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0E7B9A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внесення технічної правки до </w:t>
      </w:r>
      <w:proofErr w:type="spellStart"/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924838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</w:t>
      </w:r>
      <w:r w:rsidR="00103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 w:rsidR="00103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«Про затвердження Програми </w:t>
      </w:r>
      <w:r w:rsidR="004717DD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утримання та ремонту</w:t>
      </w:r>
    </w:p>
    <w:p w:rsidR="00103AF5" w:rsidRPr="009D70AC" w:rsidRDefault="00EE70E7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мереж зовнішнього освітлення вулиць та засобів регулювання дорожнього руху (світлофорних об’єктів)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Кременчука 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717DD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4343F0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:rsidR="00103AF5" w:rsidRPr="009D70AC" w:rsidRDefault="00103AF5" w:rsidP="00F902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7B9A" w:rsidRDefault="000E7B9A" w:rsidP="000E7B9A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FC4DD3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7B9A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оформленні додатків до </w:t>
      </w:r>
      <w:proofErr w:type="spellStart"/>
      <w:r w:rsidRPr="000E7B9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E7B9A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 </w:t>
      </w:r>
      <w:r w:rsidRPr="000E7B9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E7B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 затвердження Програми утримання та ремонту мереж зовнішнього освітлення вулиць та засобів регулювання дорожнього руху (світлофорних об’єктів) м. Кременчука на 2020 рік</w:t>
      </w:r>
      <w:r w:rsidRPr="000E7B9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7B9A">
        <w:rPr>
          <w:rFonts w:ascii="Times New Roman" w:hAnsi="Times New Roman" w:cs="Times New Roman"/>
          <w:sz w:val="28"/>
          <w:szCs w:val="28"/>
          <w:lang w:val="uk-UA"/>
        </w:rPr>
        <w:t>були допущені технічні помилки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потребують </w:t>
      </w:r>
      <w:r w:rsidR="00A64282">
        <w:rPr>
          <w:rFonts w:ascii="Times New Roman" w:hAnsi="Times New Roman" w:cs="Times New Roman"/>
          <w:sz w:val="28"/>
          <w:szCs w:val="28"/>
          <w:lang w:val="uk-UA"/>
        </w:rPr>
        <w:t>технічної правки</w:t>
      </w:r>
      <w:r w:rsidR="00E62C8E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E62C8E" w:rsidRPr="005E1A48" w:rsidRDefault="00E62C8E" w:rsidP="00A05021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C8E">
        <w:rPr>
          <w:rFonts w:ascii="Times New Roman" w:hAnsi="Times New Roman" w:cs="Times New Roman"/>
          <w:sz w:val="28"/>
          <w:szCs w:val="28"/>
          <w:lang w:val="uk-UA"/>
        </w:rPr>
        <w:t xml:space="preserve">В таблиці </w:t>
      </w:r>
      <w:r w:rsidRPr="00A6428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64282" w:rsidRPr="00A642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64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E6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C8E">
        <w:rPr>
          <w:rFonts w:ascii="Times New Roman" w:hAnsi="Times New Roman" w:cs="Times New Roman"/>
          <w:bCs/>
          <w:sz w:val="28"/>
          <w:szCs w:val="28"/>
        </w:rPr>
        <w:t>Г Р А Ф І К</w:t>
      </w:r>
      <w:r w:rsidRPr="00E6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8E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E62C8E">
        <w:rPr>
          <w:rFonts w:ascii="Times New Roman" w:hAnsi="Times New Roman" w:cs="Times New Roman"/>
          <w:sz w:val="28"/>
          <w:szCs w:val="28"/>
        </w:rPr>
        <w:t xml:space="preserve"> </w:t>
      </w:r>
      <w:r w:rsidRPr="00E62C8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6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8E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E6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8E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E6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C8E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5E1A48">
        <w:rPr>
          <w:rFonts w:ascii="Times New Roman" w:hAnsi="Times New Roman" w:cs="Times New Roman"/>
          <w:sz w:val="28"/>
          <w:szCs w:val="28"/>
          <w:lang w:val="uk-UA"/>
        </w:rPr>
        <w:t xml:space="preserve">у першій п’ятиденці грудня </w:t>
      </w:r>
      <w:r w:rsidR="005E1A48" w:rsidRPr="00A64282">
        <w:rPr>
          <w:rFonts w:ascii="Times New Roman" w:hAnsi="Times New Roman" w:cs="Times New Roman"/>
          <w:b/>
          <w:sz w:val="28"/>
          <w:szCs w:val="28"/>
          <w:lang w:val="uk-UA"/>
        </w:rPr>
        <w:t>замість</w:t>
      </w:r>
      <w:r w:rsidR="005E1A4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E1A48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E1A48" w:rsidRPr="005E1A48">
        <w:rPr>
          <w:rFonts w:ascii="Times New Roman" w:hAnsi="Times New Roman" w:cs="Times New Roman"/>
          <w:i/>
          <w:sz w:val="28"/>
          <w:szCs w:val="28"/>
          <w:lang w:val="uk-UA"/>
        </w:rPr>
        <w:t>кл.</w:t>
      </w:r>
      <w:r w:rsidR="005E1A48" w:rsidRPr="005E1A48">
        <w:rPr>
          <w:rFonts w:ascii="Times New Roman" w:hAnsi="Times New Roman" w:cs="Times New Roman"/>
          <w:sz w:val="28"/>
          <w:szCs w:val="28"/>
          <w:lang w:val="uk-UA"/>
        </w:rPr>
        <w:t>15-13</w:t>
      </w:r>
      <w:r w:rsidR="005E1A4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E1A48" w:rsidRPr="00A64282">
        <w:rPr>
          <w:rFonts w:ascii="Times New Roman" w:hAnsi="Times New Roman" w:cs="Times New Roman"/>
          <w:b/>
          <w:sz w:val="28"/>
          <w:szCs w:val="28"/>
          <w:lang w:val="uk-UA"/>
        </w:rPr>
        <w:t>читати</w:t>
      </w:r>
      <w:r w:rsidR="005E1A4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E1A48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5E1A48" w:rsidRPr="005E1A48">
        <w:rPr>
          <w:rFonts w:ascii="Times New Roman" w:hAnsi="Times New Roman" w:cs="Times New Roman"/>
          <w:i/>
          <w:sz w:val="28"/>
          <w:szCs w:val="28"/>
          <w:lang w:val="uk-UA"/>
        </w:rPr>
        <w:t>кл.</w:t>
      </w:r>
      <w:r w:rsidR="005E1A48" w:rsidRPr="005E1A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1A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E1A48" w:rsidRPr="005E1A48">
        <w:rPr>
          <w:rFonts w:ascii="Times New Roman" w:hAnsi="Times New Roman" w:cs="Times New Roman"/>
          <w:sz w:val="28"/>
          <w:szCs w:val="28"/>
          <w:lang w:val="uk-UA"/>
        </w:rPr>
        <w:t>-13</w:t>
      </w:r>
      <w:r w:rsidR="005E1A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E1A48" w:rsidRPr="005E1A48" w:rsidRDefault="005E1A48" w:rsidP="00A05021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1A48">
        <w:rPr>
          <w:rFonts w:ascii="Times New Roman" w:hAnsi="Times New Roman" w:cs="Times New Roman"/>
          <w:sz w:val="28"/>
          <w:szCs w:val="28"/>
          <w:lang w:val="uk-UA"/>
        </w:rPr>
        <w:t xml:space="preserve">В таблиці </w:t>
      </w:r>
      <w:r w:rsidRPr="00A6428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64282" w:rsidRPr="00A642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642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5E1A4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E1A48">
        <w:rPr>
          <w:rFonts w:ascii="Times New Roman" w:hAnsi="Times New Roman"/>
          <w:bCs/>
          <w:sz w:val="28"/>
          <w:szCs w:val="28"/>
          <w:lang w:val="uk-UA"/>
        </w:rPr>
        <w:t>Розрахунок планових витрат на активну електроенергію для зовнішнього освітлення на 2020 рік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="00A050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05021" w:rsidRPr="00A64282">
        <w:rPr>
          <w:rFonts w:ascii="Times New Roman" w:hAnsi="Times New Roman"/>
          <w:b/>
          <w:bCs/>
          <w:sz w:val="28"/>
          <w:szCs w:val="28"/>
          <w:lang w:val="uk-UA"/>
        </w:rPr>
        <w:t xml:space="preserve">замість </w:t>
      </w:r>
      <w:r w:rsidR="00A05021">
        <w:rPr>
          <w:rFonts w:ascii="Times New Roman" w:hAnsi="Times New Roman"/>
          <w:bCs/>
          <w:sz w:val="28"/>
          <w:szCs w:val="28"/>
          <w:lang w:val="uk-UA"/>
        </w:rPr>
        <w:t xml:space="preserve">«Всього на 2019 рік» </w:t>
      </w:r>
      <w:r w:rsidR="00A05021" w:rsidRPr="00A64282">
        <w:rPr>
          <w:rFonts w:ascii="Times New Roman" w:hAnsi="Times New Roman"/>
          <w:b/>
          <w:bCs/>
          <w:sz w:val="28"/>
          <w:szCs w:val="28"/>
          <w:lang w:val="uk-UA"/>
        </w:rPr>
        <w:t>читати</w:t>
      </w:r>
      <w:r w:rsidR="00A05021">
        <w:rPr>
          <w:rFonts w:ascii="Times New Roman" w:hAnsi="Times New Roman"/>
          <w:bCs/>
          <w:sz w:val="28"/>
          <w:szCs w:val="28"/>
          <w:lang w:val="uk-UA"/>
        </w:rPr>
        <w:t xml:space="preserve"> «Всього на 2020 рік»</w:t>
      </w:r>
    </w:p>
    <w:p w:rsidR="00A05021" w:rsidRPr="005E1A48" w:rsidRDefault="00A05021" w:rsidP="00A05021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1A48">
        <w:rPr>
          <w:rFonts w:ascii="Times New Roman" w:hAnsi="Times New Roman" w:cs="Times New Roman"/>
          <w:sz w:val="28"/>
          <w:szCs w:val="28"/>
          <w:lang w:val="uk-UA"/>
        </w:rPr>
        <w:t>В таблиці пункту 4 «</w:t>
      </w:r>
      <w:r w:rsidRPr="005E1A48">
        <w:rPr>
          <w:rFonts w:ascii="Times New Roman" w:hAnsi="Times New Roman"/>
          <w:bCs/>
          <w:sz w:val="28"/>
          <w:szCs w:val="28"/>
          <w:lang w:val="uk-UA"/>
        </w:rPr>
        <w:t xml:space="preserve">Розрахунок планових витрат на активну електроенергію для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світлофорних об’єктів </w:t>
      </w:r>
      <w:r w:rsidRPr="005E1A48">
        <w:rPr>
          <w:rFonts w:ascii="Times New Roman" w:hAnsi="Times New Roman"/>
          <w:bCs/>
          <w:sz w:val="28"/>
          <w:szCs w:val="28"/>
          <w:lang w:val="uk-UA"/>
        </w:rPr>
        <w:t xml:space="preserve"> на 2020 рік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A64282">
        <w:rPr>
          <w:rFonts w:ascii="Times New Roman" w:hAnsi="Times New Roman"/>
          <w:b/>
          <w:bCs/>
          <w:sz w:val="28"/>
          <w:szCs w:val="28"/>
          <w:lang w:val="uk-UA"/>
        </w:rPr>
        <w:t>замість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«Всього на 2019 рік» </w:t>
      </w:r>
      <w:r w:rsidRPr="00A64282">
        <w:rPr>
          <w:rFonts w:ascii="Times New Roman" w:hAnsi="Times New Roman"/>
          <w:b/>
          <w:bCs/>
          <w:sz w:val="28"/>
          <w:szCs w:val="28"/>
          <w:lang w:val="uk-UA"/>
        </w:rPr>
        <w:t>читати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«Всього на 2020 рік»</w:t>
      </w:r>
    </w:p>
    <w:p w:rsidR="004771DD" w:rsidRPr="004771DD" w:rsidRDefault="00A05021" w:rsidP="004771DD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4771DD">
        <w:rPr>
          <w:rFonts w:ascii="Times New Roman" w:hAnsi="Times New Roman" w:cs="Times New Roman"/>
          <w:sz w:val="28"/>
          <w:szCs w:val="28"/>
          <w:lang w:val="uk-UA"/>
        </w:rPr>
        <w:t xml:space="preserve">В пояснювальній записці до </w:t>
      </w:r>
      <w:proofErr w:type="spellStart"/>
      <w:r w:rsidRPr="004771D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771D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4771DD">
        <w:rPr>
          <w:rFonts w:ascii="Times New Roman" w:hAnsi="Times New Roman" w:cs="Times New Roman"/>
          <w:sz w:val="28"/>
          <w:szCs w:val="28"/>
          <w:lang w:val="uk-UA"/>
        </w:rPr>
        <w:t>в абзаці</w:t>
      </w:r>
      <w:r w:rsidR="004771DD" w:rsidRPr="004771DD">
        <w:rPr>
          <w:rFonts w:ascii="Times New Roman" w:hAnsi="Times New Roman" w:cs="Times New Roman"/>
          <w:sz w:val="28"/>
          <w:szCs w:val="28"/>
          <w:lang w:val="uk-UA"/>
        </w:rPr>
        <w:t xml:space="preserve"> 12 </w:t>
      </w:r>
      <w:r w:rsidR="004771DD" w:rsidRPr="004771DD">
        <w:rPr>
          <w:rFonts w:ascii="Times New Roman" w:hAnsi="Times New Roman" w:cs="Times New Roman"/>
          <w:b/>
          <w:sz w:val="28"/>
          <w:szCs w:val="28"/>
          <w:lang w:val="uk-UA"/>
        </w:rPr>
        <w:t>замість слів</w:t>
      </w:r>
      <w:r w:rsidR="004771DD" w:rsidRPr="004771D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771DD" w:rsidRPr="004771D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Щоб провести перерозподіл навантаження у мережі,</w:t>
      </w:r>
      <w:r w:rsidR="004771DD" w:rsidRPr="004771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виникає необхідність у встановленні додаткових шаф управління зовнішнім освітленням разом з терміналами контролю та управління «СПРУТ» орієнтовною загальною вартістю – 340,0 </w:t>
      </w:r>
      <w:proofErr w:type="spellStart"/>
      <w:r w:rsidR="004771DD" w:rsidRPr="004771D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 w:rsidR="004771DD" w:rsidRPr="004771D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771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4771DD" w:rsidRPr="004771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читати</w:t>
      </w:r>
      <w:r w:rsidR="004771DD" w:rsidRPr="004771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4771DD" w:rsidRPr="004771DD">
        <w:rPr>
          <w:rFonts w:ascii="Times New Roman" w:hAnsi="Times New Roman"/>
          <w:sz w:val="28"/>
          <w:szCs w:val="28"/>
          <w:lang w:val="uk-UA"/>
        </w:rPr>
        <w:t xml:space="preserve">Щоб провести перерозподіл навантаження у мережі, виникає необхідність у встановленні додаткових шаф управління зовнішнім освітленням орієнтовно на суму – 200,0 </w:t>
      </w:r>
      <w:proofErr w:type="spellStart"/>
      <w:r w:rsidR="004771DD" w:rsidRPr="004771D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771DD" w:rsidRPr="004771DD">
        <w:rPr>
          <w:rFonts w:ascii="Times New Roman" w:hAnsi="Times New Roman"/>
          <w:sz w:val="28"/>
          <w:szCs w:val="28"/>
          <w:lang w:val="uk-UA"/>
        </w:rPr>
        <w:t>., а також термінал</w:t>
      </w:r>
      <w:r w:rsidR="00A64282">
        <w:rPr>
          <w:rFonts w:ascii="Times New Roman" w:hAnsi="Times New Roman"/>
          <w:sz w:val="28"/>
          <w:szCs w:val="28"/>
          <w:lang w:val="uk-UA"/>
        </w:rPr>
        <w:t>ів</w:t>
      </w:r>
      <w:r w:rsidR="004771DD" w:rsidRPr="004771DD">
        <w:rPr>
          <w:rFonts w:ascii="Times New Roman" w:hAnsi="Times New Roman"/>
          <w:sz w:val="28"/>
          <w:szCs w:val="28"/>
          <w:lang w:val="uk-UA"/>
        </w:rPr>
        <w:t xml:space="preserve"> контролю та управління «СПРУТ» орієнтовно на суму – 140,0 </w:t>
      </w:r>
      <w:proofErr w:type="spellStart"/>
      <w:r w:rsidR="004771DD" w:rsidRPr="004771D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771DD" w:rsidRPr="004771DD">
        <w:rPr>
          <w:rFonts w:ascii="Times New Roman" w:hAnsi="Times New Roman"/>
          <w:sz w:val="28"/>
          <w:szCs w:val="28"/>
          <w:lang w:val="uk-UA"/>
        </w:rPr>
        <w:t>.</w:t>
      </w:r>
      <w:r w:rsidR="00A64282">
        <w:rPr>
          <w:rFonts w:ascii="Times New Roman" w:hAnsi="Times New Roman"/>
          <w:sz w:val="28"/>
          <w:szCs w:val="28"/>
          <w:lang w:val="uk-UA"/>
        </w:rPr>
        <w:t>»</w:t>
      </w:r>
    </w:p>
    <w:p w:rsidR="005E1A48" w:rsidRPr="004771DD" w:rsidRDefault="005E1A48" w:rsidP="004771DD">
      <w:pPr>
        <w:pStyle w:val="a3"/>
        <w:shd w:val="clear" w:color="auto" w:fill="FFFFFF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C8E" w:rsidRPr="00E62C8E" w:rsidRDefault="00E62C8E" w:rsidP="00E62C8E">
      <w:pPr>
        <w:pStyle w:val="ab"/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E62C8E" w:rsidRPr="00E62C8E" w:rsidRDefault="00E62C8E" w:rsidP="00E62C8E">
      <w:pPr>
        <w:spacing w:after="0" w:line="276" w:lineRule="auto"/>
        <w:ind w:left="92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B9A" w:rsidRPr="000E7B9A" w:rsidRDefault="000E7B9A" w:rsidP="000E7B9A">
      <w:pPr>
        <w:spacing w:before="240" w:after="0"/>
        <w:ind w:right="-279" w:firstLine="360"/>
        <w:jc w:val="center"/>
        <w:rPr>
          <w:sz w:val="27"/>
          <w:szCs w:val="27"/>
          <w:lang w:val="uk-UA"/>
        </w:rPr>
      </w:pPr>
    </w:p>
    <w:p w:rsidR="000332F4" w:rsidRPr="007E6E20" w:rsidRDefault="000332F4" w:rsidP="007C196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                                </w:t>
      </w:r>
      <w:r w:rsidR="00FD4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Антіпов</w:t>
      </w:r>
      <w:proofErr w:type="spellEnd"/>
    </w:p>
    <w:p w:rsidR="009829E8" w:rsidRDefault="009829E8" w:rsidP="009829E8">
      <w:pPr>
        <w:ind w:right="-279" w:firstLine="360"/>
        <w:jc w:val="both"/>
        <w:rPr>
          <w:sz w:val="27"/>
          <w:szCs w:val="27"/>
        </w:rPr>
      </w:pPr>
    </w:p>
    <w:p w:rsidR="00BE35A9" w:rsidRDefault="00BE35A9">
      <w:pPr>
        <w:ind w:right="-279" w:firstLine="360"/>
        <w:jc w:val="both"/>
        <w:rPr>
          <w:sz w:val="27"/>
          <w:szCs w:val="27"/>
        </w:rPr>
      </w:pPr>
    </w:p>
    <w:sectPr w:rsidR="00BE35A9" w:rsidSect="00BE35A9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D7A26"/>
    <w:multiLevelType w:val="hybridMultilevel"/>
    <w:tmpl w:val="86084A42"/>
    <w:lvl w:ilvl="0" w:tplc="D4EACB6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124F57"/>
    <w:multiLevelType w:val="hybridMultilevel"/>
    <w:tmpl w:val="5B9CDCF6"/>
    <w:lvl w:ilvl="0" w:tplc="E02CB9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E94911"/>
    <w:multiLevelType w:val="hybridMultilevel"/>
    <w:tmpl w:val="6DAE3A2C"/>
    <w:lvl w:ilvl="0" w:tplc="B86A69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23C77"/>
    <w:rsid w:val="000332F4"/>
    <w:rsid w:val="000561AB"/>
    <w:rsid w:val="00056665"/>
    <w:rsid w:val="000629A4"/>
    <w:rsid w:val="000630F2"/>
    <w:rsid w:val="000670BC"/>
    <w:rsid w:val="00080652"/>
    <w:rsid w:val="000A2A96"/>
    <w:rsid w:val="000A766F"/>
    <w:rsid w:val="000C45B8"/>
    <w:rsid w:val="000C704A"/>
    <w:rsid w:val="000D2AEE"/>
    <w:rsid w:val="000D54F6"/>
    <w:rsid w:val="000E7B9A"/>
    <w:rsid w:val="000F480B"/>
    <w:rsid w:val="00103AF5"/>
    <w:rsid w:val="00117766"/>
    <w:rsid w:val="00117A33"/>
    <w:rsid w:val="00124B78"/>
    <w:rsid w:val="00151766"/>
    <w:rsid w:val="0017556F"/>
    <w:rsid w:val="0017705C"/>
    <w:rsid w:val="00182964"/>
    <w:rsid w:val="00185283"/>
    <w:rsid w:val="001A0C67"/>
    <w:rsid w:val="001C39A2"/>
    <w:rsid w:val="001F5794"/>
    <w:rsid w:val="00216C8B"/>
    <w:rsid w:val="002244A0"/>
    <w:rsid w:val="00233444"/>
    <w:rsid w:val="0023365E"/>
    <w:rsid w:val="0023422B"/>
    <w:rsid w:val="00235746"/>
    <w:rsid w:val="00250A4D"/>
    <w:rsid w:val="00252BF2"/>
    <w:rsid w:val="00255DFA"/>
    <w:rsid w:val="0026173A"/>
    <w:rsid w:val="002738F4"/>
    <w:rsid w:val="002826D4"/>
    <w:rsid w:val="00283020"/>
    <w:rsid w:val="00283312"/>
    <w:rsid w:val="00291203"/>
    <w:rsid w:val="00295D1B"/>
    <w:rsid w:val="002A04DE"/>
    <w:rsid w:val="002A1E48"/>
    <w:rsid w:val="002B1147"/>
    <w:rsid w:val="002C3B3C"/>
    <w:rsid w:val="002D0C74"/>
    <w:rsid w:val="002F65F3"/>
    <w:rsid w:val="003021B2"/>
    <w:rsid w:val="00310923"/>
    <w:rsid w:val="003128B7"/>
    <w:rsid w:val="00316FC6"/>
    <w:rsid w:val="003246EE"/>
    <w:rsid w:val="00331D27"/>
    <w:rsid w:val="003800EA"/>
    <w:rsid w:val="00382406"/>
    <w:rsid w:val="00385CC9"/>
    <w:rsid w:val="003A6C16"/>
    <w:rsid w:val="003A7A67"/>
    <w:rsid w:val="003B7CC0"/>
    <w:rsid w:val="003C282A"/>
    <w:rsid w:val="003D1E1E"/>
    <w:rsid w:val="003F28AB"/>
    <w:rsid w:val="00402132"/>
    <w:rsid w:val="0040638F"/>
    <w:rsid w:val="00407DFA"/>
    <w:rsid w:val="00414DA1"/>
    <w:rsid w:val="0042057D"/>
    <w:rsid w:val="00422391"/>
    <w:rsid w:val="004343F0"/>
    <w:rsid w:val="004378FA"/>
    <w:rsid w:val="00440D53"/>
    <w:rsid w:val="004416E0"/>
    <w:rsid w:val="00453755"/>
    <w:rsid w:val="004628D5"/>
    <w:rsid w:val="004717DD"/>
    <w:rsid w:val="004771DD"/>
    <w:rsid w:val="00486C7C"/>
    <w:rsid w:val="00492665"/>
    <w:rsid w:val="004A7510"/>
    <w:rsid w:val="004B7E47"/>
    <w:rsid w:val="004D6664"/>
    <w:rsid w:val="004F05F3"/>
    <w:rsid w:val="004F68E1"/>
    <w:rsid w:val="005265E7"/>
    <w:rsid w:val="00532D55"/>
    <w:rsid w:val="00542D35"/>
    <w:rsid w:val="00543340"/>
    <w:rsid w:val="00553788"/>
    <w:rsid w:val="0056064D"/>
    <w:rsid w:val="00567FFC"/>
    <w:rsid w:val="00580E2B"/>
    <w:rsid w:val="005B0B85"/>
    <w:rsid w:val="005C091E"/>
    <w:rsid w:val="005D59D5"/>
    <w:rsid w:val="005E1A48"/>
    <w:rsid w:val="005E281F"/>
    <w:rsid w:val="005E7AB8"/>
    <w:rsid w:val="005F289F"/>
    <w:rsid w:val="005F4112"/>
    <w:rsid w:val="00615FF2"/>
    <w:rsid w:val="00617121"/>
    <w:rsid w:val="00623E8C"/>
    <w:rsid w:val="006302AB"/>
    <w:rsid w:val="0063382D"/>
    <w:rsid w:val="00652DB8"/>
    <w:rsid w:val="006558B0"/>
    <w:rsid w:val="00655EC8"/>
    <w:rsid w:val="00660C25"/>
    <w:rsid w:val="006A07BC"/>
    <w:rsid w:val="006A0C3E"/>
    <w:rsid w:val="006A582D"/>
    <w:rsid w:val="006B3FCF"/>
    <w:rsid w:val="006B5588"/>
    <w:rsid w:val="006D393C"/>
    <w:rsid w:val="006E4C93"/>
    <w:rsid w:val="006F5542"/>
    <w:rsid w:val="00704ABC"/>
    <w:rsid w:val="00705681"/>
    <w:rsid w:val="00707533"/>
    <w:rsid w:val="00730524"/>
    <w:rsid w:val="0073714E"/>
    <w:rsid w:val="00746298"/>
    <w:rsid w:val="00750BC9"/>
    <w:rsid w:val="0076448B"/>
    <w:rsid w:val="007719B9"/>
    <w:rsid w:val="00782542"/>
    <w:rsid w:val="0079785C"/>
    <w:rsid w:val="007A692B"/>
    <w:rsid w:val="007C196B"/>
    <w:rsid w:val="007D1AF2"/>
    <w:rsid w:val="007D2CA2"/>
    <w:rsid w:val="007E6E20"/>
    <w:rsid w:val="00802439"/>
    <w:rsid w:val="00802866"/>
    <w:rsid w:val="00820362"/>
    <w:rsid w:val="00822099"/>
    <w:rsid w:val="008430FD"/>
    <w:rsid w:val="00844C93"/>
    <w:rsid w:val="00846A3D"/>
    <w:rsid w:val="00860527"/>
    <w:rsid w:val="008640F1"/>
    <w:rsid w:val="00867293"/>
    <w:rsid w:val="00896C83"/>
    <w:rsid w:val="008A7F87"/>
    <w:rsid w:val="008B5E21"/>
    <w:rsid w:val="008B7CC5"/>
    <w:rsid w:val="008C4908"/>
    <w:rsid w:val="008D11D1"/>
    <w:rsid w:val="0092064D"/>
    <w:rsid w:val="00920D98"/>
    <w:rsid w:val="00924838"/>
    <w:rsid w:val="0093413E"/>
    <w:rsid w:val="00934856"/>
    <w:rsid w:val="00934CBC"/>
    <w:rsid w:val="00942EF9"/>
    <w:rsid w:val="00945829"/>
    <w:rsid w:val="0095437B"/>
    <w:rsid w:val="0096269A"/>
    <w:rsid w:val="009633C5"/>
    <w:rsid w:val="009829E8"/>
    <w:rsid w:val="00985556"/>
    <w:rsid w:val="009A6312"/>
    <w:rsid w:val="009B4EF7"/>
    <w:rsid w:val="009D1952"/>
    <w:rsid w:val="009D50CE"/>
    <w:rsid w:val="009D70AC"/>
    <w:rsid w:val="009E6514"/>
    <w:rsid w:val="00A002D4"/>
    <w:rsid w:val="00A004DD"/>
    <w:rsid w:val="00A02AE7"/>
    <w:rsid w:val="00A05021"/>
    <w:rsid w:val="00A065A1"/>
    <w:rsid w:val="00A11B95"/>
    <w:rsid w:val="00A16434"/>
    <w:rsid w:val="00A30DEF"/>
    <w:rsid w:val="00A360C1"/>
    <w:rsid w:val="00A43373"/>
    <w:rsid w:val="00A51702"/>
    <w:rsid w:val="00A64282"/>
    <w:rsid w:val="00AA0C1E"/>
    <w:rsid w:val="00AB1C33"/>
    <w:rsid w:val="00AB4D73"/>
    <w:rsid w:val="00AD0946"/>
    <w:rsid w:val="00AD0AEB"/>
    <w:rsid w:val="00AD5B00"/>
    <w:rsid w:val="00AD7C79"/>
    <w:rsid w:val="00AE42EA"/>
    <w:rsid w:val="00AF044B"/>
    <w:rsid w:val="00AF5582"/>
    <w:rsid w:val="00AF6B8F"/>
    <w:rsid w:val="00B06D8D"/>
    <w:rsid w:val="00B14F02"/>
    <w:rsid w:val="00B40958"/>
    <w:rsid w:val="00B55FF8"/>
    <w:rsid w:val="00B703DA"/>
    <w:rsid w:val="00B770EA"/>
    <w:rsid w:val="00B92627"/>
    <w:rsid w:val="00B9798F"/>
    <w:rsid w:val="00BB3FC3"/>
    <w:rsid w:val="00BC05B8"/>
    <w:rsid w:val="00BC2291"/>
    <w:rsid w:val="00BE35A9"/>
    <w:rsid w:val="00BE4956"/>
    <w:rsid w:val="00BE7675"/>
    <w:rsid w:val="00BF3863"/>
    <w:rsid w:val="00C1034E"/>
    <w:rsid w:val="00C12ACB"/>
    <w:rsid w:val="00C1444F"/>
    <w:rsid w:val="00C26FFD"/>
    <w:rsid w:val="00C3760E"/>
    <w:rsid w:val="00C43996"/>
    <w:rsid w:val="00C43E1C"/>
    <w:rsid w:val="00C54FC0"/>
    <w:rsid w:val="00C67F9F"/>
    <w:rsid w:val="00C710DE"/>
    <w:rsid w:val="00C9797B"/>
    <w:rsid w:val="00CA17F4"/>
    <w:rsid w:val="00CA7158"/>
    <w:rsid w:val="00CB24CE"/>
    <w:rsid w:val="00CB7562"/>
    <w:rsid w:val="00CD596C"/>
    <w:rsid w:val="00CD59E3"/>
    <w:rsid w:val="00CE542D"/>
    <w:rsid w:val="00CF11B9"/>
    <w:rsid w:val="00CF3A1A"/>
    <w:rsid w:val="00CF4F7B"/>
    <w:rsid w:val="00D008F6"/>
    <w:rsid w:val="00D05F65"/>
    <w:rsid w:val="00D11489"/>
    <w:rsid w:val="00D203BB"/>
    <w:rsid w:val="00D206F7"/>
    <w:rsid w:val="00D60272"/>
    <w:rsid w:val="00D774B9"/>
    <w:rsid w:val="00D80591"/>
    <w:rsid w:val="00D976EE"/>
    <w:rsid w:val="00DA2494"/>
    <w:rsid w:val="00DA2BEA"/>
    <w:rsid w:val="00DC5505"/>
    <w:rsid w:val="00DD0B84"/>
    <w:rsid w:val="00E01BE4"/>
    <w:rsid w:val="00E03334"/>
    <w:rsid w:val="00E07925"/>
    <w:rsid w:val="00E10A2B"/>
    <w:rsid w:val="00E27480"/>
    <w:rsid w:val="00E27D55"/>
    <w:rsid w:val="00E54352"/>
    <w:rsid w:val="00E61135"/>
    <w:rsid w:val="00E62C8E"/>
    <w:rsid w:val="00E672C9"/>
    <w:rsid w:val="00E73DFA"/>
    <w:rsid w:val="00E74C82"/>
    <w:rsid w:val="00E7539B"/>
    <w:rsid w:val="00E85C07"/>
    <w:rsid w:val="00E91711"/>
    <w:rsid w:val="00E94772"/>
    <w:rsid w:val="00EA4E32"/>
    <w:rsid w:val="00EB2732"/>
    <w:rsid w:val="00EB4C07"/>
    <w:rsid w:val="00EC38BB"/>
    <w:rsid w:val="00EE088F"/>
    <w:rsid w:val="00EE098E"/>
    <w:rsid w:val="00EE17F6"/>
    <w:rsid w:val="00EE70E7"/>
    <w:rsid w:val="00EF4572"/>
    <w:rsid w:val="00EF5082"/>
    <w:rsid w:val="00EF7DA3"/>
    <w:rsid w:val="00F07392"/>
    <w:rsid w:val="00F108EB"/>
    <w:rsid w:val="00F170C9"/>
    <w:rsid w:val="00F26C36"/>
    <w:rsid w:val="00F57942"/>
    <w:rsid w:val="00F64196"/>
    <w:rsid w:val="00F65D90"/>
    <w:rsid w:val="00F7467F"/>
    <w:rsid w:val="00F753EA"/>
    <w:rsid w:val="00F9028C"/>
    <w:rsid w:val="00F97706"/>
    <w:rsid w:val="00FA1139"/>
    <w:rsid w:val="00FB0EC2"/>
    <w:rsid w:val="00FB1640"/>
    <w:rsid w:val="00FB514F"/>
    <w:rsid w:val="00FC4DD3"/>
    <w:rsid w:val="00FD0908"/>
    <w:rsid w:val="00FD1A6D"/>
    <w:rsid w:val="00FD40DE"/>
    <w:rsid w:val="00FD6BC9"/>
    <w:rsid w:val="00FE4346"/>
    <w:rsid w:val="00FF31B8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aliases w:val="Title of Tables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aliases w:val="Title of Tables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  <w:style w:type="character" w:customStyle="1" w:styleId="docdata">
    <w:name w:val="docdata"/>
    <w:aliases w:val="docy,v5,3003,baiaagaaboqcaaad5akaaaxycqaaaaaaaaaaaaaaaaaaaaaaaaaaaaaaaaaaaaaaaaaaaaaaaaaaaaaaaaaaaaaaaaaaaaaaaaaaaaaaaaaaaaaaaaaaaaaaaaaaaaaaaaaaaaaaaaaaaaaaaaaaaaaaaaaaaaaaaaaaaaaaaaaaaaaaaaaaaaaaaaaaaaaaaaaaaaaaaaaaaaaaaaaaaaaaaaaaaaaaaaaaaaaa"/>
    <w:basedOn w:val="a0"/>
    <w:rsid w:val="0047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aliases w:val="Title of Tables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aliases w:val="Title of Tables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  <w:style w:type="character" w:customStyle="1" w:styleId="docdata">
    <w:name w:val="docdata"/>
    <w:aliases w:val="docy,v5,3003,baiaagaaboqcaaad5akaaaxycqaaaaaaaaaaaaaaaaaaaaaaaaaaaaaaaaaaaaaaaaaaaaaaaaaaaaaaaaaaaaaaaaaaaaaaaaaaaaaaaaaaaaaaaaaaaaaaaaaaaaaaaaaaaaaaaaaaaaaaaaaaaaaaaaaaaaaaaaaaaaaaaaaaaaaaaaaaaaaaaaaaaaaaaaaaaaaaaaaaaaaaaaaaaaaaaaaaaaaaaaaaaaaa"/>
    <w:basedOn w:val="a0"/>
    <w:rsid w:val="0047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Admin</cp:lastModifiedBy>
  <cp:revision>2</cp:revision>
  <cp:lastPrinted>2019-12-03T09:33:00Z</cp:lastPrinted>
  <dcterms:created xsi:type="dcterms:W3CDTF">2019-12-03T11:30:00Z</dcterms:created>
  <dcterms:modified xsi:type="dcterms:W3CDTF">2019-12-03T11:30:00Z</dcterms:modified>
</cp:coreProperties>
</file>