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24" w:rsidRDefault="00BC1124" w:rsidP="00BC1124">
      <w:pPr>
        <w:spacing w:after="0" w:line="240" w:lineRule="auto"/>
        <w:jc w:val="right"/>
        <w:rPr>
          <w:b/>
          <w:lang w:val="uk-UA"/>
        </w:rPr>
      </w:pPr>
    </w:p>
    <w:p w:rsidR="00BC1124" w:rsidRDefault="00BC1124" w:rsidP="00BC1124">
      <w:pPr>
        <w:spacing w:after="0" w:line="240" w:lineRule="auto"/>
        <w:jc w:val="right"/>
        <w:rPr>
          <w:b/>
          <w:lang w:val="uk-UA"/>
        </w:rPr>
      </w:pPr>
    </w:p>
    <w:p w:rsidR="00BC1124" w:rsidRDefault="00BC1124" w:rsidP="00BC1124">
      <w:pPr>
        <w:spacing w:after="0" w:line="240" w:lineRule="auto"/>
        <w:jc w:val="right"/>
        <w:rPr>
          <w:b/>
          <w:lang w:val="uk-UA"/>
        </w:rPr>
      </w:pPr>
    </w:p>
    <w:p w:rsidR="00BC1124" w:rsidRDefault="00BC1124" w:rsidP="00BC1124">
      <w:pPr>
        <w:spacing w:after="0" w:line="240" w:lineRule="auto"/>
        <w:jc w:val="right"/>
        <w:rPr>
          <w:b/>
          <w:lang w:val="uk-UA"/>
        </w:rPr>
      </w:pPr>
    </w:p>
    <w:p w:rsidR="00BC1124" w:rsidRPr="00BC1124" w:rsidRDefault="00BC1124" w:rsidP="00BC1124">
      <w:pPr>
        <w:spacing w:after="0" w:line="240" w:lineRule="auto"/>
        <w:jc w:val="right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питання</w:t>
      </w:r>
      <w:proofErr w:type="spellEnd"/>
      <w:r>
        <w:rPr>
          <w:b/>
          <w:lang w:val="uk-UA"/>
        </w:rPr>
        <w:t xml:space="preserve"> 3</w:t>
      </w:r>
      <w:r>
        <w:rPr>
          <w:b/>
        </w:rPr>
        <w:t>9</w:t>
      </w:r>
      <w:r>
        <w:rPr>
          <w:b/>
          <w:lang w:val="uk-UA"/>
        </w:rPr>
        <w:t xml:space="preserve">  </w:t>
      </w:r>
    </w:p>
    <w:p w:rsidR="00BC1124" w:rsidRDefault="00BC1124" w:rsidP="00BC1124">
      <w:pPr>
        <w:spacing w:after="0" w:line="240" w:lineRule="auto"/>
        <w:jc w:val="both"/>
        <w:rPr>
          <w:b/>
          <w:lang w:val="uk-UA"/>
        </w:rPr>
      </w:pPr>
    </w:p>
    <w:p w:rsidR="00BC1124" w:rsidRDefault="00BC1124" w:rsidP="00BC1124">
      <w:pPr>
        <w:spacing w:after="0" w:line="240" w:lineRule="auto"/>
        <w:ind w:left="4956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>Секретаріат</w:t>
      </w:r>
    </w:p>
    <w:p w:rsidR="00BC1124" w:rsidRDefault="00BC1124" w:rsidP="00BC1124">
      <w:pPr>
        <w:spacing w:after="0" w:line="240" w:lineRule="auto"/>
        <w:rPr>
          <w:b/>
          <w:lang w:val="uk-UA"/>
        </w:rPr>
      </w:pPr>
    </w:p>
    <w:p w:rsidR="00BC1124" w:rsidRDefault="00BC1124" w:rsidP="00BC1124">
      <w:pPr>
        <w:spacing w:after="0" w:line="240" w:lineRule="auto"/>
        <w:jc w:val="both"/>
        <w:rPr>
          <w:b/>
          <w:lang w:val="uk-UA"/>
        </w:rPr>
      </w:pPr>
    </w:p>
    <w:p w:rsidR="00BC1124" w:rsidRDefault="00BC1124" w:rsidP="00BC1124">
      <w:pPr>
        <w:spacing w:after="0" w:line="240" w:lineRule="auto"/>
        <w:jc w:val="both"/>
        <w:rPr>
          <w:lang w:val="uk-UA"/>
        </w:rPr>
      </w:pPr>
    </w:p>
    <w:p w:rsidR="00BC1124" w:rsidRDefault="00BC1124" w:rsidP="00BC1124">
      <w:pPr>
        <w:spacing w:after="0" w:line="240" w:lineRule="auto"/>
        <w:jc w:val="both"/>
        <w:rPr>
          <w:lang w:val="uk-UA"/>
        </w:rPr>
      </w:pPr>
    </w:p>
    <w:p w:rsidR="00BC1124" w:rsidRDefault="00BC1124" w:rsidP="00BC1124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Технична</w:t>
      </w:r>
      <w:proofErr w:type="spellEnd"/>
      <w:r>
        <w:rPr>
          <w:b/>
          <w:lang w:val="uk-UA"/>
        </w:rPr>
        <w:t xml:space="preserve"> правка. </w:t>
      </w:r>
    </w:p>
    <w:p w:rsidR="00BC1124" w:rsidRDefault="00BC1124" w:rsidP="00BC1124">
      <w:pPr>
        <w:spacing w:after="0" w:line="240" w:lineRule="auto"/>
        <w:jc w:val="both"/>
        <w:rPr>
          <w:lang w:val="uk-UA"/>
        </w:rPr>
      </w:pPr>
    </w:p>
    <w:p w:rsidR="00BC1124" w:rsidRDefault="00BC1124" w:rsidP="00BC1124">
      <w:pPr>
        <w:pStyle w:val="a3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Проектом </w:t>
      </w:r>
      <w:r>
        <w:rPr>
          <w:lang w:val="uk-UA"/>
        </w:rPr>
        <w:t xml:space="preserve">рішення </w:t>
      </w:r>
      <w:r w:rsidR="00D84ED7">
        <w:rPr>
          <w:lang w:val="uk-UA"/>
        </w:rPr>
        <w:t xml:space="preserve">винесеного на розгляд </w:t>
      </w:r>
      <w:bookmarkStart w:id="0" w:name="_GoBack"/>
      <w:bookmarkEnd w:id="0"/>
      <w:r>
        <w:rPr>
          <w:lang w:val="uk-UA"/>
        </w:rPr>
        <w:t xml:space="preserve">сесії міської ради від 21 грудня 2017 року «Про реорганізацію </w:t>
      </w:r>
      <w:r>
        <w:rPr>
          <w:lang w:val="uk-UA"/>
        </w:rPr>
        <w:t>Кременчуцької міської дитячої лікарні</w:t>
      </w:r>
      <w:r>
        <w:rPr>
          <w:lang w:val="uk-UA"/>
        </w:rPr>
        <w:t xml:space="preserve"> шляхом перетворення»</w:t>
      </w:r>
      <w:r>
        <w:rPr>
          <w:lang w:val="uk-UA"/>
        </w:rPr>
        <w:t xml:space="preserve"> запропоновано затвердити склад комісії з реорганізації (додаток до рішення). У зв’язку із звільненням із займаної посади члена комісії – заступника головного лікаря з економічних питань </w:t>
      </w:r>
      <w:proofErr w:type="spellStart"/>
      <w:r>
        <w:rPr>
          <w:lang w:val="uk-UA"/>
        </w:rPr>
        <w:t>Бікмуліна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Амангельди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Габбасовича</w:t>
      </w:r>
      <w:proofErr w:type="spellEnd"/>
      <w:r>
        <w:rPr>
          <w:lang w:val="uk-UA"/>
        </w:rPr>
        <w:t>, необхідно скорегувати склад комісії.</w:t>
      </w:r>
    </w:p>
    <w:p w:rsidR="00BC1124" w:rsidRDefault="00BC1124" w:rsidP="00BC1124">
      <w:pPr>
        <w:pStyle w:val="a3"/>
        <w:jc w:val="both"/>
        <w:rPr>
          <w:lang w:val="uk-UA"/>
        </w:rPr>
      </w:pPr>
      <w:r>
        <w:rPr>
          <w:lang w:val="uk-UA"/>
        </w:rPr>
        <w:tab/>
        <w:t>Скорегований додаток  додається.</w:t>
      </w:r>
    </w:p>
    <w:p w:rsidR="00BC1124" w:rsidRDefault="00BC1124" w:rsidP="00BC1124">
      <w:pPr>
        <w:pStyle w:val="a3"/>
        <w:ind w:firstLine="708"/>
        <w:jc w:val="both"/>
        <w:rPr>
          <w:lang w:val="uk-UA"/>
        </w:rPr>
      </w:pPr>
    </w:p>
    <w:p w:rsidR="00BC1124" w:rsidRDefault="00BC1124" w:rsidP="00BC1124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BC1124" w:rsidRDefault="00BC1124" w:rsidP="00BC1124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BC1124" w:rsidRDefault="00BC1124" w:rsidP="00BC1124">
      <w:pPr>
        <w:spacing w:after="0" w:line="240" w:lineRule="auto"/>
        <w:jc w:val="both"/>
        <w:rPr>
          <w:lang w:val="uk-UA"/>
        </w:rPr>
      </w:pPr>
    </w:p>
    <w:p w:rsidR="00BC1124" w:rsidRDefault="00BC1124" w:rsidP="00BC1124">
      <w:pPr>
        <w:spacing w:after="0" w:line="240" w:lineRule="auto"/>
        <w:jc w:val="both"/>
        <w:rPr>
          <w:lang w:val="uk-UA"/>
        </w:rPr>
      </w:pPr>
    </w:p>
    <w:p w:rsidR="00BC1124" w:rsidRDefault="00BC1124" w:rsidP="00BC1124">
      <w:pPr>
        <w:spacing w:after="0" w:line="240" w:lineRule="auto"/>
        <w:jc w:val="both"/>
        <w:rPr>
          <w:lang w:val="uk-UA"/>
        </w:rPr>
      </w:pPr>
    </w:p>
    <w:p w:rsidR="00BC1124" w:rsidRDefault="00BC1124" w:rsidP="00BC1124">
      <w:pPr>
        <w:spacing w:after="0" w:line="240" w:lineRule="auto"/>
        <w:jc w:val="both"/>
        <w:rPr>
          <w:b/>
          <w:lang w:val="uk-UA"/>
        </w:rPr>
      </w:pPr>
    </w:p>
    <w:p w:rsidR="00BC1124" w:rsidRDefault="00BC1124" w:rsidP="00BC1124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</w:p>
    <w:p w:rsidR="00BC1124" w:rsidRDefault="00BC1124" w:rsidP="00BC1124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охорони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здоров'я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</w:p>
    <w:p w:rsidR="00BC1124" w:rsidRDefault="00BC1124" w:rsidP="00BC1124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Кременчуцької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</w:p>
    <w:p w:rsidR="00BC1124" w:rsidRPr="00BC1124" w:rsidRDefault="00BC1124" w:rsidP="00BC1124">
      <w:pPr>
        <w:spacing w:after="0" w:line="240" w:lineRule="auto"/>
        <w:jc w:val="both"/>
        <w:rPr>
          <w:b/>
          <w:lang w:val="uk-UA"/>
        </w:rPr>
      </w:pPr>
      <w:r>
        <w:rPr>
          <w:b/>
        </w:rPr>
        <w:t xml:space="preserve">ради </w:t>
      </w:r>
      <w:proofErr w:type="spellStart"/>
      <w:r>
        <w:rPr>
          <w:b/>
        </w:rPr>
        <w:t>Полтавської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області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                             Д.О. </w:t>
      </w:r>
      <w:proofErr w:type="spellStart"/>
      <w:r>
        <w:rPr>
          <w:b/>
          <w:lang w:val="uk-UA"/>
        </w:rPr>
        <w:t>Петращук</w:t>
      </w:r>
      <w:proofErr w:type="spellEnd"/>
    </w:p>
    <w:p w:rsidR="00BC1124" w:rsidRDefault="00BC1124" w:rsidP="00BC1124"/>
    <w:p w:rsidR="00BC1124" w:rsidRDefault="00BC1124" w:rsidP="00BC1124"/>
    <w:p w:rsidR="00340037" w:rsidRDefault="00340037">
      <w:pPr>
        <w:rPr>
          <w:lang w:val="uk-UA"/>
        </w:rPr>
      </w:pPr>
    </w:p>
    <w:p w:rsidR="00BC1124" w:rsidRDefault="00BC1124">
      <w:pPr>
        <w:rPr>
          <w:lang w:val="uk-UA"/>
        </w:rPr>
      </w:pPr>
    </w:p>
    <w:p w:rsidR="00BC1124" w:rsidRDefault="00BC1124">
      <w:pPr>
        <w:rPr>
          <w:lang w:val="uk-UA"/>
        </w:rPr>
      </w:pPr>
    </w:p>
    <w:p w:rsidR="00BC1124" w:rsidRDefault="00BC1124">
      <w:pPr>
        <w:rPr>
          <w:lang w:val="uk-UA"/>
        </w:rPr>
      </w:pPr>
    </w:p>
    <w:p w:rsidR="00BC1124" w:rsidRDefault="00BC1124">
      <w:pPr>
        <w:rPr>
          <w:lang w:val="uk-UA"/>
        </w:rPr>
      </w:pPr>
    </w:p>
    <w:p w:rsidR="00BC1124" w:rsidRDefault="00BC1124">
      <w:pPr>
        <w:rPr>
          <w:lang w:val="uk-UA"/>
        </w:rPr>
      </w:pPr>
    </w:p>
    <w:p w:rsidR="00BC1124" w:rsidRDefault="00BC1124">
      <w:pPr>
        <w:rPr>
          <w:lang w:val="uk-UA"/>
        </w:rPr>
      </w:pPr>
    </w:p>
    <w:p w:rsidR="00BC1124" w:rsidRDefault="00BC1124">
      <w:pPr>
        <w:rPr>
          <w:lang w:val="uk-UA"/>
        </w:rPr>
      </w:pPr>
    </w:p>
    <w:p w:rsidR="00BC1124" w:rsidRDefault="00BC1124">
      <w:pPr>
        <w:rPr>
          <w:lang w:val="uk-UA"/>
        </w:rPr>
      </w:pPr>
    </w:p>
    <w:p w:rsidR="00BC1124" w:rsidRDefault="00BC1124" w:rsidP="00BC1124">
      <w:pPr>
        <w:pStyle w:val="a3"/>
        <w:ind w:left="2268" w:hanging="2268"/>
        <w:rPr>
          <w:szCs w:val="28"/>
          <w:lang w:val="uk-UA"/>
        </w:rPr>
      </w:pPr>
      <w:r>
        <w:rPr>
          <w:b/>
          <w:szCs w:val="24"/>
          <w:lang w:val="uk-UA"/>
        </w:rPr>
        <w:lastRenderedPageBreak/>
        <w:tab/>
        <w:t xml:space="preserve"> </w:t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</w:r>
      <w:r>
        <w:rPr>
          <w:b/>
          <w:szCs w:val="24"/>
          <w:lang w:val="uk-UA"/>
        </w:rPr>
        <w:tab/>
        <w:t xml:space="preserve"> </w:t>
      </w:r>
      <w:r>
        <w:rPr>
          <w:b/>
          <w:szCs w:val="28"/>
          <w:lang w:val="uk-UA"/>
        </w:rPr>
        <w:t>Додаток</w:t>
      </w:r>
    </w:p>
    <w:p w:rsidR="00BC1124" w:rsidRDefault="00BC1124" w:rsidP="00BC1124">
      <w:pPr>
        <w:pStyle w:val="1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до рішення міської ради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від 21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2017 року</w:t>
      </w:r>
    </w:p>
    <w:p w:rsidR="00BC1124" w:rsidRDefault="00BC1124" w:rsidP="00BC11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C1124" w:rsidRDefault="00BC1124" w:rsidP="00BC11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C1124" w:rsidRDefault="00BC1124" w:rsidP="00BC11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C1124" w:rsidRDefault="00BC1124" w:rsidP="00BC11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C1124" w:rsidRDefault="00BC1124" w:rsidP="00BC1124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К Л А Д</w:t>
      </w:r>
      <w:r>
        <w:rPr>
          <w:rFonts w:ascii="Times New Roman" w:hAnsi="Times New Roman"/>
          <w:b/>
          <w:sz w:val="28"/>
          <w:szCs w:val="28"/>
        </w:rPr>
        <w:br/>
        <w:t>комісії з реорганізації Кременчуцької міської дитячої лікарні</w:t>
      </w:r>
    </w:p>
    <w:p w:rsidR="00BC1124" w:rsidRDefault="00BC1124" w:rsidP="00BC1124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24" w:rsidRDefault="00BC1124" w:rsidP="00BC11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C1124" w:rsidRDefault="00BC1124" w:rsidP="00BC11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Носенко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головний лікар Кременчуцької міської дитячої Лариса Володимирівна             лікарні, голова комісії,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Півень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заступник головного лікаря з медичної</w:t>
      </w:r>
    </w:p>
    <w:p w:rsidR="00BC1124" w:rsidRDefault="00BC1124" w:rsidP="00BC112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Алла Володимирівна                частини Кременчуцької міської дитячої лікарні,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заступник голови комісії, </w:t>
      </w:r>
      <w:r>
        <w:rPr>
          <w:rFonts w:ascii="Times New Roman" w:hAnsi="Times New Roman"/>
          <w:sz w:val="28"/>
          <w:szCs w:val="28"/>
        </w:rPr>
        <w:br/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Гулінський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інженер провідної категорії</w:t>
      </w:r>
    </w:p>
    <w:p w:rsidR="00BC1124" w:rsidRDefault="00BC1124" w:rsidP="00BC112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Андрій Анатолійович               </w:t>
      </w:r>
      <w:r>
        <w:rPr>
          <w:rFonts w:ascii="Times New Roman" w:hAnsi="Times New Roman"/>
          <w:sz w:val="28"/>
          <w:szCs w:val="28"/>
        </w:rPr>
        <w:t>Кременчу</w:t>
      </w:r>
      <w:r>
        <w:rPr>
          <w:rFonts w:ascii="Times New Roman" w:hAnsi="Times New Roman"/>
          <w:sz w:val="28"/>
          <w:szCs w:val="28"/>
        </w:rPr>
        <w:t xml:space="preserve">цької міської дитячої  </w:t>
      </w:r>
      <w:r>
        <w:rPr>
          <w:rFonts w:ascii="Times New Roman" w:hAnsi="Times New Roman"/>
          <w:sz w:val="28"/>
          <w:szCs w:val="28"/>
        </w:rPr>
        <w:t xml:space="preserve">лікарні, член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комісії,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Сновида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начальник відділу кадрів Кременчуцької міської Людмила Борисівна                  дитячої лікарні, член комісії,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Єсікова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головний бухгалтер Кременчуцької міської </w:t>
      </w:r>
      <w:proofErr w:type="spellStart"/>
      <w:r>
        <w:rPr>
          <w:rFonts w:ascii="Times New Roman" w:hAnsi="Times New Roman"/>
          <w:sz w:val="28"/>
          <w:szCs w:val="28"/>
        </w:rPr>
        <w:t>Альона</w:t>
      </w:r>
      <w:proofErr w:type="spellEnd"/>
      <w:r>
        <w:rPr>
          <w:rFonts w:ascii="Times New Roman" w:hAnsi="Times New Roman"/>
          <w:sz w:val="28"/>
          <w:szCs w:val="28"/>
        </w:rPr>
        <w:t xml:space="preserve"> Юріївна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дитячої лікарні, член комісії,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Default="00BC1124" w:rsidP="00BC1124">
      <w:pPr>
        <w:pStyle w:val="1"/>
        <w:rPr>
          <w:rFonts w:ascii="Times New Roman" w:hAnsi="Times New Roman"/>
          <w:sz w:val="28"/>
          <w:szCs w:val="28"/>
        </w:rPr>
      </w:pPr>
    </w:p>
    <w:p w:rsidR="00BC1124" w:rsidRPr="00BC1124" w:rsidRDefault="00BC1124">
      <w:pPr>
        <w:rPr>
          <w:lang w:val="uk-UA"/>
        </w:rPr>
      </w:pPr>
    </w:p>
    <w:sectPr w:rsidR="00BC1124" w:rsidRPr="00BC1124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32"/>
    <w:rsid w:val="00340037"/>
    <w:rsid w:val="003B1E32"/>
    <w:rsid w:val="003D232E"/>
    <w:rsid w:val="00495CEA"/>
    <w:rsid w:val="004A50DB"/>
    <w:rsid w:val="00B3685B"/>
    <w:rsid w:val="00BC1124"/>
    <w:rsid w:val="00C84B77"/>
    <w:rsid w:val="00D614B4"/>
    <w:rsid w:val="00D84ED7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24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1124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paragraph" w:customStyle="1" w:styleId="1">
    <w:name w:val="Без интервала1"/>
    <w:rsid w:val="00BC112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24"/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1124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8"/>
      <w:u w:color="000000" w:themeColor="text1"/>
      <w:lang w:eastAsia="ru-RU"/>
    </w:rPr>
  </w:style>
  <w:style w:type="paragraph" w:customStyle="1" w:styleId="1">
    <w:name w:val="Без интервала1"/>
    <w:rsid w:val="00BC112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2017-12-15T07:31:00Z</cp:lastPrinted>
  <dcterms:created xsi:type="dcterms:W3CDTF">2017-12-15T07:16:00Z</dcterms:created>
  <dcterms:modified xsi:type="dcterms:W3CDTF">2017-12-15T09:22:00Z</dcterms:modified>
</cp:coreProperties>
</file>