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959" w:rsidRPr="00AC243E" w:rsidRDefault="00EF7959" w:rsidP="00226293">
      <w:pPr>
        <w:ind w:left="5664" w:firstLine="708"/>
        <w:jc w:val="both"/>
        <w:rPr>
          <w:b/>
          <w:bCs/>
          <w:sz w:val="28"/>
          <w:szCs w:val="28"/>
          <w:lang w:val="uk-UA"/>
        </w:rPr>
      </w:pPr>
      <w:r>
        <w:rPr>
          <w:b/>
          <w:bCs/>
          <w:sz w:val="28"/>
          <w:szCs w:val="28"/>
          <w:lang w:val="uk-UA"/>
        </w:rPr>
        <w:t>До питання ___</w:t>
      </w:r>
      <w:r w:rsidR="00FE554E">
        <w:rPr>
          <w:b/>
          <w:bCs/>
          <w:sz w:val="28"/>
          <w:szCs w:val="28"/>
          <w:lang w:val="uk-UA"/>
        </w:rPr>
        <w:t>___</w:t>
      </w:r>
    </w:p>
    <w:p w:rsidR="00EF7959" w:rsidRPr="0056352D" w:rsidRDefault="00EF7959" w:rsidP="00226293">
      <w:pPr>
        <w:jc w:val="both"/>
        <w:rPr>
          <w:b/>
          <w:bCs/>
          <w:sz w:val="16"/>
          <w:szCs w:val="16"/>
          <w:lang w:val="uk-UA"/>
        </w:rPr>
      </w:pPr>
    </w:p>
    <w:p w:rsidR="00EF7959" w:rsidRDefault="00EF7959" w:rsidP="005744FA">
      <w:pPr>
        <w:ind w:firstLine="567"/>
        <w:jc w:val="both"/>
        <w:rPr>
          <w:sz w:val="28"/>
          <w:szCs w:val="28"/>
          <w:lang w:val="uk-UA"/>
        </w:rPr>
      </w:pPr>
    </w:p>
    <w:p w:rsidR="00EF7959" w:rsidRDefault="00EF7959" w:rsidP="0083150C">
      <w:pPr>
        <w:ind w:firstLine="567"/>
        <w:jc w:val="both"/>
        <w:rPr>
          <w:b/>
          <w:bCs/>
          <w:sz w:val="28"/>
          <w:szCs w:val="28"/>
          <w:lang w:val="uk-UA"/>
        </w:rPr>
      </w:pPr>
      <w:r w:rsidRPr="00127D20">
        <w:rPr>
          <w:sz w:val="28"/>
          <w:szCs w:val="28"/>
          <w:lang w:val="uk-UA"/>
        </w:rPr>
        <w:t>На засіданні по</w:t>
      </w:r>
      <w:r>
        <w:rPr>
          <w:sz w:val="28"/>
          <w:szCs w:val="28"/>
          <w:lang w:val="uk-UA"/>
        </w:rPr>
        <w:t>стійної депутатської комісії (</w:t>
      </w:r>
      <w:r w:rsidR="00FE554E">
        <w:rPr>
          <w:sz w:val="28"/>
          <w:szCs w:val="28"/>
          <w:lang w:val="uk-UA"/>
        </w:rPr>
        <w:t>11</w:t>
      </w:r>
      <w:r>
        <w:rPr>
          <w:sz w:val="28"/>
          <w:szCs w:val="28"/>
          <w:lang w:val="uk-UA"/>
        </w:rPr>
        <w:t>.</w:t>
      </w:r>
      <w:r w:rsidR="00FE554E">
        <w:rPr>
          <w:sz w:val="28"/>
          <w:szCs w:val="28"/>
          <w:lang w:val="uk-UA"/>
        </w:rPr>
        <w:t>01</w:t>
      </w:r>
      <w:r>
        <w:rPr>
          <w:sz w:val="28"/>
          <w:szCs w:val="28"/>
          <w:lang w:val="uk-UA"/>
        </w:rPr>
        <w:t>.202</w:t>
      </w:r>
      <w:r w:rsidR="00FE554E">
        <w:rPr>
          <w:sz w:val="28"/>
          <w:szCs w:val="28"/>
          <w:lang w:val="uk-UA"/>
        </w:rPr>
        <w:t>4</w:t>
      </w:r>
      <w:r w:rsidRPr="00127D20">
        <w:rPr>
          <w:sz w:val="28"/>
          <w:szCs w:val="28"/>
          <w:lang w:val="uk-UA"/>
        </w:rPr>
        <w:t xml:space="preserve">) з питань </w:t>
      </w:r>
      <w:r>
        <w:rPr>
          <w:sz w:val="28"/>
          <w:szCs w:val="28"/>
          <w:lang w:val="uk-UA"/>
        </w:rPr>
        <w:t xml:space="preserve">екології, регулювання земельних відносин, містобудування та архітектури </w:t>
      </w:r>
      <w:r w:rsidRPr="00C4131C">
        <w:rPr>
          <w:b/>
          <w:bCs/>
          <w:sz w:val="28"/>
          <w:szCs w:val="28"/>
          <w:lang w:val="uk-UA"/>
        </w:rPr>
        <w:t xml:space="preserve"> </w:t>
      </w:r>
      <w:r w:rsidRPr="00127D20">
        <w:rPr>
          <w:sz w:val="28"/>
          <w:szCs w:val="28"/>
          <w:lang w:val="uk-UA"/>
        </w:rPr>
        <w:t>(голова комісії</w:t>
      </w:r>
      <w:r>
        <w:rPr>
          <w:sz w:val="28"/>
          <w:szCs w:val="28"/>
          <w:lang w:val="uk-UA"/>
        </w:rPr>
        <w:t xml:space="preserve"> </w:t>
      </w:r>
      <w:proofErr w:type="spellStart"/>
      <w:r>
        <w:rPr>
          <w:sz w:val="28"/>
          <w:szCs w:val="28"/>
          <w:lang w:val="uk-UA"/>
        </w:rPr>
        <w:t>Порчирян</w:t>
      </w:r>
      <w:proofErr w:type="spellEnd"/>
      <w:r>
        <w:rPr>
          <w:sz w:val="28"/>
          <w:szCs w:val="28"/>
          <w:lang w:val="uk-UA"/>
        </w:rPr>
        <w:t xml:space="preserve"> С.М.)</w:t>
      </w:r>
      <w:r w:rsidRPr="00EB4D81">
        <w:rPr>
          <w:sz w:val="28"/>
          <w:szCs w:val="28"/>
          <w:lang w:val="uk-UA"/>
        </w:rPr>
        <w:t xml:space="preserve"> </w:t>
      </w:r>
      <w:r>
        <w:rPr>
          <w:sz w:val="28"/>
          <w:szCs w:val="28"/>
          <w:lang w:val="uk-UA"/>
        </w:rPr>
        <w:t>при розгляді проєкту рішення «</w:t>
      </w:r>
      <w:r w:rsidRPr="00591AFE">
        <w:rPr>
          <w:color w:val="000000"/>
          <w:sz w:val="28"/>
          <w:szCs w:val="28"/>
          <w:lang w:val="uk-UA"/>
        </w:rPr>
        <w:t>Про надання, вилучення та оформлення земельн</w:t>
      </w:r>
      <w:r w:rsidR="00F23BC3">
        <w:rPr>
          <w:color w:val="000000"/>
          <w:sz w:val="28"/>
          <w:szCs w:val="28"/>
          <w:lang w:val="uk-UA"/>
        </w:rPr>
        <w:t>их ділянок</w:t>
      </w:r>
      <w:r w:rsidRPr="00591AFE">
        <w:rPr>
          <w:color w:val="000000"/>
          <w:sz w:val="28"/>
          <w:szCs w:val="28"/>
          <w:lang w:val="uk-UA"/>
        </w:rPr>
        <w:t xml:space="preserve"> в оренду</w:t>
      </w:r>
      <w:r>
        <w:rPr>
          <w:sz w:val="28"/>
          <w:szCs w:val="28"/>
          <w:lang w:val="uk-UA"/>
        </w:rPr>
        <w:t xml:space="preserve">» </w:t>
      </w:r>
      <w:r w:rsidR="00FE554E">
        <w:rPr>
          <w:sz w:val="28"/>
          <w:szCs w:val="28"/>
          <w:lang w:val="uk-UA"/>
        </w:rPr>
        <w:t>групою депутатів (</w:t>
      </w:r>
      <w:proofErr w:type="spellStart"/>
      <w:r w:rsidR="00FE554E">
        <w:rPr>
          <w:sz w:val="28"/>
          <w:szCs w:val="28"/>
          <w:lang w:val="uk-UA"/>
        </w:rPr>
        <w:t>Порчирян</w:t>
      </w:r>
      <w:proofErr w:type="spellEnd"/>
      <w:r w:rsidR="00FE554E">
        <w:rPr>
          <w:sz w:val="28"/>
          <w:szCs w:val="28"/>
          <w:lang w:val="uk-UA"/>
        </w:rPr>
        <w:t xml:space="preserve"> С.М., </w:t>
      </w:r>
      <w:proofErr w:type="spellStart"/>
      <w:r w:rsidR="00FE554E">
        <w:rPr>
          <w:sz w:val="28"/>
          <w:szCs w:val="28"/>
          <w:lang w:val="uk-UA"/>
        </w:rPr>
        <w:t>Роженко</w:t>
      </w:r>
      <w:proofErr w:type="spellEnd"/>
      <w:r w:rsidR="00FE554E">
        <w:rPr>
          <w:sz w:val="28"/>
          <w:szCs w:val="28"/>
          <w:lang w:val="uk-UA"/>
        </w:rPr>
        <w:t xml:space="preserve"> О.А., Бокован М.В.) </w:t>
      </w:r>
      <w:r w:rsidRPr="003A53EA">
        <w:rPr>
          <w:b/>
          <w:bCs/>
          <w:sz w:val="28"/>
          <w:szCs w:val="28"/>
          <w:lang w:val="uk-UA"/>
        </w:rPr>
        <w:t>було рекомендовано:</w:t>
      </w:r>
    </w:p>
    <w:p w:rsidR="00EF7959" w:rsidRPr="00257CD4" w:rsidRDefault="00EF7959">
      <w:pPr>
        <w:rPr>
          <w:sz w:val="16"/>
          <w:szCs w:val="16"/>
          <w:lang w:val="uk-UA"/>
        </w:rPr>
      </w:pPr>
    </w:p>
    <w:p w:rsidR="00FE554E" w:rsidRPr="008833EF" w:rsidRDefault="00EF7959" w:rsidP="00FE554E">
      <w:pPr>
        <w:ind w:firstLine="567"/>
        <w:jc w:val="both"/>
        <w:rPr>
          <w:sz w:val="28"/>
          <w:szCs w:val="28"/>
          <w:lang w:val="uk-UA"/>
        </w:rPr>
      </w:pPr>
      <w:r w:rsidRPr="00F23BC3">
        <w:rPr>
          <w:sz w:val="28"/>
          <w:szCs w:val="28"/>
          <w:lang w:val="uk-UA"/>
        </w:rPr>
        <w:t xml:space="preserve"> </w:t>
      </w:r>
      <w:r w:rsidR="00FE554E" w:rsidRPr="008833EF">
        <w:rPr>
          <w:sz w:val="28"/>
          <w:szCs w:val="28"/>
          <w:lang w:val="uk-UA"/>
        </w:rPr>
        <w:t xml:space="preserve">- в  п.1. </w:t>
      </w:r>
      <w:r w:rsidR="00FE554E">
        <w:rPr>
          <w:sz w:val="28"/>
          <w:szCs w:val="28"/>
          <w:lang w:val="uk-UA"/>
        </w:rPr>
        <w:t>«</w:t>
      </w:r>
      <w:r w:rsidR="00FE554E" w:rsidRPr="008833EF">
        <w:rPr>
          <w:sz w:val="28"/>
          <w:szCs w:val="28"/>
          <w:lang w:val="uk-UA"/>
        </w:rPr>
        <w:t xml:space="preserve">...Передати Ващенку Олександру Володимировичу ... земельну ділянку площею 22 </w:t>
      </w:r>
      <w:proofErr w:type="spellStart"/>
      <w:r w:rsidR="00FE554E" w:rsidRPr="008833EF">
        <w:rPr>
          <w:sz w:val="28"/>
          <w:szCs w:val="28"/>
          <w:lang w:val="uk-UA"/>
        </w:rPr>
        <w:t>кв.м</w:t>
      </w:r>
      <w:proofErr w:type="spellEnd"/>
      <w:r w:rsidR="00FE554E" w:rsidRPr="008833EF">
        <w:rPr>
          <w:sz w:val="28"/>
          <w:szCs w:val="28"/>
          <w:lang w:val="uk-UA"/>
        </w:rPr>
        <w:t xml:space="preserve"> ... для експлуатації та обслуговування окремого входу та демонстраційної вітрини до вбудованого магазину промислових товарів ... по вул. Покровській, 15/34 (попередня назва – вул. Гагаріна) в </w:t>
      </w:r>
      <w:r w:rsidR="00FE554E">
        <w:rPr>
          <w:sz w:val="28"/>
          <w:szCs w:val="28"/>
          <w:lang w:val="uk-UA"/>
        </w:rPr>
        <w:br/>
      </w:r>
      <w:r w:rsidR="00FE554E" w:rsidRPr="008833EF">
        <w:rPr>
          <w:sz w:val="28"/>
          <w:szCs w:val="28"/>
          <w:lang w:val="uk-UA"/>
        </w:rPr>
        <w:t>м. Кременчуці</w:t>
      </w:r>
      <w:r w:rsidR="00FE554E">
        <w:rPr>
          <w:sz w:val="28"/>
          <w:szCs w:val="28"/>
          <w:lang w:val="uk-UA"/>
        </w:rPr>
        <w:t>…»</w:t>
      </w:r>
      <w:r w:rsidR="00FE554E" w:rsidRPr="008833EF">
        <w:rPr>
          <w:sz w:val="28"/>
          <w:szCs w:val="28"/>
          <w:lang w:val="uk-UA"/>
        </w:rPr>
        <w:t xml:space="preserve"> замість слів </w:t>
      </w:r>
      <w:r w:rsidR="00FE554E">
        <w:rPr>
          <w:sz w:val="28"/>
          <w:szCs w:val="28"/>
          <w:lang w:val="uk-UA"/>
        </w:rPr>
        <w:t>«</w:t>
      </w:r>
      <w:r w:rsidR="00FE554E" w:rsidRPr="008833EF">
        <w:rPr>
          <w:sz w:val="28"/>
          <w:szCs w:val="28"/>
          <w:lang w:val="uk-UA"/>
        </w:rPr>
        <w:t>...в оренду строком на сорок дев’ять років...</w:t>
      </w:r>
      <w:r w:rsidR="00FE554E">
        <w:rPr>
          <w:sz w:val="28"/>
          <w:szCs w:val="28"/>
          <w:lang w:val="uk-UA"/>
        </w:rPr>
        <w:t>»</w:t>
      </w:r>
      <w:r w:rsidR="00FE554E" w:rsidRPr="008833EF">
        <w:rPr>
          <w:sz w:val="28"/>
          <w:szCs w:val="28"/>
          <w:lang w:val="uk-UA"/>
        </w:rPr>
        <w:t xml:space="preserve"> </w:t>
      </w:r>
      <w:r w:rsidR="00FE554E" w:rsidRPr="005200D0">
        <w:rPr>
          <w:b/>
          <w:sz w:val="28"/>
          <w:szCs w:val="28"/>
          <w:lang w:val="uk-UA"/>
        </w:rPr>
        <w:t>читати слова</w:t>
      </w:r>
      <w:r w:rsidR="00FE554E" w:rsidRPr="008833EF">
        <w:rPr>
          <w:sz w:val="28"/>
          <w:szCs w:val="28"/>
          <w:lang w:val="uk-UA"/>
        </w:rPr>
        <w:t xml:space="preserve"> </w:t>
      </w:r>
      <w:r w:rsidR="00FE554E">
        <w:rPr>
          <w:sz w:val="28"/>
          <w:szCs w:val="28"/>
          <w:lang w:val="uk-UA"/>
        </w:rPr>
        <w:t>«</w:t>
      </w:r>
      <w:r w:rsidR="00FE554E" w:rsidRPr="008833EF">
        <w:rPr>
          <w:sz w:val="28"/>
          <w:szCs w:val="28"/>
          <w:lang w:val="uk-UA"/>
        </w:rPr>
        <w:t>...в оренду строком на п'ятнадцять років...</w:t>
      </w:r>
      <w:r w:rsidR="00FE554E">
        <w:rPr>
          <w:sz w:val="28"/>
          <w:szCs w:val="28"/>
          <w:lang w:val="uk-UA"/>
        </w:rPr>
        <w:t>»</w:t>
      </w:r>
      <w:r w:rsidR="00FE554E" w:rsidRPr="008833EF">
        <w:rPr>
          <w:sz w:val="28"/>
          <w:szCs w:val="28"/>
          <w:lang w:val="uk-UA"/>
        </w:rPr>
        <w:t xml:space="preserve"> і далі по тексту. </w:t>
      </w:r>
    </w:p>
    <w:p w:rsidR="00F76B70" w:rsidRPr="00F76B70" w:rsidRDefault="00F76B70" w:rsidP="00FE554E">
      <w:pPr>
        <w:ind w:left="1068"/>
        <w:jc w:val="both"/>
        <w:rPr>
          <w:sz w:val="28"/>
          <w:szCs w:val="28"/>
          <w:lang w:val="uk-UA"/>
        </w:rPr>
      </w:pPr>
    </w:p>
    <w:p w:rsidR="00F76B70" w:rsidRPr="00F76B70" w:rsidRDefault="00F76B70">
      <w:pPr>
        <w:rPr>
          <w:lang w:val="uk-UA"/>
        </w:rPr>
      </w:pPr>
    </w:p>
    <w:p w:rsidR="00EF7959" w:rsidRPr="0083150C" w:rsidRDefault="00EF7959">
      <w:pPr>
        <w:rPr>
          <w:b/>
          <w:bCs/>
          <w:sz w:val="28"/>
          <w:szCs w:val="28"/>
          <w:lang w:val="uk-UA"/>
        </w:rPr>
      </w:pPr>
      <w:r w:rsidRPr="0083150C">
        <w:rPr>
          <w:b/>
          <w:bCs/>
          <w:sz w:val="28"/>
          <w:szCs w:val="28"/>
          <w:lang w:val="uk-UA"/>
        </w:rPr>
        <w:t>Директор департаменту</w:t>
      </w:r>
    </w:p>
    <w:p w:rsidR="00EF7959" w:rsidRDefault="00EF7959">
      <w:pPr>
        <w:rPr>
          <w:b/>
          <w:bCs/>
          <w:sz w:val="28"/>
          <w:szCs w:val="28"/>
          <w:lang w:val="uk-UA"/>
        </w:rPr>
      </w:pPr>
      <w:r>
        <w:rPr>
          <w:b/>
          <w:bCs/>
          <w:sz w:val="28"/>
          <w:szCs w:val="28"/>
          <w:lang w:val="uk-UA"/>
        </w:rPr>
        <w:t>з</w:t>
      </w:r>
      <w:r w:rsidRPr="0083150C">
        <w:rPr>
          <w:b/>
          <w:bCs/>
          <w:sz w:val="28"/>
          <w:szCs w:val="28"/>
          <w:lang w:val="uk-UA"/>
        </w:rPr>
        <w:t>абезпечення діяльності ради</w:t>
      </w:r>
      <w:r w:rsidRPr="0083150C">
        <w:rPr>
          <w:b/>
          <w:bCs/>
          <w:sz w:val="28"/>
          <w:szCs w:val="28"/>
          <w:lang w:val="uk-UA"/>
        </w:rPr>
        <w:tab/>
      </w:r>
      <w:r w:rsidRPr="0083150C">
        <w:rPr>
          <w:b/>
          <w:bCs/>
          <w:sz w:val="28"/>
          <w:szCs w:val="28"/>
          <w:lang w:val="uk-UA"/>
        </w:rPr>
        <w:tab/>
      </w:r>
      <w:r w:rsidRPr="0083150C">
        <w:rPr>
          <w:b/>
          <w:bCs/>
          <w:sz w:val="28"/>
          <w:szCs w:val="28"/>
          <w:lang w:val="uk-UA"/>
        </w:rPr>
        <w:tab/>
      </w:r>
      <w:r w:rsidRPr="0083150C">
        <w:rPr>
          <w:b/>
          <w:bCs/>
          <w:sz w:val="28"/>
          <w:szCs w:val="28"/>
          <w:lang w:val="uk-UA"/>
        </w:rPr>
        <w:tab/>
      </w:r>
      <w:r>
        <w:rPr>
          <w:b/>
          <w:bCs/>
          <w:sz w:val="28"/>
          <w:szCs w:val="28"/>
          <w:lang w:val="uk-UA"/>
        </w:rPr>
        <w:t xml:space="preserve">   </w:t>
      </w:r>
      <w:r w:rsidRPr="0083150C">
        <w:rPr>
          <w:b/>
          <w:bCs/>
          <w:sz w:val="28"/>
          <w:szCs w:val="28"/>
          <w:lang w:val="uk-UA"/>
        </w:rPr>
        <w:t>Наталія КАРПЕНКО</w:t>
      </w:r>
    </w:p>
    <w:p w:rsidR="00EF7959" w:rsidRDefault="00EF7959">
      <w:pPr>
        <w:rPr>
          <w:b/>
          <w:bCs/>
          <w:sz w:val="28"/>
          <w:szCs w:val="28"/>
          <w:lang w:val="uk-UA"/>
        </w:rPr>
      </w:pPr>
    </w:p>
    <w:p w:rsidR="00EF7959" w:rsidRDefault="00EF7959">
      <w:pPr>
        <w:rPr>
          <w:b/>
          <w:bCs/>
          <w:sz w:val="28"/>
          <w:szCs w:val="28"/>
          <w:lang w:val="uk-UA"/>
        </w:rPr>
      </w:pPr>
    </w:p>
    <w:p w:rsidR="00EF7959" w:rsidRDefault="00EF7959">
      <w:pPr>
        <w:rPr>
          <w:b/>
          <w:bCs/>
          <w:sz w:val="28"/>
          <w:szCs w:val="28"/>
          <w:lang w:val="uk-UA"/>
        </w:rPr>
      </w:pPr>
    </w:p>
    <w:p w:rsidR="00EF7959" w:rsidRDefault="00EF7959">
      <w:pPr>
        <w:rPr>
          <w:b/>
          <w:bCs/>
          <w:sz w:val="28"/>
          <w:szCs w:val="28"/>
          <w:lang w:val="uk-UA"/>
        </w:rPr>
      </w:pPr>
    </w:p>
    <w:p w:rsidR="00F23BC3" w:rsidRDefault="00F23BC3">
      <w:pPr>
        <w:rPr>
          <w:b/>
          <w:bCs/>
          <w:sz w:val="28"/>
          <w:szCs w:val="28"/>
          <w:lang w:val="uk-UA"/>
        </w:rPr>
      </w:pPr>
    </w:p>
    <w:p w:rsidR="00F23BC3" w:rsidRDefault="00F23BC3">
      <w:pPr>
        <w:rPr>
          <w:b/>
          <w:bCs/>
          <w:sz w:val="28"/>
          <w:szCs w:val="28"/>
          <w:lang w:val="uk-UA"/>
        </w:rPr>
      </w:pPr>
    </w:p>
    <w:p w:rsidR="00F23BC3" w:rsidRDefault="00F23BC3">
      <w:pPr>
        <w:rPr>
          <w:b/>
          <w:bCs/>
          <w:sz w:val="28"/>
          <w:szCs w:val="28"/>
          <w:lang w:val="uk-UA"/>
        </w:rPr>
      </w:pPr>
    </w:p>
    <w:p w:rsidR="00FE554E" w:rsidRDefault="00FE554E">
      <w:pPr>
        <w:rPr>
          <w:b/>
          <w:bCs/>
          <w:sz w:val="28"/>
          <w:szCs w:val="28"/>
          <w:lang w:val="uk-UA"/>
        </w:rPr>
      </w:pPr>
      <w:bookmarkStart w:id="0" w:name="_GoBack"/>
      <w:bookmarkEnd w:id="0"/>
    </w:p>
    <w:sectPr w:rsidR="00FE554E" w:rsidSect="00FE554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D1F"/>
    <w:multiLevelType w:val="hybridMultilevel"/>
    <w:tmpl w:val="C074DE66"/>
    <w:lvl w:ilvl="0" w:tplc="C8E0C7B4">
      <w:start w:val="1"/>
      <w:numFmt w:val="bullet"/>
      <w:lvlText w:val="-"/>
      <w:lvlJc w:val="left"/>
      <w:pPr>
        <w:ind w:left="999" w:hanging="360"/>
      </w:pPr>
      <w:rPr>
        <w:rFonts w:ascii="Times New Roman" w:eastAsia="Times New Roman" w:hAnsi="Times New Roman" w:hint="default"/>
      </w:rPr>
    </w:lvl>
    <w:lvl w:ilvl="1" w:tplc="04190003">
      <w:start w:val="1"/>
      <w:numFmt w:val="bullet"/>
      <w:lvlText w:val="o"/>
      <w:lvlJc w:val="left"/>
      <w:pPr>
        <w:ind w:left="1719" w:hanging="360"/>
      </w:pPr>
      <w:rPr>
        <w:rFonts w:ascii="Courier New" w:hAnsi="Courier New" w:hint="default"/>
      </w:rPr>
    </w:lvl>
    <w:lvl w:ilvl="2" w:tplc="04190005">
      <w:start w:val="1"/>
      <w:numFmt w:val="bullet"/>
      <w:lvlText w:val=""/>
      <w:lvlJc w:val="left"/>
      <w:pPr>
        <w:ind w:left="2439" w:hanging="360"/>
      </w:pPr>
      <w:rPr>
        <w:rFonts w:ascii="Wingdings" w:hAnsi="Wingdings" w:hint="default"/>
      </w:rPr>
    </w:lvl>
    <w:lvl w:ilvl="3" w:tplc="04190001">
      <w:start w:val="1"/>
      <w:numFmt w:val="bullet"/>
      <w:lvlText w:val=""/>
      <w:lvlJc w:val="left"/>
      <w:pPr>
        <w:ind w:left="3159" w:hanging="360"/>
      </w:pPr>
      <w:rPr>
        <w:rFonts w:ascii="Symbol" w:hAnsi="Symbol" w:cs="Symbol" w:hint="default"/>
      </w:rPr>
    </w:lvl>
    <w:lvl w:ilvl="4" w:tplc="04190003">
      <w:start w:val="1"/>
      <w:numFmt w:val="bullet"/>
      <w:lvlText w:val="o"/>
      <w:lvlJc w:val="left"/>
      <w:pPr>
        <w:ind w:left="3879" w:hanging="360"/>
      </w:pPr>
      <w:rPr>
        <w:rFonts w:ascii="Courier New" w:hAnsi="Courier New" w:cs="Courier New" w:hint="default"/>
      </w:rPr>
    </w:lvl>
    <w:lvl w:ilvl="5" w:tplc="04190005">
      <w:start w:val="1"/>
      <w:numFmt w:val="bullet"/>
      <w:lvlText w:val=""/>
      <w:lvlJc w:val="left"/>
      <w:pPr>
        <w:ind w:left="4599" w:hanging="360"/>
      </w:pPr>
      <w:rPr>
        <w:rFonts w:ascii="Wingdings" w:hAnsi="Wingdings" w:cs="Wingdings" w:hint="default"/>
      </w:rPr>
    </w:lvl>
    <w:lvl w:ilvl="6" w:tplc="04190001">
      <w:start w:val="1"/>
      <w:numFmt w:val="bullet"/>
      <w:lvlText w:val=""/>
      <w:lvlJc w:val="left"/>
      <w:pPr>
        <w:ind w:left="5319" w:hanging="360"/>
      </w:pPr>
      <w:rPr>
        <w:rFonts w:ascii="Symbol" w:hAnsi="Symbol" w:cs="Symbol" w:hint="default"/>
      </w:rPr>
    </w:lvl>
    <w:lvl w:ilvl="7" w:tplc="04190003">
      <w:start w:val="1"/>
      <w:numFmt w:val="bullet"/>
      <w:lvlText w:val="o"/>
      <w:lvlJc w:val="left"/>
      <w:pPr>
        <w:ind w:left="6039" w:hanging="360"/>
      </w:pPr>
      <w:rPr>
        <w:rFonts w:ascii="Courier New" w:hAnsi="Courier New" w:cs="Courier New" w:hint="default"/>
      </w:rPr>
    </w:lvl>
    <w:lvl w:ilvl="8" w:tplc="04190005">
      <w:start w:val="1"/>
      <w:numFmt w:val="bullet"/>
      <w:lvlText w:val=""/>
      <w:lvlJc w:val="left"/>
      <w:pPr>
        <w:ind w:left="6759" w:hanging="360"/>
      </w:pPr>
      <w:rPr>
        <w:rFonts w:ascii="Wingdings" w:hAnsi="Wingdings" w:cs="Wingdings" w:hint="default"/>
      </w:rPr>
    </w:lvl>
  </w:abstractNum>
  <w:abstractNum w:abstractNumId="1">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2C492A62"/>
    <w:multiLevelType w:val="hybridMultilevel"/>
    <w:tmpl w:val="904E6C70"/>
    <w:lvl w:ilvl="0" w:tplc="6BC2561A">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5">
    <w:nsid w:val="4CAC395B"/>
    <w:multiLevelType w:val="hybridMultilevel"/>
    <w:tmpl w:val="DEF855DC"/>
    <w:lvl w:ilvl="0" w:tplc="7DE08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5D47308"/>
    <w:multiLevelType w:val="hybridMultilevel"/>
    <w:tmpl w:val="00AC09EA"/>
    <w:lvl w:ilvl="0" w:tplc="A23076EE">
      <w:start w:val="1"/>
      <w:numFmt w:val="bullet"/>
      <w:lvlText w:val="-"/>
      <w:lvlJc w:val="left"/>
      <w:pPr>
        <w:ind w:left="910" w:hanging="360"/>
      </w:pPr>
      <w:rPr>
        <w:rFonts w:ascii="Times New Roman" w:eastAsia="Times New Roman" w:hAnsi="Times New Roman" w:hint="default"/>
        <w:b w:val="0"/>
        <w:bCs w:val="0"/>
      </w:rPr>
    </w:lvl>
    <w:lvl w:ilvl="1" w:tplc="04190003">
      <w:start w:val="1"/>
      <w:numFmt w:val="bullet"/>
      <w:lvlText w:val="o"/>
      <w:lvlJc w:val="left"/>
      <w:pPr>
        <w:ind w:left="1630" w:hanging="360"/>
      </w:pPr>
      <w:rPr>
        <w:rFonts w:ascii="Courier New" w:hAnsi="Courier New" w:cs="Courier New" w:hint="default"/>
      </w:rPr>
    </w:lvl>
    <w:lvl w:ilvl="2" w:tplc="04190005">
      <w:start w:val="1"/>
      <w:numFmt w:val="bullet"/>
      <w:lvlText w:val=""/>
      <w:lvlJc w:val="left"/>
      <w:pPr>
        <w:ind w:left="2350" w:hanging="360"/>
      </w:pPr>
      <w:rPr>
        <w:rFonts w:ascii="Wingdings" w:hAnsi="Wingdings" w:cs="Wingdings" w:hint="default"/>
      </w:rPr>
    </w:lvl>
    <w:lvl w:ilvl="3" w:tplc="04190001">
      <w:start w:val="1"/>
      <w:numFmt w:val="bullet"/>
      <w:lvlText w:val=""/>
      <w:lvlJc w:val="left"/>
      <w:pPr>
        <w:ind w:left="3070" w:hanging="360"/>
      </w:pPr>
      <w:rPr>
        <w:rFonts w:ascii="Symbol" w:hAnsi="Symbol" w:cs="Symbol" w:hint="default"/>
      </w:rPr>
    </w:lvl>
    <w:lvl w:ilvl="4" w:tplc="04190003">
      <w:start w:val="1"/>
      <w:numFmt w:val="bullet"/>
      <w:lvlText w:val="o"/>
      <w:lvlJc w:val="left"/>
      <w:pPr>
        <w:ind w:left="3790" w:hanging="360"/>
      </w:pPr>
      <w:rPr>
        <w:rFonts w:ascii="Courier New" w:hAnsi="Courier New" w:cs="Courier New" w:hint="default"/>
      </w:rPr>
    </w:lvl>
    <w:lvl w:ilvl="5" w:tplc="04190005">
      <w:start w:val="1"/>
      <w:numFmt w:val="bullet"/>
      <w:lvlText w:val=""/>
      <w:lvlJc w:val="left"/>
      <w:pPr>
        <w:ind w:left="4510" w:hanging="360"/>
      </w:pPr>
      <w:rPr>
        <w:rFonts w:ascii="Wingdings" w:hAnsi="Wingdings" w:cs="Wingdings" w:hint="default"/>
      </w:rPr>
    </w:lvl>
    <w:lvl w:ilvl="6" w:tplc="04190001">
      <w:start w:val="1"/>
      <w:numFmt w:val="bullet"/>
      <w:lvlText w:val=""/>
      <w:lvlJc w:val="left"/>
      <w:pPr>
        <w:ind w:left="5230" w:hanging="360"/>
      </w:pPr>
      <w:rPr>
        <w:rFonts w:ascii="Symbol" w:hAnsi="Symbol" w:cs="Symbol" w:hint="default"/>
      </w:rPr>
    </w:lvl>
    <w:lvl w:ilvl="7" w:tplc="04190003">
      <w:start w:val="1"/>
      <w:numFmt w:val="bullet"/>
      <w:lvlText w:val="o"/>
      <w:lvlJc w:val="left"/>
      <w:pPr>
        <w:ind w:left="5950" w:hanging="360"/>
      </w:pPr>
      <w:rPr>
        <w:rFonts w:ascii="Courier New" w:hAnsi="Courier New" w:cs="Courier New" w:hint="default"/>
      </w:rPr>
    </w:lvl>
    <w:lvl w:ilvl="8" w:tplc="04190005">
      <w:start w:val="1"/>
      <w:numFmt w:val="bullet"/>
      <w:lvlText w:val=""/>
      <w:lvlJc w:val="left"/>
      <w:pPr>
        <w:ind w:left="6670" w:hanging="360"/>
      </w:pPr>
      <w:rPr>
        <w:rFonts w:ascii="Wingdings" w:hAnsi="Wingdings" w:cs="Wingdings" w:hint="default"/>
      </w:rPr>
    </w:lvl>
  </w:abstractNum>
  <w:num w:numId="1">
    <w:abstractNumId w:val="3"/>
  </w:num>
  <w:num w:numId="2">
    <w:abstractNumId w:val="6"/>
  </w:num>
  <w:num w:numId="3">
    <w:abstractNumId w:val="0"/>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9F"/>
    <w:rsid w:val="0005222E"/>
    <w:rsid w:val="000734D3"/>
    <w:rsid w:val="00074C2A"/>
    <w:rsid w:val="000B2A66"/>
    <w:rsid w:val="00127429"/>
    <w:rsid w:val="00127D20"/>
    <w:rsid w:val="00140A47"/>
    <w:rsid w:val="00216912"/>
    <w:rsid w:val="00226293"/>
    <w:rsid w:val="002275EE"/>
    <w:rsid w:val="00257CD4"/>
    <w:rsid w:val="002A0D7B"/>
    <w:rsid w:val="002E2B21"/>
    <w:rsid w:val="00351716"/>
    <w:rsid w:val="003A53EA"/>
    <w:rsid w:val="00437DB3"/>
    <w:rsid w:val="00493F85"/>
    <w:rsid w:val="0051633F"/>
    <w:rsid w:val="0056352D"/>
    <w:rsid w:val="005744FA"/>
    <w:rsid w:val="00591AFE"/>
    <w:rsid w:val="00651284"/>
    <w:rsid w:val="00677C44"/>
    <w:rsid w:val="006B3B34"/>
    <w:rsid w:val="00751D1E"/>
    <w:rsid w:val="007C614B"/>
    <w:rsid w:val="0083150C"/>
    <w:rsid w:val="008458CB"/>
    <w:rsid w:val="008A5CDA"/>
    <w:rsid w:val="008E0B3B"/>
    <w:rsid w:val="00A036B5"/>
    <w:rsid w:val="00A1473C"/>
    <w:rsid w:val="00A1794C"/>
    <w:rsid w:val="00A659EA"/>
    <w:rsid w:val="00A91095"/>
    <w:rsid w:val="00A96951"/>
    <w:rsid w:val="00AC243E"/>
    <w:rsid w:val="00AD5E56"/>
    <w:rsid w:val="00B4579A"/>
    <w:rsid w:val="00BA5E4B"/>
    <w:rsid w:val="00C24FF2"/>
    <w:rsid w:val="00C36050"/>
    <w:rsid w:val="00C4131C"/>
    <w:rsid w:val="00C50F09"/>
    <w:rsid w:val="00CF17F7"/>
    <w:rsid w:val="00D40FED"/>
    <w:rsid w:val="00DD64D2"/>
    <w:rsid w:val="00DE56E0"/>
    <w:rsid w:val="00E35C8D"/>
    <w:rsid w:val="00E62665"/>
    <w:rsid w:val="00EB4D81"/>
    <w:rsid w:val="00EF7959"/>
    <w:rsid w:val="00F23BC3"/>
    <w:rsid w:val="00F76B70"/>
    <w:rsid w:val="00FA2275"/>
    <w:rsid w:val="00FA659F"/>
    <w:rsid w:val="00FE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F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1794C"/>
    <w:pPr>
      <w:ind w:left="720"/>
    </w:pPr>
  </w:style>
  <w:style w:type="paragraph" w:customStyle="1" w:styleId="311">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C50F0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F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1794C"/>
    <w:pPr>
      <w:ind w:left="720"/>
    </w:pPr>
  </w:style>
  <w:style w:type="paragraph" w:customStyle="1" w:styleId="311">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C50F0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3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568</Words>
  <Characters>325</Characters>
  <Application>Microsoft Office Word</Application>
  <DocSecurity>4</DocSecurity>
  <Lines>2</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 питання ___</vt:lpstr>
      <vt:lpstr>До питання ___</vt:lpstr>
    </vt:vector>
  </TitlesOfParts>
  <Company>isp</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питання ___</dc:title>
  <dc:creator>Ануфрієва Тетяна Володимирівна</dc:creator>
  <cp:lastModifiedBy>Лалетіна Анна Миколаївна</cp:lastModifiedBy>
  <cp:revision>2</cp:revision>
  <cp:lastPrinted>2023-12-21T13:46:00Z</cp:lastPrinted>
  <dcterms:created xsi:type="dcterms:W3CDTF">2024-01-12T08:10:00Z</dcterms:created>
  <dcterms:modified xsi:type="dcterms:W3CDTF">2024-01-12T08:10:00Z</dcterms:modified>
</cp:coreProperties>
</file>