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728"/>
        <w:gridCol w:w="5352"/>
      </w:tblGrid>
      <w:tr w:rsidR="00B00A67" w:rsidTr="00AE029E">
        <w:tc>
          <w:tcPr>
            <w:tcW w:w="4784" w:type="dxa"/>
          </w:tcPr>
          <w:p w:rsidR="00B00A67" w:rsidRPr="0000122A" w:rsidRDefault="00B00A67" w:rsidP="00AE029E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89" w:type="dxa"/>
          </w:tcPr>
          <w:p w:rsidR="00B00A67" w:rsidRDefault="00B00A67" w:rsidP="00AE029E">
            <w:pPr>
              <w:rPr>
                <w:b/>
                <w:sz w:val="28"/>
                <w:szCs w:val="28"/>
              </w:rPr>
            </w:pPr>
          </w:p>
          <w:p w:rsidR="00B00A67" w:rsidRDefault="00B00A67" w:rsidP="00AE029E">
            <w:pPr>
              <w:rPr>
                <w:b/>
                <w:sz w:val="28"/>
                <w:szCs w:val="28"/>
              </w:rPr>
            </w:pPr>
          </w:p>
          <w:p w:rsidR="00B00A67" w:rsidRDefault="00B00A67" w:rsidP="00AE029E">
            <w:pPr>
              <w:rPr>
                <w:b/>
                <w:sz w:val="28"/>
                <w:szCs w:val="28"/>
              </w:rPr>
            </w:pPr>
            <w:r w:rsidRPr="006C4F26">
              <w:rPr>
                <w:b/>
                <w:sz w:val="28"/>
                <w:szCs w:val="28"/>
              </w:rPr>
              <w:t xml:space="preserve">До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додаткового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C4F26">
              <w:rPr>
                <w:b/>
                <w:sz w:val="28"/>
                <w:szCs w:val="28"/>
              </w:rPr>
              <w:t>питання №</w:t>
            </w:r>
            <w:r>
              <w:rPr>
                <w:b/>
                <w:sz w:val="28"/>
                <w:szCs w:val="28"/>
              </w:rPr>
              <w:t xml:space="preserve"> 1</w:t>
            </w:r>
            <w:r w:rsidRPr="006C4F26">
              <w:rPr>
                <w:b/>
                <w:sz w:val="28"/>
                <w:szCs w:val="28"/>
              </w:rPr>
              <w:t xml:space="preserve"> </w:t>
            </w:r>
          </w:p>
          <w:p w:rsidR="00B00A67" w:rsidRDefault="00B00A67" w:rsidP="00AE029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X</w:t>
            </w:r>
            <w:r w:rsidRPr="006C4F26">
              <w:rPr>
                <w:b/>
                <w:sz w:val="28"/>
                <w:szCs w:val="28"/>
              </w:rPr>
              <w:t xml:space="preserve"> сесії </w:t>
            </w:r>
            <w:r>
              <w:rPr>
                <w:b/>
                <w:sz w:val="28"/>
                <w:szCs w:val="28"/>
              </w:rPr>
              <w:t>міської ради Кременчуцького району Полтавської області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B00A67" w:rsidRPr="009B35AA" w:rsidRDefault="00B00A67" w:rsidP="00AE029E">
            <w:pPr>
              <w:spacing w:after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VIII</w:t>
            </w:r>
            <w:r w:rsidRPr="00DC0BD7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</w:rPr>
              <w:t>скликання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</w:rPr>
              <w:t>від 16 грудня 2021 року</w:t>
            </w:r>
          </w:p>
          <w:p w:rsidR="00B00A67" w:rsidRPr="006C4F26" w:rsidRDefault="00B00A67" w:rsidP="00AE029E">
            <w:pPr>
              <w:spacing w:after="240"/>
              <w:rPr>
                <w:b/>
                <w:sz w:val="28"/>
                <w:szCs w:val="28"/>
              </w:rPr>
            </w:pPr>
            <w:r w:rsidRPr="006C4F26">
              <w:rPr>
                <w:b/>
                <w:sz w:val="28"/>
                <w:szCs w:val="28"/>
              </w:rPr>
              <w:t>Секретаріат міської ради</w:t>
            </w:r>
          </w:p>
          <w:p w:rsidR="00B00A67" w:rsidRPr="006C4F26" w:rsidRDefault="00B00A67" w:rsidP="00AE029E">
            <w:pPr>
              <w:rPr>
                <w:sz w:val="28"/>
                <w:szCs w:val="28"/>
              </w:rPr>
            </w:pPr>
            <w:r w:rsidRPr="006C4F26">
              <w:rPr>
                <w:b/>
                <w:sz w:val="28"/>
                <w:szCs w:val="28"/>
              </w:rPr>
              <w:t>Головам постійних депутатських комісій</w:t>
            </w:r>
            <w:r>
              <w:rPr>
                <w:b/>
                <w:sz w:val="28"/>
                <w:szCs w:val="28"/>
              </w:rPr>
              <w:t>, головам фракцій</w:t>
            </w:r>
          </w:p>
        </w:tc>
      </w:tr>
    </w:tbl>
    <w:p w:rsidR="00B00A67" w:rsidRDefault="00B00A67" w:rsidP="00B00A67">
      <w:pPr>
        <w:jc w:val="center"/>
        <w:rPr>
          <w:sz w:val="28"/>
          <w:szCs w:val="28"/>
        </w:rPr>
      </w:pPr>
    </w:p>
    <w:p w:rsidR="00B00A67" w:rsidRDefault="00B00A67" w:rsidP="00B00A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ТЕХНІЧНА ПРАВКА </w:t>
      </w:r>
    </w:p>
    <w:p w:rsidR="00B00A67" w:rsidRPr="00C01344" w:rsidRDefault="00B00A67" w:rsidP="00B00A67">
      <w:pPr>
        <w:jc w:val="both"/>
        <w:rPr>
          <w:b/>
          <w:sz w:val="28"/>
          <w:szCs w:val="28"/>
        </w:rPr>
      </w:pPr>
      <w:r w:rsidRPr="00F61AA1">
        <w:rPr>
          <w:sz w:val="28"/>
          <w:szCs w:val="28"/>
        </w:rPr>
        <w:t xml:space="preserve">до </w:t>
      </w:r>
      <w:proofErr w:type="spellStart"/>
      <w:r w:rsidRPr="00F61AA1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F61AA1">
        <w:rPr>
          <w:sz w:val="28"/>
          <w:szCs w:val="28"/>
        </w:rPr>
        <w:t>кту</w:t>
      </w:r>
      <w:proofErr w:type="spellEnd"/>
      <w:r w:rsidRPr="00F61AA1">
        <w:rPr>
          <w:sz w:val="28"/>
          <w:szCs w:val="28"/>
        </w:rPr>
        <w:t xml:space="preserve"> рішення міської </w:t>
      </w:r>
      <w:r w:rsidRPr="00B27EF9">
        <w:rPr>
          <w:sz w:val="28"/>
          <w:szCs w:val="28"/>
        </w:rPr>
        <w:t>ради</w:t>
      </w:r>
      <w:r>
        <w:rPr>
          <w:sz w:val="28"/>
          <w:szCs w:val="28"/>
        </w:rPr>
        <w:t xml:space="preserve"> Кременчуцького району Полтавської області</w:t>
      </w:r>
      <w:r w:rsidRPr="00B27EF9">
        <w:rPr>
          <w:sz w:val="28"/>
          <w:szCs w:val="28"/>
        </w:rPr>
        <w:t xml:space="preserve"> «Про </w:t>
      </w:r>
      <w:r>
        <w:rPr>
          <w:sz w:val="28"/>
          <w:szCs w:val="28"/>
        </w:rPr>
        <w:t xml:space="preserve">внесення змін до рішення Кременчуцької міської ради Кременчуцького району Полтавської області  від 22 грудня 2020 року «Про затвердження Програми утримання та поточного ремонту </w:t>
      </w:r>
      <w:proofErr w:type="spellStart"/>
      <w:r>
        <w:rPr>
          <w:sz w:val="28"/>
          <w:szCs w:val="28"/>
        </w:rPr>
        <w:t>вулично</w:t>
      </w:r>
      <w:proofErr w:type="spellEnd"/>
      <w:r>
        <w:rPr>
          <w:sz w:val="28"/>
          <w:szCs w:val="28"/>
        </w:rPr>
        <w:t xml:space="preserve">-шляхової мережі та </w:t>
      </w:r>
      <w:proofErr w:type="spellStart"/>
      <w:r>
        <w:rPr>
          <w:sz w:val="28"/>
          <w:szCs w:val="28"/>
        </w:rPr>
        <w:t>внутрішньквартальних</w:t>
      </w:r>
      <w:proofErr w:type="spellEnd"/>
      <w:r>
        <w:rPr>
          <w:sz w:val="28"/>
          <w:szCs w:val="28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2021 рік</w:t>
      </w:r>
      <w:r w:rsidRPr="00D84F2E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F61AA1">
        <w:rPr>
          <w:sz w:val="28"/>
          <w:szCs w:val="28"/>
        </w:rPr>
        <w:t xml:space="preserve">       </w:t>
      </w:r>
    </w:p>
    <w:p w:rsidR="00B00A67" w:rsidRDefault="00B00A67" w:rsidP="00B00A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зв</w:t>
      </w:r>
      <w:r w:rsidRPr="006954F4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з чисельними зверненнями мешканців вулиці Пугачова та забезпеченням безпечного руху пішоходів виникла необхідність улаштування тротуарів по вказаній вулиці. Тому комунальне підприємство </w:t>
      </w:r>
      <w:r w:rsidRPr="00D84F2E">
        <w:rPr>
          <w:sz w:val="28"/>
          <w:szCs w:val="28"/>
        </w:rPr>
        <w:t>«</w:t>
      </w:r>
      <w:r>
        <w:rPr>
          <w:sz w:val="28"/>
          <w:szCs w:val="28"/>
        </w:rPr>
        <w:t>Кременчуцьке підрядне спеціалізоване шляхове ремонтно-будівельне управління</w:t>
      </w:r>
      <w:r w:rsidRPr="00D84F2E">
        <w:rPr>
          <w:sz w:val="28"/>
          <w:szCs w:val="28"/>
        </w:rPr>
        <w:t>»</w:t>
      </w:r>
      <w:r>
        <w:rPr>
          <w:sz w:val="28"/>
          <w:szCs w:val="28"/>
        </w:rPr>
        <w:t xml:space="preserve"> Кременчуцької міської ради Кременчуцького району Полтавської області</w:t>
      </w:r>
      <w:r w:rsidRPr="00F61AA1">
        <w:rPr>
          <w:sz w:val="28"/>
          <w:szCs w:val="28"/>
        </w:rPr>
        <w:t xml:space="preserve"> пропонує </w:t>
      </w:r>
      <w:r w:rsidRPr="00D60F98">
        <w:rPr>
          <w:sz w:val="28"/>
          <w:szCs w:val="28"/>
        </w:rPr>
        <w:t xml:space="preserve">внести технічну правку до </w:t>
      </w:r>
      <w:proofErr w:type="spellStart"/>
      <w:r w:rsidRPr="00D60F98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D60F98">
        <w:rPr>
          <w:sz w:val="28"/>
          <w:szCs w:val="28"/>
        </w:rPr>
        <w:t>кту</w:t>
      </w:r>
      <w:proofErr w:type="spellEnd"/>
      <w:r w:rsidRPr="00D60F98">
        <w:rPr>
          <w:sz w:val="28"/>
          <w:szCs w:val="28"/>
        </w:rPr>
        <w:t xml:space="preserve"> рішення міської ради</w:t>
      </w:r>
      <w:r>
        <w:rPr>
          <w:sz w:val="28"/>
          <w:szCs w:val="28"/>
        </w:rPr>
        <w:t xml:space="preserve"> </w:t>
      </w:r>
      <w:r w:rsidRPr="00B27EF9">
        <w:rPr>
          <w:sz w:val="28"/>
          <w:szCs w:val="28"/>
        </w:rPr>
        <w:t xml:space="preserve">«Про </w:t>
      </w:r>
      <w:r>
        <w:rPr>
          <w:sz w:val="28"/>
          <w:szCs w:val="28"/>
        </w:rPr>
        <w:t xml:space="preserve">внесення змін до рішення Кременчуцької міської ради Кременчуцького району Полтавської області  від 22 грудня 2020 року «Про затвердження Програми утримання та поточного ремонту </w:t>
      </w:r>
      <w:proofErr w:type="spellStart"/>
      <w:r>
        <w:rPr>
          <w:sz w:val="28"/>
          <w:szCs w:val="28"/>
        </w:rPr>
        <w:t>вулично</w:t>
      </w:r>
      <w:proofErr w:type="spellEnd"/>
      <w:r>
        <w:rPr>
          <w:sz w:val="28"/>
          <w:szCs w:val="28"/>
        </w:rPr>
        <w:t xml:space="preserve">-шляхової мережі та </w:t>
      </w:r>
      <w:proofErr w:type="spellStart"/>
      <w:r>
        <w:rPr>
          <w:sz w:val="28"/>
          <w:szCs w:val="28"/>
        </w:rPr>
        <w:t>внутрішньквартальних</w:t>
      </w:r>
      <w:proofErr w:type="spellEnd"/>
      <w:r>
        <w:rPr>
          <w:sz w:val="28"/>
          <w:szCs w:val="28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2021 рік</w:t>
      </w:r>
      <w:r w:rsidRPr="00D84F2E">
        <w:rPr>
          <w:sz w:val="28"/>
          <w:szCs w:val="28"/>
        </w:rPr>
        <w:t>»</w:t>
      </w:r>
      <w:r>
        <w:rPr>
          <w:sz w:val="28"/>
          <w:szCs w:val="28"/>
        </w:rPr>
        <w:t>, а саме:</w:t>
      </w:r>
    </w:p>
    <w:p w:rsidR="00B00A67" w:rsidRDefault="00B00A67" w:rsidP="00B00A67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ПАСПОРТІ Програми пункт 9 та 9.1 та далі по тексту Програми замість цифр</w:t>
      </w:r>
      <w:r>
        <w:rPr>
          <w:sz w:val="28"/>
          <w:szCs w:val="28"/>
          <w:lang w:val="ru-RU"/>
        </w:rPr>
        <w:t xml:space="preserve"> «133 302 416,60 </w:t>
      </w:r>
      <w:proofErr w:type="spellStart"/>
      <w:r>
        <w:rPr>
          <w:sz w:val="28"/>
          <w:szCs w:val="28"/>
          <w:lang w:val="ru-RU"/>
        </w:rPr>
        <w:t>грн</w:t>
      </w:r>
      <w:proofErr w:type="spellEnd"/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читати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цифри</w:t>
      </w:r>
      <w:proofErr w:type="spellEnd"/>
      <w:r>
        <w:rPr>
          <w:sz w:val="28"/>
          <w:szCs w:val="28"/>
          <w:lang w:val="ru-RU"/>
        </w:rPr>
        <w:t xml:space="preserve"> «133 459 319,22</w:t>
      </w:r>
      <w:r>
        <w:rPr>
          <w:sz w:val="28"/>
          <w:szCs w:val="28"/>
        </w:rPr>
        <w:t xml:space="preserve"> грн</w:t>
      </w:r>
      <w:r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. </w:t>
      </w:r>
    </w:p>
    <w:p w:rsidR="00B00A67" w:rsidRPr="00B00A67" w:rsidRDefault="00B00A67" w:rsidP="00B00A67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B00A67">
        <w:rPr>
          <w:sz w:val="28"/>
          <w:szCs w:val="28"/>
        </w:rPr>
        <w:t xml:space="preserve">На сторінці 9 додати абзац 7 та викласти в редакції «На розроблення проектно-кошторисної документації з виконання робіт по об’єкту «Капітальний ремонт тротуару по вулиці Пугачова в м. Кременчуці» передбачити кошти в сумі 156 902,62 грн». Далі за текстом.  </w:t>
      </w:r>
    </w:p>
    <w:p w:rsidR="00B00A67" w:rsidRDefault="00B00A67" w:rsidP="00B00A67">
      <w:pPr>
        <w:jc w:val="both"/>
        <w:rPr>
          <w:b/>
          <w:sz w:val="28"/>
          <w:szCs w:val="28"/>
        </w:rPr>
      </w:pPr>
      <w:r w:rsidRPr="00933F90">
        <w:rPr>
          <w:sz w:val="28"/>
          <w:szCs w:val="28"/>
        </w:rPr>
        <w:t xml:space="preserve">Доповідає: </w:t>
      </w:r>
      <w:r>
        <w:rPr>
          <w:sz w:val="28"/>
          <w:szCs w:val="28"/>
        </w:rPr>
        <w:t>Валерій КІРЄЄВ</w:t>
      </w:r>
    </w:p>
    <w:p w:rsidR="00B00A67" w:rsidRDefault="00B00A67" w:rsidP="00B00A67">
      <w:pPr>
        <w:jc w:val="both"/>
        <w:rPr>
          <w:b/>
          <w:sz w:val="28"/>
          <w:szCs w:val="28"/>
        </w:rPr>
      </w:pPr>
    </w:p>
    <w:p w:rsidR="00B00A67" w:rsidRPr="00756A09" w:rsidRDefault="00B00A67" w:rsidP="00B00A67">
      <w:pPr>
        <w:jc w:val="both"/>
        <w:rPr>
          <w:b/>
          <w:sz w:val="28"/>
          <w:szCs w:val="28"/>
        </w:rPr>
      </w:pPr>
      <w:r w:rsidRPr="00756A09">
        <w:rPr>
          <w:b/>
          <w:sz w:val="28"/>
          <w:szCs w:val="28"/>
        </w:rPr>
        <w:t xml:space="preserve">Директор </w:t>
      </w:r>
      <w:r>
        <w:rPr>
          <w:b/>
          <w:sz w:val="28"/>
          <w:szCs w:val="28"/>
        </w:rPr>
        <w:t xml:space="preserve">КП КПС ШРБУ  </w:t>
      </w:r>
      <w:r w:rsidRPr="00756A09">
        <w:rPr>
          <w:b/>
          <w:sz w:val="28"/>
          <w:szCs w:val="28"/>
        </w:rPr>
        <w:t xml:space="preserve">   </w:t>
      </w:r>
      <w:r w:rsidRPr="00933F90">
        <w:rPr>
          <w:b/>
          <w:sz w:val="28"/>
          <w:szCs w:val="28"/>
        </w:rPr>
        <w:t xml:space="preserve">                                </w:t>
      </w:r>
      <w:r w:rsidRPr="00756A0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</w:t>
      </w:r>
      <w:r w:rsidRPr="00756A09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Валерій КІРЄЄВ</w:t>
      </w:r>
    </w:p>
    <w:p w:rsidR="00B00A67" w:rsidRDefault="00B00A67" w:rsidP="00B00A67">
      <w:pPr>
        <w:rPr>
          <w:sz w:val="28"/>
          <w:szCs w:val="28"/>
        </w:rPr>
      </w:pPr>
    </w:p>
    <w:p w:rsidR="00B00A67" w:rsidRDefault="00B00A67" w:rsidP="00B00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ПОГОДЖЕНО</w:t>
      </w:r>
    </w:p>
    <w:p w:rsidR="00B00A67" w:rsidRDefault="00B00A67" w:rsidP="00B00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</w:p>
    <w:p w:rsidR="00B00A67" w:rsidRDefault="00B00A67" w:rsidP="00B00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</w:t>
      </w:r>
    </w:p>
    <w:p w:rsidR="00B00A67" w:rsidRDefault="00B00A67" w:rsidP="00B00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житлово-комунального господарства</w:t>
      </w:r>
    </w:p>
    <w:p w:rsidR="00B00A67" w:rsidRDefault="00B00A67" w:rsidP="00B00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Кременчуцької міської ради</w:t>
      </w:r>
    </w:p>
    <w:p w:rsidR="00B00A67" w:rsidRDefault="00B00A67" w:rsidP="00B00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:rsidR="00B00A67" w:rsidRPr="00C10BBB" w:rsidRDefault="00B00A67" w:rsidP="00B00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 Іван МОСКАЛИК</w:t>
      </w:r>
    </w:p>
    <w:p w:rsidR="00B00A67" w:rsidRDefault="00B00A67" w:rsidP="00B00A67"/>
    <w:p w:rsidR="00B00A67" w:rsidRDefault="00B00A67" w:rsidP="00B00A67"/>
    <w:p w:rsidR="00B00A67" w:rsidRPr="00F05623" w:rsidRDefault="00B00A67" w:rsidP="00B00A67">
      <w:pPr>
        <w:rPr>
          <w:sz w:val="20"/>
        </w:rPr>
      </w:pPr>
      <w:r>
        <w:t>Зінаїда ПУГАЧ</w:t>
      </w:r>
      <w:r w:rsidRPr="00F05623">
        <w:rPr>
          <w:sz w:val="20"/>
        </w:rPr>
        <w:t xml:space="preserve"> </w:t>
      </w:r>
    </w:p>
    <w:p w:rsidR="0013166B" w:rsidRDefault="00B00A67">
      <w:r w:rsidRPr="00F05623">
        <w:rPr>
          <w:sz w:val="20"/>
        </w:rPr>
        <w:t xml:space="preserve"> </w:t>
      </w:r>
      <w:r>
        <w:rPr>
          <w:sz w:val="20"/>
        </w:rPr>
        <w:t>067 531 58 03</w:t>
      </w:r>
      <w:r w:rsidRPr="00F05623">
        <w:rPr>
          <w:b/>
          <w:sz w:val="20"/>
        </w:rPr>
        <w:t xml:space="preserve">     </w:t>
      </w:r>
    </w:p>
    <w:sectPr w:rsidR="0013166B" w:rsidSect="00B00A67">
      <w:pgSz w:w="11906" w:h="16838"/>
      <w:pgMar w:top="426" w:right="567" w:bottom="28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92DC2"/>
    <w:multiLevelType w:val="hybridMultilevel"/>
    <w:tmpl w:val="E940F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67"/>
    <w:rsid w:val="0013166B"/>
    <w:rsid w:val="00277878"/>
    <w:rsid w:val="00A65B18"/>
    <w:rsid w:val="00B0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B99C3-9DE1-471A-BBB3-E047132F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A67"/>
    <w:pPr>
      <w:spacing w:after="0" w:line="240" w:lineRule="auto"/>
    </w:pPr>
    <w:rPr>
      <w:rFonts w:eastAsia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2021-12-16T07:22:00Z</dcterms:created>
  <dcterms:modified xsi:type="dcterms:W3CDTF">2021-12-16T07:22:00Z</dcterms:modified>
</cp:coreProperties>
</file>