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7F58" w14:textId="77777777" w:rsidR="004357A3" w:rsidRPr="00E07386" w:rsidRDefault="004357A3" w:rsidP="004357A3">
      <w:pPr>
        <w:spacing w:after="0"/>
        <w:ind w:firstLine="709"/>
        <w:jc w:val="both"/>
      </w:pPr>
    </w:p>
    <w:p w14:paraId="5EBF1CEC" w14:textId="77777777" w:rsidR="004357A3" w:rsidRPr="00E07386" w:rsidRDefault="004357A3" w:rsidP="004357A3">
      <w:pPr>
        <w:spacing w:after="0"/>
        <w:ind w:firstLine="709"/>
        <w:jc w:val="both"/>
      </w:pPr>
    </w:p>
    <w:p w14:paraId="64C56E49" w14:textId="77777777" w:rsidR="004357A3" w:rsidRPr="00E07386" w:rsidRDefault="004357A3" w:rsidP="004357A3">
      <w:pPr>
        <w:spacing w:after="0"/>
        <w:ind w:firstLine="709"/>
        <w:jc w:val="both"/>
      </w:pPr>
    </w:p>
    <w:p w14:paraId="0524DD96" w14:textId="77777777" w:rsidR="004357A3" w:rsidRPr="00E07386" w:rsidRDefault="004357A3" w:rsidP="004357A3">
      <w:pPr>
        <w:spacing w:after="0"/>
        <w:ind w:firstLine="709"/>
        <w:jc w:val="both"/>
      </w:pPr>
    </w:p>
    <w:p w14:paraId="725568A7" w14:textId="5EB51048" w:rsidR="004357A3" w:rsidRPr="00E07386" w:rsidRDefault="004357A3" w:rsidP="004357A3">
      <w:pPr>
        <w:spacing w:after="0"/>
        <w:ind w:firstLine="709"/>
        <w:jc w:val="both"/>
      </w:pPr>
    </w:p>
    <w:p w14:paraId="633E7844" w14:textId="4720B8D8" w:rsidR="00B24D38" w:rsidRDefault="00B24D38" w:rsidP="004357A3">
      <w:pPr>
        <w:spacing w:after="0"/>
        <w:ind w:firstLine="709"/>
        <w:jc w:val="both"/>
      </w:pPr>
    </w:p>
    <w:p w14:paraId="4D60224A" w14:textId="616088A8" w:rsidR="00E43885" w:rsidRPr="00807EB7" w:rsidRDefault="00807EB7" w:rsidP="00807EB7">
      <w:pPr>
        <w:spacing w:after="0"/>
        <w:jc w:val="both"/>
        <w:rPr>
          <w:b/>
          <w:bCs/>
          <w:lang w:val="uk-UA"/>
        </w:rPr>
      </w:pPr>
      <w:r w:rsidRPr="00807EB7">
        <w:rPr>
          <w:b/>
          <w:bCs/>
          <w:lang w:val="uk-UA"/>
        </w:rPr>
        <w:t>12.05.2025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№ 128-Р</w:t>
      </w:r>
    </w:p>
    <w:p w14:paraId="1A3FF3AA" w14:textId="77777777" w:rsidR="00E43885" w:rsidRPr="00E07386" w:rsidRDefault="00E43885" w:rsidP="004357A3">
      <w:pPr>
        <w:spacing w:after="0"/>
        <w:ind w:firstLine="709"/>
        <w:jc w:val="both"/>
      </w:pPr>
    </w:p>
    <w:p w14:paraId="5F98A08D" w14:textId="3A4A1ECF" w:rsidR="005F39AD" w:rsidRPr="005F39AD" w:rsidRDefault="00BB4357" w:rsidP="00807EB7">
      <w:pPr>
        <w:spacing w:after="0"/>
        <w:ind w:right="-1"/>
        <w:rPr>
          <w:b/>
          <w:bCs/>
        </w:rPr>
      </w:pPr>
      <w:r>
        <w:rPr>
          <w:b/>
          <w:bCs/>
          <w:lang w:val="uk-UA"/>
        </w:rPr>
        <w:t>Про</w:t>
      </w:r>
      <w:r w:rsidR="005F39AD" w:rsidRPr="005F39AD">
        <w:rPr>
          <w:b/>
          <w:bCs/>
        </w:rPr>
        <w:t xml:space="preserve"> </w:t>
      </w:r>
      <w:r w:rsidR="00360A1D" w:rsidRPr="00360A1D">
        <w:rPr>
          <w:b/>
          <w:bCs/>
          <w:lang w:val="uk-UA"/>
        </w:rPr>
        <w:t>організаці</w:t>
      </w:r>
      <w:r w:rsidR="00360A1D">
        <w:rPr>
          <w:b/>
          <w:bCs/>
          <w:lang w:val="uk-UA"/>
        </w:rPr>
        <w:t>ю</w:t>
      </w:r>
      <w:r w:rsidR="00360A1D" w:rsidRPr="00360A1D">
        <w:rPr>
          <w:b/>
          <w:bCs/>
          <w:lang w:val="uk-UA"/>
        </w:rPr>
        <w:t xml:space="preserve"> ведення діловодства </w:t>
      </w:r>
      <w:r w:rsidR="00360A1D" w:rsidRPr="00360A1D">
        <w:rPr>
          <w:b/>
          <w:bCs/>
        </w:rPr>
        <w:t xml:space="preserve">в </w:t>
      </w:r>
      <w:r w:rsidR="00360A1D">
        <w:rPr>
          <w:b/>
          <w:bCs/>
        </w:rPr>
        <w:br/>
      </w:r>
      <w:proofErr w:type="spellStart"/>
      <w:r w:rsidR="00360A1D" w:rsidRPr="00360A1D">
        <w:rPr>
          <w:b/>
          <w:bCs/>
        </w:rPr>
        <w:t>частині</w:t>
      </w:r>
      <w:proofErr w:type="spellEnd"/>
      <w:r w:rsidR="00360A1D" w:rsidRPr="00360A1D">
        <w:rPr>
          <w:b/>
          <w:bCs/>
        </w:rPr>
        <w:t xml:space="preserve"> </w:t>
      </w:r>
      <w:proofErr w:type="spellStart"/>
      <w:r w:rsidR="00360A1D" w:rsidRPr="00360A1D">
        <w:rPr>
          <w:b/>
          <w:bCs/>
        </w:rPr>
        <w:t>ведення</w:t>
      </w:r>
      <w:proofErr w:type="spellEnd"/>
      <w:r w:rsidR="00360A1D" w:rsidRPr="00360A1D">
        <w:rPr>
          <w:b/>
          <w:bCs/>
        </w:rPr>
        <w:t xml:space="preserve"> </w:t>
      </w:r>
      <w:proofErr w:type="spellStart"/>
      <w:r w:rsidR="00360A1D" w:rsidRPr="00360A1D">
        <w:rPr>
          <w:b/>
          <w:bCs/>
        </w:rPr>
        <w:t>військового</w:t>
      </w:r>
      <w:proofErr w:type="spellEnd"/>
      <w:r w:rsidR="00360A1D" w:rsidRPr="00360A1D">
        <w:rPr>
          <w:b/>
          <w:bCs/>
        </w:rPr>
        <w:t xml:space="preserve"> </w:t>
      </w:r>
      <w:proofErr w:type="spellStart"/>
      <w:r w:rsidR="00360A1D" w:rsidRPr="00360A1D">
        <w:rPr>
          <w:b/>
          <w:bCs/>
        </w:rPr>
        <w:t>обліку</w:t>
      </w:r>
      <w:proofErr w:type="spellEnd"/>
    </w:p>
    <w:p w14:paraId="08430C8E" w14:textId="77777777" w:rsidR="004357A3" w:rsidRDefault="004357A3" w:rsidP="009D2643">
      <w:pPr>
        <w:tabs>
          <w:tab w:val="left" w:pos="567"/>
        </w:tabs>
        <w:spacing w:after="0"/>
        <w:ind w:firstLine="567"/>
        <w:jc w:val="both"/>
      </w:pPr>
    </w:p>
    <w:p w14:paraId="0C3F171E" w14:textId="766CCDD1" w:rsidR="007A5093" w:rsidRPr="00BB4357" w:rsidRDefault="004357A3" w:rsidP="00992947">
      <w:pPr>
        <w:ind w:firstLine="567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proofErr w:type="spellStart"/>
      <w:r>
        <w:t>Відповідно</w:t>
      </w:r>
      <w:proofErr w:type="spellEnd"/>
      <w:r>
        <w:t xml:space="preserve"> до ст. 3</w:t>
      </w:r>
      <w:r w:rsidR="003F2FD3">
        <w:rPr>
          <w:lang w:val="uk-UA"/>
        </w:rPr>
        <w:t>4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військовий</w:t>
      </w:r>
      <w:proofErr w:type="spellEnd"/>
      <w:r>
        <w:t xml:space="preserve"> об</w:t>
      </w:r>
      <w:proofErr w:type="spellStart"/>
      <w:r w:rsidR="00034C20">
        <w:rPr>
          <w:lang w:val="uk-UA"/>
        </w:rPr>
        <w:t>ов’язок</w:t>
      </w:r>
      <w:proofErr w:type="spellEnd"/>
      <w:r>
        <w:t xml:space="preserve"> і </w:t>
      </w:r>
      <w:proofErr w:type="spellStart"/>
      <w:r>
        <w:t>військову</w:t>
      </w:r>
      <w:proofErr w:type="spellEnd"/>
      <w:r>
        <w:t xml:space="preserve"> службу», ст. </w:t>
      </w:r>
      <w:r w:rsidR="003F2FD3">
        <w:rPr>
          <w:lang w:val="uk-UA"/>
        </w:rPr>
        <w:t>21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мобілізаційну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та </w:t>
      </w:r>
      <w:proofErr w:type="spellStart"/>
      <w:r>
        <w:t>мобілізацію</w:t>
      </w:r>
      <w:proofErr w:type="spellEnd"/>
      <w:r>
        <w:t xml:space="preserve">», </w:t>
      </w:r>
      <w:r w:rsidR="009B7904">
        <w:rPr>
          <w:szCs w:val="28"/>
          <w:lang w:val="uk-UA"/>
        </w:rPr>
        <w:t xml:space="preserve">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час, </w:t>
      </w:r>
      <w:r w:rsidR="009B7904" w:rsidRPr="0065228B">
        <w:rPr>
          <w:szCs w:val="28"/>
          <w:lang w:val="uk-UA"/>
        </w:rPr>
        <w:t xml:space="preserve">затвердженого постановою Кабінету Міністрів України від </w:t>
      </w:r>
      <w:r w:rsidR="009B7904">
        <w:rPr>
          <w:szCs w:val="28"/>
          <w:lang w:val="uk-UA"/>
        </w:rPr>
        <w:t>04</w:t>
      </w:r>
      <w:r w:rsidR="009B7904" w:rsidRPr="0065228B">
        <w:rPr>
          <w:szCs w:val="28"/>
          <w:lang w:val="uk-UA"/>
        </w:rPr>
        <w:t>.</w:t>
      </w:r>
      <w:r w:rsidR="009B7904">
        <w:rPr>
          <w:szCs w:val="28"/>
          <w:lang w:val="uk-UA"/>
        </w:rPr>
        <w:t>02</w:t>
      </w:r>
      <w:r w:rsidR="009B7904" w:rsidRPr="0065228B">
        <w:rPr>
          <w:szCs w:val="28"/>
          <w:lang w:val="uk-UA"/>
        </w:rPr>
        <w:t>.201</w:t>
      </w:r>
      <w:r w:rsidR="009B7904">
        <w:rPr>
          <w:szCs w:val="28"/>
          <w:lang w:val="uk-UA"/>
        </w:rPr>
        <w:t>5</w:t>
      </w:r>
      <w:r w:rsidR="009B7904" w:rsidRPr="0065228B">
        <w:rPr>
          <w:szCs w:val="28"/>
          <w:lang w:val="uk-UA"/>
        </w:rPr>
        <w:t xml:space="preserve"> № </w:t>
      </w:r>
      <w:r w:rsidR="009B7904">
        <w:rPr>
          <w:szCs w:val="28"/>
          <w:lang w:val="uk-UA"/>
        </w:rPr>
        <w:t xml:space="preserve">45 (зі змінами), </w:t>
      </w:r>
      <w:r w:rsidR="009B7904" w:rsidRPr="004C6B2F">
        <w:rPr>
          <w:szCs w:val="28"/>
          <w:lang w:val="uk-UA"/>
        </w:rPr>
        <w:t>Порядку бронювання військовозобов’язаних за списком військовозобов’язаних під час дії воєнного стану</w:t>
      </w:r>
      <w:r w:rsidR="009B7904">
        <w:rPr>
          <w:szCs w:val="28"/>
          <w:lang w:val="uk-UA"/>
        </w:rPr>
        <w:t xml:space="preserve">, </w:t>
      </w:r>
      <w:r w:rsidR="009B7904" w:rsidRPr="0065228B">
        <w:rPr>
          <w:szCs w:val="28"/>
          <w:lang w:val="uk-UA"/>
        </w:rPr>
        <w:t xml:space="preserve">затвердженого постановою Кабінету Міністрів України від </w:t>
      </w:r>
      <w:r w:rsidR="009B7904">
        <w:rPr>
          <w:szCs w:val="28"/>
          <w:lang w:val="uk-UA"/>
        </w:rPr>
        <w:t>27</w:t>
      </w:r>
      <w:r w:rsidR="009B7904" w:rsidRPr="0065228B">
        <w:rPr>
          <w:szCs w:val="28"/>
          <w:lang w:val="uk-UA"/>
        </w:rPr>
        <w:t>.</w:t>
      </w:r>
      <w:r w:rsidR="009B7904">
        <w:rPr>
          <w:szCs w:val="28"/>
          <w:lang w:val="uk-UA"/>
        </w:rPr>
        <w:t>01</w:t>
      </w:r>
      <w:r w:rsidR="009B7904" w:rsidRPr="0065228B">
        <w:rPr>
          <w:szCs w:val="28"/>
          <w:lang w:val="uk-UA"/>
        </w:rPr>
        <w:t>.20</w:t>
      </w:r>
      <w:r w:rsidR="009B7904">
        <w:rPr>
          <w:szCs w:val="28"/>
          <w:lang w:val="uk-UA"/>
        </w:rPr>
        <w:t>23</w:t>
      </w:r>
      <w:r w:rsidR="009B7904" w:rsidRPr="0065228B">
        <w:rPr>
          <w:szCs w:val="28"/>
          <w:lang w:val="uk-UA"/>
        </w:rPr>
        <w:t xml:space="preserve"> № </w:t>
      </w:r>
      <w:r w:rsidR="009B7904">
        <w:rPr>
          <w:szCs w:val="28"/>
          <w:lang w:val="uk-UA"/>
        </w:rPr>
        <w:t>7</w:t>
      </w:r>
      <w:r w:rsidR="009B7904" w:rsidRPr="003402BF">
        <w:rPr>
          <w:szCs w:val="28"/>
          <w:lang w:val="uk-UA"/>
        </w:rPr>
        <w:t>6 (зі змінами),</w:t>
      </w:r>
      <w:r w:rsidR="009B7904">
        <w:rPr>
          <w:szCs w:val="28"/>
          <w:lang w:val="uk-UA"/>
        </w:rPr>
        <w:t xml:space="preserve"> </w:t>
      </w:r>
      <w:r w:rsidR="009B7904" w:rsidRPr="00BB1A12">
        <w:rPr>
          <w:lang w:val="uk-UA"/>
        </w:rPr>
        <w:t>постанови Кабінету Міністрів України від 30 грудня 2022 р. № 1487 «Про затвердження Порядку організації та ведення військового обліку призовників, військовозобов’язаних та резервістів» (зі змінами)</w:t>
      </w:r>
      <w:r w:rsidR="009B7904" w:rsidRPr="003402BF">
        <w:rPr>
          <w:lang w:val="uk-UA"/>
        </w:rPr>
        <w:t>,</w:t>
      </w:r>
      <w:r w:rsidR="009B7904">
        <w:rPr>
          <w:szCs w:val="28"/>
          <w:lang w:val="uk-UA"/>
        </w:rPr>
        <w:t xml:space="preserve"> </w:t>
      </w:r>
      <w:r w:rsidRPr="00BB1A12">
        <w:rPr>
          <w:lang w:val="uk-UA"/>
        </w:rPr>
        <w:t xml:space="preserve">наказу Міністерства юстиції України </w:t>
      </w:r>
      <w:r w:rsidR="008C25E0">
        <w:rPr>
          <w:lang w:val="uk-UA"/>
        </w:rPr>
        <w:t xml:space="preserve">від </w:t>
      </w:r>
      <w:r w:rsidRPr="00BB1A12">
        <w:rPr>
          <w:lang w:val="uk-UA"/>
        </w:rPr>
        <w:t xml:space="preserve">12.04.2012 </w:t>
      </w:r>
      <w:r w:rsidR="00BB4357" w:rsidRPr="00BB1A12">
        <w:rPr>
          <w:lang w:val="uk-UA"/>
        </w:rPr>
        <w:br/>
      </w:r>
      <w:r w:rsidRPr="00BB1A12">
        <w:rPr>
          <w:lang w:val="uk-UA"/>
        </w:rPr>
        <w:t>№ 578/5 «Про затвердження Переліку типових документів, 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документів»</w:t>
      </w:r>
      <w:r w:rsidR="008C25E0">
        <w:rPr>
          <w:lang w:val="uk-UA"/>
        </w:rPr>
        <w:t xml:space="preserve"> (зі змінами)</w:t>
      </w:r>
      <w:r w:rsidRPr="00BB1A12">
        <w:rPr>
          <w:lang w:val="uk-UA"/>
        </w:rPr>
        <w:t xml:space="preserve">, </w:t>
      </w:r>
      <w:r w:rsidR="00F03849">
        <w:rPr>
          <w:szCs w:val="28"/>
          <w:lang w:val="uk-UA"/>
        </w:rPr>
        <w:t>керуючись статтею 42 Закону України «Про місцеве самоврядування в Україні»</w:t>
      </w:r>
      <w:r w:rsidR="00F03849" w:rsidRPr="00FD750E">
        <w:rPr>
          <w:szCs w:val="28"/>
          <w:lang w:val="uk-UA"/>
        </w:rPr>
        <w:t>:</w:t>
      </w:r>
    </w:p>
    <w:p w14:paraId="3EC8E704" w14:textId="67A5EAD6" w:rsidR="004357A3" w:rsidRDefault="00992947" w:rsidP="003F2FD3">
      <w:pPr>
        <w:tabs>
          <w:tab w:val="left" w:pos="7088"/>
        </w:tabs>
        <w:spacing w:after="0"/>
        <w:ind w:firstLine="567"/>
        <w:jc w:val="both"/>
        <w:rPr>
          <w:lang w:val="uk-UA"/>
        </w:rPr>
      </w:pPr>
      <w:r>
        <w:rPr>
          <w:szCs w:val="28"/>
          <w:lang w:val="uk-UA"/>
        </w:rPr>
        <w:t>1. </w:t>
      </w:r>
      <w:r w:rsidR="005A6548">
        <w:rPr>
          <w:szCs w:val="28"/>
          <w:lang w:val="uk-UA"/>
        </w:rPr>
        <w:t>К</w:t>
      </w:r>
      <w:r w:rsidR="009B7904" w:rsidRPr="00992947">
        <w:rPr>
          <w:szCs w:val="28"/>
          <w:lang w:val="uk-UA"/>
        </w:rPr>
        <w:t>ерівник</w:t>
      </w:r>
      <w:r w:rsidR="007A5093" w:rsidRPr="00992947">
        <w:rPr>
          <w:szCs w:val="28"/>
          <w:lang w:val="uk-UA"/>
        </w:rPr>
        <w:t>ам</w:t>
      </w:r>
      <w:r w:rsidR="009B7904" w:rsidRPr="00992947">
        <w:rPr>
          <w:szCs w:val="28"/>
          <w:lang w:val="uk-UA"/>
        </w:rPr>
        <w:t xml:space="preserve"> </w:t>
      </w:r>
      <w:bookmarkStart w:id="0" w:name="_Hlk192494447"/>
      <w:r w:rsidR="009B7904" w:rsidRPr="00992947">
        <w:rPr>
          <w:color w:val="000000"/>
          <w:szCs w:val="28"/>
          <w:lang w:val="uk-UA"/>
        </w:rPr>
        <w:t xml:space="preserve">підприємств, установ та організацій, </w:t>
      </w:r>
      <w:r w:rsidR="007A5093" w:rsidRPr="00992947">
        <w:rPr>
          <w:color w:val="000000"/>
          <w:szCs w:val="28"/>
          <w:lang w:val="uk-UA"/>
        </w:rPr>
        <w:t xml:space="preserve">які </w:t>
      </w:r>
      <w:r w:rsidR="009B7904" w:rsidRPr="00992947">
        <w:rPr>
          <w:color w:val="000000"/>
          <w:szCs w:val="28"/>
          <w:lang w:val="uk-UA"/>
        </w:rPr>
        <w:t>перебувають у сфері управління</w:t>
      </w:r>
      <w:r w:rsidR="007A5093" w:rsidRPr="00992947">
        <w:rPr>
          <w:color w:val="000000"/>
          <w:szCs w:val="28"/>
          <w:lang w:val="uk-UA"/>
        </w:rPr>
        <w:t xml:space="preserve"> </w:t>
      </w:r>
      <w:r w:rsidR="00C15727" w:rsidRPr="00992947">
        <w:rPr>
          <w:color w:val="000000"/>
          <w:szCs w:val="28"/>
          <w:lang w:val="uk-UA"/>
        </w:rPr>
        <w:t>К</w:t>
      </w:r>
      <w:r w:rsidR="007A5093" w:rsidRPr="00992947">
        <w:rPr>
          <w:color w:val="000000"/>
          <w:szCs w:val="28"/>
          <w:lang w:val="uk-UA"/>
        </w:rPr>
        <w:t>ременчуцької міської ради Кременчуцького району Полтавської області</w:t>
      </w:r>
      <w:bookmarkEnd w:id="0"/>
      <w:r w:rsidR="00272C46">
        <w:rPr>
          <w:color w:val="000000"/>
          <w:szCs w:val="28"/>
          <w:lang w:val="uk-UA"/>
        </w:rPr>
        <w:t xml:space="preserve">, керівникам </w:t>
      </w:r>
      <w:r w:rsidR="00C46CB2">
        <w:rPr>
          <w:color w:val="000000"/>
          <w:szCs w:val="28"/>
          <w:lang w:val="uk-UA"/>
        </w:rPr>
        <w:t>виконавчих органів</w:t>
      </w:r>
      <w:r w:rsidR="00B75508">
        <w:rPr>
          <w:color w:val="000000"/>
          <w:szCs w:val="28"/>
          <w:lang w:val="uk-UA"/>
        </w:rPr>
        <w:t xml:space="preserve"> </w:t>
      </w:r>
      <w:r w:rsidR="00272C46" w:rsidRPr="00992947">
        <w:rPr>
          <w:color w:val="000000"/>
          <w:szCs w:val="28"/>
          <w:lang w:val="uk-UA"/>
        </w:rPr>
        <w:t>Кременчуцьк</w:t>
      </w:r>
      <w:r w:rsidR="00C46CB2">
        <w:rPr>
          <w:color w:val="000000"/>
          <w:szCs w:val="28"/>
          <w:lang w:val="uk-UA"/>
        </w:rPr>
        <w:t>ої</w:t>
      </w:r>
      <w:r w:rsidR="00272C46" w:rsidRPr="00992947">
        <w:rPr>
          <w:color w:val="000000"/>
          <w:szCs w:val="28"/>
          <w:lang w:val="uk-UA"/>
        </w:rPr>
        <w:t xml:space="preserve"> міськ</w:t>
      </w:r>
      <w:r w:rsidR="00C46CB2">
        <w:rPr>
          <w:color w:val="000000"/>
          <w:szCs w:val="28"/>
          <w:lang w:val="uk-UA"/>
        </w:rPr>
        <w:t>ої</w:t>
      </w:r>
      <w:r w:rsidR="00272C46" w:rsidRPr="00992947">
        <w:rPr>
          <w:color w:val="000000"/>
          <w:szCs w:val="28"/>
          <w:lang w:val="uk-UA"/>
        </w:rPr>
        <w:t xml:space="preserve"> рад</w:t>
      </w:r>
      <w:r w:rsidR="00C46CB2">
        <w:rPr>
          <w:color w:val="000000"/>
          <w:szCs w:val="28"/>
          <w:lang w:val="uk-UA"/>
        </w:rPr>
        <w:t>и</w:t>
      </w:r>
      <w:r w:rsidR="00272C46" w:rsidRPr="00992947">
        <w:rPr>
          <w:color w:val="000000"/>
          <w:szCs w:val="28"/>
          <w:lang w:val="uk-UA"/>
        </w:rPr>
        <w:t xml:space="preserve"> Кременчуцького району Полтавської області</w:t>
      </w:r>
      <w:r w:rsidR="005A6548">
        <w:rPr>
          <w:color w:val="000000"/>
          <w:szCs w:val="28"/>
          <w:lang w:val="uk-UA"/>
        </w:rPr>
        <w:t xml:space="preserve"> </w:t>
      </w:r>
      <w:proofErr w:type="spellStart"/>
      <w:r w:rsidR="005A6548">
        <w:rPr>
          <w:color w:val="000000"/>
          <w:szCs w:val="28"/>
          <w:lang w:val="uk-UA"/>
        </w:rPr>
        <w:t>внести</w:t>
      </w:r>
      <w:proofErr w:type="spellEnd"/>
      <w:r w:rsidR="005A6548">
        <w:rPr>
          <w:color w:val="000000"/>
          <w:szCs w:val="28"/>
          <w:lang w:val="uk-UA"/>
        </w:rPr>
        <w:t xml:space="preserve"> нові справи</w:t>
      </w:r>
      <w:r w:rsidR="00272C46">
        <w:rPr>
          <w:color w:val="000000"/>
          <w:szCs w:val="28"/>
          <w:lang w:val="uk-UA"/>
        </w:rPr>
        <w:t xml:space="preserve"> </w:t>
      </w:r>
      <w:r w:rsidR="00F03849">
        <w:rPr>
          <w:color w:val="000000"/>
          <w:szCs w:val="28"/>
          <w:lang w:val="uk-UA"/>
        </w:rPr>
        <w:t xml:space="preserve">щодо </w:t>
      </w:r>
      <w:r w:rsidR="00F03849" w:rsidRPr="00BB1A12">
        <w:rPr>
          <w:lang w:val="uk-UA"/>
        </w:rPr>
        <w:t>ведення військового обліку</w:t>
      </w:r>
      <w:r w:rsidR="00F03849" w:rsidRPr="00992947">
        <w:rPr>
          <w:lang w:val="uk-UA"/>
        </w:rPr>
        <w:t xml:space="preserve"> </w:t>
      </w:r>
      <w:r w:rsidR="005A6548">
        <w:rPr>
          <w:color w:val="000000"/>
          <w:szCs w:val="28"/>
          <w:lang w:val="uk-UA"/>
        </w:rPr>
        <w:t xml:space="preserve">до </w:t>
      </w:r>
      <w:r w:rsidR="004357A3" w:rsidRPr="00BB1A12">
        <w:rPr>
          <w:lang w:val="uk-UA"/>
        </w:rPr>
        <w:t>номенклатури справ</w:t>
      </w:r>
      <w:r w:rsidR="00F86149" w:rsidRPr="00992947">
        <w:rPr>
          <w:lang w:val="uk-UA"/>
        </w:rPr>
        <w:t xml:space="preserve"> </w:t>
      </w:r>
      <w:r w:rsidR="009B7904" w:rsidRPr="00992947">
        <w:rPr>
          <w:lang w:val="uk-UA"/>
        </w:rPr>
        <w:t xml:space="preserve">згідно з </w:t>
      </w:r>
      <w:r w:rsidR="00BB4357">
        <w:rPr>
          <w:lang w:val="uk-UA"/>
        </w:rPr>
        <w:t>д</w:t>
      </w:r>
      <w:r w:rsidR="009B7904" w:rsidRPr="00992947">
        <w:rPr>
          <w:lang w:val="uk-UA"/>
        </w:rPr>
        <w:t>одатком</w:t>
      </w:r>
      <w:r w:rsidR="004357A3" w:rsidRPr="00BB1A12">
        <w:rPr>
          <w:lang w:val="uk-UA"/>
        </w:rPr>
        <w:t>.</w:t>
      </w:r>
    </w:p>
    <w:p w14:paraId="6E4A80C1" w14:textId="37036086" w:rsidR="009B7904" w:rsidRDefault="009F757D" w:rsidP="00992947">
      <w:pPr>
        <w:spacing w:after="0"/>
        <w:ind w:firstLine="567"/>
        <w:jc w:val="both"/>
        <w:rPr>
          <w:szCs w:val="28"/>
          <w:lang w:val="uk-UA"/>
        </w:rPr>
      </w:pPr>
      <w:r>
        <w:rPr>
          <w:lang w:val="uk-UA"/>
        </w:rPr>
        <w:t>2</w:t>
      </w:r>
      <w:r w:rsidR="009B7904">
        <w:rPr>
          <w:lang w:val="uk-UA"/>
        </w:rPr>
        <w:t>.</w:t>
      </w:r>
      <w:r w:rsidR="00992947">
        <w:rPr>
          <w:szCs w:val="28"/>
          <w:lang w:val="uk-UA"/>
        </w:rPr>
        <w:t> </w:t>
      </w:r>
      <w:r w:rsidR="009B7904" w:rsidRPr="00660D3B">
        <w:rPr>
          <w:szCs w:val="28"/>
          <w:lang w:val="uk-UA"/>
        </w:rPr>
        <w:t>Оприлюдн</w:t>
      </w:r>
      <w:r w:rsidR="009B7904">
        <w:rPr>
          <w:szCs w:val="28"/>
          <w:lang w:val="uk-UA"/>
        </w:rPr>
        <w:t xml:space="preserve">ити </w:t>
      </w:r>
      <w:r w:rsidR="00C0052A">
        <w:rPr>
          <w:szCs w:val="28"/>
          <w:lang w:val="uk-UA"/>
        </w:rPr>
        <w:t>розпорядження міського голови</w:t>
      </w:r>
      <w:r w:rsidR="009B7904">
        <w:rPr>
          <w:szCs w:val="28"/>
          <w:lang w:val="uk-UA"/>
        </w:rPr>
        <w:t xml:space="preserve"> </w:t>
      </w:r>
      <w:r w:rsidR="009B7904" w:rsidRPr="00660D3B">
        <w:rPr>
          <w:szCs w:val="28"/>
          <w:lang w:val="uk-UA"/>
        </w:rPr>
        <w:t>відповідно до вимог законодавства.</w:t>
      </w:r>
    </w:p>
    <w:p w14:paraId="3B3A547D" w14:textId="29AC6D95" w:rsidR="009B7904" w:rsidRPr="00660D3B" w:rsidRDefault="009F757D" w:rsidP="00992947">
      <w:pPr>
        <w:spacing w:after="0"/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3</w:t>
      </w:r>
      <w:r w:rsidR="009B7904" w:rsidRPr="00660D3B">
        <w:rPr>
          <w:szCs w:val="28"/>
          <w:lang w:val="uk-UA"/>
        </w:rPr>
        <w:t>.</w:t>
      </w:r>
      <w:r w:rsidR="00992947">
        <w:rPr>
          <w:szCs w:val="28"/>
          <w:lang w:val="uk-UA"/>
        </w:rPr>
        <w:t> </w:t>
      </w:r>
      <w:r w:rsidR="009B7904" w:rsidRPr="00660D3B">
        <w:rPr>
          <w:szCs w:val="28"/>
          <w:lang w:val="uk-UA"/>
        </w:rPr>
        <w:t xml:space="preserve">Контроль за виконанням </w:t>
      </w:r>
      <w:r w:rsidR="00C0052A">
        <w:rPr>
          <w:szCs w:val="28"/>
          <w:lang w:val="uk-UA"/>
        </w:rPr>
        <w:t>розпорядження</w:t>
      </w:r>
      <w:r w:rsidR="009B7904" w:rsidRPr="00660D3B">
        <w:rPr>
          <w:szCs w:val="28"/>
          <w:lang w:val="uk-UA"/>
        </w:rPr>
        <w:t xml:space="preserve"> покласти на </w:t>
      </w:r>
      <w:r w:rsidR="009B7904">
        <w:rPr>
          <w:szCs w:val="28"/>
          <w:lang w:val="uk-UA"/>
        </w:rPr>
        <w:t xml:space="preserve">керуючого справами </w:t>
      </w:r>
      <w:r w:rsidR="00BB4357">
        <w:rPr>
          <w:szCs w:val="28"/>
          <w:lang w:val="uk-UA"/>
        </w:rPr>
        <w:t>виконкому</w:t>
      </w:r>
      <w:r w:rsidR="00EB73BC">
        <w:rPr>
          <w:szCs w:val="28"/>
          <w:lang w:val="uk-UA"/>
        </w:rPr>
        <w:t xml:space="preserve"> міської ради</w:t>
      </w:r>
      <w:r w:rsidR="009B7904">
        <w:rPr>
          <w:szCs w:val="28"/>
          <w:lang w:val="uk-UA"/>
        </w:rPr>
        <w:t xml:space="preserve"> Шаповалова Р.В.</w:t>
      </w:r>
    </w:p>
    <w:p w14:paraId="0247540E" w14:textId="401D3E01" w:rsidR="00015004" w:rsidRDefault="00015004" w:rsidP="00992947">
      <w:pPr>
        <w:spacing w:after="0"/>
        <w:ind w:right="-144" w:firstLine="567"/>
        <w:jc w:val="both"/>
        <w:rPr>
          <w:lang w:val="uk-UA"/>
        </w:rPr>
      </w:pPr>
    </w:p>
    <w:p w14:paraId="3CE08FB6" w14:textId="77777777" w:rsidR="00015004" w:rsidRPr="009B7904" w:rsidRDefault="00015004" w:rsidP="00992947">
      <w:pPr>
        <w:spacing w:after="0"/>
        <w:ind w:right="-144" w:firstLine="567"/>
        <w:jc w:val="both"/>
        <w:rPr>
          <w:lang w:val="uk-UA"/>
        </w:rPr>
      </w:pPr>
    </w:p>
    <w:p w14:paraId="0EB92539" w14:textId="227375E2" w:rsidR="00D14991" w:rsidRDefault="00A3050F" w:rsidP="009B7904">
      <w:pPr>
        <w:spacing w:after="0"/>
        <w:ind w:right="-144"/>
        <w:jc w:val="both"/>
        <w:rPr>
          <w:b/>
          <w:bCs/>
          <w:lang w:val="uk-UA"/>
        </w:rPr>
      </w:pPr>
      <w:r w:rsidRPr="00A3050F">
        <w:rPr>
          <w:b/>
          <w:bCs/>
          <w:lang w:val="uk-UA"/>
        </w:rPr>
        <w:t>Міський голова                                                                   Віталій МАЛЕЦЬКИЙ</w:t>
      </w:r>
    </w:p>
    <w:p w14:paraId="427E30A0" w14:textId="77777777" w:rsidR="00E43885" w:rsidRDefault="00E43885" w:rsidP="009B7904">
      <w:pPr>
        <w:spacing w:after="0"/>
        <w:ind w:right="-144"/>
        <w:jc w:val="both"/>
        <w:rPr>
          <w:b/>
          <w:bCs/>
          <w:lang w:val="uk-UA"/>
        </w:rPr>
      </w:pPr>
    </w:p>
    <w:p w14:paraId="1DB5527D" w14:textId="2838E11E" w:rsidR="00D14991" w:rsidRPr="00D14991" w:rsidRDefault="00D14991" w:rsidP="0075436A">
      <w:pPr>
        <w:tabs>
          <w:tab w:val="left" w:pos="5103"/>
          <w:tab w:val="left" w:pos="7088"/>
        </w:tabs>
        <w:spacing w:line="256" w:lineRule="auto"/>
        <w:ind w:left="5103" w:right="-1"/>
        <w:contextualSpacing/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</w:pP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lastRenderedPageBreak/>
        <w:t xml:space="preserve">Додаток </w:t>
      </w: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br/>
        <w:t xml:space="preserve">до </w:t>
      </w:r>
      <w:r w:rsidR="00E6644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>розпорядження міського голови</w:t>
      </w:r>
    </w:p>
    <w:p w14:paraId="48C41D70" w14:textId="2158018D" w:rsidR="00D14991" w:rsidRPr="000B1CBA" w:rsidRDefault="000B1CBA" w:rsidP="000B1CBA">
      <w:pPr>
        <w:spacing w:after="0"/>
        <w:ind w:firstLine="2835"/>
        <w:jc w:val="center"/>
        <w:rPr>
          <w:rFonts w:eastAsia="Calibri" w:cs="Times New Roman"/>
          <w:b/>
          <w:bCs/>
          <w:lang w:val="uk-UA"/>
        </w:rPr>
      </w:pPr>
      <w:r w:rsidRPr="000B1CBA">
        <w:rPr>
          <w:rFonts w:eastAsia="Calibri" w:cs="Times New Roman"/>
          <w:b/>
          <w:bCs/>
          <w:lang w:val="uk-UA"/>
        </w:rPr>
        <w:t>12.05.2025 № 128-Р</w:t>
      </w:r>
    </w:p>
    <w:p w14:paraId="34EB31ED" w14:textId="5FFE401F" w:rsidR="00BB4357" w:rsidRDefault="00BB4357" w:rsidP="00D14991">
      <w:pPr>
        <w:spacing w:after="0"/>
        <w:jc w:val="center"/>
        <w:rPr>
          <w:rFonts w:eastAsia="Calibri" w:cs="Times New Roman"/>
          <w:lang w:val="uk-UA"/>
        </w:rPr>
      </w:pPr>
    </w:p>
    <w:p w14:paraId="672704CD" w14:textId="77777777" w:rsidR="00D14991" w:rsidRPr="00D14991" w:rsidRDefault="00D14991" w:rsidP="00D14991">
      <w:pPr>
        <w:spacing w:after="0" w:line="259" w:lineRule="auto"/>
        <w:jc w:val="center"/>
        <w:rPr>
          <w:rFonts w:eastAsia="Calibri" w:cs="Times New Roman"/>
          <w:b/>
          <w:bCs/>
        </w:rPr>
      </w:pPr>
      <w:r w:rsidRPr="00D14991">
        <w:rPr>
          <w:rFonts w:eastAsia="Calibri" w:cs="Times New Roman"/>
          <w:b/>
          <w:bCs/>
          <w:color w:val="000000"/>
          <w:szCs w:val="28"/>
          <w:lang w:val="uk-UA"/>
        </w:rPr>
        <w:t xml:space="preserve">Рекомендації щодо </w:t>
      </w:r>
      <w:proofErr w:type="spellStart"/>
      <w:r w:rsidRPr="00D14991">
        <w:rPr>
          <w:rFonts w:eastAsia="Calibri" w:cs="Times New Roman"/>
          <w:b/>
          <w:bCs/>
        </w:rPr>
        <w:t>складання</w:t>
      </w:r>
      <w:proofErr w:type="spellEnd"/>
      <w:r w:rsidRPr="00D14991">
        <w:rPr>
          <w:rFonts w:eastAsia="Calibri" w:cs="Times New Roman"/>
          <w:b/>
          <w:bCs/>
        </w:rPr>
        <w:t xml:space="preserve"> </w:t>
      </w:r>
      <w:proofErr w:type="spellStart"/>
      <w:r w:rsidRPr="00D14991">
        <w:rPr>
          <w:rFonts w:eastAsia="Calibri" w:cs="Times New Roman"/>
          <w:b/>
          <w:bCs/>
        </w:rPr>
        <w:t>номенклатури</w:t>
      </w:r>
      <w:proofErr w:type="spellEnd"/>
      <w:r w:rsidRPr="00D14991">
        <w:rPr>
          <w:rFonts w:eastAsia="Calibri" w:cs="Times New Roman"/>
          <w:b/>
          <w:bCs/>
        </w:rPr>
        <w:t xml:space="preserve"> справ</w:t>
      </w:r>
      <w:r w:rsidRPr="00D14991">
        <w:rPr>
          <w:rFonts w:eastAsia="Calibri" w:cs="Times New Roman"/>
          <w:b/>
          <w:bCs/>
          <w:lang w:val="uk-UA"/>
        </w:rPr>
        <w:t xml:space="preserve"> та організації ведення діловодства </w:t>
      </w:r>
      <w:r w:rsidRPr="00D14991">
        <w:rPr>
          <w:rFonts w:eastAsia="Calibri" w:cs="Times New Roman"/>
          <w:b/>
          <w:bCs/>
        </w:rPr>
        <w:t xml:space="preserve">в </w:t>
      </w:r>
      <w:proofErr w:type="spellStart"/>
      <w:r w:rsidRPr="00D14991">
        <w:rPr>
          <w:rFonts w:eastAsia="Calibri" w:cs="Times New Roman"/>
          <w:b/>
          <w:bCs/>
        </w:rPr>
        <w:t>частині</w:t>
      </w:r>
      <w:proofErr w:type="spellEnd"/>
      <w:r w:rsidRPr="00D14991">
        <w:rPr>
          <w:rFonts w:eastAsia="Calibri" w:cs="Times New Roman"/>
          <w:b/>
          <w:bCs/>
        </w:rPr>
        <w:t xml:space="preserve"> </w:t>
      </w:r>
      <w:proofErr w:type="spellStart"/>
      <w:r w:rsidRPr="00D14991">
        <w:rPr>
          <w:rFonts w:eastAsia="Calibri" w:cs="Times New Roman"/>
          <w:b/>
          <w:bCs/>
        </w:rPr>
        <w:t>ведення</w:t>
      </w:r>
      <w:proofErr w:type="spellEnd"/>
      <w:r w:rsidRPr="00D14991">
        <w:rPr>
          <w:rFonts w:eastAsia="Calibri" w:cs="Times New Roman"/>
          <w:b/>
          <w:bCs/>
        </w:rPr>
        <w:t xml:space="preserve"> </w:t>
      </w:r>
      <w:proofErr w:type="spellStart"/>
      <w:r w:rsidRPr="00D14991">
        <w:rPr>
          <w:rFonts w:eastAsia="Calibri" w:cs="Times New Roman"/>
          <w:b/>
          <w:bCs/>
        </w:rPr>
        <w:t>військового</w:t>
      </w:r>
      <w:proofErr w:type="spellEnd"/>
      <w:r w:rsidRPr="00D14991">
        <w:rPr>
          <w:rFonts w:eastAsia="Calibri" w:cs="Times New Roman"/>
          <w:b/>
          <w:bCs/>
        </w:rPr>
        <w:t xml:space="preserve"> </w:t>
      </w:r>
      <w:proofErr w:type="spellStart"/>
      <w:r w:rsidRPr="00D14991">
        <w:rPr>
          <w:rFonts w:eastAsia="Calibri" w:cs="Times New Roman"/>
          <w:b/>
          <w:bCs/>
        </w:rPr>
        <w:t>обліку</w:t>
      </w:r>
      <w:proofErr w:type="spellEnd"/>
      <w:r w:rsidRPr="00D14991">
        <w:rPr>
          <w:rFonts w:eastAsia="Calibri" w:cs="Times New Roman"/>
          <w:b/>
          <w:bCs/>
        </w:rPr>
        <w:t xml:space="preserve"> </w:t>
      </w:r>
    </w:p>
    <w:p w14:paraId="67E8908C" w14:textId="77777777" w:rsidR="00BB4357" w:rsidRPr="00D14991" w:rsidRDefault="00BB4357" w:rsidP="00D14991">
      <w:pPr>
        <w:spacing w:after="0" w:line="259" w:lineRule="auto"/>
        <w:jc w:val="center"/>
        <w:rPr>
          <w:rFonts w:eastAsia="Calibri" w:cs="Times New Roman"/>
        </w:rPr>
      </w:pPr>
    </w:p>
    <w:tbl>
      <w:tblPr>
        <w:tblStyle w:val="af0"/>
        <w:tblW w:w="9639" w:type="dxa"/>
        <w:tblInd w:w="-5" w:type="dxa"/>
        <w:tblLook w:val="04A0" w:firstRow="1" w:lastRow="0" w:firstColumn="1" w:lastColumn="0" w:noHBand="0" w:noVBand="1"/>
      </w:tblPr>
      <w:tblGrid>
        <w:gridCol w:w="844"/>
        <w:gridCol w:w="5495"/>
        <w:gridCol w:w="1883"/>
        <w:gridCol w:w="1417"/>
      </w:tblGrid>
      <w:tr w:rsidR="00D14991" w:rsidRPr="00D14991" w14:paraId="09F35D67" w14:textId="77777777" w:rsidTr="005F37B8">
        <w:tc>
          <w:tcPr>
            <w:tcW w:w="844" w:type="dxa"/>
            <w:vAlign w:val="center"/>
          </w:tcPr>
          <w:p w14:paraId="3DF1C5E7" w14:textId="77777777" w:rsidR="00D14991" w:rsidRPr="00D14991" w:rsidRDefault="00D14991" w:rsidP="005F37B8">
            <w:pPr>
              <w:ind w:left="-251"/>
              <w:jc w:val="right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D14991">
              <w:rPr>
                <w:rFonts w:eastAsia="Calibri" w:cs="Times New Roman"/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5495" w:type="dxa"/>
            <w:vAlign w:val="center"/>
          </w:tcPr>
          <w:p w14:paraId="7F41F353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D14991">
              <w:rPr>
                <w:rFonts w:eastAsia="Calibri" w:cs="Times New Roman"/>
                <w:b/>
                <w:bCs/>
                <w:sz w:val="26"/>
                <w:szCs w:val="26"/>
              </w:rPr>
              <w:t>Види документів</w:t>
            </w:r>
          </w:p>
        </w:tc>
        <w:tc>
          <w:tcPr>
            <w:tcW w:w="1883" w:type="dxa"/>
            <w:vAlign w:val="center"/>
          </w:tcPr>
          <w:p w14:paraId="2020B123" w14:textId="1FDDE14C" w:rsidR="00D14991" w:rsidRPr="00D14991" w:rsidRDefault="00D14991" w:rsidP="005F37B8">
            <w:pPr>
              <w:ind w:left="-69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D14991">
              <w:rPr>
                <w:rFonts w:eastAsia="Calibri" w:cs="Times New Roman"/>
                <w:b/>
                <w:bCs/>
                <w:sz w:val="26"/>
                <w:szCs w:val="26"/>
              </w:rPr>
              <w:t>Строк зберігання документів та № статті</w:t>
            </w:r>
          </w:p>
        </w:tc>
        <w:tc>
          <w:tcPr>
            <w:tcW w:w="1417" w:type="dxa"/>
            <w:vAlign w:val="center"/>
          </w:tcPr>
          <w:p w14:paraId="21385A77" w14:textId="77777777" w:rsidR="00D14991" w:rsidRPr="00D14991" w:rsidRDefault="00D14991" w:rsidP="005F37B8">
            <w:pPr>
              <w:ind w:left="-104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D14991">
              <w:rPr>
                <w:rFonts w:eastAsia="Calibri" w:cs="Times New Roman"/>
                <w:b/>
                <w:bCs/>
                <w:sz w:val="26"/>
                <w:szCs w:val="26"/>
              </w:rPr>
              <w:t>Примітка</w:t>
            </w:r>
          </w:p>
        </w:tc>
      </w:tr>
      <w:tr w:rsidR="00D14991" w:rsidRPr="00D14991" w14:paraId="7FA21C1F" w14:textId="77777777" w:rsidTr="005E6AEE">
        <w:tc>
          <w:tcPr>
            <w:tcW w:w="844" w:type="dxa"/>
          </w:tcPr>
          <w:p w14:paraId="5852E78C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495" w:type="dxa"/>
          </w:tcPr>
          <w:p w14:paraId="7F89C95C" w14:textId="649A2159" w:rsidR="00D14991" w:rsidRPr="00D14991" w:rsidRDefault="00D14991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Положення, інструкції, правила, методичні вказівки та рекомендації з питань військового обліку та мобілізаційної роботи</w:t>
            </w:r>
            <w:r w:rsidR="005A026C">
              <w:rPr>
                <w:rFonts w:eastAsia="Calibri" w:cs="Times New Roman"/>
                <w:sz w:val="26"/>
                <w:szCs w:val="26"/>
              </w:rPr>
              <w:t xml:space="preserve"> (копії)</w:t>
            </w:r>
          </w:p>
        </w:tc>
        <w:tc>
          <w:tcPr>
            <w:tcW w:w="1883" w:type="dxa"/>
          </w:tcPr>
          <w:p w14:paraId="3FF41818" w14:textId="77777777" w:rsidR="00BB4357" w:rsidRPr="00527DFB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27DFB">
              <w:rPr>
                <w:rFonts w:eastAsia="Calibri" w:cs="Times New Roman"/>
                <w:sz w:val="26"/>
                <w:szCs w:val="26"/>
              </w:rPr>
              <w:t xml:space="preserve">До заміни новими </w:t>
            </w:r>
          </w:p>
          <w:p w14:paraId="63FED704" w14:textId="7A824562" w:rsidR="00D14991" w:rsidRPr="00D14991" w:rsidRDefault="00BB4357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ст. 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>20-б</w:t>
            </w:r>
          </w:p>
        </w:tc>
        <w:tc>
          <w:tcPr>
            <w:tcW w:w="1417" w:type="dxa"/>
          </w:tcPr>
          <w:p w14:paraId="428B9363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74D73846" w14:textId="77777777" w:rsidTr="005E6AEE">
        <w:tc>
          <w:tcPr>
            <w:tcW w:w="844" w:type="dxa"/>
          </w:tcPr>
          <w:p w14:paraId="091DC554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495" w:type="dxa"/>
          </w:tcPr>
          <w:p w14:paraId="5627E8ED" w14:textId="6F4E7BBB" w:rsidR="00D14991" w:rsidRPr="00D14991" w:rsidRDefault="00D14991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Розпорядження міського голови, рішення виконавчого комітету Кременчуцької міської ради Кременчуцького району Полтавської області, рішення Кременчуцької міської ради Кременчуцького району Полтавської області з питань військового обліку та мобілізації (копії)</w:t>
            </w:r>
          </w:p>
        </w:tc>
        <w:tc>
          <w:tcPr>
            <w:tcW w:w="1883" w:type="dxa"/>
          </w:tcPr>
          <w:p w14:paraId="541FBBE4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Доки не мине потреба</w:t>
            </w:r>
          </w:p>
        </w:tc>
        <w:tc>
          <w:tcPr>
            <w:tcW w:w="1417" w:type="dxa"/>
          </w:tcPr>
          <w:p w14:paraId="6077F3F7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6B00FC6F" w14:textId="77777777" w:rsidTr="005E6AEE">
        <w:tc>
          <w:tcPr>
            <w:tcW w:w="844" w:type="dxa"/>
          </w:tcPr>
          <w:p w14:paraId="7F96C4B2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5495" w:type="dxa"/>
          </w:tcPr>
          <w:p w14:paraId="5604D6D3" w14:textId="26E2418C" w:rsidR="00D14991" w:rsidRPr="00D14991" w:rsidRDefault="00066016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Документи (копії н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>аказ</w:t>
            </w:r>
            <w:r>
              <w:rPr>
                <w:rFonts w:eastAsia="Calibri" w:cs="Times New Roman"/>
                <w:sz w:val="26"/>
                <w:szCs w:val="26"/>
              </w:rPr>
              <w:t>ів, плани, акти, довідки, службові записки тощо)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 xml:space="preserve"> з </w:t>
            </w:r>
            <w:r>
              <w:rPr>
                <w:rFonts w:eastAsia="Calibri" w:cs="Times New Roman"/>
                <w:sz w:val="26"/>
                <w:szCs w:val="26"/>
              </w:rPr>
              <w:t xml:space="preserve">організації та ведення 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 xml:space="preserve"> військового облік</w:t>
            </w:r>
            <w:r>
              <w:rPr>
                <w:rFonts w:eastAsia="Calibri" w:cs="Times New Roman"/>
                <w:sz w:val="26"/>
                <w:szCs w:val="26"/>
              </w:rPr>
              <w:t>у та бронювання</w:t>
            </w:r>
          </w:p>
        </w:tc>
        <w:tc>
          <w:tcPr>
            <w:tcW w:w="1883" w:type="dxa"/>
          </w:tcPr>
          <w:p w14:paraId="6818E418" w14:textId="77777777" w:rsidR="00D14991" w:rsidRDefault="00F92842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 р.</w:t>
            </w:r>
          </w:p>
          <w:p w14:paraId="12B247BA" w14:textId="0727EFC8" w:rsidR="00F92842" w:rsidRPr="00D14991" w:rsidRDefault="00F92842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ст.668</w:t>
            </w:r>
          </w:p>
        </w:tc>
        <w:tc>
          <w:tcPr>
            <w:tcW w:w="1417" w:type="dxa"/>
          </w:tcPr>
          <w:p w14:paraId="36A4CAB3" w14:textId="7E53A21B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508CBC88" w14:textId="77777777" w:rsidTr="005E6AEE">
        <w:tc>
          <w:tcPr>
            <w:tcW w:w="844" w:type="dxa"/>
          </w:tcPr>
          <w:p w14:paraId="1FE10C23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495" w:type="dxa"/>
          </w:tcPr>
          <w:p w14:paraId="179B5E14" w14:textId="7313D578" w:rsidR="00D14991" w:rsidRPr="00D14991" w:rsidRDefault="00D14991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Документи (списки персонального військового обліку, копії військово-облікових документів, відомість оперативного обліку) призовників, військовозобов’язаних та резервістів</w:t>
            </w:r>
            <w:r w:rsidR="0007720E">
              <w:rPr>
                <w:rFonts w:eastAsia="Calibri" w:cs="Times New Roman"/>
                <w:sz w:val="26"/>
                <w:szCs w:val="26"/>
              </w:rPr>
              <w:t xml:space="preserve"> офіцерського складу, рядового, сержантського та старшинського складу, жінок</w:t>
            </w:r>
          </w:p>
        </w:tc>
        <w:tc>
          <w:tcPr>
            <w:tcW w:w="1883" w:type="dxa"/>
          </w:tcPr>
          <w:p w14:paraId="2D4E14A7" w14:textId="77777777" w:rsidR="00D14991" w:rsidRDefault="00D14991" w:rsidP="008544BB">
            <w:pPr>
              <w:ind w:left="-69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3</w:t>
            </w:r>
            <w:r w:rsidR="00F92842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D14991">
              <w:rPr>
                <w:rFonts w:eastAsia="Calibri" w:cs="Times New Roman"/>
                <w:sz w:val="26"/>
                <w:szCs w:val="26"/>
              </w:rPr>
              <w:t>р.</w:t>
            </w:r>
          </w:p>
          <w:p w14:paraId="3E74E40E" w14:textId="5E541604" w:rsidR="00F92842" w:rsidRPr="00D14991" w:rsidRDefault="0007720E" w:rsidP="008544BB">
            <w:pPr>
              <w:ind w:left="-69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ст.</w:t>
            </w:r>
            <w:r w:rsidR="00F92842">
              <w:rPr>
                <w:rFonts w:eastAsia="Calibri" w:cs="Times New Roman"/>
                <w:sz w:val="26"/>
                <w:szCs w:val="26"/>
              </w:rPr>
              <w:t>ст</w:t>
            </w:r>
            <w:proofErr w:type="spellEnd"/>
            <w:r w:rsidR="00F92842">
              <w:rPr>
                <w:rFonts w:eastAsia="Calibri" w:cs="Times New Roman"/>
                <w:sz w:val="26"/>
                <w:szCs w:val="26"/>
              </w:rPr>
              <w:t>. 674</w:t>
            </w:r>
            <w:r w:rsidR="007478D0">
              <w:rPr>
                <w:rFonts w:eastAsia="Calibri" w:cs="Times New Roman"/>
                <w:sz w:val="26"/>
                <w:szCs w:val="26"/>
              </w:rPr>
              <w:t xml:space="preserve">, 675, 676, 677, </w:t>
            </w:r>
            <w:r w:rsidR="00F92842">
              <w:rPr>
                <w:rFonts w:eastAsia="Calibri" w:cs="Times New Roman"/>
                <w:sz w:val="26"/>
                <w:szCs w:val="26"/>
              </w:rPr>
              <w:t>678</w:t>
            </w:r>
          </w:p>
        </w:tc>
        <w:tc>
          <w:tcPr>
            <w:tcW w:w="1417" w:type="dxa"/>
          </w:tcPr>
          <w:p w14:paraId="566735EE" w14:textId="530C4F66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255BCB82" w14:textId="77777777" w:rsidTr="005E6AEE">
        <w:tc>
          <w:tcPr>
            <w:tcW w:w="844" w:type="dxa"/>
          </w:tcPr>
          <w:p w14:paraId="42299BC7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5495" w:type="dxa"/>
          </w:tcPr>
          <w:p w14:paraId="5149EA1F" w14:textId="1B1B4F69" w:rsidR="00D14991" w:rsidRPr="00D14991" w:rsidRDefault="00D14991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 xml:space="preserve">Документи (річні звіти, повідомлення, списки тощо) з питань бронювання військовозобов’язаних </w:t>
            </w:r>
            <w:r w:rsidR="006108BF">
              <w:rPr>
                <w:rFonts w:eastAsia="Calibri" w:cs="Times New Roman"/>
                <w:sz w:val="26"/>
                <w:szCs w:val="26"/>
              </w:rPr>
              <w:t>з грифом «Д</w:t>
            </w:r>
            <w:r w:rsidRPr="00D14991">
              <w:rPr>
                <w:rFonts w:eastAsia="Calibri" w:cs="Times New Roman"/>
                <w:sz w:val="26"/>
                <w:szCs w:val="26"/>
              </w:rPr>
              <w:t>ля службового користування</w:t>
            </w:r>
            <w:r w:rsidR="006108BF">
              <w:rPr>
                <w:rFonts w:eastAsia="Calibri" w:cs="Times New Roman"/>
                <w:sz w:val="26"/>
                <w:szCs w:val="26"/>
              </w:rPr>
              <w:t>»</w:t>
            </w:r>
          </w:p>
        </w:tc>
        <w:tc>
          <w:tcPr>
            <w:tcW w:w="1883" w:type="dxa"/>
          </w:tcPr>
          <w:p w14:paraId="0740EF64" w14:textId="3F989A01" w:rsidR="00F92842" w:rsidRPr="00D14991" w:rsidRDefault="00057EB5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ЕК</w:t>
            </w:r>
          </w:p>
        </w:tc>
        <w:tc>
          <w:tcPr>
            <w:tcW w:w="1417" w:type="dxa"/>
          </w:tcPr>
          <w:p w14:paraId="13B517B9" w14:textId="21FE17A4" w:rsidR="00D14991" w:rsidRPr="00D14991" w:rsidRDefault="00D3210E" w:rsidP="008544B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3210E">
              <w:rPr>
                <w:rFonts w:eastAsia="Calibri" w:cs="Times New Roman"/>
                <w:sz w:val="26"/>
                <w:szCs w:val="26"/>
              </w:rPr>
              <w:t>Постанова КМУ №736 від 19.10.2016</w:t>
            </w:r>
          </w:p>
        </w:tc>
      </w:tr>
      <w:tr w:rsidR="00D14991" w:rsidRPr="00D14991" w14:paraId="1B150037" w14:textId="77777777" w:rsidTr="005E6AEE">
        <w:tc>
          <w:tcPr>
            <w:tcW w:w="844" w:type="dxa"/>
          </w:tcPr>
          <w:p w14:paraId="4D9AEFA6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5495" w:type="dxa"/>
          </w:tcPr>
          <w:p w14:paraId="4BE8A0B3" w14:textId="0FCE516F" w:rsidR="00D14991" w:rsidRPr="00D14991" w:rsidRDefault="00057EB5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Л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>истування</w:t>
            </w:r>
            <w:r>
              <w:rPr>
                <w:rFonts w:eastAsia="Calibri" w:cs="Times New Roman"/>
                <w:sz w:val="26"/>
                <w:szCs w:val="26"/>
              </w:rPr>
              <w:t xml:space="preserve"> з питань 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 xml:space="preserve">військового обліку </w:t>
            </w:r>
            <w:r>
              <w:rPr>
                <w:rFonts w:eastAsia="Calibri" w:cs="Times New Roman"/>
                <w:sz w:val="26"/>
                <w:szCs w:val="26"/>
              </w:rPr>
              <w:t>та бронювання</w:t>
            </w:r>
          </w:p>
        </w:tc>
        <w:tc>
          <w:tcPr>
            <w:tcW w:w="1883" w:type="dxa"/>
          </w:tcPr>
          <w:p w14:paraId="3669D45C" w14:textId="4E427554" w:rsidR="00D14991" w:rsidRPr="00D14991" w:rsidRDefault="0019476A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 xml:space="preserve"> р.</w:t>
            </w:r>
          </w:p>
          <w:p w14:paraId="1504A564" w14:textId="7B610B71" w:rsidR="00D14991" w:rsidRPr="00D14991" w:rsidRDefault="005642E5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ст. 669</w:t>
            </w:r>
          </w:p>
        </w:tc>
        <w:tc>
          <w:tcPr>
            <w:tcW w:w="1417" w:type="dxa"/>
          </w:tcPr>
          <w:p w14:paraId="6E49AA3E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0AE7AFD4" w14:textId="77777777" w:rsidTr="005E6AEE">
        <w:tc>
          <w:tcPr>
            <w:tcW w:w="844" w:type="dxa"/>
          </w:tcPr>
          <w:p w14:paraId="0FB602D8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5495" w:type="dxa"/>
          </w:tcPr>
          <w:p w14:paraId="5497C92C" w14:textId="65F4089D" w:rsidR="00D14991" w:rsidRPr="00D14991" w:rsidRDefault="00D14991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 xml:space="preserve">Блокнот розписок про </w:t>
            </w:r>
            <w:r w:rsidR="00870989">
              <w:rPr>
                <w:rFonts w:eastAsia="Calibri" w:cs="Times New Roman"/>
                <w:sz w:val="26"/>
                <w:szCs w:val="26"/>
              </w:rPr>
              <w:t>вилучення</w:t>
            </w:r>
            <w:r w:rsidRPr="00D14991">
              <w:rPr>
                <w:rFonts w:eastAsia="Calibri" w:cs="Times New Roman"/>
                <w:sz w:val="26"/>
                <w:szCs w:val="26"/>
              </w:rPr>
              <w:t xml:space="preserve"> військово-обліков</w:t>
            </w:r>
            <w:r w:rsidR="00870989">
              <w:rPr>
                <w:rFonts w:eastAsia="Calibri" w:cs="Times New Roman"/>
                <w:sz w:val="26"/>
                <w:szCs w:val="26"/>
              </w:rPr>
              <w:t>их</w:t>
            </w:r>
            <w:r w:rsidRPr="00D14991">
              <w:rPr>
                <w:rFonts w:eastAsia="Calibri" w:cs="Times New Roman"/>
                <w:sz w:val="26"/>
                <w:szCs w:val="26"/>
              </w:rPr>
              <w:t xml:space="preserve"> документ</w:t>
            </w:r>
            <w:r w:rsidR="00870989">
              <w:rPr>
                <w:rFonts w:eastAsia="Calibri" w:cs="Times New Roman"/>
                <w:sz w:val="26"/>
                <w:szCs w:val="26"/>
              </w:rPr>
              <w:t>ів</w:t>
            </w:r>
          </w:p>
        </w:tc>
        <w:tc>
          <w:tcPr>
            <w:tcW w:w="1883" w:type="dxa"/>
          </w:tcPr>
          <w:p w14:paraId="60D567CE" w14:textId="12248296" w:rsid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1 р.</w:t>
            </w:r>
          </w:p>
          <w:p w14:paraId="5E0D795F" w14:textId="26CAF056" w:rsidR="005642E5" w:rsidRPr="00D14991" w:rsidRDefault="005642E5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ст. 670</w:t>
            </w:r>
          </w:p>
        </w:tc>
        <w:tc>
          <w:tcPr>
            <w:tcW w:w="1417" w:type="dxa"/>
          </w:tcPr>
          <w:p w14:paraId="45F609ED" w14:textId="5FCA903E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0CC25C75" w14:textId="77777777" w:rsidTr="005E6AEE">
        <w:tc>
          <w:tcPr>
            <w:tcW w:w="844" w:type="dxa"/>
          </w:tcPr>
          <w:p w14:paraId="75510C9D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5495" w:type="dxa"/>
          </w:tcPr>
          <w:p w14:paraId="415DD081" w14:textId="579D4905" w:rsidR="00D14991" w:rsidRPr="00D14991" w:rsidRDefault="002C4212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C4212">
              <w:rPr>
                <w:rFonts w:eastAsia="Calibri" w:cs="Times New Roman"/>
                <w:sz w:val="26"/>
                <w:szCs w:val="26"/>
              </w:rPr>
              <w:t>Книга обліку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 xml:space="preserve"> бланків спеціального військового обліку </w:t>
            </w:r>
          </w:p>
        </w:tc>
        <w:tc>
          <w:tcPr>
            <w:tcW w:w="1883" w:type="dxa"/>
          </w:tcPr>
          <w:p w14:paraId="4714CD3D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3 р.</w:t>
            </w:r>
          </w:p>
          <w:p w14:paraId="041277FA" w14:textId="07B76DB4" w:rsidR="00D14991" w:rsidRPr="00D14991" w:rsidRDefault="005642E5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ст. </w:t>
            </w:r>
            <w:r w:rsidR="004F6722">
              <w:rPr>
                <w:rFonts w:eastAsia="Calibri" w:cs="Times New Roman"/>
                <w:sz w:val="26"/>
                <w:szCs w:val="26"/>
              </w:rPr>
              <w:t>671</w:t>
            </w:r>
          </w:p>
        </w:tc>
        <w:tc>
          <w:tcPr>
            <w:tcW w:w="1417" w:type="dxa"/>
          </w:tcPr>
          <w:p w14:paraId="53916AFD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2DC746CC" w14:textId="77777777" w:rsidTr="005E6AEE">
        <w:tc>
          <w:tcPr>
            <w:tcW w:w="844" w:type="dxa"/>
          </w:tcPr>
          <w:p w14:paraId="1761A13D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5495" w:type="dxa"/>
          </w:tcPr>
          <w:p w14:paraId="1773657F" w14:textId="43E285E4" w:rsidR="00D14991" w:rsidRPr="00D14991" w:rsidRDefault="00883FAC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83FAC">
              <w:rPr>
                <w:rFonts w:eastAsia="Calibri" w:cs="Times New Roman"/>
                <w:sz w:val="26"/>
                <w:szCs w:val="26"/>
              </w:rPr>
              <w:t xml:space="preserve">Книга обліку передавання </w:t>
            </w:r>
            <w:r w:rsidR="00D14991" w:rsidRPr="00C85323">
              <w:rPr>
                <w:rFonts w:eastAsia="Calibri" w:cs="Times New Roman"/>
                <w:sz w:val="26"/>
                <w:szCs w:val="26"/>
                <w:shd w:val="clear" w:color="auto" w:fill="FFFFFF" w:themeFill="background1"/>
              </w:rPr>
              <w:t>бланків</w:t>
            </w:r>
            <w:r w:rsidR="00D14991" w:rsidRPr="00D14991">
              <w:rPr>
                <w:rFonts w:eastAsia="Calibri" w:cs="Times New Roman"/>
                <w:sz w:val="26"/>
                <w:szCs w:val="26"/>
              </w:rPr>
              <w:t xml:space="preserve"> спеціального військового обліку, військових квитків (тимчасових посвідчень) та особових карток військовозобов’язаних </w:t>
            </w:r>
          </w:p>
        </w:tc>
        <w:tc>
          <w:tcPr>
            <w:tcW w:w="1883" w:type="dxa"/>
          </w:tcPr>
          <w:p w14:paraId="410985CA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3 р.</w:t>
            </w:r>
          </w:p>
          <w:p w14:paraId="255E6941" w14:textId="4FD79A70" w:rsidR="001E7F72" w:rsidRPr="00D14991" w:rsidRDefault="001E7F72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ст.672</w:t>
            </w:r>
          </w:p>
        </w:tc>
        <w:tc>
          <w:tcPr>
            <w:tcW w:w="1417" w:type="dxa"/>
          </w:tcPr>
          <w:p w14:paraId="31F8B868" w14:textId="4C07414A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4C8EC50F" w14:textId="77777777" w:rsidTr="005E6AEE">
        <w:tc>
          <w:tcPr>
            <w:tcW w:w="844" w:type="dxa"/>
            <w:shd w:val="clear" w:color="auto" w:fill="FFFFFF" w:themeFill="background1"/>
          </w:tcPr>
          <w:p w14:paraId="34C69EEB" w14:textId="28309971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495" w:type="dxa"/>
            <w:shd w:val="clear" w:color="auto" w:fill="FFFFFF" w:themeFill="background1"/>
          </w:tcPr>
          <w:p w14:paraId="42CB677A" w14:textId="22BBA2F8" w:rsidR="00D14991" w:rsidRPr="00D14991" w:rsidRDefault="00D14991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Журнал обліку результатів перевір</w:t>
            </w:r>
            <w:r w:rsidR="004F4C48">
              <w:rPr>
                <w:rFonts w:eastAsia="Calibri" w:cs="Times New Roman"/>
                <w:sz w:val="26"/>
                <w:szCs w:val="26"/>
              </w:rPr>
              <w:t>ки</w:t>
            </w:r>
            <w:r w:rsidRPr="00D14991">
              <w:rPr>
                <w:rFonts w:eastAsia="Calibri" w:cs="Times New Roman"/>
                <w:sz w:val="26"/>
                <w:szCs w:val="26"/>
              </w:rPr>
              <w:t xml:space="preserve"> стану військового обліку призовників, військовозобов’язаних та резервістів, звіряння їх облікових даних з даними районн</w:t>
            </w:r>
            <w:r w:rsidR="004F4C48">
              <w:rPr>
                <w:rFonts w:eastAsia="Calibri" w:cs="Times New Roman"/>
                <w:sz w:val="26"/>
                <w:szCs w:val="26"/>
              </w:rPr>
              <w:t>их</w:t>
            </w:r>
            <w:r w:rsidRPr="00D14991">
              <w:rPr>
                <w:rFonts w:eastAsia="Calibri" w:cs="Times New Roman"/>
                <w:sz w:val="26"/>
                <w:szCs w:val="26"/>
              </w:rPr>
              <w:t xml:space="preserve"> (міськ</w:t>
            </w:r>
            <w:r w:rsidR="004F4C48">
              <w:rPr>
                <w:rFonts w:eastAsia="Calibri" w:cs="Times New Roman"/>
                <w:sz w:val="26"/>
                <w:szCs w:val="26"/>
              </w:rPr>
              <w:t>их</w:t>
            </w:r>
            <w:r w:rsidRPr="00D14991">
              <w:rPr>
                <w:rFonts w:eastAsia="Calibri" w:cs="Times New Roman"/>
                <w:sz w:val="26"/>
                <w:szCs w:val="26"/>
              </w:rPr>
              <w:t xml:space="preserve">) </w:t>
            </w:r>
            <w:r w:rsidR="004C51B8">
              <w:rPr>
                <w:rFonts w:eastAsia="Calibri" w:cs="Times New Roman"/>
                <w:sz w:val="26"/>
                <w:szCs w:val="26"/>
              </w:rPr>
              <w:t>територіальн</w:t>
            </w:r>
            <w:r w:rsidR="004F4C48">
              <w:rPr>
                <w:rFonts w:eastAsia="Calibri" w:cs="Times New Roman"/>
                <w:sz w:val="26"/>
                <w:szCs w:val="26"/>
              </w:rPr>
              <w:t>их</w:t>
            </w:r>
            <w:r w:rsidR="004C51B8">
              <w:rPr>
                <w:rFonts w:eastAsia="Calibri" w:cs="Times New Roman"/>
                <w:sz w:val="26"/>
                <w:szCs w:val="26"/>
              </w:rPr>
              <w:t xml:space="preserve"> центр</w:t>
            </w:r>
            <w:r w:rsidR="004F4C48">
              <w:rPr>
                <w:rFonts w:eastAsia="Calibri" w:cs="Times New Roman"/>
                <w:sz w:val="26"/>
                <w:szCs w:val="26"/>
              </w:rPr>
              <w:t>ів</w:t>
            </w:r>
            <w:r w:rsidR="004C51B8">
              <w:rPr>
                <w:rFonts w:eastAsia="Calibri" w:cs="Times New Roman"/>
                <w:sz w:val="26"/>
                <w:szCs w:val="26"/>
              </w:rPr>
              <w:t xml:space="preserve"> комплектування та соціальної підтримки</w:t>
            </w:r>
            <w:r w:rsidRPr="00D14991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4F4C48">
              <w:rPr>
                <w:rFonts w:eastAsia="Calibri" w:cs="Times New Roman"/>
                <w:sz w:val="26"/>
                <w:szCs w:val="26"/>
              </w:rPr>
              <w:t>(органів СБУ, підрозділів Служби зовнішньої розвідки)</w:t>
            </w:r>
          </w:p>
        </w:tc>
        <w:tc>
          <w:tcPr>
            <w:tcW w:w="1883" w:type="dxa"/>
            <w:shd w:val="clear" w:color="auto" w:fill="FFFFFF" w:themeFill="background1"/>
          </w:tcPr>
          <w:p w14:paraId="104D7F73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7 р.</w:t>
            </w:r>
          </w:p>
          <w:p w14:paraId="081F273D" w14:textId="604A42DF" w:rsidR="00D14991" w:rsidRPr="00D14991" w:rsidRDefault="005642E5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ст. 67</w:t>
            </w:r>
            <w:r w:rsidR="004C51B8">
              <w:rPr>
                <w:rFonts w:eastAsia="Calibri" w:cs="Times New Roman"/>
                <w:sz w:val="26"/>
                <w:szCs w:val="26"/>
              </w:rPr>
              <w:t>3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0295EC16" w14:textId="3AE9E55E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14991" w:rsidRPr="00D14991" w14:paraId="1A614560" w14:textId="77777777" w:rsidTr="005E6AEE">
        <w:trPr>
          <w:trHeight w:val="703"/>
        </w:trPr>
        <w:tc>
          <w:tcPr>
            <w:tcW w:w="844" w:type="dxa"/>
            <w:shd w:val="clear" w:color="auto" w:fill="FFFFFF" w:themeFill="background1"/>
          </w:tcPr>
          <w:p w14:paraId="1C2AABB7" w14:textId="77777777" w:rsidR="00D14991" w:rsidRPr="00D14991" w:rsidRDefault="00D1499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11</w:t>
            </w:r>
          </w:p>
        </w:tc>
        <w:tc>
          <w:tcPr>
            <w:tcW w:w="5495" w:type="dxa"/>
            <w:shd w:val="clear" w:color="auto" w:fill="FFFFFF" w:themeFill="background1"/>
          </w:tcPr>
          <w:p w14:paraId="2C0A5F1A" w14:textId="77777777" w:rsidR="00D14991" w:rsidRPr="00D14991" w:rsidRDefault="00D14991" w:rsidP="005E6AEE">
            <w:pPr>
              <w:ind w:firstLine="9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14991">
              <w:rPr>
                <w:rFonts w:eastAsia="Calibri" w:cs="Times New Roman"/>
                <w:sz w:val="26"/>
                <w:szCs w:val="26"/>
              </w:rPr>
              <w:t>Картки первинного обліку призовників, військовозобов’язаних та резервістів</w:t>
            </w:r>
          </w:p>
        </w:tc>
        <w:tc>
          <w:tcPr>
            <w:tcW w:w="1883" w:type="dxa"/>
            <w:shd w:val="clear" w:color="auto" w:fill="FFFFFF" w:themeFill="background1"/>
          </w:tcPr>
          <w:p w14:paraId="561487B7" w14:textId="77777777" w:rsidR="00D14991" w:rsidRDefault="00EB636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 р.</w:t>
            </w:r>
          </w:p>
          <w:p w14:paraId="24EF3732" w14:textId="2772EBA7" w:rsidR="00EB6361" w:rsidRPr="00D14991" w:rsidRDefault="00EB6361" w:rsidP="0035344D">
            <w:pPr>
              <w:ind w:left="-25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ст.680</w:t>
            </w:r>
          </w:p>
        </w:tc>
        <w:tc>
          <w:tcPr>
            <w:tcW w:w="1417" w:type="dxa"/>
          </w:tcPr>
          <w:p w14:paraId="08254F56" w14:textId="77777777" w:rsidR="00D14991" w:rsidRPr="00D14991" w:rsidRDefault="00D14991" w:rsidP="0035344D">
            <w:pPr>
              <w:ind w:left="-251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7BF848AE" w14:textId="43227EC2" w:rsidR="00D14991" w:rsidRPr="0041169D" w:rsidRDefault="00D14991" w:rsidP="00D14991">
      <w:pPr>
        <w:spacing w:after="0"/>
        <w:ind w:left="-284" w:firstLine="284"/>
        <w:rPr>
          <w:rFonts w:eastAsia="Times New Roman" w:cs="Times New Roman"/>
          <w:bCs/>
          <w:szCs w:val="28"/>
          <w:lang w:val="uk-UA" w:eastAsia="ru-RU"/>
        </w:rPr>
      </w:pPr>
    </w:p>
    <w:p w14:paraId="6FA79CA7" w14:textId="46444DEC" w:rsidR="004233CF" w:rsidRDefault="008C1DD6" w:rsidP="00D14991">
      <w:pPr>
        <w:spacing w:after="0"/>
        <w:ind w:left="-284" w:firstLine="284"/>
        <w:rPr>
          <w:rFonts w:eastAsia="Times New Roman" w:cs="Times New Roman"/>
          <w:bCs/>
          <w:szCs w:val="28"/>
          <w:lang w:eastAsia="ru-RU"/>
        </w:rPr>
      </w:pPr>
      <w:r w:rsidRPr="008C1DD6">
        <w:rPr>
          <w:rFonts w:eastAsia="Times New Roman" w:cs="Times New Roman"/>
          <w:b/>
          <w:szCs w:val="28"/>
          <w:lang w:eastAsia="ru-RU"/>
        </w:rPr>
        <w:t xml:space="preserve">Заступник </w:t>
      </w:r>
      <w:proofErr w:type="spellStart"/>
      <w:r w:rsidRPr="008C1DD6">
        <w:rPr>
          <w:rFonts w:eastAsia="Times New Roman" w:cs="Times New Roman"/>
          <w:b/>
          <w:szCs w:val="28"/>
          <w:lang w:eastAsia="ru-RU"/>
        </w:rPr>
        <w:t>міського</w:t>
      </w:r>
      <w:proofErr w:type="spellEnd"/>
      <w:r w:rsidRPr="008C1DD6">
        <w:rPr>
          <w:rFonts w:eastAsia="Times New Roman" w:cs="Times New Roman"/>
          <w:b/>
          <w:szCs w:val="28"/>
          <w:lang w:eastAsia="ru-RU"/>
        </w:rPr>
        <w:t xml:space="preserve"> голови                                                   Руслан ПРОЦЕНКО</w:t>
      </w:r>
    </w:p>
    <w:p w14:paraId="68F2CED4" w14:textId="456E2FC0" w:rsidR="004233CF" w:rsidRDefault="004233CF" w:rsidP="00D14991">
      <w:pPr>
        <w:spacing w:after="0"/>
        <w:ind w:left="-284" w:firstLine="284"/>
        <w:rPr>
          <w:rFonts w:eastAsia="Times New Roman" w:cs="Times New Roman"/>
          <w:bCs/>
          <w:szCs w:val="28"/>
          <w:lang w:eastAsia="ru-RU"/>
        </w:rPr>
      </w:pPr>
    </w:p>
    <w:p w14:paraId="2F2AAA80" w14:textId="77777777" w:rsidR="008C1DD6" w:rsidRPr="00D14991" w:rsidRDefault="008C1DD6" w:rsidP="00D14991">
      <w:pPr>
        <w:spacing w:after="0"/>
        <w:ind w:left="-284" w:firstLine="284"/>
        <w:rPr>
          <w:rFonts w:eastAsia="Times New Roman" w:cs="Times New Roman"/>
          <w:bCs/>
          <w:szCs w:val="28"/>
          <w:lang w:eastAsia="ru-RU"/>
        </w:rPr>
      </w:pPr>
    </w:p>
    <w:p w14:paraId="7F09406E" w14:textId="77777777" w:rsidR="00D14991" w:rsidRPr="00D14991" w:rsidRDefault="00D14991" w:rsidP="00D14991">
      <w:pPr>
        <w:spacing w:after="0"/>
        <w:ind w:left="-284" w:firstLine="284"/>
        <w:rPr>
          <w:rFonts w:eastAsia="Times New Roman" w:cs="Times New Roman"/>
          <w:b/>
          <w:szCs w:val="28"/>
          <w:lang w:eastAsia="ru-RU"/>
        </w:rPr>
      </w:pPr>
      <w:r w:rsidRPr="00D14991">
        <w:rPr>
          <w:rFonts w:eastAsia="Times New Roman" w:cs="Times New Roman"/>
          <w:b/>
          <w:szCs w:val="28"/>
          <w:lang w:eastAsia="ru-RU"/>
        </w:rPr>
        <w:t xml:space="preserve">Начальник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управління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з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питань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</w:p>
    <w:p w14:paraId="20F9BAAB" w14:textId="77777777" w:rsidR="00D14991" w:rsidRPr="00D14991" w:rsidRDefault="00D14991" w:rsidP="00D14991">
      <w:pPr>
        <w:tabs>
          <w:tab w:val="left" w:pos="7088"/>
        </w:tabs>
        <w:spacing w:after="0"/>
        <w:ind w:left="-284" w:firstLine="284"/>
        <w:rPr>
          <w:rFonts w:eastAsia="Times New Roman" w:cs="Times New Roman"/>
          <w:b/>
          <w:szCs w:val="28"/>
          <w:lang w:eastAsia="ru-RU"/>
        </w:rPr>
      </w:pP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організаційно-мобілізаційної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роботи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>,</w:t>
      </w:r>
    </w:p>
    <w:p w14:paraId="50FCDE41" w14:textId="43614F0F" w:rsidR="00D14991" w:rsidRPr="00D14991" w:rsidRDefault="00D14991" w:rsidP="004233CF">
      <w:pPr>
        <w:tabs>
          <w:tab w:val="left" w:pos="7088"/>
        </w:tabs>
        <w:spacing w:after="0"/>
        <w:rPr>
          <w:rFonts w:eastAsia="Times New Roman" w:cs="Times New Roman"/>
          <w:b/>
          <w:szCs w:val="28"/>
          <w:lang w:eastAsia="ru-RU"/>
        </w:rPr>
      </w:pP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військового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обліку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,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бронювання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та</w:t>
      </w:r>
      <w:r w:rsidR="004233CF">
        <w:rPr>
          <w:rFonts w:eastAsia="Times New Roman" w:cs="Times New Roman"/>
          <w:b/>
          <w:szCs w:val="28"/>
          <w:lang w:eastAsia="ru-RU"/>
        </w:rPr>
        <w:br/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технічного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захисту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інформації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r w:rsidR="004233CF">
        <w:rPr>
          <w:rFonts w:eastAsia="Times New Roman" w:cs="Times New Roman"/>
          <w:b/>
          <w:szCs w:val="28"/>
          <w:lang w:eastAsia="ru-RU"/>
        </w:rPr>
        <w:br/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виконавчого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комітету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Кременчуцької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  <w:r w:rsidR="004233CF">
        <w:rPr>
          <w:rFonts w:eastAsia="Times New Roman" w:cs="Times New Roman"/>
          <w:b/>
          <w:szCs w:val="28"/>
          <w:lang w:eastAsia="ru-RU"/>
        </w:rPr>
        <w:br/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міської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ради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Кременчуцького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</w:t>
      </w:r>
    </w:p>
    <w:p w14:paraId="0FE74FD0" w14:textId="308E6E32" w:rsidR="00D14991" w:rsidRPr="00D14991" w:rsidRDefault="00D14991" w:rsidP="00CA6A95">
      <w:pPr>
        <w:tabs>
          <w:tab w:val="left" w:pos="7088"/>
        </w:tabs>
        <w:spacing w:after="0"/>
        <w:ind w:left="-284" w:firstLine="284"/>
        <w:rPr>
          <w:rFonts w:eastAsia="Times New Roman" w:cs="Times New Roman"/>
          <w:b/>
          <w:szCs w:val="28"/>
          <w:lang w:eastAsia="ru-RU"/>
        </w:rPr>
      </w:pPr>
      <w:r w:rsidRPr="00D14991">
        <w:rPr>
          <w:rFonts w:eastAsia="Times New Roman" w:cs="Times New Roman"/>
          <w:b/>
          <w:szCs w:val="28"/>
          <w:lang w:eastAsia="ru-RU"/>
        </w:rPr>
        <w:t xml:space="preserve">району </w:t>
      </w:r>
      <w:proofErr w:type="spellStart"/>
      <w:r w:rsidRPr="00D14991">
        <w:rPr>
          <w:rFonts w:eastAsia="Times New Roman" w:cs="Times New Roman"/>
          <w:b/>
          <w:szCs w:val="28"/>
          <w:lang w:eastAsia="ru-RU"/>
        </w:rPr>
        <w:t>Полтавської</w:t>
      </w:r>
      <w:proofErr w:type="spellEnd"/>
      <w:r w:rsidRPr="00D14991">
        <w:rPr>
          <w:rFonts w:eastAsia="Times New Roman" w:cs="Times New Roman"/>
          <w:b/>
          <w:szCs w:val="28"/>
          <w:lang w:eastAsia="ru-RU"/>
        </w:rPr>
        <w:t xml:space="preserve"> області </w:t>
      </w:r>
      <w:r w:rsidRPr="00D14991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</w:t>
      </w:r>
      <w:r w:rsidRPr="00D14991">
        <w:rPr>
          <w:rFonts w:eastAsia="Times New Roman" w:cs="Times New Roman"/>
          <w:b/>
          <w:szCs w:val="28"/>
          <w:lang w:eastAsia="ru-RU"/>
        </w:rPr>
        <w:t>Михайло СТАРИК</w:t>
      </w:r>
    </w:p>
    <w:p w14:paraId="37ED9D21" w14:textId="77777777" w:rsidR="00D14991" w:rsidRPr="00D14991" w:rsidRDefault="00D14991" w:rsidP="00D14991">
      <w:pPr>
        <w:spacing w:after="0"/>
        <w:jc w:val="center"/>
        <w:rPr>
          <w:rFonts w:eastAsia="Calibri" w:cs="Times New Roman"/>
          <w:b/>
          <w:szCs w:val="28"/>
          <w:lang w:val="uk-UA"/>
        </w:rPr>
      </w:pPr>
    </w:p>
    <w:p w14:paraId="4FA22179" w14:textId="070D6450" w:rsidR="00D14991" w:rsidRDefault="00D14991" w:rsidP="004233CF">
      <w:pPr>
        <w:spacing w:after="0"/>
        <w:jc w:val="both"/>
        <w:rPr>
          <w:b/>
          <w:bCs/>
          <w:lang w:val="uk-UA"/>
        </w:rPr>
      </w:pPr>
    </w:p>
    <w:sectPr w:rsidR="00D14991" w:rsidSect="0035344D"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E2E2" w14:textId="77777777" w:rsidR="00E51A25" w:rsidRDefault="00E51A25" w:rsidP="00B24D38">
      <w:pPr>
        <w:spacing w:after="0"/>
      </w:pPr>
      <w:r>
        <w:separator/>
      </w:r>
    </w:p>
  </w:endnote>
  <w:endnote w:type="continuationSeparator" w:id="0">
    <w:p w14:paraId="1E84E8D9" w14:textId="77777777" w:rsidR="00E51A25" w:rsidRDefault="00E51A25" w:rsidP="00B24D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55D7" w14:textId="77777777" w:rsidR="00B24D38" w:rsidRPr="00B24D38" w:rsidRDefault="00B24D38" w:rsidP="00B24D38">
    <w:pPr>
      <w:spacing w:after="0"/>
      <w:jc w:val="center"/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</w:pPr>
    <w:r w:rsidRPr="00B24D38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________________________________________________________________________________________________</w:t>
    </w:r>
  </w:p>
  <w:p w14:paraId="078813C4" w14:textId="3853C125" w:rsidR="00B24D38" w:rsidRPr="00B24D38" w:rsidRDefault="00F31CC9" w:rsidP="00B24D38">
    <w:pPr>
      <w:spacing w:after="0"/>
      <w:jc w:val="center"/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</w:pPr>
    <w:r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В</w:t>
    </w:r>
    <w:r w:rsidR="00B24D38" w:rsidRPr="00B24D38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иконавч</w:t>
    </w:r>
    <w:r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ий</w:t>
    </w:r>
    <w:r w:rsidR="00B24D38" w:rsidRPr="00B24D38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 xml:space="preserve"> комітет Кременчуцької міської ради Кременчуцького району Полтавської області</w:t>
    </w:r>
  </w:p>
  <w:p w14:paraId="0A6B06F2" w14:textId="77777777" w:rsidR="00B24D38" w:rsidRPr="00B24D38" w:rsidRDefault="00B24D38" w:rsidP="00B24D38">
    <w:pPr>
      <w:spacing w:after="0"/>
      <w:jc w:val="center"/>
      <w:rPr>
        <w:rFonts w:eastAsia="Times New Roman" w:cs="Times New Roman"/>
        <w:b/>
        <w:kern w:val="0"/>
        <w:sz w:val="20"/>
        <w:szCs w:val="20"/>
        <w:lang w:val="uk-UA" w:eastAsia="ru-RU"/>
        <w14:ligatures w14:val="none"/>
      </w:rPr>
    </w:pPr>
  </w:p>
  <w:p w14:paraId="46F622FE" w14:textId="44733893" w:rsidR="00B24D38" w:rsidRPr="00B24D38" w:rsidRDefault="00F00EDD" w:rsidP="00B24D38">
    <w:pPr>
      <w:spacing w:after="0"/>
      <w:jc w:val="center"/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</w:pPr>
    <w:r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 xml:space="preserve">Розпорядження міського голови </w:t>
    </w:r>
    <w:r w:rsidR="00B24D38" w:rsidRPr="00B24D38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 xml:space="preserve">від ___________ 20 ______ № _______ </w:t>
    </w:r>
  </w:p>
  <w:p w14:paraId="0B65CBE7" w14:textId="77777777" w:rsidR="00B24D38" w:rsidRPr="00B24D38" w:rsidRDefault="00B24D38">
    <w:pPr>
      <w:pStyle w:val="ae"/>
      <w:jc w:val="center"/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24D38">
      <w:rPr>
        <w:sz w:val="20"/>
        <w:szCs w:val="20"/>
        <w:lang w:val="uk-UA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Сторінка </w:t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\* Arabic  \* MERGEFORMAT</w:instrText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B24D38">
      <w:rPr>
        <w:sz w:val="20"/>
        <w:szCs w:val="20"/>
        <w:lang w:val="uk-UA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B24D38">
      <w:rPr>
        <w:sz w:val="20"/>
        <w:szCs w:val="20"/>
        <w:lang w:val="uk-UA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з </w:t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NUMPAGES \ * Арабська \ * MERGEFORMAT</w:instrText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B24D38">
      <w:rPr>
        <w:sz w:val="20"/>
        <w:szCs w:val="20"/>
        <w:lang w:val="uk-UA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B24D38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5F563DDC" w14:textId="77777777" w:rsidR="00B24D38" w:rsidRDefault="00B24D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6947" w14:textId="77777777" w:rsidR="00E51A25" w:rsidRDefault="00E51A25" w:rsidP="00B24D38">
      <w:pPr>
        <w:spacing w:after="0"/>
      </w:pPr>
      <w:r>
        <w:separator/>
      </w:r>
    </w:p>
  </w:footnote>
  <w:footnote w:type="continuationSeparator" w:id="0">
    <w:p w14:paraId="4E259646" w14:textId="77777777" w:rsidR="00E51A25" w:rsidRDefault="00E51A25" w:rsidP="00B24D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D6615"/>
    <w:multiLevelType w:val="hybridMultilevel"/>
    <w:tmpl w:val="884E8608"/>
    <w:lvl w:ilvl="0" w:tplc="15CA312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C8581F"/>
    <w:multiLevelType w:val="hybridMultilevel"/>
    <w:tmpl w:val="D44C10DC"/>
    <w:lvl w:ilvl="0" w:tplc="67AA59D0">
      <w:start w:val="1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4B"/>
    <w:rsid w:val="00007DDC"/>
    <w:rsid w:val="00015004"/>
    <w:rsid w:val="00034C20"/>
    <w:rsid w:val="00052A6D"/>
    <w:rsid w:val="00057EB5"/>
    <w:rsid w:val="00066016"/>
    <w:rsid w:val="0007720E"/>
    <w:rsid w:val="000A264B"/>
    <w:rsid w:val="000B1CBA"/>
    <w:rsid w:val="000C0D6E"/>
    <w:rsid w:val="000D5FC7"/>
    <w:rsid w:val="000E2481"/>
    <w:rsid w:val="00145685"/>
    <w:rsid w:val="001769AA"/>
    <w:rsid w:val="0019476A"/>
    <w:rsid w:val="001E6A2C"/>
    <w:rsid w:val="001E7F72"/>
    <w:rsid w:val="002238B0"/>
    <w:rsid w:val="00235041"/>
    <w:rsid w:val="00272C46"/>
    <w:rsid w:val="00280962"/>
    <w:rsid w:val="002C420C"/>
    <w:rsid w:val="002C4212"/>
    <w:rsid w:val="002E5CDB"/>
    <w:rsid w:val="003402BF"/>
    <w:rsid w:val="0035344D"/>
    <w:rsid w:val="00360A1D"/>
    <w:rsid w:val="00362106"/>
    <w:rsid w:val="003D4516"/>
    <w:rsid w:val="003F2FD3"/>
    <w:rsid w:val="0041169D"/>
    <w:rsid w:val="004233CF"/>
    <w:rsid w:val="00426262"/>
    <w:rsid w:val="004357A3"/>
    <w:rsid w:val="0045156C"/>
    <w:rsid w:val="00496098"/>
    <w:rsid w:val="004C51B8"/>
    <w:rsid w:val="004C795D"/>
    <w:rsid w:val="004F4C48"/>
    <w:rsid w:val="004F6722"/>
    <w:rsid w:val="00517347"/>
    <w:rsid w:val="0052419E"/>
    <w:rsid w:val="00527DFB"/>
    <w:rsid w:val="00562696"/>
    <w:rsid w:val="005642E5"/>
    <w:rsid w:val="005805DA"/>
    <w:rsid w:val="005A026C"/>
    <w:rsid w:val="005A6548"/>
    <w:rsid w:val="005B212A"/>
    <w:rsid w:val="005C61DA"/>
    <w:rsid w:val="005D4573"/>
    <w:rsid w:val="005E6AEE"/>
    <w:rsid w:val="005E73E6"/>
    <w:rsid w:val="005F07B0"/>
    <w:rsid w:val="005F37B8"/>
    <w:rsid w:val="005F39AD"/>
    <w:rsid w:val="006108BF"/>
    <w:rsid w:val="00625B92"/>
    <w:rsid w:val="006C0B77"/>
    <w:rsid w:val="006F5AE2"/>
    <w:rsid w:val="00704973"/>
    <w:rsid w:val="007252BF"/>
    <w:rsid w:val="007478D0"/>
    <w:rsid w:val="0075436A"/>
    <w:rsid w:val="00774910"/>
    <w:rsid w:val="007A5093"/>
    <w:rsid w:val="007F3037"/>
    <w:rsid w:val="00807EB7"/>
    <w:rsid w:val="008242FF"/>
    <w:rsid w:val="0084330A"/>
    <w:rsid w:val="00843F3F"/>
    <w:rsid w:val="008544BB"/>
    <w:rsid w:val="00870751"/>
    <w:rsid w:val="00870989"/>
    <w:rsid w:val="00877724"/>
    <w:rsid w:val="00883FAC"/>
    <w:rsid w:val="008C1DD6"/>
    <w:rsid w:val="008C25E0"/>
    <w:rsid w:val="008E31B6"/>
    <w:rsid w:val="008F0665"/>
    <w:rsid w:val="008F2630"/>
    <w:rsid w:val="008F5DB9"/>
    <w:rsid w:val="00911ADD"/>
    <w:rsid w:val="00922C48"/>
    <w:rsid w:val="0093483B"/>
    <w:rsid w:val="00992947"/>
    <w:rsid w:val="009B7904"/>
    <w:rsid w:val="009D2643"/>
    <w:rsid w:val="009D2965"/>
    <w:rsid w:val="009F0645"/>
    <w:rsid w:val="009F757D"/>
    <w:rsid w:val="00A21939"/>
    <w:rsid w:val="00A3050F"/>
    <w:rsid w:val="00A5055C"/>
    <w:rsid w:val="00A5058A"/>
    <w:rsid w:val="00A80D35"/>
    <w:rsid w:val="00AD207C"/>
    <w:rsid w:val="00B218B1"/>
    <w:rsid w:val="00B23BA8"/>
    <w:rsid w:val="00B24D38"/>
    <w:rsid w:val="00B57552"/>
    <w:rsid w:val="00B75508"/>
    <w:rsid w:val="00B915B7"/>
    <w:rsid w:val="00BB1A12"/>
    <w:rsid w:val="00BB4357"/>
    <w:rsid w:val="00BC498B"/>
    <w:rsid w:val="00C0052A"/>
    <w:rsid w:val="00C05715"/>
    <w:rsid w:val="00C15727"/>
    <w:rsid w:val="00C1601A"/>
    <w:rsid w:val="00C46CB2"/>
    <w:rsid w:val="00C658C8"/>
    <w:rsid w:val="00C828CE"/>
    <w:rsid w:val="00C85323"/>
    <w:rsid w:val="00CA6A95"/>
    <w:rsid w:val="00CE6F12"/>
    <w:rsid w:val="00D14991"/>
    <w:rsid w:val="00D161D7"/>
    <w:rsid w:val="00D24DC3"/>
    <w:rsid w:val="00D3210E"/>
    <w:rsid w:val="00E01430"/>
    <w:rsid w:val="00E07386"/>
    <w:rsid w:val="00E43885"/>
    <w:rsid w:val="00E46753"/>
    <w:rsid w:val="00E51A25"/>
    <w:rsid w:val="00E60C02"/>
    <w:rsid w:val="00E66441"/>
    <w:rsid w:val="00E9144B"/>
    <w:rsid w:val="00E97532"/>
    <w:rsid w:val="00EA59DF"/>
    <w:rsid w:val="00EB6361"/>
    <w:rsid w:val="00EB73BC"/>
    <w:rsid w:val="00ED113B"/>
    <w:rsid w:val="00ED2126"/>
    <w:rsid w:val="00EE2F8B"/>
    <w:rsid w:val="00EE4070"/>
    <w:rsid w:val="00F00EDD"/>
    <w:rsid w:val="00F03849"/>
    <w:rsid w:val="00F12C76"/>
    <w:rsid w:val="00F22153"/>
    <w:rsid w:val="00F31CC9"/>
    <w:rsid w:val="00F630FA"/>
    <w:rsid w:val="00F678C6"/>
    <w:rsid w:val="00F71FC1"/>
    <w:rsid w:val="00F86149"/>
    <w:rsid w:val="00F92842"/>
    <w:rsid w:val="00FD2197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273E33"/>
  <w15:chartTrackingRefBased/>
  <w15:docId w15:val="{51A6DEF0-8AC9-44CC-AE7F-CA57F4E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4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4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4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44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144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14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14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14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14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1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4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1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44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4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44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144B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24D38"/>
    <w:pPr>
      <w:tabs>
        <w:tab w:val="center" w:pos="4819"/>
        <w:tab w:val="right" w:pos="9639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B24D3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24D38"/>
    <w:pPr>
      <w:tabs>
        <w:tab w:val="center" w:pos="4819"/>
        <w:tab w:val="right" w:pos="9639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B24D38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D14991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DC0C-7152-42A4-8D1D-F9E256B1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Козак Лілія Федорівна</cp:lastModifiedBy>
  <cp:revision>125</cp:revision>
  <cp:lastPrinted>2025-05-02T05:09:00Z</cp:lastPrinted>
  <dcterms:created xsi:type="dcterms:W3CDTF">2025-03-20T12:20:00Z</dcterms:created>
  <dcterms:modified xsi:type="dcterms:W3CDTF">2025-05-13T06:36:00Z</dcterms:modified>
</cp:coreProperties>
</file>