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C36F" w14:textId="77777777" w:rsidR="001A151B" w:rsidRPr="006E793C" w:rsidRDefault="001A151B" w:rsidP="006E793C">
      <w:pPr>
        <w:rPr>
          <w:sz w:val="28"/>
          <w:szCs w:val="28"/>
        </w:rPr>
      </w:pPr>
    </w:p>
    <w:p w14:paraId="5FC44214" w14:textId="77777777" w:rsidR="001A151B" w:rsidRPr="00374535" w:rsidRDefault="001A151B" w:rsidP="006E793C">
      <w:pPr>
        <w:ind w:right="-82"/>
        <w:rPr>
          <w:sz w:val="28"/>
          <w:szCs w:val="28"/>
          <w:lang w:val="ru-RU"/>
        </w:rPr>
      </w:pPr>
    </w:p>
    <w:p w14:paraId="0727E16B" w14:textId="77777777" w:rsidR="001A151B" w:rsidRPr="00680B8B" w:rsidRDefault="001A151B" w:rsidP="006E793C">
      <w:pPr>
        <w:rPr>
          <w:sz w:val="28"/>
          <w:szCs w:val="28"/>
        </w:rPr>
      </w:pPr>
    </w:p>
    <w:p w14:paraId="1FFF8BC8" w14:textId="77777777" w:rsidR="001A151B" w:rsidRPr="00680B8B" w:rsidRDefault="001A151B" w:rsidP="006E793C">
      <w:pPr>
        <w:rPr>
          <w:sz w:val="28"/>
          <w:szCs w:val="28"/>
        </w:rPr>
      </w:pPr>
    </w:p>
    <w:p w14:paraId="29A23D31" w14:textId="77777777" w:rsidR="001A151B" w:rsidRPr="00680B8B" w:rsidRDefault="001A151B" w:rsidP="006E793C">
      <w:pPr>
        <w:rPr>
          <w:sz w:val="28"/>
          <w:szCs w:val="28"/>
        </w:rPr>
      </w:pPr>
    </w:p>
    <w:p w14:paraId="501249DB" w14:textId="77777777" w:rsidR="001A151B" w:rsidRPr="00680B8B" w:rsidRDefault="001A151B" w:rsidP="006E793C">
      <w:pPr>
        <w:rPr>
          <w:sz w:val="28"/>
          <w:szCs w:val="28"/>
        </w:rPr>
      </w:pPr>
    </w:p>
    <w:p w14:paraId="68A83438" w14:textId="77777777" w:rsidR="001A151B" w:rsidRPr="00680B8B" w:rsidRDefault="001A151B" w:rsidP="006E793C">
      <w:pPr>
        <w:rPr>
          <w:sz w:val="28"/>
          <w:szCs w:val="28"/>
        </w:rPr>
      </w:pPr>
    </w:p>
    <w:p w14:paraId="3FBEF362" w14:textId="4ECA4572" w:rsidR="001A151B" w:rsidRPr="00930383" w:rsidRDefault="00930383" w:rsidP="00680B8B">
      <w:pPr>
        <w:rPr>
          <w:sz w:val="28"/>
          <w:szCs w:val="28"/>
        </w:rPr>
      </w:pPr>
      <w:r>
        <w:rPr>
          <w:sz w:val="28"/>
          <w:szCs w:val="28"/>
          <w:lang w:val="en-US"/>
        </w:rPr>
        <w:t>26</w:t>
      </w:r>
      <w:r>
        <w:rPr>
          <w:sz w:val="28"/>
          <w:szCs w:val="28"/>
        </w:rPr>
        <w:t>.</w:t>
      </w:r>
      <w:r>
        <w:rPr>
          <w:sz w:val="28"/>
          <w:szCs w:val="28"/>
          <w:lang w:val="en-US"/>
        </w:rPr>
        <w:t>02</w:t>
      </w:r>
      <w:r>
        <w:rPr>
          <w:sz w:val="28"/>
          <w:szCs w:val="28"/>
        </w:rPr>
        <w:t>.</w:t>
      </w:r>
      <w:r>
        <w:rPr>
          <w:sz w:val="28"/>
          <w:szCs w:val="28"/>
          <w:lang w:val="en-US"/>
        </w:rPr>
        <w:t>2025</w:t>
      </w:r>
      <w:r>
        <w:rPr>
          <w:sz w:val="28"/>
          <w:szCs w:val="28"/>
        </w:rPr>
        <w:t xml:space="preserve">                                                                                                    №55-Р</w:t>
      </w:r>
    </w:p>
    <w:p w14:paraId="18A5F37F" w14:textId="77777777" w:rsidR="00680B8B" w:rsidRPr="00680B8B" w:rsidRDefault="00680B8B" w:rsidP="00680B8B">
      <w:pPr>
        <w:rPr>
          <w:sz w:val="28"/>
          <w:szCs w:val="28"/>
          <w:lang w:val="ru-RU"/>
        </w:rPr>
      </w:pPr>
    </w:p>
    <w:p w14:paraId="1B8BD7F0" w14:textId="77777777" w:rsidR="001A151B" w:rsidRPr="001260DA" w:rsidRDefault="001A151B" w:rsidP="00576AEA">
      <w:pPr>
        <w:shd w:val="clear" w:color="auto" w:fill="FFFFFF"/>
        <w:rPr>
          <w:b/>
          <w:bCs/>
          <w:sz w:val="28"/>
          <w:szCs w:val="28"/>
        </w:rPr>
      </w:pPr>
      <w:r w:rsidRPr="001260DA">
        <w:rPr>
          <w:b/>
          <w:bCs/>
          <w:sz w:val="28"/>
          <w:szCs w:val="28"/>
        </w:rPr>
        <w:t>Про заходи щодо запобігання, виявлення</w:t>
      </w:r>
    </w:p>
    <w:p w14:paraId="5EE7C3CA" w14:textId="77777777" w:rsidR="001A151B" w:rsidRPr="001260DA" w:rsidRDefault="001A151B" w:rsidP="00576AEA">
      <w:pPr>
        <w:shd w:val="clear" w:color="auto" w:fill="FFFFFF"/>
        <w:rPr>
          <w:b/>
          <w:bCs/>
          <w:sz w:val="28"/>
          <w:szCs w:val="28"/>
        </w:rPr>
      </w:pPr>
      <w:r w:rsidRPr="001260DA">
        <w:rPr>
          <w:b/>
          <w:bCs/>
          <w:sz w:val="28"/>
          <w:szCs w:val="28"/>
        </w:rPr>
        <w:t>та врегулювання конфлікту інтересів у осіб,</w:t>
      </w:r>
    </w:p>
    <w:p w14:paraId="7C4EFFA9" w14:textId="77777777" w:rsidR="001A151B" w:rsidRPr="001260DA" w:rsidRDefault="001A151B" w:rsidP="00576AEA">
      <w:pPr>
        <w:shd w:val="clear" w:color="auto" w:fill="FFFFFF"/>
        <w:rPr>
          <w:b/>
          <w:bCs/>
          <w:sz w:val="28"/>
          <w:szCs w:val="28"/>
        </w:rPr>
      </w:pPr>
      <w:r w:rsidRPr="001260DA">
        <w:rPr>
          <w:b/>
          <w:bCs/>
          <w:sz w:val="28"/>
          <w:szCs w:val="28"/>
        </w:rPr>
        <w:t>уповноважених на виконання функцій держави</w:t>
      </w:r>
    </w:p>
    <w:p w14:paraId="7DB2EA15" w14:textId="77777777" w:rsidR="001A151B" w:rsidRPr="001260DA" w:rsidRDefault="001A151B" w:rsidP="00576AEA">
      <w:pPr>
        <w:shd w:val="clear" w:color="auto" w:fill="FFFFFF"/>
        <w:rPr>
          <w:b/>
          <w:bCs/>
          <w:sz w:val="28"/>
          <w:szCs w:val="28"/>
        </w:rPr>
      </w:pPr>
      <w:r w:rsidRPr="001260DA">
        <w:rPr>
          <w:b/>
          <w:bCs/>
          <w:sz w:val="28"/>
          <w:szCs w:val="28"/>
        </w:rPr>
        <w:t>або місцевого самоврядування, у виконавчому</w:t>
      </w:r>
    </w:p>
    <w:p w14:paraId="53CB12DA" w14:textId="77777777" w:rsidR="001A151B" w:rsidRPr="001260DA" w:rsidRDefault="001A151B" w:rsidP="00576AEA">
      <w:pPr>
        <w:shd w:val="clear" w:color="auto" w:fill="FFFFFF"/>
        <w:rPr>
          <w:b/>
          <w:bCs/>
          <w:sz w:val="28"/>
          <w:szCs w:val="28"/>
        </w:rPr>
      </w:pPr>
      <w:r w:rsidRPr="001260DA">
        <w:rPr>
          <w:b/>
          <w:bCs/>
          <w:sz w:val="28"/>
          <w:szCs w:val="28"/>
        </w:rPr>
        <w:t xml:space="preserve">комітеті Кременчуцької міської ради </w:t>
      </w:r>
    </w:p>
    <w:p w14:paraId="309F0C57" w14:textId="77777777" w:rsidR="001A151B" w:rsidRPr="001260DA" w:rsidRDefault="001A151B" w:rsidP="00576AEA">
      <w:pPr>
        <w:shd w:val="clear" w:color="auto" w:fill="FFFFFF"/>
        <w:rPr>
          <w:b/>
          <w:bCs/>
          <w:sz w:val="28"/>
          <w:szCs w:val="28"/>
        </w:rPr>
      </w:pPr>
      <w:r w:rsidRPr="001260DA">
        <w:rPr>
          <w:b/>
          <w:bCs/>
          <w:sz w:val="28"/>
          <w:szCs w:val="28"/>
        </w:rPr>
        <w:t>Кременчуцького району Полтавської області</w:t>
      </w:r>
    </w:p>
    <w:p w14:paraId="60A92298" w14:textId="77777777" w:rsidR="001A151B" w:rsidRDefault="001A151B" w:rsidP="00DD6BCB">
      <w:pPr>
        <w:pStyle w:val="a4"/>
        <w:widowControl w:val="0"/>
        <w:ind w:left="0"/>
        <w:jc w:val="both"/>
        <w:rPr>
          <w:sz w:val="28"/>
          <w:szCs w:val="28"/>
          <w:lang w:val="uk-UA"/>
        </w:rPr>
      </w:pPr>
    </w:p>
    <w:p w14:paraId="53A11BE0" w14:textId="77777777" w:rsidR="001A151B" w:rsidRPr="00192312" w:rsidRDefault="001A151B" w:rsidP="00766AEE">
      <w:pPr>
        <w:pStyle w:val="a4"/>
        <w:widowControl w:val="0"/>
        <w:ind w:left="0" w:firstLine="540"/>
        <w:jc w:val="both"/>
        <w:rPr>
          <w:sz w:val="28"/>
          <w:szCs w:val="28"/>
          <w:lang w:val="uk-UA"/>
        </w:rPr>
      </w:pPr>
      <w:r>
        <w:rPr>
          <w:sz w:val="28"/>
          <w:szCs w:val="28"/>
          <w:lang w:val="uk-UA"/>
        </w:rPr>
        <w:t xml:space="preserve">На підставі ст. 42 Закону України </w:t>
      </w:r>
      <w:r w:rsidRPr="00192312">
        <w:rPr>
          <w:sz w:val="28"/>
          <w:szCs w:val="28"/>
          <w:lang w:val="uk-UA"/>
        </w:rPr>
        <w:t>«Про місцеве самоврядування в Україні»</w:t>
      </w:r>
      <w:r>
        <w:rPr>
          <w:sz w:val="28"/>
          <w:szCs w:val="28"/>
          <w:lang w:val="uk-UA"/>
        </w:rPr>
        <w:t xml:space="preserve">, ст. 13 Закону України «Про службу в органах місцевого самоврядування», </w:t>
      </w:r>
      <w:r w:rsidRPr="0031091C">
        <w:rPr>
          <w:sz w:val="28"/>
          <w:szCs w:val="28"/>
          <w:lang w:val="uk-UA"/>
        </w:rPr>
        <w:t xml:space="preserve">Закону </w:t>
      </w:r>
      <w:r w:rsidRPr="00192312">
        <w:rPr>
          <w:sz w:val="28"/>
          <w:szCs w:val="28"/>
          <w:lang w:val="uk-UA"/>
        </w:rPr>
        <w:t>України «Про запобігання корупції»</w:t>
      </w:r>
      <w:r>
        <w:rPr>
          <w:sz w:val="28"/>
          <w:szCs w:val="28"/>
          <w:lang w:val="uk-UA"/>
        </w:rPr>
        <w:t xml:space="preserve"> зі змінами, </w:t>
      </w:r>
      <w:r w:rsidRPr="00440E97">
        <w:rPr>
          <w:color w:val="000000"/>
          <w:sz w:val="28"/>
          <w:szCs w:val="28"/>
          <w:shd w:val="clear" w:color="auto" w:fill="FFFFFF"/>
          <w:lang w:val="uk-UA"/>
        </w:rPr>
        <w:t>внесеними згідно із Закон</w:t>
      </w:r>
      <w:r>
        <w:rPr>
          <w:color w:val="000000"/>
          <w:sz w:val="28"/>
          <w:szCs w:val="28"/>
          <w:shd w:val="clear" w:color="auto" w:fill="FFFFFF"/>
          <w:lang w:val="uk-UA"/>
        </w:rPr>
        <w:t>о</w:t>
      </w:r>
      <w:r w:rsidRPr="00440E97">
        <w:rPr>
          <w:color w:val="000000"/>
          <w:sz w:val="28"/>
          <w:szCs w:val="28"/>
          <w:shd w:val="clear" w:color="auto" w:fill="FFFFFF"/>
          <w:lang w:val="uk-UA"/>
        </w:rPr>
        <w:t xml:space="preserve">м </w:t>
      </w:r>
      <w:r>
        <w:rPr>
          <w:color w:val="000000"/>
          <w:sz w:val="28"/>
          <w:szCs w:val="28"/>
          <w:shd w:val="clear" w:color="auto" w:fill="FFFFFF"/>
          <w:lang w:val="uk-UA"/>
        </w:rPr>
        <w:t>України «</w:t>
      </w:r>
      <w:r w:rsidRPr="00440E97">
        <w:rPr>
          <w:color w:val="000000"/>
          <w:sz w:val="28"/>
          <w:szCs w:val="28"/>
          <w:shd w:val="clear" w:color="auto" w:fill="FFFFFF"/>
          <w:lang w:val="uk-UA"/>
        </w:rPr>
        <w:t>Про внесення змін до деяких законодавчих актів України щодо забезпечення ефективності інституційного механізму запобігання корупції</w:t>
      </w:r>
      <w:r>
        <w:rPr>
          <w:color w:val="000000"/>
          <w:sz w:val="28"/>
          <w:szCs w:val="28"/>
          <w:shd w:val="clear" w:color="auto" w:fill="FFFFFF"/>
          <w:lang w:val="uk-UA"/>
        </w:rPr>
        <w:t>»</w:t>
      </w:r>
      <w:r w:rsidRPr="00192312">
        <w:rPr>
          <w:sz w:val="28"/>
          <w:szCs w:val="28"/>
          <w:lang w:val="uk-UA"/>
        </w:rPr>
        <w:t>,</w:t>
      </w:r>
      <w:r>
        <w:rPr>
          <w:sz w:val="28"/>
          <w:szCs w:val="28"/>
          <w:lang w:val="uk-UA"/>
        </w:rPr>
        <w:t xml:space="preserve"> м</w:t>
      </w:r>
      <w:r w:rsidRPr="004C1439">
        <w:rPr>
          <w:sz w:val="28"/>
          <w:szCs w:val="28"/>
          <w:lang w:val="uk-UA"/>
        </w:rPr>
        <w:t>етодичн</w:t>
      </w:r>
      <w:r>
        <w:rPr>
          <w:sz w:val="28"/>
          <w:szCs w:val="28"/>
          <w:lang w:val="uk-UA"/>
        </w:rPr>
        <w:t>их</w:t>
      </w:r>
      <w:r w:rsidRPr="004C1439">
        <w:rPr>
          <w:sz w:val="28"/>
          <w:szCs w:val="28"/>
          <w:lang w:val="uk-UA"/>
        </w:rPr>
        <w:t xml:space="preserve"> рекомендаці</w:t>
      </w:r>
      <w:r>
        <w:rPr>
          <w:sz w:val="28"/>
          <w:szCs w:val="28"/>
          <w:lang w:val="uk-UA"/>
        </w:rPr>
        <w:t>й</w:t>
      </w:r>
      <w:r w:rsidRPr="004C1439">
        <w:rPr>
          <w:sz w:val="28"/>
          <w:szCs w:val="28"/>
          <w:lang w:val="uk-UA"/>
        </w:rPr>
        <w:t xml:space="preserve"> Міністерства юстиції України «</w:t>
      </w:r>
      <w:r>
        <w:rPr>
          <w:sz w:val="28"/>
          <w:szCs w:val="28"/>
          <w:lang w:val="uk-UA"/>
        </w:rPr>
        <w:t>Про з</w:t>
      </w:r>
      <w:r w:rsidRPr="004C1439">
        <w:rPr>
          <w:sz w:val="28"/>
          <w:szCs w:val="28"/>
          <w:lang w:val="uk-UA"/>
        </w:rPr>
        <w:t>апобігання і протид</w:t>
      </w:r>
      <w:r>
        <w:rPr>
          <w:sz w:val="28"/>
          <w:szCs w:val="28"/>
          <w:lang w:val="uk-UA"/>
        </w:rPr>
        <w:t>ію</w:t>
      </w:r>
      <w:r w:rsidRPr="004C1439">
        <w:rPr>
          <w:sz w:val="28"/>
          <w:szCs w:val="28"/>
          <w:lang w:val="uk-UA"/>
        </w:rPr>
        <w:t xml:space="preserve"> корупції в державних органах та в органах місцевого самоврядування»</w:t>
      </w:r>
      <w:r>
        <w:rPr>
          <w:sz w:val="28"/>
          <w:szCs w:val="28"/>
          <w:lang w:val="uk-UA"/>
        </w:rPr>
        <w:t>:</w:t>
      </w:r>
    </w:p>
    <w:p w14:paraId="66B74779" w14:textId="77777777" w:rsidR="001A151B" w:rsidRPr="00FB481D" w:rsidRDefault="001A151B" w:rsidP="00766AEE">
      <w:pPr>
        <w:shd w:val="clear" w:color="auto" w:fill="FFFFFF"/>
        <w:tabs>
          <w:tab w:val="left" w:pos="900"/>
        </w:tabs>
        <w:ind w:firstLine="540"/>
        <w:jc w:val="both"/>
        <w:rPr>
          <w:sz w:val="28"/>
          <w:szCs w:val="28"/>
        </w:rPr>
      </w:pPr>
      <w:r w:rsidRPr="003A28AD">
        <w:rPr>
          <w:sz w:val="28"/>
          <w:szCs w:val="28"/>
        </w:rPr>
        <w:t>1</w:t>
      </w:r>
      <w:r>
        <w:rPr>
          <w:sz w:val="28"/>
          <w:szCs w:val="28"/>
        </w:rPr>
        <w:t>.</w:t>
      </w:r>
      <w:r>
        <w:rPr>
          <w:sz w:val="28"/>
          <w:szCs w:val="28"/>
        </w:rPr>
        <w:tab/>
        <w:t>З</w:t>
      </w:r>
      <w:r w:rsidRPr="00D13E7F">
        <w:rPr>
          <w:sz w:val="28"/>
          <w:szCs w:val="28"/>
        </w:rPr>
        <w:t xml:space="preserve">атвердити </w:t>
      </w:r>
      <w:r w:rsidRPr="00FB481D">
        <w:rPr>
          <w:sz w:val="28"/>
          <w:szCs w:val="28"/>
        </w:rPr>
        <w:t xml:space="preserve">план заходів </w:t>
      </w:r>
      <w:r w:rsidRPr="006D0DE0">
        <w:rPr>
          <w:sz w:val="28"/>
          <w:szCs w:val="28"/>
        </w:rPr>
        <w:t>щодо запобігання, виявлення та врегулювання конфлікту інтересів у осіб,</w:t>
      </w:r>
      <w:r w:rsidRPr="003A28AD">
        <w:rPr>
          <w:sz w:val="28"/>
          <w:szCs w:val="28"/>
        </w:rPr>
        <w:t xml:space="preserve"> </w:t>
      </w:r>
      <w:r w:rsidRPr="006D0DE0">
        <w:rPr>
          <w:sz w:val="28"/>
          <w:szCs w:val="28"/>
        </w:rPr>
        <w:t>уповноважених на виконання функцій держави</w:t>
      </w:r>
      <w:r w:rsidRPr="003A28AD">
        <w:rPr>
          <w:sz w:val="28"/>
          <w:szCs w:val="28"/>
        </w:rPr>
        <w:t xml:space="preserve"> </w:t>
      </w:r>
      <w:r w:rsidRPr="006D0DE0">
        <w:rPr>
          <w:sz w:val="28"/>
          <w:szCs w:val="28"/>
        </w:rPr>
        <w:t>або місцевого самоврядування</w:t>
      </w:r>
      <w:r>
        <w:rPr>
          <w:sz w:val="28"/>
          <w:szCs w:val="28"/>
        </w:rPr>
        <w:t>,</w:t>
      </w:r>
      <w:r w:rsidRPr="006D0DE0">
        <w:rPr>
          <w:sz w:val="28"/>
          <w:szCs w:val="28"/>
        </w:rPr>
        <w:t xml:space="preserve"> у виконавчому</w:t>
      </w:r>
      <w:r w:rsidRPr="003A28AD">
        <w:rPr>
          <w:sz w:val="28"/>
          <w:szCs w:val="28"/>
        </w:rPr>
        <w:t xml:space="preserve"> </w:t>
      </w:r>
      <w:r w:rsidRPr="006D0DE0">
        <w:rPr>
          <w:sz w:val="28"/>
          <w:szCs w:val="28"/>
        </w:rPr>
        <w:t xml:space="preserve">комітеті Кременчуцької міської ради </w:t>
      </w:r>
      <w:r>
        <w:rPr>
          <w:sz w:val="28"/>
          <w:szCs w:val="28"/>
        </w:rPr>
        <w:t xml:space="preserve">Кременчуцького району </w:t>
      </w:r>
      <w:r w:rsidRPr="006D0DE0">
        <w:rPr>
          <w:sz w:val="28"/>
          <w:szCs w:val="28"/>
        </w:rPr>
        <w:t>Полтавської області</w:t>
      </w:r>
      <w:r>
        <w:rPr>
          <w:sz w:val="28"/>
          <w:szCs w:val="28"/>
        </w:rPr>
        <w:t xml:space="preserve"> на 20</w:t>
      </w:r>
      <w:r w:rsidRPr="003E087D">
        <w:rPr>
          <w:sz w:val="28"/>
          <w:szCs w:val="28"/>
        </w:rPr>
        <w:t>2</w:t>
      </w:r>
      <w:r>
        <w:rPr>
          <w:sz w:val="28"/>
          <w:szCs w:val="28"/>
        </w:rPr>
        <w:t>5-20</w:t>
      </w:r>
      <w:r w:rsidRPr="003E087D">
        <w:rPr>
          <w:sz w:val="28"/>
          <w:szCs w:val="28"/>
        </w:rPr>
        <w:t>2</w:t>
      </w:r>
      <w:r>
        <w:rPr>
          <w:sz w:val="28"/>
          <w:szCs w:val="28"/>
        </w:rPr>
        <w:t>6 роки (додаток 1).</w:t>
      </w:r>
    </w:p>
    <w:p w14:paraId="203DEAC4" w14:textId="77777777" w:rsidR="001A151B" w:rsidRPr="00FB481D" w:rsidRDefault="001A151B" w:rsidP="00766AEE">
      <w:pPr>
        <w:widowControl w:val="0"/>
        <w:numPr>
          <w:ilvl w:val="0"/>
          <w:numId w:val="30"/>
        </w:numPr>
        <w:tabs>
          <w:tab w:val="clear" w:pos="1080"/>
          <w:tab w:val="num" w:pos="0"/>
          <w:tab w:val="left" w:pos="900"/>
        </w:tabs>
        <w:autoSpaceDE w:val="0"/>
        <w:autoSpaceDN w:val="0"/>
        <w:adjustRightInd w:val="0"/>
        <w:ind w:left="0" w:firstLine="540"/>
        <w:jc w:val="both"/>
        <w:rPr>
          <w:sz w:val="28"/>
          <w:szCs w:val="28"/>
        </w:rPr>
      </w:pPr>
      <w:r w:rsidRPr="00FB481D">
        <w:rPr>
          <w:sz w:val="28"/>
          <w:szCs w:val="28"/>
        </w:rPr>
        <w:t xml:space="preserve">Затвердити методичні рекомендації для використання у роботі щодо </w:t>
      </w:r>
      <w:r w:rsidRPr="00563437">
        <w:rPr>
          <w:sz w:val="28"/>
          <w:szCs w:val="28"/>
        </w:rPr>
        <w:t>запоб</w:t>
      </w:r>
      <w:r>
        <w:rPr>
          <w:sz w:val="28"/>
          <w:szCs w:val="28"/>
        </w:rPr>
        <w:t xml:space="preserve">ігання, </w:t>
      </w:r>
      <w:r w:rsidRPr="00FB481D">
        <w:rPr>
          <w:sz w:val="28"/>
          <w:szCs w:val="28"/>
        </w:rPr>
        <w:t>виявлення т</w:t>
      </w:r>
      <w:r>
        <w:rPr>
          <w:sz w:val="28"/>
          <w:szCs w:val="28"/>
        </w:rPr>
        <w:t>а</w:t>
      </w:r>
      <w:r w:rsidRPr="00FB481D">
        <w:rPr>
          <w:sz w:val="28"/>
          <w:szCs w:val="28"/>
        </w:rPr>
        <w:t xml:space="preserve"> врегулювання конфлікту інтересів </w:t>
      </w:r>
      <w:r w:rsidRPr="006D0DE0">
        <w:rPr>
          <w:sz w:val="28"/>
          <w:szCs w:val="28"/>
        </w:rPr>
        <w:t>у осіб,</w:t>
      </w:r>
      <w:r w:rsidRPr="00307AE6">
        <w:rPr>
          <w:sz w:val="28"/>
          <w:szCs w:val="28"/>
        </w:rPr>
        <w:t xml:space="preserve"> </w:t>
      </w:r>
      <w:r w:rsidRPr="006D0DE0">
        <w:rPr>
          <w:sz w:val="28"/>
          <w:szCs w:val="28"/>
        </w:rPr>
        <w:t>уповноважених на виконання функцій держави</w:t>
      </w:r>
      <w:r w:rsidRPr="00307AE6">
        <w:rPr>
          <w:sz w:val="28"/>
          <w:szCs w:val="28"/>
        </w:rPr>
        <w:t xml:space="preserve"> </w:t>
      </w:r>
      <w:r w:rsidRPr="006D0DE0">
        <w:rPr>
          <w:sz w:val="28"/>
          <w:szCs w:val="28"/>
        </w:rPr>
        <w:t>або місцевого самоврядування</w:t>
      </w:r>
      <w:r>
        <w:rPr>
          <w:sz w:val="28"/>
          <w:szCs w:val="28"/>
        </w:rPr>
        <w:t>,</w:t>
      </w:r>
      <w:r w:rsidRPr="006D0DE0">
        <w:rPr>
          <w:sz w:val="28"/>
          <w:szCs w:val="28"/>
        </w:rPr>
        <w:t xml:space="preserve"> у виконавчому</w:t>
      </w:r>
      <w:r w:rsidRPr="00307AE6">
        <w:rPr>
          <w:sz w:val="28"/>
          <w:szCs w:val="28"/>
        </w:rPr>
        <w:t xml:space="preserve"> </w:t>
      </w:r>
      <w:r w:rsidRPr="006D0DE0">
        <w:rPr>
          <w:sz w:val="28"/>
          <w:szCs w:val="28"/>
        </w:rPr>
        <w:t>комітеті Кременчуцької міської</w:t>
      </w:r>
      <w:r>
        <w:rPr>
          <w:sz w:val="28"/>
          <w:szCs w:val="28"/>
        </w:rPr>
        <w:t xml:space="preserve"> ради</w:t>
      </w:r>
      <w:r w:rsidRPr="006D0DE0">
        <w:rPr>
          <w:sz w:val="28"/>
          <w:szCs w:val="28"/>
        </w:rPr>
        <w:t xml:space="preserve"> </w:t>
      </w:r>
      <w:r>
        <w:rPr>
          <w:sz w:val="28"/>
          <w:szCs w:val="28"/>
        </w:rPr>
        <w:t xml:space="preserve">Кременчуцького району </w:t>
      </w:r>
      <w:r w:rsidRPr="006D0DE0">
        <w:rPr>
          <w:sz w:val="28"/>
          <w:szCs w:val="28"/>
        </w:rPr>
        <w:t>Полтавської області</w:t>
      </w:r>
      <w:r>
        <w:rPr>
          <w:sz w:val="28"/>
          <w:szCs w:val="28"/>
        </w:rPr>
        <w:t xml:space="preserve"> </w:t>
      </w:r>
      <w:r w:rsidRPr="00FB481D">
        <w:rPr>
          <w:sz w:val="28"/>
          <w:szCs w:val="28"/>
        </w:rPr>
        <w:t>(дода</w:t>
      </w:r>
      <w:r>
        <w:rPr>
          <w:sz w:val="28"/>
          <w:szCs w:val="28"/>
        </w:rPr>
        <w:t>ток 2</w:t>
      </w:r>
      <w:r w:rsidRPr="00FB481D">
        <w:rPr>
          <w:sz w:val="28"/>
          <w:szCs w:val="28"/>
        </w:rPr>
        <w:t>).</w:t>
      </w:r>
    </w:p>
    <w:p w14:paraId="026413B5" w14:textId="6F60D652" w:rsidR="001A151B" w:rsidRPr="008A4B8B" w:rsidRDefault="001A151B" w:rsidP="00766AEE">
      <w:pPr>
        <w:widowControl w:val="0"/>
        <w:numPr>
          <w:ilvl w:val="0"/>
          <w:numId w:val="30"/>
        </w:numPr>
        <w:tabs>
          <w:tab w:val="clear" w:pos="1080"/>
          <w:tab w:val="num" w:pos="0"/>
          <w:tab w:val="left" w:pos="900"/>
        </w:tabs>
        <w:autoSpaceDE w:val="0"/>
        <w:autoSpaceDN w:val="0"/>
        <w:adjustRightInd w:val="0"/>
        <w:ind w:left="0" w:firstLine="540"/>
        <w:jc w:val="both"/>
        <w:rPr>
          <w:sz w:val="28"/>
          <w:szCs w:val="28"/>
        </w:rPr>
      </w:pPr>
      <w:r w:rsidRPr="00FB481D">
        <w:rPr>
          <w:sz w:val="28"/>
          <w:szCs w:val="28"/>
        </w:rPr>
        <w:t xml:space="preserve">Керівникам </w:t>
      </w:r>
      <w:r w:rsidR="00337EE3">
        <w:rPr>
          <w:sz w:val="28"/>
          <w:szCs w:val="28"/>
        </w:rPr>
        <w:t>виконавчих органів</w:t>
      </w:r>
      <w:r w:rsidRPr="00FB481D">
        <w:rPr>
          <w:sz w:val="28"/>
          <w:szCs w:val="28"/>
        </w:rPr>
        <w:t xml:space="preserve"> Кременчуцької міської ради </w:t>
      </w:r>
      <w:r>
        <w:rPr>
          <w:sz w:val="28"/>
          <w:szCs w:val="28"/>
        </w:rPr>
        <w:t xml:space="preserve">Кременчуцького району </w:t>
      </w:r>
      <w:r w:rsidRPr="00FB481D">
        <w:rPr>
          <w:sz w:val="28"/>
          <w:szCs w:val="28"/>
        </w:rPr>
        <w:t xml:space="preserve">Полтавської області забезпечити ознайомлення працівників з планом заходів </w:t>
      </w:r>
      <w:r w:rsidRPr="006D0DE0">
        <w:rPr>
          <w:sz w:val="28"/>
          <w:szCs w:val="28"/>
        </w:rPr>
        <w:t>щодо запобігання, виявлення та врегулювання конфлікту інтересів у осіб,</w:t>
      </w:r>
      <w:r w:rsidRPr="004221DB">
        <w:rPr>
          <w:sz w:val="28"/>
          <w:szCs w:val="28"/>
        </w:rPr>
        <w:t xml:space="preserve"> </w:t>
      </w:r>
      <w:r w:rsidRPr="006D0DE0">
        <w:rPr>
          <w:sz w:val="28"/>
          <w:szCs w:val="28"/>
        </w:rPr>
        <w:t>уповноважених на виконання функцій держави</w:t>
      </w:r>
      <w:r w:rsidRPr="004221DB">
        <w:rPr>
          <w:sz w:val="28"/>
          <w:szCs w:val="28"/>
        </w:rPr>
        <w:t xml:space="preserve"> </w:t>
      </w:r>
      <w:r w:rsidRPr="006D0DE0">
        <w:rPr>
          <w:sz w:val="28"/>
          <w:szCs w:val="28"/>
        </w:rPr>
        <w:t>або місцевого самоврядування</w:t>
      </w:r>
      <w:r>
        <w:rPr>
          <w:sz w:val="28"/>
          <w:szCs w:val="28"/>
        </w:rPr>
        <w:t>,</w:t>
      </w:r>
      <w:r w:rsidRPr="006D0DE0">
        <w:rPr>
          <w:sz w:val="28"/>
          <w:szCs w:val="28"/>
        </w:rPr>
        <w:t xml:space="preserve"> у виконавчому</w:t>
      </w:r>
      <w:r w:rsidRPr="004221DB">
        <w:rPr>
          <w:sz w:val="28"/>
          <w:szCs w:val="28"/>
        </w:rPr>
        <w:t xml:space="preserve"> </w:t>
      </w:r>
      <w:r w:rsidRPr="006D0DE0">
        <w:rPr>
          <w:sz w:val="28"/>
          <w:szCs w:val="28"/>
        </w:rPr>
        <w:t xml:space="preserve">комітеті Кременчуцької міської ради </w:t>
      </w:r>
      <w:r>
        <w:rPr>
          <w:sz w:val="28"/>
          <w:szCs w:val="28"/>
        </w:rPr>
        <w:t xml:space="preserve">Кременчуцького району </w:t>
      </w:r>
      <w:r w:rsidRPr="006D0DE0">
        <w:rPr>
          <w:sz w:val="28"/>
          <w:szCs w:val="28"/>
        </w:rPr>
        <w:t>Полтавської області</w:t>
      </w:r>
      <w:r w:rsidRPr="00FB481D">
        <w:rPr>
          <w:sz w:val="28"/>
          <w:szCs w:val="28"/>
        </w:rPr>
        <w:t xml:space="preserve"> на 20</w:t>
      </w:r>
      <w:r w:rsidRPr="00C86B51">
        <w:rPr>
          <w:sz w:val="28"/>
          <w:szCs w:val="28"/>
        </w:rPr>
        <w:t>2</w:t>
      </w:r>
      <w:r>
        <w:rPr>
          <w:sz w:val="28"/>
          <w:szCs w:val="28"/>
        </w:rPr>
        <w:t>5</w:t>
      </w:r>
      <w:r w:rsidRPr="00FB481D">
        <w:rPr>
          <w:sz w:val="28"/>
          <w:szCs w:val="28"/>
        </w:rPr>
        <w:t>-20</w:t>
      </w:r>
      <w:r w:rsidRPr="00C86B51">
        <w:rPr>
          <w:sz w:val="28"/>
          <w:szCs w:val="28"/>
        </w:rPr>
        <w:t>2</w:t>
      </w:r>
      <w:r>
        <w:rPr>
          <w:sz w:val="28"/>
          <w:szCs w:val="28"/>
        </w:rPr>
        <w:t>6</w:t>
      </w:r>
      <w:r w:rsidRPr="00FB481D">
        <w:rPr>
          <w:sz w:val="28"/>
          <w:szCs w:val="28"/>
        </w:rPr>
        <w:t xml:space="preserve"> роки та методичн</w:t>
      </w:r>
      <w:r>
        <w:rPr>
          <w:sz w:val="28"/>
          <w:szCs w:val="28"/>
        </w:rPr>
        <w:t>ими</w:t>
      </w:r>
      <w:r w:rsidRPr="00FB481D">
        <w:rPr>
          <w:sz w:val="28"/>
          <w:szCs w:val="28"/>
        </w:rPr>
        <w:t xml:space="preserve"> рекомендаці</w:t>
      </w:r>
      <w:r>
        <w:rPr>
          <w:sz w:val="28"/>
          <w:szCs w:val="28"/>
        </w:rPr>
        <w:t>ями</w:t>
      </w:r>
      <w:r w:rsidRPr="00FB481D">
        <w:rPr>
          <w:sz w:val="28"/>
          <w:szCs w:val="28"/>
        </w:rPr>
        <w:t xml:space="preserve"> для використання у роботі щодо виявлення т</w:t>
      </w:r>
      <w:r>
        <w:rPr>
          <w:sz w:val="28"/>
          <w:szCs w:val="28"/>
        </w:rPr>
        <w:t>а</w:t>
      </w:r>
      <w:r w:rsidRPr="00FB481D">
        <w:rPr>
          <w:sz w:val="28"/>
          <w:szCs w:val="28"/>
        </w:rPr>
        <w:t xml:space="preserve"> врегулювання конфлікту інтересів у діяльності посадових осіб виконавчого комітету Кременчуцької міської</w:t>
      </w:r>
      <w:r>
        <w:rPr>
          <w:sz w:val="28"/>
          <w:szCs w:val="28"/>
        </w:rPr>
        <w:t xml:space="preserve"> ради Кременчуцького району</w:t>
      </w:r>
      <w:r w:rsidRPr="00FB481D">
        <w:rPr>
          <w:sz w:val="28"/>
          <w:szCs w:val="28"/>
        </w:rPr>
        <w:t xml:space="preserve"> Полтавської області.</w:t>
      </w:r>
    </w:p>
    <w:p w14:paraId="5454CA90" w14:textId="15E6FBEC" w:rsidR="001A151B" w:rsidRPr="00FB481D" w:rsidRDefault="001A151B" w:rsidP="00766AEE">
      <w:pPr>
        <w:widowControl w:val="0"/>
        <w:tabs>
          <w:tab w:val="left" w:pos="900"/>
        </w:tabs>
        <w:autoSpaceDE w:val="0"/>
        <w:autoSpaceDN w:val="0"/>
        <w:adjustRightInd w:val="0"/>
        <w:ind w:firstLine="540"/>
        <w:jc w:val="both"/>
        <w:rPr>
          <w:sz w:val="28"/>
          <w:szCs w:val="28"/>
        </w:rPr>
      </w:pPr>
      <w:r w:rsidRPr="003E1C14">
        <w:rPr>
          <w:sz w:val="28"/>
          <w:szCs w:val="28"/>
        </w:rPr>
        <w:t>4</w:t>
      </w:r>
      <w:r w:rsidRPr="00AB7BEB">
        <w:rPr>
          <w:sz w:val="28"/>
          <w:szCs w:val="28"/>
        </w:rPr>
        <w:t>.</w:t>
      </w:r>
      <w:r>
        <w:rPr>
          <w:sz w:val="28"/>
          <w:szCs w:val="28"/>
        </w:rPr>
        <w:tab/>
      </w:r>
      <w:r w:rsidRPr="00FB481D">
        <w:rPr>
          <w:sz w:val="28"/>
          <w:szCs w:val="28"/>
        </w:rPr>
        <w:t xml:space="preserve">Керівникам </w:t>
      </w:r>
      <w:r w:rsidR="007E7D97">
        <w:rPr>
          <w:sz w:val="28"/>
          <w:szCs w:val="28"/>
        </w:rPr>
        <w:t>виконавчих органів</w:t>
      </w:r>
      <w:r w:rsidRPr="00FB481D">
        <w:rPr>
          <w:sz w:val="28"/>
          <w:szCs w:val="28"/>
        </w:rPr>
        <w:t xml:space="preserve"> Кременчуцької міської ради </w:t>
      </w:r>
      <w:r>
        <w:rPr>
          <w:sz w:val="28"/>
          <w:szCs w:val="28"/>
        </w:rPr>
        <w:lastRenderedPageBreak/>
        <w:t xml:space="preserve">Кременчуцького району </w:t>
      </w:r>
      <w:r w:rsidRPr="00FB481D">
        <w:rPr>
          <w:sz w:val="28"/>
          <w:szCs w:val="28"/>
        </w:rPr>
        <w:t>Полтавської області надати письмову інформацію про виконання цього розпорядження керуючо</w:t>
      </w:r>
      <w:r w:rsidR="007E7D97">
        <w:rPr>
          <w:sz w:val="28"/>
          <w:szCs w:val="28"/>
        </w:rPr>
        <w:t>му</w:t>
      </w:r>
      <w:r w:rsidRPr="00FB481D">
        <w:rPr>
          <w:sz w:val="28"/>
          <w:szCs w:val="28"/>
        </w:rPr>
        <w:t xml:space="preserve"> справами виконкому міської ради Шаповалов</w:t>
      </w:r>
      <w:r w:rsidR="00EA4D78">
        <w:rPr>
          <w:sz w:val="28"/>
          <w:szCs w:val="28"/>
        </w:rPr>
        <w:t>у</w:t>
      </w:r>
      <w:r w:rsidRPr="00FB481D">
        <w:rPr>
          <w:sz w:val="28"/>
          <w:szCs w:val="28"/>
        </w:rPr>
        <w:t xml:space="preserve"> Р.В. </w:t>
      </w:r>
      <w:r w:rsidR="001044AA">
        <w:rPr>
          <w:sz w:val="28"/>
          <w:szCs w:val="28"/>
        </w:rPr>
        <w:t>до 10.03.2025</w:t>
      </w:r>
      <w:r w:rsidRPr="00FB481D">
        <w:rPr>
          <w:sz w:val="28"/>
          <w:szCs w:val="28"/>
        </w:rPr>
        <w:t>.</w:t>
      </w:r>
    </w:p>
    <w:p w14:paraId="53EBDEEA" w14:textId="77777777" w:rsidR="001A151B" w:rsidRPr="00FB481D" w:rsidRDefault="001A151B" w:rsidP="00766AEE">
      <w:pPr>
        <w:widowControl w:val="0"/>
        <w:tabs>
          <w:tab w:val="left" w:pos="900"/>
        </w:tabs>
        <w:autoSpaceDE w:val="0"/>
        <w:autoSpaceDN w:val="0"/>
        <w:adjustRightInd w:val="0"/>
        <w:ind w:firstLine="540"/>
        <w:jc w:val="both"/>
        <w:rPr>
          <w:sz w:val="28"/>
          <w:szCs w:val="28"/>
        </w:rPr>
      </w:pPr>
      <w:r>
        <w:rPr>
          <w:sz w:val="28"/>
          <w:szCs w:val="28"/>
          <w:lang w:val="ru-RU"/>
        </w:rPr>
        <w:t>5.</w:t>
      </w:r>
      <w:r>
        <w:rPr>
          <w:sz w:val="28"/>
          <w:szCs w:val="28"/>
          <w:lang w:val="ru-RU"/>
        </w:rPr>
        <w:tab/>
      </w:r>
      <w:r w:rsidRPr="00FB481D">
        <w:rPr>
          <w:sz w:val="28"/>
          <w:szCs w:val="28"/>
        </w:rPr>
        <w:t>Оприлюднити розпорядження міського голови відповідно до вимог законодавства.</w:t>
      </w:r>
    </w:p>
    <w:p w14:paraId="1AD3975E" w14:textId="77777777" w:rsidR="001A151B" w:rsidRDefault="001A151B" w:rsidP="00766AEE">
      <w:pPr>
        <w:widowControl w:val="0"/>
        <w:tabs>
          <w:tab w:val="left" w:pos="900"/>
        </w:tabs>
        <w:autoSpaceDE w:val="0"/>
        <w:autoSpaceDN w:val="0"/>
        <w:adjustRightInd w:val="0"/>
        <w:ind w:firstLine="540"/>
        <w:jc w:val="both"/>
        <w:rPr>
          <w:sz w:val="28"/>
          <w:szCs w:val="28"/>
        </w:rPr>
      </w:pPr>
      <w:r>
        <w:rPr>
          <w:sz w:val="28"/>
          <w:szCs w:val="28"/>
          <w:lang w:val="ru-RU"/>
        </w:rPr>
        <w:t>6.</w:t>
      </w:r>
      <w:r>
        <w:rPr>
          <w:sz w:val="28"/>
          <w:szCs w:val="28"/>
          <w:lang w:val="ru-RU"/>
        </w:rPr>
        <w:tab/>
      </w:r>
      <w:r w:rsidRPr="00FB481D">
        <w:rPr>
          <w:sz w:val="28"/>
          <w:szCs w:val="28"/>
        </w:rPr>
        <w:t>Контроль за виконанням розпорядження покласти на керуючого справами виконкому</w:t>
      </w:r>
      <w:r>
        <w:rPr>
          <w:sz w:val="28"/>
          <w:szCs w:val="28"/>
        </w:rPr>
        <w:t xml:space="preserve"> міської ради Шаповалова Р.В.</w:t>
      </w:r>
    </w:p>
    <w:p w14:paraId="4262BB41" w14:textId="77777777" w:rsidR="001A151B" w:rsidRDefault="001A151B" w:rsidP="00195B12">
      <w:pPr>
        <w:widowControl w:val="0"/>
        <w:autoSpaceDE w:val="0"/>
        <w:autoSpaceDN w:val="0"/>
        <w:adjustRightInd w:val="0"/>
        <w:jc w:val="both"/>
        <w:rPr>
          <w:sz w:val="28"/>
          <w:szCs w:val="28"/>
        </w:rPr>
      </w:pPr>
    </w:p>
    <w:p w14:paraId="60B678BD" w14:textId="77777777" w:rsidR="001A151B" w:rsidRDefault="001A151B" w:rsidP="00195B12">
      <w:pPr>
        <w:widowControl w:val="0"/>
        <w:autoSpaceDE w:val="0"/>
        <w:autoSpaceDN w:val="0"/>
        <w:adjustRightInd w:val="0"/>
        <w:jc w:val="both"/>
        <w:rPr>
          <w:sz w:val="28"/>
          <w:szCs w:val="28"/>
        </w:rPr>
      </w:pPr>
    </w:p>
    <w:p w14:paraId="5342D97A" w14:textId="77777777" w:rsidR="001A151B" w:rsidRDefault="001A151B" w:rsidP="00F32D2A">
      <w:pPr>
        <w:widowControl w:val="0"/>
        <w:tabs>
          <w:tab w:val="left" w:pos="7020"/>
        </w:tabs>
        <w:autoSpaceDE w:val="0"/>
        <w:autoSpaceDN w:val="0"/>
        <w:adjustRightInd w:val="0"/>
        <w:jc w:val="both"/>
        <w:rPr>
          <w:b/>
          <w:bCs/>
          <w:sz w:val="28"/>
          <w:szCs w:val="28"/>
        </w:rPr>
      </w:pPr>
      <w:r w:rsidRPr="0031091C">
        <w:rPr>
          <w:b/>
          <w:bCs/>
          <w:sz w:val="28"/>
          <w:szCs w:val="28"/>
        </w:rPr>
        <w:t>Міський голова</w:t>
      </w:r>
      <w:r>
        <w:rPr>
          <w:b/>
          <w:bCs/>
          <w:sz w:val="28"/>
          <w:szCs w:val="28"/>
        </w:rPr>
        <w:t xml:space="preserve">                                                                   Віталій </w:t>
      </w:r>
      <w:r w:rsidRPr="0031091C">
        <w:rPr>
          <w:b/>
          <w:bCs/>
          <w:sz w:val="28"/>
          <w:szCs w:val="28"/>
        </w:rPr>
        <w:t>МАЛЕЦЬКИЙ</w:t>
      </w:r>
    </w:p>
    <w:p w14:paraId="469E0FF6"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38D726C3"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30F6CAE0"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06D1CA85"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39530D4F"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423263FE"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2232EE60"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16EFB052"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044BEC4B"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6FB4BD0E"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03C5AAB1"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5131EB4B"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031C6F6C"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74EB272C"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7C4AB1E1"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5896EF0F"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315E0910"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7F8E72E4"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16DA8AFE"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5912F6FB"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4799EAAD"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76CCD379"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2AD9C6FD"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7FB39F77"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28F983FB"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0748EF75"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1417029F"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51CC3A32"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22E15EFE"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3B05ED0C"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6D63B6BB" w14:textId="77777777" w:rsidR="001A151B" w:rsidRDefault="001A151B" w:rsidP="00FB481D">
      <w:pPr>
        <w:widowControl w:val="0"/>
        <w:tabs>
          <w:tab w:val="left" w:pos="5040"/>
        </w:tabs>
        <w:autoSpaceDE w:val="0"/>
        <w:autoSpaceDN w:val="0"/>
        <w:adjustRightInd w:val="0"/>
        <w:ind w:left="5040"/>
        <w:rPr>
          <w:b/>
          <w:bCs/>
          <w:sz w:val="28"/>
          <w:szCs w:val="28"/>
          <w:lang w:val="ru-RU"/>
        </w:rPr>
      </w:pPr>
    </w:p>
    <w:p w14:paraId="256607D1" w14:textId="6F2AC520" w:rsidR="001A151B" w:rsidRDefault="001A151B" w:rsidP="00FB481D">
      <w:pPr>
        <w:widowControl w:val="0"/>
        <w:tabs>
          <w:tab w:val="left" w:pos="5040"/>
        </w:tabs>
        <w:autoSpaceDE w:val="0"/>
        <w:autoSpaceDN w:val="0"/>
        <w:adjustRightInd w:val="0"/>
        <w:ind w:left="5040"/>
        <w:rPr>
          <w:b/>
          <w:bCs/>
          <w:sz w:val="28"/>
          <w:szCs w:val="28"/>
          <w:lang w:val="ru-RU"/>
        </w:rPr>
      </w:pPr>
    </w:p>
    <w:p w14:paraId="56D959D4" w14:textId="6B5807EF" w:rsidR="007E7D97" w:rsidRDefault="007E7D97" w:rsidP="00FB481D">
      <w:pPr>
        <w:widowControl w:val="0"/>
        <w:tabs>
          <w:tab w:val="left" w:pos="5040"/>
        </w:tabs>
        <w:autoSpaceDE w:val="0"/>
        <w:autoSpaceDN w:val="0"/>
        <w:adjustRightInd w:val="0"/>
        <w:ind w:left="5040"/>
        <w:rPr>
          <w:b/>
          <w:bCs/>
          <w:sz w:val="28"/>
          <w:szCs w:val="28"/>
          <w:lang w:val="ru-RU"/>
        </w:rPr>
      </w:pPr>
    </w:p>
    <w:p w14:paraId="2B354793" w14:textId="77777777" w:rsidR="007E7D97" w:rsidRDefault="007E7D97" w:rsidP="00FB481D">
      <w:pPr>
        <w:widowControl w:val="0"/>
        <w:tabs>
          <w:tab w:val="left" w:pos="5040"/>
        </w:tabs>
        <w:autoSpaceDE w:val="0"/>
        <w:autoSpaceDN w:val="0"/>
        <w:adjustRightInd w:val="0"/>
        <w:ind w:left="5040"/>
        <w:rPr>
          <w:b/>
          <w:bCs/>
          <w:sz w:val="28"/>
          <w:szCs w:val="28"/>
          <w:lang w:val="ru-RU"/>
        </w:rPr>
      </w:pPr>
    </w:p>
    <w:p w14:paraId="56469559" w14:textId="77777777" w:rsidR="001A151B" w:rsidRPr="0068189D" w:rsidRDefault="001A151B" w:rsidP="00FB481D">
      <w:pPr>
        <w:widowControl w:val="0"/>
        <w:tabs>
          <w:tab w:val="left" w:pos="5040"/>
        </w:tabs>
        <w:autoSpaceDE w:val="0"/>
        <w:autoSpaceDN w:val="0"/>
        <w:adjustRightInd w:val="0"/>
        <w:ind w:left="5040"/>
        <w:rPr>
          <w:b/>
          <w:bCs/>
          <w:sz w:val="28"/>
          <w:szCs w:val="28"/>
          <w:lang w:val="ru-RU"/>
        </w:rPr>
      </w:pPr>
      <w:proofErr w:type="spellStart"/>
      <w:r w:rsidRPr="0068189D">
        <w:rPr>
          <w:b/>
          <w:bCs/>
          <w:sz w:val="28"/>
          <w:szCs w:val="28"/>
          <w:lang w:val="ru-RU"/>
        </w:rPr>
        <w:lastRenderedPageBreak/>
        <w:t>Додаток</w:t>
      </w:r>
      <w:proofErr w:type="spellEnd"/>
      <w:r w:rsidRPr="0068189D">
        <w:rPr>
          <w:b/>
          <w:bCs/>
          <w:sz w:val="28"/>
          <w:szCs w:val="28"/>
          <w:lang w:val="ru-RU"/>
        </w:rPr>
        <w:t xml:space="preserve"> 1</w:t>
      </w:r>
    </w:p>
    <w:p w14:paraId="6CDC488D" w14:textId="77777777" w:rsidR="001A151B" w:rsidRPr="0068189D" w:rsidRDefault="001A151B" w:rsidP="00B43635">
      <w:pPr>
        <w:widowControl w:val="0"/>
        <w:tabs>
          <w:tab w:val="left" w:pos="5580"/>
        </w:tabs>
        <w:autoSpaceDE w:val="0"/>
        <w:autoSpaceDN w:val="0"/>
        <w:adjustRightInd w:val="0"/>
        <w:ind w:left="5580" w:hanging="540"/>
        <w:rPr>
          <w:b/>
          <w:bCs/>
          <w:color w:val="2D1614"/>
          <w:sz w:val="28"/>
          <w:szCs w:val="28"/>
        </w:rPr>
      </w:pPr>
      <w:r w:rsidRPr="0068189D">
        <w:rPr>
          <w:b/>
          <w:bCs/>
          <w:sz w:val="28"/>
          <w:szCs w:val="28"/>
        </w:rPr>
        <w:t xml:space="preserve">до розпорядження міського  голови                                                                                            </w:t>
      </w:r>
    </w:p>
    <w:p w14:paraId="59D84587" w14:textId="77777777" w:rsidR="001A151B" w:rsidRDefault="001A151B" w:rsidP="00BA5603">
      <w:pPr>
        <w:widowControl w:val="0"/>
        <w:tabs>
          <w:tab w:val="left" w:pos="5580"/>
        </w:tabs>
        <w:autoSpaceDE w:val="0"/>
        <w:autoSpaceDN w:val="0"/>
        <w:adjustRightInd w:val="0"/>
        <w:ind w:left="5580" w:hanging="540"/>
        <w:rPr>
          <w:b/>
          <w:bCs/>
          <w:lang w:val="ru-RU"/>
        </w:rPr>
      </w:pPr>
    </w:p>
    <w:p w14:paraId="58F03311" w14:textId="77777777" w:rsidR="001A151B" w:rsidRPr="00816271" w:rsidRDefault="001A151B" w:rsidP="00BA5603">
      <w:pPr>
        <w:widowControl w:val="0"/>
        <w:tabs>
          <w:tab w:val="left" w:pos="5580"/>
        </w:tabs>
        <w:autoSpaceDE w:val="0"/>
        <w:autoSpaceDN w:val="0"/>
        <w:adjustRightInd w:val="0"/>
        <w:ind w:left="5580" w:hanging="540"/>
        <w:rPr>
          <w:b/>
          <w:bCs/>
          <w:lang w:val="ru-RU"/>
        </w:rPr>
      </w:pPr>
    </w:p>
    <w:p w14:paraId="11E40A04" w14:textId="77777777" w:rsidR="001A151B" w:rsidRPr="006B1FD5" w:rsidRDefault="001A151B" w:rsidP="00EF3977">
      <w:pPr>
        <w:jc w:val="center"/>
        <w:rPr>
          <w:b/>
          <w:bCs/>
          <w:caps/>
          <w:sz w:val="28"/>
          <w:szCs w:val="28"/>
        </w:rPr>
      </w:pPr>
      <w:r w:rsidRPr="006B1FD5">
        <w:rPr>
          <w:b/>
          <w:bCs/>
          <w:caps/>
          <w:sz w:val="28"/>
          <w:szCs w:val="28"/>
        </w:rPr>
        <w:t xml:space="preserve">План заходів </w:t>
      </w:r>
    </w:p>
    <w:p w14:paraId="7460F213" w14:textId="77777777" w:rsidR="001A151B" w:rsidRPr="006B1FD5" w:rsidRDefault="001A151B" w:rsidP="00AF5766">
      <w:pPr>
        <w:widowControl w:val="0"/>
        <w:tabs>
          <w:tab w:val="left" w:pos="7020"/>
        </w:tabs>
        <w:autoSpaceDE w:val="0"/>
        <w:autoSpaceDN w:val="0"/>
        <w:adjustRightInd w:val="0"/>
        <w:jc w:val="center"/>
        <w:rPr>
          <w:b/>
          <w:bCs/>
          <w:sz w:val="28"/>
          <w:szCs w:val="28"/>
        </w:rPr>
      </w:pPr>
      <w:r w:rsidRPr="006B1FD5">
        <w:rPr>
          <w:b/>
          <w:bCs/>
          <w:sz w:val="28"/>
          <w:szCs w:val="28"/>
        </w:rPr>
        <w:t>щодо запобігання, виявлення та врегулювання конфлікту інтересів у осіб, уповноважених на виконання функцій держави або місцевого самоврядування</w:t>
      </w:r>
      <w:r>
        <w:rPr>
          <w:b/>
          <w:bCs/>
          <w:sz w:val="28"/>
          <w:szCs w:val="28"/>
        </w:rPr>
        <w:t>,</w:t>
      </w:r>
      <w:r w:rsidRPr="006B1FD5">
        <w:rPr>
          <w:b/>
          <w:bCs/>
          <w:sz w:val="28"/>
          <w:szCs w:val="28"/>
        </w:rPr>
        <w:t xml:space="preserve"> у виконавчому комітеті Кременчуцької міської ради </w:t>
      </w:r>
      <w:r>
        <w:rPr>
          <w:b/>
          <w:bCs/>
          <w:sz w:val="28"/>
          <w:szCs w:val="28"/>
        </w:rPr>
        <w:t xml:space="preserve">Кременчуцького району </w:t>
      </w:r>
      <w:r w:rsidRPr="006B1FD5">
        <w:rPr>
          <w:b/>
          <w:bCs/>
          <w:sz w:val="28"/>
          <w:szCs w:val="28"/>
        </w:rPr>
        <w:t xml:space="preserve">Полтавської області </w:t>
      </w:r>
      <w:r>
        <w:rPr>
          <w:b/>
          <w:bCs/>
          <w:sz w:val="28"/>
          <w:szCs w:val="28"/>
        </w:rPr>
        <w:t xml:space="preserve">на </w:t>
      </w:r>
      <w:r w:rsidRPr="006B1FD5">
        <w:rPr>
          <w:b/>
          <w:bCs/>
          <w:sz w:val="28"/>
          <w:szCs w:val="28"/>
        </w:rPr>
        <w:t>202</w:t>
      </w:r>
      <w:r>
        <w:rPr>
          <w:b/>
          <w:bCs/>
          <w:sz w:val="28"/>
          <w:szCs w:val="28"/>
        </w:rPr>
        <w:t>5</w:t>
      </w:r>
      <w:r w:rsidRPr="006B1FD5">
        <w:rPr>
          <w:b/>
          <w:bCs/>
          <w:sz w:val="28"/>
          <w:szCs w:val="28"/>
        </w:rPr>
        <w:t>-202</w:t>
      </w:r>
      <w:r>
        <w:rPr>
          <w:b/>
          <w:bCs/>
          <w:sz w:val="28"/>
          <w:szCs w:val="28"/>
        </w:rPr>
        <w:t>6</w:t>
      </w:r>
      <w:r w:rsidRPr="006B1FD5">
        <w:rPr>
          <w:b/>
          <w:bCs/>
          <w:sz w:val="28"/>
          <w:szCs w:val="28"/>
        </w:rPr>
        <w:t xml:space="preserve"> роки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957"/>
        <w:gridCol w:w="3119"/>
        <w:gridCol w:w="1417"/>
      </w:tblGrid>
      <w:tr w:rsidR="001A151B" w14:paraId="7F1AE97C" w14:textId="77777777" w:rsidTr="006942D6">
        <w:tc>
          <w:tcPr>
            <w:tcW w:w="430" w:type="dxa"/>
          </w:tcPr>
          <w:p w14:paraId="4633ACB3" w14:textId="77777777" w:rsidR="001A151B" w:rsidRPr="00EC2611" w:rsidRDefault="001A151B" w:rsidP="00B6657A">
            <w:pPr>
              <w:widowControl w:val="0"/>
              <w:tabs>
                <w:tab w:val="left" w:pos="7020"/>
              </w:tabs>
              <w:autoSpaceDE w:val="0"/>
              <w:autoSpaceDN w:val="0"/>
              <w:adjustRightInd w:val="0"/>
              <w:ind w:left="-108" w:right="-108"/>
              <w:jc w:val="center"/>
            </w:pPr>
            <w:r w:rsidRPr="00EC2611">
              <w:t>№ з/п</w:t>
            </w:r>
          </w:p>
        </w:tc>
        <w:tc>
          <w:tcPr>
            <w:tcW w:w="4957" w:type="dxa"/>
            <w:vAlign w:val="center"/>
          </w:tcPr>
          <w:p w14:paraId="47753B26" w14:textId="77777777" w:rsidR="001A151B" w:rsidRPr="00B6657A" w:rsidRDefault="001A151B" w:rsidP="00B6657A">
            <w:pPr>
              <w:widowControl w:val="0"/>
              <w:tabs>
                <w:tab w:val="left" w:pos="7020"/>
              </w:tabs>
              <w:autoSpaceDE w:val="0"/>
              <w:autoSpaceDN w:val="0"/>
              <w:adjustRightInd w:val="0"/>
              <w:jc w:val="center"/>
              <w:rPr>
                <w:b/>
                <w:bCs/>
              </w:rPr>
            </w:pPr>
            <w:r w:rsidRPr="00EC2611">
              <w:t>Назва заходу</w:t>
            </w:r>
          </w:p>
        </w:tc>
        <w:tc>
          <w:tcPr>
            <w:tcW w:w="3119" w:type="dxa"/>
            <w:vAlign w:val="center"/>
          </w:tcPr>
          <w:p w14:paraId="776AFEC3" w14:textId="77777777" w:rsidR="001A151B" w:rsidRPr="00B6657A" w:rsidRDefault="001A151B" w:rsidP="00B6657A">
            <w:pPr>
              <w:widowControl w:val="0"/>
              <w:tabs>
                <w:tab w:val="left" w:pos="7020"/>
              </w:tabs>
              <w:autoSpaceDE w:val="0"/>
              <w:autoSpaceDN w:val="0"/>
              <w:adjustRightInd w:val="0"/>
              <w:jc w:val="center"/>
              <w:rPr>
                <w:b/>
                <w:bCs/>
              </w:rPr>
            </w:pPr>
            <w:r w:rsidRPr="00EC2611">
              <w:t>Виконавці</w:t>
            </w:r>
          </w:p>
        </w:tc>
        <w:tc>
          <w:tcPr>
            <w:tcW w:w="1417" w:type="dxa"/>
          </w:tcPr>
          <w:p w14:paraId="5EBC7680" w14:textId="77777777" w:rsidR="001A151B" w:rsidRPr="00B6657A" w:rsidRDefault="001A151B" w:rsidP="00B6657A">
            <w:pPr>
              <w:widowControl w:val="0"/>
              <w:tabs>
                <w:tab w:val="left" w:pos="7020"/>
              </w:tabs>
              <w:autoSpaceDE w:val="0"/>
              <w:autoSpaceDN w:val="0"/>
              <w:adjustRightInd w:val="0"/>
              <w:ind w:left="-117" w:right="-99"/>
              <w:jc w:val="center"/>
              <w:rPr>
                <w:b/>
                <w:bCs/>
              </w:rPr>
            </w:pPr>
            <w:r w:rsidRPr="00EC2611">
              <w:t>Термін виконання</w:t>
            </w:r>
          </w:p>
        </w:tc>
      </w:tr>
      <w:tr w:rsidR="001A151B" w14:paraId="2134BD3B" w14:textId="77777777" w:rsidTr="006942D6">
        <w:tc>
          <w:tcPr>
            <w:tcW w:w="430" w:type="dxa"/>
          </w:tcPr>
          <w:p w14:paraId="467C23D8" w14:textId="77777777" w:rsidR="001A151B" w:rsidRPr="00EC2611" w:rsidRDefault="001A151B" w:rsidP="00B6657A">
            <w:pPr>
              <w:widowControl w:val="0"/>
              <w:tabs>
                <w:tab w:val="left" w:pos="7020"/>
              </w:tabs>
              <w:autoSpaceDE w:val="0"/>
              <w:autoSpaceDN w:val="0"/>
              <w:adjustRightInd w:val="0"/>
              <w:ind w:left="-108" w:right="-123"/>
              <w:jc w:val="center"/>
            </w:pPr>
            <w:r w:rsidRPr="00EC2611">
              <w:t>1.</w:t>
            </w:r>
          </w:p>
        </w:tc>
        <w:tc>
          <w:tcPr>
            <w:tcW w:w="4957" w:type="dxa"/>
          </w:tcPr>
          <w:p w14:paraId="23780198" w14:textId="640DCC29" w:rsidR="001A151B" w:rsidRPr="00EC2611" w:rsidRDefault="001A151B" w:rsidP="00B6657A">
            <w:pPr>
              <w:jc w:val="both"/>
            </w:pPr>
            <w:r w:rsidRPr="00551D03">
              <w:rPr>
                <w:rStyle w:val="Afc"/>
              </w:rPr>
              <w:t xml:space="preserve">Забезпечувати подання особами, які претендують на зайняття посад у виконавчому комітеті </w:t>
            </w:r>
            <w:r>
              <w:rPr>
                <w:rStyle w:val="Afc"/>
              </w:rPr>
              <w:t>Кременчуцької</w:t>
            </w:r>
            <w:r w:rsidRPr="00551D03">
              <w:rPr>
                <w:rStyle w:val="Afc"/>
              </w:rPr>
              <w:t xml:space="preserve"> міської ради</w:t>
            </w:r>
            <w:r>
              <w:rPr>
                <w:rStyle w:val="Afc"/>
              </w:rPr>
              <w:t xml:space="preserve"> Кременчуцького району</w:t>
            </w:r>
            <w:r w:rsidRPr="00551D03">
              <w:rPr>
                <w:rStyle w:val="Afc"/>
              </w:rPr>
              <w:t xml:space="preserve"> </w:t>
            </w:r>
            <w:r>
              <w:rPr>
                <w:rStyle w:val="Afc"/>
              </w:rPr>
              <w:t xml:space="preserve">Полтавської </w:t>
            </w:r>
            <w:r w:rsidRPr="00551D03">
              <w:rPr>
                <w:rStyle w:val="Afc"/>
              </w:rPr>
              <w:t>області, відомост</w:t>
            </w:r>
            <w:r w:rsidR="007E7D97">
              <w:rPr>
                <w:rStyle w:val="Afc"/>
              </w:rPr>
              <w:t>ей</w:t>
            </w:r>
            <w:r w:rsidRPr="00551D03">
              <w:rPr>
                <w:rStyle w:val="Afc"/>
              </w:rPr>
              <w:t xml:space="preserve"> про працюючих близьких осіб, попереджати про вимоги, спеціальні обмеження та заборони, встановлені </w:t>
            </w:r>
            <w:r w:rsidRPr="00B7731C">
              <w:rPr>
                <w:rStyle w:val="Afc"/>
              </w:rPr>
              <w:t>з</w:t>
            </w:r>
            <w:r w:rsidRPr="00551D03">
              <w:rPr>
                <w:rStyle w:val="Afc"/>
              </w:rPr>
              <w:t>аконами України «Про місцеве самоврядування в Україні», «Про службу в органах місцевого самоврядування» та «Про запобігання корупції»</w:t>
            </w:r>
          </w:p>
        </w:tc>
        <w:tc>
          <w:tcPr>
            <w:tcW w:w="3119" w:type="dxa"/>
          </w:tcPr>
          <w:p w14:paraId="4DE1DBD1" w14:textId="77777777" w:rsidR="001A151B" w:rsidRPr="00EC2611" w:rsidRDefault="001A151B" w:rsidP="00C66CDA">
            <w:pPr>
              <w:widowControl w:val="0"/>
              <w:tabs>
                <w:tab w:val="left" w:pos="7020"/>
              </w:tabs>
              <w:autoSpaceDE w:val="0"/>
              <w:autoSpaceDN w:val="0"/>
              <w:adjustRightInd w:val="0"/>
              <w:jc w:val="both"/>
            </w:pPr>
            <w:r w:rsidRPr="00EC2611">
              <w:t>Відділ з питань кадрової роботи виконавчого комітету Кременчуцької міської ради</w:t>
            </w:r>
            <w:r>
              <w:t xml:space="preserve"> Кременчуцького району</w:t>
            </w:r>
            <w:r w:rsidRPr="00EC2611">
              <w:t xml:space="preserve"> Полтавської області</w:t>
            </w:r>
          </w:p>
        </w:tc>
        <w:tc>
          <w:tcPr>
            <w:tcW w:w="1417" w:type="dxa"/>
          </w:tcPr>
          <w:p w14:paraId="6CBAB238" w14:textId="77777777" w:rsidR="001A151B" w:rsidRPr="00EC2611" w:rsidRDefault="001A151B" w:rsidP="00B6657A">
            <w:pPr>
              <w:widowControl w:val="0"/>
              <w:tabs>
                <w:tab w:val="left" w:pos="7020"/>
              </w:tabs>
              <w:autoSpaceDE w:val="0"/>
              <w:autoSpaceDN w:val="0"/>
              <w:adjustRightInd w:val="0"/>
              <w:ind w:left="-117" w:right="-99"/>
              <w:jc w:val="center"/>
            </w:pPr>
            <w:r w:rsidRPr="00EC2611">
              <w:t xml:space="preserve">Протягом </w:t>
            </w:r>
          </w:p>
          <w:p w14:paraId="5154119E" w14:textId="77777777" w:rsidR="001A151B" w:rsidRPr="00EC2611" w:rsidRDefault="001A151B" w:rsidP="00B6657A">
            <w:pPr>
              <w:widowControl w:val="0"/>
              <w:tabs>
                <w:tab w:val="left" w:pos="7020"/>
              </w:tabs>
              <w:autoSpaceDE w:val="0"/>
              <w:autoSpaceDN w:val="0"/>
              <w:adjustRightInd w:val="0"/>
              <w:ind w:left="-117" w:right="-99"/>
              <w:jc w:val="center"/>
            </w:pPr>
            <w:r w:rsidRPr="00EC2611">
              <w:t>20</w:t>
            </w:r>
            <w:r w:rsidRPr="00B6657A">
              <w:rPr>
                <w:lang w:val="ru-RU"/>
              </w:rPr>
              <w:t>2</w:t>
            </w:r>
            <w:r>
              <w:rPr>
                <w:lang w:val="ru-RU"/>
              </w:rPr>
              <w:t>5</w:t>
            </w:r>
            <w:r w:rsidRPr="00EC2611">
              <w:t>-20</w:t>
            </w:r>
            <w:r w:rsidRPr="00B6657A">
              <w:rPr>
                <w:lang w:val="ru-RU"/>
              </w:rPr>
              <w:t>2</w:t>
            </w:r>
            <w:r>
              <w:rPr>
                <w:lang w:val="ru-RU"/>
              </w:rPr>
              <w:t>6</w:t>
            </w:r>
            <w:r w:rsidRPr="00EC2611">
              <w:t xml:space="preserve"> років</w:t>
            </w:r>
          </w:p>
        </w:tc>
      </w:tr>
      <w:tr w:rsidR="001A151B" w14:paraId="2C2F6424" w14:textId="77777777" w:rsidTr="006942D6">
        <w:tc>
          <w:tcPr>
            <w:tcW w:w="430" w:type="dxa"/>
          </w:tcPr>
          <w:p w14:paraId="7F4C4A4F" w14:textId="77777777" w:rsidR="001A151B" w:rsidRPr="00B6657A" w:rsidRDefault="001A151B" w:rsidP="00B6657A">
            <w:pPr>
              <w:widowControl w:val="0"/>
              <w:tabs>
                <w:tab w:val="left" w:pos="7020"/>
              </w:tabs>
              <w:autoSpaceDE w:val="0"/>
              <w:autoSpaceDN w:val="0"/>
              <w:adjustRightInd w:val="0"/>
              <w:ind w:left="-108" w:right="-123"/>
              <w:jc w:val="center"/>
              <w:rPr>
                <w:lang w:val="ru-RU"/>
              </w:rPr>
            </w:pPr>
            <w:r w:rsidRPr="00B6657A">
              <w:rPr>
                <w:lang w:val="ru-RU"/>
              </w:rPr>
              <w:t>2.</w:t>
            </w:r>
          </w:p>
        </w:tc>
        <w:tc>
          <w:tcPr>
            <w:tcW w:w="4957" w:type="dxa"/>
          </w:tcPr>
          <w:p w14:paraId="2CCBBCA6" w14:textId="77777777" w:rsidR="001A151B" w:rsidRPr="00551D03" w:rsidRDefault="001A151B" w:rsidP="00B6657A">
            <w:pPr>
              <w:jc w:val="both"/>
              <w:rPr>
                <w:rStyle w:val="Afc"/>
              </w:rPr>
            </w:pPr>
            <w:r w:rsidRPr="00B6657A">
              <w:rPr>
                <w:color w:val="000000"/>
                <w:shd w:val="clear" w:color="auto" w:fill="FFFFFF"/>
              </w:rPr>
              <w:t>Усувати обставини, що можуть призвести до виникнення конфлікту інтересів, до того, як посадова особа органу місцевого самоврядування буде призначена на посаду</w:t>
            </w:r>
            <w:r w:rsidRPr="00B6657A">
              <w:rPr>
                <w:color w:val="000000"/>
                <w:shd w:val="clear" w:color="auto" w:fill="FFFFFF"/>
                <w:lang w:val="ru-RU"/>
              </w:rPr>
              <w:t>.</w:t>
            </w:r>
          </w:p>
        </w:tc>
        <w:tc>
          <w:tcPr>
            <w:tcW w:w="3119" w:type="dxa"/>
          </w:tcPr>
          <w:p w14:paraId="1F110133" w14:textId="77777777" w:rsidR="001A151B" w:rsidRPr="00EC2611" w:rsidRDefault="001A151B" w:rsidP="00B6657A">
            <w:pPr>
              <w:widowControl w:val="0"/>
              <w:tabs>
                <w:tab w:val="left" w:pos="7020"/>
              </w:tabs>
              <w:autoSpaceDE w:val="0"/>
              <w:autoSpaceDN w:val="0"/>
              <w:adjustRightInd w:val="0"/>
              <w:jc w:val="both"/>
            </w:pPr>
            <w:r w:rsidRPr="00EC2611">
              <w:t>Відділ з питань кадрової роботи виконавчого комітету Кременчуцької міської ради</w:t>
            </w:r>
            <w:r>
              <w:t xml:space="preserve"> Кременчуцького району</w:t>
            </w:r>
            <w:r w:rsidRPr="00EC2611">
              <w:t xml:space="preserve"> Полтавської області</w:t>
            </w:r>
          </w:p>
        </w:tc>
        <w:tc>
          <w:tcPr>
            <w:tcW w:w="1417" w:type="dxa"/>
          </w:tcPr>
          <w:p w14:paraId="6A67D3A6" w14:textId="77777777" w:rsidR="001A151B" w:rsidRPr="00EC2611" w:rsidRDefault="001A151B" w:rsidP="00B6657A">
            <w:pPr>
              <w:widowControl w:val="0"/>
              <w:tabs>
                <w:tab w:val="left" w:pos="7020"/>
              </w:tabs>
              <w:autoSpaceDE w:val="0"/>
              <w:autoSpaceDN w:val="0"/>
              <w:adjustRightInd w:val="0"/>
              <w:ind w:left="-117" w:right="-99"/>
              <w:jc w:val="center"/>
            </w:pPr>
            <w:r w:rsidRPr="00EC2611">
              <w:t>Постійно</w:t>
            </w:r>
          </w:p>
        </w:tc>
      </w:tr>
      <w:tr w:rsidR="001A151B" w14:paraId="4CB08484" w14:textId="77777777" w:rsidTr="006942D6">
        <w:tc>
          <w:tcPr>
            <w:tcW w:w="430" w:type="dxa"/>
          </w:tcPr>
          <w:p w14:paraId="312194F1" w14:textId="77777777" w:rsidR="001A151B" w:rsidRPr="00EC2611" w:rsidRDefault="001A151B" w:rsidP="00B6657A">
            <w:pPr>
              <w:widowControl w:val="0"/>
              <w:tabs>
                <w:tab w:val="left" w:pos="7020"/>
              </w:tabs>
              <w:autoSpaceDE w:val="0"/>
              <w:autoSpaceDN w:val="0"/>
              <w:adjustRightInd w:val="0"/>
              <w:ind w:left="-108" w:right="-123"/>
              <w:jc w:val="center"/>
            </w:pPr>
            <w:r w:rsidRPr="00B6657A">
              <w:rPr>
                <w:lang w:val="ru-RU"/>
              </w:rPr>
              <w:t>3</w:t>
            </w:r>
            <w:r w:rsidRPr="00EC2611">
              <w:t>.</w:t>
            </w:r>
          </w:p>
        </w:tc>
        <w:tc>
          <w:tcPr>
            <w:tcW w:w="4957" w:type="dxa"/>
          </w:tcPr>
          <w:p w14:paraId="705BAF8C" w14:textId="464E7551" w:rsidR="001A151B" w:rsidRPr="00B6657A" w:rsidRDefault="001A151B" w:rsidP="00B6657A">
            <w:pPr>
              <w:jc w:val="both"/>
              <w:rPr>
                <w:shd w:val="clear" w:color="auto" w:fill="FFFFFF"/>
              </w:rPr>
            </w:pPr>
            <w:r w:rsidRPr="009E01BD">
              <w:t>Відстеж</w:t>
            </w:r>
            <w:r>
              <w:t>увати</w:t>
            </w:r>
            <w:r w:rsidRPr="009E01BD">
              <w:t xml:space="preserve"> змін</w:t>
            </w:r>
            <w:r>
              <w:t>и</w:t>
            </w:r>
            <w:r w:rsidRPr="009E01BD">
              <w:t xml:space="preserve"> і доповнен</w:t>
            </w:r>
            <w:r>
              <w:t>ня</w:t>
            </w:r>
            <w:r w:rsidRPr="009E01BD">
              <w:t>, що вносяться до антикорупційного законодавства, своєчасн</w:t>
            </w:r>
            <w:r w:rsidR="007E7D97">
              <w:t>о</w:t>
            </w:r>
            <w:r w:rsidRPr="009E01BD">
              <w:t xml:space="preserve"> інформува</w:t>
            </w:r>
            <w:r>
              <w:t>ти</w:t>
            </w:r>
            <w:r w:rsidRPr="009E01BD">
              <w:t xml:space="preserve"> про них посадових осіб, пров</w:t>
            </w:r>
            <w:r>
              <w:t>одити</w:t>
            </w:r>
            <w:r w:rsidRPr="009E01BD">
              <w:t xml:space="preserve"> </w:t>
            </w:r>
            <w:proofErr w:type="spellStart"/>
            <w:r w:rsidRPr="009E01BD">
              <w:t>консультаційно</w:t>
            </w:r>
            <w:proofErr w:type="spellEnd"/>
            <w:r w:rsidRPr="009E01BD">
              <w:t>-роз’яснювальн</w:t>
            </w:r>
            <w:r w:rsidRPr="00ED6FC0">
              <w:t>у</w:t>
            </w:r>
            <w:r w:rsidRPr="009E01BD">
              <w:t xml:space="preserve"> робот</w:t>
            </w:r>
            <w:r w:rsidRPr="00ED6FC0">
              <w:t>у</w:t>
            </w:r>
            <w:r w:rsidRPr="009E01BD">
              <w:t>, спрямован</w:t>
            </w:r>
            <w:r w:rsidRPr="004716B9">
              <w:t>у</w:t>
            </w:r>
            <w:r w:rsidRPr="00116280">
              <w:t xml:space="preserve"> </w:t>
            </w:r>
            <w:r>
              <w:t xml:space="preserve">на запобігання, виявлення </w:t>
            </w:r>
            <w:r w:rsidRPr="009E01BD">
              <w:t>корупції в органі місцевого самоврядування</w:t>
            </w:r>
            <w:r w:rsidRPr="00B6657A">
              <w:rPr>
                <w:shd w:val="clear" w:color="auto" w:fill="FFFFFF"/>
              </w:rPr>
              <w:t>.</w:t>
            </w:r>
          </w:p>
        </w:tc>
        <w:tc>
          <w:tcPr>
            <w:tcW w:w="3119" w:type="dxa"/>
          </w:tcPr>
          <w:p w14:paraId="086A9170" w14:textId="0F8779E9" w:rsidR="001A151B" w:rsidRPr="00B806BB" w:rsidRDefault="001A151B" w:rsidP="00B6657A">
            <w:pPr>
              <w:widowControl w:val="0"/>
              <w:tabs>
                <w:tab w:val="left" w:pos="7020"/>
              </w:tabs>
              <w:autoSpaceDE w:val="0"/>
              <w:autoSpaceDN w:val="0"/>
              <w:adjustRightInd w:val="0"/>
              <w:jc w:val="both"/>
            </w:pPr>
            <w:r w:rsidRPr="00EC2611">
              <w:t>Відділ</w:t>
            </w:r>
            <w:r>
              <w:t xml:space="preserve"> з питань</w:t>
            </w:r>
            <w:r w:rsidRPr="00EC2611">
              <w:t xml:space="preserve"> внутрішньої політики апарату міського голови</w:t>
            </w:r>
            <w:r>
              <w:t xml:space="preserve"> та у</w:t>
            </w:r>
            <w:r w:rsidRPr="00282AF4">
              <w:t>повноважені особи з питань запобігання та виявлення корупції</w:t>
            </w:r>
            <w:r w:rsidR="002143CD">
              <w:t xml:space="preserve"> 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7B5A27A9" w14:textId="77777777" w:rsidR="001A151B" w:rsidRPr="00EC2611" w:rsidRDefault="001A151B" w:rsidP="00B6657A">
            <w:pPr>
              <w:widowControl w:val="0"/>
              <w:tabs>
                <w:tab w:val="left" w:pos="7020"/>
              </w:tabs>
              <w:autoSpaceDE w:val="0"/>
              <w:autoSpaceDN w:val="0"/>
              <w:adjustRightInd w:val="0"/>
              <w:ind w:left="-117" w:right="-99"/>
              <w:jc w:val="center"/>
            </w:pPr>
            <w:r w:rsidRPr="00EC2611">
              <w:t>Постійно</w:t>
            </w:r>
          </w:p>
        </w:tc>
      </w:tr>
      <w:tr w:rsidR="001A151B" w14:paraId="4387D8FF" w14:textId="77777777" w:rsidTr="006942D6">
        <w:tc>
          <w:tcPr>
            <w:tcW w:w="430" w:type="dxa"/>
          </w:tcPr>
          <w:p w14:paraId="2AD89B30" w14:textId="77777777" w:rsidR="001A151B" w:rsidRPr="00EC2611" w:rsidRDefault="001A151B" w:rsidP="00B6657A">
            <w:pPr>
              <w:widowControl w:val="0"/>
              <w:tabs>
                <w:tab w:val="left" w:pos="7020"/>
              </w:tabs>
              <w:autoSpaceDE w:val="0"/>
              <w:autoSpaceDN w:val="0"/>
              <w:adjustRightInd w:val="0"/>
              <w:ind w:left="-108" w:right="-123"/>
              <w:jc w:val="center"/>
            </w:pPr>
            <w:r w:rsidRPr="00B6657A">
              <w:rPr>
                <w:lang w:val="ru-RU"/>
              </w:rPr>
              <w:t>4</w:t>
            </w:r>
            <w:r w:rsidRPr="00EC2611">
              <w:t>.</w:t>
            </w:r>
          </w:p>
        </w:tc>
        <w:tc>
          <w:tcPr>
            <w:tcW w:w="4957" w:type="dxa"/>
          </w:tcPr>
          <w:p w14:paraId="52C6551B" w14:textId="1026FFDE" w:rsidR="001A151B" w:rsidRPr="00B6657A" w:rsidRDefault="001A151B" w:rsidP="00B6657A">
            <w:pPr>
              <w:jc w:val="both"/>
              <w:rPr>
                <w:shd w:val="clear" w:color="auto" w:fill="FFFFFF"/>
              </w:rPr>
            </w:pPr>
            <w:r w:rsidRPr="00B6657A">
              <w:t>Проводити роз’яснювальну роботу серед працівників щодо ознак конфлікту інтересів та алгоритму дій у разі його виявлення</w:t>
            </w:r>
          </w:p>
        </w:tc>
        <w:tc>
          <w:tcPr>
            <w:tcW w:w="3119" w:type="dxa"/>
          </w:tcPr>
          <w:p w14:paraId="1DBBD064" w14:textId="32940D30" w:rsidR="001A151B" w:rsidRPr="00B806BB" w:rsidRDefault="002143CD" w:rsidP="00B6657A">
            <w:pPr>
              <w:widowControl w:val="0"/>
              <w:tabs>
                <w:tab w:val="left" w:pos="7020"/>
              </w:tabs>
              <w:autoSpaceDE w:val="0"/>
              <w:autoSpaceDN w:val="0"/>
              <w:adjustRightInd w:val="0"/>
              <w:jc w:val="both"/>
            </w:pPr>
            <w:r w:rsidRPr="00EC2611">
              <w:t>Відділ</w:t>
            </w:r>
            <w:r>
              <w:t xml:space="preserve"> з питань</w:t>
            </w:r>
            <w:r w:rsidRPr="00EC2611">
              <w:t xml:space="preserve"> внутрішньої політики апарату міського голови</w:t>
            </w:r>
            <w:r>
              <w:t xml:space="preserve"> та у</w:t>
            </w:r>
            <w:r w:rsidRPr="00282AF4">
              <w:t>повноважені особи з питань запобігання та виявлення корупції</w:t>
            </w:r>
            <w:r w:rsidRPr="00EC2611">
              <w:t xml:space="preserve"> </w:t>
            </w:r>
            <w:r>
              <w:t xml:space="preserve"> 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49364F2A" w14:textId="77777777" w:rsidR="001A151B" w:rsidRPr="00EC2611" w:rsidRDefault="001A151B" w:rsidP="00B6657A">
            <w:pPr>
              <w:widowControl w:val="0"/>
              <w:tabs>
                <w:tab w:val="left" w:pos="7020"/>
              </w:tabs>
              <w:autoSpaceDE w:val="0"/>
              <w:autoSpaceDN w:val="0"/>
              <w:adjustRightInd w:val="0"/>
              <w:ind w:left="-117" w:right="-99"/>
              <w:jc w:val="center"/>
            </w:pPr>
            <w:r w:rsidRPr="00B6657A">
              <w:rPr>
                <w:lang w:val="ru-RU"/>
              </w:rPr>
              <w:t>П</w:t>
            </w:r>
            <w:proofErr w:type="spellStart"/>
            <w:r>
              <w:t>остійно</w:t>
            </w:r>
            <w:proofErr w:type="spellEnd"/>
          </w:p>
        </w:tc>
      </w:tr>
      <w:tr w:rsidR="001A151B" w14:paraId="19A1748B" w14:textId="77777777" w:rsidTr="006942D6">
        <w:tc>
          <w:tcPr>
            <w:tcW w:w="430" w:type="dxa"/>
          </w:tcPr>
          <w:p w14:paraId="4D9C8734" w14:textId="77777777" w:rsidR="001A151B" w:rsidRPr="00B6657A" w:rsidRDefault="001A151B" w:rsidP="00B6657A">
            <w:pPr>
              <w:widowControl w:val="0"/>
              <w:tabs>
                <w:tab w:val="left" w:pos="7020"/>
              </w:tabs>
              <w:autoSpaceDE w:val="0"/>
              <w:autoSpaceDN w:val="0"/>
              <w:adjustRightInd w:val="0"/>
              <w:ind w:left="-108" w:right="-123"/>
              <w:jc w:val="center"/>
              <w:rPr>
                <w:lang w:val="ru-RU"/>
              </w:rPr>
            </w:pPr>
            <w:r w:rsidRPr="00B6657A">
              <w:rPr>
                <w:lang w:val="ru-RU"/>
              </w:rPr>
              <w:t>5.</w:t>
            </w:r>
          </w:p>
        </w:tc>
        <w:tc>
          <w:tcPr>
            <w:tcW w:w="4957" w:type="dxa"/>
          </w:tcPr>
          <w:p w14:paraId="08FBA432" w14:textId="77777777" w:rsidR="001A151B" w:rsidRPr="00B6657A" w:rsidRDefault="001A151B" w:rsidP="00B6657A">
            <w:pPr>
              <w:jc w:val="both"/>
              <w:rPr>
                <w:color w:val="000000"/>
                <w:shd w:val="clear" w:color="auto" w:fill="FFFFFF"/>
              </w:rPr>
            </w:pPr>
            <w:r w:rsidRPr="00EC2611">
              <w:t>Аналізувати скарги та звернення громадян</w:t>
            </w:r>
            <w:r w:rsidRPr="00B6657A">
              <w:rPr>
                <w:color w:val="000000"/>
                <w:shd w:val="clear" w:color="auto" w:fill="FFFFFF"/>
              </w:rPr>
              <w:t xml:space="preserve"> стосовно порушення антикорупційного законодавства працівниками виконавчого комітету міської ради. </w:t>
            </w:r>
            <w:r w:rsidRPr="00EC2611">
              <w:t xml:space="preserve">Отримані результати </w:t>
            </w:r>
            <w:r w:rsidRPr="00EC2611">
              <w:lastRenderedPageBreak/>
              <w:t>розглядати на нарадах з відповідними висновками та рекомендаціями.</w:t>
            </w:r>
          </w:p>
        </w:tc>
        <w:tc>
          <w:tcPr>
            <w:tcW w:w="3119" w:type="dxa"/>
          </w:tcPr>
          <w:p w14:paraId="38D6BE86" w14:textId="77777777" w:rsidR="001A151B" w:rsidRPr="00B6657A" w:rsidRDefault="001A151B" w:rsidP="00B6657A">
            <w:pPr>
              <w:widowControl w:val="0"/>
              <w:tabs>
                <w:tab w:val="left" w:pos="7020"/>
              </w:tabs>
              <w:autoSpaceDE w:val="0"/>
              <w:autoSpaceDN w:val="0"/>
              <w:adjustRightInd w:val="0"/>
              <w:jc w:val="both"/>
              <w:rPr>
                <w:lang w:val="ru-RU"/>
              </w:rPr>
            </w:pPr>
            <w:r w:rsidRPr="00EC2611">
              <w:lastRenderedPageBreak/>
              <w:t xml:space="preserve">Керуючий справами виконкому </w:t>
            </w:r>
            <w:r>
              <w:t>м</w:t>
            </w:r>
            <w:r w:rsidRPr="00EC2611">
              <w:t xml:space="preserve">іської ради </w:t>
            </w:r>
          </w:p>
        </w:tc>
        <w:tc>
          <w:tcPr>
            <w:tcW w:w="1417" w:type="dxa"/>
          </w:tcPr>
          <w:p w14:paraId="2157E28A" w14:textId="77777777" w:rsidR="001A151B" w:rsidRPr="00EC2611" w:rsidRDefault="001A151B" w:rsidP="00B6657A">
            <w:pPr>
              <w:widowControl w:val="0"/>
              <w:tabs>
                <w:tab w:val="left" w:pos="7020"/>
              </w:tabs>
              <w:autoSpaceDE w:val="0"/>
              <w:autoSpaceDN w:val="0"/>
              <w:adjustRightInd w:val="0"/>
              <w:ind w:left="-117" w:right="-99"/>
              <w:jc w:val="center"/>
            </w:pPr>
            <w:r w:rsidRPr="00EC2611">
              <w:t xml:space="preserve">Протягом </w:t>
            </w:r>
          </w:p>
          <w:p w14:paraId="439A8307" w14:textId="77777777" w:rsidR="001A151B" w:rsidRPr="00EC2611" w:rsidRDefault="001A151B" w:rsidP="00B6657A">
            <w:pPr>
              <w:widowControl w:val="0"/>
              <w:tabs>
                <w:tab w:val="left" w:pos="7020"/>
              </w:tabs>
              <w:autoSpaceDE w:val="0"/>
              <w:autoSpaceDN w:val="0"/>
              <w:adjustRightInd w:val="0"/>
              <w:ind w:left="-117" w:right="-99"/>
              <w:jc w:val="center"/>
            </w:pPr>
            <w:r w:rsidRPr="00EC2611">
              <w:t>20</w:t>
            </w:r>
            <w:r w:rsidRPr="00B6657A">
              <w:rPr>
                <w:lang w:val="ru-RU"/>
              </w:rPr>
              <w:t>2</w:t>
            </w:r>
            <w:r>
              <w:rPr>
                <w:lang w:val="ru-RU"/>
              </w:rPr>
              <w:t>5</w:t>
            </w:r>
            <w:r w:rsidRPr="00EC2611">
              <w:t>-20</w:t>
            </w:r>
            <w:r w:rsidRPr="00B6657A">
              <w:rPr>
                <w:lang w:val="ru-RU"/>
              </w:rPr>
              <w:t>2</w:t>
            </w:r>
            <w:r>
              <w:rPr>
                <w:lang w:val="ru-RU"/>
              </w:rPr>
              <w:t>6</w:t>
            </w:r>
            <w:r w:rsidRPr="00EC2611">
              <w:t xml:space="preserve"> років у разі </w:t>
            </w:r>
            <w:r>
              <w:t>надходжен</w:t>
            </w:r>
            <w:r w:rsidRPr="00EC2611">
              <w:t>ня</w:t>
            </w:r>
          </w:p>
        </w:tc>
      </w:tr>
      <w:tr w:rsidR="001A151B" w14:paraId="6B6A29D8" w14:textId="77777777" w:rsidTr="006942D6">
        <w:tc>
          <w:tcPr>
            <w:tcW w:w="430" w:type="dxa"/>
          </w:tcPr>
          <w:p w14:paraId="6200B988" w14:textId="77777777" w:rsidR="001A151B" w:rsidRPr="00B6657A" w:rsidRDefault="001A151B" w:rsidP="00B6657A">
            <w:pPr>
              <w:widowControl w:val="0"/>
              <w:tabs>
                <w:tab w:val="left" w:pos="7020"/>
              </w:tabs>
              <w:autoSpaceDE w:val="0"/>
              <w:autoSpaceDN w:val="0"/>
              <w:adjustRightInd w:val="0"/>
              <w:ind w:left="-108" w:right="-123"/>
              <w:jc w:val="center"/>
              <w:rPr>
                <w:lang w:val="ru-RU"/>
              </w:rPr>
            </w:pPr>
            <w:r w:rsidRPr="00B6657A">
              <w:rPr>
                <w:lang w:val="ru-RU"/>
              </w:rPr>
              <w:t>6.</w:t>
            </w:r>
          </w:p>
        </w:tc>
        <w:tc>
          <w:tcPr>
            <w:tcW w:w="4957" w:type="dxa"/>
          </w:tcPr>
          <w:p w14:paraId="50DA89B8" w14:textId="77777777" w:rsidR="001A151B" w:rsidRPr="00CC43E9" w:rsidRDefault="001A151B" w:rsidP="00B6657A">
            <w:pPr>
              <w:jc w:val="both"/>
            </w:pPr>
            <w:r w:rsidRPr="008111E3">
              <w:t>Пров</w:t>
            </w:r>
            <w:r>
              <w:t>одити</w:t>
            </w:r>
            <w:r w:rsidRPr="008111E3">
              <w:t xml:space="preserve"> </w:t>
            </w:r>
            <w:r>
              <w:t xml:space="preserve">роз’яснення щодо своєчасності подання </w:t>
            </w:r>
            <w:r w:rsidRPr="008111E3">
              <w:t xml:space="preserve">щорічних </w:t>
            </w:r>
            <w:proofErr w:type="spellStart"/>
            <w:r w:rsidRPr="008111E3">
              <w:t>деклараці</w:t>
            </w:r>
            <w:proofErr w:type="spellEnd"/>
            <w:r w:rsidRPr="00B6657A">
              <w:rPr>
                <w:lang w:val="ru-RU"/>
              </w:rPr>
              <w:t>й</w:t>
            </w:r>
            <w:r w:rsidRPr="008111E3">
              <w:t xml:space="preserve"> суб’єктів декларування</w:t>
            </w:r>
            <w:r w:rsidRPr="00B6657A">
              <w:rPr>
                <w:shd w:val="clear" w:color="auto" w:fill="FFFFFF"/>
              </w:rPr>
              <w:t xml:space="preserve"> виконавчого комітету міської ради</w:t>
            </w:r>
            <w:r w:rsidRPr="00B6657A">
              <w:rPr>
                <w:shd w:val="clear" w:color="auto" w:fill="FFFFFF"/>
                <w:lang w:val="ru-RU"/>
              </w:rPr>
              <w:t xml:space="preserve">, а </w:t>
            </w:r>
            <w:proofErr w:type="spellStart"/>
            <w:r w:rsidRPr="00B6657A">
              <w:rPr>
                <w:shd w:val="clear" w:color="auto" w:fill="FFFFFF"/>
                <w:lang w:val="ru-RU"/>
              </w:rPr>
              <w:t>також</w:t>
            </w:r>
            <w:proofErr w:type="spellEnd"/>
            <w:r w:rsidRPr="00B6657A">
              <w:rPr>
                <w:shd w:val="clear" w:color="auto" w:fill="FFFFFF"/>
                <w:lang w:val="ru-RU"/>
              </w:rPr>
              <w:t xml:space="preserve"> </w:t>
            </w:r>
            <w:r w:rsidRPr="00B6657A">
              <w:rPr>
                <w:color w:val="000000"/>
              </w:rPr>
              <w:t>повідомлення про суттєві зміни в майновому стані</w:t>
            </w:r>
            <w:r w:rsidRPr="00B6657A">
              <w:rPr>
                <w:color w:val="000000"/>
                <w:lang w:val="ru-RU"/>
              </w:rPr>
              <w:t xml:space="preserve"> </w:t>
            </w:r>
            <w:r w:rsidRPr="008111E3">
              <w:t>суб’єкт</w:t>
            </w:r>
            <w:r>
              <w:t>а та</w:t>
            </w:r>
            <w:r w:rsidRPr="00B6657A">
              <w:rPr>
                <w:b/>
                <w:bCs/>
                <w:i/>
                <w:iCs/>
                <w:color w:val="191919"/>
                <w:shd w:val="clear" w:color="auto" w:fill="FFFFFF"/>
              </w:rPr>
              <w:t xml:space="preserve"> </w:t>
            </w:r>
            <w:r w:rsidRPr="00B6657A">
              <w:rPr>
                <w:color w:val="191919"/>
                <w:shd w:val="clear" w:color="auto" w:fill="FFFFFF"/>
              </w:rPr>
              <w:t>про відкриття валютного рахунку</w:t>
            </w:r>
            <w:r w:rsidRPr="007B6F89">
              <w:t>.</w:t>
            </w:r>
          </w:p>
        </w:tc>
        <w:tc>
          <w:tcPr>
            <w:tcW w:w="3119" w:type="dxa"/>
          </w:tcPr>
          <w:p w14:paraId="6AE24696" w14:textId="4C314703" w:rsidR="001A151B" w:rsidRPr="00EC2611" w:rsidRDefault="001A151B" w:rsidP="005D53A3">
            <w:pPr>
              <w:widowControl w:val="0"/>
              <w:tabs>
                <w:tab w:val="left" w:pos="7020"/>
              </w:tabs>
              <w:autoSpaceDE w:val="0"/>
              <w:autoSpaceDN w:val="0"/>
              <w:adjustRightInd w:val="0"/>
              <w:jc w:val="both"/>
            </w:pPr>
            <w:r w:rsidRPr="00EC2611">
              <w:t xml:space="preserve">Керівники </w:t>
            </w:r>
            <w:r w:rsidR="002143CD">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05BAD42B" w14:textId="77777777" w:rsidR="001A151B" w:rsidRPr="00EC2611" w:rsidRDefault="001A151B" w:rsidP="00B6657A">
            <w:pPr>
              <w:widowControl w:val="0"/>
              <w:tabs>
                <w:tab w:val="left" w:pos="7020"/>
              </w:tabs>
              <w:autoSpaceDE w:val="0"/>
              <w:autoSpaceDN w:val="0"/>
              <w:adjustRightInd w:val="0"/>
              <w:ind w:left="-117" w:right="-99"/>
              <w:jc w:val="center"/>
            </w:pPr>
            <w:r w:rsidRPr="00EC2611">
              <w:t>Постійно</w:t>
            </w:r>
          </w:p>
        </w:tc>
      </w:tr>
      <w:tr w:rsidR="001A151B" w14:paraId="02D3F985" w14:textId="77777777" w:rsidTr="006942D6">
        <w:tc>
          <w:tcPr>
            <w:tcW w:w="430" w:type="dxa"/>
          </w:tcPr>
          <w:p w14:paraId="62D43475" w14:textId="77777777" w:rsidR="001A151B" w:rsidRPr="00EC2611" w:rsidRDefault="001A151B" w:rsidP="00B6657A">
            <w:pPr>
              <w:widowControl w:val="0"/>
              <w:tabs>
                <w:tab w:val="left" w:pos="7020"/>
              </w:tabs>
              <w:autoSpaceDE w:val="0"/>
              <w:autoSpaceDN w:val="0"/>
              <w:adjustRightInd w:val="0"/>
              <w:ind w:left="-108" w:right="-123"/>
              <w:jc w:val="center"/>
            </w:pPr>
            <w:r w:rsidRPr="00B6657A">
              <w:rPr>
                <w:lang w:val="ru-RU"/>
              </w:rPr>
              <w:t>7</w:t>
            </w:r>
            <w:r w:rsidRPr="00EC2611">
              <w:t>.</w:t>
            </w:r>
          </w:p>
        </w:tc>
        <w:tc>
          <w:tcPr>
            <w:tcW w:w="4957" w:type="dxa"/>
          </w:tcPr>
          <w:p w14:paraId="01ED696A" w14:textId="77777777" w:rsidR="001A151B" w:rsidRPr="00B6657A" w:rsidRDefault="001A151B" w:rsidP="00B6657A">
            <w:pPr>
              <w:jc w:val="both"/>
              <w:rPr>
                <w:color w:val="000000"/>
                <w:shd w:val="clear" w:color="auto" w:fill="FFFFFF"/>
              </w:rPr>
            </w:pPr>
            <w:r w:rsidRPr="00B6657A">
              <w:rPr>
                <w:color w:val="000000"/>
              </w:rPr>
              <w:t>З метою своєчасного подання декларацій про майно, доходи, витрати і зобов’язання фінансового характеру, на вимогу працівників, які звільняються, невідкладно надавати довідки про фактично нараховані доходи таким працівникам, за період, не охоплений раніше поданими деклараціями.</w:t>
            </w:r>
          </w:p>
        </w:tc>
        <w:tc>
          <w:tcPr>
            <w:tcW w:w="3119" w:type="dxa"/>
          </w:tcPr>
          <w:p w14:paraId="0BF1B31F" w14:textId="77777777" w:rsidR="001A151B" w:rsidRPr="00B806BB" w:rsidRDefault="001A151B" w:rsidP="00B6657A">
            <w:pPr>
              <w:widowControl w:val="0"/>
              <w:tabs>
                <w:tab w:val="left" w:pos="7020"/>
              </w:tabs>
              <w:autoSpaceDE w:val="0"/>
              <w:autoSpaceDN w:val="0"/>
              <w:adjustRightInd w:val="0"/>
              <w:jc w:val="both"/>
            </w:pPr>
            <w:r>
              <w:t xml:space="preserve">Управління </w:t>
            </w:r>
            <w:r w:rsidRPr="00EC2611">
              <w:t xml:space="preserve"> бухгалтерського обліку та звітності виконавчого комітету Кременчуцької міської ради</w:t>
            </w:r>
            <w:r>
              <w:t xml:space="preserve"> Кременчуцького району</w:t>
            </w:r>
            <w:r w:rsidRPr="00EC2611">
              <w:t xml:space="preserve"> Полтавської області</w:t>
            </w:r>
          </w:p>
        </w:tc>
        <w:tc>
          <w:tcPr>
            <w:tcW w:w="1417" w:type="dxa"/>
          </w:tcPr>
          <w:p w14:paraId="527154CD" w14:textId="77777777" w:rsidR="001A151B" w:rsidRPr="00EC2611" w:rsidRDefault="001A151B" w:rsidP="00B6657A">
            <w:pPr>
              <w:widowControl w:val="0"/>
              <w:tabs>
                <w:tab w:val="left" w:pos="7020"/>
              </w:tabs>
              <w:autoSpaceDE w:val="0"/>
              <w:autoSpaceDN w:val="0"/>
              <w:adjustRightInd w:val="0"/>
              <w:ind w:left="-117" w:right="-99"/>
              <w:jc w:val="center"/>
            </w:pPr>
            <w:r w:rsidRPr="00EC2611">
              <w:t xml:space="preserve">Протягом </w:t>
            </w:r>
          </w:p>
          <w:p w14:paraId="60CF1135" w14:textId="77777777" w:rsidR="001A151B" w:rsidRPr="00EC2611" w:rsidRDefault="001A151B" w:rsidP="00B6657A">
            <w:pPr>
              <w:widowControl w:val="0"/>
              <w:tabs>
                <w:tab w:val="left" w:pos="7020"/>
              </w:tabs>
              <w:autoSpaceDE w:val="0"/>
              <w:autoSpaceDN w:val="0"/>
              <w:adjustRightInd w:val="0"/>
              <w:ind w:left="-117" w:right="-99"/>
              <w:jc w:val="center"/>
            </w:pPr>
            <w:r w:rsidRPr="00EC2611">
              <w:t>20</w:t>
            </w:r>
            <w:r w:rsidRPr="00B6657A">
              <w:rPr>
                <w:lang w:val="ru-RU"/>
              </w:rPr>
              <w:t>2</w:t>
            </w:r>
            <w:r>
              <w:rPr>
                <w:lang w:val="ru-RU"/>
              </w:rPr>
              <w:t>5</w:t>
            </w:r>
            <w:r w:rsidRPr="00EC2611">
              <w:t>-20</w:t>
            </w:r>
            <w:r w:rsidRPr="00B6657A">
              <w:rPr>
                <w:lang w:val="ru-RU"/>
              </w:rPr>
              <w:t>2</w:t>
            </w:r>
            <w:r>
              <w:rPr>
                <w:lang w:val="ru-RU"/>
              </w:rPr>
              <w:t>6</w:t>
            </w:r>
            <w:r w:rsidRPr="00EC2611">
              <w:t xml:space="preserve"> років</w:t>
            </w:r>
          </w:p>
        </w:tc>
      </w:tr>
      <w:tr w:rsidR="001A151B" w14:paraId="47A033C6" w14:textId="77777777" w:rsidTr="006942D6">
        <w:tc>
          <w:tcPr>
            <w:tcW w:w="430" w:type="dxa"/>
          </w:tcPr>
          <w:p w14:paraId="19181FF0" w14:textId="77777777" w:rsidR="001A151B" w:rsidRPr="00EC2611" w:rsidRDefault="001A151B" w:rsidP="00B6657A">
            <w:pPr>
              <w:widowControl w:val="0"/>
              <w:tabs>
                <w:tab w:val="left" w:pos="7020"/>
              </w:tabs>
              <w:autoSpaceDE w:val="0"/>
              <w:autoSpaceDN w:val="0"/>
              <w:adjustRightInd w:val="0"/>
              <w:ind w:left="-108" w:right="-123"/>
              <w:jc w:val="center"/>
            </w:pPr>
            <w:r w:rsidRPr="00B6657A">
              <w:rPr>
                <w:lang w:val="ru-RU"/>
              </w:rPr>
              <w:t>8</w:t>
            </w:r>
            <w:r w:rsidRPr="00EC2611">
              <w:t>.</w:t>
            </w:r>
          </w:p>
        </w:tc>
        <w:tc>
          <w:tcPr>
            <w:tcW w:w="4957" w:type="dxa"/>
          </w:tcPr>
          <w:p w14:paraId="4D8DEBA4" w14:textId="77777777" w:rsidR="001A151B" w:rsidRPr="00B6657A" w:rsidRDefault="001A151B" w:rsidP="00B6657A">
            <w:pPr>
              <w:pStyle w:val="HTML"/>
              <w:shd w:val="clear" w:color="auto" w:fill="FFFFFF"/>
              <w:jc w:val="both"/>
              <w:textAlignment w:val="baseline"/>
              <w:rPr>
                <w:rFonts w:ascii="Times New Roman" w:hAnsi="Times New Roman"/>
                <w:color w:val="000000"/>
                <w:sz w:val="24"/>
                <w:szCs w:val="24"/>
                <w:lang w:val="uk-UA"/>
              </w:rPr>
            </w:pPr>
            <w:r w:rsidRPr="00B6657A">
              <w:rPr>
                <w:rFonts w:ascii="Times New Roman" w:hAnsi="Times New Roman"/>
                <w:sz w:val="24"/>
                <w:szCs w:val="24"/>
                <w:lang w:val="uk-UA"/>
              </w:rPr>
              <w:t>Інформувати спеціально уповноважені суб’єкти у сфері протидії корупції (правоохоронні органи) у разі виявлення ознак вчинення корупційних та пов’язаних з корупцією правопорушень під час виконання посадовими особами своїх посадових обов’язків.</w:t>
            </w:r>
          </w:p>
        </w:tc>
        <w:tc>
          <w:tcPr>
            <w:tcW w:w="3119" w:type="dxa"/>
          </w:tcPr>
          <w:p w14:paraId="5895DEEC" w14:textId="77777777" w:rsidR="001A151B" w:rsidRPr="00B6657A" w:rsidRDefault="001A151B" w:rsidP="00B6657A">
            <w:pPr>
              <w:widowControl w:val="0"/>
              <w:tabs>
                <w:tab w:val="left" w:pos="7020"/>
              </w:tabs>
              <w:autoSpaceDE w:val="0"/>
              <w:autoSpaceDN w:val="0"/>
              <w:adjustRightInd w:val="0"/>
              <w:jc w:val="both"/>
              <w:rPr>
                <w:lang w:val="ru-RU"/>
              </w:rPr>
            </w:pPr>
            <w:r w:rsidRPr="00EC2611">
              <w:t xml:space="preserve">Керуючий справами виконкому міської ради </w:t>
            </w:r>
          </w:p>
        </w:tc>
        <w:tc>
          <w:tcPr>
            <w:tcW w:w="1417" w:type="dxa"/>
          </w:tcPr>
          <w:p w14:paraId="0895F69A" w14:textId="77777777" w:rsidR="001A151B" w:rsidRPr="00EC2611" w:rsidRDefault="001A151B" w:rsidP="00B6657A">
            <w:pPr>
              <w:widowControl w:val="0"/>
              <w:tabs>
                <w:tab w:val="left" w:pos="7020"/>
              </w:tabs>
              <w:autoSpaceDE w:val="0"/>
              <w:autoSpaceDN w:val="0"/>
              <w:adjustRightInd w:val="0"/>
              <w:ind w:left="-117" w:right="-99"/>
              <w:jc w:val="center"/>
            </w:pPr>
            <w:r w:rsidRPr="00EC2611">
              <w:t xml:space="preserve">Протягом </w:t>
            </w:r>
          </w:p>
          <w:p w14:paraId="7C2236E0" w14:textId="77777777" w:rsidR="001A151B" w:rsidRPr="00EC2611" w:rsidRDefault="001A151B" w:rsidP="00B6657A">
            <w:pPr>
              <w:widowControl w:val="0"/>
              <w:tabs>
                <w:tab w:val="left" w:pos="7020"/>
              </w:tabs>
              <w:autoSpaceDE w:val="0"/>
              <w:autoSpaceDN w:val="0"/>
              <w:adjustRightInd w:val="0"/>
              <w:ind w:left="-117" w:right="-99"/>
              <w:jc w:val="center"/>
            </w:pPr>
            <w:r w:rsidRPr="00EC2611">
              <w:t>20</w:t>
            </w:r>
            <w:r w:rsidRPr="00B6657A">
              <w:rPr>
                <w:lang w:val="ru-RU"/>
              </w:rPr>
              <w:t>2</w:t>
            </w:r>
            <w:r>
              <w:rPr>
                <w:lang w:val="ru-RU"/>
              </w:rPr>
              <w:t>5</w:t>
            </w:r>
            <w:r w:rsidRPr="00EC2611">
              <w:t>-20</w:t>
            </w:r>
            <w:r w:rsidRPr="00B6657A">
              <w:rPr>
                <w:lang w:val="ru-RU"/>
              </w:rPr>
              <w:t>2</w:t>
            </w:r>
            <w:r>
              <w:rPr>
                <w:lang w:val="ru-RU"/>
              </w:rPr>
              <w:t>6</w:t>
            </w:r>
            <w:r w:rsidRPr="00EC2611">
              <w:t xml:space="preserve"> років</w:t>
            </w:r>
          </w:p>
        </w:tc>
      </w:tr>
      <w:tr w:rsidR="001A151B" w14:paraId="17302B27" w14:textId="77777777" w:rsidTr="006942D6">
        <w:tc>
          <w:tcPr>
            <w:tcW w:w="430" w:type="dxa"/>
          </w:tcPr>
          <w:p w14:paraId="67EF0B45" w14:textId="77777777" w:rsidR="001A151B" w:rsidRPr="00EC2611" w:rsidRDefault="001A151B" w:rsidP="00B6657A">
            <w:pPr>
              <w:widowControl w:val="0"/>
              <w:tabs>
                <w:tab w:val="left" w:pos="7020"/>
              </w:tabs>
              <w:autoSpaceDE w:val="0"/>
              <w:autoSpaceDN w:val="0"/>
              <w:adjustRightInd w:val="0"/>
              <w:ind w:left="-108" w:right="-108"/>
              <w:jc w:val="center"/>
            </w:pPr>
            <w:r w:rsidRPr="00B6657A">
              <w:rPr>
                <w:lang w:val="ru-RU"/>
              </w:rPr>
              <w:t>9</w:t>
            </w:r>
            <w:r w:rsidRPr="00EC2611">
              <w:t>.</w:t>
            </w:r>
          </w:p>
        </w:tc>
        <w:tc>
          <w:tcPr>
            <w:tcW w:w="4957" w:type="dxa"/>
          </w:tcPr>
          <w:p w14:paraId="589035D3" w14:textId="77777777" w:rsidR="001A151B" w:rsidRPr="00EC2611" w:rsidRDefault="001A151B" w:rsidP="00B6657A">
            <w:pPr>
              <w:jc w:val="both"/>
            </w:pPr>
            <w:r w:rsidRPr="00EC2611">
              <w:t>Цілеспрямовано проводити організаційні заходи із запобігання порушень фінансової дисципліни, нецільового використання бюджетних коштів суб’єктами, які ведуть господарську діяльність та перебувають у сфері управління.</w:t>
            </w:r>
          </w:p>
        </w:tc>
        <w:tc>
          <w:tcPr>
            <w:tcW w:w="3119" w:type="dxa"/>
          </w:tcPr>
          <w:p w14:paraId="2F6DBEBD" w14:textId="073635D5" w:rsidR="001A151B" w:rsidRPr="00B806BB"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203B1F65" w14:textId="77777777" w:rsidR="001A151B" w:rsidRPr="00EC2611" w:rsidRDefault="001A151B" w:rsidP="00B6657A">
            <w:pPr>
              <w:widowControl w:val="0"/>
              <w:tabs>
                <w:tab w:val="left" w:pos="7020"/>
              </w:tabs>
              <w:autoSpaceDE w:val="0"/>
              <w:autoSpaceDN w:val="0"/>
              <w:adjustRightInd w:val="0"/>
              <w:ind w:right="-99"/>
              <w:jc w:val="center"/>
            </w:pPr>
            <w:r w:rsidRPr="00EC2611">
              <w:t>Постійно</w:t>
            </w:r>
          </w:p>
        </w:tc>
      </w:tr>
      <w:tr w:rsidR="001A151B" w14:paraId="3EC39284" w14:textId="77777777" w:rsidTr="006942D6">
        <w:tc>
          <w:tcPr>
            <w:tcW w:w="430" w:type="dxa"/>
          </w:tcPr>
          <w:p w14:paraId="2DF43942" w14:textId="77777777" w:rsidR="001A151B" w:rsidRPr="00EC2611" w:rsidRDefault="001A151B" w:rsidP="00B6657A">
            <w:pPr>
              <w:widowControl w:val="0"/>
              <w:tabs>
                <w:tab w:val="left" w:pos="7020"/>
              </w:tabs>
              <w:autoSpaceDE w:val="0"/>
              <w:autoSpaceDN w:val="0"/>
              <w:adjustRightInd w:val="0"/>
              <w:ind w:left="-108" w:right="-108"/>
              <w:jc w:val="center"/>
            </w:pPr>
            <w:r w:rsidRPr="00EC2611">
              <w:t>1</w:t>
            </w:r>
            <w:r>
              <w:t>0</w:t>
            </w:r>
            <w:r w:rsidRPr="00EC2611">
              <w:t>.</w:t>
            </w:r>
          </w:p>
        </w:tc>
        <w:tc>
          <w:tcPr>
            <w:tcW w:w="4957" w:type="dxa"/>
          </w:tcPr>
          <w:p w14:paraId="0D455466" w14:textId="77777777" w:rsidR="001A151B" w:rsidRPr="00EC2611" w:rsidRDefault="001A151B" w:rsidP="00B6657A">
            <w:pPr>
              <w:jc w:val="both"/>
            </w:pPr>
            <w:r w:rsidRPr="00677ABE">
              <w:t>Повідомляти безпосереднього керівника не пізніше наступного робочого дня, коли посадова особа дізналася чи повинна була дізнатись про наявність у неї реального чи потенційного конфлікту інтересів</w:t>
            </w:r>
            <w:r w:rsidRPr="00AF5766">
              <w:t>.</w:t>
            </w:r>
            <w:r w:rsidRPr="00677ABE">
              <w:t xml:space="preserve"> </w:t>
            </w:r>
          </w:p>
        </w:tc>
        <w:tc>
          <w:tcPr>
            <w:tcW w:w="3119" w:type="dxa"/>
          </w:tcPr>
          <w:p w14:paraId="37C3821B" w14:textId="77777777" w:rsidR="001A151B" w:rsidRPr="00B806BB" w:rsidRDefault="001A151B" w:rsidP="00B6657A">
            <w:pPr>
              <w:widowControl w:val="0"/>
              <w:tabs>
                <w:tab w:val="left" w:pos="2408"/>
                <w:tab w:val="left" w:pos="7020"/>
              </w:tabs>
              <w:autoSpaceDE w:val="0"/>
              <w:autoSpaceDN w:val="0"/>
              <w:adjustRightInd w:val="0"/>
              <w:jc w:val="both"/>
            </w:pPr>
            <w:r w:rsidRPr="00FD0F8A">
              <w:t>Посадові особи</w:t>
            </w:r>
            <w:r w:rsidRPr="00EC2611">
              <w:t xml:space="preserve"> </w:t>
            </w:r>
            <w:r>
              <w:t xml:space="preserve">виконавчого комітету </w:t>
            </w:r>
            <w:r w:rsidRPr="00EC2611">
              <w:t>Кременчуцької міської ради</w:t>
            </w:r>
            <w:r>
              <w:t xml:space="preserve"> Кременчуцького району</w:t>
            </w:r>
            <w:r w:rsidRPr="00EC2611">
              <w:t xml:space="preserve"> Полтавської області</w:t>
            </w:r>
          </w:p>
        </w:tc>
        <w:tc>
          <w:tcPr>
            <w:tcW w:w="1417" w:type="dxa"/>
          </w:tcPr>
          <w:p w14:paraId="6263105C" w14:textId="77777777" w:rsidR="001A151B" w:rsidRPr="00EC2611" w:rsidRDefault="001A151B" w:rsidP="00B6657A">
            <w:pPr>
              <w:widowControl w:val="0"/>
              <w:tabs>
                <w:tab w:val="left" w:pos="7020"/>
              </w:tabs>
              <w:autoSpaceDE w:val="0"/>
              <w:autoSpaceDN w:val="0"/>
              <w:adjustRightInd w:val="0"/>
              <w:ind w:right="-99"/>
              <w:jc w:val="center"/>
            </w:pPr>
            <w:r w:rsidRPr="00EC2611">
              <w:t xml:space="preserve">Протягом </w:t>
            </w:r>
          </w:p>
          <w:p w14:paraId="0D778F5D" w14:textId="77777777" w:rsidR="001A151B" w:rsidRPr="00EC2611" w:rsidRDefault="001A151B" w:rsidP="00B6657A">
            <w:pPr>
              <w:widowControl w:val="0"/>
              <w:tabs>
                <w:tab w:val="left" w:pos="7020"/>
              </w:tabs>
              <w:autoSpaceDE w:val="0"/>
              <w:autoSpaceDN w:val="0"/>
              <w:adjustRightInd w:val="0"/>
              <w:ind w:right="-99"/>
              <w:jc w:val="center"/>
            </w:pPr>
            <w:r w:rsidRPr="00EC2611">
              <w:t>20</w:t>
            </w:r>
            <w:r w:rsidRPr="00AF5766">
              <w:t>2</w:t>
            </w:r>
            <w:r>
              <w:t>5</w:t>
            </w:r>
            <w:r w:rsidRPr="00EC2611">
              <w:t>-20</w:t>
            </w:r>
            <w:r w:rsidRPr="00AF5766">
              <w:t>2</w:t>
            </w:r>
            <w:r>
              <w:t>6</w:t>
            </w:r>
            <w:r w:rsidRPr="00EC2611">
              <w:t xml:space="preserve"> років</w:t>
            </w:r>
          </w:p>
        </w:tc>
      </w:tr>
      <w:tr w:rsidR="001A151B" w14:paraId="099E9D9B" w14:textId="77777777" w:rsidTr="006942D6">
        <w:tc>
          <w:tcPr>
            <w:tcW w:w="430" w:type="dxa"/>
          </w:tcPr>
          <w:p w14:paraId="6FD8A07A" w14:textId="77777777" w:rsidR="001A151B" w:rsidRPr="00EC2611" w:rsidRDefault="001A151B" w:rsidP="00B6657A">
            <w:pPr>
              <w:widowControl w:val="0"/>
              <w:tabs>
                <w:tab w:val="left" w:pos="7020"/>
              </w:tabs>
              <w:autoSpaceDE w:val="0"/>
              <w:autoSpaceDN w:val="0"/>
              <w:adjustRightInd w:val="0"/>
              <w:ind w:left="-108" w:right="-108"/>
              <w:jc w:val="center"/>
            </w:pPr>
            <w:r>
              <w:t>11.</w:t>
            </w:r>
          </w:p>
        </w:tc>
        <w:tc>
          <w:tcPr>
            <w:tcW w:w="4957" w:type="dxa"/>
          </w:tcPr>
          <w:p w14:paraId="64914FF2" w14:textId="77777777" w:rsidR="001A151B" w:rsidRPr="00677ABE" w:rsidRDefault="001A151B" w:rsidP="00B6657A">
            <w:pPr>
              <w:jc w:val="both"/>
            </w:pPr>
            <w:r w:rsidRPr="00B6657A">
              <w:rPr>
                <w:color w:val="000000"/>
                <w:shd w:val="clear" w:color="auto" w:fill="FFFFFF"/>
              </w:rPr>
              <w:t xml:space="preserve">Приймати рішення щодо врегулювання конфлікту інтересів протягом двох робочих днів після отримання повідомлення про наявність у підлеглої особи реального чи потенційного конфлікту інтересів, з повідомленням про прийняте рішення цієї особи. </w:t>
            </w:r>
          </w:p>
        </w:tc>
        <w:tc>
          <w:tcPr>
            <w:tcW w:w="3119" w:type="dxa"/>
          </w:tcPr>
          <w:p w14:paraId="35B4D8D9" w14:textId="1476B165" w:rsidR="001A151B" w:rsidRPr="00FD0F8A" w:rsidRDefault="002143CD" w:rsidP="00B6657A">
            <w:pPr>
              <w:widowControl w:val="0"/>
              <w:tabs>
                <w:tab w:val="left" w:pos="2408"/>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75EFBFD1" w14:textId="77777777" w:rsidR="001A151B" w:rsidRPr="00EC2611" w:rsidRDefault="001A151B" w:rsidP="00B6657A">
            <w:pPr>
              <w:widowControl w:val="0"/>
              <w:tabs>
                <w:tab w:val="left" w:pos="7020"/>
              </w:tabs>
              <w:autoSpaceDE w:val="0"/>
              <w:autoSpaceDN w:val="0"/>
              <w:adjustRightInd w:val="0"/>
              <w:ind w:right="-99"/>
              <w:jc w:val="center"/>
            </w:pPr>
            <w:r w:rsidRPr="00EC2611">
              <w:t>Постійно</w:t>
            </w:r>
          </w:p>
        </w:tc>
      </w:tr>
      <w:tr w:rsidR="001A151B" w14:paraId="08EEA74E" w14:textId="77777777" w:rsidTr="006942D6">
        <w:tc>
          <w:tcPr>
            <w:tcW w:w="430" w:type="dxa"/>
          </w:tcPr>
          <w:p w14:paraId="2510ED58" w14:textId="77777777" w:rsidR="001A151B" w:rsidRPr="00EC2611" w:rsidRDefault="001A151B" w:rsidP="00B6657A">
            <w:pPr>
              <w:widowControl w:val="0"/>
              <w:tabs>
                <w:tab w:val="left" w:pos="7020"/>
              </w:tabs>
              <w:autoSpaceDE w:val="0"/>
              <w:autoSpaceDN w:val="0"/>
              <w:adjustRightInd w:val="0"/>
              <w:ind w:left="-108" w:right="-108"/>
              <w:jc w:val="center"/>
            </w:pPr>
            <w:r w:rsidRPr="00EC2611">
              <w:t>1</w:t>
            </w:r>
            <w:r>
              <w:t>2.</w:t>
            </w:r>
          </w:p>
        </w:tc>
        <w:tc>
          <w:tcPr>
            <w:tcW w:w="4957" w:type="dxa"/>
          </w:tcPr>
          <w:p w14:paraId="156E1EFD" w14:textId="77777777" w:rsidR="001A151B" w:rsidRPr="00EC2611" w:rsidRDefault="001A151B" w:rsidP="00B6657A">
            <w:pPr>
              <w:jc w:val="both"/>
            </w:pPr>
            <w:r w:rsidRPr="00EC2611">
              <w:t>Оприлюднювати публічну інформацію відповідно до ст. 15 Закону України «Про доступ до публічної інформації» на офіційному веб-порталі Кременчуцької міської ради та виконавчого комітету.</w:t>
            </w:r>
          </w:p>
        </w:tc>
        <w:tc>
          <w:tcPr>
            <w:tcW w:w="3119" w:type="dxa"/>
          </w:tcPr>
          <w:p w14:paraId="3CA79778" w14:textId="3AB7DBB8" w:rsidR="001A151B" w:rsidRPr="00B806BB"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046A9BFB" w14:textId="77777777" w:rsidR="001A151B" w:rsidRPr="00EC2611" w:rsidRDefault="001A151B" w:rsidP="00B6657A">
            <w:pPr>
              <w:widowControl w:val="0"/>
              <w:tabs>
                <w:tab w:val="left" w:pos="7020"/>
              </w:tabs>
              <w:autoSpaceDE w:val="0"/>
              <w:autoSpaceDN w:val="0"/>
              <w:adjustRightInd w:val="0"/>
              <w:ind w:right="-99"/>
              <w:jc w:val="center"/>
            </w:pPr>
            <w:r w:rsidRPr="00EC2611">
              <w:t>Постійно</w:t>
            </w:r>
          </w:p>
        </w:tc>
      </w:tr>
      <w:tr w:rsidR="001A151B" w14:paraId="262288EC" w14:textId="77777777" w:rsidTr="006942D6">
        <w:tc>
          <w:tcPr>
            <w:tcW w:w="430" w:type="dxa"/>
          </w:tcPr>
          <w:p w14:paraId="46951AE0" w14:textId="77777777" w:rsidR="001A151B" w:rsidRPr="00EC2611" w:rsidRDefault="001A151B" w:rsidP="00B6657A">
            <w:pPr>
              <w:widowControl w:val="0"/>
              <w:tabs>
                <w:tab w:val="left" w:pos="7020"/>
              </w:tabs>
              <w:autoSpaceDE w:val="0"/>
              <w:autoSpaceDN w:val="0"/>
              <w:adjustRightInd w:val="0"/>
              <w:ind w:left="-108" w:right="-108"/>
              <w:jc w:val="center"/>
            </w:pPr>
            <w:r w:rsidRPr="00EC2611">
              <w:t>1</w:t>
            </w:r>
            <w:r>
              <w:t>3</w:t>
            </w:r>
            <w:r w:rsidRPr="00EC2611">
              <w:t>.</w:t>
            </w:r>
          </w:p>
        </w:tc>
        <w:tc>
          <w:tcPr>
            <w:tcW w:w="4957" w:type="dxa"/>
          </w:tcPr>
          <w:p w14:paraId="6134DE69" w14:textId="77777777" w:rsidR="001A151B" w:rsidRPr="00EC2611" w:rsidRDefault="001A151B" w:rsidP="00B6657A">
            <w:pPr>
              <w:jc w:val="both"/>
            </w:pPr>
            <w:r w:rsidRPr="00B6657A">
              <w:rPr>
                <w:color w:val="000000"/>
                <w:shd w:val="clear" w:color="auto" w:fill="FFFFFF"/>
              </w:rPr>
              <w:t xml:space="preserve">Не допускати пряме чи опосередковане спонукання у будь-який спосіб підлеглих до прийняття рішень, вчинення дій або бездіяльності на користь своїх </w:t>
            </w:r>
            <w:r>
              <w:rPr>
                <w:color w:val="000000"/>
                <w:shd w:val="clear" w:color="auto" w:fill="FFFFFF"/>
              </w:rPr>
              <w:t xml:space="preserve">           </w:t>
            </w:r>
            <w:r w:rsidRPr="00B6657A">
              <w:rPr>
                <w:color w:val="000000"/>
                <w:shd w:val="clear" w:color="auto" w:fill="FFFFFF"/>
              </w:rPr>
              <w:t>приватних інтересів або приватних інтересів третіх осіб.</w:t>
            </w:r>
          </w:p>
        </w:tc>
        <w:tc>
          <w:tcPr>
            <w:tcW w:w="3119" w:type="dxa"/>
          </w:tcPr>
          <w:p w14:paraId="44455695" w14:textId="61A34CEE" w:rsidR="001A151B" w:rsidRPr="00B806BB"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3317764F" w14:textId="77777777" w:rsidR="001A151B" w:rsidRPr="00EC2611" w:rsidRDefault="001A151B" w:rsidP="00B6657A">
            <w:pPr>
              <w:widowControl w:val="0"/>
              <w:tabs>
                <w:tab w:val="left" w:pos="7020"/>
              </w:tabs>
              <w:autoSpaceDE w:val="0"/>
              <w:autoSpaceDN w:val="0"/>
              <w:adjustRightInd w:val="0"/>
              <w:ind w:right="-99"/>
              <w:jc w:val="center"/>
            </w:pPr>
            <w:r w:rsidRPr="00EC2611">
              <w:t>Постійно</w:t>
            </w:r>
          </w:p>
        </w:tc>
      </w:tr>
      <w:tr w:rsidR="001A151B" w14:paraId="41DDA8C8" w14:textId="77777777" w:rsidTr="006942D6">
        <w:tc>
          <w:tcPr>
            <w:tcW w:w="430" w:type="dxa"/>
          </w:tcPr>
          <w:p w14:paraId="15EB7F82" w14:textId="77777777" w:rsidR="001A151B" w:rsidRPr="00EC2611" w:rsidRDefault="001A151B" w:rsidP="00B6657A">
            <w:pPr>
              <w:widowControl w:val="0"/>
              <w:tabs>
                <w:tab w:val="left" w:pos="7020"/>
              </w:tabs>
              <w:autoSpaceDE w:val="0"/>
              <w:autoSpaceDN w:val="0"/>
              <w:adjustRightInd w:val="0"/>
              <w:ind w:left="-108" w:right="-123"/>
              <w:jc w:val="center"/>
            </w:pPr>
            <w:r w:rsidRPr="00EC2611">
              <w:lastRenderedPageBreak/>
              <w:t>1</w:t>
            </w:r>
            <w:r w:rsidRPr="00B6657A">
              <w:rPr>
                <w:lang w:val="ru-RU"/>
              </w:rPr>
              <w:t>4</w:t>
            </w:r>
            <w:r w:rsidRPr="00EC2611">
              <w:t>.</w:t>
            </w:r>
          </w:p>
        </w:tc>
        <w:tc>
          <w:tcPr>
            <w:tcW w:w="4957" w:type="dxa"/>
          </w:tcPr>
          <w:p w14:paraId="0687536E" w14:textId="77777777" w:rsidR="001A151B" w:rsidRPr="00B6657A" w:rsidRDefault="001A151B" w:rsidP="00B6657A">
            <w:pPr>
              <w:jc w:val="both"/>
              <w:rPr>
                <w:color w:val="000000"/>
                <w:shd w:val="clear" w:color="auto" w:fill="FFFFFF"/>
              </w:rPr>
            </w:pPr>
            <w:r w:rsidRPr="00B6657A">
              <w:rPr>
                <w:color w:val="000000"/>
                <w:shd w:val="clear" w:color="auto" w:fill="FFFFFF"/>
              </w:rPr>
              <w:t xml:space="preserve">Посилити контроль щодо заборони одержання </w:t>
            </w:r>
            <w:r w:rsidRPr="00B6657A">
              <w:rPr>
                <w:shd w:val="clear" w:color="auto" w:fill="FFFFFF"/>
              </w:rPr>
              <w:t>посадовими особами</w:t>
            </w:r>
            <w:r w:rsidRPr="00B6657A">
              <w:rPr>
                <w:color w:val="000000"/>
                <w:shd w:val="clear" w:color="auto" w:fill="FFFFFF"/>
              </w:rPr>
              <w:t xml:space="preserve"> органу місцевого самоврядування від фізичних та юридичних осіб безоплатно послуг та майна, крім випадків, передбачених законодавством.</w:t>
            </w:r>
          </w:p>
        </w:tc>
        <w:tc>
          <w:tcPr>
            <w:tcW w:w="3119" w:type="dxa"/>
          </w:tcPr>
          <w:p w14:paraId="10985517" w14:textId="7F0BFF71" w:rsidR="001A151B" w:rsidRPr="00B806BB"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3F051AB0" w14:textId="77777777" w:rsidR="001A151B" w:rsidRPr="00EC2611" w:rsidRDefault="001A151B" w:rsidP="00B6657A">
            <w:pPr>
              <w:widowControl w:val="0"/>
              <w:tabs>
                <w:tab w:val="left" w:pos="7020"/>
              </w:tabs>
              <w:autoSpaceDE w:val="0"/>
              <w:autoSpaceDN w:val="0"/>
              <w:adjustRightInd w:val="0"/>
              <w:ind w:left="-117" w:right="-99"/>
              <w:jc w:val="center"/>
            </w:pPr>
            <w:r w:rsidRPr="00EC2611">
              <w:t>Постійно</w:t>
            </w:r>
          </w:p>
        </w:tc>
      </w:tr>
      <w:tr w:rsidR="001A151B" w14:paraId="084815DF" w14:textId="77777777" w:rsidTr="006942D6">
        <w:tc>
          <w:tcPr>
            <w:tcW w:w="430" w:type="dxa"/>
          </w:tcPr>
          <w:p w14:paraId="6FA0C823" w14:textId="77777777" w:rsidR="001A151B" w:rsidRPr="00EC2611" w:rsidRDefault="001A151B" w:rsidP="00B6657A">
            <w:pPr>
              <w:widowControl w:val="0"/>
              <w:tabs>
                <w:tab w:val="left" w:pos="7020"/>
              </w:tabs>
              <w:autoSpaceDE w:val="0"/>
              <w:autoSpaceDN w:val="0"/>
              <w:adjustRightInd w:val="0"/>
              <w:ind w:left="-108" w:right="-123"/>
              <w:jc w:val="center"/>
            </w:pPr>
            <w:r w:rsidRPr="00EC2611">
              <w:t>1</w:t>
            </w:r>
            <w:r w:rsidRPr="00B6657A">
              <w:rPr>
                <w:lang w:val="ru-RU"/>
              </w:rPr>
              <w:t>5</w:t>
            </w:r>
            <w:r w:rsidRPr="00EC2611">
              <w:t>.</w:t>
            </w:r>
          </w:p>
        </w:tc>
        <w:tc>
          <w:tcPr>
            <w:tcW w:w="4957" w:type="dxa"/>
          </w:tcPr>
          <w:p w14:paraId="062ACB7F" w14:textId="17CD0D37" w:rsidR="001A151B" w:rsidRPr="00B6657A" w:rsidRDefault="001A151B" w:rsidP="00B6657A">
            <w:pPr>
              <w:jc w:val="both"/>
              <w:rPr>
                <w:color w:val="000000"/>
                <w:shd w:val="clear" w:color="auto" w:fill="FFFFFF"/>
              </w:rPr>
            </w:pPr>
            <w:r w:rsidRPr="00B6657A">
              <w:rPr>
                <w:color w:val="000000"/>
                <w:shd w:val="clear" w:color="auto" w:fill="FFFFFF"/>
              </w:rPr>
              <w:t>У разі виникнення обставин щодо обмеження роботи близьких осіб негайно вжити заходів щодо їх усунення.</w:t>
            </w:r>
          </w:p>
        </w:tc>
        <w:tc>
          <w:tcPr>
            <w:tcW w:w="3119" w:type="dxa"/>
          </w:tcPr>
          <w:p w14:paraId="32CD8674" w14:textId="77777777" w:rsidR="001A151B" w:rsidRPr="00B806BB" w:rsidRDefault="001A151B" w:rsidP="00B6657A">
            <w:pPr>
              <w:widowControl w:val="0"/>
              <w:tabs>
                <w:tab w:val="left" w:pos="7020"/>
              </w:tabs>
              <w:autoSpaceDE w:val="0"/>
              <w:autoSpaceDN w:val="0"/>
              <w:adjustRightInd w:val="0"/>
              <w:jc w:val="both"/>
            </w:pPr>
            <w:r w:rsidRPr="00EC2611">
              <w:t>Відділ з питань кадрової роботи виконавчого комітету Кременчуцької міської ради</w:t>
            </w:r>
            <w:r>
              <w:t xml:space="preserve"> Кременчуцького району</w:t>
            </w:r>
            <w:r w:rsidRPr="00EC2611">
              <w:t xml:space="preserve"> Полтавської області</w:t>
            </w:r>
          </w:p>
        </w:tc>
        <w:tc>
          <w:tcPr>
            <w:tcW w:w="1417" w:type="dxa"/>
          </w:tcPr>
          <w:p w14:paraId="11ABD647" w14:textId="77777777" w:rsidR="001A151B" w:rsidRPr="00EC2611" w:rsidRDefault="001A151B" w:rsidP="00B6657A">
            <w:pPr>
              <w:widowControl w:val="0"/>
              <w:tabs>
                <w:tab w:val="left" w:pos="7020"/>
              </w:tabs>
              <w:autoSpaceDE w:val="0"/>
              <w:autoSpaceDN w:val="0"/>
              <w:adjustRightInd w:val="0"/>
              <w:ind w:left="-117" w:right="-99"/>
              <w:jc w:val="center"/>
            </w:pPr>
            <w:r w:rsidRPr="00EC2611">
              <w:t>Постійно</w:t>
            </w:r>
          </w:p>
        </w:tc>
      </w:tr>
      <w:tr w:rsidR="001A151B" w14:paraId="34CE6923" w14:textId="77777777" w:rsidTr="006942D6">
        <w:tc>
          <w:tcPr>
            <w:tcW w:w="430" w:type="dxa"/>
          </w:tcPr>
          <w:p w14:paraId="507BC8B4" w14:textId="77777777" w:rsidR="001A151B" w:rsidRDefault="001A151B" w:rsidP="00B6657A">
            <w:pPr>
              <w:widowControl w:val="0"/>
              <w:tabs>
                <w:tab w:val="left" w:pos="7020"/>
              </w:tabs>
              <w:autoSpaceDE w:val="0"/>
              <w:autoSpaceDN w:val="0"/>
              <w:adjustRightInd w:val="0"/>
              <w:ind w:left="-108" w:right="-123"/>
              <w:jc w:val="center"/>
            </w:pPr>
            <w:r>
              <w:t>1</w:t>
            </w:r>
            <w:r w:rsidRPr="00B6657A">
              <w:rPr>
                <w:lang w:val="ru-RU"/>
              </w:rPr>
              <w:t>6</w:t>
            </w:r>
            <w:r>
              <w:t>.</w:t>
            </w:r>
          </w:p>
        </w:tc>
        <w:tc>
          <w:tcPr>
            <w:tcW w:w="4957" w:type="dxa"/>
          </w:tcPr>
          <w:p w14:paraId="37CF802D" w14:textId="77777777" w:rsidR="001A151B" w:rsidRPr="00B6657A" w:rsidRDefault="001A151B" w:rsidP="00B6657A">
            <w:pPr>
              <w:jc w:val="both"/>
              <w:rPr>
                <w:color w:val="000000"/>
                <w:shd w:val="clear" w:color="auto" w:fill="FFFFFF"/>
              </w:rPr>
            </w:pPr>
            <w:r w:rsidRPr="00B6657A">
              <w:rPr>
                <w:color w:val="000000"/>
              </w:rPr>
              <w:t xml:space="preserve">Керуватися методичними рекомендаціями </w:t>
            </w:r>
            <w:r w:rsidRPr="00857400">
              <w:t>з питань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r w:rsidRPr="00AF5766">
              <w:t>,</w:t>
            </w:r>
            <w:r>
              <w:t xml:space="preserve"> затверджених рішенням Національного агентства з питань запобігання корупції № 839 від 29.09.2017</w:t>
            </w:r>
          </w:p>
        </w:tc>
        <w:tc>
          <w:tcPr>
            <w:tcW w:w="3119" w:type="dxa"/>
          </w:tcPr>
          <w:p w14:paraId="2E750F92" w14:textId="42D6BCAB" w:rsidR="001A151B" w:rsidRPr="00EC2611"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5BE329FB" w14:textId="77777777" w:rsidR="001A151B" w:rsidRPr="00EC2611" w:rsidRDefault="001A151B" w:rsidP="00B6657A">
            <w:pPr>
              <w:widowControl w:val="0"/>
              <w:tabs>
                <w:tab w:val="left" w:pos="7020"/>
              </w:tabs>
              <w:autoSpaceDE w:val="0"/>
              <w:autoSpaceDN w:val="0"/>
              <w:adjustRightInd w:val="0"/>
              <w:ind w:left="-117" w:right="-99"/>
              <w:jc w:val="center"/>
            </w:pPr>
            <w:r>
              <w:t>Постійно</w:t>
            </w:r>
          </w:p>
        </w:tc>
      </w:tr>
      <w:tr w:rsidR="001A151B" w14:paraId="5BF74B56" w14:textId="77777777" w:rsidTr="006942D6">
        <w:tc>
          <w:tcPr>
            <w:tcW w:w="430" w:type="dxa"/>
          </w:tcPr>
          <w:p w14:paraId="6DA42D38" w14:textId="77777777" w:rsidR="001A151B" w:rsidRPr="00B6657A" w:rsidRDefault="001A151B" w:rsidP="00B6657A">
            <w:pPr>
              <w:widowControl w:val="0"/>
              <w:tabs>
                <w:tab w:val="left" w:pos="7020"/>
              </w:tabs>
              <w:autoSpaceDE w:val="0"/>
              <w:autoSpaceDN w:val="0"/>
              <w:adjustRightInd w:val="0"/>
              <w:ind w:left="-108" w:right="-123"/>
              <w:jc w:val="center"/>
              <w:rPr>
                <w:lang w:val="ru-RU"/>
              </w:rPr>
            </w:pPr>
            <w:r w:rsidRPr="00B6657A">
              <w:rPr>
                <w:lang w:val="ru-RU"/>
              </w:rPr>
              <w:t>17.</w:t>
            </w:r>
          </w:p>
        </w:tc>
        <w:tc>
          <w:tcPr>
            <w:tcW w:w="4957" w:type="dxa"/>
          </w:tcPr>
          <w:p w14:paraId="4E679E73" w14:textId="77777777" w:rsidR="001A151B" w:rsidRPr="00B6657A" w:rsidRDefault="001A151B" w:rsidP="00B6657A">
            <w:pPr>
              <w:jc w:val="both"/>
              <w:rPr>
                <w:color w:val="000000"/>
                <w:shd w:val="clear" w:color="auto" w:fill="FFFFFF"/>
              </w:rPr>
            </w:pPr>
            <w:r w:rsidRPr="00B6657A">
              <w:rPr>
                <w:color w:val="000000"/>
              </w:rPr>
              <w:t>Ознайомити службовців структурних підрозділів виконавчого комітету Кременчуцької міської ради</w:t>
            </w:r>
            <w:r>
              <w:rPr>
                <w:color w:val="000000"/>
              </w:rPr>
              <w:t xml:space="preserve"> Кременчуцького району</w:t>
            </w:r>
            <w:r w:rsidRPr="00B6657A">
              <w:rPr>
                <w:color w:val="000000"/>
              </w:rPr>
              <w:t xml:space="preserve"> Полтавської області з вимогами цього плану заходів.</w:t>
            </w:r>
          </w:p>
        </w:tc>
        <w:tc>
          <w:tcPr>
            <w:tcW w:w="3119" w:type="dxa"/>
          </w:tcPr>
          <w:p w14:paraId="78368B33" w14:textId="30953D42" w:rsidR="001A151B" w:rsidRPr="00B806BB" w:rsidRDefault="002143CD" w:rsidP="00B6657A">
            <w:pPr>
              <w:widowControl w:val="0"/>
              <w:tabs>
                <w:tab w:val="left" w:pos="7020"/>
              </w:tabs>
              <w:autoSpaceDE w:val="0"/>
              <w:autoSpaceDN w:val="0"/>
              <w:adjustRightInd w:val="0"/>
              <w:jc w:val="both"/>
            </w:pPr>
            <w:r w:rsidRPr="00EC2611">
              <w:t xml:space="preserve">Керівники </w:t>
            </w:r>
            <w:r>
              <w:t>виконавчих органів</w:t>
            </w:r>
            <w:r w:rsidRPr="00EC2611">
              <w:t xml:space="preserve"> Кременчуцької міської ради</w:t>
            </w:r>
            <w:r>
              <w:t xml:space="preserve"> Кременчуцького району</w:t>
            </w:r>
            <w:r w:rsidRPr="00EC2611">
              <w:t xml:space="preserve"> Полтавської області</w:t>
            </w:r>
          </w:p>
        </w:tc>
        <w:tc>
          <w:tcPr>
            <w:tcW w:w="1417" w:type="dxa"/>
          </w:tcPr>
          <w:p w14:paraId="5F87132B" w14:textId="77777777" w:rsidR="001A151B" w:rsidRPr="00EC2611" w:rsidRDefault="001A151B" w:rsidP="00B6657A">
            <w:pPr>
              <w:widowControl w:val="0"/>
              <w:tabs>
                <w:tab w:val="left" w:pos="7020"/>
              </w:tabs>
              <w:autoSpaceDE w:val="0"/>
              <w:autoSpaceDN w:val="0"/>
              <w:adjustRightInd w:val="0"/>
              <w:ind w:left="-117" w:right="-99"/>
              <w:jc w:val="center"/>
            </w:pPr>
            <w:r>
              <w:t>Березень 2025</w:t>
            </w:r>
          </w:p>
        </w:tc>
      </w:tr>
    </w:tbl>
    <w:p w14:paraId="3911FF9B" w14:textId="77777777" w:rsidR="001A151B" w:rsidRPr="00BF7125" w:rsidRDefault="001A151B" w:rsidP="00F32D2A">
      <w:pPr>
        <w:widowControl w:val="0"/>
        <w:tabs>
          <w:tab w:val="left" w:pos="7020"/>
        </w:tabs>
        <w:autoSpaceDE w:val="0"/>
        <w:autoSpaceDN w:val="0"/>
        <w:adjustRightInd w:val="0"/>
        <w:jc w:val="both"/>
        <w:rPr>
          <w:b/>
          <w:bCs/>
        </w:rPr>
      </w:pPr>
    </w:p>
    <w:p w14:paraId="02879D3A" w14:textId="77777777" w:rsidR="001A151B" w:rsidRDefault="001A151B" w:rsidP="00B806BB">
      <w:pPr>
        <w:widowControl w:val="0"/>
        <w:tabs>
          <w:tab w:val="left" w:pos="7020"/>
        </w:tabs>
        <w:autoSpaceDE w:val="0"/>
        <w:autoSpaceDN w:val="0"/>
        <w:adjustRightInd w:val="0"/>
        <w:jc w:val="both"/>
        <w:rPr>
          <w:b/>
          <w:bCs/>
        </w:rPr>
      </w:pPr>
    </w:p>
    <w:p w14:paraId="27A76B3A" w14:textId="77777777" w:rsidR="001A151B" w:rsidRPr="006B1FD5" w:rsidRDefault="001A151B" w:rsidP="00CB49D3">
      <w:pPr>
        <w:widowControl w:val="0"/>
        <w:tabs>
          <w:tab w:val="left" w:pos="7020"/>
        </w:tabs>
        <w:autoSpaceDE w:val="0"/>
        <w:autoSpaceDN w:val="0"/>
        <w:adjustRightInd w:val="0"/>
        <w:ind w:left="-284"/>
        <w:jc w:val="both"/>
        <w:rPr>
          <w:b/>
          <w:bCs/>
          <w:sz w:val="28"/>
          <w:szCs w:val="28"/>
        </w:rPr>
      </w:pPr>
      <w:r w:rsidRPr="006B1FD5">
        <w:rPr>
          <w:b/>
          <w:bCs/>
          <w:sz w:val="28"/>
          <w:szCs w:val="28"/>
        </w:rPr>
        <w:t>Керуючий справами</w:t>
      </w:r>
    </w:p>
    <w:p w14:paraId="5CC9498B" w14:textId="774C573B" w:rsidR="001A151B" w:rsidRPr="006B1FD5" w:rsidRDefault="001A151B" w:rsidP="006942D6">
      <w:pPr>
        <w:widowControl w:val="0"/>
        <w:tabs>
          <w:tab w:val="left" w:pos="6663"/>
          <w:tab w:val="left" w:pos="7088"/>
        </w:tabs>
        <w:autoSpaceDE w:val="0"/>
        <w:autoSpaceDN w:val="0"/>
        <w:adjustRightInd w:val="0"/>
        <w:ind w:left="-284"/>
        <w:jc w:val="both"/>
        <w:rPr>
          <w:b/>
          <w:bCs/>
          <w:caps/>
          <w:sz w:val="28"/>
          <w:szCs w:val="28"/>
        </w:rPr>
      </w:pPr>
      <w:r w:rsidRPr="006B1FD5">
        <w:rPr>
          <w:b/>
          <w:bCs/>
          <w:sz w:val="28"/>
          <w:szCs w:val="28"/>
        </w:rPr>
        <w:t>виконкому міської ради</w:t>
      </w:r>
      <w:r>
        <w:rPr>
          <w:b/>
          <w:bCs/>
          <w:sz w:val="28"/>
          <w:szCs w:val="28"/>
        </w:rPr>
        <w:t xml:space="preserve">                                                 </w:t>
      </w:r>
      <w:r w:rsidR="004E7D85">
        <w:rPr>
          <w:b/>
          <w:bCs/>
          <w:sz w:val="28"/>
          <w:szCs w:val="28"/>
        </w:rPr>
        <w:t xml:space="preserve"> </w:t>
      </w:r>
      <w:r w:rsidR="00CB49D3">
        <w:rPr>
          <w:b/>
          <w:bCs/>
          <w:sz w:val="28"/>
          <w:szCs w:val="28"/>
        </w:rPr>
        <w:t xml:space="preserve">     </w:t>
      </w:r>
      <w:r w:rsidRPr="006B1FD5">
        <w:rPr>
          <w:b/>
          <w:bCs/>
          <w:sz w:val="28"/>
          <w:szCs w:val="28"/>
        </w:rPr>
        <w:t>Р</w:t>
      </w:r>
      <w:r>
        <w:rPr>
          <w:b/>
          <w:bCs/>
          <w:sz w:val="28"/>
          <w:szCs w:val="28"/>
        </w:rPr>
        <w:t>услан</w:t>
      </w:r>
      <w:r w:rsidRPr="006B1FD5">
        <w:rPr>
          <w:b/>
          <w:bCs/>
          <w:sz w:val="28"/>
          <w:szCs w:val="28"/>
        </w:rPr>
        <w:t xml:space="preserve"> </w:t>
      </w:r>
      <w:r w:rsidRPr="006B1FD5">
        <w:rPr>
          <w:b/>
          <w:bCs/>
          <w:caps/>
          <w:sz w:val="28"/>
          <w:szCs w:val="28"/>
        </w:rPr>
        <w:t>Шаповалов</w:t>
      </w:r>
    </w:p>
    <w:p w14:paraId="31173030" w14:textId="77777777" w:rsidR="001A151B" w:rsidRPr="006B1FD5" w:rsidRDefault="001A151B" w:rsidP="00CB49D3">
      <w:pPr>
        <w:widowControl w:val="0"/>
        <w:tabs>
          <w:tab w:val="left" w:pos="7020"/>
        </w:tabs>
        <w:autoSpaceDE w:val="0"/>
        <w:autoSpaceDN w:val="0"/>
        <w:adjustRightInd w:val="0"/>
        <w:ind w:left="-284"/>
        <w:jc w:val="both"/>
        <w:rPr>
          <w:b/>
          <w:bCs/>
          <w:sz w:val="28"/>
          <w:szCs w:val="28"/>
        </w:rPr>
      </w:pPr>
    </w:p>
    <w:p w14:paraId="61A08158" w14:textId="77777777" w:rsidR="001A151B" w:rsidRDefault="001A151B" w:rsidP="00CB49D3">
      <w:pPr>
        <w:widowControl w:val="0"/>
        <w:tabs>
          <w:tab w:val="left" w:pos="7020"/>
        </w:tabs>
        <w:autoSpaceDE w:val="0"/>
        <w:autoSpaceDN w:val="0"/>
        <w:adjustRightInd w:val="0"/>
        <w:ind w:left="-284"/>
        <w:jc w:val="both"/>
        <w:rPr>
          <w:b/>
          <w:bCs/>
          <w:sz w:val="28"/>
          <w:szCs w:val="28"/>
          <w:lang w:val="ru-RU"/>
        </w:rPr>
      </w:pPr>
      <w:r w:rsidRPr="006B1FD5">
        <w:rPr>
          <w:b/>
          <w:bCs/>
          <w:sz w:val="28"/>
          <w:szCs w:val="28"/>
        </w:rPr>
        <w:t xml:space="preserve">Начальник відділу з питань внутрішньої </w:t>
      </w:r>
    </w:p>
    <w:p w14:paraId="658EF9FD" w14:textId="77777777" w:rsidR="001A151B" w:rsidRDefault="001A151B" w:rsidP="00CB49D3">
      <w:pPr>
        <w:widowControl w:val="0"/>
        <w:tabs>
          <w:tab w:val="left" w:pos="7020"/>
        </w:tabs>
        <w:autoSpaceDE w:val="0"/>
        <w:autoSpaceDN w:val="0"/>
        <w:adjustRightInd w:val="0"/>
        <w:ind w:left="-284"/>
        <w:jc w:val="both"/>
        <w:rPr>
          <w:b/>
          <w:bCs/>
          <w:sz w:val="28"/>
          <w:szCs w:val="28"/>
          <w:lang w:val="ru-RU"/>
        </w:rPr>
      </w:pPr>
      <w:r w:rsidRPr="006B1FD5">
        <w:rPr>
          <w:b/>
          <w:bCs/>
          <w:sz w:val="28"/>
          <w:szCs w:val="28"/>
        </w:rPr>
        <w:t xml:space="preserve">політики апарату міського голови </w:t>
      </w:r>
    </w:p>
    <w:p w14:paraId="391943C4" w14:textId="77777777" w:rsidR="001A151B" w:rsidRDefault="001A151B" w:rsidP="00CB49D3">
      <w:pPr>
        <w:widowControl w:val="0"/>
        <w:tabs>
          <w:tab w:val="left" w:pos="7020"/>
        </w:tabs>
        <w:autoSpaceDE w:val="0"/>
        <w:autoSpaceDN w:val="0"/>
        <w:adjustRightInd w:val="0"/>
        <w:ind w:left="-284"/>
        <w:jc w:val="both"/>
        <w:rPr>
          <w:b/>
          <w:bCs/>
          <w:sz w:val="28"/>
          <w:szCs w:val="28"/>
          <w:lang w:val="ru-RU"/>
        </w:rPr>
      </w:pPr>
      <w:r w:rsidRPr="006B1FD5">
        <w:rPr>
          <w:b/>
          <w:bCs/>
          <w:sz w:val="28"/>
          <w:szCs w:val="28"/>
        </w:rPr>
        <w:t xml:space="preserve">виконавчого комітету Кременчуцької </w:t>
      </w:r>
    </w:p>
    <w:p w14:paraId="19497C6A" w14:textId="77777777" w:rsidR="001A151B" w:rsidRDefault="001A151B" w:rsidP="00CB49D3">
      <w:pPr>
        <w:widowControl w:val="0"/>
        <w:tabs>
          <w:tab w:val="left" w:pos="7020"/>
        </w:tabs>
        <w:autoSpaceDE w:val="0"/>
        <w:autoSpaceDN w:val="0"/>
        <w:adjustRightInd w:val="0"/>
        <w:ind w:left="-284"/>
        <w:jc w:val="both"/>
        <w:rPr>
          <w:b/>
          <w:bCs/>
          <w:sz w:val="28"/>
          <w:szCs w:val="28"/>
        </w:rPr>
      </w:pPr>
      <w:r w:rsidRPr="006B1FD5">
        <w:rPr>
          <w:b/>
          <w:bCs/>
          <w:sz w:val="28"/>
          <w:szCs w:val="28"/>
        </w:rPr>
        <w:t>міської ради</w:t>
      </w:r>
      <w:r>
        <w:rPr>
          <w:b/>
          <w:bCs/>
          <w:sz w:val="28"/>
          <w:szCs w:val="28"/>
        </w:rPr>
        <w:t xml:space="preserve"> Кременчуцького району</w:t>
      </w:r>
    </w:p>
    <w:p w14:paraId="3336A98D" w14:textId="4B916BCB" w:rsidR="001A151B" w:rsidRPr="006B1FD5" w:rsidRDefault="001A151B" w:rsidP="002F3B49">
      <w:pPr>
        <w:widowControl w:val="0"/>
        <w:tabs>
          <w:tab w:val="left" w:pos="6946"/>
        </w:tabs>
        <w:autoSpaceDE w:val="0"/>
        <w:autoSpaceDN w:val="0"/>
        <w:adjustRightInd w:val="0"/>
        <w:ind w:left="-284" w:right="-143"/>
        <w:jc w:val="both"/>
        <w:rPr>
          <w:b/>
          <w:bCs/>
          <w:sz w:val="28"/>
          <w:szCs w:val="28"/>
        </w:rPr>
      </w:pPr>
      <w:r w:rsidRPr="006B1FD5">
        <w:rPr>
          <w:b/>
          <w:bCs/>
          <w:sz w:val="28"/>
          <w:szCs w:val="28"/>
        </w:rPr>
        <w:t>Полтавської області</w:t>
      </w:r>
      <w:r w:rsidR="00CB49D3">
        <w:rPr>
          <w:b/>
          <w:bCs/>
          <w:sz w:val="28"/>
          <w:szCs w:val="28"/>
        </w:rPr>
        <w:tab/>
      </w:r>
      <w:r w:rsidRPr="006B1FD5">
        <w:rPr>
          <w:b/>
          <w:bCs/>
          <w:sz w:val="28"/>
          <w:szCs w:val="28"/>
        </w:rPr>
        <w:t>А</w:t>
      </w:r>
      <w:r>
        <w:rPr>
          <w:b/>
          <w:bCs/>
          <w:sz w:val="28"/>
          <w:szCs w:val="28"/>
        </w:rPr>
        <w:t>нна</w:t>
      </w:r>
      <w:r w:rsidRPr="006B1FD5">
        <w:rPr>
          <w:b/>
          <w:bCs/>
          <w:sz w:val="28"/>
          <w:szCs w:val="28"/>
        </w:rPr>
        <w:t xml:space="preserve"> БАГМЕТ</w:t>
      </w:r>
    </w:p>
    <w:p w14:paraId="53136528" w14:textId="77777777" w:rsidR="001A151B" w:rsidRPr="005F4E5C" w:rsidRDefault="001A151B" w:rsidP="00CB49D3">
      <w:pPr>
        <w:widowControl w:val="0"/>
        <w:tabs>
          <w:tab w:val="left" w:pos="5040"/>
        </w:tabs>
        <w:autoSpaceDE w:val="0"/>
        <w:autoSpaceDN w:val="0"/>
        <w:adjustRightInd w:val="0"/>
        <w:ind w:left="-284"/>
        <w:rPr>
          <w:b/>
          <w:bCs/>
          <w:sz w:val="28"/>
          <w:szCs w:val="28"/>
        </w:rPr>
      </w:pPr>
    </w:p>
    <w:p w14:paraId="2A1C8EB1" w14:textId="77777777" w:rsidR="001A151B" w:rsidRDefault="001A151B" w:rsidP="00CB49D3">
      <w:pPr>
        <w:widowControl w:val="0"/>
        <w:tabs>
          <w:tab w:val="left" w:pos="7020"/>
        </w:tabs>
        <w:autoSpaceDE w:val="0"/>
        <w:autoSpaceDN w:val="0"/>
        <w:adjustRightInd w:val="0"/>
        <w:ind w:left="-284"/>
        <w:jc w:val="both"/>
        <w:rPr>
          <w:b/>
          <w:bCs/>
          <w:sz w:val="28"/>
          <w:szCs w:val="28"/>
        </w:rPr>
      </w:pPr>
      <w:r w:rsidRPr="005F4E5C">
        <w:rPr>
          <w:b/>
          <w:bCs/>
          <w:sz w:val="28"/>
          <w:szCs w:val="28"/>
        </w:rPr>
        <w:t>Головний спец</w:t>
      </w:r>
      <w:r>
        <w:rPr>
          <w:b/>
          <w:bCs/>
          <w:sz w:val="28"/>
          <w:szCs w:val="28"/>
        </w:rPr>
        <w:t xml:space="preserve">іаліст </w:t>
      </w:r>
      <w:r w:rsidRPr="006B1FD5">
        <w:rPr>
          <w:b/>
          <w:bCs/>
          <w:sz w:val="28"/>
          <w:szCs w:val="28"/>
        </w:rPr>
        <w:t>відділу</w:t>
      </w:r>
      <w:r>
        <w:rPr>
          <w:b/>
          <w:bCs/>
          <w:sz w:val="28"/>
          <w:szCs w:val="28"/>
        </w:rPr>
        <w:t xml:space="preserve"> </w:t>
      </w:r>
      <w:r w:rsidRPr="006B1FD5">
        <w:rPr>
          <w:b/>
          <w:bCs/>
          <w:sz w:val="28"/>
          <w:szCs w:val="28"/>
        </w:rPr>
        <w:t>з питань</w:t>
      </w:r>
    </w:p>
    <w:p w14:paraId="249AEA01" w14:textId="77777777" w:rsidR="001A151B" w:rsidRDefault="001A151B" w:rsidP="00CB49D3">
      <w:pPr>
        <w:widowControl w:val="0"/>
        <w:tabs>
          <w:tab w:val="left" w:pos="7020"/>
        </w:tabs>
        <w:autoSpaceDE w:val="0"/>
        <w:autoSpaceDN w:val="0"/>
        <w:adjustRightInd w:val="0"/>
        <w:ind w:left="-284"/>
        <w:jc w:val="both"/>
        <w:rPr>
          <w:b/>
          <w:bCs/>
          <w:sz w:val="28"/>
          <w:szCs w:val="28"/>
        </w:rPr>
      </w:pPr>
      <w:r w:rsidRPr="006B1FD5">
        <w:rPr>
          <w:b/>
          <w:bCs/>
          <w:sz w:val="28"/>
          <w:szCs w:val="28"/>
        </w:rPr>
        <w:t>внутрішньої політики апарату міського</w:t>
      </w:r>
    </w:p>
    <w:p w14:paraId="660FE9B3" w14:textId="77777777" w:rsidR="001A151B" w:rsidRDefault="001A151B" w:rsidP="00CB49D3">
      <w:pPr>
        <w:widowControl w:val="0"/>
        <w:tabs>
          <w:tab w:val="left" w:pos="7020"/>
        </w:tabs>
        <w:autoSpaceDE w:val="0"/>
        <w:autoSpaceDN w:val="0"/>
        <w:adjustRightInd w:val="0"/>
        <w:ind w:left="-284"/>
        <w:jc w:val="both"/>
        <w:rPr>
          <w:b/>
          <w:bCs/>
          <w:sz w:val="28"/>
          <w:szCs w:val="28"/>
        </w:rPr>
      </w:pPr>
      <w:r w:rsidRPr="006B1FD5">
        <w:rPr>
          <w:b/>
          <w:bCs/>
          <w:sz w:val="28"/>
          <w:szCs w:val="28"/>
        </w:rPr>
        <w:t>голови виконавчого комітету</w:t>
      </w:r>
      <w:r>
        <w:rPr>
          <w:b/>
          <w:bCs/>
          <w:sz w:val="28"/>
          <w:szCs w:val="28"/>
        </w:rPr>
        <w:t xml:space="preserve"> </w:t>
      </w:r>
      <w:r w:rsidRPr="006B1FD5">
        <w:rPr>
          <w:b/>
          <w:bCs/>
          <w:sz w:val="28"/>
          <w:szCs w:val="28"/>
        </w:rPr>
        <w:t>Кременчуцької</w:t>
      </w:r>
    </w:p>
    <w:p w14:paraId="0B8560DB" w14:textId="77777777" w:rsidR="001A151B" w:rsidRDefault="001A151B" w:rsidP="00CB49D3">
      <w:pPr>
        <w:widowControl w:val="0"/>
        <w:tabs>
          <w:tab w:val="left" w:pos="7020"/>
        </w:tabs>
        <w:autoSpaceDE w:val="0"/>
        <w:autoSpaceDN w:val="0"/>
        <w:adjustRightInd w:val="0"/>
        <w:ind w:left="-284"/>
        <w:jc w:val="both"/>
        <w:rPr>
          <w:b/>
          <w:bCs/>
          <w:sz w:val="28"/>
          <w:szCs w:val="28"/>
        </w:rPr>
      </w:pPr>
      <w:r w:rsidRPr="006B1FD5">
        <w:rPr>
          <w:b/>
          <w:bCs/>
          <w:sz w:val="28"/>
          <w:szCs w:val="28"/>
        </w:rPr>
        <w:t>міської</w:t>
      </w:r>
      <w:r>
        <w:rPr>
          <w:b/>
          <w:bCs/>
          <w:sz w:val="28"/>
          <w:szCs w:val="28"/>
        </w:rPr>
        <w:t xml:space="preserve"> </w:t>
      </w:r>
      <w:r w:rsidRPr="006B1FD5">
        <w:rPr>
          <w:b/>
          <w:bCs/>
          <w:sz w:val="28"/>
          <w:szCs w:val="28"/>
        </w:rPr>
        <w:t>ради</w:t>
      </w:r>
      <w:r>
        <w:rPr>
          <w:b/>
          <w:bCs/>
          <w:sz w:val="28"/>
          <w:szCs w:val="28"/>
        </w:rPr>
        <w:t xml:space="preserve"> Кременчуцького району </w:t>
      </w:r>
    </w:p>
    <w:p w14:paraId="16E16975" w14:textId="6F8396D3" w:rsidR="001A151B" w:rsidRDefault="001A151B" w:rsidP="002F3B49">
      <w:pPr>
        <w:widowControl w:val="0"/>
        <w:tabs>
          <w:tab w:val="left" w:pos="6946"/>
        </w:tabs>
        <w:autoSpaceDE w:val="0"/>
        <w:autoSpaceDN w:val="0"/>
        <w:adjustRightInd w:val="0"/>
        <w:ind w:left="-284"/>
        <w:jc w:val="both"/>
        <w:rPr>
          <w:b/>
          <w:bCs/>
          <w:sz w:val="28"/>
          <w:szCs w:val="28"/>
        </w:rPr>
      </w:pPr>
      <w:r w:rsidRPr="006B1FD5">
        <w:rPr>
          <w:b/>
          <w:bCs/>
          <w:sz w:val="28"/>
          <w:szCs w:val="28"/>
        </w:rPr>
        <w:t>Полтавської області</w:t>
      </w:r>
      <w:r>
        <w:rPr>
          <w:b/>
          <w:bCs/>
          <w:sz w:val="28"/>
          <w:szCs w:val="28"/>
        </w:rPr>
        <w:tab/>
        <w:t>Юрій ШАВРОВ</w:t>
      </w:r>
    </w:p>
    <w:p w14:paraId="6097744F" w14:textId="77777777" w:rsidR="001A151B" w:rsidRDefault="001A151B" w:rsidP="004E6234">
      <w:pPr>
        <w:widowControl w:val="0"/>
        <w:tabs>
          <w:tab w:val="left" w:pos="5040"/>
        </w:tabs>
        <w:autoSpaceDE w:val="0"/>
        <w:autoSpaceDN w:val="0"/>
        <w:adjustRightInd w:val="0"/>
        <w:ind w:left="5040"/>
        <w:rPr>
          <w:b/>
          <w:bCs/>
          <w:sz w:val="28"/>
          <w:szCs w:val="28"/>
        </w:rPr>
      </w:pPr>
    </w:p>
    <w:p w14:paraId="2D55ED7E" w14:textId="77777777" w:rsidR="001A151B" w:rsidRDefault="001A151B" w:rsidP="004E6234">
      <w:pPr>
        <w:widowControl w:val="0"/>
        <w:tabs>
          <w:tab w:val="left" w:pos="5040"/>
        </w:tabs>
        <w:autoSpaceDE w:val="0"/>
        <w:autoSpaceDN w:val="0"/>
        <w:adjustRightInd w:val="0"/>
        <w:ind w:left="5040"/>
        <w:rPr>
          <w:b/>
          <w:bCs/>
          <w:sz w:val="28"/>
          <w:szCs w:val="28"/>
        </w:rPr>
      </w:pPr>
    </w:p>
    <w:p w14:paraId="5484B8BD" w14:textId="685BE28B" w:rsidR="001A151B" w:rsidRDefault="001A151B" w:rsidP="004E6234">
      <w:pPr>
        <w:widowControl w:val="0"/>
        <w:tabs>
          <w:tab w:val="left" w:pos="5040"/>
        </w:tabs>
        <w:autoSpaceDE w:val="0"/>
        <w:autoSpaceDN w:val="0"/>
        <w:adjustRightInd w:val="0"/>
        <w:ind w:left="5040"/>
        <w:rPr>
          <w:b/>
          <w:bCs/>
          <w:sz w:val="28"/>
          <w:szCs w:val="28"/>
        </w:rPr>
      </w:pPr>
    </w:p>
    <w:p w14:paraId="280ED8F9" w14:textId="5CA68034" w:rsidR="002143CD" w:rsidRDefault="002143CD" w:rsidP="004E6234">
      <w:pPr>
        <w:widowControl w:val="0"/>
        <w:tabs>
          <w:tab w:val="left" w:pos="5040"/>
        </w:tabs>
        <w:autoSpaceDE w:val="0"/>
        <w:autoSpaceDN w:val="0"/>
        <w:adjustRightInd w:val="0"/>
        <w:ind w:left="5040"/>
        <w:rPr>
          <w:b/>
          <w:bCs/>
          <w:sz w:val="28"/>
          <w:szCs w:val="28"/>
        </w:rPr>
      </w:pPr>
    </w:p>
    <w:p w14:paraId="7A912A1F" w14:textId="2E09E24C" w:rsidR="002143CD" w:rsidRDefault="002143CD" w:rsidP="004E6234">
      <w:pPr>
        <w:widowControl w:val="0"/>
        <w:tabs>
          <w:tab w:val="left" w:pos="5040"/>
        </w:tabs>
        <w:autoSpaceDE w:val="0"/>
        <w:autoSpaceDN w:val="0"/>
        <w:adjustRightInd w:val="0"/>
        <w:ind w:left="5040"/>
        <w:rPr>
          <w:b/>
          <w:bCs/>
          <w:sz w:val="28"/>
          <w:szCs w:val="28"/>
        </w:rPr>
      </w:pPr>
    </w:p>
    <w:p w14:paraId="4C3B3AFA" w14:textId="17525999" w:rsidR="002143CD" w:rsidRDefault="002143CD" w:rsidP="004E6234">
      <w:pPr>
        <w:widowControl w:val="0"/>
        <w:tabs>
          <w:tab w:val="left" w:pos="5040"/>
        </w:tabs>
        <w:autoSpaceDE w:val="0"/>
        <w:autoSpaceDN w:val="0"/>
        <w:adjustRightInd w:val="0"/>
        <w:ind w:left="5040"/>
        <w:rPr>
          <w:b/>
          <w:bCs/>
          <w:sz w:val="28"/>
          <w:szCs w:val="28"/>
        </w:rPr>
      </w:pPr>
    </w:p>
    <w:p w14:paraId="4D43EEB7" w14:textId="77777777" w:rsidR="002143CD" w:rsidRDefault="002143CD" w:rsidP="004E6234">
      <w:pPr>
        <w:widowControl w:val="0"/>
        <w:tabs>
          <w:tab w:val="left" w:pos="5040"/>
        </w:tabs>
        <w:autoSpaceDE w:val="0"/>
        <w:autoSpaceDN w:val="0"/>
        <w:adjustRightInd w:val="0"/>
        <w:ind w:left="5040"/>
        <w:rPr>
          <w:b/>
          <w:bCs/>
          <w:sz w:val="28"/>
          <w:szCs w:val="28"/>
        </w:rPr>
      </w:pPr>
    </w:p>
    <w:p w14:paraId="02B00CD2" w14:textId="77777777" w:rsidR="001A151B" w:rsidRPr="005F4E5C" w:rsidRDefault="001A151B" w:rsidP="004E6234">
      <w:pPr>
        <w:widowControl w:val="0"/>
        <w:tabs>
          <w:tab w:val="left" w:pos="5040"/>
        </w:tabs>
        <w:autoSpaceDE w:val="0"/>
        <w:autoSpaceDN w:val="0"/>
        <w:adjustRightInd w:val="0"/>
        <w:ind w:left="5040"/>
        <w:rPr>
          <w:b/>
          <w:bCs/>
          <w:sz w:val="28"/>
          <w:szCs w:val="28"/>
        </w:rPr>
      </w:pPr>
      <w:r w:rsidRPr="005F4E5C">
        <w:rPr>
          <w:b/>
          <w:bCs/>
          <w:sz w:val="28"/>
          <w:szCs w:val="28"/>
        </w:rPr>
        <w:lastRenderedPageBreak/>
        <w:t>Додаток 2</w:t>
      </w:r>
    </w:p>
    <w:p w14:paraId="36E885D1" w14:textId="77777777" w:rsidR="001A151B" w:rsidRPr="00442DD0" w:rsidRDefault="001A151B" w:rsidP="004E6234">
      <w:pPr>
        <w:widowControl w:val="0"/>
        <w:tabs>
          <w:tab w:val="left" w:pos="5580"/>
        </w:tabs>
        <w:autoSpaceDE w:val="0"/>
        <w:autoSpaceDN w:val="0"/>
        <w:adjustRightInd w:val="0"/>
        <w:ind w:left="5580" w:hanging="540"/>
        <w:rPr>
          <w:b/>
          <w:bCs/>
          <w:sz w:val="28"/>
          <w:szCs w:val="28"/>
        </w:rPr>
      </w:pPr>
      <w:r w:rsidRPr="00442DD0">
        <w:rPr>
          <w:b/>
          <w:bCs/>
          <w:sz w:val="28"/>
          <w:szCs w:val="28"/>
        </w:rPr>
        <w:t>до розпорядження міського голови</w:t>
      </w:r>
    </w:p>
    <w:p w14:paraId="0AB82F9D" w14:textId="4F0110E6" w:rsidR="001A151B" w:rsidRDefault="001A151B" w:rsidP="00EC2611">
      <w:pPr>
        <w:widowControl w:val="0"/>
        <w:autoSpaceDE w:val="0"/>
        <w:autoSpaceDN w:val="0"/>
        <w:adjustRightInd w:val="0"/>
        <w:ind w:left="4860"/>
        <w:jc w:val="both"/>
        <w:rPr>
          <w:b/>
          <w:bCs/>
          <w:sz w:val="28"/>
          <w:szCs w:val="28"/>
        </w:rPr>
      </w:pPr>
    </w:p>
    <w:p w14:paraId="76F22297" w14:textId="77777777" w:rsidR="00593FDA" w:rsidRPr="005F4E5C" w:rsidRDefault="00593FDA" w:rsidP="00EC2611">
      <w:pPr>
        <w:widowControl w:val="0"/>
        <w:autoSpaceDE w:val="0"/>
        <w:autoSpaceDN w:val="0"/>
        <w:adjustRightInd w:val="0"/>
        <w:ind w:left="4860"/>
        <w:jc w:val="both"/>
        <w:rPr>
          <w:b/>
          <w:bCs/>
          <w:sz w:val="28"/>
          <w:szCs w:val="28"/>
        </w:rPr>
      </w:pPr>
    </w:p>
    <w:p w14:paraId="57075574" w14:textId="77777777" w:rsidR="001A151B" w:rsidRPr="00887C18" w:rsidRDefault="001A151B" w:rsidP="00EC2611">
      <w:pPr>
        <w:widowControl w:val="0"/>
        <w:tabs>
          <w:tab w:val="left" w:pos="1260"/>
        </w:tabs>
        <w:ind w:firstLine="709"/>
        <w:jc w:val="center"/>
        <w:rPr>
          <w:b/>
          <w:bCs/>
          <w:caps/>
          <w:sz w:val="28"/>
          <w:szCs w:val="28"/>
        </w:rPr>
      </w:pPr>
      <w:r w:rsidRPr="00887C18">
        <w:rPr>
          <w:b/>
          <w:bCs/>
          <w:caps/>
          <w:sz w:val="28"/>
          <w:szCs w:val="28"/>
        </w:rPr>
        <w:t>Методичні</w:t>
      </w:r>
      <w:r>
        <w:rPr>
          <w:b/>
          <w:bCs/>
          <w:caps/>
          <w:sz w:val="28"/>
          <w:szCs w:val="28"/>
        </w:rPr>
        <w:t xml:space="preserve"> </w:t>
      </w:r>
      <w:r w:rsidRPr="00887C18">
        <w:rPr>
          <w:b/>
          <w:bCs/>
          <w:caps/>
          <w:sz w:val="28"/>
          <w:szCs w:val="28"/>
        </w:rPr>
        <w:t>рекомендації</w:t>
      </w:r>
    </w:p>
    <w:p w14:paraId="4F661E8D" w14:textId="77777777" w:rsidR="001A151B" w:rsidRPr="004D3A29" w:rsidRDefault="001A151B" w:rsidP="00EC2611">
      <w:pPr>
        <w:jc w:val="center"/>
        <w:rPr>
          <w:b/>
          <w:bCs/>
          <w:sz w:val="28"/>
          <w:szCs w:val="28"/>
        </w:rPr>
      </w:pPr>
      <w:r w:rsidRPr="004D3A29">
        <w:rPr>
          <w:b/>
          <w:bCs/>
          <w:sz w:val="28"/>
          <w:szCs w:val="28"/>
        </w:rPr>
        <w:t>для використання у роботі щодо запобігання, виявлення та врегулювання конфлікту інтересів у осіб, уповноважених на виконання функцій держави або місцевого самоврядування</w:t>
      </w:r>
      <w:r w:rsidRPr="00B9221F">
        <w:rPr>
          <w:b/>
          <w:bCs/>
          <w:sz w:val="28"/>
          <w:szCs w:val="28"/>
        </w:rPr>
        <w:t>,</w:t>
      </w:r>
      <w:r w:rsidRPr="004D3A29">
        <w:rPr>
          <w:b/>
          <w:bCs/>
          <w:sz w:val="28"/>
          <w:szCs w:val="28"/>
        </w:rPr>
        <w:t xml:space="preserve"> у виконавчому комітеті Кременчуцької міської ради</w:t>
      </w:r>
      <w:r>
        <w:rPr>
          <w:b/>
          <w:bCs/>
          <w:sz w:val="28"/>
          <w:szCs w:val="28"/>
        </w:rPr>
        <w:t xml:space="preserve"> Кременчуцького району</w:t>
      </w:r>
      <w:r w:rsidRPr="004D3A29">
        <w:rPr>
          <w:b/>
          <w:bCs/>
          <w:sz w:val="28"/>
          <w:szCs w:val="28"/>
        </w:rPr>
        <w:t xml:space="preserve"> Полтавської області</w:t>
      </w:r>
    </w:p>
    <w:p w14:paraId="1BAEF824" w14:textId="77777777" w:rsidR="001A151B" w:rsidRPr="00801EC4" w:rsidRDefault="001A151B" w:rsidP="00EC2611">
      <w:pPr>
        <w:jc w:val="center"/>
        <w:rPr>
          <w:b/>
          <w:bCs/>
          <w:sz w:val="28"/>
          <w:szCs w:val="28"/>
        </w:rPr>
      </w:pPr>
    </w:p>
    <w:p w14:paraId="22724CA7" w14:textId="77777777" w:rsidR="001A151B" w:rsidRPr="006942D6" w:rsidRDefault="001A151B" w:rsidP="0016058B">
      <w:pPr>
        <w:widowControl w:val="0"/>
        <w:jc w:val="center"/>
        <w:rPr>
          <w:sz w:val="28"/>
          <w:szCs w:val="28"/>
        </w:rPr>
      </w:pPr>
      <w:r w:rsidRPr="006942D6">
        <w:rPr>
          <w:sz w:val="28"/>
          <w:szCs w:val="28"/>
        </w:rPr>
        <w:t>1.</w:t>
      </w:r>
      <w:r w:rsidRPr="006942D6">
        <w:rPr>
          <w:sz w:val="28"/>
          <w:szCs w:val="28"/>
        </w:rPr>
        <w:tab/>
        <w:t>Джерела інформації</w:t>
      </w:r>
    </w:p>
    <w:p w14:paraId="15F378C3" w14:textId="77777777" w:rsidR="001A151B" w:rsidRPr="008D4A53" w:rsidRDefault="001A151B" w:rsidP="00766AEE">
      <w:pPr>
        <w:widowControl w:val="0"/>
        <w:ind w:firstLine="540"/>
        <w:jc w:val="both"/>
        <w:rPr>
          <w:sz w:val="28"/>
          <w:szCs w:val="28"/>
        </w:rPr>
      </w:pPr>
      <w:r w:rsidRPr="008D4A53">
        <w:rPr>
          <w:sz w:val="28"/>
          <w:szCs w:val="28"/>
        </w:rPr>
        <w:t>Національне законодавство України у сфері запобігання та протидії корупції складається з таких актів та методичних рекомендацій:</w:t>
      </w:r>
    </w:p>
    <w:p w14:paraId="386C9F5E" w14:textId="77777777" w:rsidR="001A151B" w:rsidRPr="00DC6AB9" w:rsidRDefault="001A151B" w:rsidP="00766AEE">
      <w:pPr>
        <w:pStyle w:val="a4"/>
        <w:widowControl w:val="0"/>
        <w:ind w:left="0" w:firstLine="540"/>
        <w:jc w:val="both"/>
        <w:rPr>
          <w:sz w:val="28"/>
          <w:szCs w:val="28"/>
          <w:lang w:val="uk-UA"/>
        </w:rPr>
      </w:pPr>
      <w:r>
        <w:rPr>
          <w:sz w:val="28"/>
          <w:szCs w:val="28"/>
          <w:lang w:val="uk-UA"/>
        </w:rPr>
        <w:t>-</w:t>
      </w:r>
      <w:r>
        <w:rPr>
          <w:sz w:val="28"/>
          <w:szCs w:val="28"/>
          <w:lang w:val="uk-UA"/>
        </w:rPr>
        <w:tab/>
      </w:r>
      <w:r w:rsidRPr="008D4A53">
        <w:rPr>
          <w:sz w:val="28"/>
          <w:szCs w:val="28"/>
          <w:lang w:val="uk-UA"/>
        </w:rPr>
        <w:t>Закон України «Про запобігання корупції»</w:t>
      </w:r>
      <w:r w:rsidRPr="00EC3807">
        <w:rPr>
          <w:sz w:val="28"/>
          <w:szCs w:val="28"/>
          <w:lang w:val="uk-UA"/>
        </w:rPr>
        <w:t xml:space="preserve"> </w:t>
      </w:r>
      <w:r w:rsidRPr="008D4A53">
        <w:rPr>
          <w:sz w:val="28"/>
          <w:szCs w:val="28"/>
          <w:lang w:val="uk-UA"/>
        </w:rPr>
        <w:t>з урахуванням змін</w:t>
      </w:r>
      <w:r>
        <w:rPr>
          <w:sz w:val="28"/>
          <w:szCs w:val="28"/>
          <w:lang w:val="uk-UA"/>
        </w:rPr>
        <w:t>,</w:t>
      </w:r>
      <w:r w:rsidRPr="008D4A53">
        <w:rPr>
          <w:sz w:val="28"/>
          <w:szCs w:val="28"/>
          <w:lang w:val="uk-UA"/>
        </w:rPr>
        <w:t xml:space="preserve"> внесених Законом </w:t>
      </w:r>
      <w:r>
        <w:rPr>
          <w:sz w:val="28"/>
          <w:szCs w:val="28"/>
          <w:lang w:val="uk-UA"/>
        </w:rPr>
        <w:t>України «</w:t>
      </w:r>
      <w:r w:rsidRPr="00E87618">
        <w:rPr>
          <w:color w:val="000000"/>
          <w:sz w:val="28"/>
          <w:szCs w:val="28"/>
          <w:shd w:val="clear" w:color="auto" w:fill="FFFFFF"/>
          <w:lang w:val="uk-UA"/>
        </w:rPr>
        <w:t>Про внесення змін до деяких законодавчих актів України щодо забезпечення ефективності інституційного механізму запобігання корупції</w:t>
      </w:r>
      <w:r w:rsidRPr="0062402A">
        <w:rPr>
          <w:color w:val="000000"/>
          <w:sz w:val="28"/>
          <w:szCs w:val="28"/>
          <w:shd w:val="clear" w:color="auto" w:fill="FFFFFF"/>
          <w:lang w:val="uk-UA"/>
        </w:rPr>
        <w:t>»</w:t>
      </w:r>
      <w:r>
        <w:rPr>
          <w:sz w:val="28"/>
          <w:szCs w:val="28"/>
          <w:lang w:val="uk-UA"/>
        </w:rPr>
        <w:t>;</w:t>
      </w:r>
    </w:p>
    <w:p w14:paraId="3A2A9A69" w14:textId="77777777" w:rsidR="001A151B" w:rsidRPr="008D4A53" w:rsidRDefault="001A151B" w:rsidP="006942D6">
      <w:pPr>
        <w:pStyle w:val="a4"/>
        <w:widowControl w:val="0"/>
        <w:tabs>
          <w:tab w:val="left" w:pos="720"/>
        </w:tabs>
        <w:ind w:left="0" w:firstLine="567"/>
        <w:jc w:val="both"/>
        <w:rPr>
          <w:sz w:val="28"/>
          <w:szCs w:val="28"/>
          <w:lang w:val="uk-UA"/>
        </w:rPr>
      </w:pPr>
      <w:r>
        <w:rPr>
          <w:sz w:val="28"/>
          <w:szCs w:val="28"/>
          <w:lang w:val="uk-UA"/>
        </w:rPr>
        <w:t>-</w:t>
      </w:r>
      <w:r>
        <w:rPr>
          <w:sz w:val="28"/>
          <w:szCs w:val="28"/>
          <w:lang w:val="uk-UA"/>
        </w:rPr>
        <w:tab/>
        <w:t xml:space="preserve"> </w:t>
      </w:r>
      <w:r w:rsidRPr="008D4A53">
        <w:rPr>
          <w:sz w:val="28"/>
          <w:szCs w:val="28"/>
          <w:lang w:val="uk-UA"/>
        </w:rPr>
        <w:t>Кримінальний кодекс України;</w:t>
      </w:r>
    </w:p>
    <w:p w14:paraId="0F729001" w14:textId="77777777" w:rsidR="001A151B" w:rsidRPr="008D4A53" w:rsidRDefault="001A151B" w:rsidP="00766AEE">
      <w:pPr>
        <w:pStyle w:val="a4"/>
        <w:widowControl w:val="0"/>
        <w:tabs>
          <w:tab w:val="left" w:pos="720"/>
        </w:tabs>
        <w:ind w:left="0" w:firstLine="540"/>
        <w:jc w:val="both"/>
        <w:rPr>
          <w:sz w:val="28"/>
          <w:szCs w:val="28"/>
          <w:lang w:val="uk-UA"/>
        </w:rPr>
      </w:pPr>
      <w:r>
        <w:rPr>
          <w:sz w:val="28"/>
          <w:szCs w:val="28"/>
          <w:lang w:val="uk-UA"/>
        </w:rPr>
        <w:t>-</w:t>
      </w:r>
      <w:r>
        <w:rPr>
          <w:sz w:val="28"/>
          <w:szCs w:val="28"/>
          <w:lang w:val="uk-UA"/>
        </w:rPr>
        <w:tab/>
      </w:r>
      <w:r w:rsidRPr="008D4A53">
        <w:rPr>
          <w:sz w:val="28"/>
          <w:szCs w:val="28"/>
          <w:lang w:val="uk-UA"/>
        </w:rPr>
        <w:t>Кодекс України про адміністративні правопорушення;</w:t>
      </w:r>
    </w:p>
    <w:p w14:paraId="390B3262" w14:textId="77777777" w:rsidR="001A151B" w:rsidRDefault="001A151B" w:rsidP="00766AEE">
      <w:pPr>
        <w:pStyle w:val="a4"/>
        <w:widowControl w:val="0"/>
        <w:tabs>
          <w:tab w:val="left" w:pos="720"/>
        </w:tabs>
        <w:ind w:left="0" w:firstLine="540"/>
        <w:jc w:val="both"/>
        <w:rPr>
          <w:sz w:val="28"/>
          <w:szCs w:val="28"/>
          <w:lang w:val="uk-UA"/>
        </w:rPr>
      </w:pPr>
      <w:r>
        <w:rPr>
          <w:sz w:val="28"/>
          <w:szCs w:val="28"/>
          <w:lang w:val="uk-UA"/>
        </w:rPr>
        <w:t>-</w:t>
      </w:r>
      <w:r>
        <w:rPr>
          <w:sz w:val="28"/>
          <w:szCs w:val="28"/>
          <w:lang w:val="uk-UA"/>
        </w:rPr>
        <w:tab/>
      </w:r>
      <w:r w:rsidRPr="008D4A53">
        <w:rPr>
          <w:sz w:val="28"/>
          <w:szCs w:val="28"/>
          <w:lang w:val="uk-UA"/>
        </w:rPr>
        <w:t>Закон України</w:t>
      </w:r>
      <w:r>
        <w:rPr>
          <w:sz w:val="28"/>
          <w:szCs w:val="28"/>
          <w:lang w:val="uk-UA"/>
        </w:rPr>
        <w:t xml:space="preserve"> </w:t>
      </w:r>
      <w:r w:rsidRPr="008D4A53">
        <w:rPr>
          <w:sz w:val="28"/>
          <w:szCs w:val="28"/>
          <w:lang w:val="uk-UA"/>
        </w:rPr>
        <w:t>«Про Національне</w:t>
      </w:r>
      <w:r>
        <w:rPr>
          <w:sz w:val="28"/>
          <w:szCs w:val="28"/>
          <w:lang w:val="uk-UA"/>
        </w:rPr>
        <w:t xml:space="preserve"> </w:t>
      </w:r>
      <w:r w:rsidRPr="008D4A53">
        <w:rPr>
          <w:sz w:val="28"/>
          <w:szCs w:val="28"/>
          <w:lang w:val="uk-UA"/>
        </w:rPr>
        <w:t>антикорупційне</w:t>
      </w:r>
      <w:r>
        <w:rPr>
          <w:sz w:val="28"/>
          <w:szCs w:val="28"/>
          <w:lang w:val="uk-UA"/>
        </w:rPr>
        <w:t xml:space="preserve"> </w:t>
      </w:r>
      <w:r w:rsidRPr="008D4A53">
        <w:rPr>
          <w:sz w:val="28"/>
          <w:szCs w:val="28"/>
          <w:lang w:val="uk-UA"/>
        </w:rPr>
        <w:t>бюро України»</w:t>
      </w:r>
      <w:r>
        <w:rPr>
          <w:sz w:val="28"/>
          <w:szCs w:val="28"/>
          <w:lang w:val="uk-UA"/>
        </w:rPr>
        <w:t xml:space="preserve">; </w:t>
      </w:r>
    </w:p>
    <w:p w14:paraId="7D98A008" w14:textId="77777777" w:rsidR="001A151B" w:rsidRDefault="001A151B" w:rsidP="00766AEE">
      <w:pPr>
        <w:pStyle w:val="a4"/>
        <w:widowControl w:val="0"/>
        <w:tabs>
          <w:tab w:val="left" w:pos="720"/>
        </w:tabs>
        <w:ind w:left="0" w:firstLine="540"/>
        <w:jc w:val="both"/>
        <w:rPr>
          <w:sz w:val="28"/>
          <w:szCs w:val="28"/>
          <w:lang w:val="uk-UA"/>
        </w:rPr>
      </w:pPr>
      <w:r>
        <w:rPr>
          <w:sz w:val="28"/>
          <w:szCs w:val="28"/>
          <w:lang w:val="uk-UA"/>
        </w:rPr>
        <w:t>-</w:t>
      </w:r>
      <w:r>
        <w:rPr>
          <w:sz w:val="28"/>
          <w:szCs w:val="28"/>
          <w:lang w:val="uk-UA"/>
        </w:rPr>
        <w:tab/>
      </w:r>
      <w:r w:rsidRPr="008D4A53">
        <w:rPr>
          <w:sz w:val="28"/>
          <w:szCs w:val="28"/>
          <w:lang w:val="uk-UA"/>
        </w:rPr>
        <w:t>Закон України «Про місцеве самоврядування в Україні»;</w:t>
      </w:r>
    </w:p>
    <w:p w14:paraId="63404937" w14:textId="77777777" w:rsidR="001A151B" w:rsidRPr="00851ABC" w:rsidRDefault="001A151B" w:rsidP="00766AEE">
      <w:pPr>
        <w:pStyle w:val="a4"/>
        <w:widowControl w:val="0"/>
        <w:tabs>
          <w:tab w:val="left" w:pos="720"/>
        </w:tabs>
        <w:ind w:left="0" w:firstLine="540"/>
        <w:jc w:val="both"/>
        <w:rPr>
          <w:sz w:val="28"/>
          <w:szCs w:val="28"/>
          <w:lang w:val="uk-UA"/>
        </w:rPr>
      </w:pPr>
      <w:r>
        <w:rPr>
          <w:sz w:val="28"/>
          <w:szCs w:val="28"/>
          <w:lang w:val="uk-UA"/>
        </w:rPr>
        <w:t>-</w:t>
      </w:r>
      <w:r>
        <w:rPr>
          <w:sz w:val="28"/>
          <w:szCs w:val="28"/>
          <w:lang w:val="uk-UA"/>
        </w:rPr>
        <w:tab/>
      </w:r>
      <w:r w:rsidRPr="00851ABC">
        <w:rPr>
          <w:sz w:val="28"/>
          <w:szCs w:val="28"/>
          <w:lang w:val="uk-UA"/>
        </w:rPr>
        <w:t>Закон України «Про службу в органах місцевого самоврядування»;</w:t>
      </w:r>
    </w:p>
    <w:p w14:paraId="3445BBFE" w14:textId="6F167178" w:rsidR="001A151B" w:rsidRPr="005D177B" w:rsidRDefault="001A151B" w:rsidP="00766AEE">
      <w:pPr>
        <w:pStyle w:val="a4"/>
        <w:widowControl w:val="0"/>
        <w:ind w:left="0" w:firstLine="540"/>
        <w:jc w:val="both"/>
        <w:rPr>
          <w:sz w:val="28"/>
          <w:szCs w:val="28"/>
          <w:lang w:val="uk-UA"/>
        </w:rPr>
      </w:pPr>
      <w:r>
        <w:rPr>
          <w:sz w:val="28"/>
          <w:szCs w:val="28"/>
          <w:lang w:val="uk-UA"/>
        </w:rPr>
        <w:t>-</w:t>
      </w:r>
      <w:r>
        <w:rPr>
          <w:sz w:val="28"/>
          <w:szCs w:val="28"/>
          <w:lang w:val="uk-UA"/>
        </w:rPr>
        <w:tab/>
        <w:t>п</w:t>
      </w:r>
      <w:r w:rsidRPr="008D4A53">
        <w:rPr>
          <w:sz w:val="28"/>
          <w:szCs w:val="28"/>
          <w:lang w:val="uk-UA"/>
        </w:rPr>
        <w:t>останова Кабінету Міністрів України від 13.06.2000 № 950 «Про затвердження Порядку службового розслідування стосовно осіб, уповноважених на виконання функцій держави або органів місцевого самоврядування»</w:t>
      </w:r>
      <w:r>
        <w:rPr>
          <w:sz w:val="28"/>
          <w:szCs w:val="28"/>
          <w:lang w:val="uk-UA"/>
        </w:rPr>
        <w:t>,</w:t>
      </w:r>
      <w:r w:rsidRPr="008D4A53">
        <w:rPr>
          <w:sz w:val="28"/>
          <w:szCs w:val="28"/>
          <w:lang w:val="uk-UA"/>
        </w:rPr>
        <w:t xml:space="preserve"> </w:t>
      </w:r>
      <w:r>
        <w:rPr>
          <w:sz w:val="28"/>
          <w:szCs w:val="28"/>
          <w:lang w:val="uk-UA"/>
        </w:rPr>
        <w:t>зі змінами</w:t>
      </w:r>
      <w:r w:rsidR="00B43802">
        <w:rPr>
          <w:sz w:val="28"/>
          <w:szCs w:val="28"/>
          <w:lang w:val="uk-UA"/>
        </w:rPr>
        <w:t>,</w:t>
      </w:r>
      <w:r>
        <w:rPr>
          <w:sz w:val="28"/>
          <w:szCs w:val="28"/>
          <w:lang w:val="uk-UA"/>
        </w:rPr>
        <w:t xml:space="preserve"> внесеними</w:t>
      </w:r>
      <w:r w:rsidRPr="005D177B">
        <w:rPr>
          <w:rStyle w:val="rvts46"/>
          <w:color w:val="000000"/>
          <w:sz w:val="28"/>
          <w:szCs w:val="28"/>
          <w:shd w:val="clear" w:color="auto" w:fill="FFFFFF"/>
          <w:lang w:val="uk-UA"/>
        </w:rPr>
        <w:t xml:space="preserve"> </w:t>
      </w:r>
      <w:r>
        <w:rPr>
          <w:rStyle w:val="rvts46"/>
          <w:color w:val="000000"/>
          <w:sz w:val="28"/>
          <w:szCs w:val="28"/>
          <w:shd w:val="clear" w:color="auto" w:fill="FFFFFF"/>
          <w:lang w:val="uk-UA"/>
        </w:rPr>
        <w:t>п</w:t>
      </w:r>
      <w:r w:rsidRPr="005D177B">
        <w:rPr>
          <w:rStyle w:val="rvts46"/>
          <w:color w:val="000000"/>
          <w:sz w:val="28"/>
          <w:szCs w:val="28"/>
          <w:shd w:val="clear" w:color="auto" w:fill="FFFFFF"/>
          <w:lang w:val="uk-UA"/>
        </w:rPr>
        <w:t>останов</w:t>
      </w:r>
      <w:r>
        <w:rPr>
          <w:rStyle w:val="rvts46"/>
          <w:color w:val="000000"/>
          <w:sz w:val="28"/>
          <w:szCs w:val="28"/>
          <w:shd w:val="clear" w:color="auto" w:fill="FFFFFF"/>
          <w:lang w:val="uk-UA"/>
        </w:rPr>
        <w:t>ою</w:t>
      </w:r>
      <w:r w:rsidRPr="005D177B">
        <w:rPr>
          <w:rStyle w:val="rvts46"/>
          <w:color w:val="000000"/>
          <w:sz w:val="28"/>
          <w:szCs w:val="28"/>
          <w:shd w:val="clear" w:color="auto" w:fill="FFFFFF"/>
          <w:lang w:val="uk-UA"/>
        </w:rPr>
        <w:t xml:space="preserve"> К</w:t>
      </w:r>
      <w:r>
        <w:rPr>
          <w:rStyle w:val="rvts46"/>
          <w:color w:val="000000"/>
          <w:sz w:val="28"/>
          <w:szCs w:val="28"/>
          <w:shd w:val="clear" w:color="auto" w:fill="FFFFFF"/>
          <w:lang w:val="uk-UA"/>
        </w:rPr>
        <w:t xml:space="preserve">абінету </w:t>
      </w:r>
      <w:r w:rsidRPr="005D177B">
        <w:rPr>
          <w:rStyle w:val="rvts46"/>
          <w:color w:val="000000"/>
          <w:sz w:val="28"/>
          <w:szCs w:val="28"/>
          <w:shd w:val="clear" w:color="auto" w:fill="FFFFFF"/>
          <w:lang w:val="uk-UA"/>
        </w:rPr>
        <w:t>М</w:t>
      </w:r>
      <w:r>
        <w:rPr>
          <w:rStyle w:val="rvts46"/>
          <w:color w:val="000000"/>
          <w:sz w:val="28"/>
          <w:szCs w:val="28"/>
          <w:shd w:val="clear" w:color="auto" w:fill="FFFFFF"/>
          <w:lang w:val="uk-UA"/>
        </w:rPr>
        <w:t>іністрів</w:t>
      </w:r>
      <w:r>
        <w:rPr>
          <w:rStyle w:val="apple-converted-space"/>
          <w:color w:val="000000"/>
          <w:sz w:val="28"/>
          <w:szCs w:val="28"/>
          <w:shd w:val="clear" w:color="auto" w:fill="FFFFFF"/>
          <w:lang w:val="uk-UA"/>
        </w:rPr>
        <w:t xml:space="preserve"> України </w:t>
      </w:r>
      <w:hyperlink r:id="rId8" w:anchor="n9" w:tgtFrame="_blank" w:history="1">
        <w:r w:rsidRPr="0070293A">
          <w:rPr>
            <w:rStyle w:val="ae"/>
            <w:color w:val="auto"/>
            <w:sz w:val="28"/>
            <w:szCs w:val="28"/>
            <w:u w:val="none"/>
            <w:shd w:val="clear" w:color="auto" w:fill="FFFFFF"/>
            <w:lang w:val="uk-UA"/>
          </w:rPr>
          <w:t xml:space="preserve">№ </w:t>
        </w:r>
        <w:r>
          <w:rPr>
            <w:rStyle w:val="ae"/>
            <w:color w:val="auto"/>
            <w:sz w:val="28"/>
            <w:szCs w:val="28"/>
            <w:u w:val="none"/>
            <w:shd w:val="clear" w:color="auto" w:fill="FFFFFF"/>
            <w:lang w:val="uk-UA"/>
          </w:rPr>
          <w:t>246</w:t>
        </w:r>
        <w:r w:rsidRPr="0070293A">
          <w:rPr>
            <w:rStyle w:val="ae"/>
            <w:color w:val="auto"/>
            <w:sz w:val="28"/>
            <w:szCs w:val="28"/>
            <w:u w:val="none"/>
            <w:shd w:val="clear" w:color="auto" w:fill="FFFFFF"/>
            <w:lang w:val="uk-UA"/>
          </w:rPr>
          <w:t xml:space="preserve"> від </w:t>
        </w:r>
      </w:hyperlink>
      <w:r>
        <w:rPr>
          <w:rStyle w:val="ae"/>
          <w:color w:val="auto"/>
          <w:sz w:val="28"/>
          <w:szCs w:val="28"/>
          <w:u w:val="none"/>
          <w:shd w:val="clear" w:color="auto" w:fill="FFFFFF"/>
          <w:lang w:val="uk-UA"/>
        </w:rPr>
        <w:t>07.03.2023</w:t>
      </w:r>
      <w:r w:rsidRPr="005D177B">
        <w:rPr>
          <w:sz w:val="28"/>
          <w:szCs w:val="28"/>
          <w:lang w:val="uk-UA"/>
        </w:rPr>
        <w:t>;</w:t>
      </w:r>
    </w:p>
    <w:p w14:paraId="7249C029" w14:textId="2588BE69" w:rsidR="001A151B" w:rsidRDefault="001A151B" w:rsidP="00766AEE">
      <w:pPr>
        <w:pStyle w:val="a4"/>
        <w:widowControl w:val="0"/>
        <w:tabs>
          <w:tab w:val="left" w:pos="720"/>
        </w:tabs>
        <w:ind w:left="0" w:firstLine="540"/>
        <w:jc w:val="both"/>
        <w:rPr>
          <w:sz w:val="28"/>
          <w:szCs w:val="28"/>
          <w:lang w:val="uk-UA"/>
        </w:rPr>
      </w:pPr>
      <w:r>
        <w:rPr>
          <w:sz w:val="28"/>
          <w:szCs w:val="28"/>
          <w:lang w:val="uk-UA"/>
        </w:rPr>
        <w:t>- Наказ Н</w:t>
      </w:r>
      <w:r w:rsidR="00D630A7">
        <w:rPr>
          <w:sz w:val="28"/>
          <w:szCs w:val="28"/>
          <w:lang w:val="uk-UA"/>
        </w:rPr>
        <w:t>аціонального агентства з питань запобігання корупції</w:t>
      </w:r>
      <w:r>
        <w:rPr>
          <w:sz w:val="28"/>
          <w:szCs w:val="28"/>
          <w:lang w:val="uk-UA"/>
        </w:rPr>
        <w:t xml:space="preserve"> від </w:t>
      </w:r>
      <w:r w:rsidR="00D630A7">
        <w:rPr>
          <w:sz w:val="28"/>
          <w:szCs w:val="28"/>
          <w:lang w:val="uk-UA"/>
        </w:rPr>
        <w:t>2</w:t>
      </w:r>
      <w:r>
        <w:rPr>
          <w:sz w:val="28"/>
          <w:szCs w:val="28"/>
          <w:lang w:val="uk-UA"/>
        </w:rPr>
        <w:t>7.0</w:t>
      </w:r>
      <w:r w:rsidR="00D630A7">
        <w:rPr>
          <w:sz w:val="28"/>
          <w:szCs w:val="28"/>
          <w:lang w:val="uk-UA"/>
        </w:rPr>
        <w:t>5</w:t>
      </w:r>
      <w:r>
        <w:rPr>
          <w:sz w:val="28"/>
          <w:szCs w:val="28"/>
          <w:lang w:val="uk-UA"/>
        </w:rPr>
        <w:t>.202</w:t>
      </w:r>
      <w:r w:rsidR="00D630A7">
        <w:rPr>
          <w:sz w:val="28"/>
          <w:szCs w:val="28"/>
          <w:lang w:val="uk-UA"/>
        </w:rPr>
        <w:t>1</w:t>
      </w:r>
      <w:r>
        <w:rPr>
          <w:sz w:val="28"/>
          <w:szCs w:val="28"/>
          <w:lang w:val="uk-UA"/>
        </w:rPr>
        <w:t xml:space="preserve"> № </w:t>
      </w:r>
      <w:r w:rsidR="00D630A7">
        <w:rPr>
          <w:sz w:val="28"/>
          <w:szCs w:val="28"/>
          <w:lang w:val="uk-UA"/>
        </w:rPr>
        <w:t>277/21</w:t>
      </w:r>
      <w:r>
        <w:rPr>
          <w:sz w:val="28"/>
          <w:szCs w:val="28"/>
          <w:lang w:val="uk-UA"/>
        </w:rPr>
        <w:t xml:space="preserve"> «Про</w:t>
      </w:r>
      <w:r w:rsidRPr="008D4A53">
        <w:rPr>
          <w:sz w:val="28"/>
          <w:szCs w:val="28"/>
          <w:lang w:val="uk-UA"/>
        </w:rPr>
        <w:t xml:space="preserve"> затвердження Типового </w:t>
      </w:r>
      <w:r>
        <w:rPr>
          <w:sz w:val="28"/>
          <w:szCs w:val="28"/>
          <w:lang w:val="uk-UA"/>
        </w:rPr>
        <w:t>п</w:t>
      </w:r>
      <w:r w:rsidRPr="008D4A53">
        <w:rPr>
          <w:sz w:val="28"/>
          <w:szCs w:val="28"/>
          <w:lang w:val="uk-UA"/>
        </w:rPr>
        <w:t>оложення про уповноважений підрозділ (</w:t>
      </w:r>
      <w:r>
        <w:rPr>
          <w:sz w:val="28"/>
          <w:szCs w:val="28"/>
          <w:lang w:val="uk-UA"/>
        </w:rPr>
        <w:t xml:space="preserve">уповноважену </w:t>
      </w:r>
      <w:r w:rsidRPr="008D4A53">
        <w:rPr>
          <w:sz w:val="28"/>
          <w:szCs w:val="28"/>
          <w:lang w:val="uk-UA"/>
        </w:rPr>
        <w:t xml:space="preserve">особу) </w:t>
      </w:r>
      <w:r>
        <w:rPr>
          <w:sz w:val="28"/>
          <w:szCs w:val="28"/>
          <w:lang w:val="uk-UA"/>
        </w:rPr>
        <w:t>з питань</w:t>
      </w:r>
      <w:r w:rsidRPr="005B0A0B">
        <w:rPr>
          <w:sz w:val="28"/>
          <w:szCs w:val="28"/>
          <w:lang w:val="uk-UA"/>
        </w:rPr>
        <w:t xml:space="preserve"> </w:t>
      </w:r>
      <w:r>
        <w:rPr>
          <w:sz w:val="28"/>
          <w:szCs w:val="28"/>
          <w:lang w:val="uk-UA"/>
        </w:rPr>
        <w:t>запобігання та виявлення корупції</w:t>
      </w:r>
      <w:r w:rsidR="00B43802">
        <w:rPr>
          <w:sz w:val="28"/>
          <w:szCs w:val="28"/>
          <w:lang w:val="uk-UA"/>
        </w:rPr>
        <w:t>»</w:t>
      </w:r>
      <w:r w:rsidR="00D630A7">
        <w:rPr>
          <w:sz w:val="28"/>
          <w:szCs w:val="28"/>
          <w:lang w:val="uk-UA"/>
        </w:rPr>
        <w:t xml:space="preserve"> (</w:t>
      </w:r>
      <w:r w:rsidR="00905470">
        <w:rPr>
          <w:sz w:val="28"/>
          <w:szCs w:val="28"/>
          <w:lang w:val="uk-UA"/>
        </w:rPr>
        <w:t>і</w:t>
      </w:r>
      <w:r w:rsidR="00D630A7">
        <w:rPr>
          <w:sz w:val="28"/>
          <w:szCs w:val="28"/>
          <w:lang w:val="uk-UA"/>
        </w:rPr>
        <w:t>з змінами, внесеними згідно з Наказом Національного агентства з питань запобігання корупції № 169/23 від 04.08.2023)</w:t>
      </w:r>
      <w:r>
        <w:rPr>
          <w:sz w:val="28"/>
          <w:szCs w:val="28"/>
          <w:lang w:val="uk-UA"/>
        </w:rPr>
        <w:t>;</w:t>
      </w:r>
    </w:p>
    <w:p w14:paraId="125DCA47" w14:textId="09FD7A45" w:rsidR="001A151B" w:rsidRDefault="001A151B" w:rsidP="00766AEE">
      <w:pPr>
        <w:pStyle w:val="a4"/>
        <w:widowControl w:val="0"/>
        <w:tabs>
          <w:tab w:val="left" w:pos="720"/>
        </w:tabs>
        <w:ind w:left="0" w:firstLine="540"/>
        <w:jc w:val="both"/>
        <w:rPr>
          <w:sz w:val="28"/>
          <w:szCs w:val="28"/>
          <w:lang w:val="uk-UA"/>
        </w:rPr>
      </w:pPr>
      <w:r>
        <w:rPr>
          <w:sz w:val="28"/>
          <w:szCs w:val="28"/>
          <w:lang w:val="uk-UA"/>
        </w:rPr>
        <w:t xml:space="preserve">- </w:t>
      </w:r>
      <w:r w:rsidRPr="008D4A53">
        <w:rPr>
          <w:sz w:val="28"/>
          <w:szCs w:val="28"/>
          <w:lang w:val="uk-UA"/>
        </w:rPr>
        <w:t xml:space="preserve">Методичні рекомендації </w:t>
      </w:r>
      <w:r w:rsidRPr="004349CE">
        <w:rPr>
          <w:color w:val="000000"/>
          <w:sz w:val="28"/>
          <w:szCs w:val="28"/>
          <w:shd w:val="clear" w:color="auto" w:fill="FFFFFF"/>
          <w:lang w:val="uk-UA"/>
        </w:rPr>
        <w:t xml:space="preserve">щодо </w:t>
      </w:r>
      <w:r>
        <w:rPr>
          <w:color w:val="000000"/>
          <w:sz w:val="28"/>
          <w:szCs w:val="28"/>
          <w:shd w:val="clear" w:color="auto" w:fill="FFFFFF"/>
          <w:lang w:val="uk-UA"/>
        </w:rPr>
        <w:t>застосування окремих положень Закону України «Про запобігання корупції» стосовно запобігання та врегулювання конфлікту інтересів, дотримання обмежень щодо запобігання корупції № 2 від 12.01.2024 зі змінами та доповненнями до методичних рекомендацій від 03.02.2025</w:t>
      </w:r>
      <w:r w:rsidRPr="008D4A53">
        <w:rPr>
          <w:sz w:val="28"/>
          <w:szCs w:val="28"/>
          <w:lang w:val="uk-UA"/>
        </w:rPr>
        <w:t>;</w:t>
      </w:r>
    </w:p>
    <w:p w14:paraId="3325B021" w14:textId="5C485E6A" w:rsidR="001A151B" w:rsidRPr="00D2642D" w:rsidRDefault="001A151B" w:rsidP="00766AEE">
      <w:pPr>
        <w:pStyle w:val="a4"/>
        <w:widowControl w:val="0"/>
        <w:tabs>
          <w:tab w:val="left" w:pos="720"/>
        </w:tabs>
        <w:ind w:left="0" w:firstLine="540"/>
        <w:jc w:val="both"/>
        <w:rPr>
          <w:spacing w:val="-2"/>
          <w:sz w:val="28"/>
          <w:szCs w:val="28"/>
          <w:lang w:val="uk-UA"/>
        </w:rPr>
      </w:pPr>
      <w:r>
        <w:rPr>
          <w:spacing w:val="-2"/>
          <w:sz w:val="28"/>
          <w:szCs w:val="28"/>
          <w:lang w:val="uk-UA"/>
        </w:rPr>
        <w:t xml:space="preserve">- </w:t>
      </w:r>
      <w:r w:rsidRPr="00D2642D">
        <w:rPr>
          <w:spacing w:val="-2"/>
          <w:sz w:val="28"/>
          <w:szCs w:val="28"/>
          <w:lang w:val="uk-UA"/>
        </w:rPr>
        <w:t>Методичні рекомендації Міністерства юстиції України «Запобігання і протидія корупції в державних органах та в органах місцевого самоврядування»;</w:t>
      </w:r>
    </w:p>
    <w:p w14:paraId="47E2AD84" w14:textId="5F5AEEEF" w:rsidR="001A151B" w:rsidRDefault="001A151B" w:rsidP="00766AEE">
      <w:pPr>
        <w:tabs>
          <w:tab w:val="left" w:pos="720"/>
          <w:tab w:val="left" w:pos="1080"/>
        </w:tabs>
        <w:ind w:firstLine="540"/>
        <w:jc w:val="both"/>
        <w:rPr>
          <w:sz w:val="28"/>
          <w:szCs w:val="28"/>
          <w:lang w:val="ru-RU"/>
        </w:rPr>
      </w:pPr>
      <w:r>
        <w:rPr>
          <w:sz w:val="28"/>
          <w:szCs w:val="28"/>
        </w:rPr>
        <w:t xml:space="preserve">- Роз’яснення щодо застосування окремих положень Закону України </w:t>
      </w:r>
      <w:r>
        <w:rPr>
          <w:sz w:val="28"/>
          <w:szCs w:val="28"/>
        </w:rPr>
        <w:br/>
        <w:t xml:space="preserve">«Про запобігання корупції» стосовно заходів фінансового контролю (подання декларацій та повідомлень про суттєві зміни в майновому стані) </w:t>
      </w:r>
      <w:r>
        <w:rPr>
          <w:sz w:val="28"/>
          <w:szCs w:val="28"/>
        </w:rPr>
        <w:br/>
        <w:t>від 03.02.2021 №1.</w:t>
      </w:r>
    </w:p>
    <w:p w14:paraId="2A24B004" w14:textId="77777777" w:rsidR="001A151B" w:rsidRDefault="001A151B" w:rsidP="00895736">
      <w:pPr>
        <w:widowControl w:val="0"/>
        <w:ind w:firstLine="708"/>
        <w:jc w:val="center"/>
        <w:rPr>
          <w:b/>
          <w:bCs/>
          <w:sz w:val="28"/>
          <w:szCs w:val="28"/>
        </w:rPr>
      </w:pPr>
    </w:p>
    <w:p w14:paraId="5C81434C" w14:textId="77777777" w:rsidR="001A151B" w:rsidRPr="006942D6" w:rsidRDefault="001A151B" w:rsidP="0016058B">
      <w:pPr>
        <w:widowControl w:val="0"/>
        <w:jc w:val="center"/>
        <w:rPr>
          <w:sz w:val="28"/>
          <w:szCs w:val="28"/>
        </w:rPr>
      </w:pPr>
      <w:r w:rsidRPr="006942D6">
        <w:rPr>
          <w:sz w:val="28"/>
          <w:szCs w:val="28"/>
        </w:rPr>
        <w:lastRenderedPageBreak/>
        <w:t>2.</w:t>
      </w:r>
      <w:r w:rsidRPr="006942D6">
        <w:rPr>
          <w:sz w:val="28"/>
          <w:szCs w:val="28"/>
        </w:rPr>
        <w:tab/>
        <w:t>Основні визначення та поняття</w:t>
      </w:r>
    </w:p>
    <w:p w14:paraId="65FF9D23" w14:textId="77777777" w:rsidR="001A151B" w:rsidRPr="00D866A5" w:rsidRDefault="001A151B" w:rsidP="00766AEE">
      <w:pPr>
        <w:widowControl w:val="0"/>
        <w:shd w:val="clear" w:color="auto" w:fill="FFFFFF"/>
        <w:autoSpaceDE w:val="0"/>
        <w:autoSpaceDN w:val="0"/>
        <w:adjustRightInd w:val="0"/>
        <w:ind w:firstLine="540"/>
        <w:jc w:val="both"/>
        <w:rPr>
          <w:sz w:val="28"/>
          <w:szCs w:val="28"/>
        </w:rPr>
      </w:pPr>
      <w:r w:rsidRPr="00D866A5">
        <w:rPr>
          <w:sz w:val="28"/>
          <w:szCs w:val="28"/>
        </w:rPr>
        <w:t xml:space="preserve">Основним антикорупційним нормативно-правовим актом в Україні є Закон України «Про запобігання корупції». Відповідно до статті 2 вказаного Закону відносини, що виникають у сфері запобігання і протидії корупції, регулюються цим Законом, іншими законами і міжнародними договорами України, згоду на </w:t>
      </w:r>
      <w:proofErr w:type="spellStart"/>
      <w:r w:rsidRPr="00D866A5">
        <w:rPr>
          <w:sz w:val="28"/>
          <w:szCs w:val="28"/>
        </w:rPr>
        <w:t>обов</w:t>
      </w:r>
      <w:proofErr w:type="spellEnd"/>
      <w:r w:rsidRPr="008C49AC">
        <w:rPr>
          <w:sz w:val="28"/>
          <w:szCs w:val="28"/>
          <w:lang w:val="ru-RU"/>
        </w:rPr>
        <w:t>’</w:t>
      </w:r>
      <w:proofErr w:type="spellStart"/>
      <w:r w:rsidRPr="00D866A5">
        <w:rPr>
          <w:sz w:val="28"/>
          <w:szCs w:val="28"/>
        </w:rPr>
        <w:t>язковість</w:t>
      </w:r>
      <w:proofErr w:type="spellEnd"/>
      <w:r w:rsidRPr="00D866A5">
        <w:rPr>
          <w:sz w:val="28"/>
          <w:szCs w:val="28"/>
        </w:rPr>
        <w:t xml:space="preserve"> яких надано Верховною Радою України, а також прийнятими на їх виконання іншими нормативно-правовими актами.</w:t>
      </w:r>
    </w:p>
    <w:p w14:paraId="1A3C4273" w14:textId="77777777" w:rsidR="001A151B" w:rsidRPr="008D4A53" w:rsidRDefault="001A151B" w:rsidP="00766AEE">
      <w:pPr>
        <w:pStyle w:val="HTML"/>
        <w:tabs>
          <w:tab w:val="clear" w:pos="916"/>
          <w:tab w:val="left" w:pos="0"/>
          <w:tab w:val="left" w:pos="142"/>
        </w:tabs>
        <w:ind w:firstLine="540"/>
        <w:jc w:val="both"/>
        <w:rPr>
          <w:rFonts w:ascii="Times New Roman" w:hAnsi="Times New Roman"/>
          <w:sz w:val="28"/>
          <w:szCs w:val="28"/>
          <w:lang w:val="uk-UA"/>
        </w:rPr>
      </w:pPr>
      <w:r w:rsidRPr="008D4A53">
        <w:rPr>
          <w:rFonts w:ascii="Times New Roman" w:hAnsi="Times New Roman"/>
          <w:sz w:val="28"/>
          <w:szCs w:val="28"/>
          <w:lang w:val="uk-UA"/>
        </w:rPr>
        <w:t xml:space="preserve">Законодавством встановлено низку положень, що за змістом є обмеженнями та заборонами певних видів поведінки посадових осіб, а за своїм призначенням це </w:t>
      </w:r>
      <w:r w:rsidRPr="00490120">
        <w:rPr>
          <w:rFonts w:ascii="Times New Roman" w:hAnsi="Times New Roman"/>
          <w:sz w:val="28"/>
          <w:szCs w:val="28"/>
          <w:lang w:val="uk-UA"/>
        </w:rPr>
        <w:t>– засоби запобігання корупції.</w:t>
      </w:r>
      <w:r w:rsidRPr="008D4A53">
        <w:rPr>
          <w:rFonts w:ascii="Times New Roman" w:hAnsi="Times New Roman"/>
          <w:sz w:val="28"/>
          <w:szCs w:val="28"/>
          <w:lang w:val="uk-UA"/>
        </w:rPr>
        <w:t xml:space="preserve"> Необхідно такі положення знати, розуміти та дотримуватись у своїй повсякденній діяльності. Крім того, законодавство встановлює низку вимог та процедур, спрямованих на запобігання корупції. Усі ці інструменти становлять комплекс антикорупційних механізмів, які виступають «бар’єрами» на шляху вчинення корупційних правопорушень.</w:t>
      </w:r>
    </w:p>
    <w:p w14:paraId="14CDFD7D" w14:textId="77777777" w:rsidR="001A151B" w:rsidRPr="005C5AF6" w:rsidRDefault="001A151B" w:rsidP="00766AEE">
      <w:pPr>
        <w:widowControl w:val="0"/>
        <w:ind w:firstLine="540"/>
        <w:jc w:val="both"/>
        <w:rPr>
          <w:sz w:val="28"/>
          <w:szCs w:val="28"/>
        </w:rPr>
      </w:pPr>
      <w:r w:rsidRPr="00490120">
        <w:rPr>
          <w:sz w:val="28"/>
          <w:szCs w:val="28"/>
        </w:rPr>
        <w:t>Корупція –</w:t>
      </w:r>
      <w:r w:rsidRPr="008D4A53">
        <w:rPr>
          <w:sz w:val="28"/>
          <w:szCs w:val="28"/>
        </w:rPr>
        <w:t xml:space="preserve"> використання особою, зазначеною у ч. 1 ст. 3 Закону України «Про запобігання корупції», </w:t>
      </w:r>
      <w:r w:rsidRPr="005C5AF6">
        <w:rPr>
          <w:color w:val="000000"/>
          <w:sz w:val="28"/>
          <w:szCs w:val="28"/>
          <w:shd w:val="clear" w:color="auto" w:fill="FFFFFF"/>
        </w:rPr>
        <w:t>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r w:rsidRPr="005C5AF6">
        <w:rPr>
          <w:sz w:val="28"/>
          <w:szCs w:val="28"/>
        </w:rPr>
        <w:t>.</w:t>
      </w:r>
    </w:p>
    <w:p w14:paraId="3D82515E" w14:textId="77777777" w:rsidR="001A151B" w:rsidRPr="008D4A53" w:rsidRDefault="001A151B" w:rsidP="00766AEE">
      <w:pPr>
        <w:widowControl w:val="0"/>
        <w:ind w:firstLine="540"/>
        <w:jc w:val="both"/>
        <w:rPr>
          <w:sz w:val="28"/>
          <w:szCs w:val="28"/>
        </w:rPr>
      </w:pPr>
      <w:r w:rsidRPr="00490120">
        <w:rPr>
          <w:sz w:val="28"/>
          <w:szCs w:val="28"/>
        </w:rPr>
        <w:t>Корупційне правопорушення –</w:t>
      </w:r>
      <w:r w:rsidRPr="008D4A53">
        <w:rPr>
          <w:sz w:val="28"/>
          <w:szCs w:val="28"/>
        </w:rPr>
        <w:t xml:space="preserve"> діяння, що містить ознаки корупції, вчинене особою, зазначеною у частині першій статті 3 Закону України «Про запобігання корупції», за яке законом встановлено кримінальну, дисциплінарну та</w:t>
      </w:r>
      <w:r w:rsidRPr="0008616A">
        <w:rPr>
          <w:sz w:val="28"/>
          <w:szCs w:val="28"/>
        </w:rPr>
        <w:t>/або</w:t>
      </w:r>
      <w:r w:rsidRPr="008D4A53">
        <w:rPr>
          <w:sz w:val="28"/>
          <w:szCs w:val="28"/>
        </w:rPr>
        <w:t xml:space="preserve"> цивільно-правову відповідальність.</w:t>
      </w:r>
    </w:p>
    <w:p w14:paraId="4B785C63" w14:textId="77777777" w:rsidR="001A151B" w:rsidRPr="008D4A53" w:rsidRDefault="001A151B" w:rsidP="00766AEE">
      <w:pPr>
        <w:widowControl w:val="0"/>
        <w:ind w:firstLine="540"/>
        <w:jc w:val="both"/>
        <w:rPr>
          <w:sz w:val="28"/>
          <w:szCs w:val="28"/>
        </w:rPr>
      </w:pPr>
      <w:r w:rsidRPr="00490120">
        <w:rPr>
          <w:sz w:val="28"/>
          <w:szCs w:val="28"/>
        </w:rPr>
        <w:t>Неправомірна вигода</w:t>
      </w:r>
      <w:r w:rsidRPr="008D4A53">
        <w:rPr>
          <w:sz w:val="28"/>
          <w:szCs w:val="28"/>
        </w:rPr>
        <w:t xml:space="preserve">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14:paraId="637D289D" w14:textId="77777777" w:rsidR="001A151B" w:rsidRPr="008D4A53" w:rsidRDefault="001A151B" w:rsidP="00766AEE">
      <w:pPr>
        <w:widowControl w:val="0"/>
        <w:ind w:firstLine="540"/>
        <w:jc w:val="both"/>
        <w:rPr>
          <w:sz w:val="28"/>
          <w:szCs w:val="28"/>
        </w:rPr>
      </w:pPr>
      <w:r w:rsidRPr="00490120">
        <w:rPr>
          <w:sz w:val="28"/>
          <w:szCs w:val="28"/>
        </w:rPr>
        <w:t>Правопорушення, пов’язане з корупцією</w:t>
      </w:r>
      <w:r w:rsidRPr="008D4A53">
        <w:rPr>
          <w:sz w:val="28"/>
          <w:szCs w:val="28"/>
        </w:rPr>
        <w:t xml:space="preserve"> – діяння, що не містить ознак корупції, але порушує встановлені законодавством вимоги, заборони та обмеження, вчинене особою, зазначеною у частині першій статті 3 Закону України «Про запобігання корупції», за яке законом встановлено кримінальну, адміністративну, дисциплінарну </w:t>
      </w:r>
      <w:r w:rsidRPr="0008616A">
        <w:rPr>
          <w:sz w:val="28"/>
          <w:szCs w:val="28"/>
        </w:rPr>
        <w:t>та/</w:t>
      </w:r>
      <w:r w:rsidRPr="008D4A53">
        <w:rPr>
          <w:sz w:val="28"/>
          <w:szCs w:val="28"/>
        </w:rPr>
        <w:t>або цивільно-правову відповідальність.</w:t>
      </w:r>
    </w:p>
    <w:p w14:paraId="538C0964" w14:textId="2C114B63" w:rsidR="001A151B" w:rsidRPr="008D4A53" w:rsidRDefault="001A151B" w:rsidP="00766AEE">
      <w:pPr>
        <w:pStyle w:val="a4"/>
        <w:widowControl w:val="0"/>
        <w:ind w:left="0" w:firstLine="540"/>
        <w:jc w:val="both"/>
        <w:rPr>
          <w:sz w:val="28"/>
          <w:szCs w:val="28"/>
          <w:lang w:val="uk-UA"/>
        </w:rPr>
      </w:pPr>
      <w:r w:rsidRPr="00490120">
        <w:rPr>
          <w:sz w:val="28"/>
          <w:szCs w:val="28"/>
          <w:lang w:val="uk-UA"/>
        </w:rPr>
        <w:t>Національне агентство з питань запобігання корупції є</w:t>
      </w:r>
      <w:r w:rsidRPr="008D4A53">
        <w:rPr>
          <w:b/>
          <w:bCs/>
          <w:sz w:val="28"/>
          <w:szCs w:val="28"/>
          <w:lang w:val="uk-UA"/>
        </w:rPr>
        <w:t xml:space="preserve"> </w:t>
      </w:r>
      <w:r w:rsidRPr="008D4A53">
        <w:rPr>
          <w:sz w:val="28"/>
          <w:szCs w:val="28"/>
          <w:lang w:val="uk-UA"/>
        </w:rPr>
        <w:t xml:space="preserve">центральним органом виконавчої влади зі спеціальним статусом, який забезпечує формування та реалізує державну антикорупційну політику. Національне агентство, у межах визначених цим та іншими законами, є відповідальним перед Верховною </w:t>
      </w:r>
      <w:r w:rsidR="00C419BC">
        <w:rPr>
          <w:sz w:val="28"/>
          <w:szCs w:val="28"/>
          <w:lang w:val="uk-UA"/>
        </w:rPr>
        <w:t>Р</w:t>
      </w:r>
      <w:r w:rsidRPr="008D4A53">
        <w:rPr>
          <w:sz w:val="28"/>
          <w:szCs w:val="28"/>
          <w:lang w:val="uk-UA"/>
        </w:rPr>
        <w:t xml:space="preserve">адою України і підконтрольним їй та підзвітний Кабінету Міністрів України. </w:t>
      </w:r>
    </w:p>
    <w:p w14:paraId="3E5132EB" w14:textId="77777777" w:rsidR="001A151B" w:rsidRPr="008D4A53" w:rsidRDefault="001A151B" w:rsidP="00766AEE">
      <w:pPr>
        <w:widowControl w:val="0"/>
        <w:ind w:left="10" w:firstLine="530"/>
        <w:jc w:val="both"/>
        <w:rPr>
          <w:sz w:val="28"/>
          <w:szCs w:val="28"/>
        </w:rPr>
      </w:pPr>
      <w:r w:rsidRPr="00490120">
        <w:rPr>
          <w:sz w:val="28"/>
          <w:szCs w:val="28"/>
        </w:rPr>
        <w:t>Подарунок</w:t>
      </w:r>
      <w:r w:rsidRPr="008D4A53">
        <w:rPr>
          <w:sz w:val="28"/>
          <w:szCs w:val="28"/>
        </w:rPr>
        <w:t xml:space="preserve"> – грошові кошти або інше майно, переваги, пільги, послуги, </w:t>
      </w:r>
      <w:r w:rsidRPr="008D4A53">
        <w:rPr>
          <w:sz w:val="28"/>
          <w:szCs w:val="28"/>
        </w:rPr>
        <w:lastRenderedPageBreak/>
        <w:t>нематеріальні активи, які надають/одержують безоплатно або за ціною, нижчою мінімальної ринкової.</w:t>
      </w:r>
    </w:p>
    <w:p w14:paraId="4C1B494C" w14:textId="0DF83A97" w:rsidR="001A151B" w:rsidRPr="001368A1" w:rsidRDefault="001A151B" w:rsidP="00766AEE">
      <w:pPr>
        <w:widowControl w:val="0"/>
        <w:ind w:left="10" w:firstLine="530"/>
        <w:jc w:val="both"/>
        <w:rPr>
          <w:sz w:val="28"/>
          <w:szCs w:val="28"/>
        </w:rPr>
      </w:pPr>
      <w:r w:rsidRPr="00490120">
        <w:rPr>
          <w:sz w:val="28"/>
          <w:szCs w:val="28"/>
        </w:rPr>
        <w:t>Конфлікт інтересів</w:t>
      </w:r>
      <w:r w:rsidRPr="008D4A53">
        <w:rPr>
          <w:sz w:val="28"/>
          <w:szCs w:val="28"/>
        </w:rPr>
        <w:t xml:space="preserve"> – це конфлікт між публічно-правовими</w:t>
      </w:r>
      <w:r w:rsidRPr="008D4A53">
        <w:rPr>
          <w:sz w:val="28"/>
          <w:szCs w:val="28"/>
        </w:rPr>
        <w:br/>
        <w:t>обов</w:t>
      </w:r>
      <w:r w:rsidRPr="008C49AC">
        <w:rPr>
          <w:sz w:val="28"/>
          <w:szCs w:val="28"/>
        </w:rPr>
        <w:t>’</w:t>
      </w:r>
      <w:r w:rsidRPr="008D4A53">
        <w:rPr>
          <w:sz w:val="28"/>
          <w:szCs w:val="28"/>
        </w:rPr>
        <w:t>язками і приватними інтересами державної посадової особи,</w:t>
      </w:r>
      <w:r w:rsidRPr="008D4A53">
        <w:rPr>
          <w:sz w:val="28"/>
          <w:szCs w:val="28"/>
        </w:rPr>
        <w:br/>
        <w:t xml:space="preserve">за якого її приватні інтереси, котрі випливають з її положення як приватної особи, здатні неправомірним чином вплинути на виконання цією державною посадовою особою її офіційних </w:t>
      </w:r>
      <w:r w:rsidR="00000610">
        <w:rPr>
          <w:sz w:val="28"/>
          <w:szCs w:val="28"/>
        </w:rPr>
        <w:t>обов’язків</w:t>
      </w:r>
      <w:r w:rsidRPr="008D4A53">
        <w:rPr>
          <w:sz w:val="28"/>
          <w:szCs w:val="28"/>
        </w:rPr>
        <w:t xml:space="preserve"> або функцій.</w:t>
      </w:r>
    </w:p>
    <w:p w14:paraId="4DD7BFFA" w14:textId="77777777" w:rsidR="001A151B" w:rsidRPr="008D4A53" w:rsidRDefault="001A151B" w:rsidP="00766AEE">
      <w:pPr>
        <w:widowControl w:val="0"/>
        <w:ind w:left="10" w:firstLine="530"/>
        <w:jc w:val="both"/>
        <w:rPr>
          <w:sz w:val="28"/>
          <w:szCs w:val="28"/>
        </w:rPr>
      </w:pPr>
      <w:r w:rsidRPr="00490120">
        <w:rPr>
          <w:sz w:val="28"/>
          <w:szCs w:val="28"/>
        </w:rPr>
        <w:t>Приватний інтерес</w:t>
      </w:r>
      <w:r w:rsidRPr="008D4A53">
        <w:rPr>
          <w:b/>
          <w:bCs/>
          <w:sz w:val="28"/>
          <w:szCs w:val="28"/>
        </w:rPr>
        <w:t xml:space="preserve"> </w:t>
      </w:r>
      <w:r w:rsidRPr="008D4A53">
        <w:rPr>
          <w:sz w:val="28"/>
          <w:szCs w:val="28"/>
        </w:rPr>
        <w:t>–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r w:rsidRPr="00A2283E">
        <w:rPr>
          <w:sz w:val="28"/>
          <w:szCs w:val="28"/>
        </w:rPr>
        <w:t xml:space="preserve"> </w:t>
      </w:r>
      <w:r w:rsidRPr="008D4A53">
        <w:rPr>
          <w:sz w:val="28"/>
          <w:szCs w:val="28"/>
        </w:rPr>
        <w:t>(тобто переваги для нього або його родини, близьких родичів, друзів чи осіб та організацій, з якими він має або мав спільні ділові чи політичні інтереси, що впливає або може впливати на неупереджене та об’єктивне виконання службових обов’язків).</w:t>
      </w:r>
    </w:p>
    <w:p w14:paraId="68ECABB7" w14:textId="77777777" w:rsidR="001A151B" w:rsidRPr="008D4A53" w:rsidRDefault="001A151B" w:rsidP="00766AEE">
      <w:pPr>
        <w:widowControl w:val="0"/>
        <w:ind w:left="10" w:firstLine="530"/>
        <w:jc w:val="both"/>
        <w:rPr>
          <w:sz w:val="28"/>
          <w:szCs w:val="28"/>
        </w:rPr>
      </w:pPr>
      <w:r w:rsidRPr="00490120">
        <w:rPr>
          <w:sz w:val="28"/>
          <w:szCs w:val="28"/>
        </w:rPr>
        <w:t>Реальний конфлікт інтересів</w:t>
      </w:r>
      <w:r w:rsidRPr="008D4A53">
        <w:rPr>
          <w:b/>
          <w:bCs/>
          <w:sz w:val="28"/>
          <w:szCs w:val="28"/>
        </w:rPr>
        <w:t xml:space="preserve"> </w:t>
      </w:r>
      <w:r w:rsidRPr="008D4A53">
        <w:rPr>
          <w:sz w:val="28"/>
          <w:szCs w:val="28"/>
        </w:rPr>
        <w:t>–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таких повноважень.</w:t>
      </w:r>
    </w:p>
    <w:p w14:paraId="5A8479C6" w14:textId="6E7D216A" w:rsidR="001A151B" w:rsidRDefault="001A151B" w:rsidP="00766AEE">
      <w:pPr>
        <w:widowControl w:val="0"/>
        <w:ind w:left="10" w:firstLine="530"/>
        <w:jc w:val="both"/>
        <w:rPr>
          <w:sz w:val="28"/>
          <w:szCs w:val="28"/>
        </w:rPr>
      </w:pPr>
      <w:r w:rsidRPr="00490120">
        <w:rPr>
          <w:sz w:val="28"/>
          <w:szCs w:val="28"/>
        </w:rPr>
        <w:t>Потенційний конфлікт інтересів</w:t>
      </w:r>
      <w:r w:rsidRPr="008D4A53">
        <w:rPr>
          <w:sz w:val="28"/>
          <w:szCs w:val="28"/>
        </w:rPr>
        <w:t xml:space="preserve">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таких повноважень</w:t>
      </w:r>
      <w:r>
        <w:rPr>
          <w:sz w:val="28"/>
          <w:szCs w:val="28"/>
        </w:rPr>
        <w:t xml:space="preserve"> (за формою, що додається)</w:t>
      </w:r>
      <w:r w:rsidRPr="008D4A53">
        <w:rPr>
          <w:sz w:val="28"/>
          <w:szCs w:val="28"/>
        </w:rPr>
        <w:t>.</w:t>
      </w:r>
    </w:p>
    <w:p w14:paraId="5177CD47" w14:textId="151BF8AB" w:rsidR="000C7A77" w:rsidRPr="000C7A77" w:rsidRDefault="000C7A77" w:rsidP="00766AEE">
      <w:pPr>
        <w:widowControl w:val="0"/>
        <w:ind w:left="10" w:firstLine="530"/>
        <w:jc w:val="both"/>
        <w:rPr>
          <w:sz w:val="28"/>
          <w:szCs w:val="28"/>
        </w:rPr>
      </w:pPr>
      <w:r w:rsidRPr="00490120">
        <w:rPr>
          <w:sz w:val="28"/>
          <w:szCs w:val="28"/>
        </w:rPr>
        <w:t>Посадова особа місцевого самоврядування</w:t>
      </w:r>
      <w:r>
        <w:rPr>
          <w:sz w:val="28"/>
          <w:szCs w:val="28"/>
        </w:rPr>
        <w:t xml:space="preserve"> – це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місцевого бюджету.</w:t>
      </w:r>
    </w:p>
    <w:p w14:paraId="71DA9068" w14:textId="77777777" w:rsidR="001A151B" w:rsidRPr="008D4A53" w:rsidRDefault="001A151B" w:rsidP="00766AEE">
      <w:pPr>
        <w:widowControl w:val="0"/>
        <w:ind w:left="10" w:firstLine="530"/>
        <w:jc w:val="both"/>
        <w:rPr>
          <w:sz w:val="28"/>
          <w:szCs w:val="28"/>
        </w:rPr>
      </w:pPr>
      <w:r w:rsidRPr="00490120">
        <w:rPr>
          <w:sz w:val="28"/>
          <w:szCs w:val="28"/>
        </w:rPr>
        <w:t>Близькі особи</w:t>
      </w:r>
      <w:r w:rsidRPr="00CA21BB">
        <w:rPr>
          <w:b/>
          <w:bCs/>
          <w:sz w:val="28"/>
          <w:szCs w:val="28"/>
        </w:rPr>
        <w:t xml:space="preserve"> </w:t>
      </w:r>
      <w:r w:rsidRPr="008D4A53">
        <w:rPr>
          <w:sz w:val="28"/>
          <w:szCs w:val="28"/>
        </w:rPr>
        <w:t>–</w:t>
      </w:r>
      <w:r w:rsidRPr="00CA21BB">
        <w:rPr>
          <w:sz w:val="28"/>
          <w:szCs w:val="28"/>
        </w:rPr>
        <w:t xml:space="preserve"> особи, які спільно</w:t>
      </w:r>
      <w:r w:rsidRPr="008D4A53">
        <w:rPr>
          <w:sz w:val="28"/>
          <w:szCs w:val="28"/>
        </w:rPr>
        <w:t xml:space="preserve"> проживають, пов’язані спільним побутом і мають взаємні права та обов’язки із суб’єктом, зазначеним у частині першій статті 3 Закону України «Про запобігання корупції» (крім осіб, взаємні права та обов’язки яких із таким суб’єктом не мають характеру сімейних), у тому числі особи, які спільно проживають, але не перебувають у шлюбі, а також - незалежно від цих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8D4A53">
        <w:rPr>
          <w:sz w:val="28"/>
          <w:szCs w:val="28"/>
        </w:rPr>
        <w:t>усиновлювач</w:t>
      </w:r>
      <w:proofErr w:type="spellEnd"/>
      <w:r w:rsidRPr="008D4A53">
        <w:rPr>
          <w:sz w:val="28"/>
          <w:szCs w:val="28"/>
        </w:rPr>
        <w:t xml:space="preserve"> чи усиновлений, опікун чи піклувальник, особа, яка перебуває під опікою або піклуванням згаданого суб’єкта.</w:t>
      </w:r>
    </w:p>
    <w:p w14:paraId="68E2CD8E" w14:textId="77777777" w:rsidR="001A151B" w:rsidRPr="008D4A53" w:rsidRDefault="001A151B" w:rsidP="00766AEE">
      <w:pPr>
        <w:widowControl w:val="0"/>
        <w:ind w:left="10" w:firstLine="530"/>
        <w:jc w:val="both"/>
        <w:rPr>
          <w:sz w:val="28"/>
          <w:szCs w:val="28"/>
        </w:rPr>
      </w:pPr>
      <w:r w:rsidRPr="00490120">
        <w:rPr>
          <w:sz w:val="28"/>
          <w:szCs w:val="28"/>
        </w:rPr>
        <w:t>Члени сім’ї</w:t>
      </w:r>
      <w:r w:rsidRPr="008D4A53">
        <w:rPr>
          <w:b/>
          <w:bCs/>
          <w:sz w:val="28"/>
          <w:szCs w:val="28"/>
        </w:rPr>
        <w:t xml:space="preserve"> </w:t>
      </w:r>
      <w:r w:rsidRPr="008D4A53">
        <w:rPr>
          <w:sz w:val="28"/>
          <w:szCs w:val="28"/>
        </w:rPr>
        <w:t>–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проживають, але не перебувають у шлюбі.</w:t>
      </w:r>
    </w:p>
    <w:p w14:paraId="5FF4B074" w14:textId="77777777" w:rsidR="001A151B" w:rsidRPr="00B9221F" w:rsidRDefault="001A151B" w:rsidP="00766AEE">
      <w:pPr>
        <w:widowControl w:val="0"/>
        <w:ind w:left="10" w:firstLine="530"/>
        <w:jc w:val="both"/>
        <w:rPr>
          <w:sz w:val="28"/>
          <w:szCs w:val="28"/>
        </w:rPr>
      </w:pPr>
      <w:r w:rsidRPr="00490120">
        <w:rPr>
          <w:sz w:val="28"/>
          <w:szCs w:val="28"/>
        </w:rPr>
        <w:lastRenderedPageBreak/>
        <w:t>Пряме підпорядкування</w:t>
      </w:r>
      <w:r w:rsidRPr="008D4A53">
        <w:rPr>
          <w:sz w:val="28"/>
          <w:szCs w:val="28"/>
        </w:rPr>
        <w:t xml:space="preserve">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14:paraId="4922333F" w14:textId="77777777" w:rsidR="001A151B" w:rsidRPr="00FC78CF" w:rsidRDefault="001A151B" w:rsidP="00766AEE">
      <w:pPr>
        <w:widowControl w:val="0"/>
        <w:ind w:left="10" w:firstLine="530"/>
        <w:jc w:val="both"/>
        <w:rPr>
          <w:sz w:val="28"/>
          <w:szCs w:val="28"/>
        </w:rPr>
      </w:pPr>
    </w:p>
    <w:p w14:paraId="4014E150" w14:textId="77777777" w:rsidR="001A151B" w:rsidRPr="006942D6" w:rsidRDefault="001A151B" w:rsidP="0016058B">
      <w:pPr>
        <w:pStyle w:val="a0"/>
        <w:widowControl w:val="0"/>
        <w:spacing w:after="0"/>
        <w:ind w:left="10" w:hanging="10"/>
        <w:jc w:val="center"/>
        <w:rPr>
          <w:lang w:val="uk-UA"/>
        </w:rPr>
      </w:pPr>
      <w:r w:rsidRPr="006942D6">
        <w:rPr>
          <w:lang w:val="uk-UA"/>
        </w:rPr>
        <w:t>3.</w:t>
      </w:r>
      <w:r w:rsidRPr="006942D6">
        <w:rPr>
          <w:lang w:val="uk-UA"/>
        </w:rPr>
        <w:tab/>
        <w:t>Типові ситуації конфлікту інтересів</w:t>
      </w:r>
    </w:p>
    <w:p w14:paraId="7C148357" w14:textId="77777777" w:rsidR="001A151B" w:rsidRPr="00B9221F" w:rsidRDefault="001A151B" w:rsidP="00766AEE">
      <w:pPr>
        <w:pStyle w:val="a0"/>
        <w:widowControl w:val="0"/>
        <w:spacing w:after="0"/>
        <w:ind w:left="10" w:firstLine="530"/>
        <w:jc w:val="both"/>
        <w:rPr>
          <w:lang w:val="uk-UA"/>
        </w:rPr>
      </w:pPr>
      <w:r w:rsidRPr="00B9221F">
        <w:rPr>
          <w:lang w:val="uk-UA"/>
        </w:rPr>
        <w:t xml:space="preserve">Загалом виконання функцій держави чи місцевого самоврядування, з якими можуть бути </w:t>
      </w:r>
      <w:proofErr w:type="spellStart"/>
      <w:r w:rsidRPr="00B9221F">
        <w:rPr>
          <w:lang w:val="uk-UA"/>
        </w:rPr>
        <w:t>пов</w:t>
      </w:r>
      <w:proofErr w:type="spellEnd"/>
      <w:r w:rsidRPr="00212A29">
        <w:rPr>
          <w:lang w:val="ru-RU"/>
        </w:rPr>
        <w:t>’</w:t>
      </w:r>
      <w:proofErr w:type="spellStart"/>
      <w:r w:rsidRPr="00B9221F">
        <w:rPr>
          <w:lang w:val="uk-UA"/>
        </w:rPr>
        <w:t>язані</w:t>
      </w:r>
      <w:proofErr w:type="spellEnd"/>
      <w:r w:rsidRPr="00B9221F">
        <w:rPr>
          <w:lang w:val="uk-UA"/>
        </w:rPr>
        <w:t xml:space="preserve"> приватні інтереси службової особи, охоплює практично весь спектр відносин. </w:t>
      </w:r>
    </w:p>
    <w:p w14:paraId="39FF932C" w14:textId="77777777" w:rsidR="001A151B" w:rsidRPr="008C49AC" w:rsidRDefault="001A151B" w:rsidP="00766AEE">
      <w:pPr>
        <w:pStyle w:val="a0"/>
        <w:widowControl w:val="0"/>
        <w:spacing w:after="0"/>
        <w:ind w:left="10" w:firstLine="530"/>
        <w:jc w:val="both"/>
        <w:rPr>
          <w:lang w:val="uk-UA"/>
        </w:rPr>
      </w:pPr>
      <w:r w:rsidRPr="008C49AC">
        <w:rPr>
          <w:lang w:val="uk-UA"/>
        </w:rPr>
        <w:t>Насамперед, це стосується сфер, де у службових осіб наявні дискреційні повноваження:</w:t>
      </w:r>
    </w:p>
    <w:p w14:paraId="1CBDCE7C"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 xml:space="preserve">проведення публічних </w:t>
      </w:r>
      <w:proofErr w:type="spellStart"/>
      <w:r w:rsidRPr="008C49AC">
        <w:rPr>
          <w:lang w:val="uk-UA"/>
        </w:rPr>
        <w:t>закупівель</w:t>
      </w:r>
      <w:proofErr w:type="spellEnd"/>
      <w:r w:rsidRPr="008C49AC">
        <w:rPr>
          <w:lang w:val="uk-UA"/>
        </w:rPr>
        <w:t xml:space="preserve"> товарів, здійснення робіт та надання послуг; </w:t>
      </w:r>
    </w:p>
    <w:p w14:paraId="38A73A2C"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 xml:space="preserve">здійснення державного нагляду і контролю; </w:t>
      </w:r>
    </w:p>
    <w:p w14:paraId="026F7CA2"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 xml:space="preserve">підготовка і прийняття рішень про розподіл бюджетних коштів, квот, відведення земельних ділянок тощо; </w:t>
      </w:r>
    </w:p>
    <w:p w14:paraId="0A0D13BE"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 xml:space="preserve">продаж державного майна; </w:t>
      </w:r>
    </w:p>
    <w:p w14:paraId="32BB1F0B"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укладення договорів оренди земельних ділянок, що перебувають у державній власності;</w:t>
      </w:r>
    </w:p>
    <w:p w14:paraId="4FA2AA40"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прийняття рішень про повернення або заліку надміру сплачених або надмірно стягнених сум податків і зборів, а також пені і штрафів;</w:t>
      </w:r>
    </w:p>
    <w:p w14:paraId="2E6A2BDC"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212A29">
        <w:rPr>
          <w:lang w:val="uk-UA"/>
        </w:rPr>
        <w:t>ліцензування окремих видів діяльності, видача дозволів на окремі види робіт;</w:t>
      </w:r>
      <w:r w:rsidRPr="008C49AC">
        <w:rPr>
          <w:lang w:val="uk-UA"/>
        </w:rPr>
        <w:t xml:space="preserve"> </w:t>
      </w:r>
    </w:p>
    <w:p w14:paraId="3A21678C" w14:textId="77777777" w:rsidR="001A151B" w:rsidRPr="008C49AC" w:rsidRDefault="001A151B" w:rsidP="00766AEE">
      <w:pPr>
        <w:pStyle w:val="a0"/>
        <w:widowControl w:val="0"/>
        <w:tabs>
          <w:tab w:val="left" w:pos="900"/>
        </w:tabs>
        <w:spacing w:after="0"/>
        <w:ind w:left="10" w:firstLine="530"/>
        <w:jc w:val="both"/>
        <w:rPr>
          <w:lang w:val="uk-UA"/>
        </w:rPr>
      </w:pPr>
      <w:r>
        <w:rPr>
          <w:lang w:val="uk-UA"/>
        </w:rPr>
        <w:t>-</w:t>
      </w:r>
      <w:r>
        <w:rPr>
          <w:lang w:val="uk-UA"/>
        </w:rPr>
        <w:tab/>
      </w:r>
      <w:r w:rsidRPr="008C49AC">
        <w:rPr>
          <w:lang w:val="uk-UA"/>
        </w:rPr>
        <w:t xml:space="preserve">проведення державної експертизи і видача висновків тощо. </w:t>
      </w:r>
    </w:p>
    <w:p w14:paraId="2E8E2A6C" w14:textId="3EAB3FAD" w:rsidR="001A151B" w:rsidRPr="008C49AC" w:rsidRDefault="001A151B" w:rsidP="00766AEE">
      <w:pPr>
        <w:pStyle w:val="a0"/>
        <w:widowControl w:val="0"/>
        <w:spacing w:after="0"/>
        <w:ind w:left="10" w:firstLine="530"/>
        <w:jc w:val="both"/>
        <w:rPr>
          <w:lang w:val="uk-UA"/>
        </w:rPr>
      </w:pPr>
      <w:r w:rsidRPr="008C49AC">
        <w:rPr>
          <w:lang w:val="uk-UA"/>
        </w:rPr>
        <w:t>При цьому виникнення конфлікту інтересів може відбуватися у зв’язку із володінням цінними паперами, наявністю банківських вкладів; майновими зобов’язаннями або ж порушенням встановлених заборон (отримання подарунків, працевлаштуванням після звільнення з</w:t>
      </w:r>
      <w:r w:rsidR="00752A96">
        <w:rPr>
          <w:lang w:val="uk-UA"/>
        </w:rPr>
        <w:t>і</w:t>
      </w:r>
      <w:r w:rsidRPr="008C49AC">
        <w:rPr>
          <w:lang w:val="uk-UA"/>
        </w:rPr>
        <w:t xml:space="preserve"> </w:t>
      </w:r>
      <w:r w:rsidR="00752A96">
        <w:rPr>
          <w:lang w:val="uk-UA"/>
        </w:rPr>
        <w:t>служби в органах місцевого самоврядування</w:t>
      </w:r>
      <w:r w:rsidRPr="008C49AC">
        <w:rPr>
          <w:lang w:val="uk-UA"/>
        </w:rPr>
        <w:t xml:space="preserve">, використання службової інформації) тощо. </w:t>
      </w:r>
    </w:p>
    <w:p w14:paraId="1EFE2C6E" w14:textId="77777777" w:rsidR="001A151B" w:rsidRPr="008C49AC" w:rsidRDefault="001A151B" w:rsidP="00766AEE">
      <w:pPr>
        <w:pStyle w:val="a0"/>
        <w:widowControl w:val="0"/>
        <w:spacing w:after="0"/>
        <w:ind w:left="10" w:firstLine="530"/>
        <w:jc w:val="both"/>
        <w:rPr>
          <w:lang w:val="uk-UA"/>
        </w:rPr>
      </w:pPr>
    </w:p>
    <w:p w14:paraId="6E8BB8E6" w14:textId="6345F44B" w:rsidR="005E2D86" w:rsidRPr="00964F7A" w:rsidRDefault="001A151B" w:rsidP="00CC551B">
      <w:pPr>
        <w:widowControl w:val="0"/>
        <w:numPr>
          <w:ilvl w:val="0"/>
          <w:numId w:val="30"/>
        </w:numPr>
        <w:jc w:val="center"/>
        <w:rPr>
          <w:sz w:val="28"/>
          <w:szCs w:val="28"/>
        </w:rPr>
      </w:pPr>
      <w:r w:rsidRPr="00964F7A">
        <w:rPr>
          <w:sz w:val="28"/>
          <w:szCs w:val="28"/>
        </w:rPr>
        <w:t>Запобігання та врегулювання конфлікту інтересів</w:t>
      </w:r>
    </w:p>
    <w:p w14:paraId="3604313C" w14:textId="4D7BE427" w:rsidR="00CE1882" w:rsidRPr="00856BB4" w:rsidRDefault="00133212" w:rsidP="00133212">
      <w:pPr>
        <w:pStyle w:val="afa"/>
        <w:shd w:val="clear" w:color="auto" w:fill="FFFFFF"/>
        <w:spacing w:before="0" w:beforeAutospacing="0" w:after="0" w:afterAutospacing="0"/>
        <w:jc w:val="both"/>
        <w:rPr>
          <w:color w:val="000000"/>
          <w:sz w:val="28"/>
          <w:szCs w:val="28"/>
        </w:rPr>
      </w:pPr>
      <w:r>
        <w:rPr>
          <w:rFonts w:eastAsia="PMingLiU"/>
          <w:color w:val="000000"/>
          <w:sz w:val="28"/>
          <w:szCs w:val="28"/>
          <w:lang w:val="uk-UA"/>
        </w:rPr>
        <w:t xml:space="preserve">       </w:t>
      </w:r>
      <w:proofErr w:type="spellStart"/>
      <w:r w:rsidR="00CE1882" w:rsidRPr="00CE1882">
        <w:rPr>
          <w:rFonts w:eastAsia="PMingLiU"/>
          <w:color w:val="000000"/>
          <w:sz w:val="28"/>
          <w:szCs w:val="28"/>
        </w:rPr>
        <w:t>Конфлікт</w:t>
      </w:r>
      <w:proofErr w:type="spellEnd"/>
      <w:r w:rsidR="00CE1882" w:rsidRPr="00CE1882">
        <w:rPr>
          <w:rFonts w:eastAsia="PMingLiU"/>
          <w:color w:val="000000"/>
          <w:sz w:val="28"/>
          <w:szCs w:val="28"/>
        </w:rPr>
        <w:t xml:space="preserve"> </w:t>
      </w:r>
      <w:proofErr w:type="spellStart"/>
      <w:r w:rsidR="00CE1882" w:rsidRPr="00CE1882">
        <w:rPr>
          <w:rFonts w:eastAsia="PMingLiU"/>
          <w:color w:val="000000"/>
          <w:sz w:val="28"/>
          <w:szCs w:val="28"/>
        </w:rPr>
        <w:t>інтересів</w:t>
      </w:r>
      <w:proofErr w:type="spellEnd"/>
      <w:r w:rsidR="00CE1882" w:rsidRPr="00CE1882">
        <w:rPr>
          <w:color w:val="000000"/>
          <w:sz w:val="28"/>
          <w:szCs w:val="28"/>
        </w:rPr>
        <w:t xml:space="preserve"> - </w:t>
      </w:r>
      <w:proofErr w:type="spellStart"/>
      <w:r w:rsidR="00CE1882" w:rsidRPr="00CE1882">
        <w:rPr>
          <w:color w:val="000000"/>
          <w:sz w:val="28"/>
          <w:szCs w:val="28"/>
        </w:rPr>
        <w:t>це</w:t>
      </w:r>
      <w:proofErr w:type="spellEnd"/>
      <w:r w:rsidR="00CE1882" w:rsidRPr="00CE1882">
        <w:rPr>
          <w:color w:val="000000"/>
          <w:sz w:val="28"/>
          <w:szCs w:val="28"/>
        </w:rPr>
        <w:t xml:space="preserve"> </w:t>
      </w:r>
      <w:proofErr w:type="spellStart"/>
      <w:r w:rsidR="00CE1882" w:rsidRPr="00CE1882">
        <w:rPr>
          <w:color w:val="000000"/>
          <w:sz w:val="28"/>
          <w:szCs w:val="28"/>
        </w:rPr>
        <w:t>конфлікт</w:t>
      </w:r>
      <w:proofErr w:type="spellEnd"/>
      <w:r w:rsidR="00CE1882" w:rsidRPr="00CE1882">
        <w:rPr>
          <w:color w:val="000000"/>
          <w:sz w:val="28"/>
          <w:szCs w:val="28"/>
        </w:rPr>
        <w:t xml:space="preserve"> </w:t>
      </w:r>
      <w:proofErr w:type="spellStart"/>
      <w:r w:rsidR="00CE1882" w:rsidRPr="00CE1882">
        <w:rPr>
          <w:color w:val="000000"/>
          <w:sz w:val="28"/>
          <w:szCs w:val="28"/>
        </w:rPr>
        <w:t>між</w:t>
      </w:r>
      <w:proofErr w:type="spellEnd"/>
      <w:r w:rsidR="00CE1882" w:rsidRPr="00CE1882">
        <w:rPr>
          <w:color w:val="000000"/>
          <w:sz w:val="28"/>
          <w:szCs w:val="28"/>
        </w:rPr>
        <w:t xml:space="preserve"> </w:t>
      </w:r>
      <w:proofErr w:type="spellStart"/>
      <w:r w:rsidR="00CE1882" w:rsidRPr="00CE1882">
        <w:rPr>
          <w:color w:val="000000"/>
          <w:sz w:val="28"/>
          <w:szCs w:val="28"/>
        </w:rPr>
        <w:t>публічно-правовими</w:t>
      </w:r>
      <w:proofErr w:type="spellEnd"/>
      <w:r w:rsidR="00CE1882" w:rsidRPr="00CE1882">
        <w:rPr>
          <w:color w:val="000000"/>
          <w:sz w:val="28"/>
          <w:szCs w:val="28"/>
        </w:rPr>
        <w:t xml:space="preserve"> </w:t>
      </w:r>
      <w:proofErr w:type="spellStart"/>
      <w:r w:rsidR="00CE1882" w:rsidRPr="00CE1882">
        <w:rPr>
          <w:color w:val="000000"/>
          <w:sz w:val="28"/>
          <w:szCs w:val="28"/>
        </w:rPr>
        <w:t>обов’язками</w:t>
      </w:r>
      <w:proofErr w:type="spellEnd"/>
      <w:r w:rsidR="00CE1882" w:rsidRPr="00CE1882">
        <w:rPr>
          <w:color w:val="000000"/>
          <w:sz w:val="28"/>
          <w:szCs w:val="28"/>
        </w:rPr>
        <w:t xml:space="preserve"> та </w:t>
      </w:r>
      <w:proofErr w:type="spellStart"/>
      <w:r w:rsidR="00CE1882" w:rsidRPr="00CE1882">
        <w:rPr>
          <w:color w:val="000000"/>
          <w:sz w:val="28"/>
          <w:szCs w:val="28"/>
        </w:rPr>
        <w:t>приватними</w:t>
      </w:r>
      <w:proofErr w:type="spellEnd"/>
      <w:r w:rsidR="00CE1882" w:rsidRPr="00CE1882">
        <w:rPr>
          <w:color w:val="000000"/>
          <w:sz w:val="28"/>
          <w:szCs w:val="28"/>
        </w:rPr>
        <w:t xml:space="preserve"> </w:t>
      </w:r>
      <w:proofErr w:type="spellStart"/>
      <w:r w:rsidR="00CE1882" w:rsidRPr="00CE1882">
        <w:rPr>
          <w:color w:val="000000"/>
          <w:sz w:val="28"/>
          <w:szCs w:val="28"/>
        </w:rPr>
        <w:t>інтересами</w:t>
      </w:r>
      <w:proofErr w:type="spellEnd"/>
      <w:r w:rsidR="00CE1882" w:rsidRPr="00CE1882">
        <w:rPr>
          <w:color w:val="000000"/>
          <w:sz w:val="28"/>
          <w:szCs w:val="28"/>
        </w:rPr>
        <w:t xml:space="preserve"> </w:t>
      </w:r>
      <w:proofErr w:type="spellStart"/>
      <w:r w:rsidR="00CE1882" w:rsidRPr="00CE1882">
        <w:rPr>
          <w:color w:val="000000"/>
          <w:sz w:val="28"/>
          <w:szCs w:val="28"/>
        </w:rPr>
        <w:t>державної</w:t>
      </w:r>
      <w:proofErr w:type="spellEnd"/>
      <w:r w:rsidR="00CE1882" w:rsidRPr="00CE1882">
        <w:rPr>
          <w:color w:val="000000"/>
          <w:sz w:val="28"/>
          <w:szCs w:val="28"/>
        </w:rPr>
        <w:t xml:space="preserve"> </w:t>
      </w:r>
      <w:proofErr w:type="spellStart"/>
      <w:r w:rsidR="00CE1882" w:rsidRPr="00CE1882">
        <w:rPr>
          <w:color w:val="000000"/>
          <w:sz w:val="28"/>
          <w:szCs w:val="28"/>
        </w:rPr>
        <w:t>посадової</w:t>
      </w:r>
      <w:proofErr w:type="spellEnd"/>
      <w:r w:rsidR="00CE1882" w:rsidRPr="00CE1882">
        <w:rPr>
          <w:color w:val="000000"/>
          <w:sz w:val="28"/>
          <w:szCs w:val="28"/>
        </w:rPr>
        <w:t xml:space="preserve"> особи, за </w:t>
      </w:r>
      <w:proofErr w:type="spellStart"/>
      <w:r w:rsidR="00CE1882" w:rsidRPr="00CE1882">
        <w:rPr>
          <w:color w:val="000000"/>
          <w:sz w:val="28"/>
          <w:szCs w:val="28"/>
        </w:rPr>
        <w:t>якого</w:t>
      </w:r>
      <w:proofErr w:type="spellEnd"/>
      <w:r w:rsidR="00CE1882" w:rsidRPr="00CE1882">
        <w:rPr>
          <w:color w:val="000000"/>
          <w:sz w:val="28"/>
          <w:szCs w:val="28"/>
        </w:rPr>
        <w:t xml:space="preserve"> </w:t>
      </w:r>
      <w:proofErr w:type="spellStart"/>
      <w:r w:rsidR="00CE1882" w:rsidRPr="00CE1882">
        <w:rPr>
          <w:color w:val="000000"/>
          <w:sz w:val="28"/>
          <w:szCs w:val="28"/>
        </w:rPr>
        <w:t>її</w:t>
      </w:r>
      <w:proofErr w:type="spellEnd"/>
      <w:r w:rsidR="00CE1882" w:rsidRPr="00CE1882">
        <w:rPr>
          <w:color w:val="000000"/>
          <w:sz w:val="28"/>
          <w:szCs w:val="28"/>
        </w:rPr>
        <w:t xml:space="preserve"> </w:t>
      </w:r>
      <w:proofErr w:type="spellStart"/>
      <w:r w:rsidR="00CE1882" w:rsidRPr="00CE1882">
        <w:rPr>
          <w:color w:val="000000"/>
          <w:sz w:val="28"/>
          <w:szCs w:val="28"/>
        </w:rPr>
        <w:t>приватні</w:t>
      </w:r>
      <w:proofErr w:type="spellEnd"/>
      <w:r w:rsidR="00CE1882" w:rsidRPr="00CE1882">
        <w:rPr>
          <w:color w:val="000000"/>
          <w:sz w:val="28"/>
          <w:szCs w:val="28"/>
        </w:rPr>
        <w:t xml:space="preserve"> </w:t>
      </w:r>
      <w:proofErr w:type="spellStart"/>
      <w:r w:rsidR="00CE1882" w:rsidRPr="00CE1882">
        <w:rPr>
          <w:color w:val="000000"/>
          <w:sz w:val="28"/>
          <w:szCs w:val="28"/>
        </w:rPr>
        <w:t>інтереси</w:t>
      </w:r>
      <w:proofErr w:type="spellEnd"/>
      <w:r w:rsidR="00CE1882" w:rsidRPr="00CE1882">
        <w:rPr>
          <w:color w:val="000000"/>
          <w:sz w:val="28"/>
          <w:szCs w:val="28"/>
        </w:rPr>
        <w:t xml:space="preserve">, </w:t>
      </w:r>
      <w:proofErr w:type="spellStart"/>
      <w:r w:rsidR="00CE1882" w:rsidRPr="00CE1882">
        <w:rPr>
          <w:color w:val="000000"/>
          <w:sz w:val="28"/>
          <w:szCs w:val="28"/>
        </w:rPr>
        <w:t>котрі</w:t>
      </w:r>
      <w:proofErr w:type="spellEnd"/>
      <w:r w:rsidR="00CE1882" w:rsidRPr="00CE1882">
        <w:rPr>
          <w:color w:val="000000"/>
          <w:sz w:val="28"/>
          <w:szCs w:val="28"/>
        </w:rPr>
        <w:t xml:space="preserve"> </w:t>
      </w:r>
      <w:proofErr w:type="spellStart"/>
      <w:r w:rsidR="00CE1882" w:rsidRPr="00CE1882">
        <w:rPr>
          <w:color w:val="000000"/>
          <w:sz w:val="28"/>
          <w:szCs w:val="28"/>
        </w:rPr>
        <w:t>випливають</w:t>
      </w:r>
      <w:proofErr w:type="spellEnd"/>
      <w:r w:rsidR="00CE1882" w:rsidRPr="00CE1882">
        <w:rPr>
          <w:color w:val="000000"/>
          <w:sz w:val="28"/>
          <w:szCs w:val="28"/>
        </w:rPr>
        <w:t xml:space="preserve"> з </w:t>
      </w:r>
      <w:proofErr w:type="spellStart"/>
      <w:r w:rsidR="00CE1882" w:rsidRPr="00CE1882">
        <w:rPr>
          <w:color w:val="000000"/>
          <w:sz w:val="28"/>
          <w:szCs w:val="28"/>
        </w:rPr>
        <w:t>її</w:t>
      </w:r>
      <w:proofErr w:type="spellEnd"/>
      <w:r w:rsidR="00CE1882" w:rsidRPr="00CE1882">
        <w:rPr>
          <w:color w:val="000000"/>
          <w:sz w:val="28"/>
          <w:szCs w:val="28"/>
        </w:rPr>
        <w:t xml:space="preserve"> </w:t>
      </w:r>
      <w:proofErr w:type="spellStart"/>
      <w:r w:rsidR="00CE1882" w:rsidRPr="00CE1882">
        <w:rPr>
          <w:color w:val="000000"/>
          <w:sz w:val="28"/>
          <w:szCs w:val="28"/>
        </w:rPr>
        <w:t>положення</w:t>
      </w:r>
      <w:proofErr w:type="spellEnd"/>
      <w:r w:rsidR="00CE1882" w:rsidRPr="00CE1882">
        <w:rPr>
          <w:color w:val="000000"/>
          <w:sz w:val="28"/>
          <w:szCs w:val="28"/>
        </w:rPr>
        <w:t xml:space="preserve"> як </w:t>
      </w:r>
      <w:proofErr w:type="spellStart"/>
      <w:r w:rsidR="00CE1882" w:rsidRPr="00CE1882">
        <w:rPr>
          <w:color w:val="000000"/>
          <w:sz w:val="28"/>
          <w:szCs w:val="28"/>
        </w:rPr>
        <w:t>приватної</w:t>
      </w:r>
      <w:proofErr w:type="spellEnd"/>
      <w:r w:rsidR="00CE1882" w:rsidRPr="00CE1882">
        <w:rPr>
          <w:color w:val="000000"/>
          <w:sz w:val="28"/>
          <w:szCs w:val="28"/>
        </w:rPr>
        <w:t xml:space="preserve"> особи, </w:t>
      </w:r>
      <w:proofErr w:type="spellStart"/>
      <w:r w:rsidR="00CE1882" w:rsidRPr="00CE1882">
        <w:rPr>
          <w:color w:val="000000"/>
          <w:sz w:val="28"/>
          <w:szCs w:val="28"/>
        </w:rPr>
        <w:t>здатні</w:t>
      </w:r>
      <w:proofErr w:type="spellEnd"/>
      <w:r w:rsidR="00CE1882" w:rsidRPr="00CE1882">
        <w:rPr>
          <w:color w:val="000000"/>
          <w:sz w:val="28"/>
          <w:szCs w:val="28"/>
        </w:rPr>
        <w:t xml:space="preserve"> </w:t>
      </w:r>
      <w:proofErr w:type="spellStart"/>
      <w:r w:rsidR="00CE1882" w:rsidRPr="00CE1882">
        <w:rPr>
          <w:color w:val="000000"/>
          <w:sz w:val="28"/>
          <w:szCs w:val="28"/>
        </w:rPr>
        <w:t>неправомірним</w:t>
      </w:r>
      <w:proofErr w:type="spellEnd"/>
      <w:r w:rsidR="00CE1882" w:rsidRPr="00CE1882">
        <w:rPr>
          <w:color w:val="000000"/>
          <w:sz w:val="28"/>
          <w:szCs w:val="28"/>
        </w:rPr>
        <w:t xml:space="preserve"> чином </w:t>
      </w:r>
      <w:proofErr w:type="spellStart"/>
      <w:r w:rsidR="00CE1882" w:rsidRPr="00CE1882">
        <w:rPr>
          <w:color w:val="000000"/>
          <w:sz w:val="28"/>
          <w:szCs w:val="28"/>
        </w:rPr>
        <w:t>вплинути</w:t>
      </w:r>
      <w:proofErr w:type="spellEnd"/>
      <w:r w:rsidR="00CE1882" w:rsidRPr="00CE1882">
        <w:rPr>
          <w:color w:val="000000"/>
          <w:sz w:val="28"/>
          <w:szCs w:val="28"/>
        </w:rPr>
        <w:t xml:space="preserve"> на </w:t>
      </w:r>
      <w:proofErr w:type="spellStart"/>
      <w:r w:rsidR="00CE1882" w:rsidRPr="00CE1882">
        <w:rPr>
          <w:color w:val="000000"/>
          <w:sz w:val="28"/>
          <w:szCs w:val="28"/>
        </w:rPr>
        <w:t>виконання</w:t>
      </w:r>
      <w:proofErr w:type="spellEnd"/>
      <w:r w:rsidR="00CE1882" w:rsidRPr="00CE1882">
        <w:rPr>
          <w:color w:val="000000"/>
          <w:sz w:val="28"/>
          <w:szCs w:val="28"/>
        </w:rPr>
        <w:t xml:space="preserve"> </w:t>
      </w:r>
      <w:proofErr w:type="spellStart"/>
      <w:r w:rsidR="00CE1882" w:rsidRPr="00CE1882">
        <w:rPr>
          <w:color w:val="000000"/>
          <w:sz w:val="28"/>
          <w:szCs w:val="28"/>
        </w:rPr>
        <w:t>цією</w:t>
      </w:r>
      <w:proofErr w:type="spellEnd"/>
      <w:r w:rsidR="00CE1882" w:rsidRPr="00CE1882">
        <w:rPr>
          <w:color w:val="000000"/>
          <w:sz w:val="28"/>
          <w:szCs w:val="28"/>
        </w:rPr>
        <w:t xml:space="preserve"> державною </w:t>
      </w:r>
      <w:proofErr w:type="spellStart"/>
      <w:r w:rsidR="00CE1882" w:rsidRPr="00CE1882">
        <w:rPr>
          <w:color w:val="000000"/>
          <w:sz w:val="28"/>
          <w:szCs w:val="28"/>
        </w:rPr>
        <w:t>посадовою</w:t>
      </w:r>
      <w:proofErr w:type="spellEnd"/>
      <w:r w:rsidR="00CE1882" w:rsidRPr="00CE1882">
        <w:rPr>
          <w:color w:val="000000"/>
          <w:sz w:val="28"/>
          <w:szCs w:val="28"/>
        </w:rPr>
        <w:t xml:space="preserve"> особою </w:t>
      </w:r>
      <w:proofErr w:type="spellStart"/>
      <w:r w:rsidR="00CE1882" w:rsidRPr="00CE1882">
        <w:rPr>
          <w:color w:val="000000"/>
          <w:sz w:val="28"/>
          <w:szCs w:val="28"/>
        </w:rPr>
        <w:t>її</w:t>
      </w:r>
      <w:proofErr w:type="spellEnd"/>
      <w:r w:rsidR="00CE1882" w:rsidRPr="00CE1882">
        <w:rPr>
          <w:color w:val="000000"/>
          <w:sz w:val="28"/>
          <w:szCs w:val="28"/>
        </w:rPr>
        <w:t xml:space="preserve"> </w:t>
      </w:r>
      <w:proofErr w:type="spellStart"/>
      <w:r w:rsidR="00CE1882" w:rsidRPr="00CE1882">
        <w:rPr>
          <w:color w:val="000000"/>
          <w:sz w:val="28"/>
          <w:szCs w:val="28"/>
        </w:rPr>
        <w:t>офіційних</w:t>
      </w:r>
      <w:proofErr w:type="spellEnd"/>
      <w:r w:rsidR="00CE1882" w:rsidRPr="00CE1882">
        <w:rPr>
          <w:color w:val="000000"/>
          <w:sz w:val="28"/>
          <w:szCs w:val="28"/>
        </w:rPr>
        <w:t xml:space="preserve"> </w:t>
      </w:r>
      <w:proofErr w:type="spellStart"/>
      <w:r w:rsidR="00CE1882" w:rsidRPr="00CE1882">
        <w:rPr>
          <w:color w:val="000000"/>
          <w:sz w:val="28"/>
          <w:szCs w:val="28"/>
        </w:rPr>
        <w:t>обов’язків</w:t>
      </w:r>
      <w:proofErr w:type="spellEnd"/>
      <w:r w:rsidR="00CE1882" w:rsidRPr="00CE1882">
        <w:rPr>
          <w:color w:val="000000"/>
          <w:sz w:val="28"/>
          <w:szCs w:val="28"/>
        </w:rPr>
        <w:t xml:space="preserve"> </w:t>
      </w:r>
      <w:proofErr w:type="spellStart"/>
      <w:r w:rsidR="00CE1882" w:rsidRPr="00CE1882">
        <w:rPr>
          <w:color w:val="000000"/>
          <w:sz w:val="28"/>
          <w:szCs w:val="28"/>
        </w:rPr>
        <w:t>або</w:t>
      </w:r>
      <w:proofErr w:type="spellEnd"/>
      <w:r w:rsidR="00CE1882" w:rsidRPr="00CE1882">
        <w:rPr>
          <w:color w:val="000000"/>
          <w:sz w:val="28"/>
          <w:szCs w:val="28"/>
        </w:rPr>
        <w:t xml:space="preserve"> </w:t>
      </w:r>
      <w:proofErr w:type="spellStart"/>
      <w:r w:rsidR="00CE1882" w:rsidRPr="00CE1882">
        <w:rPr>
          <w:color w:val="000000"/>
          <w:sz w:val="28"/>
          <w:szCs w:val="28"/>
        </w:rPr>
        <w:t>функцій</w:t>
      </w:r>
      <w:proofErr w:type="spellEnd"/>
      <w:r w:rsidR="00CE1882">
        <w:rPr>
          <w:color w:val="000000"/>
          <w:sz w:val="28"/>
          <w:szCs w:val="28"/>
        </w:rPr>
        <w:t>.</w:t>
      </w:r>
      <w:r w:rsidR="00CE1882" w:rsidRPr="00CE1882">
        <w:rPr>
          <w:color w:val="000000"/>
          <w:sz w:val="28"/>
          <w:szCs w:val="28"/>
        </w:rPr>
        <w:t xml:space="preserve"> </w:t>
      </w:r>
      <w:r w:rsidR="00CE1882" w:rsidRPr="00856BB4">
        <w:rPr>
          <w:color w:val="000000"/>
          <w:sz w:val="28"/>
          <w:szCs w:val="28"/>
        </w:rPr>
        <w:t> </w:t>
      </w:r>
      <w:proofErr w:type="spellStart"/>
      <w:r w:rsidR="00CE1882" w:rsidRPr="00856BB4">
        <w:rPr>
          <w:color w:val="000000"/>
          <w:sz w:val="28"/>
          <w:szCs w:val="28"/>
        </w:rPr>
        <w:t>Діючий</w:t>
      </w:r>
      <w:proofErr w:type="spellEnd"/>
      <w:r w:rsidR="00CE1882" w:rsidRPr="00856BB4">
        <w:rPr>
          <w:color w:val="000000"/>
          <w:sz w:val="28"/>
          <w:szCs w:val="28"/>
        </w:rPr>
        <w:t xml:space="preserve"> Закон </w:t>
      </w:r>
      <w:proofErr w:type="spellStart"/>
      <w:r w:rsidR="00CE1882" w:rsidRPr="00856BB4">
        <w:rPr>
          <w:color w:val="000000"/>
          <w:sz w:val="28"/>
          <w:szCs w:val="28"/>
        </w:rPr>
        <w:t>України</w:t>
      </w:r>
      <w:proofErr w:type="spellEnd"/>
      <w:r w:rsidR="00CE1882" w:rsidRPr="00856BB4">
        <w:rPr>
          <w:color w:val="000000"/>
          <w:sz w:val="28"/>
          <w:szCs w:val="28"/>
        </w:rPr>
        <w:t xml:space="preserve"> «Про </w:t>
      </w:r>
      <w:proofErr w:type="spellStart"/>
      <w:r w:rsidR="00CE1882" w:rsidRPr="00856BB4">
        <w:rPr>
          <w:color w:val="000000"/>
          <w:sz w:val="28"/>
          <w:szCs w:val="28"/>
        </w:rPr>
        <w:t>запобігання</w:t>
      </w:r>
      <w:proofErr w:type="spellEnd"/>
      <w:r w:rsidR="00CE1882" w:rsidRPr="00856BB4">
        <w:rPr>
          <w:color w:val="000000"/>
          <w:sz w:val="28"/>
          <w:szCs w:val="28"/>
        </w:rPr>
        <w:t xml:space="preserve"> </w:t>
      </w:r>
      <w:proofErr w:type="spellStart"/>
      <w:r w:rsidR="00CE1882" w:rsidRPr="00856BB4">
        <w:rPr>
          <w:color w:val="000000"/>
          <w:sz w:val="28"/>
          <w:szCs w:val="28"/>
        </w:rPr>
        <w:t>корупції</w:t>
      </w:r>
      <w:proofErr w:type="spellEnd"/>
      <w:r w:rsidR="00CE1882" w:rsidRPr="00856BB4">
        <w:rPr>
          <w:color w:val="000000"/>
          <w:sz w:val="28"/>
          <w:szCs w:val="28"/>
        </w:rPr>
        <w:t xml:space="preserve">» </w:t>
      </w:r>
      <w:proofErr w:type="spellStart"/>
      <w:r w:rsidR="00CE1882" w:rsidRPr="00856BB4">
        <w:rPr>
          <w:color w:val="000000"/>
          <w:sz w:val="28"/>
          <w:szCs w:val="28"/>
        </w:rPr>
        <w:t>виділив</w:t>
      </w:r>
      <w:proofErr w:type="spellEnd"/>
      <w:r w:rsidR="00CE1882" w:rsidRPr="00856BB4">
        <w:rPr>
          <w:color w:val="000000"/>
          <w:sz w:val="28"/>
          <w:szCs w:val="28"/>
        </w:rPr>
        <w:t xml:space="preserve"> два </w:t>
      </w:r>
      <w:proofErr w:type="spellStart"/>
      <w:r w:rsidR="00CE1882" w:rsidRPr="00856BB4">
        <w:rPr>
          <w:color w:val="000000"/>
          <w:sz w:val="28"/>
          <w:szCs w:val="28"/>
        </w:rPr>
        <w:t>його</w:t>
      </w:r>
      <w:proofErr w:type="spellEnd"/>
      <w:r w:rsidR="00CE1882" w:rsidRPr="00856BB4">
        <w:rPr>
          <w:color w:val="000000"/>
          <w:sz w:val="28"/>
          <w:szCs w:val="28"/>
        </w:rPr>
        <w:t xml:space="preserve"> </w:t>
      </w:r>
      <w:proofErr w:type="spellStart"/>
      <w:r w:rsidR="00CE1882" w:rsidRPr="00856BB4">
        <w:rPr>
          <w:color w:val="000000"/>
          <w:sz w:val="28"/>
          <w:szCs w:val="28"/>
        </w:rPr>
        <w:t>види</w:t>
      </w:r>
      <w:proofErr w:type="spellEnd"/>
      <w:r w:rsidR="00CE1882" w:rsidRPr="00856BB4">
        <w:rPr>
          <w:color w:val="000000"/>
          <w:sz w:val="28"/>
          <w:szCs w:val="28"/>
        </w:rPr>
        <w:t>:</w:t>
      </w:r>
    </w:p>
    <w:p w14:paraId="3DE11F1D" w14:textId="1CB48647" w:rsidR="00CE1882" w:rsidRPr="00CE1882" w:rsidRDefault="00133212" w:rsidP="00133212">
      <w:pPr>
        <w:pStyle w:val="afa"/>
        <w:shd w:val="clear" w:color="auto" w:fill="FFFFFF"/>
        <w:spacing w:before="0" w:beforeAutospacing="0" w:after="0" w:afterAutospacing="0"/>
        <w:ind w:left="567"/>
        <w:jc w:val="both"/>
        <w:rPr>
          <w:color w:val="000000"/>
          <w:sz w:val="28"/>
          <w:szCs w:val="28"/>
          <w:lang w:val="uk-UA"/>
        </w:rPr>
      </w:pPr>
      <w:r>
        <w:rPr>
          <w:color w:val="000000"/>
          <w:sz w:val="28"/>
          <w:szCs w:val="28"/>
          <w:lang w:val="uk-UA"/>
        </w:rPr>
        <w:t>-</w:t>
      </w:r>
      <w:r w:rsidR="00CE1882" w:rsidRPr="00856BB4">
        <w:rPr>
          <w:color w:val="000000"/>
          <w:sz w:val="28"/>
          <w:szCs w:val="28"/>
        </w:rPr>
        <w:t xml:space="preserve"> </w:t>
      </w:r>
      <w:proofErr w:type="spellStart"/>
      <w:r w:rsidR="00CE1882" w:rsidRPr="00856BB4">
        <w:rPr>
          <w:color w:val="000000"/>
          <w:sz w:val="28"/>
          <w:szCs w:val="28"/>
        </w:rPr>
        <w:t>потенційний</w:t>
      </w:r>
      <w:proofErr w:type="spellEnd"/>
      <w:r w:rsidR="00CE1882" w:rsidRPr="00856BB4">
        <w:rPr>
          <w:color w:val="000000"/>
          <w:sz w:val="28"/>
          <w:szCs w:val="28"/>
        </w:rPr>
        <w:t xml:space="preserve"> </w:t>
      </w:r>
      <w:proofErr w:type="spellStart"/>
      <w:r w:rsidR="00CE1882" w:rsidRPr="00856BB4">
        <w:rPr>
          <w:color w:val="000000"/>
          <w:sz w:val="28"/>
          <w:szCs w:val="28"/>
        </w:rPr>
        <w:t>конфлікт</w:t>
      </w:r>
      <w:proofErr w:type="spellEnd"/>
      <w:r w:rsidR="00CE1882" w:rsidRPr="00856BB4">
        <w:rPr>
          <w:color w:val="000000"/>
          <w:sz w:val="28"/>
          <w:szCs w:val="28"/>
        </w:rPr>
        <w:t xml:space="preserve"> </w:t>
      </w:r>
      <w:proofErr w:type="spellStart"/>
      <w:r w:rsidR="00CE1882" w:rsidRPr="00856BB4">
        <w:rPr>
          <w:color w:val="000000"/>
          <w:sz w:val="28"/>
          <w:szCs w:val="28"/>
        </w:rPr>
        <w:t>інтересів</w:t>
      </w:r>
      <w:proofErr w:type="spellEnd"/>
      <w:r w:rsidR="00CE1882">
        <w:rPr>
          <w:color w:val="000000"/>
          <w:sz w:val="28"/>
          <w:szCs w:val="28"/>
          <w:lang w:val="uk-UA"/>
        </w:rPr>
        <w:t>;</w:t>
      </w:r>
    </w:p>
    <w:p w14:paraId="59E1AB87" w14:textId="225A6B13" w:rsidR="00CE1882" w:rsidRPr="00CE1882" w:rsidRDefault="00CE1882" w:rsidP="00133212">
      <w:pPr>
        <w:pStyle w:val="afa"/>
        <w:shd w:val="clear" w:color="auto" w:fill="FFFFFF"/>
        <w:spacing w:before="0" w:beforeAutospacing="0" w:after="0" w:afterAutospacing="0"/>
        <w:ind w:left="567"/>
        <w:jc w:val="both"/>
        <w:rPr>
          <w:color w:val="000000"/>
          <w:sz w:val="28"/>
          <w:szCs w:val="28"/>
          <w:lang w:val="uk-UA"/>
        </w:rPr>
      </w:pPr>
      <w:r w:rsidRPr="00856BB4">
        <w:rPr>
          <w:color w:val="000000"/>
          <w:sz w:val="28"/>
          <w:szCs w:val="28"/>
        </w:rPr>
        <w:t xml:space="preserve">- </w:t>
      </w:r>
      <w:proofErr w:type="spellStart"/>
      <w:r w:rsidRPr="00856BB4">
        <w:rPr>
          <w:color w:val="000000"/>
          <w:sz w:val="28"/>
          <w:szCs w:val="28"/>
        </w:rPr>
        <w:t>реальний</w:t>
      </w:r>
      <w:proofErr w:type="spellEnd"/>
      <w:r w:rsidRPr="00856BB4">
        <w:rPr>
          <w:color w:val="000000"/>
          <w:sz w:val="28"/>
          <w:szCs w:val="28"/>
        </w:rPr>
        <w:t xml:space="preserve"> </w:t>
      </w:r>
      <w:proofErr w:type="spellStart"/>
      <w:r w:rsidRPr="00856BB4">
        <w:rPr>
          <w:color w:val="000000"/>
          <w:sz w:val="28"/>
          <w:szCs w:val="28"/>
        </w:rPr>
        <w:t>конфлікт</w:t>
      </w:r>
      <w:proofErr w:type="spellEnd"/>
      <w:r w:rsidRPr="00856BB4">
        <w:rPr>
          <w:color w:val="000000"/>
          <w:sz w:val="28"/>
          <w:szCs w:val="28"/>
        </w:rPr>
        <w:t xml:space="preserve"> </w:t>
      </w:r>
      <w:proofErr w:type="spellStart"/>
      <w:r w:rsidRPr="00856BB4">
        <w:rPr>
          <w:color w:val="000000"/>
          <w:sz w:val="28"/>
          <w:szCs w:val="28"/>
        </w:rPr>
        <w:t>інтересів</w:t>
      </w:r>
      <w:proofErr w:type="spellEnd"/>
      <w:r>
        <w:rPr>
          <w:color w:val="000000"/>
          <w:sz w:val="28"/>
          <w:szCs w:val="28"/>
          <w:lang w:val="uk-UA"/>
        </w:rPr>
        <w:t xml:space="preserve"> та приватний інтерес.</w:t>
      </w:r>
    </w:p>
    <w:p w14:paraId="1B88680B" w14:textId="77777777" w:rsidR="001A151B" w:rsidRPr="008D4A53" w:rsidRDefault="001A151B" w:rsidP="00766AEE">
      <w:pPr>
        <w:widowControl w:val="0"/>
        <w:ind w:firstLine="540"/>
        <w:jc w:val="both"/>
        <w:rPr>
          <w:sz w:val="28"/>
          <w:szCs w:val="28"/>
        </w:rPr>
      </w:pPr>
      <w:r w:rsidRPr="008D4A53">
        <w:rPr>
          <w:sz w:val="28"/>
          <w:szCs w:val="28"/>
        </w:rPr>
        <w:t>Обов</w:t>
      </w:r>
      <w:r w:rsidRPr="008C49AC">
        <w:rPr>
          <w:sz w:val="28"/>
          <w:szCs w:val="28"/>
        </w:rPr>
        <w:t>’</w:t>
      </w:r>
      <w:r>
        <w:rPr>
          <w:sz w:val="28"/>
          <w:szCs w:val="28"/>
        </w:rPr>
        <w:t>язки працівників у зв</w:t>
      </w:r>
      <w:r w:rsidRPr="008C49AC">
        <w:rPr>
          <w:sz w:val="28"/>
          <w:szCs w:val="28"/>
        </w:rPr>
        <w:t>’</w:t>
      </w:r>
      <w:r w:rsidRPr="008D4A53">
        <w:rPr>
          <w:sz w:val="28"/>
          <w:szCs w:val="28"/>
        </w:rPr>
        <w:t>язку з розкриттям і врегулюванням конфлікту інтересів:</w:t>
      </w:r>
    </w:p>
    <w:p w14:paraId="5B0C284A" w14:textId="19CB4547" w:rsidR="001A151B" w:rsidRPr="008D4A53" w:rsidRDefault="001A151B" w:rsidP="00212A29">
      <w:pPr>
        <w:pStyle w:val="a4"/>
        <w:widowControl w:val="0"/>
        <w:numPr>
          <w:ilvl w:val="0"/>
          <w:numId w:val="25"/>
        </w:numPr>
        <w:tabs>
          <w:tab w:val="clear" w:pos="1571"/>
          <w:tab w:val="left" w:pos="900"/>
        </w:tabs>
        <w:ind w:left="0" w:firstLine="540"/>
        <w:jc w:val="both"/>
        <w:rPr>
          <w:sz w:val="28"/>
          <w:szCs w:val="28"/>
          <w:lang w:val="uk-UA"/>
        </w:rPr>
      </w:pPr>
      <w:r w:rsidRPr="008D4A53">
        <w:rPr>
          <w:sz w:val="28"/>
          <w:szCs w:val="28"/>
          <w:lang w:val="uk-UA"/>
        </w:rPr>
        <w:t xml:space="preserve">при ухваленні рішень з приводу ділових питань і виконанні своїх </w:t>
      </w:r>
      <w:r w:rsidR="00CE1882">
        <w:rPr>
          <w:sz w:val="28"/>
          <w:szCs w:val="28"/>
          <w:lang w:val="uk-UA"/>
        </w:rPr>
        <w:t>службових</w:t>
      </w:r>
      <w:r w:rsidRPr="008D4A53">
        <w:rPr>
          <w:sz w:val="28"/>
          <w:szCs w:val="28"/>
          <w:lang w:val="uk-UA"/>
        </w:rPr>
        <w:t xml:space="preserve"> обов</w:t>
      </w:r>
      <w:r w:rsidRPr="008C49AC">
        <w:rPr>
          <w:sz w:val="28"/>
          <w:szCs w:val="28"/>
          <w:lang w:val="uk-UA"/>
        </w:rPr>
        <w:t>’</w:t>
      </w:r>
      <w:r w:rsidRPr="008D4A53">
        <w:rPr>
          <w:sz w:val="28"/>
          <w:szCs w:val="28"/>
          <w:lang w:val="uk-UA"/>
        </w:rPr>
        <w:t xml:space="preserve">язків керуватися інтересами без врахування своїх особистих </w:t>
      </w:r>
      <w:r w:rsidRPr="008D4A53">
        <w:rPr>
          <w:sz w:val="28"/>
          <w:szCs w:val="28"/>
          <w:lang w:val="uk-UA"/>
        </w:rPr>
        <w:lastRenderedPageBreak/>
        <w:t>інтересів, інтересів членів сім’ї чи інших близьких осіб;</w:t>
      </w:r>
    </w:p>
    <w:p w14:paraId="7C7284DB" w14:textId="77777777" w:rsidR="001A151B" w:rsidRPr="008D4A53" w:rsidRDefault="001A151B" w:rsidP="00212A29">
      <w:pPr>
        <w:pStyle w:val="a4"/>
        <w:widowControl w:val="0"/>
        <w:numPr>
          <w:ilvl w:val="0"/>
          <w:numId w:val="25"/>
        </w:numPr>
        <w:tabs>
          <w:tab w:val="clear" w:pos="1571"/>
          <w:tab w:val="left" w:pos="900"/>
        </w:tabs>
        <w:ind w:left="0" w:firstLine="540"/>
        <w:jc w:val="both"/>
        <w:rPr>
          <w:sz w:val="28"/>
          <w:szCs w:val="28"/>
          <w:lang w:val="uk-UA"/>
        </w:rPr>
      </w:pPr>
      <w:r w:rsidRPr="008D4A53">
        <w:rPr>
          <w:sz w:val="28"/>
          <w:szCs w:val="28"/>
          <w:lang w:val="uk-UA"/>
        </w:rPr>
        <w:t>уникати ситуацій і обставин, які можуть призвести до конфлікту інтересів;</w:t>
      </w:r>
    </w:p>
    <w:p w14:paraId="505FCDED" w14:textId="77777777" w:rsidR="001A151B" w:rsidRPr="008D4A53" w:rsidRDefault="001A151B" w:rsidP="00212A29">
      <w:pPr>
        <w:pStyle w:val="a4"/>
        <w:widowControl w:val="0"/>
        <w:numPr>
          <w:ilvl w:val="0"/>
          <w:numId w:val="25"/>
        </w:numPr>
        <w:tabs>
          <w:tab w:val="clear" w:pos="1571"/>
          <w:tab w:val="left" w:pos="900"/>
        </w:tabs>
        <w:ind w:left="0" w:firstLine="540"/>
        <w:jc w:val="both"/>
        <w:rPr>
          <w:sz w:val="28"/>
          <w:szCs w:val="28"/>
          <w:lang w:val="uk-UA"/>
        </w:rPr>
      </w:pPr>
      <w:r w:rsidRPr="008D4A53">
        <w:rPr>
          <w:sz w:val="28"/>
          <w:szCs w:val="28"/>
          <w:lang w:val="uk-UA"/>
        </w:rPr>
        <w:t>негайно повідомляти про реальний або потенційний конфлікт інтересів, що виник;</w:t>
      </w:r>
    </w:p>
    <w:p w14:paraId="066BED6B" w14:textId="77777777" w:rsidR="001A151B" w:rsidRDefault="001A151B" w:rsidP="00212A29">
      <w:pPr>
        <w:pStyle w:val="a4"/>
        <w:widowControl w:val="0"/>
        <w:numPr>
          <w:ilvl w:val="0"/>
          <w:numId w:val="25"/>
        </w:numPr>
        <w:tabs>
          <w:tab w:val="clear" w:pos="1571"/>
          <w:tab w:val="left" w:pos="900"/>
        </w:tabs>
        <w:ind w:left="0" w:firstLine="540"/>
        <w:jc w:val="both"/>
        <w:rPr>
          <w:sz w:val="28"/>
          <w:szCs w:val="28"/>
          <w:lang w:val="uk-UA"/>
        </w:rPr>
      </w:pPr>
      <w:r w:rsidRPr="008D4A53">
        <w:rPr>
          <w:sz w:val="28"/>
          <w:szCs w:val="28"/>
          <w:lang w:val="uk-UA"/>
        </w:rPr>
        <w:t>добросовісно сприяти врегулюванню конфлікту інтересів, що виник.</w:t>
      </w:r>
    </w:p>
    <w:p w14:paraId="757FE00F" w14:textId="77777777" w:rsidR="001A151B" w:rsidRPr="00713FB6" w:rsidRDefault="001A151B" w:rsidP="0016058B">
      <w:pPr>
        <w:pStyle w:val="a4"/>
        <w:widowControl w:val="0"/>
        <w:ind w:left="0" w:firstLine="540"/>
        <w:rPr>
          <w:sz w:val="28"/>
          <w:szCs w:val="28"/>
          <w:lang w:val="uk-UA"/>
        </w:rPr>
      </w:pPr>
      <w:r w:rsidRPr="00713FB6">
        <w:rPr>
          <w:sz w:val="28"/>
          <w:szCs w:val="28"/>
          <w:lang w:val="uk-UA"/>
        </w:rPr>
        <w:t>Основні принципи управління конфліктом інтересів</w:t>
      </w:r>
      <w:r>
        <w:rPr>
          <w:sz w:val="28"/>
          <w:szCs w:val="28"/>
          <w:lang w:val="uk-UA"/>
        </w:rPr>
        <w:t>.</w:t>
      </w:r>
    </w:p>
    <w:p w14:paraId="45C39683" w14:textId="77777777" w:rsidR="001A151B" w:rsidRPr="008D4A53" w:rsidRDefault="001A151B" w:rsidP="00766AEE">
      <w:pPr>
        <w:pStyle w:val="a4"/>
        <w:widowControl w:val="0"/>
        <w:ind w:left="0" w:firstLine="540"/>
        <w:jc w:val="both"/>
        <w:rPr>
          <w:sz w:val="28"/>
          <w:szCs w:val="28"/>
          <w:lang w:val="uk-UA"/>
        </w:rPr>
      </w:pPr>
      <w:r w:rsidRPr="008D4A53">
        <w:rPr>
          <w:sz w:val="28"/>
          <w:szCs w:val="28"/>
          <w:lang w:val="uk-UA"/>
        </w:rPr>
        <w:t xml:space="preserve">В основу роботи з управління конфліктом інтересів слід покласти </w:t>
      </w:r>
      <w:r>
        <w:rPr>
          <w:sz w:val="28"/>
          <w:szCs w:val="28"/>
          <w:lang w:val="uk-UA"/>
        </w:rPr>
        <w:t>такі</w:t>
      </w:r>
      <w:r w:rsidRPr="008D4A53">
        <w:rPr>
          <w:sz w:val="28"/>
          <w:szCs w:val="28"/>
          <w:lang w:val="uk-UA"/>
        </w:rPr>
        <w:t xml:space="preserve"> принципи:</w:t>
      </w:r>
    </w:p>
    <w:p w14:paraId="7B71EB30" w14:textId="77777777" w:rsidR="001A151B" w:rsidRPr="008D4A53" w:rsidRDefault="001A151B" w:rsidP="00212A29">
      <w:pPr>
        <w:pStyle w:val="a4"/>
        <w:widowControl w:val="0"/>
        <w:numPr>
          <w:ilvl w:val="0"/>
          <w:numId w:val="26"/>
        </w:numPr>
        <w:tabs>
          <w:tab w:val="clear" w:pos="1571"/>
          <w:tab w:val="left" w:pos="900"/>
        </w:tabs>
        <w:ind w:left="0" w:firstLine="540"/>
        <w:jc w:val="both"/>
        <w:rPr>
          <w:sz w:val="28"/>
          <w:szCs w:val="28"/>
          <w:lang w:val="uk-UA"/>
        </w:rPr>
      </w:pPr>
      <w:r w:rsidRPr="008D4A53">
        <w:rPr>
          <w:sz w:val="28"/>
          <w:szCs w:val="28"/>
          <w:lang w:val="uk-UA"/>
        </w:rPr>
        <w:t>обов’язок працівників</w:t>
      </w:r>
      <w:r>
        <w:rPr>
          <w:sz w:val="28"/>
          <w:szCs w:val="28"/>
          <w:lang w:val="uk-UA"/>
        </w:rPr>
        <w:t xml:space="preserve"> </w:t>
      </w:r>
      <w:r w:rsidRPr="008D4A53">
        <w:rPr>
          <w:sz w:val="28"/>
          <w:szCs w:val="28"/>
          <w:lang w:val="uk-UA"/>
        </w:rPr>
        <w:t>–</w:t>
      </w:r>
      <w:r>
        <w:rPr>
          <w:sz w:val="28"/>
          <w:szCs w:val="28"/>
          <w:lang w:val="uk-UA"/>
        </w:rPr>
        <w:t xml:space="preserve"> </w:t>
      </w:r>
      <w:r w:rsidRPr="008D4A53">
        <w:rPr>
          <w:sz w:val="28"/>
          <w:szCs w:val="28"/>
          <w:lang w:val="uk-UA"/>
        </w:rPr>
        <w:t>розкриття відомост</w:t>
      </w:r>
      <w:r>
        <w:rPr>
          <w:sz w:val="28"/>
          <w:szCs w:val="28"/>
          <w:lang w:val="uk-UA"/>
        </w:rPr>
        <w:t>ей</w:t>
      </w:r>
      <w:r w:rsidRPr="008D4A53">
        <w:rPr>
          <w:sz w:val="28"/>
          <w:szCs w:val="28"/>
          <w:lang w:val="uk-UA"/>
        </w:rPr>
        <w:t xml:space="preserve"> про реальний або потенційний конфлікт інтересів;</w:t>
      </w:r>
    </w:p>
    <w:p w14:paraId="5C589B34" w14:textId="77777777" w:rsidR="001A151B" w:rsidRPr="008D4A53" w:rsidRDefault="001A151B" w:rsidP="00212A29">
      <w:pPr>
        <w:pStyle w:val="a4"/>
        <w:widowControl w:val="0"/>
        <w:numPr>
          <w:ilvl w:val="0"/>
          <w:numId w:val="26"/>
        </w:numPr>
        <w:tabs>
          <w:tab w:val="left" w:pos="900"/>
        </w:tabs>
        <w:ind w:left="0" w:firstLine="540"/>
        <w:jc w:val="both"/>
        <w:rPr>
          <w:sz w:val="28"/>
          <w:szCs w:val="28"/>
          <w:lang w:val="uk-UA"/>
        </w:rPr>
      </w:pPr>
      <w:r w:rsidRPr="008D4A53">
        <w:rPr>
          <w:sz w:val="28"/>
          <w:szCs w:val="28"/>
          <w:lang w:val="uk-UA"/>
        </w:rPr>
        <w:t>індивідуальний розгляд і оцінка матеріальних та репутаційних ризиків при виявленні кожного конфлікту інтересів та його врегулюванні;</w:t>
      </w:r>
    </w:p>
    <w:p w14:paraId="4E470304" w14:textId="77777777" w:rsidR="001A151B" w:rsidRPr="008D4A53" w:rsidRDefault="001A151B" w:rsidP="00212A29">
      <w:pPr>
        <w:pStyle w:val="a4"/>
        <w:widowControl w:val="0"/>
        <w:numPr>
          <w:ilvl w:val="0"/>
          <w:numId w:val="26"/>
        </w:numPr>
        <w:tabs>
          <w:tab w:val="left" w:pos="900"/>
        </w:tabs>
        <w:ind w:left="0" w:firstLine="540"/>
        <w:jc w:val="both"/>
        <w:rPr>
          <w:sz w:val="28"/>
          <w:szCs w:val="28"/>
          <w:lang w:val="uk-UA"/>
        </w:rPr>
      </w:pPr>
      <w:r w:rsidRPr="008D4A53">
        <w:rPr>
          <w:sz w:val="28"/>
          <w:szCs w:val="28"/>
          <w:lang w:val="uk-UA"/>
        </w:rPr>
        <w:t>конфіденційність процесів розкриття відомостей про конфлікт інтересів;</w:t>
      </w:r>
    </w:p>
    <w:p w14:paraId="154B843A" w14:textId="77777777" w:rsidR="001A151B" w:rsidRPr="008D4A53" w:rsidRDefault="001A151B" w:rsidP="00212A29">
      <w:pPr>
        <w:pStyle w:val="a4"/>
        <w:widowControl w:val="0"/>
        <w:numPr>
          <w:ilvl w:val="0"/>
          <w:numId w:val="26"/>
        </w:numPr>
        <w:tabs>
          <w:tab w:val="left" w:pos="900"/>
        </w:tabs>
        <w:ind w:left="0" w:firstLine="540"/>
        <w:jc w:val="both"/>
        <w:rPr>
          <w:sz w:val="28"/>
          <w:szCs w:val="28"/>
          <w:lang w:val="uk-UA"/>
        </w:rPr>
      </w:pPr>
      <w:r w:rsidRPr="008D4A53">
        <w:rPr>
          <w:sz w:val="28"/>
          <w:szCs w:val="28"/>
          <w:lang w:val="uk-UA"/>
        </w:rPr>
        <w:t>захист працівника від переслідування у зв’язку з повідомленням про конфлікт інтересів у нашого працівника, який був виявлений таким працівником.</w:t>
      </w:r>
    </w:p>
    <w:p w14:paraId="0D1C5B66" w14:textId="77777777" w:rsidR="001A151B" w:rsidRPr="008D4A53" w:rsidRDefault="001A151B" w:rsidP="00766AEE">
      <w:pPr>
        <w:widowControl w:val="0"/>
        <w:ind w:firstLine="540"/>
        <w:jc w:val="both"/>
        <w:rPr>
          <w:sz w:val="28"/>
          <w:szCs w:val="28"/>
        </w:rPr>
      </w:pPr>
      <w:r w:rsidRPr="008D4A53">
        <w:rPr>
          <w:sz w:val="28"/>
          <w:szCs w:val="28"/>
        </w:rPr>
        <w:t>Порядок розкриття конфлікту інтересів працівником та порядок його врегулювання</w:t>
      </w:r>
      <w:r>
        <w:rPr>
          <w:sz w:val="28"/>
          <w:szCs w:val="28"/>
        </w:rPr>
        <w:t>.</w:t>
      </w:r>
    </w:p>
    <w:p w14:paraId="13EAFF9F" w14:textId="77777777" w:rsidR="001A151B" w:rsidRPr="00D66688" w:rsidRDefault="001A151B" w:rsidP="00766AEE">
      <w:pPr>
        <w:widowControl w:val="0"/>
        <w:ind w:firstLine="540"/>
        <w:jc w:val="both"/>
        <w:rPr>
          <w:sz w:val="28"/>
          <w:szCs w:val="28"/>
        </w:rPr>
      </w:pPr>
      <w:r w:rsidRPr="00D66688">
        <w:rPr>
          <w:sz w:val="28"/>
          <w:szCs w:val="28"/>
        </w:rPr>
        <w:t>Існують наступні форми розкриття конфлікту інтересів:</w:t>
      </w:r>
    </w:p>
    <w:p w14:paraId="395D26A4" w14:textId="77777777" w:rsidR="001A151B" w:rsidRPr="008D4A53" w:rsidRDefault="001A151B" w:rsidP="00212A29">
      <w:pPr>
        <w:pStyle w:val="a4"/>
        <w:widowControl w:val="0"/>
        <w:numPr>
          <w:ilvl w:val="0"/>
          <w:numId w:val="27"/>
        </w:numPr>
        <w:tabs>
          <w:tab w:val="clear" w:pos="1429"/>
          <w:tab w:val="left" w:pos="900"/>
        </w:tabs>
        <w:ind w:left="0" w:firstLine="540"/>
        <w:jc w:val="both"/>
        <w:rPr>
          <w:sz w:val="28"/>
          <w:szCs w:val="28"/>
          <w:lang w:val="uk-UA"/>
        </w:rPr>
      </w:pPr>
      <w:r w:rsidRPr="008D4A53">
        <w:rPr>
          <w:sz w:val="28"/>
          <w:szCs w:val="28"/>
          <w:lang w:val="uk-UA"/>
        </w:rPr>
        <w:t>при прийомі на роботу;</w:t>
      </w:r>
    </w:p>
    <w:p w14:paraId="45A03E0A" w14:textId="77777777" w:rsidR="001A151B" w:rsidRPr="008D4A53" w:rsidRDefault="001A151B" w:rsidP="00212A29">
      <w:pPr>
        <w:pStyle w:val="a4"/>
        <w:widowControl w:val="0"/>
        <w:numPr>
          <w:ilvl w:val="0"/>
          <w:numId w:val="27"/>
        </w:numPr>
        <w:tabs>
          <w:tab w:val="clear" w:pos="1429"/>
          <w:tab w:val="left" w:pos="900"/>
        </w:tabs>
        <w:ind w:left="0" w:firstLine="540"/>
        <w:jc w:val="both"/>
        <w:rPr>
          <w:sz w:val="28"/>
          <w:szCs w:val="28"/>
          <w:lang w:val="uk-UA"/>
        </w:rPr>
      </w:pPr>
      <w:r w:rsidRPr="008D4A53">
        <w:rPr>
          <w:sz w:val="28"/>
          <w:szCs w:val="28"/>
          <w:lang w:val="uk-UA"/>
        </w:rPr>
        <w:t>при призначенні на нову посаду;</w:t>
      </w:r>
    </w:p>
    <w:p w14:paraId="2F78E505" w14:textId="77777777" w:rsidR="001A151B" w:rsidRPr="008D4A53" w:rsidRDefault="001A151B" w:rsidP="00212A29">
      <w:pPr>
        <w:pStyle w:val="a4"/>
        <w:widowControl w:val="0"/>
        <w:numPr>
          <w:ilvl w:val="0"/>
          <w:numId w:val="27"/>
        </w:numPr>
        <w:tabs>
          <w:tab w:val="clear" w:pos="1429"/>
          <w:tab w:val="left" w:pos="900"/>
        </w:tabs>
        <w:ind w:left="0" w:firstLine="540"/>
        <w:jc w:val="both"/>
        <w:rPr>
          <w:sz w:val="28"/>
          <w:szCs w:val="28"/>
          <w:lang w:val="uk-UA"/>
        </w:rPr>
      </w:pPr>
      <w:r w:rsidRPr="008D4A53">
        <w:rPr>
          <w:sz w:val="28"/>
          <w:szCs w:val="28"/>
          <w:lang w:val="uk-UA"/>
        </w:rPr>
        <w:t>розкриття відомостей по мірі виникнення ситуацій конфлікту інтересів</w:t>
      </w:r>
      <w:r>
        <w:rPr>
          <w:sz w:val="28"/>
          <w:szCs w:val="28"/>
          <w:lang w:val="uk-UA"/>
        </w:rPr>
        <w:t>.</w:t>
      </w:r>
    </w:p>
    <w:p w14:paraId="4BF6AD0F" w14:textId="77777777" w:rsidR="001A151B" w:rsidRPr="008D4A53" w:rsidRDefault="001A151B" w:rsidP="00766AEE">
      <w:pPr>
        <w:widowControl w:val="0"/>
        <w:ind w:firstLine="540"/>
        <w:jc w:val="both"/>
        <w:rPr>
          <w:sz w:val="28"/>
          <w:szCs w:val="28"/>
        </w:rPr>
      </w:pPr>
      <w:r w:rsidRPr="008D4A53">
        <w:rPr>
          <w:sz w:val="28"/>
          <w:szCs w:val="28"/>
        </w:rPr>
        <w:t>Розкриття відомостей про конфлікт інтересів необхідно здійснювати у письмовому вигляді (у формі заяви чи повідомлення або протоколу про виявлення, у разі якщо факт наявності конфлікту був виявлений не самим працівником). Допустимим є початкове розкриття конфлікту інтересів в усній формі, з наступною фіксацією цього факту в письмовому вигляді.</w:t>
      </w:r>
    </w:p>
    <w:p w14:paraId="5159F3C9" w14:textId="0FD1D1B6" w:rsidR="001A151B" w:rsidRPr="008D4A53" w:rsidRDefault="001A151B" w:rsidP="00766AEE">
      <w:pPr>
        <w:widowControl w:val="0"/>
        <w:ind w:firstLine="540"/>
        <w:jc w:val="both"/>
        <w:rPr>
          <w:sz w:val="28"/>
          <w:szCs w:val="28"/>
        </w:rPr>
      </w:pPr>
      <w:r w:rsidRPr="008D4A53">
        <w:rPr>
          <w:sz w:val="28"/>
          <w:szCs w:val="28"/>
        </w:rPr>
        <w:t>Отримана інформація повинна ретельно перевірятися уповноваженою на це посадовою особою з метою оцінки можливих ризиків і вибору найбільш придатної форми врегулювання конфлікту інтересів. Слід мати на увазі, що в результаті цієї роботи можна прийти до висновку, що ситуація, відомості про яку були надані працівником, не є конфліктом інтересів і, як наслідок, не потребує спеціальних способів врегулювання.</w:t>
      </w:r>
    </w:p>
    <w:p w14:paraId="02EA4FF9" w14:textId="77777777" w:rsidR="001A151B" w:rsidRPr="008D4A53" w:rsidRDefault="001A151B" w:rsidP="00766AEE">
      <w:pPr>
        <w:widowControl w:val="0"/>
        <w:ind w:firstLine="540"/>
        <w:jc w:val="both"/>
        <w:rPr>
          <w:sz w:val="28"/>
          <w:szCs w:val="28"/>
        </w:rPr>
      </w:pPr>
      <w:r w:rsidRPr="008D4A53">
        <w:rPr>
          <w:sz w:val="28"/>
          <w:szCs w:val="28"/>
        </w:rPr>
        <w:t>Конфлікт інтересів може вирішуватися наступними способами:</w:t>
      </w:r>
    </w:p>
    <w:p w14:paraId="720AB0C9" w14:textId="77777777" w:rsidR="001A151B" w:rsidRPr="00545BEB" w:rsidRDefault="001A151B" w:rsidP="00212A29">
      <w:pPr>
        <w:shd w:val="clear" w:color="auto" w:fill="FFFFFF"/>
        <w:tabs>
          <w:tab w:val="left" w:pos="900"/>
        </w:tabs>
        <w:ind w:firstLine="540"/>
        <w:jc w:val="both"/>
        <w:rPr>
          <w:color w:val="000000"/>
          <w:sz w:val="28"/>
          <w:szCs w:val="28"/>
        </w:rPr>
      </w:pPr>
      <w:r w:rsidRPr="003825A3">
        <w:rPr>
          <w:color w:val="000000"/>
          <w:sz w:val="28"/>
          <w:szCs w:val="28"/>
          <w:lang w:val="ru-RU"/>
        </w:rPr>
        <w:t>-</w:t>
      </w:r>
      <w:r>
        <w:rPr>
          <w:color w:val="000000"/>
          <w:sz w:val="28"/>
          <w:szCs w:val="28"/>
          <w:lang w:val="ru-RU"/>
        </w:rPr>
        <w:tab/>
      </w:r>
      <w:r w:rsidRPr="00545BEB">
        <w:rPr>
          <w:color w:val="000000"/>
          <w:sz w:val="28"/>
          <w:szCs w:val="28"/>
        </w:rPr>
        <w:t>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bookmarkStart w:id="0" w:name="n116"/>
      <w:bookmarkEnd w:id="0"/>
    </w:p>
    <w:p w14:paraId="1F2D0B1B" w14:textId="77777777" w:rsidR="001A151B" w:rsidRPr="00545BEB" w:rsidRDefault="001A151B" w:rsidP="00766AEE">
      <w:pPr>
        <w:shd w:val="clear" w:color="auto" w:fill="FFFFFF"/>
        <w:tabs>
          <w:tab w:val="left" w:pos="900"/>
        </w:tabs>
        <w:ind w:firstLine="540"/>
        <w:jc w:val="both"/>
        <w:rPr>
          <w:color w:val="000000"/>
          <w:sz w:val="28"/>
          <w:szCs w:val="28"/>
        </w:rPr>
      </w:pPr>
      <w:r w:rsidRPr="00545BEB">
        <w:rPr>
          <w:color w:val="000000"/>
          <w:sz w:val="28"/>
          <w:szCs w:val="28"/>
        </w:rPr>
        <w:t>-</w:t>
      </w:r>
      <w:r w:rsidRPr="00545BEB">
        <w:rPr>
          <w:color w:val="000000"/>
          <w:sz w:val="28"/>
          <w:szCs w:val="28"/>
        </w:rPr>
        <w:tab/>
        <w:t>застосування зовнішнього контролю за виконанням особою відповідного завдання, вчиненням нею певних дій чи прийняття рішень;</w:t>
      </w:r>
    </w:p>
    <w:p w14:paraId="1E0FCD92" w14:textId="77777777" w:rsidR="001A151B" w:rsidRPr="00545BEB" w:rsidRDefault="001A151B" w:rsidP="00766AEE">
      <w:pPr>
        <w:shd w:val="clear" w:color="auto" w:fill="FFFFFF"/>
        <w:tabs>
          <w:tab w:val="left" w:pos="900"/>
        </w:tabs>
        <w:ind w:firstLine="540"/>
        <w:jc w:val="both"/>
        <w:rPr>
          <w:color w:val="000000"/>
          <w:sz w:val="28"/>
          <w:szCs w:val="28"/>
        </w:rPr>
      </w:pPr>
      <w:bookmarkStart w:id="1" w:name="n117"/>
      <w:bookmarkEnd w:id="1"/>
      <w:r w:rsidRPr="00545BEB">
        <w:rPr>
          <w:color w:val="000000"/>
          <w:sz w:val="28"/>
          <w:szCs w:val="28"/>
        </w:rPr>
        <w:t>-</w:t>
      </w:r>
      <w:r w:rsidRPr="00545BEB">
        <w:rPr>
          <w:color w:val="000000"/>
          <w:sz w:val="28"/>
          <w:szCs w:val="28"/>
        </w:rPr>
        <w:tab/>
        <w:t>обмеження доступу особи до певної інформації;</w:t>
      </w:r>
      <w:bookmarkStart w:id="2" w:name="n118"/>
      <w:bookmarkEnd w:id="2"/>
    </w:p>
    <w:p w14:paraId="5F4E2DCF" w14:textId="4225EF4B" w:rsidR="001A151B" w:rsidRDefault="001A151B" w:rsidP="00766AEE">
      <w:pPr>
        <w:shd w:val="clear" w:color="auto" w:fill="FFFFFF"/>
        <w:tabs>
          <w:tab w:val="left" w:pos="900"/>
        </w:tabs>
        <w:ind w:firstLine="540"/>
        <w:jc w:val="both"/>
        <w:rPr>
          <w:color w:val="000000"/>
          <w:sz w:val="28"/>
          <w:szCs w:val="28"/>
        </w:rPr>
      </w:pPr>
      <w:r w:rsidRPr="00545BEB">
        <w:rPr>
          <w:color w:val="000000"/>
          <w:sz w:val="28"/>
          <w:szCs w:val="28"/>
        </w:rPr>
        <w:t>-</w:t>
      </w:r>
      <w:r w:rsidRPr="00545BEB">
        <w:rPr>
          <w:color w:val="000000"/>
          <w:sz w:val="28"/>
          <w:szCs w:val="28"/>
        </w:rPr>
        <w:tab/>
        <w:t>перегляду обсягу службових повноважень особи;</w:t>
      </w:r>
      <w:bookmarkStart w:id="3" w:name="n119"/>
      <w:bookmarkEnd w:id="3"/>
    </w:p>
    <w:p w14:paraId="4459F493" w14:textId="77777777" w:rsidR="00593FDA" w:rsidRPr="00545BEB" w:rsidRDefault="00593FDA" w:rsidP="00766AEE">
      <w:pPr>
        <w:shd w:val="clear" w:color="auto" w:fill="FFFFFF"/>
        <w:tabs>
          <w:tab w:val="left" w:pos="900"/>
        </w:tabs>
        <w:ind w:firstLine="540"/>
        <w:jc w:val="both"/>
        <w:rPr>
          <w:color w:val="000000"/>
          <w:sz w:val="28"/>
          <w:szCs w:val="28"/>
        </w:rPr>
      </w:pPr>
    </w:p>
    <w:p w14:paraId="55403AE2" w14:textId="77777777" w:rsidR="001A151B" w:rsidRPr="003825A3" w:rsidRDefault="001A151B" w:rsidP="00766AEE">
      <w:pPr>
        <w:shd w:val="clear" w:color="auto" w:fill="FFFFFF"/>
        <w:tabs>
          <w:tab w:val="left" w:pos="900"/>
        </w:tabs>
        <w:ind w:firstLine="540"/>
        <w:jc w:val="both"/>
        <w:rPr>
          <w:color w:val="000000"/>
          <w:sz w:val="28"/>
          <w:szCs w:val="28"/>
          <w:lang w:val="ru-RU"/>
        </w:rPr>
      </w:pPr>
      <w:r w:rsidRPr="00545BEB">
        <w:rPr>
          <w:color w:val="000000"/>
          <w:sz w:val="28"/>
          <w:szCs w:val="28"/>
        </w:rPr>
        <w:lastRenderedPageBreak/>
        <w:t>-</w:t>
      </w:r>
      <w:r w:rsidRPr="00545BEB">
        <w:rPr>
          <w:color w:val="000000"/>
          <w:sz w:val="28"/>
          <w:szCs w:val="28"/>
        </w:rPr>
        <w:tab/>
        <w:t>переведення особи</w:t>
      </w:r>
      <w:r w:rsidRPr="003825A3">
        <w:rPr>
          <w:color w:val="000000"/>
          <w:sz w:val="28"/>
          <w:szCs w:val="28"/>
          <w:lang w:val="ru-RU"/>
        </w:rPr>
        <w:t xml:space="preserve"> на </w:t>
      </w:r>
      <w:proofErr w:type="spellStart"/>
      <w:r w:rsidRPr="003825A3">
        <w:rPr>
          <w:color w:val="000000"/>
          <w:sz w:val="28"/>
          <w:szCs w:val="28"/>
          <w:lang w:val="ru-RU"/>
        </w:rPr>
        <w:t>іншу</w:t>
      </w:r>
      <w:proofErr w:type="spellEnd"/>
      <w:r w:rsidRPr="003825A3">
        <w:rPr>
          <w:color w:val="000000"/>
          <w:sz w:val="28"/>
          <w:szCs w:val="28"/>
          <w:lang w:val="ru-RU"/>
        </w:rPr>
        <w:t xml:space="preserve"> посаду;</w:t>
      </w:r>
    </w:p>
    <w:p w14:paraId="1C1FE465" w14:textId="77777777" w:rsidR="001A151B" w:rsidRPr="000701A3" w:rsidRDefault="001A151B" w:rsidP="00766AEE">
      <w:pPr>
        <w:shd w:val="clear" w:color="auto" w:fill="FFFFFF"/>
        <w:tabs>
          <w:tab w:val="left" w:pos="900"/>
        </w:tabs>
        <w:ind w:firstLine="540"/>
        <w:jc w:val="both"/>
        <w:rPr>
          <w:sz w:val="28"/>
          <w:szCs w:val="28"/>
          <w:lang w:val="ru-RU"/>
        </w:rPr>
      </w:pPr>
      <w:bookmarkStart w:id="4" w:name="n120"/>
      <w:bookmarkEnd w:id="4"/>
      <w:r w:rsidRPr="000701A3">
        <w:rPr>
          <w:sz w:val="28"/>
          <w:szCs w:val="28"/>
          <w:lang w:val="ru-RU"/>
        </w:rPr>
        <w:t>-</w:t>
      </w:r>
      <w:r>
        <w:rPr>
          <w:sz w:val="28"/>
          <w:szCs w:val="28"/>
          <w:lang w:val="ru-RU"/>
        </w:rPr>
        <w:tab/>
      </w:r>
      <w:proofErr w:type="spellStart"/>
      <w:r w:rsidRPr="000701A3">
        <w:rPr>
          <w:sz w:val="28"/>
          <w:szCs w:val="28"/>
          <w:lang w:val="ru-RU"/>
        </w:rPr>
        <w:t>звільнення</w:t>
      </w:r>
      <w:proofErr w:type="spellEnd"/>
      <w:r w:rsidRPr="000701A3">
        <w:rPr>
          <w:sz w:val="28"/>
          <w:szCs w:val="28"/>
          <w:lang w:val="ru-RU"/>
        </w:rPr>
        <w:t xml:space="preserve"> особи.</w:t>
      </w:r>
    </w:p>
    <w:p w14:paraId="0E89A693" w14:textId="77777777" w:rsidR="001A151B" w:rsidRPr="00EA118A" w:rsidRDefault="001A151B" w:rsidP="00766AEE">
      <w:pPr>
        <w:pStyle w:val="rvps2"/>
        <w:widowControl w:val="0"/>
        <w:tabs>
          <w:tab w:val="left" w:pos="720"/>
        </w:tabs>
        <w:spacing w:before="0" w:beforeAutospacing="0" w:after="0" w:afterAutospacing="0"/>
        <w:ind w:firstLine="540"/>
        <w:rPr>
          <w:color w:val="000000"/>
          <w:sz w:val="28"/>
          <w:szCs w:val="28"/>
        </w:rPr>
      </w:pPr>
      <w:r w:rsidRPr="00490120">
        <w:rPr>
          <w:sz w:val="28"/>
          <w:szCs w:val="28"/>
        </w:rPr>
        <w:t>Обмеження доступу посадової особи до певної інформації</w:t>
      </w:r>
      <w:r>
        <w:rPr>
          <w:b/>
          <w:bCs/>
          <w:sz w:val="28"/>
          <w:szCs w:val="28"/>
        </w:rPr>
        <w:t xml:space="preserve"> </w:t>
      </w:r>
      <w:r w:rsidRPr="00EA118A">
        <w:rPr>
          <w:sz w:val="28"/>
          <w:szCs w:val="28"/>
        </w:rPr>
        <w:t>застосовується</w:t>
      </w:r>
      <w:r w:rsidRPr="00EA118A">
        <w:rPr>
          <w:b/>
          <w:bCs/>
          <w:sz w:val="28"/>
          <w:szCs w:val="28"/>
        </w:rPr>
        <w:t xml:space="preserve"> </w:t>
      </w:r>
      <w:r w:rsidRPr="00EA118A">
        <w:rPr>
          <w:color w:val="000000"/>
          <w:sz w:val="28"/>
          <w:szCs w:val="28"/>
        </w:rPr>
        <w:t xml:space="preserve">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w:t>
      </w:r>
      <w:r w:rsidRPr="00EA118A">
        <w:rPr>
          <w:sz w:val="28"/>
          <w:szCs w:val="28"/>
        </w:rPr>
        <w:t>іншій посадовій особі виконавчого органу</w:t>
      </w:r>
      <w:r w:rsidRPr="00EA118A">
        <w:rPr>
          <w:color w:val="000000"/>
          <w:sz w:val="28"/>
          <w:szCs w:val="28"/>
        </w:rPr>
        <w:t>.</w:t>
      </w:r>
    </w:p>
    <w:p w14:paraId="51C80B80" w14:textId="77777777" w:rsidR="001A151B" w:rsidRPr="00EA118A" w:rsidRDefault="001A151B" w:rsidP="00766AEE">
      <w:pPr>
        <w:pStyle w:val="rvps2"/>
        <w:widowControl w:val="0"/>
        <w:spacing w:before="0" w:beforeAutospacing="0" w:after="0" w:afterAutospacing="0"/>
        <w:ind w:firstLine="540"/>
        <w:rPr>
          <w:b/>
          <w:bCs/>
          <w:sz w:val="28"/>
          <w:szCs w:val="28"/>
        </w:rPr>
      </w:pPr>
      <w:r w:rsidRPr="00490120">
        <w:rPr>
          <w:sz w:val="28"/>
          <w:szCs w:val="28"/>
        </w:rPr>
        <w:t>Перегляд обсягу службових повноважень посадової особи</w:t>
      </w:r>
      <w:r w:rsidRPr="00EA118A">
        <w:rPr>
          <w:sz w:val="28"/>
          <w:szCs w:val="28"/>
        </w:rPr>
        <w:t xml:space="preserve"> здійснюється шляхом видання розпорядчого документа про зміну посадової інструкції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іншої посадової особи</w:t>
      </w:r>
      <w:r w:rsidRPr="00EA118A">
        <w:rPr>
          <w:b/>
          <w:bCs/>
          <w:sz w:val="28"/>
          <w:szCs w:val="28"/>
        </w:rPr>
        <w:t>.</w:t>
      </w:r>
    </w:p>
    <w:p w14:paraId="026E0CE3" w14:textId="77777777" w:rsidR="001A151B" w:rsidRPr="00FE430D" w:rsidRDefault="001A151B" w:rsidP="00766AEE">
      <w:pPr>
        <w:pStyle w:val="rvps2"/>
        <w:widowControl w:val="0"/>
        <w:spacing w:before="0" w:beforeAutospacing="0" w:after="0" w:afterAutospacing="0"/>
        <w:ind w:firstLine="540"/>
        <w:rPr>
          <w:color w:val="000000"/>
          <w:sz w:val="28"/>
          <w:szCs w:val="28"/>
        </w:rPr>
      </w:pPr>
      <w:r w:rsidRPr="00490120">
        <w:rPr>
          <w:color w:val="000000"/>
          <w:sz w:val="28"/>
          <w:szCs w:val="28"/>
        </w:rPr>
        <w:t>Здійснення службових повноважень під зовнішнім контролем</w:t>
      </w:r>
      <w:r w:rsidRPr="00EA118A">
        <w:rPr>
          <w:color w:val="000000"/>
          <w:sz w:val="28"/>
          <w:szCs w:val="28"/>
        </w:rPr>
        <w:t xml:space="preserve"> запроваджується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14:paraId="52F11CB5" w14:textId="77777777" w:rsidR="001A151B" w:rsidRDefault="001A151B" w:rsidP="0016058B">
      <w:pPr>
        <w:pStyle w:val="rvps2"/>
        <w:widowControl w:val="0"/>
        <w:spacing w:before="0" w:beforeAutospacing="0" w:after="0" w:afterAutospacing="0"/>
        <w:ind w:firstLine="540"/>
        <w:jc w:val="left"/>
        <w:rPr>
          <w:color w:val="000000"/>
          <w:sz w:val="28"/>
          <w:szCs w:val="28"/>
          <w:lang w:val="ru-RU"/>
        </w:rPr>
      </w:pPr>
      <w:r w:rsidRPr="00EA118A">
        <w:rPr>
          <w:color w:val="000000"/>
          <w:sz w:val="28"/>
          <w:szCs w:val="28"/>
        </w:rPr>
        <w:t>Зовнішній контроль здійснюється в таких формах:</w:t>
      </w:r>
    </w:p>
    <w:p w14:paraId="06E72719" w14:textId="7D2F6BF1" w:rsidR="001A151B" w:rsidRPr="00AD3628" w:rsidRDefault="001A151B" w:rsidP="00766AEE">
      <w:pPr>
        <w:shd w:val="clear" w:color="auto" w:fill="FFFFFF"/>
        <w:tabs>
          <w:tab w:val="left" w:pos="900"/>
        </w:tabs>
        <w:ind w:firstLine="540"/>
        <w:jc w:val="both"/>
        <w:rPr>
          <w:color w:val="000000"/>
          <w:sz w:val="28"/>
          <w:szCs w:val="28"/>
        </w:rPr>
      </w:pPr>
      <w:r w:rsidRPr="00AD3628">
        <w:rPr>
          <w:color w:val="000000"/>
          <w:sz w:val="28"/>
          <w:szCs w:val="28"/>
        </w:rPr>
        <w:t>-</w:t>
      </w:r>
      <w:r w:rsidRPr="00AD3628">
        <w:rPr>
          <w:color w:val="000000"/>
          <w:sz w:val="28"/>
          <w:szCs w:val="28"/>
        </w:rPr>
        <w:tab/>
        <w:t xml:space="preserve">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w:t>
      </w:r>
      <w:proofErr w:type="spellStart"/>
      <w:r w:rsidRPr="00AD3628">
        <w:rPr>
          <w:color w:val="000000"/>
          <w:sz w:val="28"/>
          <w:szCs w:val="28"/>
        </w:rPr>
        <w:t>про</w:t>
      </w:r>
      <w:r w:rsidR="00DA7EDC">
        <w:rPr>
          <w:color w:val="000000"/>
          <w:sz w:val="28"/>
          <w:szCs w:val="28"/>
        </w:rPr>
        <w:t>є</w:t>
      </w:r>
      <w:r w:rsidRPr="00AD3628">
        <w:rPr>
          <w:color w:val="000000"/>
          <w:sz w:val="28"/>
          <w:szCs w:val="28"/>
        </w:rPr>
        <w:t>ктів</w:t>
      </w:r>
      <w:proofErr w:type="spellEnd"/>
      <w:r w:rsidRPr="00AD3628">
        <w:rPr>
          <w:color w:val="000000"/>
          <w:sz w:val="28"/>
          <w:szCs w:val="28"/>
        </w:rPr>
        <w:t xml:space="preserve"> рішень, що приймаються або розробляються особою або відповідним колегіальним органом з питань, пов’язаних із предметом конфлікту інтересів;</w:t>
      </w:r>
    </w:p>
    <w:p w14:paraId="6CD39E4E" w14:textId="77777777" w:rsidR="001A151B" w:rsidRPr="00AD3628" w:rsidRDefault="001A151B" w:rsidP="00766AEE">
      <w:pPr>
        <w:shd w:val="clear" w:color="auto" w:fill="FFFFFF"/>
        <w:tabs>
          <w:tab w:val="left" w:pos="900"/>
        </w:tabs>
        <w:ind w:firstLine="540"/>
        <w:jc w:val="both"/>
        <w:rPr>
          <w:color w:val="000000"/>
          <w:sz w:val="28"/>
          <w:szCs w:val="28"/>
        </w:rPr>
      </w:pPr>
      <w:r w:rsidRPr="00AD3628">
        <w:rPr>
          <w:color w:val="000000"/>
          <w:sz w:val="28"/>
          <w:szCs w:val="28"/>
        </w:rPr>
        <w:t>-</w:t>
      </w:r>
      <w:r w:rsidRPr="00AD3628">
        <w:rPr>
          <w:color w:val="000000"/>
          <w:sz w:val="28"/>
          <w:szCs w:val="28"/>
        </w:rPr>
        <w:tab/>
        <w:t>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14:paraId="0D6D0755" w14:textId="77777777" w:rsidR="001A151B" w:rsidRPr="00AD3628" w:rsidRDefault="001A151B" w:rsidP="00766AEE">
      <w:pPr>
        <w:shd w:val="clear" w:color="auto" w:fill="FFFFFF"/>
        <w:tabs>
          <w:tab w:val="left" w:pos="720"/>
          <w:tab w:val="left" w:pos="900"/>
        </w:tabs>
        <w:ind w:firstLine="540"/>
        <w:jc w:val="both"/>
        <w:rPr>
          <w:color w:val="000000"/>
          <w:sz w:val="28"/>
          <w:szCs w:val="28"/>
        </w:rPr>
      </w:pPr>
      <w:r w:rsidRPr="00AD3628">
        <w:rPr>
          <w:color w:val="000000"/>
          <w:sz w:val="28"/>
          <w:szCs w:val="28"/>
        </w:rPr>
        <w:t>-</w:t>
      </w:r>
      <w:r w:rsidRPr="00AD3628">
        <w:rPr>
          <w:color w:val="000000"/>
          <w:sz w:val="28"/>
          <w:szCs w:val="28"/>
        </w:rPr>
        <w:tab/>
        <w:t>участь уповноваженої особи Національного агентства з питань запобігання корупції в роботі колегіального органу в статусі спостерігача без права голосу.</w:t>
      </w:r>
    </w:p>
    <w:p w14:paraId="2ABEF80F" w14:textId="77777777" w:rsidR="001A151B" w:rsidRPr="00212A29" w:rsidRDefault="001A151B" w:rsidP="00766AEE">
      <w:pPr>
        <w:pStyle w:val="rvps2"/>
        <w:widowControl w:val="0"/>
        <w:spacing w:before="0" w:beforeAutospacing="0" w:after="0" w:afterAutospacing="0"/>
        <w:ind w:firstLine="540"/>
        <w:rPr>
          <w:spacing w:val="-2"/>
          <w:sz w:val="28"/>
          <w:szCs w:val="28"/>
          <w:lang w:val="ru-RU" w:eastAsia="ar-SA"/>
        </w:rPr>
      </w:pPr>
      <w:r w:rsidRPr="00212A29">
        <w:rPr>
          <w:spacing w:val="-2"/>
          <w:sz w:val="28"/>
          <w:szCs w:val="28"/>
        </w:rPr>
        <w:t>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r w:rsidRPr="00212A29">
        <w:rPr>
          <w:spacing w:val="-2"/>
          <w:sz w:val="28"/>
          <w:szCs w:val="28"/>
          <w:lang w:eastAsia="ar-SA"/>
        </w:rPr>
        <w:t xml:space="preserve"> </w:t>
      </w:r>
    </w:p>
    <w:p w14:paraId="7B3F296B" w14:textId="1760613F" w:rsidR="001A151B" w:rsidRPr="00AC4665" w:rsidRDefault="001A151B" w:rsidP="00766AEE">
      <w:pPr>
        <w:pStyle w:val="rvps2"/>
        <w:widowControl w:val="0"/>
        <w:spacing w:before="0" w:beforeAutospacing="0" w:after="0" w:afterAutospacing="0"/>
        <w:ind w:firstLine="540"/>
        <w:rPr>
          <w:sz w:val="28"/>
          <w:szCs w:val="28"/>
        </w:rPr>
      </w:pPr>
      <w:r w:rsidRPr="00490120">
        <w:rPr>
          <w:sz w:val="28"/>
          <w:szCs w:val="28"/>
        </w:rPr>
        <w:t>Переведення посадової особи на іншу посаду</w:t>
      </w:r>
      <w:r w:rsidRPr="00AC4665">
        <w:rPr>
          <w:b/>
          <w:bCs/>
          <w:sz w:val="28"/>
          <w:szCs w:val="28"/>
        </w:rPr>
        <w:t xml:space="preserve"> </w:t>
      </w:r>
      <w:r w:rsidRPr="00AC4665">
        <w:rPr>
          <w:sz w:val="28"/>
          <w:szCs w:val="28"/>
        </w:rPr>
        <w:t xml:space="preserve">здійснюється лише за згодою посадової особи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w:t>
      </w:r>
      <w:r w:rsidR="00490120">
        <w:rPr>
          <w:sz w:val="28"/>
          <w:szCs w:val="28"/>
        </w:rPr>
        <w:t xml:space="preserve">       </w:t>
      </w:r>
      <w:r w:rsidR="00F77BC9">
        <w:rPr>
          <w:sz w:val="28"/>
          <w:szCs w:val="28"/>
        </w:rPr>
        <w:t xml:space="preserve"> </w:t>
      </w:r>
      <w:r w:rsidRPr="00AC4665">
        <w:rPr>
          <w:sz w:val="28"/>
          <w:szCs w:val="28"/>
        </w:rPr>
        <w:t>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14:paraId="4124E322" w14:textId="77777777" w:rsidR="001A151B" w:rsidRDefault="001A151B" w:rsidP="00766AEE">
      <w:pPr>
        <w:pStyle w:val="rvps2"/>
        <w:widowControl w:val="0"/>
        <w:spacing w:before="0" w:beforeAutospacing="0" w:after="0" w:afterAutospacing="0"/>
        <w:ind w:firstLine="540"/>
        <w:rPr>
          <w:sz w:val="28"/>
          <w:szCs w:val="28"/>
        </w:rPr>
      </w:pPr>
      <w:r w:rsidRPr="00490120">
        <w:rPr>
          <w:sz w:val="28"/>
          <w:szCs w:val="28"/>
        </w:rPr>
        <w:lastRenderedPageBreak/>
        <w:t>Звільнення посадової особи</w:t>
      </w:r>
      <w:r w:rsidRPr="00153AB7">
        <w:rPr>
          <w:sz w:val="28"/>
          <w:szCs w:val="28"/>
        </w:rPr>
        <w:t xml:space="preserve">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r>
        <w:rPr>
          <w:sz w:val="28"/>
          <w:szCs w:val="28"/>
        </w:rPr>
        <w:t xml:space="preserve"> </w:t>
      </w:r>
    </w:p>
    <w:p w14:paraId="3F2A7388" w14:textId="77777777" w:rsidR="001A151B" w:rsidRPr="00B9221F" w:rsidRDefault="001A151B" w:rsidP="00766AEE">
      <w:pPr>
        <w:pStyle w:val="rvps2"/>
        <w:widowControl w:val="0"/>
        <w:spacing w:before="0" w:beforeAutospacing="0" w:after="0" w:afterAutospacing="0"/>
        <w:ind w:firstLine="540"/>
        <w:rPr>
          <w:sz w:val="28"/>
          <w:szCs w:val="28"/>
        </w:rPr>
      </w:pPr>
      <w:r w:rsidRPr="00153AB7">
        <w:rPr>
          <w:sz w:val="28"/>
          <w:szCs w:val="28"/>
        </w:rPr>
        <w:t>Наведений перелік способів вирішення конфлікту інтересів не є вичерпним. При вирішенні наявного конфлікту інтересів слід обирати найбільш м</w:t>
      </w:r>
      <w:r w:rsidRPr="00AD3628">
        <w:rPr>
          <w:sz w:val="28"/>
          <w:szCs w:val="28"/>
        </w:rPr>
        <w:t>’</w:t>
      </w:r>
      <w:r w:rsidRPr="00153AB7">
        <w:rPr>
          <w:sz w:val="28"/>
          <w:szCs w:val="28"/>
        </w:rPr>
        <w:t>який захід врегулювання з усіх можливих, з урахуванням існуючих обставин. Більш жорсткі заходи слід використовувати у разі, коли це викликано реальною необхідністю або у випадку, якщо більш м</w:t>
      </w:r>
      <w:r w:rsidRPr="00AD3628">
        <w:rPr>
          <w:sz w:val="28"/>
          <w:szCs w:val="28"/>
          <w:lang w:val="ru-RU"/>
        </w:rPr>
        <w:t>’</w:t>
      </w:r>
      <w:r w:rsidRPr="00153AB7">
        <w:rPr>
          <w:sz w:val="28"/>
          <w:szCs w:val="28"/>
        </w:rPr>
        <w:t>які заходи виявилися недостатньо ефективними. При прийнятті рішення про вибір конкретного методу вирішення конфлікту інтересів важливо враховувати значимість приватного інтересу працівника і ймовірність того, що такий приватний інтерес буде реалізований із завданням шкоди.</w:t>
      </w:r>
    </w:p>
    <w:p w14:paraId="5A9EFCA0" w14:textId="77777777" w:rsidR="001A151B" w:rsidRPr="00B9221F" w:rsidRDefault="001A151B" w:rsidP="00766AEE">
      <w:pPr>
        <w:pStyle w:val="rvps2"/>
        <w:widowControl w:val="0"/>
        <w:spacing w:before="0" w:beforeAutospacing="0" w:after="0" w:afterAutospacing="0"/>
        <w:ind w:firstLine="540"/>
        <w:rPr>
          <w:sz w:val="28"/>
          <w:szCs w:val="28"/>
        </w:rPr>
      </w:pPr>
    </w:p>
    <w:p w14:paraId="204E6643" w14:textId="77777777" w:rsidR="001A151B" w:rsidRPr="00964F7A" w:rsidRDefault="001A151B" w:rsidP="0016058B">
      <w:pPr>
        <w:pStyle w:val="rvps2"/>
        <w:widowControl w:val="0"/>
        <w:shd w:val="clear" w:color="auto" w:fill="FFFFFF"/>
        <w:spacing w:before="0" w:beforeAutospacing="0" w:after="0" w:afterAutospacing="0"/>
        <w:ind w:firstLine="0"/>
        <w:jc w:val="center"/>
        <w:textAlignment w:val="baseline"/>
        <w:rPr>
          <w:sz w:val="28"/>
          <w:szCs w:val="28"/>
        </w:rPr>
      </w:pPr>
      <w:r w:rsidRPr="00964F7A">
        <w:rPr>
          <w:rStyle w:val="rvts9"/>
          <w:rFonts w:eastAsia="PMingLiU"/>
          <w:sz w:val="28"/>
          <w:szCs w:val="28"/>
          <w:bdr w:val="none" w:sz="0" w:space="0" w:color="auto" w:frame="1"/>
        </w:rPr>
        <w:t>5.</w:t>
      </w:r>
      <w:r w:rsidRPr="00964F7A">
        <w:rPr>
          <w:rStyle w:val="rvts9"/>
          <w:rFonts w:eastAsia="PMingLiU"/>
          <w:sz w:val="28"/>
          <w:szCs w:val="28"/>
          <w:bdr w:val="none" w:sz="0" w:space="0" w:color="auto" w:frame="1"/>
        </w:rPr>
        <w:tab/>
      </w:r>
      <w:r w:rsidRPr="00964F7A">
        <w:rPr>
          <w:sz w:val="28"/>
          <w:szCs w:val="28"/>
        </w:rPr>
        <w:t>Відповідальність</w:t>
      </w:r>
    </w:p>
    <w:p w14:paraId="7AB5CD89" w14:textId="77777777" w:rsidR="001A151B" w:rsidRPr="00B9221F" w:rsidRDefault="001A151B" w:rsidP="00766AEE">
      <w:pPr>
        <w:pStyle w:val="rvps2"/>
        <w:widowControl w:val="0"/>
        <w:shd w:val="clear" w:color="auto" w:fill="FFFFFF"/>
        <w:spacing w:before="0" w:beforeAutospacing="0" w:after="0" w:afterAutospacing="0"/>
        <w:ind w:firstLine="540"/>
        <w:textAlignment w:val="baseline"/>
        <w:rPr>
          <w:sz w:val="28"/>
          <w:szCs w:val="28"/>
        </w:rPr>
      </w:pPr>
      <w:bookmarkStart w:id="5" w:name="n702"/>
      <w:bookmarkEnd w:id="5"/>
      <w:r w:rsidRPr="008D4A53">
        <w:rPr>
          <w:sz w:val="28"/>
          <w:szCs w:val="28"/>
        </w:rPr>
        <w:t>За вчинення корупційних або пов’язаних з корупцією правопорушень особи, уповноважені на виконання функцій держави або місцевого самоврядування, у відповідності до вимог статті 65 Закону України «Про запобігання корупції» притягаються до кримінальної, адміністративної, цивільно-правової та дисциплінарної відповідальності у встановленому законом порядку.</w:t>
      </w:r>
    </w:p>
    <w:p w14:paraId="2B9AFFA0" w14:textId="77777777" w:rsidR="001A151B" w:rsidRPr="00CF42E9" w:rsidRDefault="001A151B" w:rsidP="00766AEE">
      <w:pPr>
        <w:shd w:val="clear" w:color="auto" w:fill="FFFFFF"/>
        <w:ind w:firstLine="540"/>
        <w:jc w:val="both"/>
        <w:rPr>
          <w:color w:val="000000"/>
          <w:sz w:val="28"/>
          <w:szCs w:val="28"/>
        </w:rPr>
      </w:pPr>
      <w:r w:rsidRPr="00CF42E9">
        <w:rPr>
          <w:color w:val="000000"/>
          <w:sz w:val="28"/>
          <w:szCs w:val="28"/>
        </w:rPr>
        <w:t>При цьому, за порушення вимог щодо запобігання та врегулювання конфлікту інтересів встановлено такі види відповідальності:</w:t>
      </w:r>
    </w:p>
    <w:p w14:paraId="744D6487" w14:textId="77777777" w:rsidR="001A151B" w:rsidRPr="00490120" w:rsidRDefault="001A151B" w:rsidP="00766AEE">
      <w:pPr>
        <w:pStyle w:val="af9"/>
        <w:shd w:val="clear" w:color="auto" w:fill="FFFFFF"/>
        <w:ind w:left="0" w:firstLine="540"/>
        <w:rPr>
          <w:rFonts w:ascii="Times New Roman" w:hAnsi="Times New Roman" w:cs="Times New Roman"/>
          <w:color w:val="000000"/>
          <w:sz w:val="28"/>
          <w:szCs w:val="28"/>
          <w:lang w:eastAsia="ru-RU"/>
        </w:rPr>
      </w:pPr>
      <w:bookmarkStart w:id="6" w:name="n332"/>
      <w:bookmarkEnd w:id="6"/>
      <w:r w:rsidRPr="00490120">
        <w:rPr>
          <w:rFonts w:ascii="Times New Roman" w:hAnsi="Times New Roman" w:cs="Times New Roman"/>
          <w:color w:val="000000"/>
          <w:sz w:val="28"/>
          <w:szCs w:val="28"/>
          <w:lang w:eastAsia="ru-RU"/>
        </w:rPr>
        <w:t>дисциплінарну відповідальність за:</w:t>
      </w:r>
      <w:bookmarkStart w:id="7" w:name="n333"/>
      <w:bookmarkEnd w:id="7"/>
    </w:p>
    <w:p w14:paraId="58169337" w14:textId="77777777" w:rsidR="001A151B" w:rsidRDefault="001A151B" w:rsidP="00766AEE">
      <w:pPr>
        <w:pStyle w:val="af9"/>
        <w:shd w:val="clear" w:color="auto" w:fill="FFFFFF"/>
        <w:tabs>
          <w:tab w:val="left" w:pos="720"/>
        </w:tabs>
        <w:ind w:left="0" w:firstLine="540"/>
        <w:rPr>
          <w:rFonts w:ascii="Times New Roman" w:hAnsi="Times New Roman" w:cs="Times New Roman"/>
          <w:b/>
          <w:bCs/>
          <w:color w:val="000000"/>
          <w:sz w:val="28"/>
          <w:szCs w:val="28"/>
          <w:lang w:eastAsia="ru-RU"/>
        </w:rPr>
      </w:pPr>
      <w:r>
        <w:rPr>
          <w:rFonts w:ascii="Times New Roman" w:hAnsi="Times New Roman" w:cs="Times New Roman"/>
          <w:color w:val="000000"/>
          <w:sz w:val="28"/>
          <w:szCs w:val="28"/>
          <w:lang w:val="ru-RU" w:eastAsia="ru-RU"/>
        </w:rPr>
        <w:t>-</w:t>
      </w:r>
      <w:r w:rsidRPr="00AD3628">
        <w:rPr>
          <w:rFonts w:ascii="Times New Roman" w:hAnsi="Times New Roman" w:cs="Times New Roman"/>
          <w:color w:val="000000"/>
          <w:sz w:val="28"/>
          <w:szCs w:val="28"/>
          <w:lang w:val="ru-RU" w:eastAsia="ru-RU"/>
        </w:rPr>
        <w:tab/>
      </w:r>
      <w:r w:rsidRPr="00CF42E9">
        <w:rPr>
          <w:rFonts w:ascii="Times New Roman" w:hAnsi="Times New Roman" w:cs="Times New Roman"/>
          <w:color w:val="000000"/>
          <w:sz w:val="28"/>
          <w:szCs w:val="28"/>
          <w:lang w:eastAsia="ru-RU"/>
        </w:rPr>
        <w:t>неповідомлення про потенційний конфлікт інтересів (може застосовуватися в залежності від конкретних обставин вчинення проступку та ступені вини особи)</w:t>
      </w:r>
      <w:r>
        <w:rPr>
          <w:rFonts w:ascii="Times New Roman" w:hAnsi="Times New Roman" w:cs="Times New Roman"/>
          <w:color w:val="000000"/>
          <w:sz w:val="28"/>
          <w:szCs w:val="28"/>
          <w:lang w:eastAsia="ru-RU"/>
        </w:rPr>
        <w:t>;</w:t>
      </w:r>
    </w:p>
    <w:p w14:paraId="751A8EB4" w14:textId="1C05D2B3" w:rsidR="001A151B" w:rsidRPr="00CF42E9" w:rsidRDefault="001A151B" w:rsidP="00766AEE">
      <w:pPr>
        <w:pStyle w:val="af9"/>
        <w:shd w:val="clear" w:color="auto" w:fill="FFFFFF"/>
        <w:tabs>
          <w:tab w:val="left" w:pos="720"/>
        </w:tabs>
        <w:ind w:left="0" w:firstLine="540"/>
        <w:rPr>
          <w:rFonts w:ascii="Times New Roman" w:hAnsi="Times New Roman" w:cs="Times New Roman"/>
          <w:color w:val="000000"/>
          <w:sz w:val="28"/>
          <w:szCs w:val="28"/>
          <w:lang w:eastAsia="ru-RU"/>
        </w:rPr>
      </w:pPr>
      <w:bookmarkStart w:id="8" w:name="n334"/>
      <w:bookmarkEnd w:id="8"/>
      <w:r>
        <w:rPr>
          <w:rFonts w:ascii="Times New Roman" w:hAnsi="Times New Roman" w:cs="Times New Roman"/>
          <w:color w:val="000000"/>
          <w:sz w:val="28"/>
          <w:szCs w:val="28"/>
          <w:lang w:eastAsia="ru-RU"/>
        </w:rPr>
        <w:t>-</w:t>
      </w:r>
      <w:r w:rsidRPr="00AD3628">
        <w:rPr>
          <w:rFonts w:ascii="Times New Roman" w:hAnsi="Times New Roman" w:cs="Times New Roman"/>
          <w:color w:val="000000"/>
          <w:sz w:val="28"/>
          <w:szCs w:val="28"/>
          <w:lang w:eastAsia="ru-RU"/>
        </w:rPr>
        <w:tab/>
      </w:r>
      <w:r w:rsidRPr="00CF42E9">
        <w:rPr>
          <w:rFonts w:ascii="Times New Roman" w:hAnsi="Times New Roman" w:cs="Times New Roman"/>
          <w:color w:val="000000"/>
          <w:sz w:val="28"/>
          <w:szCs w:val="28"/>
          <w:lang w:eastAsia="ru-RU"/>
        </w:rPr>
        <w:t xml:space="preserve">неповідомлення про реальний конфлікт інтересів та/або вчинення дій чи прийняття рішень в умовах реального конфлікту інтересів, за умови, що судом на особу не накладено стягнення у виді позбавлення права обіймати певні посади або займатися певною діяльністю, </w:t>
      </w:r>
      <w:r w:rsidR="00000610">
        <w:rPr>
          <w:rFonts w:ascii="Times New Roman" w:hAnsi="Times New Roman" w:cs="Times New Roman"/>
          <w:color w:val="000000"/>
          <w:sz w:val="28"/>
          <w:szCs w:val="28"/>
          <w:lang w:eastAsia="ru-RU"/>
        </w:rPr>
        <w:t>пов’язаними</w:t>
      </w:r>
      <w:r w:rsidRPr="00CF42E9">
        <w:rPr>
          <w:rFonts w:ascii="Times New Roman" w:hAnsi="Times New Roman" w:cs="Times New Roman"/>
          <w:color w:val="000000"/>
          <w:sz w:val="28"/>
          <w:szCs w:val="28"/>
          <w:lang w:eastAsia="ru-RU"/>
        </w:rPr>
        <w:t xml:space="preserve"> з виконанням функцій держави або місцевого самоврядування, або такою, що прирівнюється до цієї діяльності (</w:t>
      </w:r>
      <w:hyperlink r:id="rId9" w:anchor="n704" w:tgtFrame="_blank" w:history="1">
        <w:r w:rsidRPr="00CF42E9">
          <w:rPr>
            <w:rFonts w:ascii="Times New Roman" w:hAnsi="Times New Roman" w:cs="Times New Roman"/>
            <w:color w:val="000000"/>
            <w:sz w:val="28"/>
            <w:szCs w:val="28"/>
            <w:lang w:eastAsia="ru-RU"/>
          </w:rPr>
          <w:t>ч.2</w:t>
        </w:r>
      </w:hyperlink>
      <w:r w:rsidRPr="00AD3628">
        <w:t xml:space="preserve"> </w:t>
      </w:r>
      <w:r>
        <w:rPr>
          <w:rFonts w:ascii="Times New Roman" w:hAnsi="Times New Roman" w:cs="Times New Roman"/>
          <w:color w:val="000000"/>
          <w:sz w:val="28"/>
          <w:szCs w:val="28"/>
          <w:lang w:eastAsia="ru-RU"/>
        </w:rPr>
        <w:t>статті 65 Закону);</w:t>
      </w:r>
    </w:p>
    <w:p w14:paraId="16E1748C" w14:textId="77777777" w:rsidR="001A151B" w:rsidRPr="00490120" w:rsidRDefault="001A151B" w:rsidP="00766AEE">
      <w:pPr>
        <w:pStyle w:val="af9"/>
        <w:shd w:val="clear" w:color="auto" w:fill="FFFFFF"/>
        <w:ind w:left="0" w:firstLine="540"/>
        <w:rPr>
          <w:rFonts w:ascii="Times New Roman" w:hAnsi="Times New Roman" w:cs="Times New Roman"/>
          <w:color w:val="000000"/>
          <w:sz w:val="28"/>
          <w:szCs w:val="28"/>
          <w:lang w:eastAsia="ru-RU"/>
        </w:rPr>
      </w:pPr>
      <w:bookmarkStart w:id="9" w:name="n335"/>
      <w:bookmarkEnd w:id="9"/>
      <w:r w:rsidRPr="00490120">
        <w:rPr>
          <w:rFonts w:ascii="Times New Roman" w:hAnsi="Times New Roman" w:cs="Times New Roman"/>
          <w:color w:val="000000"/>
          <w:sz w:val="28"/>
          <w:szCs w:val="28"/>
          <w:lang w:eastAsia="ru-RU"/>
        </w:rPr>
        <w:t>цивільно-правову відповідальність за:</w:t>
      </w:r>
    </w:p>
    <w:p w14:paraId="453F42B2" w14:textId="26EE7EC8" w:rsidR="00F0275B" w:rsidRPr="00CF42E9" w:rsidRDefault="001A151B" w:rsidP="00766AEE">
      <w:pPr>
        <w:pStyle w:val="af9"/>
        <w:shd w:val="clear" w:color="auto" w:fill="FFFFFF"/>
        <w:tabs>
          <w:tab w:val="left" w:pos="720"/>
        </w:tabs>
        <w:ind w:left="0" w:firstLine="540"/>
        <w:rPr>
          <w:rFonts w:ascii="Times New Roman" w:hAnsi="Times New Roman" w:cs="Times New Roman"/>
          <w:color w:val="000000"/>
          <w:sz w:val="28"/>
          <w:szCs w:val="28"/>
          <w:lang w:eastAsia="ru-RU"/>
        </w:rPr>
      </w:pPr>
      <w:bookmarkStart w:id="10" w:name="n336"/>
      <w:bookmarkEnd w:id="10"/>
      <w:r w:rsidRPr="00B10D44">
        <w:rPr>
          <w:rFonts w:ascii="Times New Roman" w:hAnsi="Times New Roman" w:cs="Times New Roman"/>
          <w:color w:val="000000"/>
          <w:sz w:val="28"/>
          <w:szCs w:val="28"/>
          <w:lang w:eastAsia="ru-RU"/>
        </w:rPr>
        <w:t>-</w:t>
      </w:r>
      <w:r w:rsidRPr="00AD3628">
        <w:rPr>
          <w:rFonts w:ascii="Times New Roman" w:hAnsi="Times New Roman" w:cs="Times New Roman"/>
          <w:color w:val="000000"/>
          <w:sz w:val="28"/>
          <w:szCs w:val="28"/>
          <w:lang w:eastAsia="ru-RU"/>
        </w:rPr>
        <w:tab/>
      </w:r>
      <w:r w:rsidRPr="00CF42E9">
        <w:rPr>
          <w:rFonts w:ascii="Times New Roman" w:hAnsi="Times New Roman" w:cs="Times New Roman"/>
          <w:color w:val="000000"/>
          <w:sz w:val="28"/>
          <w:szCs w:val="28"/>
          <w:lang w:eastAsia="ru-RU"/>
        </w:rPr>
        <w:t>вчинення дій чи прийняття рішень в умовах реального конфлікту інтересів (відшкодування матеріальної та/або моральної шкоди відповідно до</w:t>
      </w:r>
      <w:r w:rsidRPr="00AD3628">
        <w:rPr>
          <w:rFonts w:ascii="Times New Roman" w:hAnsi="Times New Roman" w:cs="Times New Roman"/>
          <w:color w:val="000000"/>
          <w:sz w:val="28"/>
          <w:szCs w:val="28"/>
          <w:lang w:eastAsia="ru-RU"/>
        </w:rPr>
        <w:t xml:space="preserve"> </w:t>
      </w:r>
      <w:hyperlink r:id="rId10" w:tgtFrame="_blank" w:history="1">
        <w:r w:rsidRPr="00CF42E9">
          <w:rPr>
            <w:rFonts w:ascii="Times New Roman" w:hAnsi="Times New Roman" w:cs="Times New Roman"/>
            <w:color w:val="000000"/>
            <w:sz w:val="28"/>
            <w:szCs w:val="28"/>
            <w:lang w:eastAsia="ru-RU"/>
          </w:rPr>
          <w:t>Цивільного кодексу України</w:t>
        </w:r>
      </w:hyperlink>
      <w:r w:rsidRPr="00CF42E9">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w:t>
      </w:r>
    </w:p>
    <w:p w14:paraId="17B25175" w14:textId="48979F92" w:rsidR="00F0275B" w:rsidRPr="00490120" w:rsidRDefault="001A151B" w:rsidP="00F0275B">
      <w:pPr>
        <w:pStyle w:val="af9"/>
        <w:shd w:val="clear" w:color="auto" w:fill="FFFFFF"/>
        <w:ind w:left="0" w:firstLine="540"/>
        <w:rPr>
          <w:rFonts w:ascii="Times New Roman" w:hAnsi="Times New Roman" w:cs="Times New Roman"/>
          <w:color w:val="000000"/>
          <w:sz w:val="28"/>
          <w:szCs w:val="28"/>
          <w:lang w:eastAsia="ru-RU"/>
        </w:rPr>
      </w:pPr>
      <w:bookmarkStart w:id="11" w:name="n337"/>
      <w:bookmarkEnd w:id="11"/>
      <w:r w:rsidRPr="00490120">
        <w:rPr>
          <w:rFonts w:ascii="Times New Roman" w:hAnsi="Times New Roman" w:cs="Times New Roman"/>
          <w:color w:val="000000"/>
          <w:sz w:val="28"/>
          <w:szCs w:val="28"/>
          <w:lang w:eastAsia="ru-RU"/>
        </w:rPr>
        <w:t>адміністративну відповідальність за:</w:t>
      </w:r>
      <w:bookmarkStart w:id="12" w:name="n338"/>
      <w:bookmarkEnd w:id="12"/>
    </w:p>
    <w:p w14:paraId="30FB8427" w14:textId="78E22BAC" w:rsidR="001A151B" w:rsidRPr="00CF42E9" w:rsidRDefault="001A151B" w:rsidP="00F0275B">
      <w:pPr>
        <w:pStyle w:val="af9"/>
        <w:shd w:val="clear" w:color="auto" w:fill="FFFFFF"/>
        <w:ind w:left="0" w:firstLine="540"/>
        <w:rPr>
          <w:rFonts w:ascii="Times New Roman" w:hAnsi="Times New Roman" w:cs="Times New Roman"/>
          <w:color w:val="000000"/>
          <w:sz w:val="28"/>
          <w:szCs w:val="28"/>
          <w:lang w:eastAsia="ru-RU"/>
        </w:rPr>
      </w:pPr>
      <w:r w:rsidRPr="00AD3628">
        <w:rPr>
          <w:rFonts w:ascii="Times New Roman" w:hAnsi="Times New Roman" w:cs="Times New Roman"/>
          <w:color w:val="000000"/>
          <w:sz w:val="28"/>
          <w:szCs w:val="28"/>
          <w:lang w:val="ru-RU" w:eastAsia="ru-RU"/>
        </w:rPr>
        <w:t>-</w:t>
      </w:r>
      <w:r w:rsidRPr="00AD3628">
        <w:rPr>
          <w:rFonts w:ascii="Times New Roman" w:hAnsi="Times New Roman" w:cs="Times New Roman"/>
          <w:color w:val="000000"/>
          <w:sz w:val="28"/>
          <w:szCs w:val="28"/>
          <w:lang w:val="ru-RU" w:eastAsia="ru-RU"/>
        </w:rPr>
        <w:tab/>
      </w:r>
      <w:r w:rsidRPr="00CF42E9">
        <w:rPr>
          <w:rFonts w:ascii="Times New Roman" w:hAnsi="Times New Roman" w:cs="Times New Roman"/>
          <w:color w:val="000000"/>
          <w:sz w:val="28"/>
          <w:szCs w:val="28"/>
          <w:lang w:eastAsia="ru-RU"/>
        </w:rPr>
        <w:t>неповідомлення особою у встановлених законом випадках та порядку про наявність у неї реального конфлікту інтересів (штраф від 1 700 до 3 400 гривень (</w:t>
      </w:r>
      <w:hyperlink r:id="rId11" w:anchor="n3754" w:tgtFrame="_blank" w:history="1">
        <w:r w:rsidRPr="00CF42E9">
          <w:rPr>
            <w:rFonts w:ascii="Times New Roman" w:hAnsi="Times New Roman" w:cs="Times New Roman"/>
            <w:color w:val="000000"/>
            <w:sz w:val="28"/>
            <w:szCs w:val="28"/>
            <w:lang w:eastAsia="ru-RU"/>
          </w:rPr>
          <w:t>ч.</w:t>
        </w:r>
        <w:r>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1</w:t>
        </w:r>
      </w:hyperlink>
      <w:r w:rsidRPr="00AD3628">
        <w:rPr>
          <w:lang w:val="ru-RU"/>
        </w:rPr>
        <w:t xml:space="preserve"> </w:t>
      </w:r>
      <w:r w:rsidRPr="00CF42E9">
        <w:rPr>
          <w:rFonts w:ascii="Times New Roman" w:hAnsi="Times New Roman" w:cs="Times New Roman"/>
          <w:color w:val="000000"/>
          <w:sz w:val="28"/>
          <w:szCs w:val="28"/>
          <w:lang w:eastAsia="ru-RU"/>
        </w:rPr>
        <w:t>статті 172-7 КУпАП);</w:t>
      </w:r>
    </w:p>
    <w:p w14:paraId="3C099E11" w14:textId="77777777" w:rsidR="001A151B" w:rsidRPr="00CF42E9" w:rsidRDefault="001A151B" w:rsidP="00766AEE">
      <w:pPr>
        <w:pStyle w:val="af9"/>
        <w:shd w:val="clear" w:color="auto" w:fill="FFFFFF"/>
        <w:tabs>
          <w:tab w:val="left" w:pos="720"/>
        </w:tabs>
        <w:ind w:left="0" w:firstLine="540"/>
        <w:rPr>
          <w:rFonts w:ascii="Times New Roman" w:hAnsi="Times New Roman" w:cs="Times New Roman"/>
          <w:color w:val="000000"/>
          <w:sz w:val="28"/>
          <w:szCs w:val="28"/>
          <w:lang w:eastAsia="ru-RU"/>
        </w:rPr>
      </w:pPr>
      <w:bookmarkStart w:id="13" w:name="n339"/>
      <w:bookmarkEnd w:id="13"/>
      <w:r w:rsidRPr="00F70F7C">
        <w:rPr>
          <w:rFonts w:ascii="Times New Roman" w:hAnsi="Times New Roman" w:cs="Times New Roman"/>
          <w:color w:val="000000"/>
          <w:sz w:val="28"/>
          <w:szCs w:val="28"/>
          <w:lang w:eastAsia="ru-RU"/>
        </w:rPr>
        <w:t>-</w:t>
      </w:r>
      <w:r w:rsidRPr="00AD3628">
        <w:rPr>
          <w:rFonts w:ascii="Times New Roman" w:hAnsi="Times New Roman" w:cs="Times New Roman"/>
          <w:color w:val="000000"/>
          <w:sz w:val="28"/>
          <w:szCs w:val="28"/>
          <w:lang w:val="ru-RU" w:eastAsia="ru-RU"/>
        </w:rPr>
        <w:tab/>
      </w:r>
      <w:r w:rsidRPr="00CF42E9">
        <w:rPr>
          <w:rFonts w:ascii="Times New Roman" w:hAnsi="Times New Roman" w:cs="Times New Roman"/>
          <w:color w:val="000000"/>
          <w:sz w:val="28"/>
          <w:szCs w:val="28"/>
          <w:lang w:eastAsia="ru-RU"/>
        </w:rPr>
        <w:t>вчинення дій чи прийняття рішень в умовах реального конфлікту інтересів (штраф від 3 400 до 6 800 гривень (</w:t>
      </w:r>
      <w:hyperlink r:id="rId12" w:anchor="n3756" w:tgtFrame="_blank" w:history="1">
        <w:r w:rsidRPr="00CF42E9">
          <w:rPr>
            <w:rFonts w:ascii="Times New Roman" w:hAnsi="Times New Roman" w:cs="Times New Roman"/>
            <w:color w:val="000000"/>
            <w:sz w:val="28"/>
            <w:szCs w:val="28"/>
            <w:lang w:eastAsia="ru-RU"/>
          </w:rPr>
          <w:t>ч.</w:t>
        </w:r>
        <w:r>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2</w:t>
        </w:r>
      </w:hyperlink>
      <w:r w:rsidRPr="00CF42E9">
        <w:rPr>
          <w:rFonts w:ascii="Times New Roman" w:hAnsi="Times New Roman" w:cs="Times New Roman"/>
          <w:color w:val="000000"/>
          <w:sz w:val="28"/>
          <w:szCs w:val="28"/>
          <w:lang w:eastAsia="ru-RU"/>
        </w:rPr>
        <w:t xml:space="preserve"> статті 172-7 КУпАП);</w:t>
      </w:r>
    </w:p>
    <w:p w14:paraId="5801BA1B" w14:textId="024A91E1" w:rsidR="001A151B" w:rsidRPr="00CF42E9" w:rsidRDefault="001A151B" w:rsidP="00766AEE">
      <w:pPr>
        <w:pStyle w:val="af9"/>
        <w:shd w:val="clear" w:color="auto" w:fill="FFFFFF"/>
        <w:tabs>
          <w:tab w:val="left" w:pos="720"/>
        </w:tabs>
        <w:ind w:left="0" w:firstLine="540"/>
        <w:rPr>
          <w:rFonts w:ascii="Times New Roman" w:hAnsi="Times New Roman" w:cs="Times New Roman"/>
          <w:color w:val="000000"/>
          <w:sz w:val="28"/>
          <w:szCs w:val="28"/>
          <w:lang w:eastAsia="ru-RU"/>
        </w:rPr>
      </w:pPr>
      <w:bookmarkStart w:id="14" w:name="n340"/>
      <w:bookmarkEnd w:id="14"/>
      <w:r w:rsidRPr="00F70F7C">
        <w:rPr>
          <w:rFonts w:ascii="Times New Roman" w:hAnsi="Times New Roman" w:cs="Times New Roman"/>
          <w:color w:val="000000"/>
          <w:sz w:val="28"/>
          <w:szCs w:val="28"/>
          <w:lang w:eastAsia="ru-RU"/>
        </w:rPr>
        <w:lastRenderedPageBreak/>
        <w:t>-</w:t>
      </w:r>
      <w:r w:rsidRPr="00AD3628">
        <w:rPr>
          <w:rFonts w:ascii="Times New Roman" w:hAnsi="Times New Roman" w:cs="Times New Roman"/>
          <w:color w:val="000000"/>
          <w:sz w:val="28"/>
          <w:szCs w:val="28"/>
          <w:lang w:eastAsia="ru-RU"/>
        </w:rPr>
        <w:tab/>
      </w:r>
      <w:r w:rsidRPr="00CF42E9">
        <w:rPr>
          <w:rFonts w:ascii="Times New Roman" w:hAnsi="Times New Roman" w:cs="Times New Roman"/>
          <w:color w:val="000000"/>
          <w:sz w:val="28"/>
          <w:szCs w:val="28"/>
          <w:lang w:eastAsia="ru-RU"/>
        </w:rPr>
        <w:t>за будь-яку із вищевказаних дій, вчинену особою, яку протягом року було піддано адміністративному стягненню за такі ж порушення</w:t>
      </w:r>
      <w:r w:rsidR="00F0275B">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(штраф від</w:t>
      </w:r>
      <w:r>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6 800 до 13 600 гривень з позбавленням права обіймати певні посади або займатися певною</w:t>
      </w:r>
      <w:r>
        <w:rPr>
          <w:rFonts w:ascii="Times New Roman" w:hAnsi="Times New Roman" w:cs="Times New Roman"/>
          <w:color w:val="000000"/>
          <w:sz w:val="28"/>
          <w:szCs w:val="28"/>
          <w:lang w:eastAsia="ru-RU"/>
        </w:rPr>
        <w:t xml:space="preserve"> діяльністю строком на один рік</w:t>
      </w:r>
      <w:r w:rsidRPr="00CF42E9">
        <w:rPr>
          <w:rFonts w:ascii="Times New Roman" w:hAnsi="Times New Roman" w:cs="Times New Roman"/>
          <w:color w:val="000000"/>
          <w:sz w:val="28"/>
          <w:szCs w:val="28"/>
          <w:lang w:eastAsia="ru-RU"/>
        </w:rPr>
        <w:t xml:space="preserve"> (</w:t>
      </w:r>
      <w:hyperlink r:id="rId13" w:anchor="n3758" w:tgtFrame="_blank" w:history="1">
        <w:r w:rsidRPr="00CF42E9">
          <w:rPr>
            <w:rFonts w:ascii="Times New Roman" w:hAnsi="Times New Roman" w:cs="Times New Roman"/>
            <w:color w:val="000000"/>
            <w:sz w:val="28"/>
            <w:szCs w:val="28"/>
            <w:lang w:eastAsia="ru-RU"/>
          </w:rPr>
          <w:t>ч.</w:t>
        </w:r>
        <w:r>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3</w:t>
        </w:r>
      </w:hyperlink>
      <w:r>
        <w:rPr>
          <w:rFonts w:ascii="Times New Roman" w:hAnsi="Times New Roman" w:cs="Times New Roman"/>
          <w:color w:val="000000"/>
          <w:sz w:val="28"/>
          <w:szCs w:val="28"/>
          <w:lang w:eastAsia="ru-RU"/>
        </w:rPr>
        <w:t xml:space="preserve"> </w:t>
      </w:r>
      <w:r w:rsidRPr="00CF42E9">
        <w:rPr>
          <w:rFonts w:ascii="Times New Roman" w:hAnsi="Times New Roman" w:cs="Times New Roman"/>
          <w:color w:val="000000"/>
          <w:sz w:val="28"/>
          <w:szCs w:val="28"/>
          <w:lang w:eastAsia="ru-RU"/>
        </w:rPr>
        <w:t>статті 172-7 КУпАП)</w:t>
      </w:r>
      <w:r w:rsidR="00C60575">
        <w:rPr>
          <w:rFonts w:ascii="Times New Roman" w:hAnsi="Times New Roman" w:cs="Times New Roman"/>
          <w:color w:val="000000"/>
          <w:sz w:val="28"/>
          <w:szCs w:val="28"/>
          <w:lang w:eastAsia="ru-RU"/>
        </w:rPr>
        <w:t>)</w:t>
      </w:r>
      <w:r w:rsidRPr="00CF42E9">
        <w:rPr>
          <w:rFonts w:ascii="Times New Roman" w:hAnsi="Times New Roman" w:cs="Times New Roman"/>
          <w:color w:val="000000"/>
          <w:sz w:val="28"/>
          <w:szCs w:val="28"/>
          <w:lang w:eastAsia="ru-RU"/>
        </w:rPr>
        <w:t>.</w:t>
      </w:r>
    </w:p>
    <w:p w14:paraId="554D8608" w14:textId="77777777" w:rsidR="001A151B" w:rsidRPr="002842A9" w:rsidRDefault="001A151B" w:rsidP="00766AEE">
      <w:pPr>
        <w:shd w:val="clear" w:color="auto" w:fill="FFFFFF"/>
        <w:tabs>
          <w:tab w:val="left" w:pos="720"/>
        </w:tabs>
        <w:ind w:firstLine="540"/>
        <w:jc w:val="both"/>
        <w:rPr>
          <w:color w:val="000000"/>
          <w:sz w:val="28"/>
          <w:szCs w:val="28"/>
        </w:rPr>
      </w:pPr>
      <w:bookmarkStart w:id="15" w:name="n341"/>
      <w:bookmarkEnd w:id="15"/>
      <w:r w:rsidRPr="00CF42E9">
        <w:rPr>
          <w:color w:val="000000"/>
          <w:sz w:val="28"/>
          <w:szCs w:val="28"/>
        </w:rPr>
        <w:t xml:space="preserve">Особа, щодо якої складено протокол про адміністративне правопорушення, </w:t>
      </w:r>
      <w:proofErr w:type="spellStart"/>
      <w:r w:rsidRPr="00CF42E9">
        <w:rPr>
          <w:color w:val="000000"/>
          <w:sz w:val="28"/>
          <w:szCs w:val="28"/>
        </w:rPr>
        <w:t>пов</w:t>
      </w:r>
      <w:proofErr w:type="spellEnd"/>
      <w:r w:rsidRPr="00AD3628">
        <w:rPr>
          <w:color w:val="000000"/>
          <w:sz w:val="28"/>
          <w:szCs w:val="28"/>
          <w:lang w:val="ru-RU"/>
        </w:rPr>
        <w:t>’</w:t>
      </w:r>
      <w:proofErr w:type="spellStart"/>
      <w:r w:rsidRPr="00CF42E9">
        <w:rPr>
          <w:color w:val="000000"/>
          <w:sz w:val="28"/>
          <w:szCs w:val="28"/>
        </w:rPr>
        <w:t>язане</w:t>
      </w:r>
      <w:proofErr w:type="spellEnd"/>
      <w:r w:rsidRPr="00CF42E9">
        <w:rPr>
          <w:color w:val="000000"/>
          <w:sz w:val="28"/>
          <w:szCs w:val="28"/>
        </w:rPr>
        <w:t xml:space="preserve"> з корупцією, </w:t>
      </w:r>
      <w:r w:rsidRPr="002842A9">
        <w:rPr>
          <w:sz w:val="28"/>
          <w:szCs w:val="28"/>
          <w:shd w:val="clear" w:color="auto" w:fill="FFFFFF"/>
        </w:rPr>
        <w:t>якщо інше не передбачено</w:t>
      </w:r>
      <w:r w:rsidRPr="00AD3628">
        <w:rPr>
          <w:sz w:val="28"/>
          <w:szCs w:val="28"/>
          <w:shd w:val="clear" w:color="auto" w:fill="FFFFFF"/>
          <w:lang w:val="ru-RU"/>
        </w:rPr>
        <w:t xml:space="preserve"> </w:t>
      </w:r>
      <w:hyperlink r:id="rId14" w:tgtFrame="_blank" w:history="1">
        <w:r w:rsidRPr="002842A9">
          <w:rPr>
            <w:rStyle w:val="ae"/>
            <w:color w:val="auto"/>
            <w:sz w:val="28"/>
            <w:szCs w:val="28"/>
            <w:u w:val="none"/>
            <w:shd w:val="clear" w:color="auto" w:fill="FFFFFF"/>
          </w:rPr>
          <w:t>Конституцією</w:t>
        </w:r>
      </w:hyperlink>
      <w:r>
        <w:rPr>
          <w:rStyle w:val="apple-converted-space"/>
          <w:sz w:val="28"/>
          <w:szCs w:val="28"/>
          <w:shd w:val="clear" w:color="auto" w:fill="FFFFFF"/>
        </w:rPr>
        <w:t xml:space="preserve"> України </w:t>
      </w:r>
      <w:r w:rsidRPr="002842A9">
        <w:rPr>
          <w:sz w:val="28"/>
          <w:szCs w:val="28"/>
          <w:shd w:val="clear" w:color="auto" w:fill="FFFFFF"/>
        </w:rPr>
        <w:t>і законами України</w:t>
      </w:r>
      <w:r>
        <w:rPr>
          <w:sz w:val="28"/>
          <w:szCs w:val="28"/>
          <w:shd w:val="clear" w:color="auto" w:fill="FFFFFF"/>
        </w:rPr>
        <w:t xml:space="preserve">, </w:t>
      </w:r>
      <w:r w:rsidRPr="002842A9">
        <w:rPr>
          <w:color w:val="000000"/>
          <w:sz w:val="28"/>
          <w:szCs w:val="28"/>
        </w:rPr>
        <w:t>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bookmarkStart w:id="16" w:name="n343"/>
      <w:bookmarkEnd w:id="16"/>
    </w:p>
    <w:p w14:paraId="1A1BD426" w14:textId="77777777" w:rsidR="001A151B" w:rsidRPr="00DE6238" w:rsidRDefault="001A151B" w:rsidP="00766AEE">
      <w:pPr>
        <w:shd w:val="clear" w:color="auto" w:fill="FFFFFF"/>
        <w:tabs>
          <w:tab w:val="left" w:pos="720"/>
        </w:tabs>
        <w:ind w:firstLine="540"/>
        <w:jc w:val="both"/>
        <w:rPr>
          <w:sz w:val="28"/>
          <w:szCs w:val="28"/>
        </w:rPr>
      </w:pPr>
      <w:r w:rsidRPr="00F67749">
        <w:rPr>
          <w:sz w:val="28"/>
          <w:szCs w:val="28"/>
        </w:rPr>
        <w:t>У разі ж закриття провадження у справі про адміністративне правопорушення, пов'язане з корупцією, у зв</w:t>
      </w:r>
      <w:r w:rsidRPr="00AD3628">
        <w:rPr>
          <w:sz w:val="28"/>
          <w:szCs w:val="28"/>
        </w:rPr>
        <w:t>’</w:t>
      </w:r>
      <w:r w:rsidRPr="00F67749">
        <w:rPr>
          <w:sz w:val="28"/>
          <w:szCs w:val="28"/>
        </w:rPr>
        <w:t>язку з відсутністю події або складу адміністративного правопорушення особі, відстороненій від виконання службових повноважень, відшкодовується середній заробіток за час вимушеного прогулу, зумовленого таким відстороненням.</w:t>
      </w:r>
      <w:bookmarkStart w:id="17" w:name="n703"/>
      <w:bookmarkEnd w:id="17"/>
      <w:r w:rsidRPr="00F67749">
        <w:rPr>
          <w:sz w:val="28"/>
          <w:szCs w:val="28"/>
        </w:rPr>
        <w:t xml:space="preserve"> </w:t>
      </w:r>
    </w:p>
    <w:p w14:paraId="38A67738" w14:textId="77777777" w:rsidR="001A151B" w:rsidRPr="00B66879" w:rsidRDefault="001A151B" w:rsidP="00766AEE">
      <w:pPr>
        <w:shd w:val="clear" w:color="auto" w:fill="FFFFFF"/>
        <w:tabs>
          <w:tab w:val="left" w:pos="720"/>
        </w:tabs>
        <w:ind w:firstLine="540"/>
        <w:jc w:val="both"/>
        <w:rPr>
          <w:sz w:val="28"/>
          <w:szCs w:val="28"/>
        </w:rPr>
      </w:pPr>
      <w:r w:rsidRPr="00F67749">
        <w:rPr>
          <w:rStyle w:val="rvts9"/>
          <w:rFonts w:eastAsia="PMingLiU"/>
          <w:spacing w:val="3"/>
          <w:sz w:val="28"/>
          <w:szCs w:val="28"/>
        </w:rPr>
        <w:t xml:space="preserve">Статтею 59 Закону </w:t>
      </w:r>
      <w:r w:rsidRPr="005D1475">
        <w:rPr>
          <w:sz w:val="28"/>
          <w:szCs w:val="28"/>
        </w:rPr>
        <w:t xml:space="preserve">України «Про запобігання корупції» </w:t>
      </w:r>
      <w:r w:rsidRPr="005D1475">
        <w:rPr>
          <w:rStyle w:val="rvts9"/>
          <w:rFonts w:eastAsia="PMingLiU"/>
          <w:spacing w:val="3"/>
          <w:sz w:val="28"/>
          <w:szCs w:val="28"/>
        </w:rPr>
        <w:t>передбачено, що</w:t>
      </w:r>
      <w:bookmarkStart w:id="18" w:name="n617"/>
      <w:bookmarkEnd w:id="18"/>
      <w:r w:rsidRPr="005D1475">
        <w:rPr>
          <w:rStyle w:val="rvts9"/>
          <w:rFonts w:eastAsia="PMingLiU"/>
          <w:spacing w:val="3"/>
          <w:sz w:val="28"/>
          <w:szCs w:val="28"/>
        </w:rPr>
        <w:t xml:space="preserve"> в</w:t>
      </w:r>
      <w:r w:rsidRPr="005D1475">
        <w:rPr>
          <w:sz w:val="28"/>
          <w:szCs w:val="28"/>
        </w:rPr>
        <w:t>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w:t>
      </w:r>
      <w:r w:rsidRPr="005D1475">
        <w:rPr>
          <w:b/>
          <w:bCs/>
          <w:sz w:val="28"/>
          <w:szCs w:val="28"/>
        </w:rPr>
        <w:t xml:space="preserve"> </w:t>
      </w:r>
      <w:r w:rsidRPr="005D1475">
        <w:rPr>
          <w:sz w:val="28"/>
          <w:szCs w:val="28"/>
        </w:rPr>
        <w:t>з питань запобігання корупції.</w:t>
      </w:r>
    </w:p>
    <w:p w14:paraId="653868C6" w14:textId="77777777" w:rsidR="001A151B" w:rsidRPr="00B66879" w:rsidRDefault="001A151B" w:rsidP="00766AEE">
      <w:pPr>
        <w:shd w:val="clear" w:color="auto" w:fill="FFFFFF"/>
        <w:ind w:firstLine="540"/>
        <w:jc w:val="both"/>
        <w:rPr>
          <w:sz w:val="28"/>
          <w:szCs w:val="28"/>
        </w:rPr>
      </w:pPr>
    </w:p>
    <w:p w14:paraId="40184E12" w14:textId="77777777" w:rsidR="001A151B" w:rsidRPr="00964F7A" w:rsidRDefault="001A151B" w:rsidP="00212A29">
      <w:pPr>
        <w:pStyle w:val="rvps2"/>
        <w:widowControl w:val="0"/>
        <w:shd w:val="clear" w:color="auto" w:fill="FFFFFF"/>
        <w:spacing w:before="0" w:beforeAutospacing="0" w:after="0" w:afterAutospacing="0"/>
        <w:ind w:firstLine="0"/>
        <w:jc w:val="center"/>
        <w:textAlignment w:val="baseline"/>
        <w:rPr>
          <w:sz w:val="28"/>
          <w:szCs w:val="28"/>
        </w:rPr>
      </w:pPr>
      <w:bookmarkStart w:id="19" w:name="n710"/>
      <w:bookmarkEnd w:id="19"/>
      <w:r w:rsidRPr="00964F7A">
        <w:rPr>
          <w:sz w:val="28"/>
          <w:szCs w:val="28"/>
        </w:rPr>
        <w:t>6.</w:t>
      </w:r>
      <w:r w:rsidRPr="00964F7A">
        <w:rPr>
          <w:sz w:val="28"/>
          <w:szCs w:val="28"/>
        </w:rPr>
        <w:tab/>
        <w:t xml:space="preserve">Відшкодування збитків, шкоди, завданих державі внаслідок </w:t>
      </w:r>
    </w:p>
    <w:p w14:paraId="7F77CFB8" w14:textId="77777777" w:rsidR="001A151B" w:rsidRPr="00964F7A" w:rsidRDefault="001A151B" w:rsidP="00212A29">
      <w:pPr>
        <w:pStyle w:val="rvps2"/>
        <w:widowControl w:val="0"/>
        <w:shd w:val="clear" w:color="auto" w:fill="FFFFFF"/>
        <w:spacing w:before="0" w:beforeAutospacing="0" w:after="0" w:afterAutospacing="0"/>
        <w:ind w:firstLine="0"/>
        <w:jc w:val="center"/>
        <w:textAlignment w:val="baseline"/>
        <w:rPr>
          <w:sz w:val="28"/>
          <w:szCs w:val="28"/>
        </w:rPr>
      </w:pPr>
      <w:r w:rsidRPr="00964F7A">
        <w:rPr>
          <w:sz w:val="28"/>
          <w:szCs w:val="28"/>
        </w:rPr>
        <w:t>вчинення корупційного правопорушення</w:t>
      </w:r>
    </w:p>
    <w:p w14:paraId="3268B51D" w14:textId="77777777" w:rsidR="001A151B" w:rsidRPr="008D4A53" w:rsidRDefault="001A151B" w:rsidP="00766AEE">
      <w:pPr>
        <w:pStyle w:val="rvps2"/>
        <w:widowControl w:val="0"/>
        <w:shd w:val="clear" w:color="auto" w:fill="FFFFFF"/>
        <w:tabs>
          <w:tab w:val="left" w:pos="720"/>
          <w:tab w:val="left" w:pos="2520"/>
          <w:tab w:val="left" w:pos="3060"/>
        </w:tabs>
        <w:spacing w:before="0" w:beforeAutospacing="0" w:after="0" w:afterAutospacing="0"/>
        <w:ind w:firstLine="540"/>
        <w:jc w:val="center"/>
        <w:textAlignment w:val="baseline"/>
        <w:rPr>
          <w:sz w:val="28"/>
          <w:szCs w:val="28"/>
        </w:rPr>
      </w:pPr>
      <w:r w:rsidRPr="008D4A53">
        <w:rPr>
          <w:sz w:val="28"/>
          <w:szCs w:val="28"/>
        </w:rPr>
        <w:t>(стаття 66 Закону України «Про запобігання корупції»).</w:t>
      </w:r>
    </w:p>
    <w:p w14:paraId="75F8E955" w14:textId="77777777" w:rsidR="001A151B" w:rsidRPr="00B9221F" w:rsidRDefault="001A151B" w:rsidP="00766AEE">
      <w:pPr>
        <w:pStyle w:val="rvps2"/>
        <w:widowControl w:val="0"/>
        <w:shd w:val="clear" w:color="auto" w:fill="FFFFFF"/>
        <w:spacing w:before="0" w:beforeAutospacing="0" w:after="0" w:afterAutospacing="0"/>
        <w:ind w:firstLine="540"/>
        <w:textAlignment w:val="baseline"/>
        <w:rPr>
          <w:sz w:val="28"/>
          <w:szCs w:val="28"/>
        </w:rPr>
      </w:pPr>
      <w:bookmarkStart w:id="20" w:name="n711"/>
      <w:bookmarkEnd w:id="20"/>
      <w:r w:rsidRPr="008D4A53">
        <w:rPr>
          <w:sz w:val="28"/>
          <w:szCs w:val="28"/>
        </w:rPr>
        <w:t>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14:paraId="691C4CE0" w14:textId="77777777" w:rsidR="001A151B" w:rsidRDefault="001A151B" w:rsidP="000F3116">
      <w:pPr>
        <w:pStyle w:val="rvps2"/>
        <w:widowControl w:val="0"/>
        <w:shd w:val="clear" w:color="auto" w:fill="FFFFFF"/>
        <w:spacing w:before="0" w:beforeAutospacing="0" w:after="0" w:afterAutospacing="0"/>
        <w:ind w:firstLine="720"/>
        <w:textAlignment w:val="baseline"/>
        <w:rPr>
          <w:sz w:val="28"/>
          <w:szCs w:val="28"/>
          <w:lang w:val="en-US"/>
        </w:rPr>
      </w:pPr>
    </w:p>
    <w:p w14:paraId="7DBE15E6" w14:textId="77777777" w:rsidR="001A151B" w:rsidRPr="00C414BE" w:rsidRDefault="001A151B" w:rsidP="0016058B">
      <w:pPr>
        <w:pStyle w:val="rvps2"/>
        <w:widowControl w:val="0"/>
        <w:shd w:val="clear" w:color="auto" w:fill="FFFFFF"/>
        <w:spacing w:before="0" w:beforeAutospacing="0" w:after="0" w:afterAutospacing="0"/>
        <w:ind w:firstLine="0"/>
        <w:jc w:val="center"/>
        <w:textAlignment w:val="baseline"/>
        <w:rPr>
          <w:sz w:val="28"/>
          <w:szCs w:val="28"/>
        </w:rPr>
      </w:pPr>
      <w:bookmarkStart w:id="21" w:name="n712"/>
      <w:bookmarkEnd w:id="21"/>
      <w:r w:rsidRPr="00C414BE">
        <w:rPr>
          <w:sz w:val="28"/>
          <w:szCs w:val="28"/>
        </w:rPr>
        <w:t>7.</w:t>
      </w:r>
      <w:r w:rsidRPr="00C414BE">
        <w:rPr>
          <w:sz w:val="28"/>
          <w:szCs w:val="28"/>
        </w:rPr>
        <w:tab/>
        <w:t>Незаконні акти та правочини</w:t>
      </w:r>
    </w:p>
    <w:p w14:paraId="005B014F" w14:textId="77777777" w:rsidR="001A151B" w:rsidRPr="008D4A53" w:rsidRDefault="001A151B" w:rsidP="00212A29">
      <w:pPr>
        <w:pStyle w:val="rvps2"/>
        <w:widowControl w:val="0"/>
        <w:shd w:val="clear" w:color="auto" w:fill="FFFFFF"/>
        <w:tabs>
          <w:tab w:val="center" w:pos="4963"/>
        </w:tabs>
        <w:spacing w:before="0" w:beforeAutospacing="0" w:after="0" w:afterAutospacing="0"/>
        <w:ind w:firstLine="0"/>
        <w:jc w:val="center"/>
        <w:textAlignment w:val="baseline"/>
        <w:rPr>
          <w:sz w:val="28"/>
          <w:szCs w:val="28"/>
        </w:rPr>
      </w:pPr>
      <w:r w:rsidRPr="008D4A53">
        <w:rPr>
          <w:sz w:val="28"/>
          <w:szCs w:val="28"/>
        </w:rPr>
        <w:t>(стаття 67 Закону України «Про запобігання корупції»).</w:t>
      </w:r>
    </w:p>
    <w:p w14:paraId="3E4DE4C7" w14:textId="77777777" w:rsidR="001A151B" w:rsidRPr="008D4A53" w:rsidRDefault="001A151B" w:rsidP="00766AEE">
      <w:pPr>
        <w:pStyle w:val="rvps2"/>
        <w:widowControl w:val="0"/>
        <w:shd w:val="clear" w:color="auto" w:fill="FFFFFF"/>
        <w:spacing w:before="0" w:beforeAutospacing="0" w:after="0" w:afterAutospacing="0"/>
        <w:ind w:firstLine="540"/>
        <w:textAlignment w:val="baseline"/>
        <w:rPr>
          <w:sz w:val="28"/>
          <w:szCs w:val="28"/>
        </w:rPr>
      </w:pPr>
      <w:bookmarkStart w:id="22" w:name="n713"/>
      <w:bookmarkEnd w:id="22"/>
      <w:r w:rsidRPr="008D4A53">
        <w:rPr>
          <w:sz w:val="28"/>
          <w:szCs w:val="28"/>
        </w:rPr>
        <w:t>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14:paraId="4D4E7F29" w14:textId="77777777" w:rsidR="001A151B" w:rsidRPr="00212A29" w:rsidRDefault="001A151B" w:rsidP="00766AEE">
      <w:pPr>
        <w:pStyle w:val="rvps2"/>
        <w:widowControl w:val="0"/>
        <w:shd w:val="clear" w:color="auto" w:fill="FFFFFF"/>
        <w:spacing w:before="0" w:beforeAutospacing="0" w:after="0" w:afterAutospacing="0"/>
        <w:ind w:firstLine="540"/>
        <w:textAlignment w:val="baseline"/>
        <w:rPr>
          <w:spacing w:val="-4"/>
          <w:sz w:val="28"/>
          <w:szCs w:val="28"/>
        </w:rPr>
      </w:pPr>
      <w:bookmarkStart w:id="23" w:name="n714"/>
      <w:bookmarkEnd w:id="23"/>
      <w:r w:rsidRPr="00212A29">
        <w:rPr>
          <w:spacing w:val="-4"/>
          <w:sz w:val="28"/>
          <w:szCs w:val="28"/>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14:paraId="57711A17" w14:textId="041EE590" w:rsidR="001A151B" w:rsidRDefault="001A151B" w:rsidP="00766AEE">
      <w:pPr>
        <w:pStyle w:val="rvps2"/>
        <w:widowControl w:val="0"/>
        <w:shd w:val="clear" w:color="auto" w:fill="FFFFFF"/>
        <w:spacing w:before="0" w:beforeAutospacing="0" w:after="0" w:afterAutospacing="0"/>
        <w:ind w:firstLine="540"/>
        <w:textAlignment w:val="baseline"/>
        <w:rPr>
          <w:sz w:val="28"/>
          <w:szCs w:val="28"/>
          <w:lang w:val="ru-RU"/>
        </w:rPr>
      </w:pPr>
      <w:bookmarkStart w:id="24" w:name="n715"/>
      <w:bookmarkEnd w:id="24"/>
      <w:r w:rsidRPr="008D4A53">
        <w:rPr>
          <w:sz w:val="28"/>
          <w:szCs w:val="28"/>
        </w:rPr>
        <w:t>Правочин, укладений внаслідок порушення вимог цього Закону, може</w:t>
      </w:r>
      <w:r w:rsidR="00E27AB2">
        <w:rPr>
          <w:sz w:val="28"/>
          <w:szCs w:val="28"/>
        </w:rPr>
        <w:t xml:space="preserve"> </w:t>
      </w:r>
      <w:r w:rsidRPr="008D4A53">
        <w:rPr>
          <w:sz w:val="28"/>
          <w:szCs w:val="28"/>
        </w:rPr>
        <w:t xml:space="preserve"> бути визнаним</w:t>
      </w:r>
      <w:r>
        <w:rPr>
          <w:sz w:val="28"/>
          <w:szCs w:val="28"/>
          <w:lang w:val="ru-RU"/>
        </w:rPr>
        <w:t xml:space="preserve"> </w:t>
      </w:r>
      <w:r w:rsidRPr="008D4A53">
        <w:rPr>
          <w:sz w:val="28"/>
          <w:szCs w:val="28"/>
        </w:rPr>
        <w:t>недійсним.</w:t>
      </w:r>
    </w:p>
    <w:p w14:paraId="2902C829" w14:textId="77777777" w:rsidR="001A151B" w:rsidRPr="00750A60" w:rsidRDefault="001A151B" w:rsidP="00766AEE">
      <w:pPr>
        <w:pStyle w:val="rvps2"/>
        <w:widowControl w:val="0"/>
        <w:shd w:val="clear" w:color="auto" w:fill="FFFFFF"/>
        <w:spacing w:before="0" w:beforeAutospacing="0" w:after="0" w:afterAutospacing="0"/>
        <w:ind w:firstLine="540"/>
        <w:textAlignment w:val="baseline"/>
        <w:rPr>
          <w:sz w:val="28"/>
          <w:szCs w:val="28"/>
          <w:lang w:val="ru-RU"/>
        </w:rPr>
      </w:pPr>
    </w:p>
    <w:p w14:paraId="6AC5A4A2" w14:textId="77777777" w:rsidR="001A151B" w:rsidRPr="00C414BE" w:rsidRDefault="001A151B" w:rsidP="005D44D6">
      <w:pPr>
        <w:pStyle w:val="rvps2"/>
        <w:widowControl w:val="0"/>
        <w:numPr>
          <w:ilvl w:val="0"/>
          <w:numId w:val="35"/>
        </w:numPr>
        <w:shd w:val="clear" w:color="auto" w:fill="FFFFFF"/>
        <w:tabs>
          <w:tab w:val="clear" w:pos="1980"/>
          <w:tab w:val="num" w:pos="0"/>
          <w:tab w:val="left" w:pos="540"/>
        </w:tabs>
        <w:spacing w:before="0" w:beforeAutospacing="0" w:after="0" w:afterAutospacing="0"/>
        <w:ind w:left="0" w:firstLine="0"/>
        <w:jc w:val="center"/>
        <w:textAlignment w:val="baseline"/>
        <w:rPr>
          <w:sz w:val="28"/>
          <w:szCs w:val="28"/>
        </w:rPr>
      </w:pPr>
      <w:bookmarkStart w:id="25" w:name="n716"/>
      <w:bookmarkEnd w:id="25"/>
      <w:r w:rsidRPr="00C414BE">
        <w:rPr>
          <w:sz w:val="28"/>
          <w:szCs w:val="28"/>
        </w:rPr>
        <w:lastRenderedPageBreak/>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14:paraId="3B49CF97" w14:textId="77777777" w:rsidR="001A151B" w:rsidRPr="008D4A53" w:rsidRDefault="001A151B" w:rsidP="00212A29">
      <w:pPr>
        <w:pStyle w:val="rvps2"/>
        <w:widowControl w:val="0"/>
        <w:shd w:val="clear" w:color="auto" w:fill="FFFFFF"/>
        <w:spacing w:before="0" w:beforeAutospacing="0" w:after="0" w:afterAutospacing="0"/>
        <w:ind w:firstLine="540"/>
        <w:jc w:val="center"/>
        <w:textAlignment w:val="baseline"/>
        <w:rPr>
          <w:sz w:val="28"/>
          <w:szCs w:val="28"/>
        </w:rPr>
      </w:pPr>
      <w:r w:rsidRPr="008D4A53">
        <w:rPr>
          <w:sz w:val="28"/>
          <w:szCs w:val="28"/>
        </w:rPr>
        <w:t>(стаття 68 Закону України «Про запобігання корупції»).</w:t>
      </w:r>
    </w:p>
    <w:p w14:paraId="19ADADB2" w14:textId="48C675EC" w:rsidR="001A151B" w:rsidRPr="008D4A53" w:rsidRDefault="001A151B" w:rsidP="00964D00">
      <w:pPr>
        <w:pStyle w:val="rvps2"/>
        <w:widowControl w:val="0"/>
        <w:shd w:val="clear" w:color="auto" w:fill="FFFFFF"/>
        <w:tabs>
          <w:tab w:val="left" w:pos="993"/>
        </w:tabs>
        <w:spacing w:before="0" w:beforeAutospacing="0" w:after="0" w:afterAutospacing="0"/>
        <w:ind w:firstLine="540"/>
        <w:textAlignment w:val="baseline"/>
        <w:rPr>
          <w:sz w:val="28"/>
          <w:szCs w:val="28"/>
        </w:rPr>
      </w:pPr>
      <w:bookmarkStart w:id="26" w:name="n717"/>
      <w:bookmarkEnd w:id="26"/>
      <w:r w:rsidRPr="008D4A53">
        <w:rPr>
          <w:sz w:val="28"/>
          <w:szCs w:val="28"/>
        </w:rPr>
        <w:t>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14:paraId="36ED5756" w14:textId="47580AD5" w:rsidR="001A151B" w:rsidRPr="00B9221F" w:rsidRDefault="001A151B" w:rsidP="00964D00">
      <w:pPr>
        <w:pStyle w:val="rvps2"/>
        <w:widowControl w:val="0"/>
        <w:shd w:val="clear" w:color="auto" w:fill="FFFFFF"/>
        <w:tabs>
          <w:tab w:val="left" w:pos="851"/>
          <w:tab w:val="left" w:pos="1134"/>
        </w:tabs>
        <w:spacing w:before="0" w:beforeAutospacing="0" w:after="0" w:afterAutospacing="0"/>
        <w:ind w:firstLine="540"/>
        <w:textAlignment w:val="baseline"/>
        <w:rPr>
          <w:sz w:val="28"/>
          <w:szCs w:val="28"/>
        </w:rPr>
      </w:pPr>
      <w:bookmarkStart w:id="27" w:name="n718"/>
      <w:bookmarkEnd w:id="27"/>
      <w:r w:rsidRPr="008D4A53">
        <w:rPr>
          <w:sz w:val="28"/>
          <w:szCs w:val="28"/>
        </w:rPr>
        <w:t>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w:t>
      </w:r>
    </w:p>
    <w:p w14:paraId="4A3C57A2" w14:textId="77777777" w:rsidR="001A151B" w:rsidRPr="00B9221F" w:rsidRDefault="001A151B" w:rsidP="00766AEE">
      <w:pPr>
        <w:pStyle w:val="rvps2"/>
        <w:widowControl w:val="0"/>
        <w:shd w:val="clear" w:color="auto" w:fill="FFFFFF"/>
        <w:spacing w:before="0" w:beforeAutospacing="0" w:after="0" w:afterAutospacing="0"/>
        <w:ind w:firstLine="540"/>
        <w:textAlignment w:val="baseline"/>
        <w:rPr>
          <w:sz w:val="28"/>
          <w:szCs w:val="28"/>
        </w:rPr>
      </w:pPr>
    </w:p>
    <w:p w14:paraId="07FAB015" w14:textId="77777777" w:rsidR="001A151B" w:rsidRPr="00C414BE" w:rsidRDefault="001A151B" w:rsidP="00212A29">
      <w:pPr>
        <w:pStyle w:val="rvps2"/>
        <w:widowControl w:val="0"/>
        <w:numPr>
          <w:ilvl w:val="0"/>
          <w:numId w:val="35"/>
        </w:numPr>
        <w:shd w:val="clear" w:color="auto" w:fill="FFFFFF"/>
        <w:tabs>
          <w:tab w:val="clear" w:pos="1980"/>
        </w:tabs>
        <w:spacing w:before="0" w:beforeAutospacing="0" w:after="0" w:afterAutospacing="0"/>
        <w:ind w:left="0" w:firstLine="0"/>
        <w:jc w:val="center"/>
        <w:textAlignment w:val="baseline"/>
        <w:rPr>
          <w:sz w:val="28"/>
          <w:szCs w:val="28"/>
        </w:rPr>
      </w:pPr>
      <w:bookmarkStart w:id="28" w:name="n719"/>
      <w:bookmarkEnd w:id="28"/>
      <w:r w:rsidRPr="00C414BE">
        <w:rPr>
          <w:sz w:val="28"/>
          <w:szCs w:val="28"/>
        </w:rPr>
        <w:t>Вилучення незаконно одержаного майна</w:t>
      </w:r>
    </w:p>
    <w:p w14:paraId="3741BB05" w14:textId="77777777" w:rsidR="001A151B" w:rsidRPr="008D4A53" w:rsidRDefault="001A151B" w:rsidP="00766AEE">
      <w:pPr>
        <w:pStyle w:val="rvps2"/>
        <w:widowControl w:val="0"/>
        <w:shd w:val="clear" w:color="auto" w:fill="FFFFFF"/>
        <w:tabs>
          <w:tab w:val="left" w:pos="900"/>
        </w:tabs>
        <w:spacing w:before="0" w:beforeAutospacing="0" w:after="0" w:afterAutospacing="0"/>
        <w:ind w:firstLine="540"/>
        <w:textAlignment w:val="baseline"/>
        <w:rPr>
          <w:sz w:val="28"/>
          <w:szCs w:val="28"/>
        </w:rPr>
      </w:pPr>
      <w:r w:rsidRPr="008D4A53">
        <w:rPr>
          <w:sz w:val="28"/>
          <w:szCs w:val="28"/>
        </w:rPr>
        <w:t>(стаття 69 Закону України «Про запобігання корупції»).</w:t>
      </w:r>
    </w:p>
    <w:p w14:paraId="6FB07ACB" w14:textId="77777777" w:rsidR="001A151B" w:rsidRDefault="001A151B" w:rsidP="00766AEE">
      <w:pPr>
        <w:pStyle w:val="rvps2"/>
        <w:widowControl w:val="0"/>
        <w:shd w:val="clear" w:color="auto" w:fill="FFFFFF"/>
        <w:spacing w:before="0" w:beforeAutospacing="0" w:after="0" w:afterAutospacing="0"/>
        <w:ind w:firstLine="540"/>
        <w:textAlignment w:val="baseline"/>
        <w:rPr>
          <w:sz w:val="28"/>
          <w:szCs w:val="28"/>
          <w:lang w:val="ru-RU"/>
        </w:rPr>
      </w:pPr>
      <w:bookmarkStart w:id="29" w:name="n720"/>
      <w:bookmarkEnd w:id="29"/>
      <w:r w:rsidRPr="008D4A53">
        <w:rPr>
          <w:sz w:val="28"/>
          <w:szCs w:val="28"/>
        </w:rPr>
        <w:t>Кошти та інше майно, одержані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14:paraId="60639EA0" w14:textId="77777777" w:rsidR="001A151B" w:rsidRPr="00750A60" w:rsidRDefault="001A151B" w:rsidP="00766AEE">
      <w:pPr>
        <w:pStyle w:val="rvps2"/>
        <w:widowControl w:val="0"/>
        <w:shd w:val="clear" w:color="auto" w:fill="FFFFFF"/>
        <w:spacing w:before="0" w:beforeAutospacing="0" w:after="0" w:afterAutospacing="0"/>
        <w:ind w:firstLine="540"/>
        <w:textAlignment w:val="baseline"/>
        <w:rPr>
          <w:sz w:val="28"/>
          <w:szCs w:val="28"/>
          <w:lang w:val="ru-RU"/>
        </w:rPr>
      </w:pPr>
    </w:p>
    <w:p w14:paraId="68C95B15" w14:textId="77777777" w:rsidR="001A151B" w:rsidRPr="00C414BE" w:rsidRDefault="001A151B" w:rsidP="00212A29">
      <w:pPr>
        <w:widowControl w:val="0"/>
        <w:shd w:val="clear" w:color="auto" w:fill="FFFFFF"/>
        <w:jc w:val="center"/>
        <w:textAlignment w:val="baseline"/>
        <w:rPr>
          <w:sz w:val="28"/>
          <w:szCs w:val="28"/>
          <w:lang w:eastAsia="uk-UA"/>
        </w:rPr>
      </w:pPr>
      <w:bookmarkStart w:id="30" w:name="n386"/>
      <w:bookmarkStart w:id="31" w:name="n389"/>
      <w:bookmarkStart w:id="32" w:name="n390"/>
      <w:bookmarkStart w:id="33" w:name="n391"/>
      <w:bookmarkStart w:id="34" w:name="n392"/>
      <w:bookmarkStart w:id="35" w:name="n393"/>
      <w:bookmarkStart w:id="36" w:name="n394"/>
      <w:bookmarkStart w:id="37" w:name="n395"/>
      <w:bookmarkStart w:id="38" w:name="n396"/>
      <w:bookmarkStart w:id="39" w:name="n397"/>
      <w:bookmarkStart w:id="40" w:name="n398"/>
      <w:bookmarkStart w:id="41" w:name="n399"/>
      <w:bookmarkStart w:id="42" w:name="n400"/>
      <w:bookmarkEnd w:id="30"/>
      <w:bookmarkEnd w:id="31"/>
      <w:bookmarkEnd w:id="32"/>
      <w:bookmarkEnd w:id="33"/>
      <w:bookmarkEnd w:id="34"/>
      <w:bookmarkEnd w:id="35"/>
      <w:bookmarkEnd w:id="36"/>
      <w:bookmarkEnd w:id="37"/>
      <w:bookmarkEnd w:id="38"/>
      <w:bookmarkEnd w:id="39"/>
      <w:bookmarkEnd w:id="40"/>
      <w:bookmarkEnd w:id="41"/>
      <w:bookmarkEnd w:id="42"/>
      <w:r w:rsidRPr="00C414BE">
        <w:rPr>
          <w:sz w:val="28"/>
          <w:szCs w:val="28"/>
          <w:lang w:eastAsia="uk-UA"/>
        </w:rPr>
        <w:t>10.</w:t>
      </w:r>
      <w:r w:rsidRPr="00C414BE">
        <w:rPr>
          <w:sz w:val="28"/>
          <w:szCs w:val="28"/>
          <w:lang w:eastAsia="uk-UA"/>
        </w:rPr>
        <w:tab/>
        <w:t>Корупційні ризики</w:t>
      </w:r>
    </w:p>
    <w:p w14:paraId="0FB8113E"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43" w:name="n446"/>
      <w:bookmarkEnd w:id="43"/>
      <w:r w:rsidRPr="008D4A53">
        <w:rPr>
          <w:sz w:val="28"/>
          <w:szCs w:val="28"/>
          <w:lang w:eastAsia="uk-UA"/>
        </w:rPr>
        <w:t>Важливою складовою діяльності із запобігання корупції у конкретному органі є виявлення корупційних ризиків в діяльності органу (правових, організаційних та інших факторів та причин, які породжують, заохочують (стимулюють) корупцію), їх повне усунення або мінімізація.</w:t>
      </w:r>
    </w:p>
    <w:p w14:paraId="237A3E7C"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44" w:name="n447"/>
      <w:bookmarkEnd w:id="44"/>
      <w:r w:rsidRPr="008D4A53">
        <w:rPr>
          <w:sz w:val="28"/>
          <w:szCs w:val="28"/>
          <w:lang w:eastAsia="uk-UA"/>
        </w:rPr>
        <w:t>Серед таких ризиків, зокрема, наділення посадових осіб дискреційними повноваженнями - сукупністю прав та обов'язків державних органів та органів місцевого самоврядування, осіб, уповноважених на виконання функцій держави або місцевого самоврядування, що надають можливість на власний розсуд визначити повністю або частково вид і зміст управлінського рішення, яке приймається, або можливість вибору на власний розсуд одного з декількох варіантів управлінських рішень.</w:t>
      </w:r>
    </w:p>
    <w:p w14:paraId="23BBCF0D"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45" w:name="n448"/>
      <w:bookmarkEnd w:id="45"/>
      <w:r w:rsidRPr="008D4A53">
        <w:rPr>
          <w:sz w:val="28"/>
          <w:szCs w:val="28"/>
          <w:lang w:eastAsia="uk-UA"/>
        </w:rPr>
        <w:t>Дискреційні повноваження мають такі ознаки:</w:t>
      </w:r>
    </w:p>
    <w:p w14:paraId="7702DB71" w14:textId="77777777" w:rsidR="001A151B" w:rsidRPr="00BB30E0" w:rsidRDefault="001A151B" w:rsidP="00766AEE">
      <w:pPr>
        <w:widowControl w:val="0"/>
        <w:shd w:val="clear" w:color="auto" w:fill="FFFFFF"/>
        <w:tabs>
          <w:tab w:val="left" w:pos="900"/>
        </w:tabs>
        <w:ind w:firstLine="540"/>
        <w:jc w:val="both"/>
        <w:textAlignment w:val="baseline"/>
        <w:rPr>
          <w:sz w:val="28"/>
          <w:szCs w:val="28"/>
          <w:lang w:eastAsia="uk-UA"/>
        </w:rPr>
      </w:pPr>
      <w:bookmarkStart w:id="46" w:name="n449"/>
      <w:bookmarkEnd w:id="46"/>
      <w:r>
        <w:rPr>
          <w:sz w:val="28"/>
          <w:szCs w:val="28"/>
          <w:lang w:eastAsia="uk-UA"/>
        </w:rPr>
        <w:t>10.</w:t>
      </w:r>
      <w:r w:rsidRPr="008D4A53">
        <w:rPr>
          <w:sz w:val="28"/>
          <w:szCs w:val="28"/>
          <w:lang w:eastAsia="uk-UA"/>
        </w:rPr>
        <w:t>1.</w:t>
      </w:r>
      <w:r>
        <w:rPr>
          <w:sz w:val="28"/>
          <w:szCs w:val="28"/>
          <w:lang w:eastAsia="uk-UA"/>
        </w:rPr>
        <w:tab/>
        <w:t>Д</w:t>
      </w:r>
      <w:r w:rsidRPr="008D4A53">
        <w:rPr>
          <w:sz w:val="28"/>
          <w:szCs w:val="28"/>
          <w:lang w:eastAsia="uk-UA"/>
        </w:rPr>
        <w:t>озволяють органу (особі, уповноваженій на виконання функцій держави або місцевого самоврядування) на власний розсуд оцінювати юридичний факт (фактичний склад), внаслідок чого можуть виникати, змінюватись або припинятись правовідносини</w:t>
      </w:r>
      <w:r w:rsidRPr="00BB30E0">
        <w:rPr>
          <w:sz w:val="28"/>
          <w:szCs w:val="28"/>
          <w:lang w:eastAsia="uk-UA"/>
        </w:rPr>
        <w:t>.</w:t>
      </w:r>
    </w:p>
    <w:p w14:paraId="43A98752" w14:textId="77777777" w:rsidR="001A151B" w:rsidRPr="00BB30E0" w:rsidRDefault="001A151B" w:rsidP="00766AEE">
      <w:pPr>
        <w:widowControl w:val="0"/>
        <w:shd w:val="clear" w:color="auto" w:fill="FFFFFF"/>
        <w:tabs>
          <w:tab w:val="left" w:pos="1080"/>
        </w:tabs>
        <w:ind w:firstLine="540"/>
        <w:jc w:val="both"/>
        <w:textAlignment w:val="baseline"/>
        <w:rPr>
          <w:sz w:val="28"/>
          <w:szCs w:val="28"/>
          <w:lang w:val="ru-RU" w:eastAsia="uk-UA"/>
        </w:rPr>
      </w:pPr>
      <w:bookmarkStart w:id="47" w:name="n450"/>
      <w:bookmarkEnd w:id="47"/>
      <w:r>
        <w:rPr>
          <w:sz w:val="28"/>
          <w:szCs w:val="28"/>
          <w:lang w:eastAsia="uk-UA"/>
        </w:rPr>
        <w:t>10.</w:t>
      </w:r>
      <w:r w:rsidRPr="008D4A53">
        <w:rPr>
          <w:sz w:val="28"/>
          <w:szCs w:val="28"/>
          <w:lang w:eastAsia="uk-UA"/>
        </w:rPr>
        <w:t>2.</w:t>
      </w:r>
      <w:r>
        <w:rPr>
          <w:sz w:val="28"/>
          <w:szCs w:val="28"/>
          <w:lang w:eastAsia="uk-UA"/>
        </w:rPr>
        <w:tab/>
        <w:t>Д</w:t>
      </w:r>
      <w:r w:rsidRPr="008D4A53">
        <w:rPr>
          <w:sz w:val="28"/>
          <w:szCs w:val="28"/>
          <w:lang w:eastAsia="uk-UA"/>
        </w:rPr>
        <w:t>озволяють на власний розсуд обирати одну із декількох форм реагування на даний юридичний факт</w:t>
      </w:r>
      <w:r>
        <w:rPr>
          <w:sz w:val="28"/>
          <w:szCs w:val="28"/>
          <w:lang w:val="ru-RU" w:eastAsia="uk-UA"/>
        </w:rPr>
        <w:t>.</w:t>
      </w:r>
    </w:p>
    <w:p w14:paraId="59B925A3" w14:textId="77777777" w:rsidR="001A151B" w:rsidRPr="00BB30E0" w:rsidRDefault="001A151B" w:rsidP="00766AEE">
      <w:pPr>
        <w:widowControl w:val="0"/>
        <w:shd w:val="clear" w:color="auto" w:fill="FFFFFF"/>
        <w:tabs>
          <w:tab w:val="left" w:pos="1080"/>
        </w:tabs>
        <w:ind w:firstLine="540"/>
        <w:jc w:val="both"/>
        <w:textAlignment w:val="baseline"/>
        <w:rPr>
          <w:sz w:val="28"/>
          <w:szCs w:val="28"/>
          <w:lang w:val="ru-RU" w:eastAsia="uk-UA"/>
        </w:rPr>
      </w:pPr>
      <w:bookmarkStart w:id="48" w:name="n451"/>
      <w:bookmarkEnd w:id="48"/>
      <w:r>
        <w:rPr>
          <w:sz w:val="28"/>
          <w:szCs w:val="28"/>
          <w:lang w:eastAsia="uk-UA"/>
        </w:rPr>
        <w:t>10.</w:t>
      </w:r>
      <w:r w:rsidRPr="008D4A53">
        <w:rPr>
          <w:sz w:val="28"/>
          <w:szCs w:val="28"/>
          <w:lang w:eastAsia="uk-UA"/>
        </w:rPr>
        <w:t>3.</w:t>
      </w:r>
      <w:r>
        <w:rPr>
          <w:sz w:val="28"/>
          <w:szCs w:val="28"/>
          <w:lang w:eastAsia="uk-UA"/>
        </w:rPr>
        <w:tab/>
        <w:t>Н</w:t>
      </w:r>
      <w:r w:rsidRPr="008D4A53">
        <w:rPr>
          <w:sz w:val="28"/>
          <w:szCs w:val="28"/>
          <w:lang w:eastAsia="uk-UA"/>
        </w:rPr>
        <w:t>адають можливість органу (особі, уповноваженій на виконання функцій держави або місцевого самоврядування) на власний розсуд вибирати міру публічно-правового впливу щодо фізичних та юридичних осіб, його вид, розмір, спосіб реалізації</w:t>
      </w:r>
      <w:r>
        <w:rPr>
          <w:sz w:val="28"/>
          <w:szCs w:val="28"/>
          <w:lang w:val="ru-RU" w:eastAsia="uk-UA"/>
        </w:rPr>
        <w:t>.</w:t>
      </w:r>
    </w:p>
    <w:p w14:paraId="2EE5B7AE" w14:textId="77777777" w:rsidR="001A151B" w:rsidRPr="00BB30E0" w:rsidRDefault="001A151B" w:rsidP="00766AEE">
      <w:pPr>
        <w:widowControl w:val="0"/>
        <w:shd w:val="clear" w:color="auto" w:fill="FFFFFF"/>
        <w:tabs>
          <w:tab w:val="left" w:pos="1080"/>
        </w:tabs>
        <w:ind w:firstLine="540"/>
        <w:jc w:val="both"/>
        <w:textAlignment w:val="baseline"/>
        <w:rPr>
          <w:sz w:val="28"/>
          <w:szCs w:val="28"/>
          <w:lang w:val="ru-RU" w:eastAsia="uk-UA"/>
        </w:rPr>
      </w:pPr>
      <w:bookmarkStart w:id="49" w:name="n452"/>
      <w:bookmarkEnd w:id="49"/>
      <w:r>
        <w:rPr>
          <w:sz w:val="28"/>
          <w:szCs w:val="28"/>
          <w:lang w:eastAsia="uk-UA"/>
        </w:rPr>
        <w:t>10.</w:t>
      </w:r>
      <w:r w:rsidRPr="008D4A53">
        <w:rPr>
          <w:sz w:val="28"/>
          <w:szCs w:val="28"/>
          <w:lang w:eastAsia="uk-UA"/>
        </w:rPr>
        <w:t>4.</w:t>
      </w:r>
      <w:r>
        <w:rPr>
          <w:sz w:val="28"/>
          <w:szCs w:val="28"/>
          <w:lang w:eastAsia="uk-UA"/>
        </w:rPr>
        <w:tab/>
        <w:t>Д</w:t>
      </w:r>
      <w:r w:rsidRPr="008D4A53">
        <w:rPr>
          <w:sz w:val="28"/>
          <w:szCs w:val="28"/>
          <w:lang w:eastAsia="uk-UA"/>
        </w:rPr>
        <w:t xml:space="preserve">озволяють органу (особі, уповноваженій на виконання функцій держави або місцевого самоврядування) обрати форму реалізації своїх </w:t>
      </w:r>
      <w:r w:rsidRPr="008D4A53">
        <w:rPr>
          <w:sz w:val="28"/>
          <w:szCs w:val="28"/>
          <w:lang w:eastAsia="uk-UA"/>
        </w:rPr>
        <w:lastRenderedPageBreak/>
        <w:t xml:space="preserve">повноважень - видання нормативного або індивідуально-правового </w:t>
      </w:r>
      <w:proofErr w:type="spellStart"/>
      <w:r w:rsidRPr="008D4A53">
        <w:rPr>
          <w:sz w:val="28"/>
          <w:szCs w:val="28"/>
          <w:lang w:eastAsia="uk-UA"/>
        </w:rPr>
        <w:t>акта</w:t>
      </w:r>
      <w:proofErr w:type="spellEnd"/>
      <w:r w:rsidRPr="008D4A53">
        <w:rPr>
          <w:sz w:val="28"/>
          <w:szCs w:val="28"/>
          <w:lang w:eastAsia="uk-UA"/>
        </w:rPr>
        <w:t>, вчинення (утримання від вчинення) адміністративної дії</w:t>
      </w:r>
      <w:r>
        <w:rPr>
          <w:sz w:val="28"/>
          <w:szCs w:val="28"/>
          <w:lang w:val="ru-RU" w:eastAsia="uk-UA"/>
        </w:rPr>
        <w:t>.</w:t>
      </w:r>
    </w:p>
    <w:p w14:paraId="3DC46368" w14:textId="77777777" w:rsidR="001A151B" w:rsidRPr="00BB30E0" w:rsidRDefault="001A151B" w:rsidP="00766AEE">
      <w:pPr>
        <w:widowControl w:val="0"/>
        <w:shd w:val="clear" w:color="auto" w:fill="FFFFFF"/>
        <w:tabs>
          <w:tab w:val="left" w:pos="1080"/>
        </w:tabs>
        <w:ind w:firstLine="540"/>
        <w:jc w:val="both"/>
        <w:textAlignment w:val="baseline"/>
        <w:rPr>
          <w:sz w:val="28"/>
          <w:szCs w:val="28"/>
          <w:lang w:val="ru-RU" w:eastAsia="uk-UA"/>
        </w:rPr>
      </w:pPr>
      <w:bookmarkStart w:id="50" w:name="n453"/>
      <w:bookmarkEnd w:id="50"/>
      <w:r>
        <w:rPr>
          <w:sz w:val="28"/>
          <w:szCs w:val="28"/>
          <w:lang w:eastAsia="uk-UA"/>
        </w:rPr>
        <w:t>10.</w:t>
      </w:r>
      <w:r w:rsidRPr="008D4A53">
        <w:rPr>
          <w:sz w:val="28"/>
          <w:szCs w:val="28"/>
          <w:lang w:eastAsia="uk-UA"/>
        </w:rPr>
        <w:t>5.</w:t>
      </w:r>
      <w:r>
        <w:rPr>
          <w:sz w:val="28"/>
          <w:szCs w:val="28"/>
          <w:lang w:eastAsia="uk-UA"/>
        </w:rPr>
        <w:tab/>
        <w:t>Н</w:t>
      </w:r>
      <w:r w:rsidRPr="008D4A53">
        <w:rPr>
          <w:sz w:val="28"/>
          <w:szCs w:val="28"/>
          <w:lang w:eastAsia="uk-UA"/>
        </w:rPr>
        <w:t>аділяють орган (особу, уповноважену на виконання функцій держави або місцевого самоврядування) правом повністю або частково визначати порядок здійснення юридично значущих дій, у тому числі строк та послідовність їх здійснення</w:t>
      </w:r>
      <w:r>
        <w:rPr>
          <w:sz w:val="28"/>
          <w:szCs w:val="28"/>
          <w:lang w:val="ru-RU" w:eastAsia="uk-UA"/>
        </w:rPr>
        <w:t>.</w:t>
      </w:r>
    </w:p>
    <w:p w14:paraId="3226546A" w14:textId="77777777" w:rsidR="001A151B" w:rsidRPr="008D4A53" w:rsidRDefault="001A151B" w:rsidP="00766AEE">
      <w:pPr>
        <w:widowControl w:val="0"/>
        <w:shd w:val="clear" w:color="auto" w:fill="FFFFFF"/>
        <w:tabs>
          <w:tab w:val="left" w:pos="1080"/>
        </w:tabs>
        <w:ind w:firstLine="540"/>
        <w:jc w:val="both"/>
        <w:textAlignment w:val="baseline"/>
        <w:rPr>
          <w:sz w:val="28"/>
          <w:szCs w:val="28"/>
          <w:lang w:eastAsia="uk-UA"/>
        </w:rPr>
      </w:pPr>
      <w:bookmarkStart w:id="51" w:name="n454"/>
      <w:bookmarkEnd w:id="51"/>
      <w:r>
        <w:rPr>
          <w:sz w:val="28"/>
          <w:szCs w:val="28"/>
          <w:lang w:eastAsia="uk-UA"/>
        </w:rPr>
        <w:t>10.</w:t>
      </w:r>
      <w:r w:rsidRPr="008D4A53">
        <w:rPr>
          <w:sz w:val="28"/>
          <w:szCs w:val="28"/>
          <w:lang w:eastAsia="uk-UA"/>
        </w:rPr>
        <w:t>6.</w:t>
      </w:r>
      <w:r>
        <w:rPr>
          <w:sz w:val="28"/>
          <w:szCs w:val="28"/>
          <w:lang w:eastAsia="uk-UA"/>
        </w:rPr>
        <w:tab/>
        <w:t>Н</w:t>
      </w:r>
      <w:r w:rsidRPr="008D4A53">
        <w:rPr>
          <w:sz w:val="28"/>
          <w:szCs w:val="28"/>
          <w:lang w:eastAsia="uk-UA"/>
        </w:rPr>
        <w:t>адають можливість органу (особі, уповноваженій на виконання функцій держави або місцевого самоврядування) на власний розсуд визначати спосіб виконання управлінського рішення, у тому числі передавати виконання прийнятого рішення підлеглим особам, іншим державним органам та органам місцевого самоврядування, встановлювати строки і процедуру виконання.</w:t>
      </w:r>
    </w:p>
    <w:p w14:paraId="038132DD"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52" w:name="n455"/>
      <w:bookmarkEnd w:id="52"/>
      <w:r w:rsidRPr="008D4A53">
        <w:rPr>
          <w:sz w:val="28"/>
          <w:szCs w:val="28"/>
          <w:lang w:eastAsia="uk-UA"/>
        </w:rPr>
        <w:t>Усунення такого ризику, як правило, потребує удосконалення нормативно-правової бази, яка врегульовує діяльність відповідних посадових осіб.</w:t>
      </w:r>
    </w:p>
    <w:p w14:paraId="0E88FF49"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53" w:name="n456"/>
      <w:bookmarkEnd w:id="53"/>
      <w:r>
        <w:rPr>
          <w:sz w:val="28"/>
          <w:szCs w:val="28"/>
          <w:lang w:eastAsia="uk-UA"/>
        </w:rPr>
        <w:t>К</w:t>
      </w:r>
      <w:r w:rsidRPr="008D4A53">
        <w:rPr>
          <w:sz w:val="28"/>
          <w:szCs w:val="28"/>
          <w:lang w:eastAsia="uk-UA"/>
        </w:rPr>
        <w:t>ерівники повинні демонструвати та заохочувати етичну поведінку підлеглих, зокрема, шляхом створення адекватних умов роботи, надання дієвої оцінки показників роботи.</w:t>
      </w:r>
    </w:p>
    <w:p w14:paraId="38B6536F"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54" w:name="n459"/>
      <w:bookmarkEnd w:id="54"/>
      <w:r w:rsidRPr="008D4A53">
        <w:rPr>
          <w:sz w:val="28"/>
          <w:szCs w:val="28"/>
          <w:lang w:eastAsia="uk-UA"/>
        </w:rPr>
        <w:t>Умови публічної служби і робота з кадрами також мають заохочувати етичну поведінку (умови прийняття на роботу, перспективи просування по службі, можливості підвищення кваліфікації, адекватна оплата праці та політика у сфері роботи з кадрами).</w:t>
      </w:r>
    </w:p>
    <w:p w14:paraId="45ABA0D7"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55" w:name="n460"/>
      <w:bookmarkEnd w:id="55"/>
      <w:r w:rsidRPr="008D4A53">
        <w:rPr>
          <w:sz w:val="28"/>
          <w:szCs w:val="28"/>
          <w:lang w:eastAsia="uk-UA"/>
        </w:rPr>
        <w:t>Аналізуючи корупційні ризики в діяльності осіб, уповноважених на виконання функцій держави або місцевого самоврядування, слід звернути увагу на відсутність контролю з боку керівництва.</w:t>
      </w:r>
    </w:p>
    <w:p w14:paraId="644637F0"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56" w:name="n461"/>
      <w:bookmarkEnd w:id="56"/>
      <w:r w:rsidRPr="008D4A53">
        <w:rPr>
          <w:sz w:val="28"/>
          <w:szCs w:val="28"/>
          <w:lang w:eastAsia="uk-UA"/>
        </w:rPr>
        <w:t xml:space="preserve">З метою недопущення (запобігання) виникнення такого корупційного ризику контроль з боку безпосереднього керівництва має </w:t>
      </w:r>
      <w:proofErr w:type="spellStart"/>
      <w:r w:rsidRPr="008D4A53">
        <w:rPr>
          <w:sz w:val="28"/>
          <w:szCs w:val="28"/>
          <w:lang w:eastAsia="uk-UA"/>
        </w:rPr>
        <w:t>здійснюватись</w:t>
      </w:r>
      <w:proofErr w:type="spellEnd"/>
      <w:r w:rsidRPr="008D4A53">
        <w:rPr>
          <w:sz w:val="28"/>
          <w:szCs w:val="28"/>
          <w:lang w:eastAsia="uk-UA"/>
        </w:rPr>
        <w:t>:</w:t>
      </w:r>
    </w:p>
    <w:p w14:paraId="74DCD83D"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57" w:name="n462"/>
      <w:bookmarkEnd w:id="57"/>
      <w:r>
        <w:rPr>
          <w:sz w:val="28"/>
          <w:szCs w:val="28"/>
          <w:lang w:eastAsia="uk-UA"/>
        </w:rPr>
        <w:t>-</w:t>
      </w:r>
      <w:r>
        <w:rPr>
          <w:sz w:val="28"/>
          <w:szCs w:val="28"/>
          <w:lang w:eastAsia="uk-UA"/>
        </w:rPr>
        <w:tab/>
      </w:r>
      <w:r w:rsidRPr="008D4A53">
        <w:rPr>
          <w:sz w:val="28"/>
          <w:szCs w:val="28"/>
          <w:lang w:eastAsia="uk-UA"/>
        </w:rPr>
        <w:t>систематично, тобто нести регулярний характер, або постійно;</w:t>
      </w:r>
    </w:p>
    <w:p w14:paraId="57608522"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58" w:name="n463"/>
      <w:bookmarkEnd w:id="58"/>
      <w:r>
        <w:rPr>
          <w:sz w:val="28"/>
          <w:szCs w:val="28"/>
          <w:lang w:eastAsia="uk-UA"/>
        </w:rPr>
        <w:t>-</w:t>
      </w:r>
      <w:r>
        <w:rPr>
          <w:sz w:val="28"/>
          <w:szCs w:val="28"/>
          <w:lang w:eastAsia="uk-UA"/>
        </w:rPr>
        <w:tab/>
      </w:r>
      <w:r w:rsidRPr="008D4A53">
        <w:rPr>
          <w:sz w:val="28"/>
          <w:szCs w:val="28"/>
          <w:lang w:eastAsia="uk-UA"/>
        </w:rPr>
        <w:t>всебічно, тобто якомога більше охоплювати всі питання та напрямки роботи;</w:t>
      </w:r>
    </w:p>
    <w:p w14:paraId="2CE055A0"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59" w:name="n464"/>
      <w:bookmarkEnd w:id="59"/>
      <w:r>
        <w:rPr>
          <w:sz w:val="28"/>
          <w:szCs w:val="28"/>
          <w:lang w:eastAsia="uk-UA"/>
        </w:rPr>
        <w:t>-</w:t>
      </w:r>
      <w:r>
        <w:rPr>
          <w:sz w:val="28"/>
          <w:szCs w:val="28"/>
          <w:lang w:eastAsia="uk-UA"/>
        </w:rPr>
        <w:tab/>
      </w:r>
      <w:r w:rsidRPr="008D4A53">
        <w:rPr>
          <w:sz w:val="28"/>
          <w:szCs w:val="28"/>
          <w:lang w:eastAsia="uk-UA"/>
        </w:rPr>
        <w:t>шляхом перевірки не тільки тих службовців, які мають слабкі результати роботи, а й тих, що мають добрі результати;</w:t>
      </w:r>
    </w:p>
    <w:p w14:paraId="3541A0A9"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60" w:name="n465"/>
      <w:bookmarkEnd w:id="60"/>
      <w:r>
        <w:rPr>
          <w:sz w:val="28"/>
          <w:szCs w:val="28"/>
          <w:lang w:eastAsia="uk-UA"/>
        </w:rPr>
        <w:t>-</w:t>
      </w:r>
      <w:r>
        <w:rPr>
          <w:sz w:val="28"/>
          <w:szCs w:val="28"/>
          <w:lang w:eastAsia="uk-UA"/>
        </w:rPr>
        <w:tab/>
      </w:r>
      <w:r w:rsidRPr="008D4A53">
        <w:rPr>
          <w:sz w:val="28"/>
          <w:szCs w:val="28"/>
          <w:lang w:eastAsia="uk-UA"/>
        </w:rPr>
        <w:t>об</w:t>
      </w:r>
      <w:r>
        <w:rPr>
          <w:sz w:val="28"/>
          <w:szCs w:val="28"/>
          <w:lang w:val="en-US" w:eastAsia="uk-UA"/>
        </w:rPr>
        <w:t>’</w:t>
      </w:r>
      <w:proofErr w:type="spellStart"/>
      <w:r w:rsidRPr="008D4A53">
        <w:rPr>
          <w:sz w:val="28"/>
          <w:szCs w:val="28"/>
          <w:lang w:eastAsia="uk-UA"/>
        </w:rPr>
        <w:t>єктивно</w:t>
      </w:r>
      <w:proofErr w:type="spellEnd"/>
      <w:r w:rsidRPr="008D4A53">
        <w:rPr>
          <w:sz w:val="28"/>
          <w:szCs w:val="28"/>
          <w:lang w:eastAsia="uk-UA"/>
        </w:rPr>
        <w:t>, тобто виключати упередженість;</w:t>
      </w:r>
    </w:p>
    <w:p w14:paraId="31BD3C73"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61" w:name="n466"/>
      <w:bookmarkEnd w:id="61"/>
      <w:r>
        <w:rPr>
          <w:sz w:val="28"/>
          <w:szCs w:val="28"/>
          <w:lang w:eastAsia="uk-UA"/>
        </w:rPr>
        <w:t>-</w:t>
      </w:r>
      <w:r>
        <w:rPr>
          <w:sz w:val="28"/>
          <w:szCs w:val="28"/>
          <w:lang w:eastAsia="uk-UA"/>
        </w:rPr>
        <w:tab/>
      </w:r>
      <w:r w:rsidRPr="008D4A53">
        <w:rPr>
          <w:sz w:val="28"/>
          <w:szCs w:val="28"/>
          <w:lang w:eastAsia="uk-UA"/>
        </w:rPr>
        <w:t>гласно, тобто результати контролю повинні бути відомі тим особам, які підлягали контролю;</w:t>
      </w:r>
    </w:p>
    <w:p w14:paraId="43C4E570"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bookmarkStart w:id="62" w:name="n467"/>
      <w:bookmarkEnd w:id="62"/>
      <w:r>
        <w:rPr>
          <w:sz w:val="28"/>
          <w:szCs w:val="28"/>
          <w:lang w:eastAsia="uk-UA"/>
        </w:rPr>
        <w:t>-</w:t>
      </w:r>
      <w:r>
        <w:rPr>
          <w:sz w:val="28"/>
          <w:szCs w:val="28"/>
          <w:lang w:eastAsia="uk-UA"/>
        </w:rPr>
        <w:tab/>
      </w:r>
      <w:proofErr w:type="spellStart"/>
      <w:r w:rsidRPr="008D4A53">
        <w:rPr>
          <w:sz w:val="28"/>
          <w:szCs w:val="28"/>
          <w:lang w:eastAsia="uk-UA"/>
        </w:rPr>
        <w:t>результативно</w:t>
      </w:r>
      <w:proofErr w:type="spellEnd"/>
      <w:r w:rsidRPr="008D4A53">
        <w:rPr>
          <w:sz w:val="28"/>
          <w:szCs w:val="28"/>
          <w:lang w:eastAsia="uk-UA"/>
        </w:rPr>
        <w:t xml:space="preserve"> (</w:t>
      </w:r>
      <w:proofErr w:type="spellStart"/>
      <w:r w:rsidRPr="008D4A53">
        <w:rPr>
          <w:sz w:val="28"/>
          <w:szCs w:val="28"/>
          <w:lang w:eastAsia="uk-UA"/>
        </w:rPr>
        <w:t>дієво</w:t>
      </w:r>
      <w:proofErr w:type="spellEnd"/>
      <w:r w:rsidRPr="008D4A53">
        <w:rPr>
          <w:sz w:val="28"/>
          <w:szCs w:val="28"/>
          <w:lang w:eastAsia="uk-UA"/>
        </w:rPr>
        <w:t>), тобто в залежності від результатів контролю мають вживатись відповідні заходи.</w:t>
      </w:r>
    </w:p>
    <w:p w14:paraId="73A2D579"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63" w:name="n468"/>
      <w:bookmarkEnd w:id="63"/>
      <w:r w:rsidRPr="008D4A53">
        <w:rPr>
          <w:sz w:val="28"/>
          <w:szCs w:val="28"/>
          <w:lang w:eastAsia="uk-UA"/>
        </w:rPr>
        <w:t>Також для запобігання виникнення цього ризику необхідним є такий обов</w:t>
      </w:r>
      <w:r w:rsidRPr="009B1FEC">
        <w:rPr>
          <w:sz w:val="28"/>
          <w:szCs w:val="28"/>
          <w:lang w:eastAsia="uk-UA"/>
        </w:rPr>
        <w:t>’</w:t>
      </w:r>
      <w:r w:rsidRPr="008D4A53">
        <w:rPr>
          <w:sz w:val="28"/>
          <w:szCs w:val="28"/>
          <w:lang w:eastAsia="uk-UA"/>
        </w:rPr>
        <w:t>язковий захід, як надання безпосереднім керівництвом практичної допомоги в реалізації поставлених завдань.</w:t>
      </w:r>
    </w:p>
    <w:p w14:paraId="48E4705A"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64" w:name="n469"/>
      <w:bookmarkEnd w:id="64"/>
      <w:r w:rsidRPr="008D4A53">
        <w:rPr>
          <w:sz w:val="28"/>
          <w:szCs w:val="28"/>
          <w:lang w:eastAsia="uk-UA"/>
        </w:rPr>
        <w:t>У найкращому випадку контроль з боку керівництва має містити всі перераховані категорії, внаслідок чого буде усунуто умови для виникнення інших корупційних ризиків.</w:t>
      </w:r>
    </w:p>
    <w:p w14:paraId="7EB70E06"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 xml:space="preserve">Одним з важливих засобів запобігання і протидії корупції є зміна досить поширених в українському суспільстві негативних уявлень про осіб, що надають керівництву чи правоохоронним органам інформацію про прояви </w:t>
      </w:r>
      <w:r w:rsidRPr="008D4A53">
        <w:rPr>
          <w:sz w:val="28"/>
          <w:szCs w:val="28"/>
          <w:lang w:eastAsia="uk-UA"/>
        </w:rPr>
        <w:lastRenderedPageBreak/>
        <w:t>корупції у своєму колективі. Міжнародна спільнота визнала підтримку таких осіб важливим завданням держав, що прагнуть бути демократичними та доброчесними.</w:t>
      </w:r>
    </w:p>
    <w:p w14:paraId="4FA1FA82" w14:textId="77777777" w:rsidR="001A151B" w:rsidRPr="008D4A53" w:rsidRDefault="001A151B" w:rsidP="00766AEE">
      <w:pPr>
        <w:pStyle w:val="rvps2"/>
        <w:widowControl w:val="0"/>
        <w:shd w:val="clear" w:color="auto" w:fill="FFFFFF"/>
        <w:spacing w:before="0" w:beforeAutospacing="0" w:after="0" w:afterAutospacing="0"/>
        <w:ind w:firstLine="540"/>
        <w:textAlignment w:val="baseline"/>
        <w:rPr>
          <w:sz w:val="28"/>
          <w:szCs w:val="28"/>
        </w:rPr>
      </w:pPr>
      <w:bookmarkStart w:id="65" w:name="n479"/>
      <w:bookmarkEnd w:id="65"/>
      <w:r w:rsidRPr="008D4A53">
        <w:rPr>
          <w:sz w:val="28"/>
          <w:szCs w:val="28"/>
        </w:rPr>
        <w:t>Державний захист осіб, які надають допомогу в запобіганні і протидії корупції</w:t>
      </w:r>
      <w:r>
        <w:rPr>
          <w:sz w:val="28"/>
          <w:szCs w:val="28"/>
        </w:rPr>
        <w:t>,</w:t>
      </w:r>
      <w:r w:rsidRPr="008D4A53">
        <w:rPr>
          <w:sz w:val="28"/>
          <w:szCs w:val="28"/>
        </w:rPr>
        <w:t xml:space="preserve"> здійснюється відповідно до вимог статті 53 Закону</w:t>
      </w:r>
      <w:r>
        <w:rPr>
          <w:sz w:val="28"/>
          <w:szCs w:val="28"/>
        </w:rPr>
        <w:t xml:space="preserve"> України «Про запобігання корупції»</w:t>
      </w:r>
      <w:r w:rsidRPr="008D4A53">
        <w:rPr>
          <w:sz w:val="28"/>
          <w:szCs w:val="28"/>
        </w:rPr>
        <w:t>.</w:t>
      </w:r>
    </w:p>
    <w:p w14:paraId="141430A9" w14:textId="77777777" w:rsidR="001A151B" w:rsidRPr="008D4A53" w:rsidRDefault="001A151B" w:rsidP="00766AEE">
      <w:pPr>
        <w:pStyle w:val="rvps2"/>
        <w:widowControl w:val="0"/>
        <w:shd w:val="clear" w:color="auto" w:fill="FFFFFF"/>
        <w:spacing w:before="0" w:beforeAutospacing="0" w:after="0" w:afterAutospacing="0"/>
        <w:ind w:firstLine="540"/>
        <w:textAlignment w:val="baseline"/>
        <w:rPr>
          <w:sz w:val="28"/>
          <w:szCs w:val="28"/>
        </w:rPr>
      </w:pPr>
      <w:r w:rsidRPr="008D4A53">
        <w:rPr>
          <w:sz w:val="28"/>
          <w:szCs w:val="28"/>
        </w:rPr>
        <w:t>Особа, яка надає допомогу в запобіганні</w:t>
      </w:r>
      <w:r>
        <w:rPr>
          <w:sz w:val="28"/>
          <w:szCs w:val="28"/>
        </w:rPr>
        <w:t xml:space="preserve"> і протидії корупції (викривач)</w:t>
      </w:r>
      <w:r w:rsidRPr="008D4A53">
        <w:rPr>
          <w:sz w:val="28"/>
          <w:szCs w:val="28"/>
        </w:rPr>
        <w:t xml:space="preserve"> - особа, яка за наявності обґрунтованого переконання, що інформація є достовірною, повідомляє про порушення вимог Закону</w:t>
      </w:r>
      <w:r>
        <w:rPr>
          <w:sz w:val="28"/>
          <w:szCs w:val="28"/>
        </w:rPr>
        <w:t xml:space="preserve"> України «Про запобігання корупції» </w:t>
      </w:r>
      <w:r w:rsidRPr="008D4A53">
        <w:rPr>
          <w:sz w:val="28"/>
          <w:szCs w:val="28"/>
        </w:rPr>
        <w:t>іншою особою.</w:t>
      </w:r>
    </w:p>
    <w:p w14:paraId="659B784B" w14:textId="77777777" w:rsidR="001A151B" w:rsidRPr="008D4A53" w:rsidRDefault="001A151B" w:rsidP="00766AEE">
      <w:pPr>
        <w:pStyle w:val="rvps2"/>
        <w:widowControl w:val="0"/>
        <w:shd w:val="clear" w:color="auto" w:fill="FFFFFF"/>
        <w:spacing w:before="0" w:beforeAutospacing="0" w:after="0" w:afterAutospacing="0"/>
        <w:ind w:firstLine="540"/>
        <w:textAlignment w:val="baseline"/>
        <w:rPr>
          <w:sz w:val="28"/>
          <w:szCs w:val="28"/>
        </w:rPr>
      </w:pPr>
      <w:r w:rsidRPr="008D4A53">
        <w:rPr>
          <w:sz w:val="28"/>
          <w:szCs w:val="28"/>
        </w:rPr>
        <w:t>Повідомлення про порушення вимог Закону</w:t>
      </w:r>
      <w:r>
        <w:rPr>
          <w:sz w:val="28"/>
          <w:szCs w:val="28"/>
        </w:rPr>
        <w:t xml:space="preserve"> України «Про запобігання корупції» </w:t>
      </w:r>
      <w:r w:rsidRPr="008D4A53">
        <w:rPr>
          <w:sz w:val="28"/>
          <w:szCs w:val="28"/>
        </w:rPr>
        <w:t>може бути здійснене працівником відповідного органу без зазначення авторства (анонімно).</w:t>
      </w:r>
    </w:p>
    <w:p w14:paraId="1862B83B" w14:textId="77777777" w:rsidR="001A151B" w:rsidRPr="008D4A53" w:rsidRDefault="001A151B" w:rsidP="00766AEE">
      <w:pPr>
        <w:pStyle w:val="rvps2"/>
        <w:widowControl w:val="0"/>
        <w:shd w:val="clear" w:color="auto" w:fill="FFFFFF"/>
        <w:spacing w:before="0" w:beforeAutospacing="0" w:after="0" w:afterAutospacing="0"/>
        <w:ind w:firstLine="540"/>
        <w:textAlignment w:val="baseline"/>
        <w:rPr>
          <w:sz w:val="28"/>
          <w:szCs w:val="28"/>
        </w:rPr>
      </w:pPr>
      <w:r w:rsidRPr="008D4A53">
        <w:rPr>
          <w:sz w:val="28"/>
          <w:szCs w:val="28"/>
        </w:rPr>
        <w:t>Анонімне повідомлення про порушення вимог Закону</w:t>
      </w:r>
      <w:r>
        <w:rPr>
          <w:sz w:val="28"/>
          <w:szCs w:val="28"/>
        </w:rPr>
        <w:t xml:space="preserve"> України «Про запобігання корупції» </w:t>
      </w:r>
      <w:r w:rsidRPr="008D4A53">
        <w:rPr>
          <w:sz w:val="28"/>
          <w:szCs w:val="28"/>
        </w:rPr>
        <w:t>підлягає розгляду, якщо наведена у ньому інформація стосується конкретної особи, містить фактичні дані, які можуть бути перевірені.</w:t>
      </w:r>
    </w:p>
    <w:p w14:paraId="1E4260E3" w14:textId="77777777" w:rsidR="001A151B" w:rsidRPr="008F0F42" w:rsidRDefault="001A151B" w:rsidP="00766AEE">
      <w:pPr>
        <w:pStyle w:val="rvps2"/>
        <w:widowControl w:val="0"/>
        <w:shd w:val="clear" w:color="auto" w:fill="FFFFFF"/>
        <w:spacing w:before="0" w:beforeAutospacing="0" w:after="0" w:afterAutospacing="0"/>
        <w:ind w:firstLine="540"/>
        <w:textAlignment w:val="baseline"/>
        <w:rPr>
          <w:sz w:val="28"/>
          <w:szCs w:val="28"/>
        </w:rPr>
      </w:pPr>
      <w:r w:rsidRPr="008D4A53">
        <w:rPr>
          <w:sz w:val="28"/>
          <w:szCs w:val="28"/>
        </w:rPr>
        <w:t>Особи, які надають допомогу в запобіганні і протидії корупції, перебувають під захистом держави. За наявності загрози життю, житлу, здоров’ю та майну осіб, які надають допомогу в запобіганні і протидії корупції, або їх близьких осіб, у зв’язку із здійсненим повідомленням про порушення вимог Закону</w:t>
      </w:r>
      <w:r>
        <w:rPr>
          <w:sz w:val="28"/>
          <w:szCs w:val="28"/>
        </w:rPr>
        <w:t xml:space="preserve"> України «Про запобігання корупції»</w:t>
      </w:r>
      <w:r w:rsidRPr="008D4A53">
        <w:rPr>
          <w:sz w:val="28"/>
          <w:szCs w:val="28"/>
        </w:rPr>
        <w:t xml:space="preserve">,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r w:rsidRPr="008D4A53">
        <w:rPr>
          <w:rStyle w:val="apple-converted-space"/>
          <w:rFonts w:eastAsia="PMingLiU"/>
          <w:sz w:val="28"/>
          <w:szCs w:val="28"/>
        </w:rPr>
        <w:t>Законом України «</w:t>
      </w:r>
      <w:r w:rsidRPr="008D4A53">
        <w:rPr>
          <w:sz w:val="28"/>
          <w:szCs w:val="28"/>
        </w:rPr>
        <w:t>Про забезпечення безпеки осіб, які беруть участь у кримінальному судочинстві».</w:t>
      </w:r>
    </w:p>
    <w:p w14:paraId="738BB9CE" w14:textId="77777777" w:rsidR="001A151B" w:rsidRPr="008F0F42" w:rsidRDefault="001A151B" w:rsidP="00766AEE">
      <w:pPr>
        <w:pStyle w:val="rvps2"/>
        <w:widowControl w:val="0"/>
        <w:shd w:val="clear" w:color="auto" w:fill="FFFFFF"/>
        <w:spacing w:before="0" w:beforeAutospacing="0" w:after="0" w:afterAutospacing="0"/>
        <w:ind w:firstLine="540"/>
        <w:textAlignment w:val="baseline"/>
        <w:rPr>
          <w:sz w:val="28"/>
          <w:szCs w:val="28"/>
        </w:rPr>
      </w:pPr>
    </w:p>
    <w:p w14:paraId="52640FC4" w14:textId="77777777" w:rsidR="001A151B" w:rsidRPr="00C414BE" w:rsidRDefault="001A151B" w:rsidP="0045577D">
      <w:pPr>
        <w:widowControl w:val="0"/>
        <w:shd w:val="clear" w:color="auto" w:fill="FFFFFF"/>
        <w:jc w:val="center"/>
        <w:textAlignment w:val="baseline"/>
        <w:rPr>
          <w:sz w:val="28"/>
          <w:szCs w:val="28"/>
          <w:lang w:eastAsia="uk-UA"/>
        </w:rPr>
      </w:pPr>
      <w:r w:rsidRPr="00C414BE">
        <w:rPr>
          <w:sz w:val="28"/>
          <w:szCs w:val="28"/>
          <w:lang w:eastAsia="uk-UA"/>
        </w:rPr>
        <w:t>11.</w:t>
      </w:r>
      <w:r w:rsidRPr="00C414BE">
        <w:rPr>
          <w:sz w:val="28"/>
          <w:szCs w:val="28"/>
          <w:lang w:eastAsia="uk-UA"/>
        </w:rPr>
        <w:tab/>
        <w:t>Службові розслідування (перевірки)</w:t>
      </w:r>
    </w:p>
    <w:p w14:paraId="63BDBCD3" w14:textId="77777777" w:rsidR="001A151B" w:rsidRPr="008D4A53" w:rsidRDefault="001A151B" w:rsidP="00766AEE">
      <w:pPr>
        <w:widowControl w:val="0"/>
        <w:shd w:val="clear" w:color="auto" w:fill="FFFFFF"/>
        <w:ind w:firstLine="540"/>
        <w:jc w:val="both"/>
        <w:textAlignment w:val="baseline"/>
        <w:rPr>
          <w:sz w:val="28"/>
          <w:szCs w:val="28"/>
          <w:lang w:eastAsia="uk-UA"/>
        </w:rPr>
      </w:pPr>
      <w:bookmarkStart w:id="66" w:name="n485"/>
      <w:bookmarkStart w:id="67" w:name="n486"/>
      <w:bookmarkStart w:id="68" w:name="n487"/>
      <w:bookmarkEnd w:id="66"/>
      <w:bookmarkEnd w:id="67"/>
      <w:bookmarkEnd w:id="68"/>
      <w:r w:rsidRPr="008D4A53">
        <w:rPr>
          <w:sz w:val="28"/>
          <w:szCs w:val="28"/>
          <w:lang w:eastAsia="uk-UA"/>
        </w:rPr>
        <w:t>Одним із дієвих інструментів виявлення фактів корупції серед осіб</w:t>
      </w:r>
      <w:r>
        <w:rPr>
          <w:sz w:val="28"/>
          <w:szCs w:val="28"/>
          <w:lang w:eastAsia="uk-UA"/>
        </w:rPr>
        <w:t>,</w:t>
      </w:r>
      <w:r w:rsidRPr="008D4A53">
        <w:rPr>
          <w:sz w:val="28"/>
          <w:szCs w:val="28"/>
          <w:lang w:eastAsia="uk-UA"/>
        </w:rPr>
        <w:t xml:space="preserve"> уповноважених на виконання функцій держави або місцевого самоврядування</w:t>
      </w:r>
      <w:r>
        <w:rPr>
          <w:sz w:val="28"/>
          <w:szCs w:val="28"/>
          <w:lang w:eastAsia="uk-UA"/>
        </w:rPr>
        <w:t>,</w:t>
      </w:r>
      <w:r w:rsidRPr="008D4A53">
        <w:rPr>
          <w:sz w:val="28"/>
          <w:szCs w:val="28"/>
          <w:lang w:eastAsia="uk-UA"/>
        </w:rPr>
        <w:t xml:space="preserve"> є проведення службових розслідувань (перевірок).</w:t>
      </w:r>
    </w:p>
    <w:p w14:paraId="0101D6B4" w14:textId="77777777" w:rsidR="001A151B" w:rsidRPr="0045577D" w:rsidRDefault="001A151B" w:rsidP="00766AEE">
      <w:pPr>
        <w:widowControl w:val="0"/>
        <w:shd w:val="clear" w:color="auto" w:fill="FFFFFF"/>
        <w:ind w:firstLine="540"/>
        <w:jc w:val="both"/>
        <w:textAlignment w:val="baseline"/>
        <w:rPr>
          <w:spacing w:val="-6"/>
          <w:sz w:val="28"/>
          <w:szCs w:val="28"/>
          <w:lang w:eastAsia="uk-UA"/>
        </w:rPr>
      </w:pPr>
      <w:r w:rsidRPr="0045577D">
        <w:rPr>
          <w:spacing w:val="-6"/>
          <w:sz w:val="28"/>
          <w:szCs w:val="28"/>
          <w:lang w:eastAsia="uk-UA"/>
        </w:rPr>
        <w:t>Порядок проведення службового розслідування стосовно осіб, уповноважених на виконання функцій держави або місцевого самоврядування, затверджений постановою Кабінету Міністрів України від 13 червня 2000 року № 950</w:t>
      </w:r>
      <w:r w:rsidRPr="0045577D">
        <w:rPr>
          <w:spacing w:val="-6"/>
          <w:sz w:val="28"/>
          <w:szCs w:val="28"/>
        </w:rPr>
        <w:t xml:space="preserve"> (в редакції постанови Кабінету Міністрів України від 07 березня 2023 № 246)</w:t>
      </w:r>
      <w:r w:rsidRPr="0045577D">
        <w:rPr>
          <w:spacing w:val="-6"/>
          <w:sz w:val="28"/>
          <w:szCs w:val="28"/>
          <w:lang w:eastAsia="uk-UA"/>
        </w:rPr>
        <w:t>.</w:t>
      </w:r>
    </w:p>
    <w:p w14:paraId="3E966805" w14:textId="6C6E7F5D"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Так, пунктом першим</w:t>
      </w:r>
      <w:r w:rsidR="00964D00">
        <w:rPr>
          <w:sz w:val="28"/>
          <w:szCs w:val="28"/>
          <w:lang w:eastAsia="uk-UA"/>
        </w:rPr>
        <w:t xml:space="preserve"> цього</w:t>
      </w:r>
      <w:r w:rsidRPr="008D4A53">
        <w:rPr>
          <w:sz w:val="28"/>
          <w:szCs w:val="28"/>
          <w:lang w:eastAsia="uk-UA"/>
        </w:rPr>
        <w:t xml:space="preserve"> Порядку передбачено, що службове розслідування стосовно осіб, уповноважених на виконання функцій держави або місцевого самоврядування, може бути проведено:</w:t>
      </w:r>
    </w:p>
    <w:p w14:paraId="2B215D3D" w14:textId="77777777" w:rsidR="001A151B" w:rsidRPr="008D4A53" w:rsidRDefault="001A151B" w:rsidP="0016058B">
      <w:pPr>
        <w:pStyle w:val="af9"/>
        <w:widowControl w:val="0"/>
        <w:numPr>
          <w:ilvl w:val="0"/>
          <w:numId w:val="23"/>
        </w:numPr>
        <w:shd w:val="clear" w:color="auto" w:fill="FFFFFF"/>
        <w:tabs>
          <w:tab w:val="left" w:pos="900"/>
        </w:tabs>
        <w:ind w:left="0" w:firstLine="540"/>
        <w:textAlignment w:val="baseline"/>
        <w:rPr>
          <w:rFonts w:ascii="Times New Roman" w:hAnsi="Times New Roman" w:cs="Times New Roman"/>
          <w:sz w:val="28"/>
          <w:szCs w:val="28"/>
          <w:lang w:eastAsia="uk-UA"/>
        </w:rPr>
      </w:pPr>
      <w:r w:rsidRPr="008D4A53">
        <w:rPr>
          <w:rFonts w:ascii="Times New Roman" w:hAnsi="Times New Roman" w:cs="Times New Roman"/>
          <w:sz w:val="28"/>
          <w:szCs w:val="28"/>
          <w:lang w:eastAsia="uk-UA"/>
        </w:rPr>
        <w:t>у разі невиконання або неналежного виконання ними службових обов’язків, перевищення своїх повноважень, що призвело до людських жертв або заподіяло значну матеріальну чи моральну шкоду громадянинові, державі, підприємству, установі, організації чи об’єднанню громадян;</w:t>
      </w:r>
    </w:p>
    <w:p w14:paraId="3A02AECC" w14:textId="77777777" w:rsidR="001A151B" w:rsidRPr="008D4A53" w:rsidRDefault="001A151B" w:rsidP="0016058B">
      <w:pPr>
        <w:pStyle w:val="af9"/>
        <w:widowControl w:val="0"/>
        <w:numPr>
          <w:ilvl w:val="0"/>
          <w:numId w:val="23"/>
        </w:numPr>
        <w:shd w:val="clear" w:color="auto" w:fill="FFFFFF"/>
        <w:tabs>
          <w:tab w:val="left" w:pos="900"/>
        </w:tabs>
        <w:ind w:left="0" w:firstLine="540"/>
        <w:textAlignment w:val="baseline"/>
        <w:rPr>
          <w:rFonts w:ascii="Times New Roman" w:hAnsi="Times New Roman" w:cs="Times New Roman"/>
          <w:sz w:val="28"/>
          <w:szCs w:val="28"/>
          <w:lang w:eastAsia="uk-UA"/>
        </w:rPr>
      </w:pPr>
      <w:r w:rsidRPr="008D4A53">
        <w:rPr>
          <w:rFonts w:ascii="Times New Roman" w:hAnsi="Times New Roman" w:cs="Times New Roman"/>
          <w:sz w:val="28"/>
          <w:szCs w:val="28"/>
          <w:lang w:eastAsia="uk-UA"/>
        </w:rPr>
        <w:t xml:space="preserve">на вимогу особи, уповноваженої на виконання функцій держави або місцевого самоврядування, з метою зняття безпідставних, на її думку, </w:t>
      </w:r>
      <w:r w:rsidRPr="008D4A53">
        <w:rPr>
          <w:rFonts w:ascii="Times New Roman" w:hAnsi="Times New Roman" w:cs="Times New Roman"/>
          <w:sz w:val="28"/>
          <w:szCs w:val="28"/>
          <w:lang w:eastAsia="uk-UA"/>
        </w:rPr>
        <w:lastRenderedPageBreak/>
        <w:t>звинувачень або підозри;</w:t>
      </w:r>
    </w:p>
    <w:p w14:paraId="13F8A672" w14:textId="77777777" w:rsidR="001A151B" w:rsidRPr="008D4A53" w:rsidRDefault="001A151B" w:rsidP="0016058B">
      <w:pPr>
        <w:pStyle w:val="af9"/>
        <w:widowControl w:val="0"/>
        <w:numPr>
          <w:ilvl w:val="0"/>
          <w:numId w:val="23"/>
        </w:numPr>
        <w:shd w:val="clear" w:color="auto" w:fill="FFFFFF"/>
        <w:tabs>
          <w:tab w:val="left" w:pos="900"/>
        </w:tabs>
        <w:ind w:left="0" w:firstLine="540"/>
        <w:textAlignment w:val="baseline"/>
        <w:rPr>
          <w:rFonts w:ascii="Times New Roman" w:hAnsi="Times New Roman" w:cs="Times New Roman"/>
          <w:sz w:val="28"/>
          <w:szCs w:val="28"/>
          <w:lang w:eastAsia="uk-UA"/>
        </w:rPr>
      </w:pPr>
      <w:r w:rsidRPr="008D4A53">
        <w:rPr>
          <w:rFonts w:ascii="Times New Roman" w:hAnsi="Times New Roman" w:cs="Times New Roman"/>
          <w:sz w:val="28"/>
          <w:szCs w:val="28"/>
          <w:lang w:eastAsia="uk-UA"/>
        </w:rPr>
        <w:t xml:space="preserve">з метою виявлення причин та умов, що призвели до вчинення корупційного правопорушення або порушення вимог Закону України «Про запобігання корупції», за поданням спеціально уповноваженого суб’єкта у сфері протидії корупції за рішенням керівника органу, в якому працює особа, яка вчинила таке правопорушення. </w:t>
      </w:r>
    </w:p>
    <w:p w14:paraId="45163131" w14:textId="5DBAF42C" w:rsidR="001A151B" w:rsidRPr="008D4A53" w:rsidRDefault="001A151B" w:rsidP="00766AEE">
      <w:pPr>
        <w:widowControl w:val="0"/>
        <w:shd w:val="clear" w:color="auto" w:fill="FFFFFF"/>
        <w:ind w:firstLine="540"/>
        <w:jc w:val="both"/>
        <w:textAlignment w:val="baseline"/>
        <w:rPr>
          <w:sz w:val="28"/>
          <w:szCs w:val="28"/>
          <w:lang w:eastAsia="uk-UA"/>
        </w:rPr>
      </w:pPr>
      <w:bookmarkStart w:id="69" w:name="n488"/>
      <w:bookmarkEnd w:id="69"/>
      <w:r w:rsidRPr="008D4A53">
        <w:rPr>
          <w:sz w:val="28"/>
          <w:szCs w:val="28"/>
          <w:lang w:eastAsia="uk-UA"/>
        </w:rPr>
        <w:t xml:space="preserve">Водночас, рекомендованим є проведення таких розслідувань чи перевірок за кожним фактом корупційного правопорушення навіть за відсутності подання спеціально уповноваженого </w:t>
      </w:r>
      <w:r w:rsidR="007B2641">
        <w:rPr>
          <w:sz w:val="28"/>
          <w:szCs w:val="28"/>
          <w:lang w:eastAsia="uk-UA"/>
        </w:rPr>
        <w:t>суб’єкта</w:t>
      </w:r>
      <w:r w:rsidRPr="008D4A53">
        <w:rPr>
          <w:sz w:val="28"/>
          <w:szCs w:val="28"/>
          <w:lang w:eastAsia="uk-UA"/>
        </w:rPr>
        <w:t xml:space="preserve"> у сфері протидії корупції.</w:t>
      </w:r>
    </w:p>
    <w:p w14:paraId="7F69ED1A" w14:textId="77777777" w:rsidR="001A151B" w:rsidRPr="00B9221F" w:rsidRDefault="001A151B" w:rsidP="00766AEE">
      <w:pPr>
        <w:widowControl w:val="0"/>
        <w:shd w:val="clear" w:color="auto" w:fill="FFFFFF"/>
        <w:ind w:firstLine="540"/>
        <w:jc w:val="both"/>
        <w:textAlignment w:val="baseline"/>
        <w:rPr>
          <w:sz w:val="28"/>
          <w:szCs w:val="28"/>
          <w:lang w:eastAsia="uk-UA"/>
        </w:rPr>
      </w:pPr>
      <w:bookmarkStart w:id="70" w:name="n489"/>
      <w:bookmarkEnd w:id="70"/>
      <w:r w:rsidRPr="008D4A53">
        <w:rPr>
          <w:sz w:val="28"/>
          <w:szCs w:val="28"/>
          <w:lang w:eastAsia="uk-UA"/>
        </w:rPr>
        <w:t>Якісне використання вказаного інструменту дозволить своєчасно виявляти причини та умови, які сприяють вчиненню корупційних правопорушень, своєчасно розробляти та вживати ефективних заходів щодо їх усунення.</w:t>
      </w:r>
    </w:p>
    <w:p w14:paraId="1DBA0984" w14:textId="77777777" w:rsidR="001A151B" w:rsidRPr="00B9221F" w:rsidRDefault="001A151B" w:rsidP="00766AEE">
      <w:pPr>
        <w:widowControl w:val="0"/>
        <w:shd w:val="clear" w:color="auto" w:fill="FFFFFF"/>
        <w:ind w:firstLine="540"/>
        <w:jc w:val="both"/>
        <w:textAlignment w:val="baseline"/>
        <w:rPr>
          <w:sz w:val="28"/>
          <w:szCs w:val="28"/>
          <w:lang w:eastAsia="uk-UA"/>
        </w:rPr>
      </w:pPr>
    </w:p>
    <w:p w14:paraId="050BC53A" w14:textId="77777777" w:rsidR="001A151B" w:rsidRPr="00C414BE" w:rsidRDefault="001A151B" w:rsidP="0045577D">
      <w:pPr>
        <w:widowControl w:val="0"/>
        <w:shd w:val="clear" w:color="auto" w:fill="FFFFFF"/>
        <w:autoSpaceDE w:val="0"/>
        <w:autoSpaceDN w:val="0"/>
        <w:adjustRightInd w:val="0"/>
        <w:ind w:right="19"/>
        <w:jc w:val="center"/>
        <w:rPr>
          <w:sz w:val="28"/>
          <w:szCs w:val="28"/>
          <w:lang w:val="ru-RU"/>
        </w:rPr>
      </w:pPr>
      <w:r w:rsidRPr="00C414BE">
        <w:rPr>
          <w:sz w:val="28"/>
          <w:szCs w:val="28"/>
          <w:lang w:val="ru-RU"/>
        </w:rPr>
        <w:t>12.</w:t>
      </w:r>
      <w:r w:rsidRPr="00C414BE">
        <w:rPr>
          <w:sz w:val="28"/>
          <w:szCs w:val="28"/>
          <w:lang w:val="ru-RU"/>
        </w:rPr>
        <w:tab/>
        <w:t xml:space="preserve">Строки </w:t>
      </w:r>
      <w:proofErr w:type="spellStart"/>
      <w:r w:rsidRPr="00C414BE">
        <w:rPr>
          <w:sz w:val="28"/>
          <w:szCs w:val="28"/>
          <w:lang w:val="ru-RU"/>
        </w:rPr>
        <w:t>подання</w:t>
      </w:r>
      <w:proofErr w:type="spellEnd"/>
      <w:r w:rsidRPr="00C414BE">
        <w:rPr>
          <w:sz w:val="28"/>
          <w:szCs w:val="28"/>
          <w:lang w:val="ru-RU"/>
        </w:rPr>
        <w:t xml:space="preserve"> </w:t>
      </w:r>
      <w:proofErr w:type="spellStart"/>
      <w:r w:rsidRPr="00C414BE">
        <w:rPr>
          <w:sz w:val="28"/>
          <w:szCs w:val="28"/>
          <w:lang w:val="ru-RU"/>
        </w:rPr>
        <w:t>декларації</w:t>
      </w:r>
      <w:proofErr w:type="spellEnd"/>
    </w:p>
    <w:p w14:paraId="2F9A055B" w14:textId="124700ED" w:rsidR="001A151B" w:rsidRPr="008D4A53" w:rsidRDefault="000E1C65" w:rsidP="00766AEE">
      <w:pPr>
        <w:widowControl w:val="0"/>
        <w:shd w:val="clear" w:color="auto" w:fill="FFFFFF"/>
        <w:autoSpaceDE w:val="0"/>
        <w:autoSpaceDN w:val="0"/>
        <w:adjustRightInd w:val="0"/>
        <w:ind w:right="19" w:firstLine="540"/>
        <w:jc w:val="both"/>
        <w:rPr>
          <w:sz w:val="28"/>
          <w:szCs w:val="28"/>
        </w:rPr>
      </w:pPr>
      <w:r>
        <w:rPr>
          <w:sz w:val="28"/>
          <w:szCs w:val="28"/>
        </w:rPr>
        <w:t xml:space="preserve">Щорічна декларація – декларація, яка подається відповідно до ч.1 ст. 45 Закону України «Про запобігання корупції» або </w:t>
      </w:r>
      <w:proofErr w:type="spellStart"/>
      <w:r>
        <w:rPr>
          <w:sz w:val="28"/>
          <w:szCs w:val="28"/>
        </w:rPr>
        <w:t>абз</w:t>
      </w:r>
      <w:r w:rsidR="00BD105A">
        <w:rPr>
          <w:sz w:val="28"/>
          <w:szCs w:val="28"/>
        </w:rPr>
        <w:t>ацем</w:t>
      </w:r>
      <w:proofErr w:type="spellEnd"/>
      <w:r>
        <w:rPr>
          <w:sz w:val="28"/>
          <w:szCs w:val="28"/>
        </w:rPr>
        <w:t xml:space="preserve"> 2 ч.2 ст. 45</w:t>
      </w:r>
      <w:r w:rsidR="00F4597E">
        <w:rPr>
          <w:sz w:val="28"/>
          <w:szCs w:val="28"/>
        </w:rPr>
        <w:t xml:space="preserve"> в період з 00 годин 00 хвилин 01 січня до 00 годин 00 хвилин </w:t>
      </w:r>
      <w:r w:rsidR="0057696B">
        <w:rPr>
          <w:sz w:val="28"/>
          <w:szCs w:val="28"/>
        </w:rPr>
        <w:t>01</w:t>
      </w:r>
      <w:r w:rsidR="00F4597E">
        <w:rPr>
          <w:sz w:val="28"/>
          <w:szCs w:val="28"/>
        </w:rPr>
        <w:t xml:space="preserve"> </w:t>
      </w:r>
      <w:r w:rsidR="0057696B">
        <w:rPr>
          <w:sz w:val="28"/>
          <w:szCs w:val="28"/>
        </w:rPr>
        <w:t xml:space="preserve">квітня року, наступного за звітним роком. Така декларація охоплює звітній рік (період з 01 січня до </w:t>
      </w:r>
      <w:r w:rsidR="0061110B">
        <w:rPr>
          <w:sz w:val="28"/>
          <w:szCs w:val="28"/>
        </w:rPr>
        <w:t xml:space="preserve">        </w:t>
      </w:r>
      <w:r w:rsidR="0057696B">
        <w:rPr>
          <w:sz w:val="28"/>
          <w:szCs w:val="28"/>
        </w:rPr>
        <w:t>31 грудня включно), в якому подається декларація, та за загальним правилом містить інформацію станом на 31 грудня звітного року</w:t>
      </w:r>
      <w:r w:rsidR="0061110B">
        <w:rPr>
          <w:sz w:val="28"/>
          <w:szCs w:val="28"/>
        </w:rPr>
        <w:t>.</w:t>
      </w:r>
    </w:p>
    <w:p w14:paraId="42CC523E" w14:textId="77777777" w:rsidR="001A151B" w:rsidRPr="008D4A53" w:rsidRDefault="001A151B" w:rsidP="00766AEE">
      <w:pPr>
        <w:widowControl w:val="0"/>
        <w:shd w:val="clear" w:color="auto" w:fill="FFFFFF"/>
        <w:autoSpaceDE w:val="0"/>
        <w:autoSpaceDN w:val="0"/>
        <w:adjustRightInd w:val="0"/>
        <w:ind w:right="19" w:firstLine="540"/>
        <w:jc w:val="both"/>
        <w:rPr>
          <w:sz w:val="28"/>
          <w:szCs w:val="28"/>
        </w:rPr>
      </w:pPr>
      <w:r w:rsidRPr="008D4A53">
        <w:rPr>
          <w:sz w:val="28"/>
          <w:szCs w:val="28"/>
        </w:rPr>
        <w:t>Водночас, Закон</w:t>
      </w:r>
      <w:r>
        <w:rPr>
          <w:sz w:val="28"/>
          <w:szCs w:val="28"/>
          <w:lang w:val="ru-RU"/>
        </w:rPr>
        <w:t>ом</w:t>
      </w:r>
      <w:r>
        <w:rPr>
          <w:sz w:val="28"/>
          <w:szCs w:val="28"/>
        </w:rPr>
        <w:t xml:space="preserve"> України «Про запобігання корупції»</w:t>
      </w:r>
      <w:r w:rsidRPr="008D4A53">
        <w:rPr>
          <w:sz w:val="28"/>
          <w:szCs w:val="28"/>
        </w:rPr>
        <w:t xml:space="preserve"> передбачено винятки із вказаного правила для осіб, які не мають об’єктивної можливості дотриматися зазначеного строку або встановлення для них іншого строку зумовлено обставинами, за яких подається декларація.</w:t>
      </w:r>
    </w:p>
    <w:p w14:paraId="337BFABA" w14:textId="77777777" w:rsidR="001A151B" w:rsidRPr="00701F62" w:rsidRDefault="001A151B" w:rsidP="00766AEE">
      <w:pPr>
        <w:widowControl w:val="0"/>
        <w:shd w:val="clear" w:color="auto" w:fill="FFFFFF"/>
        <w:autoSpaceDE w:val="0"/>
        <w:autoSpaceDN w:val="0"/>
        <w:adjustRightInd w:val="0"/>
        <w:ind w:right="19" w:firstLine="540"/>
        <w:jc w:val="both"/>
        <w:rPr>
          <w:sz w:val="28"/>
          <w:szCs w:val="28"/>
        </w:rPr>
      </w:pPr>
      <w:r w:rsidRPr="00701F62">
        <w:rPr>
          <w:sz w:val="28"/>
          <w:szCs w:val="28"/>
        </w:rPr>
        <w:t>Це стосується суб’єктів декларування, які:</w:t>
      </w:r>
    </w:p>
    <w:p w14:paraId="364E821F" w14:textId="77777777" w:rsidR="001A151B" w:rsidRPr="00701F62" w:rsidRDefault="001A151B" w:rsidP="0016058B">
      <w:pPr>
        <w:widowControl w:val="0"/>
        <w:numPr>
          <w:ilvl w:val="0"/>
          <w:numId w:val="28"/>
        </w:numPr>
        <w:shd w:val="clear" w:color="auto" w:fill="FFFFFF"/>
        <w:tabs>
          <w:tab w:val="clear" w:pos="1429"/>
          <w:tab w:val="num" w:pos="900"/>
        </w:tabs>
        <w:autoSpaceDE w:val="0"/>
        <w:autoSpaceDN w:val="0"/>
        <w:adjustRightInd w:val="0"/>
        <w:ind w:left="0" w:right="19" w:firstLine="540"/>
        <w:jc w:val="both"/>
        <w:rPr>
          <w:rFonts w:eastAsia="MS Mincho"/>
          <w:sz w:val="28"/>
          <w:szCs w:val="28"/>
        </w:rPr>
      </w:pPr>
      <w:r w:rsidRPr="00701F62">
        <w:rPr>
          <w:color w:val="000000"/>
          <w:sz w:val="28"/>
          <w:szCs w:val="28"/>
          <w:shd w:val="clear" w:color="auto" w:fill="FFFFFF"/>
        </w:rPr>
        <w:t xml:space="preserve">не мали можливості до 1 квітня за місцем військової служби подати декларацію осіб, уповноважених на виконання функцій держави або місцевого самоврядування, за минулий рік у зв’язку з виконанням завдань в інтересах оборони України під час дії особливого періоду, безпосередньою участю у веденні воєнних (бойових) дій, у тому числі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w:t>
      </w:r>
      <w:r>
        <w:rPr>
          <w:color w:val="000000"/>
          <w:sz w:val="28"/>
          <w:szCs w:val="28"/>
          <w:shd w:val="clear" w:color="auto" w:fill="FFFFFF"/>
        </w:rPr>
        <w:t>р</w:t>
      </w:r>
      <w:r w:rsidRPr="00701F62">
        <w:rPr>
          <w:color w:val="000000"/>
          <w:sz w:val="28"/>
          <w:szCs w:val="28"/>
          <w:shd w:val="clear" w:color="auto" w:fill="FFFFFF"/>
        </w:rPr>
        <w:t xml:space="preserve">осійської </w:t>
      </w:r>
      <w:r>
        <w:rPr>
          <w:color w:val="000000"/>
          <w:sz w:val="28"/>
          <w:szCs w:val="28"/>
          <w:shd w:val="clear" w:color="auto" w:fill="FFFFFF"/>
        </w:rPr>
        <w:t>ф</w:t>
      </w:r>
      <w:r w:rsidRPr="00701F62">
        <w:rPr>
          <w:color w:val="000000"/>
          <w:sz w:val="28"/>
          <w:szCs w:val="28"/>
          <w:shd w:val="clear" w:color="auto" w:fill="FFFFFF"/>
        </w:rPr>
        <w:t>едерації, направленням до інших держав для участі в міжнародних операціях з підтримання миру і безпеки у складі національних контингентів або національного персоналу, подають таку декларацію за звітний рік протягом 90 календарних днів із дня прибуття до місця проходження військової служби чи дня закінчення проходження військової служби, визначеного</w:t>
      </w:r>
      <w:r w:rsidRPr="009B1FEC">
        <w:rPr>
          <w:rStyle w:val="apple-converted-space"/>
          <w:color w:val="000000"/>
          <w:sz w:val="28"/>
          <w:szCs w:val="28"/>
          <w:shd w:val="clear" w:color="auto" w:fill="FFFFFF"/>
        </w:rPr>
        <w:t xml:space="preserve"> </w:t>
      </w:r>
      <w:r w:rsidRPr="00701F62">
        <w:rPr>
          <w:color w:val="000000"/>
          <w:sz w:val="28"/>
          <w:szCs w:val="28"/>
          <w:shd w:val="clear" w:color="auto" w:fill="FFFFFF"/>
        </w:rPr>
        <w:t xml:space="preserve">статті 24 Закону України </w:t>
      </w:r>
      <w:r>
        <w:rPr>
          <w:color w:val="000000"/>
          <w:sz w:val="28"/>
          <w:szCs w:val="28"/>
          <w:shd w:val="clear" w:color="auto" w:fill="FFFFFF"/>
        </w:rPr>
        <w:t>«</w:t>
      </w:r>
      <w:r w:rsidRPr="00701F62">
        <w:rPr>
          <w:color w:val="000000"/>
          <w:sz w:val="28"/>
          <w:szCs w:val="28"/>
          <w:shd w:val="clear" w:color="auto" w:fill="FFFFFF"/>
        </w:rPr>
        <w:t>Про військовий обов’язок і військову службу</w:t>
      </w:r>
      <w:r>
        <w:rPr>
          <w:color w:val="000000"/>
          <w:sz w:val="28"/>
          <w:szCs w:val="28"/>
          <w:shd w:val="clear" w:color="auto" w:fill="FFFFFF"/>
        </w:rPr>
        <w:t>»</w:t>
      </w:r>
      <w:r w:rsidRPr="005F4E5C">
        <w:rPr>
          <w:color w:val="000000"/>
          <w:sz w:val="28"/>
          <w:szCs w:val="28"/>
          <w:shd w:val="clear" w:color="auto" w:fill="FFFFFF"/>
        </w:rPr>
        <w:t>;</w:t>
      </w:r>
    </w:p>
    <w:p w14:paraId="7CE29CD9" w14:textId="77777777" w:rsidR="001A151B" w:rsidRPr="008D4A53" w:rsidRDefault="001A151B" w:rsidP="0016058B">
      <w:pPr>
        <w:widowControl w:val="0"/>
        <w:numPr>
          <w:ilvl w:val="0"/>
          <w:numId w:val="29"/>
        </w:numPr>
        <w:shd w:val="clear" w:color="auto" w:fill="FFFFFF"/>
        <w:tabs>
          <w:tab w:val="clear" w:pos="1429"/>
          <w:tab w:val="num" w:pos="900"/>
        </w:tabs>
        <w:autoSpaceDE w:val="0"/>
        <w:autoSpaceDN w:val="0"/>
        <w:adjustRightInd w:val="0"/>
        <w:ind w:left="0" w:right="19" w:firstLine="540"/>
        <w:jc w:val="both"/>
        <w:rPr>
          <w:rFonts w:eastAsia="MS Mincho"/>
          <w:sz w:val="28"/>
          <w:szCs w:val="28"/>
        </w:rPr>
      </w:pPr>
      <w:r w:rsidRPr="008D4A53">
        <w:rPr>
          <w:rFonts w:eastAsia="MS Mincho"/>
          <w:sz w:val="28"/>
          <w:szCs w:val="28"/>
        </w:rPr>
        <w:t xml:space="preserve">звільняються або іншим чином припиняють діяльність, пов’язану з виконанням функцій держави або місцевого самоврядування – подають декларацію про майно, доходи, витрати і зобов’язання фінансового характеру за період, не охоплений раніше поданими деклараціями. </w:t>
      </w:r>
    </w:p>
    <w:p w14:paraId="1CA83CE0" w14:textId="77777777" w:rsidR="001A151B" w:rsidRPr="008D4A53" w:rsidRDefault="001A151B" w:rsidP="00766AEE">
      <w:pPr>
        <w:widowControl w:val="0"/>
        <w:shd w:val="clear" w:color="auto" w:fill="FFFFFF"/>
        <w:autoSpaceDE w:val="0"/>
        <w:autoSpaceDN w:val="0"/>
        <w:adjustRightInd w:val="0"/>
        <w:ind w:left="6" w:right="19" w:firstLine="540"/>
        <w:jc w:val="both"/>
        <w:rPr>
          <w:sz w:val="28"/>
          <w:szCs w:val="28"/>
        </w:rPr>
      </w:pPr>
      <w:r w:rsidRPr="008D4A53">
        <w:rPr>
          <w:sz w:val="28"/>
          <w:szCs w:val="28"/>
        </w:rPr>
        <w:t xml:space="preserve">Що стосується осіб, які звільнилися або іншим чином припинили діяльність, пов’язану з виконанням функцій держави або місцевого </w:t>
      </w:r>
      <w:r w:rsidRPr="008D4A53">
        <w:rPr>
          <w:sz w:val="28"/>
          <w:szCs w:val="28"/>
        </w:rPr>
        <w:lastRenderedPageBreak/>
        <w:t xml:space="preserve">самоврядування, </w:t>
      </w:r>
      <w:r w:rsidRPr="00B8686F">
        <w:rPr>
          <w:color w:val="000000"/>
          <w:sz w:val="28"/>
          <w:szCs w:val="28"/>
          <w:shd w:val="clear" w:color="auto" w:fill="FFFFFF"/>
        </w:rPr>
        <w:t>зобов’язані наступного року після припинення діяльності подавати в установленому порядку декларацію особи, уповноваженої на виконання функцій держави або місцевого самоврядування, за минулий рік</w:t>
      </w:r>
      <w:r w:rsidRPr="008D4A53">
        <w:rPr>
          <w:sz w:val="28"/>
          <w:szCs w:val="28"/>
        </w:rPr>
        <w:t xml:space="preserve"> до </w:t>
      </w:r>
      <w:r>
        <w:rPr>
          <w:sz w:val="28"/>
          <w:szCs w:val="28"/>
        </w:rPr>
        <w:t>0</w:t>
      </w:r>
      <w:r w:rsidRPr="008D4A53">
        <w:rPr>
          <w:sz w:val="28"/>
          <w:szCs w:val="28"/>
        </w:rPr>
        <w:t>1 квітня наступного за звітним року.</w:t>
      </w:r>
    </w:p>
    <w:p w14:paraId="7D342394" w14:textId="77777777" w:rsidR="001A151B" w:rsidRPr="00B9221F" w:rsidRDefault="001A151B" w:rsidP="00766AEE">
      <w:pPr>
        <w:widowControl w:val="0"/>
        <w:shd w:val="clear" w:color="auto" w:fill="FFFFFF"/>
        <w:autoSpaceDE w:val="0"/>
        <w:autoSpaceDN w:val="0"/>
        <w:adjustRightInd w:val="0"/>
        <w:ind w:left="6" w:right="19" w:firstLine="540"/>
        <w:jc w:val="both"/>
        <w:rPr>
          <w:sz w:val="28"/>
          <w:szCs w:val="28"/>
        </w:rPr>
      </w:pPr>
      <w:r w:rsidRPr="008D4A53">
        <w:rPr>
          <w:sz w:val="28"/>
          <w:szCs w:val="28"/>
        </w:rPr>
        <w:t>Неподання або несвоєчасне подання декларації про майно, доходи, витрати і зобов</w:t>
      </w:r>
      <w:r>
        <w:rPr>
          <w:sz w:val="28"/>
          <w:szCs w:val="28"/>
        </w:rPr>
        <w:t>’</w:t>
      </w:r>
      <w:r w:rsidRPr="008D4A53">
        <w:rPr>
          <w:sz w:val="28"/>
          <w:szCs w:val="28"/>
        </w:rPr>
        <w:t>язання фінансового характеру, а також неповідомлення або несвоєчасне повідомлення про відкриття валютного рахунку в установі банку-нерезидента тягне за собою адміністративну відповідальність відповідно до статті 172</w:t>
      </w:r>
      <w:r>
        <w:rPr>
          <w:sz w:val="28"/>
          <w:szCs w:val="28"/>
          <w:vertAlign w:val="superscript"/>
        </w:rPr>
        <w:t>6</w:t>
      </w:r>
      <w:r w:rsidRPr="008D4A53">
        <w:rPr>
          <w:sz w:val="28"/>
          <w:szCs w:val="28"/>
        </w:rPr>
        <w:t xml:space="preserve"> Кодексу України про адміністративні правопорушення.</w:t>
      </w:r>
    </w:p>
    <w:p w14:paraId="5445EC89" w14:textId="77777777" w:rsidR="001A151B" w:rsidRPr="00B9221F" w:rsidRDefault="001A151B" w:rsidP="00766AEE">
      <w:pPr>
        <w:widowControl w:val="0"/>
        <w:shd w:val="clear" w:color="auto" w:fill="FFFFFF"/>
        <w:autoSpaceDE w:val="0"/>
        <w:autoSpaceDN w:val="0"/>
        <w:adjustRightInd w:val="0"/>
        <w:ind w:left="6" w:right="19" w:firstLine="540"/>
        <w:jc w:val="both"/>
        <w:rPr>
          <w:b/>
          <w:bCs/>
          <w:i/>
          <w:iCs/>
          <w:sz w:val="28"/>
          <w:szCs w:val="28"/>
        </w:rPr>
      </w:pPr>
    </w:p>
    <w:p w14:paraId="199022B5" w14:textId="77777777" w:rsidR="001A151B" w:rsidRPr="00C414BE" w:rsidRDefault="001A151B" w:rsidP="0045577D">
      <w:pPr>
        <w:widowControl w:val="0"/>
        <w:jc w:val="center"/>
        <w:rPr>
          <w:sz w:val="28"/>
          <w:szCs w:val="28"/>
        </w:rPr>
      </w:pPr>
      <w:r w:rsidRPr="00C414BE">
        <w:rPr>
          <w:sz w:val="28"/>
          <w:szCs w:val="28"/>
        </w:rPr>
        <w:t>13.</w:t>
      </w:r>
      <w:r w:rsidRPr="00C414BE">
        <w:rPr>
          <w:sz w:val="28"/>
          <w:szCs w:val="28"/>
        </w:rPr>
        <w:tab/>
        <w:t>Рекомендації</w:t>
      </w:r>
    </w:p>
    <w:p w14:paraId="4990328D" w14:textId="77777777" w:rsidR="001A151B" w:rsidRPr="0045577D" w:rsidRDefault="001A151B" w:rsidP="0016058B">
      <w:pPr>
        <w:widowControl w:val="0"/>
        <w:shd w:val="clear" w:color="auto" w:fill="FFFFFF"/>
        <w:tabs>
          <w:tab w:val="left" w:pos="1080"/>
        </w:tabs>
        <w:ind w:firstLine="540"/>
        <w:jc w:val="both"/>
        <w:textAlignment w:val="baseline"/>
        <w:rPr>
          <w:spacing w:val="-4"/>
          <w:sz w:val="28"/>
          <w:szCs w:val="28"/>
          <w:lang w:eastAsia="uk-UA"/>
        </w:rPr>
      </w:pPr>
      <w:r w:rsidRPr="0045577D">
        <w:rPr>
          <w:spacing w:val="-4"/>
          <w:sz w:val="28"/>
          <w:szCs w:val="28"/>
          <w:lang w:eastAsia="uk-UA"/>
        </w:rPr>
        <w:t>13.1.</w:t>
      </w:r>
      <w:r w:rsidRPr="0045577D">
        <w:rPr>
          <w:b/>
          <w:bCs/>
          <w:spacing w:val="-4"/>
          <w:sz w:val="28"/>
          <w:szCs w:val="28"/>
          <w:lang w:eastAsia="uk-UA"/>
        </w:rPr>
        <w:tab/>
      </w:r>
      <w:r w:rsidRPr="0045577D">
        <w:rPr>
          <w:spacing w:val="-6"/>
          <w:sz w:val="28"/>
          <w:szCs w:val="28"/>
          <w:lang w:eastAsia="uk-UA"/>
        </w:rPr>
        <w:t>Станьте прикладом нетерпимості до проявів корупції. Своєю поведінкою давайте оточуючим зрозуміти, що не тільки не будете самі брати участі у корупційних діяннях, але й не будете приховувати таких діянь своїх колег.</w:t>
      </w:r>
    </w:p>
    <w:p w14:paraId="3BF018ED" w14:textId="54EDCF92"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 xml:space="preserve">На момент вступу на службу в органи місцевого самоврядування особа </w:t>
      </w:r>
      <w:proofErr w:type="spellStart"/>
      <w:r w:rsidRPr="008D4A53">
        <w:rPr>
          <w:sz w:val="28"/>
          <w:szCs w:val="28"/>
          <w:lang w:eastAsia="uk-UA"/>
        </w:rPr>
        <w:t>зобов</w:t>
      </w:r>
      <w:proofErr w:type="spellEnd"/>
      <w:r w:rsidRPr="009B1FEC">
        <w:rPr>
          <w:sz w:val="28"/>
          <w:szCs w:val="28"/>
          <w:lang w:val="ru-RU" w:eastAsia="uk-UA"/>
        </w:rPr>
        <w:t>’</w:t>
      </w:r>
      <w:proofErr w:type="spellStart"/>
      <w:r w:rsidRPr="008D4A53">
        <w:rPr>
          <w:sz w:val="28"/>
          <w:szCs w:val="28"/>
          <w:lang w:eastAsia="uk-UA"/>
        </w:rPr>
        <w:t>язується</w:t>
      </w:r>
      <w:proofErr w:type="spellEnd"/>
      <w:r w:rsidRPr="008D4A53">
        <w:rPr>
          <w:sz w:val="28"/>
          <w:szCs w:val="28"/>
          <w:lang w:eastAsia="uk-UA"/>
        </w:rPr>
        <w:t xml:space="preserve"> сумлінно виконувати свої </w:t>
      </w:r>
      <w:proofErr w:type="spellStart"/>
      <w:r w:rsidRPr="008D4A53">
        <w:rPr>
          <w:sz w:val="28"/>
          <w:szCs w:val="28"/>
          <w:lang w:eastAsia="uk-UA"/>
        </w:rPr>
        <w:t>обов</w:t>
      </w:r>
      <w:proofErr w:type="spellEnd"/>
      <w:r w:rsidRPr="009B1FEC">
        <w:rPr>
          <w:sz w:val="28"/>
          <w:szCs w:val="28"/>
          <w:lang w:val="ru-RU" w:eastAsia="uk-UA"/>
        </w:rPr>
        <w:t>’</w:t>
      </w:r>
      <w:proofErr w:type="spellStart"/>
      <w:r w:rsidRPr="008D4A53">
        <w:rPr>
          <w:sz w:val="28"/>
          <w:szCs w:val="28"/>
          <w:lang w:eastAsia="uk-UA"/>
        </w:rPr>
        <w:t>язки</w:t>
      </w:r>
      <w:proofErr w:type="spellEnd"/>
      <w:r w:rsidRPr="008D4A53">
        <w:rPr>
          <w:sz w:val="28"/>
          <w:szCs w:val="28"/>
          <w:lang w:eastAsia="uk-UA"/>
        </w:rPr>
        <w:t xml:space="preserve">, дотримуватись законодавства та принципів доброчесності у своїй поведінці. Отже, всі співробітники мають виконувати свої </w:t>
      </w:r>
      <w:proofErr w:type="spellStart"/>
      <w:r w:rsidR="003332F7" w:rsidRPr="008D4A53">
        <w:rPr>
          <w:sz w:val="28"/>
          <w:szCs w:val="28"/>
          <w:lang w:eastAsia="uk-UA"/>
        </w:rPr>
        <w:t>обов</w:t>
      </w:r>
      <w:proofErr w:type="spellEnd"/>
      <w:r w:rsidR="003332F7" w:rsidRPr="009B1FEC">
        <w:rPr>
          <w:sz w:val="28"/>
          <w:szCs w:val="28"/>
          <w:lang w:val="ru-RU" w:eastAsia="uk-UA"/>
        </w:rPr>
        <w:t>’</w:t>
      </w:r>
      <w:proofErr w:type="spellStart"/>
      <w:r w:rsidR="003332F7" w:rsidRPr="008D4A53">
        <w:rPr>
          <w:sz w:val="28"/>
          <w:szCs w:val="28"/>
          <w:lang w:eastAsia="uk-UA"/>
        </w:rPr>
        <w:t>язки</w:t>
      </w:r>
      <w:proofErr w:type="spellEnd"/>
      <w:r w:rsidRPr="008D4A53">
        <w:rPr>
          <w:sz w:val="28"/>
          <w:szCs w:val="28"/>
          <w:lang w:eastAsia="uk-UA"/>
        </w:rPr>
        <w:t xml:space="preserve"> неупереджено та справедливо.</w:t>
      </w:r>
    </w:p>
    <w:p w14:paraId="04F8FD70" w14:textId="4E33B1A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 xml:space="preserve">Корумпована поведінка працівників порушує законність та мораль, завдає шкоди авторитету як органу, в якому він працює, так і державі загалом. Вона руйнує віру в неупередженість та </w:t>
      </w:r>
      <w:r w:rsidR="003332F7">
        <w:rPr>
          <w:sz w:val="28"/>
          <w:szCs w:val="28"/>
          <w:lang w:eastAsia="uk-UA"/>
        </w:rPr>
        <w:t>об’єктивність</w:t>
      </w:r>
      <w:r w:rsidRPr="008D4A53">
        <w:rPr>
          <w:sz w:val="28"/>
          <w:szCs w:val="28"/>
          <w:lang w:eastAsia="uk-UA"/>
        </w:rPr>
        <w:t xml:space="preserve"> державних органів та органів місцевого самоврядування.</w:t>
      </w:r>
    </w:p>
    <w:p w14:paraId="5F1F7426"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 xml:space="preserve">Усі працівники органу повинні сумлінно виконувати свої </w:t>
      </w:r>
      <w:proofErr w:type="spellStart"/>
      <w:r w:rsidRPr="008D4A53">
        <w:rPr>
          <w:sz w:val="28"/>
          <w:szCs w:val="28"/>
          <w:lang w:eastAsia="uk-UA"/>
        </w:rPr>
        <w:t>обов</w:t>
      </w:r>
      <w:proofErr w:type="spellEnd"/>
      <w:r w:rsidRPr="009B1FEC">
        <w:rPr>
          <w:sz w:val="28"/>
          <w:szCs w:val="28"/>
          <w:lang w:val="ru-RU" w:eastAsia="uk-UA"/>
        </w:rPr>
        <w:t>’</w:t>
      </w:r>
      <w:proofErr w:type="spellStart"/>
      <w:r w:rsidRPr="008D4A53">
        <w:rPr>
          <w:sz w:val="28"/>
          <w:szCs w:val="28"/>
          <w:lang w:eastAsia="uk-UA"/>
        </w:rPr>
        <w:t>язки</w:t>
      </w:r>
      <w:proofErr w:type="spellEnd"/>
      <w:r w:rsidRPr="008D4A53">
        <w:rPr>
          <w:sz w:val="28"/>
          <w:szCs w:val="28"/>
          <w:lang w:eastAsia="uk-UA"/>
        </w:rPr>
        <w:t xml:space="preserve"> та бути прикладом, як для своїх колег, так і для громадян в цілому.</w:t>
      </w:r>
    </w:p>
    <w:p w14:paraId="54B7B410" w14:textId="77777777" w:rsidR="001A151B" w:rsidRPr="008D4A53" w:rsidRDefault="001A151B" w:rsidP="0016058B">
      <w:pPr>
        <w:widowControl w:val="0"/>
        <w:shd w:val="clear" w:color="auto" w:fill="FFFFFF"/>
        <w:tabs>
          <w:tab w:val="left" w:pos="900"/>
        </w:tabs>
        <w:ind w:firstLine="540"/>
        <w:jc w:val="both"/>
        <w:textAlignment w:val="baseline"/>
        <w:rPr>
          <w:sz w:val="28"/>
          <w:szCs w:val="28"/>
          <w:lang w:eastAsia="uk-UA"/>
        </w:rPr>
      </w:pPr>
      <w:r>
        <w:rPr>
          <w:sz w:val="28"/>
          <w:szCs w:val="28"/>
          <w:lang w:eastAsia="uk-UA"/>
        </w:rPr>
        <w:t>13.</w:t>
      </w:r>
      <w:r w:rsidRPr="008D4A53">
        <w:rPr>
          <w:sz w:val="28"/>
          <w:szCs w:val="28"/>
          <w:lang w:eastAsia="uk-UA"/>
        </w:rPr>
        <w:t>2.</w:t>
      </w:r>
      <w:r>
        <w:rPr>
          <w:b/>
          <w:bCs/>
          <w:sz w:val="28"/>
          <w:szCs w:val="28"/>
          <w:lang w:eastAsia="uk-UA"/>
        </w:rPr>
        <w:tab/>
      </w:r>
      <w:r w:rsidRPr="008D4A53">
        <w:rPr>
          <w:sz w:val="28"/>
          <w:szCs w:val="28"/>
          <w:lang w:eastAsia="uk-UA"/>
        </w:rPr>
        <w:t>Рішуче припиняйте спроби втягнути Вас у корупційні діяння. Негайно повідомляйте про такі спроби керівництву.</w:t>
      </w:r>
    </w:p>
    <w:p w14:paraId="2683B6FC" w14:textId="77777777" w:rsidR="001A151B" w:rsidRPr="0045577D" w:rsidRDefault="001A151B" w:rsidP="00766AEE">
      <w:pPr>
        <w:widowControl w:val="0"/>
        <w:shd w:val="clear" w:color="auto" w:fill="FFFFFF"/>
        <w:ind w:firstLine="540"/>
        <w:jc w:val="both"/>
        <w:textAlignment w:val="baseline"/>
        <w:rPr>
          <w:spacing w:val="-6"/>
          <w:sz w:val="28"/>
          <w:szCs w:val="28"/>
          <w:lang w:eastAsia="uk-UA"/>
        </w:rPr>
      </w:pPr>
      <w:r w:rsidRPr="0045577D">
        <w:rPr>
          <w:spacing w:val="-6"/>
          <w:sz w:val="28"/>
          <w:szCs w:val="28"/>
          <w:lang w:eastAsia="uk-UA"/>
        </w:rPr>
        <w:t>У зовнішніх контактах, наприклад, з особами, що надають роботу, товари, послуги за бюджетні кошти, Ви повинні з самого початку визначити чіткі межі ваших повноважень і негайно припиняти спроби втягування до корупційних діянь.</w:t>
      </w:r>
    </w:p>
    <w:p w14:paraId="260FADFA"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Не створюйте в оточуючих враження, що Ви відкриті для «невеликих ознак уваги».</w:t>
      </w:r>
    </w:p>
    <w:p w14:paraId="42920DC9"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Не піддавайтеся спокусі таким чином покращити свої матеріальне становище.</w:t>
      </w:r>
    </w:p>
    <w:p w14:paraId="7827BA2C" w14:textId="3F113AC5"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 xml:space="preserve">Не соромтеся відмовитися від подарунка або віддати його назад, супроводжуючи цю відмову </w:t>
      </w:r>
      <w:r w:rsidR="003332F7">
        <w:rPr>
          <w:sz w:val="28"/>
          <w:szCs w:val="28"/>
          <w:lang w:eastAsia="uk-UA"/>
        </w:rPr>
        <w:t>роз’ясненням</w:t>
      </w:r>
      <w:r w:rsidRPr="008D4A53">
        <w:rPr>
          <w:sz w:val="28"/>
          <w:szCs w:val="28"/>
          <w:lang w:eastAsia="uk-UA"/>
        </w:rPr>
        <w:t xml:space="preserve"> правил, яких Ви маєте дотримуватись.</w:t>
      </w:r>
    </w:p>
    <w:p w14:paraId="271E283E"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Якщо Ви працюєте у сферах підвищеного корупційного ризику, Вам необхідно бути особливо обережним щодо спроб третіх осіб вплинути на Ваше рішення.</w:t>
      </w:r>
    </w:p>
    <w:p w14:paraId="4AFA888C"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Чітко дотримуйтеся норм законодавства про заборону прийняття винагород або подарунків та вимог доброчесної поведінки.</w:t>
      </w:r>
    </w:p>
    <w:p w14:paraId="08553B47" w14:textId="0A1E9236" w:rsidR="001A151B" w:rsidRPr="008D4A53" w:rsidRDefault="001A151B" w:rsidP="003332F7">
      <w:pPr>
        <w:widowControl w:val="0"/>
        <w:shd w:val="clear" w:color="auto" w:fill="FFFFFF"/>
        <w:ind w:firstLine="540"/>
        <w:jc w:val="both"/>
        <w:textAlignment w:val="baseline"/>
        <w:rPr>
          <w:sz w:val="28"/>
          <w:szCs w:val="28"/>
          <w:lang w:eastAsia="uk-UA"/>
        </w:rPr>
      </w:pPr>
      <w:r w:rsidRPr="008D4A53">
        <w:rPr>
          <w:sz w:val="28"/>
          <w:szCs w:val="28"/>
          <w:lang w:eastAsia="uk-UA"/>
        </w:rPr>
        <w:t xml:space="preserve">Якщо третя особа попросила Вас зробити їй протиправну послугу, </w:t>
      </w:r>
      <w:r w:rsidR="003332F7">
        <w:rPr>
          <w:sz w:val="28"/>
          <w:szCs w:val="28"/>
          <w:lang w:eastAsia="uk-UA"/>
        </w:rPr>
        <w:t xml:space="preserve">   </w:t>
      </w:r>
      <w:r w:rsidRPr="008D4A53">
        <w:rPr>
          <w:sz w:val="28"/>
          <w:szCs w:val="28"/>
          <w:lang w:eastAsia="uk-UA"/>
        </w:rPr>
        <w:t>негайно поінформуйте про це своє керівництво. Це допоможе уникнути будь-якої підозри в корупції та дасть змогу вжити заходів проти правопорушників.</w:t>
      </w:r>
    </w:p>
    <w:p w14:paraId="48CFD328" w14:textId="23F190BB"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lastRenderedPageBreak/>
        <w:t>Якщо Ви опираєтесь спробам втягнути Вас у корупційні діяння, однак не повідомляєте про це керівництво, особа, яка схиляла Вас до протиправної поведінки, може повторити свою спробу, звернувшись до когось з Ваших колег</w:t>
      </w:r>
      <w:r w:rsidR="00A6632A">
        <w:rPr>
          <w:sz w:val="28"/>
          <w:szCs w:val="28"/>
          <w:lang w:eastAsia="uk-UA"/>
        </w:rPr>
        <w:t>,</w:t>
      </w:r>
      <w:r w:rsidRPr="008D4A53">
        <w:rPr>
          <w:sz w:val="28"/>
          <w:szCs w:val="28"/>
          <w:lang w:eastAsia="uk-UA"/>
        </w:rPr>
        <w:t xml:space="preserve"> </w:t>
      </w:r>
      <w:r w:rsidR="00A6632A">
        <w:rPr>
          <w:sz w:val="28"/>
          <w:szCs w:val="28"/>
          <w:lang w:eastAsia="uk-UA"/>
        </w:rPr>
        <w:t>з</w:t>
      </w:r>
      <w:r w:rsidR="00A6632A" w:rsidRPr="008D4A53">
        <w:rPr>
          <w:sz w:val="28"/>
          <w:szCs w:val="28"/>
          <w:lang w:eastAsia="uk-UA"/>
        </w:rPr>
        <w:t>ахистить</w:t>
      </w:r>
      <w:r w:rsidRPr="008D4A53">
        <w:rPr>
          <w:sz w:val="28"/>
          <w:szCs w:val="28"/>
          <w:lang w:eastAsia="uk-UA"/>
        </w:rPr>
        <w:t xml:space="preserve"> своїх колег від спокуси бути залученими до корупційних діянь.</w:t>
      </w:r>
    </w:p>
    <w:p w14:paraId="67E4807E" w14:textId="23845364" w:rsidR="001A151B" w:rsidRPr="008D4A53" w:rsidRDefault="001A151B" w:rsidP="00766AEE">
      <w:pPr>
        <w:widowControl w:val="0"/>
        <w:shd w:val="clear" w:color="auto" w:fill="FFFFFF"/>
        <w:tabs>
          <w:tab w:val="left" w:pos="1080"/>
        </w:tabs>
        <w:ind w:firstLine="540"/>
        <w:jc w:val="both"/>
        <w:textAlignment w:val="baseline"/>
        <w:rPr>
          <w:sz w:val="28"/>
          <w:szCs w:val="28"/>
          <w:lang w:eastAsia="uk-UA"/>
        </w:rPr>
      </w:pPr>
      <w:r>
        <w:rPr>
          <w:sz w:val="28"/>
          <w:szCs w:val="28"/>
          <w:lang w:eastAsia="uk-UA"/>
        </w:rPr>
        <w:t>13.</w:t>
      </w:r>
      <w:r w:rsidRPr="008D4A53">
        <w:rPr>
          <w:sz w:val="28"/>
          <w:szCs w:val="28"/>
          <w:lang w:eastAsia="uk-UA"/>
        </w:rPr>
        <w:t>3.</w:t>
      </w:r>
      <w:r>
        <w:rPr>
          <w:b/>
          <w:bCs/>
          <w:sz w:val="28"/>
          <w:szCs w:val="28"/>
          <w:lang w:eastAsia="uk-UA"/>
        </w:rPr>
        <w:tab/>
      </w:r>
      <w:r w:rsidRPr="008D4A53">
        <w:rPr>
          <w:sz w:val="28"/>
          <w:szCs w:val="28"/>
          <w:lang w:eastAsia="uk-UA"/>
        </w:rPr>
        <w:t>Якщо у Вас з</w:t>
      </w:r>
      <w:r w:rsidRPr="009B1FEC">
        <w:rPr>
          <w:sz w:val="28"/>
          <w:szCs w:val="28"/>
          <w:lang w:val="ru-RU" w:eastAsia="uk-UA"/>
        </w:rPr>
        <w:t>’</w:t>
      </w:r>
      <w:r w:rsidRPr="008D4A53">
        <w:rPr>
          <w:sz w:val="28"/>
          <w:szCs w:val="28"/>
          <w:lang w:eastAsia="uk-UA"/>
        </w:rPr>
        <w:t xml:space="preserve">являється відчуття, що Вас хочуть попросити про послугу, яка суперечить Вашим </w:t>
      </w:r>
      <w:r w:rsidR="00062D46">
        <w:rPr>
          <w:sz w:val="28"/>
          <w:szCs w:val="28"/>
          <w:lang w:eastAsia="uk-UA"/>
        </w:rPr>
        <w:t>обов’язкам</w:t>
      </w:r>
      <w:r w:rsidRPr="008D4A53">
        <w:rPr>
          <w:sz w:val="28"/>
          <w:szCs w:val="28"/>
          <w:lang w:eastAsia="uk-UA"/>
        </w:rPr>
        <w:t>, залучіть будь-кого зі своїх колег у якості свідка.</w:t>
      </w:r>
    </w:p>
    <w:p w14:paraId="44224F3E" w14:textId="77777777" w:rsidR="001A151B" w:rsidRPr="008D4A53" w:rsidRDefault="001A151B" w:rsidP="00766AEE">
      <w:pPr>
        <w:widowControl w:val="0"/>
        <w:shd w:val="clear" w:color="auto" w:fill="FFFFFF"/>
        <w:tabs>
          <w:tab w:val="left" w:pos="1080"/>
        </w:tabs>
        <w:ind w:firstLine="540"/>
        <w:jc w:val="both"/>
        <w:textAlignment w:val="baseline"/>
        <w:rPr>
          <w:sz w:val="28"/>
          <w:szCs w:val="28"/>
          <w:lang w:eastAsia="uk-UA"/>
        </w:rPr>
      </w:pPr>
      <w:r>
        <w:rPr>
          <w:sz w:val="28"/>
          <w:szCs w:val="28"/>
          <w:lang w:eastAsia="uk-UA"/>
        </w:rPr>
        <w:t>13.</w:t>
      </w:r>
      <w:r w:rsidRPr="008D4A53">
        <w:rPr>
          <w:sz w:val="28"/>
          <w:szCs w:val="28"/>
          <w:lang w:eastAsia="uk-UA"/>
        </w:rPr>
        <w:t>4.</w:t>
      </w:r>
      <w:r>
        <w:rPr>
          <w:b/>
          <w:bCs/>
          <w:sz w:val="28"/>
          <w:szCs w:val="28"/>
          <w:lang w:eastAsia="uk-UA"/>
        </w:rPr>
        <w:tab/>
      </w:r>
      <w:r w:rsidRPr="008D4A53">
        <w:rPr>
          <w:sz w:val="28"/>
          <w:szCs w:val="28"/>
          <w:lang w:eastAsia="uk-UA"/>
        </w:rPr>
        <w:t>Працюйте так, щоб Вашу роботу можна було в будь-який момент перевірити.</w:t>
      </w:r>
    </w:p>
    <w:p w14:paraId="7346E5D2"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Ваша робота повинна бути прозорою та зрозумілою для керівництва, колег та інших осіб. Можливо, Вам доведеться змінити своє місце роботи (перехід до виконання нових завдань, перехід до іншого підрозділу) або бути тимчасово відсутнім (хвороба, відпустка), тому Ваша робота повинна бути настільки відкритою, щоб в будь-який час особа, що Вас замінить, могла виконувати Ваші обов</w:t>
      </w:r>
      <w:r w:rsidRPr="001645D3">
        <w:rPr>
          <w:sz w:val="28"/>
          <w:szCs w:val="28"/>
          <w:lang w:eastAsia="uk-UA"/>
        </w:rPr>
        <w:t>’</w:t>
      </w:r>
      <w:r w:rsidRPr="008D4A53">
        <w:rPr>
          <w:sz w:val="28"/>
          <w:szCs w:val="28"/>
          <w:lang w:eastAsia="uk-UA"/>
        </w:rPr>
        <w:t>язки.</w:t>
      </w:r>
    </w:p>
    <w:p w14:paraId="01EBA380" w14:textId="77777777" w:rsidR="001A151B" w:rsidRPr="008D4A53" w:rsidRDefault="001A151B" w:rsidP="00766AEE">
      <w:pPr>
        <w:widowControl w:val="0"/>
        <w:shd w:val="clear" w:color="auto" w:fill="FFFFFF"/>
        <w:tabs>
          <w:tab w:val="left" w:pos="1080"/>
        </w:tabs>
        <w:ind w:firstLine="540"/>
        <w:jc w:val="both"/>
        <w:textAlignment w:val="baseline"/>
        <w:rPr>
          <w:sz w:val="28"/>
          <w:szCs w:val="28"/>
          <w:lang w:eastAsia="uk-UA"/>
        </w:rPr>
      </w:pPr>
      <w:r>
        <w:rPr>
          <w:sz w:val="28"/>
          <w:szCs w:val="28"/>
          <w:lang w:eastAsia="uk-UA"/>
        </w:rPr>
        <w:t>13.</w:t>
      </w:r>
      <w:r w:rsidRPr="008D4A53">
        <w:rPr>
          <w:sz w:val="28"/>
          <w:szCs w:val="28"/>
          <w:lang w:eastAsia="uk-UA"/>
        </w:rPr>
        <w:t>5.</w:t>
      </w:r>
      <w:r>
        <w:rPr>
          <w:b/>
          <w:bCs/>
          <w:sz w:val="28"/>
          <w:szCs w:val="28"/>
          <w:lang w:eastAsia="uk-UA"/>
        </w:rPr>
        <w:tab/>
      </w:r>
      <w:r w:rsidRPr="008D4A53">
        <w:rPr>
          <w:sz w:val="28"/>
          <w:szCs w:val="28"/>
          <w:lang w:eastAsia="uk-UA"/>
        </w:rPr>
        <w:t xml:space="preserve">Чітко відокремлюйте службову діяльність від свого приватного життя. Перевіряйте, чи немає реального чи потенційного конфлікту інтересів між Вашими службовими </w:t>
      </w:r>
      <w:proofErr w:type="spellStart"/>
      <w:r w:rsidRPr="008D4A53">
        <w:rPr>
          <w:sz w:val="28"/>
          <w:szCs w:val="28"/>
          <w:lang w:eastAsia="uk-UA"/>
        </w:rPr>
        <w:t>обов</w:t>
      </w:r>
      <w:proofErr w:type="spellEnd"/>
      <w:r w:rsidRPr="001645D3">
        <w:rPr>
          <w:sz w:val="28"/>
          <w:szCs w:val="28"/>
          <w:lang w:val="ru-RU" w:eastAsia="uk-UA"/>
        </w:rPr>
        <w:t>’</w:t>
      </w:r>
      <w:proofErr w:type="spellStart"/>
      <w:r w:rsidRPr="008D4A53">
        <w:rPr>
          <w:sz w:val="28"/>
          <w:szCs w:val="28"/>
          <w:lang w:eastAsia="uk-UA"/>
        </w:rPr>
        <w:t>язками</w:t>
      </w:r>
      <w:proofErr w:type="spellEnd"/>
      <w:r w:rsidRPr="008D4A53">
        <w:rPr>
          <w:sz w:val="28"/>
          <w:szCs w:val="28"/>
          <w:lang w:eastAsia="uk-UA"/>
        </w:rPr>
        <w:t xml:space="preserve"> та приватними інтересами.</w:t>
      </w:r>
    </w:p>
    <w:p w14:paraId="47EC22DE"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Спроби корупції часто починаються з того, що треті особи намагаються розширити службові контакти та перенести їх у сферу приватного життя.</w:t>
      </w:r>
    </w:p>
    <w:p w14:paraId="49026F6C"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Відомо, що особливо складно відмовити у «невеликій послузі», коли з цією особою існують дружні стосунки, а також коли сам службовець або його родина отримує привілеї у будь-якому вигляді, на які не можна відповісти тим самим, тощо. Отже, в приватному житті Ви з самого початку повинні дати оточуючим зрозуміти, що відокремлюєте службову діяльність від приватного життя. Це дозволить уникнути підозри у Вашій корумпованості.</w:t>
      </w:r>
    </w:p>
    <w:p w14:paraId="7D796BBB" w14:textId="18BF5A14"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У кожної особи, яка звертається до Вас у зв</w:t>
      </w:r>
      <w:r w:rsidRPr="001645D3">
        <w:rPr>
          <w:sz w:val="28"/>
          <w:szCs w:val="28"/>
          <w:lang w:eastAsia="uk-UA"/>
        </w:rPr>
        <w:t>’</w:t>
      </w:r>
      <w:r w:rsidRPr="008D4A53">
        <w:rPr>
          <w:sz w:val="28"/>
          <w:szCs w:val="28"/>
          <w:lang w:eastAsia="uk-UA"/>
        </w:rPr>
        <w:t xml:space="preserve">язку з Вашою службовою діяльністю, є право очікувати від Вас неупередженої, справедливої, обґрунтованої, тобто доброчесної, поведінки. Тому під час будь-якої службової діяльності, за яку Ви несете відповідальність, перевіряйте, чи не вступають Ваші власні інтереси, а також інтереси Ваших близьких осіб в конфлікт з Вашими службовими </w:t>
      </w:r>
      <w:r w:rsidR="00062D46">
        <w:rPr>
          <w:sz w:val="28"/>
          <w:szCs w:val="28"/>
          <w:lang w:eastAsia="uk-UA"/>
        </w:rPr>
        <w:t>обов’язками</w:t>
      </w:r>
      <w:r w:rsidRPr="008D4A53">
        <w:rPr>
          <w:sz w:val="28"/>
          <w:szCs w:val="28"/>
          <w:lang w:eastAsia="uk-UA"/>
        </w:rPr>
        <w:t>. Піклуйтеся про те, щоб ніхто не міг звинуватити Вас в упередженості.</w:t>
      </w:r>
    </w:p>
    <w:p w14:paraId="3626DB8C" w14:textId="0C98215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Якщо в конкретних службових обов</w:t>
      </w:r>
      <w:r w:rsidRPr="001645D3">
        <w:rPr>
          <w:sz w:val="28"/>
          <w:szCs w:val="28"/>
          <w:lang w:eastAsia="uk-UA"/>
        </w:rPr>
        <w:t>’</w:t>
      </w:r>
      <w:r w:rsidRPr="008D4A53">
        <w:rPr>
          <w:sz w:val="28"/>
          <w:szCs w:val="28"/>
          <w:lang w:eastAsia="uk-UA"/>
        </w:rPr>
        <w:t>язках Ви вбачаєте можливу суперечність Ваших службових обов</w:t>
      </w:r>
      <w:r w:rsidRPr="001645D3">
        <w:rPr>
          <w:sz w:val="28"/>
          <w:szCs w:val="28"/>
          <w:lang w:eastAsia="uk-UA"/>
        </w:rPr>
        <w:t>’</w:t>
      </w:r>
      <w:r w:rsidRPr="008D4A53">
        <w:rPr>
          <w:sz w:val="28"/>
          <w:szCs w:val="28"/>
          <w:lang w:eastAsia="uk-UA"/>
        </w:rPr>
        <w:t>язків та приватних інтересів або інтересів третіх осіб, з якими Ви пов</w:t>
      </w:r>
      <w:r w:rsidRPr="001645D3">
        <w:rPr>
          <w:sz w:val="28"/>
          <w:szCs w:val="28"/>
          <w:lang w:eastAsia="uk-UA"/>
        </w:rPr>
        <w:t>’</w:t>
      </w:r>
      <w:r w:rsidRPr="008D4A53">
        <w:rPr>
          <w:sz w:val="28"/>
          <w:szCs w:val="28"/>
          <w:lang w:eastAsia="uk-UA"/>
        </w:rPr>
        <w:t xml:space="preserve">язані, негайно </w:t>
      </w:r>
      <w:proofErr w:type="spellStart"/>
      <w:r w:rsidR="00A23A67" w:rsidRPr="008D4A53">
        <w:rPr>
          <w:sz w:val="28"/>
          <w:szCs w:val="28"/>
          <w:lang w:eastAsia="uk-UA"/>
        </w:rPr>
        <w:t>повідом</w:t>
      </w:r>
      <w:r w:rsidR="00A23A67">
        <w:rPr>
          <w:sz w:val="28"/>
          <w:szCs w:val="28"/>
          <w:lang w:eastAsia="uk-UA"/>
        </w:rPr>
        <w:t>те</w:t>
      </w:r>
      <w:proofErr w:type="spellEnd"/>
      <w:r w:rsidRPr="008D4A53">
        <w:rPr>
          <w:sz w:val="28"/>
          <w:szCs w:val="28"/>
          <w:lang w:eastAsia="uk-UA"/>
        </w:rPr>
        <w:t xml:space="preserve"> про це своє керівництво з метою вжиття відповідних заходів (наприклад, звільнення Вас від виконання завдання).</w:t>
      </w:r>
    </w:p>
    <w:p w14:paraId="0BC15205" w14:textId="77777777" w:rsidR="001A151B" w:rsidRPr="008D4A53"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Якщо у випадку конфлікту інтересів Ви надали перевагу власним інтересам, окрім шкоди Вашому особистому авторитету, може буде завдано шкоду авторитету всього органу, в якому Ви працюєте.</w:t>
      </w:r>
    </w:p>
    <w:p w14:paraId="12743A39" w14:textId="77777777" w:rsidR="001A151B" w:rsidRPr="008D4A53" w:rsidRDefault="001A151B" w:rsidP="00766AEE">
      <w:pPr>
        <w:widowControl w:val="0"/>
        <w:shd w:val="clear" w:color="auto" w:fill="FFFFFF"/>
        <w:tabs>
          <w:tab w:val="left" w:pos="1080"/>
        </w:tabs>
        <w:ind w:firstLine="540"/>
        <w:jc w:val="both"/>
        <w:textAlignment w:val="baseline"/>
        <w:rPr>
          <w:sz w:val="28"/>
          <w:szCs w:val="28"/>
          <w:lang w:eastAsia="uk-UA"/>
        </w:rPr>
      </w:pPr>
      <w:r>
        <w:rPr>
          <w:sz w:val="28"/>
          <w:szCs w:val="28"/>
          <w:lang w:eastAsia="uk-UA"/>
        </w:rPr>
        <w:t>13.</w:t>
      </w:r>
      <w:r w:rsidRPr="008D4A53">
        <w:rPr>
          <w:sz w:val="28"/>
          <w:szCs w:val="28"/>
          <w:lang w:eastAsia="uk-UA"/>
        </w:rPr>
        <w:t>6.</w:t>
      </w:r>
      <w:r w:rsidRPr="00766AEE">
        <w:rPr>
          <w:sz w:val="28"/>
          <w:szCs w:val="28"/>
          <w:lang w:eastAsia="uk-UA"/>
        </w:rPr>
        <w:tab/>
      </w:r>
      <w:r w:rsidRPr="008D4A53">
        <w:rPr>
          <w:sz w:val="28"/>
          <w:szCs w:val="28"/>
          <w:lang w:eastAsia="uk-UA"/>
        </w:rPr>
        <w:t>Запобігайте корупції, викриваючи випадки корупційних діянь.</w:t>
      </w:r>
    </w:p>
    <w:p w14:paraId="0FEA5D39" w14:textId="69282CEC" w:rsidR="001A151B" w:rsidRDefault="001A151B" w:rsidP="00766AEE">
      <w:pPr>
        <w:widowControl w:val="0"/>
        <w:shd w:val="clear" w:color="auto" w:fill="FFFFFF"/>
        <w:ind w:firstLine="540"/>
        <w:jc w:val="both"/>
        <w:textAlignment w:val="baseline"/>
        <w:rPr>
          <w:sz w:val="28"/>
          <w:szCs w:val="28"/>
          <w:lang w:eastAsia="uk-UA"/>
        </w:rPr>
      </w:pPr>
      <w:r w:rsidRPr="0016058B">
        <w:rPr>
          <w:sz w:val="28"/>
          <w:szCs w:val="28"/>
          <w:lang w:eastAsia="uk-UA"/>
        </w:rPr>
        <w:t xml:space="preserve">Корупції можна запобігти лише, коли кожний службовець відчуває свою відповідальність за досягнення загальної мети створення вільного від корупції </w:t>
      </w:r>
      <w:r w:rsidRPr="0016058B">
        <w:rPr>
          <w:sz w:val="28"/>
          <w:szCs w:val="28"/>
          <w:lang w:eastAsia="uk-UA"/>
        </w:rPr>
        <w:lastRenderedPageBreak/>
        <w:t>органу.</w:t>
      </w:r>
    </w:p>
    <w:p w14:paraId="03ED2DC1" w14:textId="77777777" w:rsidR="001A151B" w:rsidRDefault="001A151B" w:rsidP="00766AEE">
      <w:pPr>
        <w:widowControl w:val="0"/>
        <w:shd w:val="clear" w:color="auto" w:fill="FFFFFF"/>
        <w:ind w:firstLine="540"/>
        <w:jc w:val="both"/>
        <w:textAlignment w:val="baseline"/>
        <w:rPr>
          <w:sz w:val="28"/>
          <w:szCs w:val="28"/>
          <w:lang w:eastAsia="uk-UA"/>
        </w:rPr>
      </w:pPr>
      <w:r w:rsidRPr="008D4A53">
        <w:rPr>
          <w:sz w:val="28"/>
          <w:szCs w:val="28"/>
          <w:lang w:eastAsia="uk-UA"/>
        </w:rPr>
        <w:t>Це означає, що всі працівники в рамках виконання своїх завдань повинні дбати, щоб сторонні особи не мали можливості впливати на рішення службовця і що корумпованих колег не можна прикривати через почуття солідарності або лояльності.</w:t>
      </w:r>
    </w:p>
    <w:p w14:paraId="3D0107CD" w14:textId="77777777" w:rsidR="001A151B" w:rsidRDefault="001A151B" w:rsidP="00F1242E">
      <w:pPr>
        <w:widowControl w:val="0"/>
        <w:tabs>
          <w:tab w:val="left" w:pos="7020"/>
        </w:tabs>
        <w:autoSpaceDE w:val="0"/>
        <w:autoSpaceDN w:val="0"/>
        <w:adjustRightInd w:val="0"/>
        <w:jc w:val="both"/>
        <w:rPr>
          <w:b/>
          <w:bCs/>
          <w:sz w:val="28"/>
          <w:szCs w:val="28"/>
          <w:lang w:val="ru-RU"/>
        </w:rPr>
      </w:pPr>
    </w:p>
    <w:p w14:paraId="6B951046" w14:textId="77777777" w:rsidR="001A151B" w:rsidRPr="00BA5603" w:rsidRDefault="001A151B" w:rsidP="00F1242E">
      <w:pPr>
        <w:widowControl w:val="0"/>
        <w:tabs>
          <w:tab w:val="left" w:pos="7020"/>
        </w:tabs>
        <w:autoSpaceDE w:val="0"/>
        <w:autoSpaceDN w:val="0"/>
        <w:adjustRightInd w:val="0"/>
        <w:jc w:val="both"/>
        <w:rPr>
          <w:b/>
          <w:bCs/>
          <w:sz w:val="28"/>
          <w:szCs w:val="28"/>
          <w:lang w:val="ru-RU"/>
        </w:rPr>
      </w:pPr>
    </w:p>
    <w:p w14:paraId="509E2E3D" w14:textId="77777777" w:rsidR="001A151B" w:rsidRPr="0064685B" w:rsidRDefault="001A151B" w:rsidP="00F1242E">
      <w:pPr>
        <w:widowControl w:val="0"/>
        <w:tabs>
          <w:tab w:val="left" w:pos="7020"/>
        </w:tabs>
        <w:autoSpaceDE w:val="0"/>
        <w:autoSpaceDN w:val="0"/>
        <w:adjustRightInd w:val="0"/>
        <w:jc w:val="both"/>
        <w:rPr>
          <w:b/>
          <w:bCs/>
          <w:sz w:val="28"/>
          <w:szCs w:val="28"/>
        </w:rPr>
      </w:pPr>
      <w:r w:rsidRPr="0064685B">
        <w:rPr>
          <w:b/>
          <w:bCs/>
          <w:sz w:val="28"/>
          <w:szCs w:val="28"/>
        </w:rPr>
        <w:t>Керуючий справами</w:t>
      </w:r>
    </w:p>
    <w:p w14:paraId="5F60A7B6" w14:textId="28E70775" w:rsidR="001A151B" w:rsidRDefault="001A151B" w:rsidP="005D44D6">
      <w:pPr>
        <w:widowControl w:val="0"/>
        <w:tabs>
          <w:tab w:val="left" w:pos="6804"/>
          <w:tab w:val="left" w:pos="7020"/>
        </w:tabs>
        <w:autoSpaceDE w:val="0"/>
        <w:autoSpaceDN w:val="0"/>
        <w:adjustRightInd w:val="0"/>
        <w:jc w:val="both"/>
        <w:rPr>
          <w:b/>
          <w:bCs/>
          <w:caps/>
          <w:sz w:val="28"/>
          <w:szCs w:val="28"/>
        </w:rPr>
      </w:pPr>
      <w:r w:rsidRPr="0064685B">
        <w:rPr>
          <w:b/>
          <w:bCs/>
          <w:sz w:val="28"/>
          <w:szCs w:val="28"/>
        </w:rPr>
        <w:t>виконкому міської ради</w:t>
      </w:r>
      <w:r>
        <w:rPr>
          <w:b/>
          <w:bCs/>
          <w:sz w:val="28"/>
          <w:szCs w:val="28"/>
        </w:rPr>
        <w:t xml:space="preserve">                                                 </w:t>
      </w:r>
      <w:r w:rsidR="00B03E2A">
        <w:rPr>
          <w:b/>
          <w:bCs/>
          <w:sz w:val="28"/>
          <w:szCs w:val="28"/>
        </w:rPr>
        <w:t xml:space="preserve">   </w:t>
      </w:r>
      <w:r w:rsidRPr="0064685B">
        <w:rPr>
          <w:b/>
          <w:bCs/>
          <w:sz w:val="28"/>
          <w:szCs w:val="28"/>
        </w:rPr>
        <w:t>Р</w:t>
      </w:r>
      <w:r>
        <w:rPr>
          <w:b/>
          <w:bCs/>
          <w:sz w:val="28"/>
          <w:szCs w:val="28"/>
        </w:rPr>
        <w:t xml:space="preserve">услан </w:t>
      </w:r>
      <w:r w:rsidRPr="0064685B">
        <w:rPr>
          <w:b/>
          <w:bCs/>
          <w:caps/>
          <w:sz w:val="28"/>
          <w:szCs w:val="28"/>
        </w:rPr>
        <w:t>Шаповало</w:t>
      </w:r>
      <w:r>
        <w:rPr>
          <w:b/>
          <w:bCs/>
          <w:caps/>
          <w:sz w:val="28"/>
          <w:szCs w:val="28"/>
        </w:rPr>
        <w:t>В</w:t>
      </w:r>
    </w:p>
    <w:p w14:paraId="1A0ECAE2" w14:textId="77777777" w:rsidR="001A151B" w:rsidRDefault="001A151B" w:rsidP="00F1242E">
      <w:pPr>
        <w:widowControl w:val="0"/>
        <w:tabs>
          <w:tab w:val="left" w:pos="7020"/>
        </w:tabs>
        <w:autoSpaceDE w:val="0"/>
        <w:autoSpaceDN w:val="0"/>
        <w:adjustRightInd w:val="0"/>
        <w:jc w:val="both"/>
        <w:rPr>
          <w:b/>
          <w:bCs/>
          <w:caps/>
          <w:sz w:val="28"/>
          <w:szCs w:val="28"/>
        </w:rPr>
      </w:pPr>
    </w:p>
    <w:p w14:paraId="448A0ACE" w14:textId="77777777" w:rsidR="001A151B" w:rsidRDefault="001A151B" w:rsidP="00F1242E">
      <w:pPr>
        <w:widowControl w:val="0"/>
        <w:tabs>
          <w:tab w:val="left" w:pos="7020"/>
        </w:tabs>
        <w:autoSpaceDE w:val="0"/>
        <w:autoSpaceDN w:val="0"/>
        <w:adjustRightInd w:val="0"/>
        <w:jc w:val="both"/>
        <w:rPr>
          <w:b/>
          <w:bCs/>
          <w:sz w:val="28"/>
          <w:szCs w:val="28"/>
        </w:rPr>
      </w:pPr>
      <w:r w:rsidRPr="0064685B">
        <w:rPr>
          <w:b/>
          <w:bCs/>
          <w:sz w:val="28"/>
          <w:szCs w:val="28"/>
        </w:rPr>
        <w:t xml:space="preserve">Начальник відділу з питань внутрішньої </w:t>
      </w:r>
    </w:p>
    <w:p w14:paraId="7ECD5E58" w14:textId="77777777" w:rsidR="001A151B" w:rsidRDefault="001A151B" w:rsidP="00F1242E">
      <w:pPr>
        <w:widowControl w:val="0"/>
        <w:tabs>
          <w:tab w:val="left" w:pos="7020"/>
        </w:tabs>
        <w:autoSpaceDE w:val="0"/>
        <w:autoSpaceDN w:val="0"/>
        <w:adjustRightInd w:val="0"/>
        <w:jc w:val="both"/>
        <w:rPr>
          <w:b/>
          <w:bCs/>
          <w:sz w:val="28"/>
          <w:szCs w:val="28"/>
        </w:rPr>
      </w:pPr>
      <w:r w:rsidRPr="0064685B">
        <w:rPr>
          <w:b/>
          <w:bCs/>
          <w:sz w:val="28"/>
          <w:szCs w:val="28"/>
        </w:rPr>
        <w:t xml:space="preserve">політики апарату міського голови </w:t>
      </w:r>
    </w:p>
    <w:p w14:paraId="27A94A2F" w14:textId="77777777" w:rsidR="001A151B" w:rsidRDefault="001A151B" w:rsidP="00F1242E">
      <w:pPr>
        <w:widowControl w:val="0"/>
        <w:tabs>
          <w:tab w:val="left" w:pos="7020"/>
        </w:tabs>
        <w:autoSpaceDE w:val="0"/>
        <w:autoSpaceDN w:val="0"/>
        <w:adjustRightInd w:val="0"/>
        <w:jc w:val="both"/>
        <w:rPr>
          <w:b/>
          <w:bCs/>
          <w:sz w:val="28"/>
          <w:szCs w:val="28"/>
        </w:rPr>
      </w:pPr>
      <w:r w:rsidRPr="0064685B">
        <w:rPr>
          <w:b/>
          <w:bCs/>
          <w:sz w:val="28"/>
          <w:szCs w:val="28"/>
        </w:rPr>
        <w:t xml:space="preserve">виконавчого комітету Кременчуцької </w:t>
      </w:r>
    </w:p>
    <w:p w14:paraId="47893546" w14:textId="77777777" w:rsidR="00EF244E" w:rsidRDefault="001A151B" w:rsidP="00F1242E">
      <w:pPr>
        <w:widowControl w:val="0"/>
        <w:tabs>
          <w:tab w:val="left" w:pos="7020"/>
        </w:tabs>
        <w:autoSpaceDE w:val="0"/>
        <w:autoSpaceDN w:val="0"/>
        <w:adjustRightInd w:val="0"/>
        <w:jc w:val="both"/>
        <w:rPr>
          <w:b/>
          <w:bCs/>
          <w:sz w:val="28"/>
          <w:szCs w:val="28"/>
        </w:rPr>
      </w:pPr>
      <w:r w:rsidRPr="0064685B">
        <w:rPr>
          <w:b/>
          <w:bCs/>
          <w:sz w:val="28"/>
          <w:szCs w:val="28"/>
        </w:rPr>
        <w:t>міської ради</w:t>
      </w:r>
      <w:r w:rsidR="00EF244E">
        <w:rPr>
          <w:b/>
          <w:bCs/>
          <w:sz w:val="28"/>
          <w:szCs w:val="28"/>
        </w:rPr>
        <w:t xml:space="preserve"> Кременчуцького району</w:t>
      </w:r>
    </w:p>
    <w:p w14:paraId="248FBC6D" w14:textId="5AC79FDC" w:rsidR="001A151B" w:rsidRDefault="001A151B" w:rsidP="00A23DAA">
      <w:pPr>
        <w:widowControl w:val="0"/>
        <w:tabs>
          <w:tab w:val="left" w:pos="6946"/>
        </w:tabs>
        <w:autoSpaceDE w:val="0"/>
        <w:autoSpaceDN w:val="0"/>
        <w:adjustRightInd w:val="0"/>
        <w:jc w:val="both"/>
        <w:rPr>
          <w:b/>
          <w:bCs/>
          <w:sz w:val="28"/>
          <w:szCs w:val="28"/>
        </w:rPr>
      </w:pPr>
      <w:r w:rsidRPr="0064685B">
        <w:rPr>
          <w:b/>
          <w:bCs/>
          <w:sz w:val="28"/>
          <w:szCs w:val="28"/>
        </w:rPr>
        <w:t xml:space="preserve">Полтавської області </w:t>
      </w:r>
      <w:r w:rsidR="00A23DAA">
        <w:rPr>
          <w:b/>
          <w:bCs/>
          <w:sz w:val="28"/>
          <w:szCs w:val="28"/>
        </w:rPr>
        <w:tab/>
      </w:r>
      <w:r>
        <w:rPr>
          <w:b/>
          <w:bCs/>
          <w:sz w:val="28"/>
          <w:szCs w:val="28"/>
        </w:rPr>
        <w:t xml:space="preserve">Анна </w:t>
      </w:r>
      <w:r w:rsidRPr="0064685B">
        <w:rPr>
          <w:b/>
          <w:bCs/>
          <w:sz w:val="28"/>
          <w:szCs w:val="28"/>
        </w:rPr>
        <w:t>БАГМЕТ</w:t>
      </w:r>
    </w:p>
    <w:p w14:paraId="393C62C9" w14:textId="77777777" w:rsidR="001A151B" w:rsidRDefault="001A151B" w:rsidP="00F1242E">
      <w:pPr>
        <w:widowControl w:val="0"/>
        <w:tabs>
          <w:tab w:val="left" w:pos="7020"/>
        </w:tabs>
        <w:autoSpaceDE w:val="0"/>
        <w:autoSpaceDN w:val="0"/>
        <w:adjustRightInd w:val="0"/>
        <w:jc w:val="both"/>
        <w:rPr>
          <w:b/>
          <w:bCs/>
          <w:sz w:val="28"/>
          <w:szCs w:val="28"/>
        </w:rPr>
      </w:pPr>
    </w:p>
    <w:p w14:paraId="5CA693E8" w14:textId="77777777" w:rsidR="001A151B" w:rsidRDefault="001A151B" w:rsidP="00C823D3">
      <w:pPr>
        <w:widowControl w:val="0"/>
        <w:tabs>
          <w:tab w:val="left" w:pos="7020"/>
        </w:tabs>
        <w:autoSpaceDE w:val="0"/>
        <w:autoSpaceDN w:val="0"/>
        <w:adjustRightInd w:val="0"/>
        <w:jc w:val="both"/>
        <w:rPr>
          <w:b/>
          <w:bCs/>
          <w:sz w:val="28"/>
          <w:szCs w:val="28"/>
          <w:lang w:val="ru-RU"/>
        </w:rPr>
      </w:pPr>
      <w:proofErr w:type="spellStart"/>
      <w:r>
        <w:rPr>
          <w:b/>
          <w:bCs/>
          <w:sz w:val="28"/>
          <w:szCs w:val="28"/>
          <w:lang w:val="ru-RU"/>
        </w:rPr>
        <w:t>Головний</w:t>
      </w:r>
      <w:proofErr w:type="spellEnd"/>
      <w:r>
        <w:rPr>
          <w:b/>
          <w:bCs/>
          <w:sz w:val="28"/>
          <w:szCs w:val="28"/>
          <w:lang w:val="ru-RU"/>
        </w:rPr>
        <w:t xml:space="preserve"> спец</w:t>
      </w:r>
      <w:proofErr w:type="spellStart"/>
      <w:r>
        <w:rPr>
          <w:b/>
          <w:bCs/>
          <w:sz w:val="28"/>
          <w:szCs w:val="28"/>
        </w:rPr>
        <w:t>іаліст</w:t>
      </w:r>
      <w:proofErr w:type="spellEnd"/>
      <w:r>
        <w:rPr>
          <w:b/>
          <w:bCs/>
          <w:sz w:val="28"/>
          <w:szCs w:val="28"/>
        </w:rPr>
        <w:t xml:space="preserve"> </w:t>
      </w:r>
      <w:r w:rsidRPr="006B1FD5">
        <w:rPr>
          <w:b/>
          <w:bCs/>
          <w:sz w:val="28"/>
          <w:szCs w:val="28"/>
        </w:rPr>
        <w:t xml:space="preserve">відділу з питань внутрішньої </w:t>
      </w:r>
    </w:p>
    <w:p w14:paraId="7D8511C8" w14:textId="77777777" w:rsidR="001A151B" w:rsidRDefault="001A151B" w:rsidP="00C823D3">
      <w:pPr>
        <w:widowControl w:val="0"/>
        <w:tabs>
          <w:tab w:val="left" w:pos="7020"/>
        </w:tabs>
        <w:autoSpaceDE w:val="0"/>
        <w:autoSpaceDN w:val="0"/>
        <w:adjustRightInd w:val="0"/>
        <w:jc w:val="both"/>
        <w:rPr>
          <w:b/>
          <w:bCs/>
          <w:sz w:val="28"/>
          <w:szCs w:val="28"/>
          <w:lang w:val="ru-RU"/>
        </w:rPr>
      </w:pPr>
      <w:r w:rsidRPr="006B1FD5">
        <w:rPr>
          <w:b/>
          <w:bCs/>
          <w:sz w:val="28"/>
          <w:szCs w:val="28"/>
        </w:rPr>
        <w:t xml:space="preserve">політики апарату міського голови </w:t>
      </w:r>
    </w:p>
    <w:p w14:paraId="75081213" w14:textId="77777777" w:rsidR="001A151B" w:rsidRDefault="001A151B" w:rsidP="00C823D3">
      <w:pPr>
        <w:widowControl w:val="0"/>
        <w:tabs>
          <w:tab w:val="left" w:pos="7020"/>
        </w:tabs>
        <w:autoSpaceDE w:val="0"/>
        <w:autoSpaceDN w:val="0"/>
        <w:adjustRightInd w:val="0"/>
        <w:jc w:val="both"/>
        <w:rPr>
          <w:b/>
          <w:bCs/>
          <w:sz w:val="28"/>
          <w:szCs w:val="28"/>
          <w:lang w:val="ru-RU"/>
        </w:rPr>
      </w:pPr>
      <w:r w:rsidRPr="006B1FD5">
        <w:rPr>
          <w:b/>
          <w:bCs/>
          <w:sz w:val="28"/>
          <w:szCs w:val="28"/>
        </w:rPr>
        <w:t xml:space="preserve">виконавчого комітету Кременчуцької </w:t>
      </w:r>
    </w:p>
    <w:p w14:paraId="03EBEEF9" w14:textId="3BF6A8D5" w:rsidR="00EF244E" w:rsidRDefault="001A151B" w:rsidP="005E5376">
      <w:pPr>
        <w:widowControl w:val="0"/>
        <w:tabs>
          <w:tab w:val="left" w:pos="7020"/>
        </w:tabs>
        <w:autoSpaceDE w:val="0"/>
        <w:autoSpaceDN w:val="0"/>
        <w:adjustRightInd w:val="0"/>
        <w:jc w:val="both"/>
        <w:rPr>
          <w:b/>
          <w:bCs/>
          <w:sz w:val="28"/>
          <w:szCs w:val="28"/>
        </w:rPr>
      </w:pPr>
      <w:r w:rsidRPr="006B1FD5">
        <w:rPr>
          <w:b/>
          <w:bCs/>
          <w:sz w:val="28"/>
          <w:szCs w:val="28"/>
        </w:rPr>
        <w:t xml:space="preserve">міської ради </w:t>
      </w:r>
      <w:r w:rsidR="00EF244E">
        <w:rPr>
          <w:b/>
          <w:bCs/>
          <w:sz w:val="28"/>
          <w:szCs w:val="28"/>
        </w:rPr>
        <w:t>Кременчуцького району</w:t>
      </w:r>
    </w:p>
    <w:p w14:paraId="51AA5CCF" w14:textId="7E099184" w:rsidR="001A151B" w:rsidRDefault="001A151B" w:rsidP="00A23DAA">
      <w:pPr>
        <w:widowControl w:val="0"/>
        <w:tabs>
          <w:tab w:val="left" w:pos="6946"/>
        </w:tabs>
        <w:autoSpaceDE w:val="0"/>
        <w:autoSpaceDN w:val="0"/>
        <w:adjustRightInd w:val="0"/>
        <w:jc w:val="both"/>
        <w:rPr>
          <w:b/>
          <w:bCs/>
          <w:sz w:val="28"/>
          <w:szCs w:val="28"/>
          <w:lang w:val="ru-RU"/>
        </w:rPr>
      </w:pPr>
      <w:r w:rsidRPr="006B1FD5">
        <w:rPr>
          <w:b/>
          <w:bCs/>
          <w:sz w:val="28"/>
          <w:szCs w:val="28"/>
        </w:rPr>
        <w:t xml:space="preserve">Полтавської області </w:t>
      </w:r>
      <w:r w:rsidR="00A23DAA">
        <w:rPr>
          <w:b/>
          <w:bCs/>
          <w:sz w:val="28"/>
          <w:szCs w:val="28"/>
        </w:rPr>
        <w:tab/>
      </w:r>
      <w:r>
        <w:rPr>
          <w:b/>
          <w:bCs/>
          <w:sz w:val="28"/>
          <w:szCs w:val="28"/>
          <w:lang w:val="ru-RU"/>
        </w:rPr>
        <w:t>Юрій ШАВРОВ</w:t>
      </w:r>
    </w:p>
    <w:p w14:paraId="0FB75F6C" w14:textId="77777777" w:rsidR="001A151B" w:rsidRDefault="001A151B" w:rsidP="005E5376">
      <w:pPr>
        <w:widowControl w:val="0"/>
        <w:tabs>
          <w:tab w:val="left" w:pos="7020"/>
        </w:tabs>
        <w:autoSpaceDE w:val="0"/>
        <w:autoSpaceDN w:val="0"/>
        <w:adjustRightInd w:val="0"/>
        <w:jc w:val="both"/>
        <w:rPr>
          <w:lang w:val="ru-RU"/>
        </w:rPr>
      </w:pPr>
    </w:p>
    <w:p w14:paraId="08D46D22" w14:textId="77777777" w:rsidR="001A151B" w:rsidRDefault="001A151B" w:rsidP="00C62458">
      <w:pPr>
        <w:ind w:left="4956"/>
        <w:jc w:val="both"/>
        <w:rPr>
          <w:lang w:val="ru-RU"/>
        </w:rPr>
      </w:pPr>
    </w:p>
    <w:p w14:paraId="586B5BFC" w14:textId="77777777" w:rsidR="001A151B" w:rsidRDefault="001A151B" w:rsidP="00C62458">
      <w:pPr>
        <w:ind w:left="4956"/>
        <w:jc w:val="both"/>
        <w:rPr>
          <w:lang w:val="ru-RU"/>
        </w:rPr>
      </w:pPr>
    </w:p>
    <w:p w14:paraId="29B4B9F3" w14:textId="77777777" w:rsidR="001A151B" w:rsidRDefault="001A151B" w:rsidP="00C62458">
      <w:pPr>
        <w:ind w:left="4956"/>
        <w:jc w:val="both"/>
        <w:rPr>
          <w:lang w:val="ru-RU"/>
        </w:rPr>
      </w:pPr>
    </w:p>
    <w:p w14:paraId="154E6C3B" w14:textId="77777777" w:rsidR="001A151B" w:rsidRDefault="001A151B" w:rsidP="00C62458">
      <w:pPr>
        <w:ind w:left="4956"/>
        <w:jc w:val="both"/>
        <w:rPr>
          <w:lang w:val="ru-RU"/>
        </w:rPr>
      </w:pPr>
    </w:p>
    <w:p w14:paraId="7C9ADBD0" w14:textId="77777777" w:rsidR="001A151B" w:rsidRDefault="001A151B" w:rsidP="00C62458">
      <w:pPr>
        <w:ind w:left="4956"/>
        <w:jc w:val="both"/>
        <w:rPr>
          <w:lang w:val="ru-RU"/>
        </w:rPr>
      </w:pPr>
    </w:p>
    <w:p w14:paraId="5BEFA63C" w14:textId="77777777" w:rsidR="001A151B" w:rsidRDefault="001A151B" w:rsidP="00C62458">
      <w:pPr>
        <w:ind w:left="4956"/>
        <w:jc w:val="both"/>
        <w:rPr>
          <w:lang w:val="ru-RU"/>
        </w:rPr>
      </w:pPr>
    </w:p>
    <w:p w14:paraId="13C92663" w14:textId="77777777" w:rsidR="001A151B" w:rsidRDefault="001A151B" w:rsidP="00C62458">
      <w:pPr>
        <w:ind w:left="4956"/>
        <w:jc w:val="both"/>
        <w:rPr>
          <w:lang w:val="ru-RU"/>
        </w:rPr>
      </w:pPr>
    </w:p>
    <w:p w14:paraId="26D26E98" w14:textId="77777777" w:rsidR="001A151B" w:rsidRDefault="001A151B" w:rsidP="00C62458">
      <w:pPr>
        <w:ind w:left="4956"/>
        <w:jc w:val="both"/>
        <w:rPr>
          <w:lang w:val="ru-RU"/>
        </w:rPr>
      </w:pPr>
    </w:p>
    <w:p w14:paraId="71E993C2" w14:textId="77777777" w:rsidR="001A151B" w:rsidRDefault="001A151B" w:rsidP="00C62458">
      <w:pPr>
        <w:ind w:left="4956"/>
        <w:jc w:val="both"/>
        <w:rPr>
          <w:lang w:val="ru-RU"/>
        </w:rPr>
      </w:pPr>
    </w:p>
    <w:p w14:paraId="28D671D0" w14:textId="77777777" w:rsidR="001A151B" w:rsidRDefault="001A151B" w:rsidP="00C62458">
      <w:pPr>
        <w:ind w:left="4956"/>
        <w:jc w:val="both"/>
        <w:rPr>
          <w:lang w:val="ru-RU"/>
        </w:rPr>
      </w:pPr>
    </w:p>
    <w:p w14:paraId="45D9079D" w14:textId="77777777" w:rsidR="001A151B" w:rsidRDefault="001A151B" w:rsidP="00C62458">
      <w:pPr>
        <w:ind w:left="4956"/>
        <w:jc w:val="both"/>
        <w:rPr>
          <w:lang w:val="ru-RU"/>
        </w:rPr>
      </w:pPr>
    </w:p>
    <w:p w14:paraId="3205DDB7" w14:textId="77777777" w:rsidR="001A151B" w:rsidRDefault="001A151B" w:rsidP="00C62458">
      <w:pPr>
        <w:ind w:left="4956"/>
        <w:jc w:val="both"/>
        <w:rPr>
          <w:lang w:val="ru-RU"/>
        </w:rPr>
      </w:pPr>
    </w:p>
    <w:p w14:paraId="26177A7E" w14:textId="77777777" w:rsidR="001A151B" w:rsidRDefault="001A151B" w:rsidP="00C62458">
      <w:pPr>
        <w:ind w:left="4956"/>
        <w:jc w:val="both"/>
        <w:rPr>
          <w:lang w:val="ru-RU"/>
        </w:rPr>
      </w:pPr>
    </w:p>
    <w:p w14:paraId="6DC2F269" w14:textId="77777777" w:rsidR="001A151B" w:rsidRDefault="001A151B" w:rsidP="00C62458">
      <w:pPr>
        <w:ind w:left="4956"/>
        <w:jc w:val="both"/>
        <w:rPr>
          <w:lang w:val="ru-RU"/>
        </w:rPr>
      </w:pPr>
    </w:p>
    <w:p w14:paraId="6ADAA0A6" w14:textId="77777777" w:rsidR="001A151B" w:rsidRDefault="001A151B" w:rsidP="00C62458">
      <w:pPr>
        <w:ind w:left="4956"/>
        <w:jc w:val="both"/>
        <w:rPr>
          <w:lang w:val="ru-RU"/>
        </w:rPr>
      </w:pPr>
    </w:p>
    <w:p w14:paraId="6051FFE8" w14:textId="77777777" w:rsidR="001A151B" w:rsidRDefault="001A151B" w:rsidP="00C62458">
      <w:pPr>
        <w:ind w:left="4956"/>
        <w:jc w:val="both"/>
        <w:rPr>
          <w:lang w:val="ru-RU"/>
        </w:rPr>
      </w:pPr>
    </w:p>
    <w:p w14:paraId="44D34E02" w14:textId="77777777" w:rsidR="001A151B" w:rsidRDefault="001A151B" w:rsidP="00C62458">
      <w:pPr>
        <w:ind w:left="4956"/>
        <w:jc w:val="both"/>
        <w:rPr>
          <w:lang w:val="ru-RU"/>
        </w:rPr>
      </w:pPr>
    </w:p>
    <w:p w14:paraId="79647DB0" w14:textId="77777777" w:rsidR="001A151B" w:rsidRDefault="001A151B" w:rsidP="00C62458">
      <w:pPr>
        <w:ind w:left="4956"/>
        <w:jc w:val="both"/>
        <w:rPr>
          <w:lang w:val="ru-RU"/>
        </w:rPr>
      </w:pPr>
    </w:p>
    <w:p w14:paraId="1F36B669" w14:textId="77777777" w:rsidR="001A151B" w:rsidRDefault="001A151B" w:rsidP="00C62458">
      <w:pPr>
        <w:ind w:left="4956"/>
        <w:jc w:val="both"/>
        <w:rPr>
          <w:lang w:val="ru-RU"/>
        </w:rPr>
      </w:pPr>
    </w:p>
    <w:p w14:paraId="11009C29" w14:textId="77777777" w:rsidR="001A151B" w:rsidRDefault="001A151B" w:rsidP="00C62458">
      <w:pPr>
        <w:ind w:left="4956"/>
        <w:jc w:val="both"/>
        <w:rPr>
          <w:lang w:val="ru-RU"/>
        </w:rPr>
      </w:pPr>
    </w:p>
    <w:p w14:paraId="5F738558" w14:textId="77777777" w:rsidR="001A151B" w:rsidRDefault="001A151B" w:rsidP="00C62458">
      <w:pPr>
        <w:ind w:left="4956"/>
        <w:jc w:val="both"/>
        <w:rPr>
          <w:lang w:val="ru-RU"/>
        </w:rPr>
      </w:pPr>
    </w:p>
    <w:p w14:paraId="6DCF6080" w14:textId="77777777" w:rsidR="001A151B" w:rsidRDefault="001A151B" w:rsidP="00C62458">
      <w:pPr>
        <w:ind w:left="4956"/>
        <w:jc w:val="both"/>
        <w:rPr>
          <w:lang w:val="ru-RU"/>
        </w:rPr>
      </w:pPr>
    </w:p>
    <w:p w14:paraId="47B5FF0B" w14:textId="77777777" w:rsidR="001A151B" w:rsidRDefault="001A151B" w:rsidP="00C62458">
      <w:pPr>
        <w:ind w:left="4956"/>
        <w:jc w:val="both"/>
        <w:rPr>
          <w:lang w:val="ru-RU"/>
        </w:rPr>
      </w:pPr>
    </w:p>
    <w:p w14:paraId="2C061C3E" w14:textId="77777777" w:rsidR="001A151B" w:rsidRDefault="001A151B" w:rsidP="00C62458">
      <w:pPr>
        <w:ind w:left="4956"/>
        <w:jc w:val="both"/>
        <w:rPr>
          <w:lang w:val="ru-RU"/>
        </w:rPr>
      </w:pPr>
    </w:p>
    <w:p w14:paraId="017648CD" w14:textId="77777777" w:rsidR="001A151B" w:rsidRDefault="001A151B" w:rsidP="00C62458">
      <w:pPr>
        <w:ind w:left="4956"/>
        <w:jc w:val="both"/>
        <w:rPr>
          <w:lang w:val="ru-RU"/>
        </w:rPr>
      </w:pPr>
    </w:p>
    <w:p w14:paraId="65FEBFC4" w14:textId="77777777" w:rsidR="001A151B" w:rsidRDefault="001A151B" w:rsidP="00CC1067">
      <w:pPr>
        <w:tabs>
          <w:tab w:val="left" w:pos="4005"/>
          <w:tab w:val="center" w:pos="4500"/>
        </w:tabs>
        <w:ind w:left="4500"/>
        <w:rPr>
          <w:b/>
          <w:bCs/>
          <w:lang w:val="ru-RU"/>
        </w:rPr>
      </w:pPr>
      <w:r w:rsidRPr="005277D4">
        <w:rPr>
          <w:b/>
          <w:bCs/>
        </w:rPr>
        <w:t xml:space="preserve">Додаток </w:t>
      </w:r>
      <w:r w:rsidRPr="005277D4">
        <w:rPr>
          <w:b/>
          <w:bCs/>
          <w:lang w:val="ru-RU"/>
        </w:rPr>
        <w:t xml:space="preserve">  </w:t>
      </w:r>
    </w:p>
    <w:p w14:paraId="790FB8E3" w14:textId="77777777" w:rsidR="001A151B" w:rsidRDefault="001A151B" w:rsidP="00CC1067">
      <w:pPr>
        <w:tabs>
          <w:tab w:val="left" w:pos="4320"/>
          <w:tab w:val="center" w:pos="4500"/>
        </w:tabs>
        <w:ind w:left="4500"/>
        <w:rPr>
          <w:b/>
          <w:bCs/>
        </w:rPr>
      </w:pPr>
      <w:r>
        <w:rPr>
          <w:b/>
          <w:bCs/>
          <w:lang w:val="ru-RU"/>
        </w:rPr>
        <w:lastRenderedPageBreak/>
        <w:t xml:space="preserve">до </w:t>
      </w:r>
      <w:proofErr w:type="spellStart"/>
      <w:r>
        <w:rPr>
          <w:b/>
          <w:bCs/>
          <w:lang w:val="ru-RU"/>
        </w:rPr>
        <w:t>методичних</w:t>
      </w:r>
      <w:proofErr w:type="spellEnd"/>
      <w:r>
        <w:rPr>
          <w:b/>
          <w:bCs/>
          <w:lang w:val="ru-RU"/>
        </w:rPr>
        <w:t xml:space="preserve"> </w:t>
      </w:r>
      <w:proofErr w:type="spellStart"/>
      <w:r>
        <w:rPr>
          <w:b/>
          <w:bCs/>
          <w:lang w:val="ru-RU"/>
        </w:rPr>
        <w:t>рекомендацій</w:t>
      </w:r>
      <w:proofErr w:type="spellEnd"/>
      <w:r w:rsidRPr="005277D4">
        <w:rPr>
          <w:b/>
          <w:bCs/>
          <w:sz w:val="16"/>
          <w:szCs w:val="16"/>
        </w:rPr>
        <w:t xml:space="preserve"> </w:t>
      </w:r>
      <w:r w:rsidRPr="00907E8B">
        <w:rPr>
          <w:b/>
          <w:bCs/>
        </w:rPr>
        <w:t xml:space="preserve">для </w:t>
      </w:r>
    </w:p>
    <w:p w14:paraId="6B34D1E0" w14:textId="77777777" w:rsidR="001A151B" w:rsidRDefault="001A151B" w:rsidP="00CC1067">
      <w:pPr>
        <w:tabs>
          <w:tab w:val="center" w:pos="4500"/>
        </w:tabs>
        <w:ind w:left="4500"/>
        <w:rPr>
          <w:b/>
          <w:bCs/>
        </w:rPr>
      </w:pPr>
      <w:r w:rsidRPr="00907E8B">
        <w:rPr>
          <w:b/>
          <w:bCs/>
        </w:rPr>
        <w:t>використання у роботі щодо</w:t>
      </w:r>
    </w:p>
    <w:p w14:paraId="6464707D" w14:textId="77777777" w:rsidR="001A151B" w:rsidRDefault="001A151B" w:rsidP="00CC1067">
      <w:pPr>
        <w:tabs>
          <w:tab w:val="center" w:pos="4500"/>
        </w:tabs>
        <w:ind w:left="4500"/>
        <w:rPr>
          <w:b/>
          <w:bCs/>
        </w:rPr>
      </w:pPr>
      <w:r w:rsidRPr="00907E8B">
        <w:rPr>
          <w:b/>
          <w:bCs/>
        </w:rPr>
        <w:t>запобігання, виявлення та врегулювання</w:t>
      </w:r>
    </w:p>
    <w:p w14:paraId="7C3C5DD3" w14:textId="77777777" w:rsidR="001A151B" w:rsidRDefault="001A151B" w:rsidP="00CC1067">
      <w:pPr>
        <w:tabs>
          <w:tab w:val="center" w:pos="4500"/>
        </w:tabs>
        <w:ind w:left="4500"/>
        <w:rPr>
          <w:b/>
          <w:bCs/>
        </w:rPr>
      </w:pPr>
      <w:r w:rsidRPr="00907E8B">
        <w:rPr>
          <w:b/>
          <w:bCs/>
        </w:rPr>
        <w:t>конфлікту інтересів у осіб, уповноважених</w:t>
      </w:r>
    </w:p>
    <w:p w14:paraId="32E84F81" w14:textId="77777777" w:rsidR="001A151B" w:rsidRDefault="001A151B" w:rsidP="00CC1067">
      <w:pPr>
        <w:tabs>
          <w:tab w:val="center" w:pos="4500"/>
        </w:tabs>
        <w:ind w:left="4500"/>
        <w:rPr>
          <w:b/>
          <w:bCs/>
        </w:rPr>
      </w:pPr>
      <w:r w:rsidRPr="00907E8B">
        <w:rPr>
          <w:b/>
          <w:bCs/>
        </w:rPr>
        <w:t xml:space="preserve">на виконання функцій держави </w:t>
      </w:r>
      <w:r>
        <w:rPr>
          <w:b/>
          <w:bCs/>
        </w:rPr>
        <w:t>або</w:t>
      </w:r>
    </w:p>
    <w:p w14:paraId="153ED86A" w14:textId="77777777" w:rsidR="001A151B" w:rsidRPr="00907E8B" w:rsidRDefault="001A151B" w:rsidP="00CC1067">
      <w:pPr>
        <w:tabs>
          <w:tab w:val="center" w:pos="4500"/>
        </w:tabs>
        <w:ind w:left="4500"/>
        <w:rPr>
          <w:b/>
          <w:bCs/>
        </w:rPr>
      </w:pPr>
      <w:r w:rsidRPr="00907E8B">
        <w:rPr>
          <w:b/>
          <w:bCs/>
        </w:rPr>
        <w:t>місцевого самоврядування</w:t>
      </w:r>
      <w:r>
        <w:rPr>
          <w:b/>
          <w:bCs/>
        </w:rPr>
        <w:t>,</w:t>
      </w:r>
      <w:r w:rsidRPr="00907E8B">
        <w:rPr>
          <w:b/>
          <w:bCs/>
        </w:rPr>
        <w:t xml:space="preserve"> у виконавчому комітеті Кременчуцької міської ради</w:t>
      </w:r>
      <w:r>
        <w:rPr>
          <w:b/>
          <w:bCs/>
        </w:rPr>
        <w:t xml:space="preserve"> Кременчуцького району</w:t>
      </w:r>
      <w:r w:rsidRPr="00CC1067">
        <w:rPr>
          <w:b/>
          <w:bCs/>
          <w:lang w:val="ru-RU"/>
        </w:rPr>
        <w:t xml:space="preserve"> </w:t>
      </w:r>
      <w:r w:rsidRPr="00907E8B">
        <w:rPr>
          <w:b/>
          <w:bCs/>
        </w:rPr>
        <w:t>Полтавської області</w:t>
      </w:r>
    </w:p>
    <w:p w14:paraId="2701181A" w14:textId="77777777" w:rsidR="001A151B" w:rsidRDefault="001A151B" w:rsidP="00C62458">
      <w:pPr>
        <w:spacing w:line="259" w:lineRule="auto"/>
        <w:jc w:val="center"/>
        <w:rPr>
          <w:b/>
          <w:bCs/>
        </w:rPr>
      </w:pPr>
    </w:p>
    <w:p w14:paraId="70065CC2" w14:textId="77777777" w:rsidR="001A151B" w:rsidRDefault="001A151B" w:rsidP="00C62458">
      <w:pPr>
        <w:spacing w:line="259" w:lineRule="auto"/>
        <w:jc w:val="center"/>
        <w:rPr>
          <w:b/>
          <w:bCs/>
        </w:rPr>
      </w:pPr>
    </w:p>
    <w:p w14:paraId="3F216AF9" w14:textId="77777777" w:rsidR="001A151B" w:rsidRPr="009977E3" w:rsidRDefault="001A151B" w:rsidP="00C62458">
      <w:pPr>
        <w:spacing w:line="259" w:lineRule="auto"/>
        <w:jc w:val="center"/>
        <w:rPr>
          <w:b/>
          <w:bCs/>
        </w:rPr>
      </w:pPr>
      <w:r w:rsidRPr="009977E3">
        <w:rPr>
          <w:b/>
          <w:bCs/>
        </w:rPr>
        <w:t>Рекомендована форма повідомлення безпосереднього керівника про реальний/потенційний конфлікт інтересів</w:t>
      </w:r>
    </w:p>
    <w:p w14:paraId="0011ACE6" w14:textId="77777777" w:rsidR="001A151B" w:rsidRDefault="001A151B" w:rsidP="00C62458">
      <w:pPr>
        <w:spacing w:line="259" w:lineRule="auto"/>
        <w:ind w:left="4956"/>
        <w:rPr>
          <w:b/>
          <w:bCs/>
        </w:rPr>
      </w:pPr>
    </w:p>
    <w:p w14:paraId="4122B03F" w14:textId="77777777" w:rsidR="001A151B" w:rsidRDefault="001A151B" w:rsidP="00C62458">
      <w:pPr>
        <w:spacing w:line="259" w:lineRule="auto"/>
        <w:ind w:left="4956"/>
        <w:rPr>
          <w:b/>
          <w:bCs/>
          <w:lang w:val="ru-RU"/>
        </w:rPr>
      </w:pPr>
      <w:r w:rsidRPr="009977E3">
        <w:rPr>
          <w:b/>
          <w:bCs/>
        </w:rPr>
        <w:t>Керівнику</w:t>
      </w:r>
      <w:r>
        <w:rPr>
          <w:b/>
          <w:bCs/>
          <w:lang w:val="ru-RU"/>
        </w:rPr>
        <w:t>_________________________</w:t>
      </w:r>
    </w:p>
    <w:p w14:paraId="6AD03FAC" w14:textId="77777777" w:rsidR="001A151B" w:rsidRPr="00677355" w:rsidRDefault="001A151B" w:rsidP="00C62458">
      <w:pPr>
        <w:spacing w:line="259" w:lineRule="auto"/>
        <w:ind w:left="4956"/>
        <w:rPr>
          <w:lang w:val="ru-RU"/>
        </w:rPr>
      </w:pPr>
      <w:r>
        <w:rPr>
          <w:b/>
          <w:bCs/>
          <w:lang w:val="ru-RU"/>
        </w:rPr>
        <w:t>___________________________________</w:t>
      </w:r>
    </w:p>
    <w:p w14:paraId="52278858" w14:textId="77777777" w:rsidR="001A151B" w:rsidRPr="009977E3" w:rsidRDefault="001A151B" w:rsidP="00C62458">
      <w:pPr>
        <w:ind w:left="4956"/>
        <w:rPr>
          <w:sz w:val="18"/>
          <w:szCs w:val="18"/>
        </w:rPr>
      </w:pPr>
      <w:r w:rsidRPr="009977E3">
        <w:rPr>
          <w:sz w:val="18"/>
          <w:szCs w:val="18"/>
        </w:rPr>
        <w:t xml:space="preserve">               (П.І.Б. особи, яка повідомляє, посада)</w:t>
      </w:r>
    </w:p>
    <w:p w14:paraId="51A6704F" w14:textId="77777777" w:rsidR="001A151B" w:rsidRDefault="001A151B" w:rsidP="004A5880">
      <w:pPr>
        <w:ind w:left="4956"/>
      </w:pPr>
      <w:r w:rsidRPr="009977E3">
        <w:t>___________________________________</w:t>
      </w:r>
    </w:p>
    <w:p w14:paraId="792F6674" w14:textId="77777777" w:rsidR="001A151B" w:rsidRDefault="001A151B" w:rsidP="004A5880">
      <w:pPr>
        <w:jc w:val="center"/>
        <w:rPr>
          <w:lang w:val="ru-RU"/>
        </w:rPr>
      </w:pPr>
      <w:r>
        <w:rPr>
          <w:lang w:val="ru-RU"/>
        </w:rPr>
        <w:t xml:space="preserve">                                                                           ___________________________________</w:t>
      </w:r>
    </w:p>
    <w:p w14:paraId="2A7A7597" w14:textId="77777777" w:rsidR="001A151B" w:rsidRPr="004A5880" w:rsidRDefault="001A151B" w:rsidP="00C62458">
      <w:pPr>
        <w:rPr>
          <w:lang w:val="ru-RU"/>
        </w:rPr>
      </w:pPr>
    </w:p>
    <w:p w14:paraId="36FDE8AA" w14:textId="77777777" w:rsidR="001A151B" w:rsidRDefault="001A151B" w:rsidP="00C62458"/>
    <w:p w14:paraId="45D38E2F" w14:textId="77777777" w:rsidR="001A151B" w:rsidRDefault="001A151B" w:rsidP="00C62458"/>
    <w:p w14:paraId="60028567" w14:textId="77777777" w:rsidR="001A151B" w:rsidRPr="009977E3" w:rsidRDefault="001A151B" w:rsidP="00C62458"/>
    <w:p w14:paraId="5BC4A293" w14:textId="77777777" w:rsidR="001A151B" w:rsidRPr="009977E3" w:rsidRDefault="001A151B" w:rsidP="00C62458">
      <w:pPr>
        <w:jc w:val="center"/>
        <w:rPr>
          <w:b/>
          <w:bCs/>
        </w:rPr>
      </w:pPr>
      <w:r w:rsidRPr="009977E3">
        <w:rPr>
          <w:b/>
          <w:bCs/>
        </w:rPr>
        <w:t>Повідомлення</w:t>
      </w:r>
    </w:p>
    <w:p w14:paraId="219DB94C" w14:textId="77777777" w:rsidR="001A151B" w:rsidRDefault="001A151B" w:rsidP="00C62458">
      <w:pPr>
        <w:jc w:val="center"/>
        <w:rPr>
          <w:b/>
          <w:bCs/>
        </w:rPr>
      </w:pPr>
      <w:r w:rsidRPr="009977E3">
        <w:rPr>
          <w:b/>
          <w:bCs/>
        </w:rPr>
        <w:t>про реальний/потенційний конфлікт інтересів</w:t>
      </w:r>
    </w:p>
    <w:p w14:paraId="3ADA4E8F" w14:textId="77777777" w:rsidR="001A151B" w:rsidRPr="009977E3" w:rsidRDefault="001A151B" w:rsidP="00C62458">
      <w:pPr>
        <w:jc w:val="center"/>
        <w:rPr>
          <w:b/>
          <w:bCs/>
        </w:rPr>
      </w:pPr>
    </w:p>
    <w:p w14:paraId="64049565" w14:textId="77777777" w:rsidR="001A151B" w:rsidRPr="009977E3" w:rsidRDefault="001A151B" w:rsidP="00C62458">
      <w:pPr>
        <w:rPr>
          <w:b/>
          <w:bCs/>
        </w:rPr>
      </w:pPr>
    </w:p>
    <w:p w14:paraId="1EE42E8B" w14:textId="77777777" w:rsidR="001A151B" w:rsidRPr="009977E3" w:rsidRDefault="001A151B" w:rsidP="00C62458">
      <w:pPr>
        <w:rPr>
          <w:b/>
          <w:bCs/>
        </w:rPr>
      </w:pPr>
      <w:r w:rsidRPr="009977E3">
        <w:rPr>
          <w:b/>
          <w:bCs/>
        </w:rPr>
        <w:t>__________________________________________________________________________</w:t>
      </w:r>
      <w:r>
        <w:rPr>
          <w:b/>
          <w:bCs/>
        </w:rPr>
        <w:t>___</w:t>
      </w:r>
    </w:p>
    <w:p w14:paraId="32DA3EB9" w14:textId="77777777" w:rsidR="001A151B" w:rsidRPr="009977E3" w:rsidRDefault="001A151B" w:rsidP="00286344">
      <w:pPr>
        <w:tabs>
          <w:tab w:val="center" w:pos="4819"/>
        </w:tabs>
        <w:rPr>
          <w:sz w:val="18"/>
          <w:szCs w:val="18"/>
        </w:rPr>
      </w:pPr>
      <w:r w:rsidRPr="009977E3">
        <w:rPr>
          <w:sz w:val="18"/>
          <w:szCs w:val="18"/>
        </w:rPr>
        <w:t>(стисло викласти ситуацію, в якій виник реальний/потенційний конфлікт інтересів, суть приватного інтересу, що</w:t>
      </w:r>
    </w:p>
    <w:p w14:paraId="79A509D5" w14:textId="77777777" w:rsidR="001A151B" w:rsidRPr="009977E3" w:rsidRDefault="001A151B" w:rsidP="00C62458">
      <w:pPr>
        <w:rPr>
          <w:b/>
          <w:bCs/>
        </w:rPr>
      </w:pPr>
      <w:r w:rsidRPr="009977E3">
        <w:rPr>
          <w:b/>
          <w:bCs/>
        </w:rPr>
        <w:t>__________________________________________________________________________</w:t>
      </w:r>
      <w:r>
        <w:rPr>
          <w:b/>
          <w:bCs/>
        </w:rPr>
        <w:t>___</w:t>
      </w:r>
    </w:p>
    <w:p w14:paraId="4B772D49" w14:textId="77777777" w:rsidR="001A151B" w:rsidRPr="009977E3" w:rsidRDefault="001A151B" w:rsidP="00286344">
      <w:pPr>
        <w:tabs>
          <w:tab w:val="center" w:pos="4819"/>
        </w:tabs>
        <w:rPr>
          <w:sz w:val="18"/>
          <w:szCs w:val="18"/>
        </w:rPr>
      </w:pPr>
      <w:r w:rsidRPr="009977E3">
        <w:rPr>
          <w:sz w:val="18"/>
          <w:szCs w:val="18"/>
        </w:rPr>
        <w:t>впливає на об</w:t>
      </w:r>
      <w:r>
        <w:rPr>
          <w:sz w:val="18"/>
          <w:szCs w:val="18"/>
        </w:rPr>
        <w:t>’</w:t>
      </w:r>
      <w:r w:rsidRPr="009977E3">
        <w:rPr>
          <w:sz w:val="18"/>
          <w:szCs w:val="18"/>
        </w:rPr>
        <w:t>єктивність прийняття рішення, а також зазначити чи вчинялися дії та чи приймалися рішення в умовах</w:t>
      </w:r>
    </w:p>
    <w:p w14:paraId="36111B91" w14:textId="77777777" w:rsidR="001A151B" w:rsidRDefault="001A151B" w:rsidP="004D43AE">
      <w:pPr>
        <w:rPr>
          <w:b/>
          <w:bCs/>
          <w:lang w:val="ru-RU"/>
        </w:rPr>
      </w:pPr>
      <w:r>
        <w:rPr>
          <w:b/>
          <w:bCs/>
          <w:lang w:val="ru-RU"/>
        </w:rPr>
        <w:t>_____________________________________________________________________________</w:t>
      </w:r>
    </w:p>
    <w:p w14:paraId="495B5F8B" w14:textId="77777777" w:rsidR="001A151B" w:rsidRPr="009977E3" w:rsidRDefault="001A151B" w:rsidP="00C62458">
      <w:pPr>
        <w:jc w:val="center"/>
        <w:rPr>
          <w:b/>
          <w:bCs/>
        </w:rPr>
      </w:pPr>
      <w:r w:rsidRPr="009977E3">
        <w:rPr>
          <w:sz w:val="18"/>
          <w:szCs w:val="18"/>
        </w:rPr>
        <w:t xml:space="preserve"> реального конфлікту інтересів) </w:t>
      </w:r>
    </w:p>
    <w:p w14:paraId="516D377A" w14:textId="77777777" w:rsidR="001A151B" w:rsidRDefault="001A151B" w:rsidP="00C62458">
      <w:pPr>
        <w:rPr>
          <w:b/>
          <w:bCs/>
        </w:rPr>
      </w:pPr>
    </w:p>
    <w:p w14:paraId="65F6374F" w14:textId="77777777" w:rsidR="001A151B" w:rsidRPr="009977E3" w:rsidRDefault="001A151B" w:rsidP="00C62458">
      <w:pPr>
        <w:rPr>
          <w:b/>
          <w:bCs/>
        </w:rPr>
      </w:pPr>
    </w:p>
    <w:p w14:paraId="31B4B26F" w14:textId="77777777" w:rsidR="001A151B" w:rsidRDefault="001A151B" w:rsidP="00C62458">
      <w:pPr>
        <w:rPr>
          <w:b/>
          <w:bCs/>
          <w:lang w:val="ru-RU"/>
        </w:rPr>
      </w:pPr>
      <w:r w:rsidRPr="009977E3">
        <w:rPr>
          <w:b/>
          <w:bCs/>
        </w:rPr>
        <w:t>Додатки:</w:t>
      </w:r>
    </w:p>
    <w:p w14:paraId="7C2E12E7" w14:textId="77777777" w:rsidR="001A151B" w:rsidRDefault="001A151B" w:rsidP="00C62458">
      <w:pPr>
        <w:rPr>
          <w:b/>
          <w:bCs/>
          <w:lang w:val="ru-RU"/>
        </w:rPr>
      </w:pPr>
    </w:p>
    <w:p w14:paraId="0E982C2B" w14:textId="77777777" w:rsidR="001A151B" w:rsidRPr="00BE1268" w:rsidRDefault="001A151B" w:rsidP="00C62458">
      <w:pPr>
        <w:rPr>
          <w:b/>
          <w:bCs/>
          <w:lang w:val="ru-RU"/>
        </w:rPr>
      </w:pPr>
    </w:p>
    <w:p w14:paraId="7EE33805" w14:textId="77777777" w:rsidR="001A151B" w:rsidRPr="009977E3" w:rsidRDefault="001A151B" w:rsidP="00C62458">
      <w:pPr>
        <w:rPr>
          <w:b/>
          <w:bCs/>
        </w:rPr>
      </w:pPr>
      <w:r w:rsidRPr="009977E3">
        <w:rPr>
          <w:b/>
          <w:bCs/>
        </w:rPr>
        <w:t>Дата</w:t>
      </w:r>
      <w:r w:rsidRPr="009977E3">
        <w:rPr>
          <w:b/>
          <w:bCs/>
        </w:rPr>
        <w:tab/>
      </w:r>
      <w:r w:rsidRPr="009977E3">
        <w:rPr>
          <w:b/>
          <w:bCs/>
        </w:rPr>
        <w:tab/>
      </w:r>
      <w:r w:rsidRPr="009977E3">
        <w:rPr>
          <w:b/>
          <w:bCs/>
        </w:rPr>
        <w:tab/>
      </w:r>
      <w:r>
        <w:rPr>
          <w:b/>
          <w:bCs/>
          <w:lang w:val="ru-RU"/>
        </w:rPr>
        <w:t xml:space="preserve">                                                             </w:t>
      </w:r>
      <w:r w:rsidRPr="009977E3">
        <w:rPr>
          <w:b/>
          <w:bCs/>
        </w:rPr>
        <w:t>Підпис особи, яка повідомляє</w:t>
      </w:r>
    </w:p>
    <w:sectPr w:rsidR="001A151B" w:rsidRPr="009977E3" w:rsidSect="0016058B">
      <w:footerReference w:type="default" r:id="rId15"/>
      <w:pgSz w:w="11906" w:h="16838" w:code="9"/>
      <w:pgMar w:top="567" w:right="567" w:bottom="567" w:left="1701"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71BA" w14:textId="77777777" w:rsidR="00AF5974" w:rsidRDefault="00AF5974">
      <w:r>
        <w:separator/>
      </w:r>
    </w:p>
  </w:endnote>
  <w:endnote w:type="continuationSeparator" w:id="0">
    <w:p w14:paraId="7EEB6A48" w14:textId="77777777" w:rsidR="00AF5974" w:rsidRDefault="00AF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7C87" w14:textId="77777777" w:rsidR="001A151B" w:rsidRDefault="001A151B" w:rsidP="00401D09">
    <w:pPr>
      <w:pStyle w:val="aa"/>
      <w:rPr>
        <w:sz w:val="20"/>
        <w:szCs w:val="20"/>
      </w:rPr>
    </w:pPr>
    <w:r>
      <w:rPr>
        <w:sz w:val="20"/>
        <w:szCs w:val="20"/>
      </w:rPr>
      <w:t>_</w:t>
    </w:r>
    <w:r>
      <w:rPr>
        <w:sz w:val="20"/>
        <w:szCs w:val="20"/>
        <w:lang w:val="ru-RU"/>
      </w:rPr>
      <w:t>_________</w:t>
    </w:r>
    <w:r>
      <w:rPr>
        <w:sz w:val="20"/>
        <w:szCs w:val="20"/>
      </w:rPr>
      <w:t>_____________________________________________________________________________</w:t>
    </w:r>
    <w:r>
      <w:rPr>
        <w:sz w:val="20"/>
        <w:szCs w:val="20"/>
        <w:lang w:val="ru-RU"/>
      </w:rPr>
      <w:t>______</w:t>
    </w:r>
    <w:r>
      <w:rPr>
        <w:sz w:val="20"/>
        <w:szCs w:val="20"/>
      </w:rPr>
      <w:t>___</w:t>
    </w:r>
  </w:p>
  <w:p w14:paraId="6EE930EA" w14:textId="77777777" w:rsidR="001A151B" w:rsidRPr="00FB02B2" w:rsidRDefault="001A151B" w:rsidP="00401D09">
    <w:pPr>
      <w:pStyle w:val="aa"/>
      <w:jc w:val="center"/>
      <w:rPr>
        <w:sz w:val="20"/>
        <w:szCs w:val="20"/>
      </w:rPr>
    </w:pPr>
    <w:r w:rsidRPr="005746F0">
      <w:rPr>
        <w:sz w:val="20"/>
        <w:szCs w:val="20"/>
      </w:rPr>
      <w:t>Виконавчий комітет Кременчуцької міської ради</w:t>
    </w:r>
    <w:r>
      <w:rPr>
        <w:sz w:val="20"/>
        <w:szCs w:val="20"/>
      </w:rPr>
      <w:t xml:space="preserve"> Кременчуцького району Полтавської області</w:t>
    </w:r>
  </w:p>
  <w:p w14:paraId="0306742D" w14:textId="77777777" w:rsidR="001A151B" w:rsidRDefault="001A151B" w:rsidP="00401D09">
    <w:pPr>
      <w:pStyle w:val="aa"/>
      <w:jc w:val="center"/>
      <w:rPr>
        <w:b/>
        <w:bCs/>
        <w:sz w:val="20"/>
        <w:szCs w:val="20"/>
      </w:rPr>
    </w:pPr>
  </w:p>
  <w:p w14:paraId="29A39CDE" w14:textId="77777777" w:rsidR="001A151B" w:rsidRPr="00D23F66" w:rsidRDefault="001A151B" w:rsidP="00401D09">
    <w:pPr>
      <w:pStyle w:val="aa"/>
      <w:jc w:val="center"/>
      <w:rPr>
        <w:sz w:val="20"/>
        <w:szCs w:val="20"/>
        <w:lang w:val="ru-RU"/>
      </w:rPr>
    </w:pPr>
    <w:r w:rsidRPr="00D23F66">
      <w:rPr>
        <w:sz w:val="20"/>
        <w:szCs w:val="20"/>
      </w:rPr>
      <w:t>Розпорядження міського голови від ___________ 20____      № ______</w:t>
    </w:r>
  </w:p>
  <w:p w14:paraId="04C5C52D" w14:textId="77777777" w:rsidR="001A151B" w:rsidRPr="00FB481D" w:rsidRDefault="001A151B" w:rsidP="00401D09">
    <w:pPr>
      <w:pStyle w:val="aa"/>
      <w:jc w:val="center"/>
      <w:rPr>
        <w:b/>
        <w:bCs/>
        <w:sz w:val="20"/>
        <w:szCs w:val="20"/>
        <w:lang w:val="ru-RU"/>
      </w:rPr>
    </w:pPr>
    <w:r w:rsidRPr="00D23F66">
      <w:rPr>
        <w:sz w:val="20"/>
        <w:szCs w:val="20"/>
      </w:rPr>
      <w:t xml:space="preserve">Сторінка </w:t>
    </w:r>
    <w:r w:rsidRPr="00D23F66">
      <w:rPr>
        <w:sz w:val="20"/>
        <w:szCs w:val="20"/>
      </w:rPr>
      <w:fldChar w:fldCharType="begin"/>
    </w:r>
    <w:r w:rsidRPr="00D23F66">
      <w:rPr>
        <w:sz w:val="20"/>
        <w:szCs w:val="20"/>
      </w:rPr>
      <w:instrText xml:space="preserve"> PAGE </w:instrText>
    </w:r>
    <w:r w:rsidRPr="00D23F66">
      <w:rPr>
        <w:sz w:val="20"/>
        <w:szCs w:val="20"/>
      </w:rPr>
      <w:fldChar w:fldCharType="separate"/>
    </w:r>
    <w:r w:rsidRPr="00D23F66">
      <w:rPr>
        <w:noProof/>
        <w:sz w:val="20"/>
        <w:szCs w:val="20"/>
      </w:rPr>
      <w:t>21</w:t>
    </w:r>
    <w:r w:rsidRPr="00D23F66">
      <w:rPr>
        <w:sz w:val="20"/>
        <w:szCs w:val="20"/>
      </w:rPr>
      <w:fldChar w:fldCharType="end"/>
    </w:r>
    <w:r w:rsidRPr="00D23F66">
      <w:rPr>
        <w:sz w:val="20"/>
        <w:szCs w:val="20"/>
      </w:rPr>
      <w:t xml:space="preserve"> з</w:t>
    </w:r>
    <w:r w:rsidRPr="00FB481D">
      <w:rPr>
        <w:sz w:val="20"/>
        <w:szCs w:val="20"/>
      </w:rPr>
      <w:t xml:space="preserve"> </w:t>
    </w:r>
    <w:r w:rsidRPr="00FB481D">
      <w:rPr>
        <w:sz w:val="20"/>
        <w:szCs w:val="20"/>
      </w:rPr>
      <w:fldChar w:fldCharType="begin"/>
    </w:r>
    <w:r w:rsidRPr="00FB481D">
      <w:rPr>
        <w:sz w:val="20"/>
        <w:szCs w:val="20"/>
      </w:rPr>
      <w:instrText xml:space="preserve"> NUMPAGES </w:instrText>
    </w:r>
    <w:r w:rsidRPr="00FB481D">
      <w:rPr>
        <w:sz w:val="20"/>
        <w:szCs w:val="20"/>
      </w:rPr>
      <w:fldChar w:fldCharType="separate"/>
    </w:r>
    <w:r>
      <w:rPr>
        <w:noProof/>
        <w:sz w:val="20"/>
        <w:szCs w:val="20"/>
      </w:rPr>
      <w:t>21</w:t>
    </w:r>
    <w:r w:rsidRPr="00FB481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66B5" w14:textId="77777777" w:rsidR="00AF5974" w:rsidRDefault="00AF5974">
      <w:r>
        <w:separator/>
      </w:r>
    </w:p>
  </w:footnote>
  <w:footnote w:type="continuationSeparator" w:id="0">
    <w:p w14:paraId="7A4A8BA6" w14:textId="77777777" w:rsidR="00AF5974" w:rsidRDefault="00AF5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C8E97EA"/>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C1E02ED4"/>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F022FEC8"/>
    <w:lvl w:ilvl="0">
      <w:start w:val="1"/>
      <w:numFmt w:val="decimal"/>
      <w:pStyle w:val="7"/>
      <w:lvlText w:val="%1."/>
      <w:lvlJc w:val="left"/>
      <w:pPr>
        <w:tabs>
          <w:tab w:val="num" w:pos="643"/>
        </w:tabs>
        <w:ind w:left="643" w:hanging="360"/>
      </w:pPr>
      <w:rPr>
        <w:rFonts w:cs="Times New Roman"/>
      </w:rPr>
    </w:lvl>
  </w:abstractNum>
  <w:abstractNum w:abstractNumId="3" w15:restartNumberingAfterBreak="0">
    <w:nsid w:val="FFFFFF88"/>
    <w:multiLevelType w:val="singleLevel"/>
    <w:tmpl w:val="B4C0BB8E"/>
    <w:lvl w:ilvl="0">
      <w:start w:val="1"/>
      <w:numFmt w:val="decimal"/>
      <w:pStyle w:val="DefinitionParagraph"/>
      <w:lvlText w:val="%1."/>
      <w:lvlJc w:val="left"/>
      <w:pPr>
        <w:tabs>
          <w:tab w:val="num" w:pos="360"/>
        </w:tabs>
        <w:ind w:left="360" w:hanging="360"/>
      </w:pPr>
      <w:rPr>
        <w:rFonts w:cs="Times New Roman"/>
      </w:rPr>
    </w:lvl>
  </w:abstractNum>
  <w:abstractNum w:abstractNumId="4" w15:restartNumberingAfterBreak="0">
    <w:nsid w:val="096C1985"/>
    <w:multiLevelType w:val="multilevel"/>
    <w:tmpl w:val="D70EC034"/>
    <w:styleLink w:val="BMSchedules"/>
    <w:lvl w:ilvl="0">
      <w:start w:val="1"/>
      <w:numFmt w:val="none"/>
      <w:lvlRestart w:val="0"/>
      <w:pStyle w:val="SchH1"/>
      <w:suff w:val="nothing"/>
      <w:lvlText w:val="%1"/>
      <w:lvlJc w:val="left"/>
      <w:rPr>
        <w:rFonts w:cs="Times New Roman" w:hint="default"/>
      </w:rPr>
    </w:lvl>
    <w:lvl w:ilvl="1">
      <w:start w:val="1"/>
      <w:numFmt w:val="decimal"/>
      <w:pStyle w:val="SchH2"/>
      <w:lvlText w:val="%1%2."/>
      <w:lvlJc w:val="left"/>
      <w:pPr>
        <w:tabs>
          <w:tab w:val="num" w:pos="709"/>
        </w:tabs>
        <w:ind w:left="709" w:hanging="709"/>
      </w:pPr>
      <w:rPr>
        <w:rFonts w:cs="Times New Roman" w:hint="default"/>
      </w:rPr>
    </w:lvl>
    <w:lvl w:ilvl="2">
      <w:start w:val="1"/>
      <w:numFmt w:val="decimal"/>
      <w:pStyle w:val="SchH3"/>
      <w:lvlText w:val="%2.%3"/>
      <w:lvlJc w:val="left"/>
      <w:pPr>
        <w:tabs>
          <w:tab w:val="num" w:pos="709"/>
        </w:tabs>
        <w:ind w:left="709" w:hanging="709"/>
      </w:pPr>
      <w:rPr>
        <w:rFonts w:cs="Times New Roman" w:hint="default"/>
      </w:rPr>
    </w:lvl>
    <w:lvl w:ilvl="3">
      <w:start w:val="1"/>
      <w:numFmt w:val="lowerLetter"/>
      <w:pStyle w:val="SchH4"/>
      <w:lvlText w:val="(%4)"/>
      <w:lvlJc w:val="left"/>
      <w:pPr>
        <w:tabs>
          <w:tab w:val="num" w:pos="1418"/>
        </w:tabs>
        <w:ind w:left="1418" w:hanging="709"/>
      </w:pPr>
      <w:rPr>
        <w:rFonts w:cs="Times New Roman" w:hint="default"/>
      </w:rPr>
    </w:lvl>
    <w:lvl w:ilvl="4">
      <w:start w:val="1"/>
      <w:numFmt w:val="lowerRoman"/>
      <w:pStyle w:val="SchH5"/>
      <w:lvlText w:val="(%5)"/>
      <w:lvlJc w:val="left"/>
      <w:pPr>
        <w:tabs>
          <w:tab w:val="num" w:pos="2126"/>
        </w:tabs>
        <w:ind w:left="2126" w:hanging="708"/>
      </w:pPr>
      <w:rPr>
        <w:rFonts w:cs="Times New Roman" w:hint="default"/>
      </w:rPr>
    </w:lvl>
    <w:lvl w:ilvl="5">
      <w:start w:val="1"/>
      <w:numFmt w:val="upperLetter"/>
      <w:pStyle w:val="SchH6"/>
      <w:lvlText w:val="(%6)"/>
      <w:lvlJc w:val="left"/>
      <w:pPr>
        <w:tabs>
          <w:tab w:val="num" w:pos="2835"/>
        </w:tabs>
        <w:ind w:left="2835" w:hanging="709"/>
      </w:pPr>
      <w:rPr>
        <w:rFonts w:cs="Times New Roman" w:hint="default"/>
      </w:rPr>
    </w:lvl>
    <w:lvl w:ilvl="6">
      <w:start w:val="1"/>
      <w:numFmt w:val="decimal"/>
      <w:lvlText w:val="(%7)"/>
      <w:lvlJc w:val="left"/>
      <w:pPr>
        <w:tabs>
          <w:tab w:val="num" w:pos="3544"/>
        </w:tabs>
        <w:ind w:left="3544" w:hanging="709"/>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 w15:restartNumberingAfterBreak="0">
    <w:nsid w:val="16B24CF1"/>
    <w:multiLevelType w:val="hybridMultilevel"/>
    <w:tmpl w:val="0BC4A20E"/>
    <w:lvl w:ilvl="0" w:tplc="436294E4">
      <w:start w:val="1"/>
      <w:numFmt w:val="bullet"/>
      <w:lvlText w:val=""/>
      <w:lvlJc w:val="left"/>
      <w:pPr>
        <w:tabs>
          <w:tab w:val="num" w:pos="1429"/>
        </w:tabs>
        <w:ind w:left="1429" w:hanging="360"/>
      </w:pPr>
      <w:rPr>
        <w:rFonts w:ascii="Symbol" w:hAnsi="Symbol" w:hint="default"/>
      </w:rPr>
    </w:lvl>
    <w:lvl w:ilvl="1" w:tplc="04190019">
      <w:start w:val="1"/>
      <w:numFmt w:val="lowerLetter"/>
      <w:lvlText w:val="%2."/>
      <w:lvlJc w:val="left"/>
      <w:pPr>
        <w:tabs>
          <w:tab w:val="num" w:pos="1986"/>
        </w:tabs>
        <w:ind w:left="1986" w:hanging="360"/>
      </w:pPr>
      <w:rPr>
        <w:rFonts w:cs="Times New Roman"/>
      </w:rPr>
    </w:lvl>
    <w:lvl w:ilvl="2" w:tplc="0419001B">
      <w:start w:val="1"/>
      <w:numFmt w:val="lowerRoman"/>
      <w:lvlText w:val="%3."/>
      <w:lvlJc w:val="right"/>
      <w:pPr>
        <w:tabs>
          <w:tab w:val="num" w:pos="2706"/>
        </w:tabs>
        <w:ind w:left="2706" w:hanging="180"/>
      </w:pPr>
      <w:rPr>
        <w:rFonts w:cs="Times New Roman"/>
      </w:rPr>
    </w:lvl>
    <w:lvl w:ilvl="3" w:tplc="0419000F">
      <w:start w:val="1"/>
      <w:numFmt w:val="decimal"/>
      <w:lvlText w:val="%4."/>
      <w:lvlJc w:val="left"/>
      <w:pPr>
        <w:tabs>
          <w:tab w:val="num" w:pos="3426"/>
        </w:tabs>
        <w:ind w:left="3426" w:hanging="360"/>
      </w:pPr>
      <w:rPr>
        <w:rFonts w:cs="Times New Roman"/>
      </w:rPr>
    </w:lvl>
    <w:lvl w:ilvl="4" w:tplc="04190019">
      <w:start w:val="1"/>
      <w:numFmt w:val="lowerLetter"/>
      <w:lvlText w:val="%5."/>
      <w:lvlJc w:val="left"/>
      <w:pPr>
        <w:tabs>
          <w:tab w:val="num" w:pos="4146"/>
        </w:tabs>
        <w:ind w:left="4146" w:hanging="360"/>
      </w:pPr>
      <w:rPr>
        <w:rFonts w:cs="Times New Roman"/>
      </w:rPr>
    </w:lvl>
    <w:lvl w:ilvl="5" w:tplc="0419001B">
      <w:start w:val="1"/>
      <w:numFmt w:val="lowerRoman"/>
      <w:lvlText w:val="%6."/>
      <w:lvlJc w:val="right"/>
      <w:pPr>
        <w:tabs>
          <w:tab w:val="num" w:pos="4866"/>
        </w:tabs>
        <w:ind w:left="4866" w:hanging="180"/>
      </w:pPr>
      <w:rPr>
        <w:rFonts w:cs="Times New Roman"/>
      </w:rPr>
    </w:lvl>
    <w:lvl w:ilvl="6" w:tplc="0419000F">
      <w:start w:val="1"/>
      <w:numFmt w:val="decimal"/>
      <w:lvlText w:val="%7."/>
      <w:lvlJc w:val="left"/>
      <w:pPr>
        <w:tabs>
          <w:tab w:val="num" w:pos="5586"/>
        </w:tabs>
        <w:ind w:left="5586" w:hanging="360"/>
      </w:pPr>
      <w:rPr>
        <w:rFonts w:cs="Times New Roman"/>
      </w:rPr>
    </w:lvl>
    <w:lvl w:ilvl="7" w:tplc="04190019">
      <w:start w:val="1"/>
      <w:numFmt w:val="lowerLetter"/>
      <w:lvlText w:val="%8."/>
      <w:lvlJc w:val="left"/>
      <w:pPr>
        <w:tabs>
          <w:tab w:val="num" w:pos="6306"/>
        </w:tabs>
        <w:ind w:left="6306" w:hanging="360"/>
      </w:pPr>
      <w:rPr>
        <w:rFonts w:cs="Times New Roman"/>
      </w:rPr>
    </w:lvl>
    <w:lvl w:ilvl="8" w:tplc="0419001B">
      <w:start w:val="1"/>
      <w:numFmt w:val="lowerRoman"/>
      <w:lvlText w:val="%9."/>
      <w:lvlJc w:val="right"/>
      <w:pPr>
        <w:tabs>
          <w:tab w:val="num" w:pos="7026"/>
        </w:tabs>
        <w:ind w:left="7026" w:hanging="180"/>
      </w:pPr>
      <w:rPr>
        <w:rFonts w:cs="Times New Roman"/>
      </w:rPr>
    </w:lvl>
  </w:abstractNum>
  <w:abstractNum w:abstractNumId="6" w15:restartNumberingAfterBreak="0">
    <w:nsid w:val="20CC5BED"/>
    <w:multiLevelType w:val="hybridMultilevel"/>
    <w:tmpl w:val="9AB4947C"/>
    <w:lvl w:ilvl="0" w:tplc="0422000F">
      <w:start w:val="7"/>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B42C4D"/>
    <w:multiLevelType w:val="hybridMultilevel"/>
    <w:tmpl w:val="3754E304"/>
    <w:lvl w:ilvl="0" w:tplc="CF78C44C">
      <w:start w:val="15"/>
      <w:numFmt w:val="bullet"/>
      <w:lvlText w:val="-"/>
      <w:lvlJc w:val="left"/>
      <w:pPr>
        <w:ind w:left="648" w:hanging="360"/>
      </w:pPr>
      <w:rPr>
        <w:rFonts w:ascii="Times New Roman" w:eastAsia="Times New Roman" w:hAnsi="Times New Roman" w:hint="default"/>
      </w:rPr>
    </w:lvl>
    <w:lvl w:ilvl="1" w:tplc="04220003">
      <w:start w:val="1"/>
      <w:numFmt w:val="bullet"/>
      <w:lvlText w:val="o"/>
      <w:lvlJc w:val="left"/>
      <w:pPr>
        <w:ind w:left="1368" w:hanging="360"/>
      </w:pPr>
      <w:rPr>
        <w:rFonts w:ascii="Courier New" w:hAnsi="Courier New" w:hint="default"/>
      </w:rPr>
    </w:lvl>
    <w:lvl w:ilvl="2" w:tplc="04220005">
      <w:start w:val="1"/>
      <w:numFmt w:val="bullet"/>
      <w:lvlText w:val=""/>
      <w:lvlJc w:val="left"/>
      <w:pPr>
        <w:ind w:left="2088" w:hanging="360"/>
      </w:pPr>
      <w:rPr>
        <w:rFonts w:ascii="Wingdings" w:hAnsi="Wingdings" w:hint="default"/>
      </w:rPr>
    </w:lvl>
    <w:lvl w:ilvl="3" w:tplc="04220001">
      <w:start w:val="1"/>
      <w:numFmt w:val="bullet"/>
      <w:lvlText w:val=""/>
      <w:lvlJc w:val="left"/>
      <w:pPr>
        <w:ind w:left="2808" w:hanging="360"/>
      </w:pPr>
      <w:rPr>
        <w:rFonts w:ascii="Symbol" w:hAnsi="Symbol" w:hint="default"/>
      </w:rPr>
    </w:lvl>
    <w:lvl w:ilvl="4" w:tplc="04220003">
      <w:start w:val="1"/>
      <w:numFmt w:val="bullet"/>
      <w:lvlText w:val="o"/>
      <w:lvlJc w:val="left"/>
      <w:pPr>
        <w:ind w:left="3528" w:hanging="360"/>
      </w:pPr>
      <w:rPr>
        <w:rFonts w:ascii="Courier New" w:hAnsi="Courier New" w:hint="default"/>
      </w:rPr>
    </w:lvl>
    <w:lvl w:ilvl="5" w:tplc="04220005">
      <w:start w:val="1"/>
      <w:numFmt w:val="bullet"/>
      <w:lvlText w:val=""/>
      <w:lvlJc w:val="left"/>
      <w:pPr>
        <w:ind w:left="4248" w:hanging="360"/>
      </w:pPr>
      <w:rPr>
        <w:rFonts w:ascii="Wingdings" w:hAnsi="Wingdings" w:hint="default"/>
      </w:rPr>
    </w:lvl>
    <w:lvl w:ilvl="6" w:tplc="04220001">
      <w:start w:val="1"/>
      <w:numFmt w:val="bullet"/>
      <w:lvlText w:val=""/>
      <w:lvlJc w:val="left"/>
      <w:pPr>
        <w:ind w:left="4968" w:hanging="360"/>
      </w:pPr>
      <w:rPr>
        <w:rFonts w:ascii="Symbol" w:hAnsi="Symbol" w:hint="default"/>
      </w:rPr>
    </w:lvl>
    <w:lvl w:ilvl="7" w:tplc="04220003">
      <w:start w:val="1"/>
      <w:numFmt w:val="bullet"/>
      <w:lvlText w:val="o"/>
      <w:lvlJc w:val="left"/>
      <w:pPr>
        <w:ind w:left="5688" w:hanging="360"/>
      </w:pPr>
      <w:rPr>
        <w:rFonts w:ascii="Courier New" w:hAnsi="Courier New" w:hint="default"/>
      </w:rPr>
    </w:lvl>
    <w:lvl w:ilvl="8" w:tplc="04220005">
      <w:start w:val="1"/>
      <w:numFmt w:val="bullet"/>
      <w:lvlText w:val=""/>
      <w:lvlJc w:val="left"/>
      <w:pPr>
        <w:ind w:left="6408" w:hanging="360"/>
      </w:pPr>
      <w:rPr>
        <w:rFonts w:ascii="Wingdings" w:hAnsi="Wingdings" w:hint="default"/>
      </w:rPr>
    </w:lvl>
  </w:abstractNum>
  <w:abstractNum w:abstractNumId="8"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9" w15:restartNumberingAfterBreak="0">
    <w:nsid w:val="2AA95709"/>
    <w:multiLevelType w:val="hybridMultilevel"/>
    <w:tmpl w:val="6EBED2C6"/>
    <w:lvl w:ilvl="0" w:tplc="0422000F">
      <w:start w:val="7"/>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51C4C"/>
    <w:multiLevelType w:val="multilevel"/>
    <w:tmpl w:val="7B24B224"/>
    <w:styleLink w:val="BMHeadings"/>
    <w:lvl w:ilvl="0">
      <w:start w:val="1"/>
      <w:numFmt w:val="none"/>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decimal"/>
      <w:lvlText w:val="(%7)"/>
      <w:lvlJc w:val="left"/>
      <w:pPr>
        <w:tabs>
          <w:tab w:val="num" w:pos="2835"/>
        </w:tabs>
        <w:ind w:left="3544" w:hanging="709"/>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2" w15:restartNumberingAfterBreak="0">
    <w:nsid w:val="4036086B"/>
    <w:multiLevelType w:val="hybridMultilevel"/>
    <w:tmpl w:val="55DC5A06"/>
    <w:lvl w:ilvl="0" w:tplc="2D8E310E">
      <w:start w:val="2"/>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40622118"/>
    <w:multiLevelType w:val="multilevel"/>
    <w:tmpl w:val="F492126A"/>
    <w:styleLink w:val="BMListNumbers"/>
    <w:lvl w:ilvl="0">
      <w:start w:val="1"/>
      <w:numFmt w:val="decimal"/>
      <w:lvlText w:val="%1."/>
      <w:lvlJc w:val="left"/>
      <w:pPr>
        <w:tabs>
          <w:tab w:val="num" w:pos="709"/>
        </w:tabs>
        <w:ind w:left="709" w:hanging="709"/>
      </w:pPr>
      <w:rPr>
        <w:rFonts w:cs="Times New Roman" w:hint="default"/>
      </w:rPr>
    </w:lvl>
    <w:lvl w:ilvl="1">
      <w:start w:val="1"/>
      <w:numFmt w:val="lowerLetter"/>
      <w:lvlRestart w:val="0"/>
      <w:lvlText w:val="(%2)"/>
      <w:lvlJc w:val="left"/>
      <w:pPr>
        <w:tabs>
          <w:tab w:val="num" w:pos="1418"/>
        </w:tabs>
        <w:ind w:left="1418" w:hanging="709"/>
      </w:pPr>
      <w:rPr>
        <w:rFonts w:cs="Times New Roman" w:hint="default"/>
      </w:rPr>
    </w:lvl>
    <w:lvl w:ilvl="2">
      <w:start w:val="1"/>
      <w:numFmt w:val="lowerRoman"/>
      <w:lvlRestart w:val="0"/>
      <w:lvlText w:val="(%3)"/>
      <w:lvlJc w:val="left"/>
      <w:pPr>
        <w:tabs>
          <w:tab w:val="num" w:pos="2126"/>
        </w:tabs>
        <w:ind w:left="2126" w:hanging="708"/>
      </w:pPr>
      <w:rPr>
        <w:rFonts w:cs="Times New Roman" w:hint="default"/>
      </w:rPr>
    </w:lvl>
    <w:lvl w:ilvl="3">
      <w:start w:val="1"/>
      <w:numFmt w:val="upperLetter"/>
      <w:lvlRestart w:val="0"/>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4" w15:restartNumberingAfterBreak="0">
    <w:nsid w:val="409375E9"/>
    <w:multiLevelType w:val="hybridMultilevel"/>
    <w:tmpl w:val="80EEBD14"/>
    <w:lvl w:ilvl="0" w:tplc="436294E4">
      <w:start w:val="1"/>
      <w:numFmt w:val="bullet"/>
      <w:lvlText w:val=""/>
      <w:lvlJc w:val="left"/>
      <w:pPr>
        <w:tabs>
          <w:tab w:val="num" w:pos="1429"/>
        </w:tabs>
        <w:ind w:left="1429" w:hanging="360"/>
      </w:pPr>
      <w:rPr>
        <w:rFonts w:ascii="Symbol" w:hAnsi="Symbol" w:hint="default"/>
      </w:rPr>
    </w:lvl>
    <w:lvl w:ilvl="1" w:tplc="04190019">
      <w:start w:val="1"/>
      <w:numFmt w:val="lowerLetter"/>
      <w:lvlText w:val="%2."/>
      <w:lvlJc w:val="left"/>
      <w:pPr>
        <w:tabs>
          <w:tab w:val="num" w:pos="1986"/>
        </w:tabs>
        <w:ind w:left="1986" w:hanging="360"/>
      </w:pPr>
      <w:rPr>
        <w:rFonts w:cs="Times New Roman"/>
      </w:rPr>
    </w:lvl>
    <w:lvl w:ilvl="2" w:tplc="0419001B">
      <w:start w:val="1"/>
      <w:numFmt w:val="lowerRoman"/>
      <w:lvlText w:val="%3."/>
      <w:lvlJc w:val="right"/>
      <w:pPr>
        <w:tabs>
          <w:tab w:val="num" w:pos="2706"/>
        </w:tabs>
        <w:ind w:left="2706" w:hanging="180"/>
      </w:pPr>
      <w:rPr>
        <w:rFonts w:cs="Times New Roman"/>
      </w:rPr>
    </w:lvl>
    <w:lvl w:ilvl="3" w:tplc="0419000F">
      <w:start w:val="1"/>
      <w:numFmt w:val="decimal"/>
      <w:lvlText w:val="%4."/>
      <w:lvlJc w:val="left"/>
      <w:pPr>
        <w:tabs>
          <w:tab w:val="num" w:pos="3426"/>
        </w:tabs>
        <w:ind w:left="3426" w:hanging="360"/>
      </w:pPr>
      <w:rPr>
        <w:rFonts w:cs="Times New Roman"/>
      </w:rPr>
    </w:lvl>
    <w:lvl w:ilvl="4" w:tplc="04190019">
      <w:start w:val="1"/>
      <w:numFmt w:val="lowerLetter"/>
      <w:lvlText w:val="%5."/>
      <w:lvlJc w:val="left"/>
      <w:pPr>
        <w:tabs>
          <w:tab w:val="num" w:pos="4146"/>
        </w:tabs>
        <w:ind w:left="4146" w:hanging="360"/>
      </w:pPr>
      <w:rPr>
        <w:rFonts w:cs="Times New Roman"/>
      </w:rPr>
    </w:lvl>
    <w:lvl w:ilvl="5" w:tplc="0419001B">
      <w:start w:val="1"/>
      <w:numFmt w:val="lowerRoman"/>
      <w:lvlText w:val="%6."/>
      <w:lvlJc w:val="right"/>
      <w:pPr>
        <w:tabs>
          <w:tab w:val="num" w:pos="4866"/>
        </w:tabs>
        <w:ind w:left="4866" w:hanging="180"/>
      </w:pPr>
      <w:rPr>
        <w:rFonts w:cs="Times New Roman"/>
      </w:rPr>
    </w:lvl>
    <w:lvl w:ilvl="6" w:tplc="0419000F">
      <w:start w:val="1"/>
      <w:numFmt w:val="decimal"/>
      <w:lvlText w:val="%7."/>
      <w:lvlJc w:val="left"/>
      <w:pPr>
        <w:tabs>
          <w:tab w:val="num" w:pos="5586"/>
        </w:tabs>
        <w:ind w:left="5586" w:hanging="360"/>
      </w:pPr>
      <w:rPr>
        <w:rFonts w:cs="Times New Roman"/>
      </w:rPr>
    </w:lvl>
    <w:lvl w:ilvl="7" w:tplc="04190019">
      <w:start w:val="1"/>
      <w:numFmt w:val="lowerLetter"/>
      <w:lvlText w:val="%8."/>
      <w:lvlJc w:val="left"/>
      <w:pPr>
        <w:tabs>
          <w:tab w:val="num" w:pos="6306"/>
        </w:tabs>
        <w:ind w:left="6306" w:hanging="360"/>
      </w:pPr>
      <w:rPr>
        <w:rFonts w:cs="Times New Roman"/>
      </w:rPr>
    </w:lvl>
    <w:lvl w:ilvl="8" w:tplc="0419001B">
      <w:start w:val="1"/>
      <w:numFmt w:val="lowerRoman"/>
      <w:lvlText w:val="%9."/>
      <w:lvlJc w:val="right"/>
      <w:pPr>
        <w:tabs>
          <w:tab w:val="num" w:pos="7026"/>
        </w:tabs>
        <w:ind w:left="7026" w:hanging="180"/>
      </w:pPr>
      <w:rPr>
        <w:rFonts w:cs="Times New Roman"/>
      </w:rPr>
    </w:lvl>
  </w:abstractNum>
  <w:abstractNum w:abstractNumId="15" w15:restartNumberingAfterBreak="0">
    <w:nsid w:val="4DE465EF"/>
    <w:multiLevelType w:val="hybridMultilevel"/>
    <w:tmpl w:val="BE80DF4A"/>
    <w:lvl w:ilvl="0" w:tplc="436294E4">
      <w:start w:val="1"/>
      <w:numFmt w:val="bullet"/>
      <w:lvlText w:val=""/>
      <w:lvlJc w:val="left"/>
      <w:pPr>
        <w:tabs>
          <w:tab w:val="num" w:pos="1571"/>
        </w:tabs>
        <w:ind w:left="1571" w:hanging="360"/>
      </w:pPr>
      <w:rPr>
        <w:rFonts w:ascii="Symbol" w:hAnsi="Symbol" w:hint="default"/>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6" w15:restartNumberingAfterBreak="0">
    <w:nsid w:val="4E781AF1"/>
    <w:multiLevelType w:val="hybridMultilevel"/>
    <w:tmpl w:val="53FA29C4"/>
    <w:lvl w:ilvl="0" w:tplc="2690A3FA">
      <w:start w:val="7"/>
      <w:numFmt w:val="decimal"/>
      <w:lvlText w:val="%1."/>
      <w:lvlJc w:val="left"/>
      <w:pPr>
        <w:tabs>
          <w:tab w:val="num" w:pos="1980"/>
        </w:tabs>
        <w:ind w:left="1980" w:hanging="360"/>
      </w:pPr>
      <w:rPr>
        <w:rFonts w:cs="Times New Roman" w:hint="default"/>
      </w:rPr>
    </w:lvl>
    <w:lvl w:ilvl="1" w:tplc="04190019">
      <w:start w:val="1"/>
      <w:numFmt w:val="lowerLetter"/>
      <w:lvlText w:val="%2."/>
      <w:lvlJc w:val="left"/>
      <w:pPr>
        <w:tabs>
          <w:tab w:val="num" w:pos="2700"/>
        </w:tabs>
        <w:ind w:left="2700" w:hanging="360"/>
      </w:pPr>
      <w:rPr>
        <w:rFonts w:cs="Times New Roman"/>
      </w:rPr>
    </w:lvl>
    <w:lvl w:ilvl="2" w:tplc="0419001B">
      <w:start w:val="1"/>
      <w:numFmt w:val="lowerRoman"/>
      <w:lvlText w:val="%3."/>
      <w:lvlJc w:val="right"/>
      <w:pPr>
        <w:tabs>
          <w:tab w:val="num" w:pos="3420"/>
        </w:tabs>
        <w:ind w:left="3420" w:hanging="180"/>
      </w:pPr>
      <w:rPr>
        <w:rFonts w:cs="Times New Roman"/>
      </w:rPr>
    </w:lvl>
    <w:lvl w:ilvl="3" w:tplc="0419000F">
      <w:start w:val="1"/>
      <w:numFmt w:val="decimal"/>
      <w:lvlText w:val="%4."/>
      <w:lvlJc w:val="left"/>
      <w:pPr>
        <w:tabs>
          <w:tab w:val="num" w:pos="4140"/>
        </w:tabs>
        <w:ind w:left="4140" w:hanging="360"/>
      </w:pPr>
      <w:rPr>
        <w:rFonts w:cs="Times New Roman"/>
      </w:rPr>
    </w:lvl>
    <w:lvl w:ilvl="4" w:tplc="04190019">
      <w:start w:val="1"/>
      <w:numFmt w:val="lowerLetter"/>
      <w:lvlText w:val="%5."/>
      <w:lvlJc w:val="left"/>
      <w:pPr>
        <w:tabs>
          <w:tab w:val="num" w:pos="4860"/>
        </w:tabs>
        <w:ind w:left="4860" w:hanging="360"/>
      </w:pPr>
      <w:rPr>
        <w:rFonts w:cs="Times New Roman"/>
      </w:rPr>
    </w:lvl>
    <w:lvl w:ilvl="5" w:tplc="0419001B">
      <w:start w:val="1"/>
      <w:numFmt w:val="lowerRoman"/>
      <w:lvlText w:val="%6."/>
      <w:lvlJc w:val="right"/>
      <w:pPr>
        <w:tabs>
          <w:tab w:val="num" w:pos="5580"/>
        </w:tabs>
        <w:ind w:left="5580" w:hanging="180"/>
      </w:pPr>
      <w:rPr>
        <w:rFonts w:cs="Times New Roman"/>
      </w:rPr>
    </w:lvl>
    <w:lvl w:ilvl="6" w:tplc="0419000F">
      <w:start w:val="1"/>
      <w:numFmt w:val="decimal"/>
      <w:lvlText w:val="%7."/>
      <w:lvlJc w:val="left"/>
      <w:pPr>
        <w:tabs>
          <w:tab w:val="num" w:pos="6300"/>
        </w:tabs>
        <w:ind w:left="6300" w:hanging="360"/>
      </w:pPr>
      <w:rPr>
        <w:rFonts w:cs="Times New Roman"/>
      </w:rPr>
    </w:lvl>
    <w:lvl w:ilvl="7" w:tplc="04190019">
      <w:start w:val="1"/>
      <w:numFmt w:val="lowerLetter"/>
      <w:lvlText w:val="%8."/>
      <w:lvlJc w:val="left"/>
      <w:pPr>
        <w:tabs>
          <w:tab w:val="num" w:pos="7020"/>
        </w:tabs>
        <w:ind w:left="7020" w:hanging="360"/>
      </w:pPr>
      <w:rPr>
        <w:rFonts w:cs="Times New Roman"/>
      </w:rPr>
    </w:lvl>
    <w:lvl w:ilvl="8" w:tplc="0419001B">
      <w:start w:val="1"/>
      <w:numFmt w:val="lowerRoman"/>
      <w:lvlText w:val="%9."/>
      <w:lvlJc w:val="right"/>
      <w:pPr>
        <w:tabs>
          <w:tab w:val="num" w:pos="7740"/>
        </w:tabs>
        <w:ind w:left="7740" w:hanging="180"/>
      </w:pPr>
      <w:rPr>
        <w:rFonts w:cs="Times New Roman"/>
      </w:rPr>
    </w:lvl>
  </w:abstractNum>
  <w:abstractNum w:abstractNumId="17" w15:restartNumberingAfterBreak="0">
    <w:nsid w:val="51015B8B"/>
    <w:multiLevelType w:val="hybridMultilevel"/>
    <w:tmpl w:val="65423250"/>
    <w:lvl w:ilvl="0" w:tplc="436294E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17C537A"/>
    <w:multiLevelType w:val="multilevel"/>
    <w:tmpl w:val="F81835CC"/>
    <w:styleLink w:val="BMDefinitions"/>
    <w:lvl w:ilvl="0">
      <w:start w:val="1"/>
      <w:numFmt w:val="none"/>
      <w:suff w:val="nothing"/>
      <w:lvlText w:val=""/>
      <w:lvlJc w:val="left"/>
      <w:pPr>
        <w:ind w:left="709"/>
      </w:pPr>
      <w:rPr>
        <w:rFonts w:cs="Times New Roman" w:hint="default"/>
      </w:rPr>
    </w:lvl>
    <w:lvl w:ilvl="1">
      <w:start w:val="1"/>
      <w:numFmt w:val="lowerLetter"/>
      <w:lvlText w:val="(%2)"/>
      <w:lvlJc w:val="left"/>
      <w:pPr>
        <w:tabs>
          <w:tab w:val="num" w:pos="1418"/>
        </w:tabs>
        <w:ind w:left="1418" w:hanging="709"/>
      </w:pPr>
      <w:rPr>
        <w:rFonts w:cs="Times New Roman" w:hint="default"/>
      </w:rPr>
    </w:lvl>
    <w:lvl w:ilvl="2">
      <w:start w:val="1"/>
      <w:numFmt w:val="lowerRoman"/>
      <w:lvlText w:val="(%3)"/>
      <w:lvlJc w:val="left"/>
      <w:pPr>
        <w:tabs>
          <w:tab w:val="num" w:pos="2126"/>
        </w:tabs>
        <w:ind w:left="2126" w:hanging="708"/>
      </w:pPr>
      <w:rPr>
        <w:rFonts w:cs="Times New Roman" w:hint="default"/>
      </w:rPr>
    </w:lvl>
    <w:lvl w:ilvl="3">
      <w:start w:val="1"/>
      <w:numFmt w:val="upperLetter"/>
      <w:lvlText w:val="(%4)"/>
      <w:lvlJc w:val="left"/>
      <w:pPr>
        <w:tabs>
          <w:tab w:val="num" w:pos="2835"/>
        </w:tabs>
        <w:ind w:left="2835" w:hanging="709"/>
      </w:pPr>
      <w:rPr>
        <w:rFonts w:cs="Times New Roman" w:hint="default"/>
      </w:rPr>
    </w:lvl>
    <w:lvl w:ilvl="4">
      <w:start w:val="1"/>
      <w:numFmt w:val="none"/>
      <w:lvlRestart w:val="0"/>
      <w:suff w:val="nothing"/>
      <w:lvlText w:val=""/>
      <w:lvlJc w:val="left"/>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9" w15:restartNumberingAfterBreak="0">
    <w:nsid w:val="56B52C13"/>
    <w:multiLevelType w:val="hybridMultilevel"/>
    <w:tmpl w:val="7666C112"/>
    <w:lvl w:ilvl="0" w:tplc="0422000F">
      <w:start w:val="7"/>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FB635A"/>
    <w:multiLevelType w:val="hybridMultilevel"/>
    <w:tmpl w:val="0044AF22"/>
    <w:lvl w:ilvl="0" w:tplc="0422000F">
      <w:start w:val="88"/>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DD0A42"/>
    <w:multiLevelType w:val="hybridMultilevel"/>
    <w:tmpl w:val="D2CC8E88"/>
    <w:lvl w:ilvl="0" w:tplc="21CCF3C0">
      <w:start w:val="8"/>
      <w:numFmt w:val="decimal"/>
      <w:lvlText w:val="%1."/>
      <w:lvlJc w:val="left"/>
      <w:pPr>
        <w:tabs>
          <w:tab w:val="num" w:pos="1980"/>
        </w:tabs>
        <w:ind w:left="1980" w:hanging="360"/>
      </w:pPr>
      <w:rPr>
        <w:rFonts w:cs="Times New Roman" w:hint="default"/>
      </w:rPr>
    </w:lvl>
    <w:lvl w:ilvl="1" w:tplc="04220019" w:tentative="1">
      <w:start w:val="1"/>
      <w:numFmt w:val="lowerLetter"/>
      <w:lvlText w:val="%2."/>
      <w:lvlJc w:val="left"/>
      <w:pPr>
        <w:tabs>
          <w:tab w:val="num" w:pos="2700"/>
        </w:tabs>
        <w:ind w:left="2700" w:hanging="360"/>
      </w:pPr>
      <w:rPr>
        <w:rFonts w:cs="Times New Roman"/>
      </w:rPr>
    </w:lvl>
    <w:lvl w:ilvl="2" w:tplc="0422001B" w:tentative="1">
      <w:start w:val="1"/>
      <w:numFmt w:val="lowerRoman"/>
      <w:lvlText w:val="%3."/>
      <w:lvlJc w:val="right"/>
      <w:pPr>
        <w:tabs>
          <w:tab w:val="num" w:pos="3420"/>
        </w:tabs>
        <w:ind w:left="3420" w:hanging="180"/>
      </w:pPr>
      <w:rPr>
        <w:rFonts w:cs="Times New Roman"/>
      </w:rPr>
    </w:lvl>
    <w:lvl w:ilvl="3" w:tplc="0422000F" w:tentative="1">
      <w:start w:val="1"/>
      <w:numFmt w:val="decimal"/>
      <w:lvlText w:val="%4."/>
      <w:lvlJc w:val="left"/>
      <w:pPr>
        <w:tabs>
          <w:tab w:val="num" w:pos="4140"/>
        </w:tabs>
        <w:ind w:left="4140" w:hanging="360"/>
      </w:pPr>
      <w:rPr>
        <w:rFonts w:cs="Times New Roman"/>
      </w:rPr>
    </w:lvl>
    <w:lvl w:ilvl="4" w:tplc="04220019" w:tentative="1">
      <w:start w:val="1"/>
      <w:numFmt w:val="lowerLetter"/>
      <w:lvlText w:val="%5."/>
      <w:lvlJc w:val="left"/>
      <w:pPr>
        <w:tabs>
          <w:tab w:val="num" w:pos="4860"/>
        </w:tabs>
        <w:ind w:left="4860" w:hanging="360"/>
      </w:pPr>
      <w:rPr>
        <w:rFonts w:cs="Times New Roman"/>
      </w:rPr>
    </w:lvl>
    <w:lvl w:ilvl="5" w:tplc="0422001B" w:tentative="1">
      <w:start w:val="1"/>
      <w:numFmt w:val="lowerRoman"/>
      <w:lvlText w:val="%6."/>
      <w:lvlJc w:val="right"/>
      <w:pPr>
        <w:tabs>
          <w:tab w:val="num" w:pos="5580"/>
        </w:tabs>
        <w:ind w:left="5580" w:hanging="180"/>
      </w:pPr>
      <w:rPr>
        <w:rFonts w:cs="Times New Roman"/>
      </w:rPr>
    </w:lvl>
    <w:lvl w:ilvl="6" w:tplc="0422000F" w:tentative="1">
      <w:start w:val="1"/>
      <w:numFmt w:val="decimal"/>
      <w:lvlText w:val="%7."/>
      <w:lvlJc w:val="left"/>
      <w:pPr>
        <w:tabs>
          <w:tab w:val="num" w:pos="6300"/>
        </w:tabs>
        <w:ind w:left="6300" w:hanging="360"/>
      </w:pPr>
      <w:rPr>
        <w:rFonts w:cs="Times New Roman"/>
      </w:rPr>
    </w:lvl>
    <w:lvl w:ilvl="7" w:tplc="04220019" w:tentative="1">
      <w:start w:val="1"/>
      <w:numFmt w:val="lowerLetter"/>
      <w:lvlText w:val="%8."/>
      <w:lvlJc w:val="left"/>
      <w:pPr>
        <w:tabs>
          <w:tab w:val="num" w:pos="7020"/>
        </w:tabs>
        <w:ind w:left="7020" w:hanging="360"/>
      </w:pPr>
      <w:rPr>
        <w:rFonts w:cs="Times New Roman"/>
      </w:rPr>
    </w:lvl>
    <w:lvl w:ilvl="8" w:tplc="0422001B" w:tentative="1">
      <w:start w:val="1"/>
      <w:numFmt w:val="lowerRoman"/>
      <w:lvlText w:val="%9."/>
      <w:lvlJc w:val="right"/>
      <w:pPr>
        <w:tabs>
          <w:tab w:val="num" w:pos="7740"/>
        </w:tabs>
        <w:ind w:left="7740" w:hanging="180"/>
      </w:pPr>
      <w:rPr>
        <w:rFonts w:cs="Times New Roman"/>
      </w:rPr>
    </w:lvl>
  </w:abstractNum>
  <w:abstractNum w:abstractNumId="23" w15:restartNumberingAfterBreak="0">
    <w:nsid w:val="6DA63A2B"/>
    <w:multiLevelType w:val="hybridMultilevel"/>
    <w:tmpl w:val="661A7AFC"/>
    <w:lvl w:ilvl="0" w:tplc="436294E4">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
  </w:num>
  <w:num w:numId="6">
    <w:abstractNumId w:val="2"/>
  </w:num>
  <w:num w:numId="7">
    <w:abstractNumId w:val="1"/>
  </w:num>
  <w:num w:numId="8">
    <w:abstractNumId w:val="0"/>
  </w:num>
  <w:num w:numId="9">
    <w:abstractNumId w:val="3"/>
  </w:num>
  <w:num w:numId="10">
    <w:abstractNumId w:val="2"/>
  </w:num>
  <w:num w:numId="11">
    <w:abstractNumId w:val="1"/>
  </w:num>
  <w:num w:numId="12">
    <w:abstractNumId w:val="0"/>
  </w:num>
  <w:num w:numId="13">
    <w:abstractNumId w:val="3"/>
  </w:num>
  <w:num w:numId="14">
    <w:abstractNumId w:val="3"/>
  </w:num>
  <w:num w:numId="15">
    <w:abstractNumId w:val="2"/>
  </w:num>
  <w:num w:numId="16">
    <w:abstractNumId w:val="21"/>
  </w:num>
  <w:num w:numId="17">
    <w:abstractNumId w:val="10"/>
  </w:num>
  <w:num w:numId="18">
    <w:abstractNumId w:val="18"/>
  </w:num>
  <w:num w:numId="19">
    <w:abstractNumId w:val="11"/>
  </w:num>
  <w:num w:numId="20">
    <w:abstractNumId w:val="13"/>
  </w:num>
  <w:num w:numId="21">
    <w:abstractNumId w:val="4"/>
  </w:num>
  <w:num w:numId="22">
    <w:abstractNumId w:val="8"/>
  </w:num>
  <w:num w:numId="23">
    <w:abstractNumId w:val="7"/>
  </w:num>
  <w:num w:numId="24">
    <w:abstractNumId w:val="16"/>
  </w:num>
  <w:num w:numId="25">
    <w:abstractNumId w:val="23"/>
  </w:num>
  <w:num w:numId="26">
    <w:abstractNumId w:val="15"/>
  </w:num>
  <w:num w:numId="27">
    <w:abstractNumId w:val="17"/>
  </w:num>
  <w:num w:numId="28">
    <w:abstractNumId w:val="5"/>
  </w:num>
  <w:num w:numId="29">
    <w:abstractNumId w:val="14"/>
  </w:num>
  <w:num w:numId="30">
    <w:abstractNumId w:val="12"/>
  </w:num>
  <w:num w:numId="31">
    <w:abstractNumId w:val="20"/>
  </w:num>
  <w:num w:numId="32">
    <w:abstractNumId w:val="9"/>
  </w:num>
  <w:num w:numId="33">
    <w:abstractNumId w:val="19"/>
  </w:num>
  <w:num w:numId="34">
    <w:abstractNumId w:val="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166"/>
    <w:rsid w:val="00000610"/>
    <w:rsid w:val="00004D26"/>
    <w:rsid w:val="00010EDA"/>
    <w:rsid w:val="000175C0"/>
    <w:rsid w:val="0001762D"/>
    <w:rsid w:val="00017EC8"/>
    <w:rsid w:val="00020492"/>
    <w:rsid w:val="000206DF"/>
    <w:rsid w:val="00020EC6"/>
    <w:rsid w:val="000278EC"/>
    <w:rsid w:val="00035A45"/>
    <w:rsid w:val="0003640C"/>
    <w:rsid w:val="00036FD5"/>
    <w:rsid w:val="00042940"/>
    <w:rsid w:val="00045742"/>
    <w:rsid w:val="00057769"/>
    <w:rsid w:val="00062D46"/>
    <w:rsid w:val="00067AFC"/>
    <w:rsid w:val="000701A3"/>
    <w:rsid w:val="00081B87"/>
    <w:rsid w:val="00084827"/>
    <w:rsid w:val="0008616A"/>
    <w:rsid w:val="00094907"/>
    <w:rsid w:val="00095243"/>
    <w:rsid w:val="000B3F17"/>
    <w:rsid w:val="000B460F"/>
    <w:rsid w:val="000B5D5E"/>
    <w:rsid w:val="000C174E"/>
    <w:rsid w:val="000C6353"/>
    <w:rsid w:val="000C7A77"/>
    <w:rsid w:val="000D3B13"/>
    <w:rsid w:val="000D51AF"/>
    <w:rsid w:val="000E0B98"/>
    <w:rsid w:val="000E1C65"/>
    <w:rsid w:val="000F3116"/>
    <w:rsid w:val="000F691E"/>
    <w:rsid w:val="000F6C08"/>
    <w:rsid w:val="000F7CBA"/>
    <w:rsid w:val="00101673"/>
    <w:rsid w:val="001044AA"/>
    <w:rsid w:val="00114819"/>
    <w:rsid w:val="001156AA"/>
    <w:rsid w:val="00116280"/>
    <w:rsid w:val="001226E4"/>
    <w:rsid w:val="001260DA"/>
    <w:rsid w:val="00131928"/>
    <w:rsid w:val="00133212"/>
    <w:rsid w:val="00136895"/>
    <w:rsid w:val="001368A1"/>
    <w:rsid w:val="00140764"/>
    <w:rsid w:val="001432E4"/>
    <w:rsid w:val="00144522"/>
    <w:rsid w:val="00144865"/>
    <w:rsid w:val="00150091"/>
    <w:rsid w:val="00150E7F"/>
    <w:rsid w:val="00151876"/>
    <w:rsid w:val="001536E1"/>
    <w:rsid w:val="00153AB7"/>
    <w:rsid w:val="001579F6"/>
    <w:rsid w:val="0016058B"/>
    <w:rsid w:val="00161541"/>
    <w:rsid w:val="00162EEF"/>
    <w:rsid w:val="001645D3"/>
    <w:rsid w:val="0016777E"/>
    <w:rsid w:val="001705AF"/>
    <w:rsid w:val="0017708D"/>
    <w:rsid w:val="0017793B"/>
    <w:rsid w:val="00183C4E"/>
    <w:rsid w:val="001860E6"/>
    <w:rsid w:val="00192312"/>
    <w:rsid w:val="00195B12"/>
    <w:rsid w:val="001A151B"/>
    <w:rsid w:val="001A1810"/>
    <w:rsid w:val="001A4A9D"/>
    <w:rsid w:val="001A5EF5"/>
    <w:rsid w:val="001B0767"/>
    <w:rsid w:val="001B31FE"/>
    <w:rsid w:val="001B5D45"/>
    <w:rsid w:val="001B75D6"/>
    <w:rsid w:val="001C5C11"/>
    <w:rsid w:val="001D3456"/>
    <w:rsid w:val="001D375C"/>
    <w:rsid w:val="001D45EB"/>
    <w:rsid w:val="001D77AA"/>
    <w:rsid w:val="001E2557"/>
    <w:rsid w:val="001E2D2A"/>
    <w:rsid w:val="001E30C6"/>
    <w:rsid w:val="001E386C"/>
    <w:rsid w:val="001E6FA1"/>
    <w:rsid w:val="001F1339"/>
    <w:rsid w:val="001F202D"/>
    <w:rsid w:val="00200FAC"/>
    <w:rsid w:val="00206BBD"/>
    <w:rsid w:val="00210C71"/>
    <w:rsid w:val="00212A29"/>
    <w:rsid w:val="002143CD"/>
    <w:rsid w:val="00214548"/>
    <w:rsid w:val="00217E38"/>
    <w:rsid w:val="00223224"/>
    <w:rsid w:val="00225F50"/>
    <w:rsid w:val="0023165A"/>
    <w:rsid w:val="002370E5"/>
    <w:rsid w:val="0024199E"/>
    <w:rsid w:val="00241D5F"/>
    <w:rsid w:val="00250D0C"/>
    <w:rsid w:val="00250F21"/>
    <w:rsid w:val="00254A0D"/>
    <w:rsid w:val="00262329"/>
    <w:rsid w:val="002640C1"/>
    <w:rsid w:val="0026429E"/>
    <w:rsid w:val="00267789"/>
    <w:rsid w:val="00282AF4"/>
    <w:rsid w:val="002842A9"/>
    <w:rsid w:val="00286344"/>
    <w:rsid w:val="00287E25"/>
    <w:rsid w:val="002911A1"/>
    <w:rsid w:val="00292C9B"/>
    <w:rsid w:val="002A4E59"/>
    <w:rsid w:val="002A5789"/>
    <w:rsid w:val="002C095B"/>
    <w:rsid w:val="002C2B0C"/>
    <w:rsid w:val="002C2C91"/>
    <w:rsid w:val="002C71C1"/>
    <w:rsid w:val="002C74B7"/>
    <w:rsid w:val="002D2413"/>
    <w:rsid w:val="002E5021"/>
    <w:rsid w:val="002E6345"/>
    <w:rsid w:val="002F3B49"/>
    <w:rsid w:val="002F5B4D"/>
    <w:rsid w:val="003006AB"/>
    <w:rsid w:val="003064C9"/>
    <w:rsid w:val="00307AE6"/>
    <w:rsid w:val="00307B72"/>
    <w:rsid w:val="0031091C"/>
    <w:rsid w:val="00310AC8"/>
    <w:rsid w:val="00310D78"/>
    <w:rsid w:val="0031652C"/>
    <w:rsid w:val="00322111"/>
    <w:rsid w:val="00323F6B"/>
    <w:rsid w:val="00326245"/>
    <w:rsid w:val="00326D41"/>
    <w:rsid w:val="003332F7"/>
    <w:rsid w:val="00333824"/>
    <w:rsid w:val="003357B5"/>
    <w:rsid w:val="003377EC"/>
    <w:rsid w:val="00337EE3"/>
    <w:rsid w:val="003413B6"/>
    <w:rsid w:val="003470EC"/>
    <w:rsid w:val="0034797C"/>
    <w:rsid w:val="0035292E"/>
    <w:rsid w:val="0035460D"/>
    <w:rsid w:val="00367754"/>
    <w:rsid w:val="00370B96"/>
    <w:rsid w:val="00370FFC"/>
    <w:rsid w:val="003733A6"/>
    <w:rsid w:val="003741B6"/>
    <w:rsid w:val="00374535"/>
    <w:rsid w:val="0037462A"/>
    <w:rsid w:val="00380A8C"/>
    <w:rsid w:val="003825A3"/>
    <w:rsid w:val="003834A3"/>
    <w:rsid w:val="00391737"/>
    <w:rsid w:val="00393434"/>
    <w:rsid w:val="003A0C4F"/>
    <w:rsid w:val="003A28AD"/>
    <w:rsid w:val="003A327A"/>
    <w:rsid w:val="003A4C21"/>
    <w:rsid w:val="003A5277"/>
    <w:rsid w:val="003A70AB"/>
    <w:rsid w:val="003B0E3C"/>
    <w:rsid w:val="003B13B5"/>
    <w:rsid w:val="003B5BF3"/>
    <w:rsid w:val="003B7FCE"/>
    <w:rsid w:val="003C06F4"/>
    <w:rsid w:val="003C351B"/>
    <w:rsid w:val="003D397F"/>
    <w:rsid w:val="003E0175"/>
    <w:rsid w:val="003E087D"/>
    <w:rsid w:val="003E1C14"/>
    <w:rsid w:val="003F1288"/>
    <w:rsid w:val="003F3248"/>
    <w:rsid w:val="003F50C4"/>
    <w:rsid w:val="003F6A57"/>
    <w:rsid w:val="004005A4"/>
    <w:rsid w:val="00401D09"/>
    <w:rsid w:val="0040734B"/>
    <w:rsid w:val="00407659"/>
    <w:rsid w:val="0041288C"/>
    <w:rsid w:val="0041622D"/>
    <w:rsid w:val="004206E5"/>
    <w:rsid w:val="004221DB"/>
    <w:rsid w:val="00424D09"/>
    <w:rsid w:val="0042533C"/>
    <w:rsid w:val="00427B39"/>
    <w:rsid w:val="0043245D"/>
    <w:rsid w:val="0043369B"/>
    <w:rsid w:val="0043376C"/>
    <w:rsid w:val="004349CE"/>
    <w:rsid w:val="00434CC8"/>
    <w:rsid w:val="00440E97"/>
    <w:rsid w:val="00440F7B"/>
    <w:rsid w:val="00442DD0"/>
    <w:rsid w:val="0044381F"/>
    <w:rsid w:val="00455265"/>
    <w:rsid w:val="0045577D"/>
    <w:rsid w:val="00457CB4"/>
    <w:rsid w:val="004619B0"/>
    <w:rsid w:val="004629C0"/>
    <w:rsid w:val="004716B9"/>
    <w:rsid w:val="004722D2"/>
    <w:rsid w:val="004809EC"/>
    <w:rsid w:val="00482C4C"/>
    <w:rsid w:val="00487312"/>
    <w:rsid w:val="00490120"/>
    <w:rsid w:val="004944A2"/>
    <w:rsid w:val="00496A5D"/>
    <w:rsid w:val="004A0318"/>
    <w:rsid w:val="004A2B03"/>
    <w:rsid w:val="004A5880"/>
    <w:rsid w:val="004A6BA6"/>
    <w:rsid w:val="004B2C4F"/>
    <w:rsid w:val="004C11C4"/>
    <w:rsid w:val="004C1439"/>
    <w:rsid w:val="004D02B9"/>
    <w:rsid w:val="004D06E9"/>
    <w:rsid w:val="004D098C"/>
    <w:rsid w:val="004D2EEA"/>
    <w:rsid w:val="004D3A29"/>
    <w:rsid w:val="004D43AE"/>
    <w:rsid w:val="004E378B"/>
    <w:rsid w:val="004E3B8A"/>
    <w:rsid w:val="004E4911"/>
    <w:rsid w:val="004E6234"/>
    <w:rsid w:val="004E7D85"/>
    <w:rsid w:val="004F1F22"/>
    <w:rsid w:val="004F3DBD"/>
    <w:rsid w:val="005034AE"/>
    <w:rsid w:val="005035F1"/>
    <w:rsid w:val="00512F7A"/>
    <w:rsid w:val="00520AF0"/>
    <w:rsid w:val="00520CDB"/>
    <w:rsid w:val="00522F63"/>
    <w:rsid w:val="0052456A"/>
    <w:rsid w:val="00525D85"/>
    <w:rsid w:val="005277D4"/>
    <w:rsid w:val="005331A0"/>
    <w:rsid w:val="005339F8"/>
    <w:rsid w:val="00534765"/>
    <w:rsid w:val="00537C1E"/>
    <w:rsid w:val="00537E93"/>
    <w:rsid w:val="005400AD"/>
    <w:rsid w:val="0054328C"/>
    <w:rsid w:val="00545BEB"/>
    <w:rsid w:val="00546E8A"/>
    <w:rsid w:val="00547976"/>
    <w:rsid w:val="00550A78"/>
    <w:rsid w:val="00551D03"/>
    <w:rsid w:val="005537DA"/>
    <w:rsid w:val="00554F78"/>
    <w:rsid w:val="00556167"/>
    <w:rsid w:val="00557331"/>
    <w:rsid w:val="0056137F"/>
    <w:rsid w:val="00563437"/>
    <w:rsid w:val="005652E3"/>
    <w:rsid w:val="005746F0"/>
    <w:rsid w:val="0057696B"/>
    <w:rsid w:val="00576AEA"/>
    <w:rsid w:val="00580A27"/>
    <w:rsid w:val="00581C65"/>
    <w:rsid w:val="00582FEF"/>
    <w:rsid w:val="00585974"/>
    <w:rsid w:val="00593C03"/>
    <w:rsid w:val="00593FDA"/>
    <w:rsid w:val="005A1578"/>
    <w:rsid w:val="005A20A4"/>
    <w:rsid w:val="005B0A0B"/>
    <w:rsid w:val="005B272F"/>
    <w:rsid w:val="005B4F4C"/>
    <w:rsid w:val="005B6A0B"/>
    <w:rsid w:val="005C25A3"/>
    <w:rsid w:val="005C5AF6"/>
    <w:rsid w:val="005D0367"/>
    <w:rsid w:val="005D1475"/>
    <w:rsid w:val="005D160A"/>
    <w:rsid w:val="005D177B"/>
    <w:rsid w:val="005D42F1"/>
    <w:rsid w:val="005D44D6"/>
    <w:rsid w:val="005D4922"/>
    <w:rsid w:val="005D53A3"/>
    <w:rsid w:val="005D6E25"/>
    <w:rsid w:val="005E0D96"/>
    <w:rsid w:val="005E2D86"/>
    <w:rsid w:val="005E5376"/>
    <w:rsid w:val="005F4E5C"/>
    <w:rsid w:val="00605D34"/>
    <w:rsid w:val="00606497"/>
    <w:rsid w:val="006104B2"/>
    <w:rsid w:val="0061110B"/>
    <w:rsid w:val="00617076"/>
    <w:rsid w:val="0062402A"/>
    <w:rsid w:val="00634B1A"/>
    <w:rsid w:val="006376DD"/>
    <w:rsid w:val="00640690"/>
    <w:rsid w:val="006413C7"/>
    <w:rsid w:val="0064685B"/>
    <w:rsid w:val="00647178"/>
    <w:rsid w:val="00647E44"/>
    <w:rsid w:val="00655E50"/>
    <w:rsid w:val="0066118F"/>
    <w:rsid w:val="00667523"/>
    <w:rsid w:val="006677BA"/>
    <w:rsid w:val="00670430"/>
    <w:rsid w:val="006736C9"/>
    <w:rsid w:val="006746E9"/>
    <w:rsid w:val="00675696"/>
    <w:rsid w:val="00675CF2"/>
    <w:rsid w:val="00677355"/>
    <w:rsid w:val="00677A0B"/>
    <w:rsid w:val="00677ABE"/>
    <w:rsid w:val="00680878"/>
    <w:rsid w:val="00680B8B"/>
    <w:rsid w:val="0068189D"/>
    <w:rsid w:val="00683541"/>
    <w:rsid w:val="00693D37"/>
    <w:rsid w:val="006942D6"/>
    <w:rsid w:val="00697319"/>
    <w:rsid w:val="006B16A7"/>
    <w:rsid w:val="006B1FD5"/>
    <w:rsid w:val="006C1588"/>
    <w:rsid w:val="006C2B34"/>
    <w:rsid w:val="006C4B0A"/>
    <w:rsid w:val="006D0DE0"/>
    <w:rsid w:val="006D20AC"/>
    <w:rsid w:val="006D5DE1"/>
    <w:rsid w:val="006D7018"/>
    <w:rsid w:val="006E3173"/>
    <w:rsid w:val="006E3F05"/>
    <w:rsid w:val="006E793C"/>
    <w:rsid w:val="006E7D2A"/>
    <w:rsid w:val="006F2146"/>
    <w:rsid w:val="006F33FE"/>
    <w:rsid w:val="00701F62"/>
    <w:rsid w:val="0070293A"/>
    <w:rsid w:val="007058F1"/>
    <w:rsid w:val="00713FB6"/>
    <w:rsid w:val="00741125"/>
    <w:rsid w:val="00746553"/>
    <w:rsid w:val="007470F7"/>
    <w:rsid w:val="00750A60"/>
    <w:rsid w:val="00752A96"/>
    <w:rsid w:val="00754CCB"/>
    <w:rsid w:val="00766AEE"/>
    <w:rsid w:val="00771989"/>
    <w:rsid w:val="00772C8E"/>
    <w:rsid w:val="00776646"/>
    <w:rsid w:val="00780493"/>
    <w:rsid w:val="00780CAD"/>
    <w:rsid w:val="00790352"/>
    <w:rsid w:val="00790EEE"/>
    <w:rsid w:val="007955E6"/>
    <w:rsid w:val="007971BD"/>
    <w:rsid w:val="007A0E09"/>
    <w:rsid w:val="007A130B"/>
    <w:rsid w:val="007A1F22"/>
    <w:rsid w:val="007A4F44"/>
    <w:rsid w:val="007A75C9"/>
    <w:rsid w:val="007B1874"/>
    <w:rsid w:val="007B2641"/>
    <w:rsid w:val="007B513A"/>
    <w:rsid w:val="007B6F89"/>
    <w:rsid w:val="007C0127"/>
    <w:rsid w:val="007D3DF3"/>
    <w:rsid w:val="007D4D1B"/>
    <w:rsid w:val="007E1E2F"/>
    <w:rsid w:val="007E2A01"/>
    <w:rsid w:val="007E3C78"/>
    <w:rsid w:val="007E5B3F"/>
    <w:rsid w:val="007E7D97"/>
    <w:rsid w:val="007F003C"/>
    <w:rsid w:val="007F0FD1"/>
    <w:rsid w:val="007F4E11"/>
    <w:rsid w:val="00801EC4"/>
    <w:rsid w:val="00803A07"/>
    <w:rsid w:val="0080672E"/>
    <w:rsid w:val="00810FDD"/>
    <w:rsid w:val="008111E3"/>
    <w:rsid w:val="00813BFC"/>
    <w:rsid w:val="00816271"/>
    <w:rsid w:val="0083113A"/>
    <w:rsid w:val="00841579"/>
    <w:rsid w:val="00843188"/>
    <w:rsid w:val="00847441"/>
    <w:rsid w:val="00847806"/>
    <w:rsid w:val="00851ABC"/>
    <w:rsid w:val="00857400"/>
    <w:rsid w:val="00864A45"/>
    <w:rsid w:val="008738E6"/>
    <w:rsid w:val="00874621"/>
    <w:rsid w:val="0087576A"/>
    <w:rsid w:val="008847C1"/>
    <w:rsid w:val="00887C18"/>
    <w:rsid w:val="00894842"/>
    <w:rsid w:val="00895736"/>
    <w:rsid w:val="008A0733"/>
    <w:rsid w:val="008A42A9"/>
    <w:rsid w:val="008A4B8B"/>
    <w:rsid w:val="008A6A94"/>
    <w:rsid w:val="008B2CB1"/>
    <w:rsid w:val="008B710C"/>
    <w:rsid w:val="008C1BE9"/>
    <w:rsid w:val="008C1C92"/>
    <w:rsid w:val="008C3165"/>
    <w:rsid w:val="008C49AC"/>
    <w:rsid w:val="008C6B4A"/>
    <w:rsid w:val="008C7351"/>
    <w:rsid w:val="008D094A"/>
    <w:rsid w:val="008D4A53"/>
    <w:rsid w:val="008E5CD4"/>
    <w:rsid w:val="008E7383"/>
    <w:rsid w:val="008F0675"/>
    <w:rsid w:val="008F0F42"/>
    <w:rsid w:val="008F6388"/>
    <w:rsid w:val="008F78C7"/>
    <w:rsid w:val="0090036F"/>
    <w:rsid w:val="00905117"/>
    <w:rsid w:val="00905470"/>
    <w:rsid w:val="00905C8E"/>
    <w:rsid w:val="009060B0"/>
    <w:rsid w:val="00907E8B"/>
    <w:rsid w:val="00911E45"/>
    <w:rsid w:val="009124FB"/>
    <w:rsid w:val="00912523"/>
    <w:rsid w:val="00914E4B"/>
    <w:rsid w:val="00921671"/>
    <w:rsid w:val="00930383"/>
    <w:rsid w:val="00930AE1"/>
    <w:rsid w:val="00944E9F"/>
    <w:rsid w:val="00953F13"/>
    <w:rsid w:val="00957E5D"/>
    <w:rsid w:val="00964D00"/>
    <w:rsid w:val="00964F7A"/>
    <w:rsid w:val="009662DB"/>
    <w:rsid w:val="00971930"/>
    <w:rsid w:val="00972A18"/>
    <w:rsid w:val="0097662F"/>
    <w:rsid w:val="009873CC"/>
    <w:rsid w:val="00987CE8"/>
    <w:rsid w:val="009977E3"/>
    <w:rsid w:val="009A4B90"/>
    <w:rsid w:val="009A51D2"/>
    <w:rsid w:val="009A59B3"/>
    <w:rsid w:val="009B1FEC"/>
    <w:rsid w:val="009B2CAC"/>
    <w:rsid w:val="009B2F5A"/>
    <w:rsid w:val="009B7906"/>
    <w:rsid w:val="009C2C0D"/>
    <w:rsid w:val="009C5BE4"/>
    <w:rsid w:val="009C6D6E"/>
    <w:rsid w:val="009D325A"/>
    <w:rsid w:val="009D3447"/>
    <w:rsid w:val="009E01BD"/>
    <w:rsid w:val="009E1088"/>
    <w:rsid w:val="009E2043"/>
    <w:rsid w:val="009E4705"/>
    <w:rsid w:val="009E7A22"/>
    <w:rsid w:val="009F641C"/>
    <w:rsid w:val="009F6978"/>
    <w:rsid w:val="009F6D18"/>
    <w:rsid w:val="009F6EDB"/>
    <w:rsid w:val="00A032BE"/>
    <w:rsid w:val="00A03C4D"/>
    <w:rsid w:val="00A04D21"/>
    <w:rsid w:val="00A10314"/>
    <w:rsid w:val="00A11F04"/>
    <w:rsid w:val="00A1459A"/>
    <w:rsid w:val="00A146DF"/>
    <w:rsid w:val="00A1502E"/>
    <w:rsid w:val="00A21D6E"/>
    <w:rsid w:val="00A2283E"/>
    <w:rsid w:val="00A2329C"/>
    <w:rsid w:val="00A23A67"/>
    <w:rsid w:val="00A23DAA"/>
    <w:rsid w:val="00A30BC2"/>
    <w:rsid w:val="00A36A6A"/>
    <w:rsid w:val="00A4736A"/>
    <w:rsid w:val="00A47EA5"/>
    <w:rsid w:val="00A47F03"/>
    <w:rsid w:val="00A53B92"/>
    <w:rsid w:val="00A570E1"/>
    <w:rsid w:val="00A6220D"/>
    <w:rsid w:val="00A65052"/>
    <w:rsid w:val="00A6632A"/>
    <w:rsid w:val="00A66AB4"/>
    <w:rsid w:val="00A67985"/>
    <w:rsid w:val="00A719A4"/>
    <w:rsid w:val="00A73D40"/>
    <w:rsid w:val="00A8516E"/>
    <w:rsid w:val="00A859FA"/>
    <w:rsid w:val="00A85DAB"/>
    <w:rsid w:val="00A976A9"/>
    <w:rsid w:val="00A979D4"/>
    <w:rsid w:val="00AB09C8"/>
    <w:rsid w:val="00AB245B"/>
    <w:rsid w:val="00AB7BEB"/>
    <w:rsid w:val="00AC4665"/>
    <w:rsid w:val="00AC53C5"/>
    <w:rsid w:val="00AD238E"/>
    <w:rsid w:val="00AD3628"/>
    <w:rsid w:val="00AD4CF4"/>
    <w:rsid w:val="00AE0E18"/>
    <w:rsid w:val="00AE1462"/>
    <w:rsid w:val="00AE3B2F"/>
    <w:rsid w:val="00AE42F9"/>
    <w:rsid w:val="00AE7D7F"/>
    <w:rsid w:val="00AF3790"/>
    <w:rsid w:val="00AF3E70"/>
    <w:rsid w:val="00AF5766"/>
    <w:rsid w:val="00AF5974"/>
    <w:rsid w:val="00B039CE"/>
    <w:rsid w:val="00B03E2A"/>
    <w:rsid w:val="00B04A3C"/>
    <w:rsid w:val="00B05741"/>
    <w:rsid w:val="00B10D44"/>
    <w:rsid w:val="00B16CAE"/>
    <w:rsid w:val="00B24FDA"/>
    <w:rsid w:val="00B3149C"/>
    <w:rsid w:val="00B43635"/>
    <w:rsid w:val="00B43802"/>
    <w:rsid w:val="00B44A1C"/>
    <w:rsid w:val="00B52D54"/>
    <w:rsid w:val="00B64C9B"/>
    <w:rsid w:val="00B6657A"/>
    <w:rsid w:val="00B66879"/>
    <w:rsid w:val="00B72BD3"/>
    <w:rsid w:val="00B7731C"/>
    <w:rsid w:val="00B806BB"/>
    <w:rsid w:val="00B82DC1"/>
    <w:rsid w:val="00B85165"/>
    <w:rsid w:val="00B85F6F"/>
    <w:rsid w:val="00B8686F"/>
    <w:rsid w:val="00B90962"/>
    <w:rsid w:val="00B9221F"/>
    <w:rsid w:val="00B9334E"/>
    <w:rsid w:val="00B9441D"/>
    <w:rsid w:val="00B96C6A"/>
    <w:rsid w:val="00BA0315"/>
    <w:rsid w:val="00BA0F48"/>
    <w:rsid w:val="00BA5603"/>
    <w:rsid w:val="00BB2BCB"/>
    <w:rsid w:val="00BB30E0"/>
    <w:rsid w:val="00BD05E2"/>
    <w:rsid w:val="00BD0741"/>
    <w:rsid w:val="00BD0784"/>
    <w:rsid w:val="00BD105A"/>
    <w:rsid w:val="00BD5137"/>
    <w:rsid w:val="00BE00CE"/>
    <w:rsid w:val="00BE1268"/>
    <w:rsid w:val="00BE5AE9"/>
    <w:rsid w:val="00BF0142"/>
    <w:rsid w:val="00BF654B"/>
    <w:rsid w:val="00BF7125"/>
    <w:rsid w:val="00C044D8"/>
    <w:rsid w:val="00C10EE8"/>
    <w:rsid w:val="00C11813"/>
    <w:rsid w:val="00C11DB4"/>
    <w:rsid w:val="00C24AC2"/>
    <w:rsid w:val="00C251C9"/>
    <w:rsid w:val="00C25486"/>
    <w:rsid w:val="00C2771C"/>
    <w:rsid w:val="00C33DC9"/>
    <w:rsid w:val="00C414BE"/>
    <w:rsid w:val="00C419BC"/>
    <w:rsid w:val="00C4314C"/>
    <w:rsid w:val="00C44DD8"/>
    <w:rsid w:val="00C4513E"/>
    <w:rsid w:val="00C50C4E"/>
    <w:rsid w:val="00C55204"/>
    <w:rsid w:val="00C60575"/>
    <w:rsid w:val="00C61635"/>
    <w:rsid w:val="00C62458"/>
    <w:rsid w:val="00C6252B"/>
    <w:rsid w:val="00C62D04"/>
    <w:rsid w:val="00C6389D"/>
    <w:rsid w:val="00C66CDA"/>
    <w:rsid w:val="00C75134"/>
    <w:rsid w:val="00C763A1"/>
    <w:rsid w:val="00C77AC6"/>
    <w:rsid w:val="00C77F49"/>
    <w:rsid w:val="00C77F5B"/>
    <w:rsid w:val="00C823D3"/>
    <w:rsid w:val="00C85809"/>
    <w:rsid w:val="00C86B51"/>
    <w:rsid w:val="00C93F14"/>
    <w:rsid w:val="00CA21BB"/>
    <w:rsid w:val="00CA3180"/>
    <w:rsid w:val="00CA4166"/>
    <w:rsid w:val="00CA559B"/>
    <w:rsid w:val="00CB49D3"/>
    <w:rsid w:val="00CC1067"/>
    <w:rsid w:val="00CC43E9"/>
    <w:rsid w:val="00CC6FC8"/>
    <w:rsid w:val="00CD071E"/>
    <w:rsid w:val="00CD2B57"/>
    <w:rsid w:val="00CD2FCE"/>
    <w:rsid w:val="00CD47D1"/>
    <w:rsid w:val="00CD78F2"/>
    <w:rsid w:val="00CE1882"/>
    <w:rsid w:val="00CE2D1A"/>
    <w:rsid w:val="00CE3719"/>
    <w:rsid w:val="00CE63D8"/>
    <w:rsid w:val="00CF0761"/>
    <w:rsid w:val="00CF3A8D"/>
    <w:rsid w:val="00CF42E9"/>
    <w:rsid w:val="00CF55DF"/>
    <w:rsid w:val="00CF7256"/>
    <w:rsid w:val="00CF7804"/>
    <w:rsid w:val="00D02ECD"/>
    <w:rsid w:val="00D045CE"/>
    <w:rsid w:val="00D04A36"/>
    <w:rsid w:val="00D13E7F"/>
    <w:rsid w:val="00D23D00"/>
    <w:rsid w:val="00D23EF6"/>
    <w:rsid w:val="00D23F66"/>
    <w:rsid w:val="00D25332"/>
    <w:rsid w:val="00D2642D"/>
    <w:rsid w:val="00D318BE"/>
    <w:rsid w:val="00D34C6E"/>
    <w:rsid w:val="00D35A93"/>
    <w:rsid w:val="00D36E6D"/>
    <w:rsid w:val="00D42F26"/>
    <w:rsid w:val="00D50E57"/>
    <w:rsid w:val="00D53FB5"/>
    <w:rsid w:val="00D630A7"/>
    <w:rsid w:val="00D63823"/>
    <w:rsid w:val="00D642ED"/>
    <w:rsid w:val="00D6453F"/>
    <w:rsid w:val="00D66688"/>
    <w:rsid w:val="00D67A9F"/>
    <w:rsid w:val="00D70EA1"/>
    <w:rsid w:val="00D765CB"/>
    <w:rsid w:val="00D80B21"/>
    <w:rsid w:val="00D82E9E"/>
    <w:rsid w:val="00D8510A"/>
    <w:rsid w:val="00D866A5"/>
    <w:rsid w:val="00D970AF"/>
    <w:rsid w:val="00DA384F"/>
    <w:rsid w:val="00DA7E80"/>
    <w:rsid w:val="00DA7EDC"/>
    <w:rsid w:val="00DB22EE"/>
    <w:rsid w:val="00DB2475"/>
    <w:rsid w:val="00DB359C"/>
    <w:rsid w:val="00DB62BC"/>
    <w:rsid w:val="00DC1309"/>
    <w:rsid w:val="00DC2BCC"/>
    <w:rsid w:val="00DC6AB9"/>
    <w:rsid w:val="00DD0000"/>
    <w:rsid w:val="00DD496F"/>
    <w:rsid w:val="00DD6BCB"/>
    <w:rsid w:val="00DD7BE8"/>
    <w:rsid w:val="00DE1D8C"/>
    <w:rsid w:val="00DE2129"/>
    <w:rsid w:val="00DE3401"/>
    <w:rsid w:val="00DE614D"/>
    <w:rsid w:val="00DE6238"/>
    <w:rsid w:val="00DF68AE"/>
    <w:rsid w:val="00E00634"/>
    <w:rsid w:val="00E14178"/>
    <w:rsid w:val="00E20136"/>
    <w:rsid w:val="00E20355"/>
    <w:rsid w:val="00E2279E"/>
    <w:rsid w:val="00E22CAC"/>
    <w:rsid w:val="00E27AB2"/>
    <w:rsid w:val="00E423DA"/>
    <w:rsid w:val="00E431A4"/>
    <w:rsid w:val="00E46935"/>
    <w:rsid w:val="00E4745E"/>
    <w:rsid w:val="00E5083A"/>
    <w:rsid w:val="00E50FE2"/>
    <w:rsid w:val="00E52230"/>
    <w:rsid w:val="00E574AF"/>
    <w:rsid w:val="00E6016D"/>
    <w:rsid w:val="00E60782"/>
    <w:rsid w:val="00E64D1B"/>
    <w:rsid w:val="00E676CD"/>
    <w:rsid w:val="00E804AA"/>
    <w:rsid w:val="00E80ABB"/>
    <w:rsid w:val="00E85E1F"/>
    <w:rsid w:val="00E87618"/>
    <w:rsid w:val="00EA118A"/>
    <w:rsid w:val="00EA4160"/>
    <w:rsid w:val="00EA4B4A"/>
    <w:rsid w:val="00EA4D78"/>
    <w:rsid w:val="00EA5C8A"/>
    <w:rsid w:val="00EB02A0"/>
    <w:rsid w:val="00EB395B"/>
    <w:rsid w:val="00EB4B79"/>
    <w:rsid w:val="00EC1527"/>
    <w:rsid w:val="00EC20FF"/>
    <w:rsid w:val="00EC2611"/>
    <w:rsid w:val="00EC3807"/>
    <w:rsid w:val="00EC3848"/>
    <w:rsid w:val="00ED0A24"/>
    <w:rsid w:val="00ED5960"/>
    <w:rsid w:val="00ED6FC0"/>
    <w:rsid w:val="00EE25F6"/>
    <w:rsid w:val="00EF0708"/>
    <w:rsid w:val="00EF244E"/>
    <w:rsid w:val="00EF3977"/>
    <w:rsid w:val="00EF39FD"/>
    <w:rsid w:val="00EF49A1"/>
    <w:rsid w:val="00EF6478"/>
    <w:rsid w:val="00F0275B"/>
    <w:rsid w:val="00F03EA9"/>
    <w:rsid w:val="00F11D0A"/>
    <w:rsid w:val="00F1242E"/>
    <w:rsid w:val="00F130AA"/>
    <w:rsid w:val="00F20D5D"/>
    <w:rsid w:val="00F20FC2"/>
    <w:rsid w:val="00F26610"/>
    <w:rsid w:val="00F32D2A"/>
    <w:rsid w:val="00F36967"/>
    <w:rsid w:val="00F36AE9"/>
    <w:rsid w:val="00F4597E"/>
    <w:rsid w:val="00F469B3"/>
    <w:rsid w:val="00F51DF9"/>
    <w:rsid w:val="00F52938"/>
    <w:rsid w:val="00F529FA"/>
    <w:rsid w:val="00F53018"/>
    <w:rsid w:val="00F540D5"/>
    <w:rsid w:val="00F61B31"/>
    <w:rsid w:val="00F67749"/>
    <w:rsid w:val="00F678D7"/>
    <w:rsid w:val="00F67CDA"/>
    <w:rsid w:val="00F70F7C"/>
    <w:rsid w:val="00F720EA"/>
    <w:rsid w:val="00F73679"/>
    <w:rsid w:val="00F76832"/>
    <w:rsid w:val="00F77BC9"/>
    <w:rsid w:val="00F8428E"/>
    <w:rsid w:val="00F859CE"/>
    <w:rsid w:val="00F94483"/>
    <w:rsid w:val="00FA1F7C"/>
    <w:rsid w:val="00FA44F7"/>
    <w:rsid w:val="00FA6F65"/>
    <w:rsid w:val="00FB028A"/>
    <w:rsid w:val="00FB02B2"/>
    <w:rsid w:val="00FB2414"/>
    <w:rsid w:val="00FB3F6D"/>
    <w:rsid w:val="00FB481D"/>
    <w:rsid w:val="00FB6551"/>
    <w:rsid w:val="00FC3229"/>
    <w:rsid w:val="00FC44E0"/>
    <w:rsid w:val="00FC78CF"/>
    <w:rsid w:val="00FD0F8A"/>
    <w:rsid w:val="00FD49B0"/>
    <w:rsid w:val="00FD7020"/>
    <w:rsid w:val="00FE072E"/>
    <w:rsid w:val="00FE16BA"/>
    <w:rsid w:val="00FE1757"/>
    <w:rsid w:val="00FE430D"/>
    <w:rsid w:val="00FF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530C90"/>
  <w15:docId w15:val="{BA125EEE-91AE-482F-95BD-28A6307B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F65"/>
    <w:rPr>
      <w:sz w:val="24"/>
      <w:szCs w:val="24"/>
      <w:lang w:eastAsia="ru-RU"/>
    </w:rPr>
  </w:style>
  <w:style w:type="paragraph" w:styleId="1">
    <w:name w:val="heading 1"/>
    <w:basedOn w:val="a"/>
    <w:next w:val="a0"/>
    <w:link w:val="10"/>
    <w:uiPriority w:val="99"/>
    <w:qFormat/>
    <w:rsid w:val="00EC2611"/>
    <w:pPr>
      <w:keepNext/>
      <w:spacing w:after="180" w:line="260" w:lineRule="atLeast"/>
      <w:outlineLvl w:val="0"/>
    </w:pPr>
    <w:rPr>
      <w:rFonts w:ascii="Arial" w:hAnsi="Arial"/>
      <w:b/>
      <w:bCs/>
      <w:sz w:val="22"/>
      <w:szCs w:val="22"/>
      <w:lang w:val="en-AU" w:eastAsia="zh-CN"/>
    </w:rPr>
  </w:style>
  <w:style w:type="paragraph" w:styleId="2">
    <w:name w:val="heading 2"/>
    <w:basedOn w:val="a"/>
    <w:next w:val="a0"/>
    <w:link w:val="20"/>
    <w:uiPriority w:val="99"/>
    <w:qFormat/>
    <w:rsid w:val="00EC2611"/>
    <w:pPr>
      <w:keepNext/>
      <w:numPr>
        <w:ilvl w:val="1"/>
        <w:numId w:val="2"/>
      </w:numPr>
      <w:tabs>
        <w:tab w:val="clear" w:pos="643"/>
        <w:tab w:val="num" w:pos="709"/>
      </w:tabs>
      <w:spacing w:after="180" w:line="260" w:lineRule="atLeast"/>
      <w:ind w:left="709" w:hanging="709"/>
      <w:outlineLvl w:val="1"/>
    </w:pPr>
    <w:rPr>
      <w:rFonts w:ascii="Arial" w:hAnsi="Arial"/>
      <w:b/>
      <w:bCs/>
      <w:sz w:val="22"/>
      <w:szCs w:val="22"/>
      <w:lang w:val="en-AU" w:eastAsia="zh-CN"/>
    </w:rPr>
  </w:style>
  <w:style w:type="paragraph" w:styleId="3">
    <w:name w:val="heading 3"/>
    <w:basedOn w:val="a"/>
    <w:link w:val="30"/>
    <w:uiPriority w:val="99"/>
    <w:qFormat/>
    <w:rsid w:val="00EC2611"/>
    <w:pPr>
      <w:numPr>
        <w:ilvl w:val="2"/>
        <w:numId w:val="2"/>
      </w:numPr>
      <w:tabs>
        <w:tab w:val="clear" w:pos="643"/>
        <w:tab w:val="num" w:pos="709"/>
      </w:tabs>
      <w:spacing w:after="180" w:line="260" w:lineRule="atLeast"/>
      <w:ind w:left="709" w:hanging="709"/>
      <w:outlineLvl w:val="2"/>
    </w:pPr>
    <w:rPr>
      <w:rFonts w:eastAsia="PMingLiU"/>
      <w:sz w:val="22"/>
      <w:szCs w:val="22"/>
      <w:lang w:val="en-AU" w:eastAsia="zh-CN"/>
    </w:rPr>
  </w:style>
  <w:style w:type="paragraph" w:styleId="40">
    <w:name w:val="heading 4"/>
    <w:basedOn w:val="a"/>
    <w:link w:val="41"/>
    <w:uiPriority w:val="99"/>
    <w:qFormat/>
    <w:rsid w:val="00EC2611"/>
    <w:pPr>
      <w:numPr>
        <w:ilvl w:val="3"/>
        <w:numId w:val="2"/>
      </w:numPr>
      <w:tabs>
        <w:tab w:val="clear" w:pos="643"/>
        <w:tab w:val="num" w:pos="1418"/>
      </w:tabs>
      <w:spacing w:after="180" w:line="260" w:lineRule="atLeast"/>
      <w:ind w:left="1418" w:hanging="709"/>
      <w:outlineLvl w:val="3"/>
    </w:pPr>
    <w:rPr>
      <w:rFonts w:eastAsia="PMingLiU"/>
      <w:sz w:val="22"/>
      <w:szCs w:val="22"/>
      <w:lang w:val="en-AU" w:eastAsia="zh-CN"/>
    </w:rPr>
  </w:style>
  <w:style w:type="paragraph" w:styleId="5">
    <w:name w:val="heading 5"/>
    <w:basedOn w:val="a"/>
    <w:link w:val="50"/>
    <w:uiPriority w:val="99"/>
    <w:qFormat/>
    <w:rsid w:val="00EC2611"/>
    <w:pPr>
      <w:numPr>
        <w:ilvl w:val="4"/>
        <w:numId w:val="2"/>
      </w:numPr>
      <w:tabs>
        <w:tab w:val="clear" w:pos="643"/>
        <w:tab w:val="num" w:pos="2126"/>
      </w:tabs>
      <w:spacing w:after="180" w:line="260" w:lineRule="atLeast"/>
      <w:ind w:left="2126" w:hanging="708"/>
      <w:outlineLvl w:val="4"/>
    </w:pPr>
    <w:rPr>
      <w:rFonts w:eastAsia="PMingLiU"/>
      <w:sz w:val="22"/>
      <w:szCs w:val="22"/>
      <w:lang w:val="en-AU" w:eastAsia="zh-CN"/>
    </w:rPr>
  </w:style>
  <w:style w:type="paragraph" w:styleId="6">
    <w:name w:val="heading 6"/>
    <w:basedOn w:val="a"/>
    <w:link w:val="60"/>
    <w:uiPriority w:val="99"/>
    <w:qFormat/>
    <w:rsid w:val="00EC2611"/>
    <w:pPr>
      <w:numPr>
        <w:ilvl w:val="5"/>
        <w:numId w:val="2"/>
      </w:numPr>
      <w:tabs>
        <w:tab w:val="clear" w:pos="643"/>
        <w:tab w:val="num" w:pos="2835"/>
      </w:tabs>
      <w:spacing w:after="180" w:line="260" w:lineRule="atLeast"/>
      <w:ind w:left="2835" w:hanging="709"/>
      <w:outlineLvl w:val="5"/>
    </w:pPr>
    <w:rPr>
      <w:rFonts w:eastAsia="PMingLiU"/>
      <w:sz w:val="22"/>
      <w:szCs w:val="22"/>
      <w:lang w:val="en-AU" w:eastAsia="zh-CN"/>
    </w:rPr>
  </w:style>
  <w:style w:type="paragraph" w:styleId="7">
    <w:name w:val="heading 7"/>
    <w:basedOn w:val="a"/>
    <w:link w:val="70"/>
    <w:uiPriority w:val="99"/>
    <w:qFormat/>
    <w:rsid w:val="00EC2611"/>
    <w:pPr>
      <w:numPr>
        <w:ilvl w:val="6"/>
        <w:numId w:val="6"/>
      </w:numPr>
      <w:tabs>
        <w:tab w:val="clear" w:pos="643"/>
        <w:tab w:val="num" w:pos="2835"/>
        <w:tab w:val="num" w:pos="3544"/>
      </w:tabs>
      <w:spacing w:after="180" w:line="260" w:lineRule="atLeast"/>
      <w:ind w:left="3544" w:hanging="709"/>
      <w:outlineLvl w:val="6"/>
    </w:pPr>
    <w:rPr>
      <w:sz w:val="22"/>
      <w:szCs w:val="22"/>
      <w:lang w:val="en-A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C2611"/>
    <w:rPr>
      <w:rFonts w:ascii="Arial" w:hAnsi="Arial"/>
      <w:b/>
      <w:sz w:val="22"/>
      <w:lang w:val="en-AU" w:eastAsia="zh-CN"/>
    </w:rPr>
  </w:style>
  <w:style w:type="character" w:customStyle="1" w:styleId="20">
    <w:name w:val="Заголовок 2 Знак"/>
    <w:link w:val="2"/>
    <w:uiPriority w:val="99"/>
    <w:locked/>
    <w:rsid w:val="00EC2611"/>
    <w:rPr>
      <w:rFonts w:ascii="Arial" w:hAnsi="Arial"/>
      <w:b/>
      <w:sz w:val="22"/>
      <w:lang w:val="en-AU" w:eastAsia="zh-CN"/>
    </w:rPr>
  </w:style>
  <w:style w:type="character" w:customStyle="1" w:styleId="30">
    <w:name w:val="Заголовок 3 Знак"/>
    <w:link w:val="3"/>
    <w:uiPriority w:val="99"/>
    <w:locked/>
    <w:rsid w:val="00EC2611"/>
    <w:rPr>
      <w:rFonts w:eastAsia="PMingLiU"/>
      <w:sz w:val="22"/>
      <w:lang w:val="en-AU" w:eastAsia="zh-CN"/>
    </w:rPr>
  </w:style>
  <w:style w:type="character" w:customStyle="1" w:styleId="41">
    <w:name w:val="Заголовок 4 Знак"/>
    <w:link w:val="40"/>
    <w:uiPriority w:val="99"/>
    <w:locked/>
    <w:rsid w:val="00EC2611"/>
    <w:rPr>
      <w:rFonts w:eastAsia="PMingLiU"/>
      <w:sz w:val="22"/>
      <w:lang w:val="en-AU" w:eastAsia="zh-CN"/>
    </w:rPr>
  </w:style>
  <w:style w:type="character" w:customStyle="1" w:styleId="50">
    <w:name w:val="Заголовок 5 Знак"/>
    <w:link w:val="5"/>
    <w:uiPriority w:val="99"/>
    <w:locked/>
    <w:rsid w:val="00EC2611"/>
    <w:rPr>
      <w:rFonts w:eastAsia="PMingLiU"/>
      <w:sz w:val="22"/>
      <w:lang w:val="en-AU" w:eastAsia="zh-CN"/>
    </w:rPr>
  </w:style>
  <w:style w:type="character" w:customStyle="1" w:styleId="60">
    <w:name w:val="Заголовок 6 Знак"/>
    <w:link w:val="6"/>
    <w:uiPriority w:val="99"/>
    <w:locked/>
    <w:rsid w:val="00EC2611"/>
    <w:rPr>
      <w:rFonts w:eastAsia="PMingLiU"/>
      <w:sz w:val="22"/>
      <w:lang w:val="en-AU" w:eastAsia="zh-CN"/>
    </w:rPr>
  </w:style>
  <w:style w:type="character" w:customStyle="1" w:styleId="70">
    <w:name w:val="Заголовок 7 Знак"/>
    <w:link w:val="7"/>
    <w:uiPriority w:val="99"/>
    <w:locked/>
    <w:rsid w:val="00EC2611"/>
    <w:rPr>
      <w:sz w:val="22"/>
      <w:lang w:val="en-AU" w:eastAsia="zh-CN"/>
    </w:rPr>
  </w:style>
  <w:style w:type="paragraph" w:customStyle="1" w:styleId="a4">
    <w:name w:val="Абзац списка"/>
    <w:basedOn w:val="a"/>
    <w:uiPriority w:val="99"/>
    <w:rsid w:val="00CA4166"/>
    <w:pPr>
      <w:ind w:left="720"/>
    </w:pPr>
    <w:rPr>
      <w:rFonts w:eastAsia="PMingLiU"/>
      <w:sz w:val="22"/>
      <w:szCs w:val="22"/>
      <w:lang w:val="en-AU" w:eastAsia="zh-CN"/>
    </w:rPr>
  </w:style>
  <w:style w:type="paragraph" w:customStyle="1" w:styleId="11">
    <w:name w:val="Звичайний1"/>
    <w:uiPriority w:val="99"/>
    <w:rsid w:val="00DB2475"/>
    <w:pPr>
      <w:spacing w:line="276" w:lineRule="auto"/>
    </w:pPr>
    <w:rPr>
      <w:rFonts w:ascii="Arial" w:hAnsi="Arial" w:cs="Arial"/>
      <w:color w:val="000000"/>
      <w:sz w:val="22"/>
      <w:szCs w:val="22"/>
      <w:lang w:val="ru-RU" w:eastAsia="ru-RU"/>
    </w:rPr>
  </w:style>
  <w:style w:type="paragraph" w:styleId="a5">
    <w:name w:val="Balloon Text"/>
    <w:basedOn w:val="a"/>
    <w:link w:val="a6"/>
    <w:uiPriority w:val="99"/>
    <w:semiHidden/>
    <w:rsid w:val="00D25332"/>
    <w:rPr>
      <w:rFonts w:ascii="Tahoma" w:hAnsi="Tahoma"/>
      <w:sz w:val="16"/>
      <w:szCs w:val="16"/>
    </w:rPr>
  </w:style>
  <w:style w:type="character" w:customStyle="1" w:styleId="a6">
    <w:name w:val="Текст у виносці Знак"/>
    <w:link w:val="a5"/>
    <w:uiPriority w:val="99"/>
    <w:semiHidden/>
    <w:locked/>
    <w:rsid w:val="00EC2611"/>
    <w:rPr>
      <w:rFonts w:ascii="Tahoma" w:hAnsi="Tahoma"/>
      <w:sz w:val="16"/>
      <w:lang w:val="uk-UA" w:eastAsia="ru-RU"/>
    </w:rPr>
  </w:style>
  <w:style w:type="table" w:styleId="a7">
    <w:name w:val="Table Grid"/>
    <w:basedOn w:val="a2"/>
    <w:uiPriority w:val="99"/>
    <w:rsid w:val="00E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AE3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ий HTML Знак"/>
    <w:link w:val="HTML"/>
    <w:uiPriority w:val="99"/>
    <w:locked/>
    <w:rsid w:val="00EC2611"/>
    <w:rPr>
      <w:rFonts w:ascii="Courier New" w:hAnsi="Courier New"/>
      <w:lang w:val="ru-RU" w:eastAsia="ru-RU"/>
    </w:rPr>
  </w:style>
  <w:style w:type="paragraph" w:styleId="a8">
    <w:name w:val="header"/>
    <w:basedOn w:val="a"/>
    <w:link w:val="a9"/>
    <w:uiPriority w:val="99"/>
    <w:rsid w:val="00401D09"/>
    <w:pPr>
      <w:tabs>
        <w:tab w:val="center" w:pos="4677"/>
        <w:tab w:val="right" w:pos="9355"/>
      </w:tabs>
    </w:pPr>
  </w:style>
  <w:style w:type="character" w:customStyle="1" w:styleId="a9">
    <w:name w:val="Верхній колонтитул Знак"/>
    <w:link w:val="a8"/>
    <w:uiPriority w:val="99"/>
    <w:locked/>
    <w:rsid w:val="00EC2611"/>
    <w:rPr>
      <w:sz w:val="24"/>
      <w:lang w:val="uk-UA" w:eastAsia="ru-RU"/>
    </w:rPr>
  </w:style>
  <w:style w:type="paragraph" w:styleId="aa">
    <w:name w:val="footer"/>
    <w:basedOn w:val="a"/>
    <w:link w:val="ab"/>
    <w:uiPriority w:val="99"/>
    <w:rsid w:val="00401D09"/>
    <w:pPr>
      <w:tabs>
        <w:tab w:val="center" w:pos="4677"/>
        <w:tab w:val="right" w:pos="9355"/>
      </w:tabs>
    </w:pPr>
  </w:style>
  <w:style w:type="character" w:customStyle="1" w:styleId="ab">
    <w:name w:val="Нижній колонтитул Знак"/>
    <w:link w:val="aa"/>
    <w:uiPriority w:val="99"/>
    <w:locked/>
    <w:rsid w:val="00EC2611"/>
    <w:rPr>
      <w:sz w:val="24"/>
      <w:lang w:val="uk-UA" w:eastAsia="ru-RU"/>
    </w:rPr>
  </w:style>
  <w:style w:type="character" w:styleId="ac">
    <w:name w:val="page number"/>
    <w:uiPriority w:val="99"/>
    <w:rsid w:val="00401D09"/>
    <w:rPr>
      <w:rFonts w:cs="Times New Roman"/>
    </w:rPr>
  </w:style>
  <w:style w:type="paragraph" w:customStyle="1" w:styleId="Bullet1">
    <w:name w:val="Bullet 1"/>
    <w:basedOn w:val="a"/>
    <w:uiPriority w:val="99"/>
    <w:rsid w:val="00EC2611"/>
    <w:pPr>
      <w:numPr>
        <w:numId w:val="16"/>
      </w:numPr>
      <w:spacing w:after="180" w:line="260" w:lineRule="atLeast"/>
    </w:pPr>
    <w:rPr>
      <w:rFonts w:eastAsia="PMingLiU"/>
      <w:sz w:val="22"/>
      <w:szCs w:val="22"/>
      <w:lang w:val="en-AU" w:eastAsia="zh-CN"/>
    </w:rPr>
  </w:style>
  <w:style w:type="paragraph" w:customStyle="1" w:styleId="Bullet2">
    <w:name w:val="Bullet 2"/>
    <w:basedOn w:val="a"/>
    <w:uiPriority w:val="99"/>
    <w:rsid w:val="00EC2611"/>
    <w:pPr>
      <w:numPr>
        <w:numId w:val="17"/>
      </w:numPr>
      <w:spacing w:line="260" w:lineRule="atLeast"/>
    </w:pPr>
    <w:rPr>
      <w:rFonts w:eastAsia="PMingLiU"/>
      <w:sz w:val="22"/>
      <w:szCs w:val="22"/>
      <w:lang w:val="en-AU" w:eastAsia="zh-CN"/>
    </w:rPr>
  </w:style>
  <w:style w:type="paragraph" w:customStyle="1" w:styleId="BMKAddressInfo">
    <w:name w:val="BMK Address Info"/>
    <w:link w:val="BMKAddressInfoChar"/>
    <w:uiPriority w:val="99"/>
    <w:semiHidden/>
    <w:rsid w:val="00EC2611"/>
    <w:pPr>
      <w:spacing w:after="200" w:line="276" w:lineRule="auto"/>
    </w:pPr>
    <w:rPr>
      <w:rFonts w:eastAsia="PMingLiU"/>
      <w:noProof/>
      <w:sz w:val="22"/>
      <w:szCs w:val="22"/>
      <w:lang w:val="en-AU" w:eastAsia="zh-CN"/>
    </w:rPr>
  </w:style>
  <w:style w:type="character" w:customStyle="1" w:styleId="BMKAddressInfoChar">
    <w:name w:val="BMK Address Info Char"/>
    <w:link w:val="BMKAddressInfo"/>
    <w:uiPriority w:val="99"/>
    <w:semiHidden/>
    <w:locked/>
    <w:rsid w:val="00EC2611"/>
    <w:rPr>
      <w:rFonts w:eastAsia="PMingLiU"/>
      <w:noProof/>
      <w:sz w:val="22"/>
      <w:lang w:val="en-AU" w:eastAsia="zh-CN"/>
    </w:rPr>
  </w:style>
  <w:style w:type="paragraph" w:customStyle="1" w:styleId="BMKAddress1">
    <w:name w:val="BMK Address1"/>
    <w:basedOn w:val="a"/>
    <w:uiPriority w:val="99"/>
    <w:semiHidden/>
    <w:rsid w:val="00EC2611"/>
    <w:pPr>
      <w:spacing w:line="260" w:lineRule="atLeast"/>
    </w:pPr>
    <w:rPr>
      <w:rFonts w:eastAsia="PMingLiU"/>
      <w:sz w:val="22"/>
      <w:szCs w:val="22"/>
      <w:lang w:val="en-AU" w:eastAsia="zh-CN"/>
    </w:rPr>
  </w:style>
  <w:style w:type="paragraph" w:customStyle="1" w:styleId="BMKAttention">
    <w:name w:val="BMK Attention"/>
    <w:basedOn w:val="a"/>
    <w:uiPriority w:val="99"/>
    <w:semiHidden/>
    <w:rsid w:val="00EC2611"/>
    <w:pPr>
      <w:spacing w:line="260" w:lineRule="atLeast"/>
    </w:pPr>
    <w:rPr>
      <w:rFonts w:eastAsia="PMingLiU"/>
      <w:sz w:val="22"/>
      <w:szCs w:val="22"/>
      <w:lang w:val="en-AU" w:eastAsia="zh-CN"/>
    </w:rPr>
  </w:style>
  <w:style w:type="paragraph" w:customStyle="1" w:styleId="BMKCities">
    <w:name w:val="BMK Cities"/>
    <w:uiPriority w:val="99"/>
    <w:semiHidden/>
    <w:rsid w:val="00EC2611"/>
    <w:pPr>
      <w:spacing w:before="30" w:after="200" w:line="2" w:lineRule="auto"/>
    </w:pPr>
    <w:rPr>
      <w:rFonts w:eastAsia="PMingLiU"/>
      <w:noProof/>
      <w:spacing w:val="2"/>
      <w:sz w:val="11"/>
      <w:szCs w:val="11"/>
      <w:lang w:val="en-AU" w:eastAsia="zh-CN"/>
    </w:rPr>
  </w:style>
  <w:style w:type="paragraph" w:customStyle="1" w:styleId="BMKCitiesSpace">
    <w:name w:val="BMK Cities Space"/>
    <w:basedOn w:val="BMKCities"/>
    <w:uiPriority w:val="99"/>
    <w:semiHidden/>
    <w:rsid w:val="00EC2611"/>
    <w:pPr>
      <w:spacing w:before="0"/>
    </w:pPr>
  </w:style>
  <w:style w:type="paragraph" w:customStyle="1" w:styleId="BMKDeliveryPhrase">
    <w:name w:val="BMK Delivery Phrase"/>
    <w:basedOn w:val="BMKAddressInfo"/>
    <w:uiPriority w:val="99"/>
    <w:semiHidden/>
    <w:rsid w:val="00EC2611"/>
    <w:pPr>
      <w:framePr w:w="2943" w:h="1734" w:hRule="exact" w:wrap="auto" w:vAnchor="text" w:hAnchor="page" w:x="8533" w:y="208"/>
      <w:ind w:left="57"/>
    </w:pPr>
    <w:rPr>
      <w:b/>
      <w:bCs/>
    </w:rPr>
  </w:style>
  <w:style w:type="paragraph" w:customStyle="1" w:styleId="BMKDocumentName">
    <w:name w:val="BMK Document Name"/>
    <w:basedOn w:val="a"/>
    <w:next w:val="a"/>
    <w:uiPriority w:val="99"/>
    <w:semiHidden/>
    <w:rsid w:val="00EC2611"/>
    <w:pPr>
      <w:tabs>
        <w:tab w:val="left" w:pos="2761"/>
        <w:tab w:val="left" w:pos="3470"/>
        <w:tab w:val="left" w:pos="4179"/>
        <w:tab w:val="left" w:pos="4888"/>
        <w:tab w:val="right" w:pos="9849"/>
      </w:tabs>
      <w:spacing w:line="200" w:lineRule="atLeast"/>
    </w:pPr>
    <w:rPr>
      <w:rFonts w:ascii="Arial Black" w:eastAsia="PMingLiU" w:hAnsi="Arial Black" w:cs="Arial Black"/>
      <w:noProof/>
      <w:sz w:val="18"/>
      <w:szCs w:val="18"/>
      <w:lang w:val="en-AU" w:eastAsia="zh-CN"/>
    </w:rPr>
  </w:style>
  <w:style w:type="paragraph" w:customStyle="1" w:styleId="BMKDocumentNameHK">
    <w:name w:val="BMK Document Name HK"/>
    <w:basedOn w:val="a"/>
    <w:next w:val="a"/>
    <w:uiPriority w:val="99"/>
    <w:semiHidden/>
    <w:rsid w:val="00EC2611"/>
    <w:pPr>
      <w:spacing w:line="200" w:lineRule="atLeast"/>
    </w:pPr>
    <w:rPr>
      <w:rFonts w:ascii="Arial Black" w:hAnsi="Arial Black" w:cs="Arial Black"/>
      <w:noProof/>
      <w:sz w:val="18"/>
      <w:szCs w:val="18"/>
      <w:lang w:val="en-AU" w:eastAsia="zh-CN"/>
    </w:rPr>
  </w:style>
  <w:style w:type="paragraph" w:customStyle="1" w:styleId="BMKLegalNoticePhrase">
    <w:name w:val="BMK Legal Notice Phrase"/>
    <w:basedOn w:val="a"/>
    <w:uiPriority w:val="99"/>
    <w:semiHidden/>
    <w:rsid w:val="00EC2611"/>
    <w:pPr>
      <w:spacing w:before="260" w:after="180" w:line="260" w:lineRule="atLeast"/>
    </w:pPr>
    <w:rPr>
      <w:rFonts w:ascii="Arial" w:hAnsi="Arial" w:cs="Arial"/>
      <w:b/>
      <w:bCs/>
      <w:caps/>
      <w:sz w:val="22"/>
      <w:szCs w:val="22"/>
      <w:lang w:val="en-AU" w:eastAsia="zh-CN"/>
    </w:rPr>
  </w:style>
  <w:style w:type="paragraph" w:customStyle="1" w:styleId="BMKLetterCaption">
    <w:name w:val="BMK LetterCaption"/>
    <w:basedOn w:val="BMKLegalNoticePhrase"/>
    <w:next w:val="a"/>
    <w:uiPriority w:val="99"/>
    <w:semiHidden/>
    <w:rsid w:val="00EC2611"/>
    <w:pPr>
      <w:spacing w:before="0"/>
    </w:pPr>
  </w:style>
  <w:style w:type="paragraph" w:customStyle="1" w:styleId="BMKMemberFirmName">
    <w:name w:val="BMK Member Firm Name"/>
    <w:basedOn w:val="BMKAddressInfo"/>
    <w:next w:val="BMKAddressInfo"/>
    <w:link w:val="BMKMemberFirmNameChar"/>
    <w:uiPriority w:val="99"/>
    <w:semiHidden/>
    <w:rsid w:val="00EC2611"/>
    <w:rPr>
      <w:b/>
      <w:bCs/>
    </w:rPr>
  </w:style>
  <w:style w:type="character" w:customStyle="1" w:styleId="BMKMemberFirmNameChar">
    <w:name w:val="BMK Member Firm Name Char"/>
    <w:link w:val="BMKMemberFirmName"/>
    <w:uiPriority w:val="99"/>
    <w:semiHidden/>
    <w:locked/>
    <w:rsid w:val="00EC2611"/>
    <w:rPr>
      <w:rFonts w:eastAsia="PMingLiU"/>
      <w:b/>
      <w:noProof/>
      <w:sz w:val="22"/>
      <w:lang w:val="en-AU" w:eastAsia="zh-CN"/>
    </w:rPr>
  </w:style>
  <w:style w:type="paragraph" w:customStyle="1" w:styleId="BMKMultiOffice">
    <w:name w:val="BMK Multi Office"/>
    <w:basedOn w:val="a"/>
    <w:next w:val="a"/>
    <w:uiPriority w:val="99"/>
    <w:semiHidden/>
    <w:rsid w:val="00EC2611"/>
    <w:pPr>
      <w:spacing w:line="2" w:lineRule="auto"/>
    </w:pPr>
    <w:rPr>
      <w:rFonts w:ascii="Arial Black" w:eastAsia="PMingLiU" w:hAnsi="Arial Black" w:cs="Arial Black"/>
      <w:noProof/>
      <w:spacing w:val="2"/>
      <w:sz w:val="11"/>
      <w:szCs w:val="11"/>
      <w:lang w:val="en-AU" w:eastAsia="zh-CN"/>
    </w:rPr>
  </w:style>
  <w:style w:type="paragraph" w:customStyle="1" w:styleId="BMKMultiOfficeAddress">
    <w:name w:val="BMK Multi Office Address"/>
    <w:basedOn w:val="BMKCities"/>
    <w:uiPriority w:val="99"/>
    <w:semiHidden/>
    <w:rsid w:val="00EC2611"/>
  </w:style>
  <w:style w:type="paragraph" w:customStyle="1" w:styleId="BMKPartnerList">
    <w:name w:val="BMK Partner List"/>
    <w:basedOn w:val="BMKCities"/>
    <w:uiPriority w:val="99"/>
    <w:semiHidden/>
    <w:rsid w:val="00EC2611"/>
    <w:pPr>
      <w:adjustRightInd w:val="0"/>
      <w:snapToGrid w:val="0"/>
      <w:spacing w:before="0" w:after="20"/>
    </w:pPr>
    <w:rPr>
      <w:caps/>
      <w:spacing w:val="0"/>
      <w:sz w:val="9"/>
      <w:szCs w:val="9"/>
    </w:rPr>
  </w:style>
  <w:style w:type="paragraph" w:customStyle="1" w:styleId="BMKPrivacyText">
    <w:name w:val="BMK Privacy Text"/>
    <w:basedOn w:val="aa"/>
    <w:link w:val="BMKPrivacyTextChar"/>
    <w:uiPriority w:val="99"/>
    <w:semiHidden/>
    <w:rsid w:val="00EC2611"/>
    <w:pPr>
      <w:tabs>
        <w:tab w:val="clear" w:pos="4677"/>
        <w:tab w:val="clear" w:pos="9355"/>
        <w:tab w:val="right" w:pos="9350"/>
      </w:tabs>
      <w:spacing w:line="200" w:lineRule="atLeast"/>
    </w:pPr>
    <w:rPr>
      <w:rFonts w:ascii="Arial" w:hAnsi="Arial"/>
      <w:noProof/>
      <w:sz w:val="16"/>
      <w:szCs w:val="16"/>
      <w:lang w:val="en-AU" w:eastAsia="zh-CN"/>
    </w:rPr>
  </w:style>
  <w:style w:type="character" w:customStyle="1" w:styleId="BMKPrivacyTextChar">
    <w:name w:val="BMK Privacy Text Char"/>
    <w:link w:val="BMKPrivacyText"/>
    <w:uiPriority w:val="99"/>
    <w:semiHidden/>
    <w:locked/>
    <w:rsid w:val="00EC2611"/>
    <w:rPr>
      <w:rFonts w:ascii="Arial" w:hAnsi="Arial"/>
      <w:noProof/>
      <w:sz w:val="16"/>
      <w:lang w:val="en-AU" w:eastAsia="zh-CN"/>
    </w:rPr>
  </w:style>
  <w:style w:type="paragraph" w:customStyle="1" w:styleId="BMKPrivacyTitle">
    <w:name w:val="BMK Privacy Title"/>
    <w:basedOn w:val="a"/>
    <w:uiPriority w:val="99"/>
    <w:semiHidden/>
    <w:rsid w:val="00EC2611"/>
    <w:pPr>
      <w:spacing w:before="260" w:after="140" w:line="240" w:lineRule="atLeast"/>
    </w:pPr>
    <w:rPr>
      <w:rFonts w:ascii="Arial Black" w:eastAsia="PMingLiU" w:hAnsi="Arial Black" w:cs="Arial Black"/>
      <w:sz w:val="18"/>
      <w:szCs w:val="18"/>
      <w:lang w:val="en-AU" w:eastAsia="zh-CN"/>
    </w:rPr>
  </w:style>
  <w:style w:type="paragraph" w:customStyle="1" w:styleId="BMKQualifier">
    <w:name w:val="BMK Qualifier"/>
    <w:uiPriority w:val="99"/>
    <w:semiHidden/>
    <w:rsid w:val="00EC2611"/>
    <w:pPr>
      <w:spacing w:after="200" w:line="170" w:lineRule="atLeast"/>
    </w:pPr>
    <w:rPr>
      <w:rFonts w:eastAsia="PMingLiU"/>
      <w:caps/>
      <w:noProof/>
      <w:sz w:val="13"/>
      <w:szCs w:val="13"/>
      <w:lang w:val="en-AU" w:eastAsia="zh-CN"/>
    </w:rPr>
  </w:style>
  <w:style w:type="paragraph" w:customStyle="1" w:styleId="BMKRecipient1">
    <w:name w:val="BMK Recipient1"/>
    <w:basedOn w:val="a"/>
    <w:uiPriority w:val="99"/>
    <w:semiHidden/>
    <w:rsid w:val="00EC2611"/>
    <w:pPr>
      <w:spacing w:line="260" w:lineRule="atLeast"/>
    </w:pPr>
    <w:rPr>
      <w:rFonts w:eastAsia="PMingLiU"/>
      <w:sz w:val="22"/>
      <w:szCs w:val="22"/>
      <w:lang w:val="en-AU" w:eastAsia="zh-CN"/>
    </w:rPr>
  </w:style>
  <w:style w:type="paragraph" w:customStyle="1" w:styleId="BMKRefInfo">
    <w:name w:val="BMK Ref Info"/>
    <w:basedOn w:val="BMKAddressInfo"/>
    <w:uiPriority w:val="99"/>
    <w:semiHidden/>
    <w:rsid w:val="00EC2611"/>
    <w:pPr>
      <w:framePr w:w="2943" w:h="1734" w:hRule="exact" w:wrap="auto" w:vAnchor="text" w:hAnchor="page" w:x="8533" w:y="208"/>
      <w:ind w:left="57"/>
    </w:pPr>
  </w:style>
  <w:style w:type="paragraph" w:customStyle="1" w:styleId="BMKRegions">
    <w:name w:val="BMK Regions"/>
    <w:basedOn w:val="BMKCities"/>
    <w:next w:val="BMKCities"/>
    <w:uiPriority w:val="99"/>
    <w:semiHidden/>
    <w:rsid w:val="00EC2611"/>
    <w:pPr>
      <w:spacing w:before="0"/>
    </w:pPr>
    <w:rPr>
      <w:rFonts w:ascii="Arial Black" w:hAnsi="Arial Black" w:cs="Arial Black"/>
    </w:rPr>
  </w:style>
  <w:style w:type="paragraph" w:customStyle="1" w:styleId="BMKSalutation">
    <w:name w:val="BMK Salutation"/>
    <w:basedOn w:val="a"/>
    <w:uiPriority w:val="99"/>
    <w:semiHidden/>
    <w:rsid w:val="00EC2611"/>
    <w:pPr>
      <w:spacing w:line="260" w:lineRule="atLeast"/>
    </w:pPr>
    <w:rPr>
      <w:rFonts w:eastAsia="PMingLiU"/>
      <w:sz w:val="22"/>
      <w:szCs w:val="22"/>
      <w:lang w:val="en-AU" w:eastAsia="zh-CN"/>
    </w:rPr>
  </w:style>
  <w:style w:type="paragraph" w:customStyle="1" w:styleId="BMKSubject">
    <w:name w:val="BMK Subject"/>
    <w:basedOn w:val="a"/>
    <w:uiPriority w:val="99"/>
    <w:semiHidden/>
    <w:rsid w:val="00EC2611"/>
    <w:pPr>
      <w:spacing w:line="260" w:lineRule="atLeast"/>
    </w:pPr>
    <w:rPr>
      <w:rFonts w:ascii="Arial" w:hAnsi="Arial" w:cs="Arial"/>
      <w:b/>
      <w:bCs/>
      <w:sz w:val="22"/>
      <w:szCs w:val="22"/>
      <w:lang w:val="en-AU" w:eastAsia="zh-CN"/>
    </w:rPr>
  </w:style>
  <w:style w:type="paragraph" w:customStyle="1" w:styleId="BMKSubtitle">
    <w:name w:val="BMK Subtitle"/>
    <w:basedOn w:val="a"/>
    <w:next w:val="a0"/>
    <w:uiPriority w:val="99"/>
    <w:semiHidden/>
    <w:rsid w:val="00EC2611"/>
    <w:pPr>
      <w:spacing w:after="180" w:line="260" w:lineRule="atLeast"/>
    </w:pPr>
    <w:rPr>
      <w:rFonts w:ascii="Arial" w:hAnsi="Arial" w:cs="Arial"/>
      <w:sz w:val="32"/>
      <w:szCs w:val="32"/>
      <w:lang w:val="en-AU" w:eastAsia="zh-CN"/>
    </w:rPr>
  </w:style>
  <w:style w:type="paragraph" w:styleId="a0">
    <w:name w:val="Body Text"/>
    <w:basedOn w:val="a"/>
    <w:link w:val="ad"/>
    <w:uiPriority w:val="99"/>
    <w:rsid w:val="00EC2611"/>
    <w:pPr>
      <w:spacing w:after="120"/>
    </w:pPr>
    <w:rPr>
      <w:rFonts w:eastAsia="PMingLiU"/>
      <w:sz w:val="28"/>
      <w:szCs w:val="28"/>
      <w:lang w:val="en-AU" w:eastAsia="zh-CN"/>
    </w:rPr>
  </w:style>
  <w:style w:type="character" w:customStyle="1" w:styleId="ad">
    <w:name w:val="Основний текст Знак"/>
    <w:link w:val="a0"/>
    <w:uiPriority w:val="99"/>
    <w:semiHidden/>
    <w:locked/>
    <w:rsid w:val="00EC2611"/>
    <w:rPr>
      <w:rFonts w:eastAsia="PMingLiU"/>
      <w:sz w:val="28"/>
      <w:lang w:val="en-AU" w:eastAsia="zh-CN"/>
    </w:rPr>
  </w:style>
  <w:style w:type="paragraph" w:customStyle="1" w:styleId="BMKTitle">
    <w:name w:val="BMK Title"/>
    <w:basedOn w:val="a"/>
    <w:next w:val="a0"/>
    <w:uiPriority w:val="99"/>
    <w:semiHidden/>
    <w:rsid w:val="00EC2611"/>
    <w:pPr>
      <w:spacing w:after="180" w:line="260" w:lineRule="atLeast"/>
    </w:pPr>
    <w:rPr>
      <w:rFonts w:ascii="Arial" w:hAnsi="Arial" w:cs="Arial"/>
      <w:sz w:val="48"/>
      <w:szCs w:val="48"/>
      <w:lang w:val="en-AU" w:eastAsia="zh-CN"/>
    </w:rPr>
  </w:style>
  <w:style w:type="paragraph" w:customStyle="1" w:styleId="BMKDate">
    <w:name w:val="BMKDate"/>
    <w:basedOn w:val="a"/>
    <w:uiPriority w:val="99"/>
    <w:semiHidden/>
    <w:rsid w:val="00EC2611"/>
    <w:pPr>
      <w:spacing w:line="260" w:lineRule="atLeast"/>
    </w:pPr>
    <w:rPr>
      <w:rFonts w:eastAsia="PMingLiU"/>
      <w:sz w:val="22"/>
      <w:szCs w:val="22"/>
      <w:lang w:val="en-AU" w:eastAsia="zh-CN"/>
    </w:rPr>
  </w:style>
  <w:style w:type="paragraph" w:customStyle="1" w:styleId="BMKHeaderLogoSHI">
    <w:name w:val="BMKHeaderLogoSHI"/>
    <w:uiPriority w:val="99"/>
    <w:semiHidden/>
    <w:rsid w:val="00EC2611"/>
    <w:pPr>
      <w:tabs>
        <w:tab w:val="left" w:pos="709"/>
        <w:tab w:val="left" w:pos="1418"/>
        <w:tab w:val="left" w:pos="2126"/>
        <w:tab w:val="left" w:pos="2835"/>
        <w:tab w:val="right" w:pos="7876"/>
      </w:tabs>
      <w:spacing w:after="140" w:line="260" w:lineRule="atLeast"/>
    </w:pPr>
    <w:rPr>
      <w:sz w:val="22"/>
      <w:szCs w:val="22"/>
      <w:lang w:val="en-AU" w:eastAsia="zh-CN"/>
    </w:rPr>
  </w:style>
  <w:style w:type="character" w:customStyle="1" w:styleId="Definition">
    <w:name w:val="Definition"/>
    <w:uiPriority w:val="99"/>
    <w:rsid w:val="00EC2611"/>
    <w:rPr>
      <w:b/>
      <w:sz w:val="28"/>
    </w:rPr>
  </w:style>
  <w:style w:type="paragraph" w:customStyle="1" w:styleId="DefinitionParagraph">
    <w:name w:val="Definition Paragraph"/>
    <w:basedOn w:val="a"/>
    <w:uiPriority w:val="99"/>
    <w:rsid w:val="00EC2611"/>
    <w:pPr>
      <w:numPr>
        <w:numId w:val="9"/>
      </w:numPr>
      <w:tabs>
        <w:tab w:val="clear" w:pos="360"/>
      </w:tabs>
      <w:spacing w:after="180" w:line="260" w:lineRule="atLeast"/>
      <w:ind w:left="709" w:firstLine="0"/>
    </w:pPr>
    <w:rPr>
      <w:rFonts w:eastAsia="PMingLiU"/>
      <w:sz w:val="22"/>
      <w:szCs w:val="22"/>
      <w:lang w:val="en-AU" w:eastAsia="zh-CN"/>
    </w:rPr>
  </w:style>
  <w:style w:type="character" w:customStyle="1" w:styleId="DMReference">
    <w:name w:val="DMReference"/>
    <w:uiPriority w:val="99"/>
    <w:semiHidden/>
    <w:rsid w:val="00EC2611"/>
    <w:rPr>
      <w:rFonts w:ascii="Arial" w:hAnsi="Arial"/>
      <w:noProof/>
      <w:sz w:val="16"/>
      <w:lang w:val="en-AU" w:eastAsia="zh-CN"/>
    </w:rPr>
  </w:style>
  <w:style w:type="paragraph" w:customStyle="1" w:styleId="LetterDetail">
    <w:name w:val="LetterDetail"/>
    <w:basedOn w:val="a"/>
    <w:uiPriority w:val="99"/>
    <w:semiHidden/>
    <w:rsid w:val="00EC2611"/>
    <w:pPr>
      <w:spacing w:line="260" w:lineRule="atLeast"/>
    </w:pPr>
    <w:rPr>
      <w:rFonts w:eastAsia="PMingLiU"/>
      <w:sz w:val="22"/>
      <w:szCs w:val="22"/>
      <w:lang w:val="en-AU" w:eastAsia="zh-CN"/>
    </w:rPr>
  </w:style>
  <w:style w:type="paragraph" w:customStyle="1" w:styleId="OtherContact">
    <w:name w:val="OtherContact"/>
    <w:basedOn w:val="a"/>
    <w:uiPriority w:val="99"/>
    <w:semiHidden/>
    <w:rsid w:val="00EC2611"/>
    <w:rPr>
      <w:rFonts w:ascii="Arial" w:hAnsi="Arial" w:cs="Arial"/>
      <w:sz w:val="16"/>
      <w:szCs w:val="16"/>
      <w:lang w:val="en-AU" w:eastAsia="zh-CN"/>
    </w:rPr>
  </w:style>
  <w:style w:type="paragraph" w:customStyle="1" w:styleId="Recital">
    <w:name w:val="Recital"/>
    <w:basedOn w:val="a"/>
    <w:uiPriority w:val="99"/>
    <w:rsid w:val="00EC2611"/>
    <w:pPr>
      <w:numPr>
        <w:numId w:val="22"/>
      </w:numPr>
      <w:spacing w:after="180" w:line="260" w:lineRule="atLeast"/>
    </w:pPr>
    <w:rPr>
      <w:rFonts w:eastAsia="PMingLiU"/>
      <w:sz w:val="22"/>
      <w:szCs w:val="22"/>
      <w:lang w:val="en-AU" w:eastAsia="zh-CN"/>
    </w:rPr>
  </w:style>
  <w:style w:type="paragraph" w:customStyle="1" w:styleId="SchH1">
    <w:name w:val="SchH1"/>
    <w:basedOn w:val="a"/>
    <w:next w:val="a0"/>
    <w:uiPriority w:val="99"/>
    <w:rsid w:val="00EC2611"/>
    <w:pPr>
      <w:keepNext/>
      <w:numPr>
        <w:numId w:val="21"/>
      </w:numPr>
      <w:spacing w:after="180" w:line="260" w:lineRule="atLeast"/>
    </w:pPr>
    <w:rPr>
      <w:rFonts w:ascii="Arial" w:hAnsi="Arial" w:cs="Arial"/>
      <w:b/>
      <w:bCs/>
      <w:sz w:val="22"/>
      <w:szCs w:val="22"/>
      <w:lang w:val="en-AU" w:eastAsia="zh-CN"/>
    </w:rPr>
  </w:style>
  <w:style w:type="paragraph" w:customStyle="1" w:styleId="SchH2">
    <w:name w:val="SchH2"/>
    <w:basedOn w:val="a"/>
    <w:next w:val="a0"/>
    <w:uiPriority w:val="99"/>
    <w:rsid w:val="00EC2611"/>
    <w:pPr>
      <w:keepNext/>
      <w:numPr>
        <w:ilvl w:val="1"/>
        <w:numId w:val="21"/>
      </w:numPr>
      <w:spacing w:after="180" w:line="260" w:lineRule="atLeast"/>
    </w:pPr>
    <w:rPr>
      <w:rFonts w:ascii="Arial" w:hAnsi="Arial" w:cs="Arial"/>
      <w:b/>
      <w:bCs/>
      <w:sz w:val="22"/>
      <w:szCs w:val="22"/>
      <w:lang w:val="en-AU" w:eastAsia="zh-CN"/>
    </w:rPr>
  </w:style>
  <w:style w:type="paragraph" w:customStyle="1" w:styleId="SchH3">
    <w:name w:val="SchH3"/>
    <w:basedOn w:val="a"/>
    <w:uiPriority w:val="99"/>
    <w:rsid w:val="00EC2611"/>
    <w:pPr>
      <w:numPr>
        <w:ilvl w:val="2"/>
        <w:numId w:val="21"/>
      </w:numPr>
      <w:spacing w:after="180" w:line="260" w:lineRule="atLeast"/>
    </w:pPr>
    <w:rPr>
      <w:rFonts w:eastAsia="PMingLiU"/>
      <w:sz w:val="22"/>
      <w:szCs w:val="22"/>
      <w:lang w:val="en-AU" w:eastAsia="zh-CN"/>
    </w:rPr>
  </w:style>
  <w:style w:type="paragraph" w:customStyle="1" w:styleId="SchH4">
    <w:name w:val="SchH4"/>
    <w:basedOn w:val="a"/>
    <w:uiPriority w:val="99"/>
    <w:rsid w:val="00EC2611"/>
    <w:pPr>
      <w:numPr>
        <w:ilvl w:val="3"/>
        <w:numId w:val="21"/>
      </w:numPr>
      <w:spacing w:after="180" w:line="260" w:lineRule="atLeast"/>
    </w:pPr>
    <w:rPr>
      <w:rFonts w:eastAsia="PMingLiU"/>
      <w:sz w:val="22"/>
      <w:szCs w:val="22"/>
      <w:lang w:val="en-AU" w:eastAsia="zh-CN"/>
    </w:rPr>
  </w:style>
  <w:style w:type="paragraph" w:customStyle="1" w:styleId="SchH5">
    <w:name w:val="SchH5"/>
    <w:basedOn w:val="a"/>
    <w:uiPriority w:val="99"/>
    <w:rsid w:val="00EC2611"/>
    <w:pPr>
      <w:numPr>
        <w:ilvl w:val="4"/>
        <w:numId w:val="21"/>
      </w:numPr>
      <w:spacing w:after="180" w:line="260" w:lineRule="atLeast"/>
    </w:pPr>
    <w:rPr>
      <w:rFonts w:eastAsia="PMingLiU"/>
      <w:sz w:val="22"/>
      <w:szCs w:val="22"/>
      <w:lang w:val="en-AU" w:eastAsia="zh-CN"/>
    </w:rPr>
  </w:style>
  <w:style w:type="paragraph" w:customStyle="1" w:styleId="SchH6">
    <w:name w:val="SchH6"/>
    <w:basedOn w:val="a"/>
    <w:uiPriority w:val="99"/>
    <w:rsid w:val="00EC2611"/>
    <w:pPr>
      <w:numPr>
        <w:ilvl w:val="5"/>
        <w:numId w:val="21"/>
      </w:numPr>
      <w:spacing w:after="180" w:line="260" w:lineRule="atLeast"/>
    </w:pPr>
    <w:rPr>
      <w:rFonts w:eastAsia="PMingLiU"/>
      <w:sz w:val="22"/>
      <w:szCs w:val="22"/>
      <w:lang w:val="en-AU" w:eastAsia="zh-CN"/>
    </w:rPr>
  </w:style>
  <w:style w:type="paragraph" w:customStyle="1" w:styleId="SchSH">
    <w:name w:val="SchSH"/>
    <w:basedOn w:val="a"/>
    <w:next w:val="a0"/>
    <w:uiPriority w:val="99"/>
    <w:rsid w:val="00EC2611"/>
    <w:pPr>
      <w:keepNext/>
      <w:spacing w:after="180" w:line="260" w:lineRule="atLeast"/>
    </w:pPr>
    <w:rPr>
      <w:rFonts w:ascii="Arial" w:hAnsi="Arial" w:cs="Arial"/>
      <w:b/>
      <w:bCs/>
      <w:sz w:val="22"/>
      <w:szCs w:val="22"/>
      <w:lang w:val="en-AU" w:eastAsia="zh-CN"/>
    </w:rPr>
  </w:style>
  <w:style w:type="paragraph" w:customStyle="1" w:styleId="TOCHeading">
    <w:name w:val="TOCHeading"/>
    <w:basedOn w:val="a"/>
    <w:next w:val="a0"/>
    <w:uiPriority w:val="99"/>
    <w:semiHidden/>
    <w:rsid w:val="00EC2611"/>
    <w:pPr>
      <w:pBdr>
        <w:bottom w:val="single" w:sz="4" w:space="9" w:color="auto"/>
      </w:pBdr>
      <w:spacing w:after="180" w:line="260" w:lineRule="exact"/>
    </w:pPr>
    <w:rPr>
      <w:rFonts w:ascii="Arial" w:hAnsi="Arial" w:cs="Arial"/>
      <w:b/>
      <w:bCs/>
      <w:lang w:val="en-AU" w:eastAsia="zh-CN"/>
    </w:rPr>
  </w:style>
  <w:style w:type="character" w:styleId="ae">
    <w:name w:val="Hyperlink"/>
    <w:uiPriority w:val="99"/>
    <w:semiHidden/>
    <w:rsid w:val="00EC2611"/>
    <w:rPr>
      <w:rFonts w:cs="Times New Roman"/>
      <w:color w:val="0000FF"/>
      <w:u w:val="single"/>
    </w:rPr>
  </w:style>
  <w:style w:type="paragraph" w:styleId="af">
    <w:name w:val="List Number"/>
    <w:basedOn w:val="a"/>
    <w:uiPriority w:val="99"/>
    <w:rsid w:val="00EC2611"/>
    <w:pPr>
      <w:spacing w:after="180" w:line="260" w:lineRule="atLeast"/>
    </w:pPr>
    <w:rPr>
      <w:rFonts w:eastAsia="PMingLiU"/>
      <w:sz w:val="22"/>
      <w:szCs w:val="22"/>
      <w:lang w:val="en-AU" w:eastAsia="zh-CN"/>
    </w:rPr>
  </w:style>
  <w:style w:type="paragraph" w:styleId="21">
    <w:name w:val="List Number 2"/>
    <w:basedOn w:val="a"/>
    <w:uiPriority w:val="99"/>
    <w:rsid w:val="00EC2611"/>
    <w:pPr>
      <w:numPr>
        <w:ilvl w:val="1"/>
        <w:numId w:val="3"/>
      </w:numPr>
      <w:tabs>
        <w:tab w:val="clear" w:pos="926"/>
        <w:tab w:val="num" w:pos="709"/>
      </w:tabs>
      <w:spacing w:after="180" w:line="260" w:lineRule="atLeast"/>
      <w:ind w:left="709" w:hanging="709"/>
    </w:pPr>
    <w:rPr>
      <w:rFonts w:eastAsia="PMingLiU"/>
      <w:sz w:val="22"/>
      <w:szCs w:val="22"/>
      <w:lang w:val="en-AU" w:eastAsia="zh-CN"/>
    </w:rPr>
  </w:style>
  <w:style w:type="paragraph" w:styleId="31">
    <w:name w:val="List Number 3"/>
    <w:basedOn w:val="a"/>
    <w:uiPriority w:val="99"/>
    <w:rsid w:val="00EC2611"/>
    <w:pPr>
      <w:numPr>
        <w:ilvl w:val="2"/>
        <w:numId w:val="3"/>
      </w:numPr>
      <w:tabs>
        <w:tab w:val="clear" w:pos="926"/>
        <w:tab w:val="num" w:pos="709"/>
      </w:tabs>
      <w:spacing w:after="180" w:line="260" w:lineRule="atLeast"/>
      <w:ind w:left="709" w:hanging="709"/>
    </w:pPr>
    <w:rPr>
      <w:rFonts w:eastAsia="PMingLiU"/>
      <w:sz w:val="22"/>
      <w:szCs w:val="22"/>
      <w:lang w:val="en-AU" w:eastAsia="zh-CN"/>
    </w:rPr>
  </w:style>
  <w:style w:type="paragraph" w:styleId="4">
    <w:name w:val="List Number 4"/>
    <w:basedOn w:val="a"/>
    <w:uiPriority w:val="99"/>
    <w:rsid w:val="00EC2611"/>
    <w:pPr>
      <w:numPr>
        <w:ilvl w:val="3"/>
        <w:numId w:val="7"/>
      </w:numPr>
      <w:tabs>
        <w:tab w:val="clear" w:pos="926"/>
        <w:tab w:val="num" w:pos="1418"/>
      </w:tabs>
      <w:spacing w:after="180" w:line="260" w:lineRule="atLeast"/>
      <w:ind w:left="1418" w:hanging="709"/>
    </w:pPr>
    <w:rPr>
      <w:rFonts w:eastAsia="PMingLiU"/>
      <w:sz w:val="22"/>
      <w:szCs w:val="22"/>
      <w:lang w:val="en-AU" w:eastAsia="zh-CN"/>
    </w:rPr>
  </w:style>
  <w:style w:type="character" w:styleId="af0">
    <w:name w:val="annotation reference"/>
    <w:uiPriority w:val="99"/>
    <w:semiHidden/>
    <w:rsid w:val="00EC2611"/>
    <w:rPr>
      <w:rFonts w:cs="Times New Roman"/>
      <w:sz w:val="16"/>
    </w:rPr>
  </w:style>
  <w:style w:type="paragraph" w:styleId="af1">
    <w:name w:val="annotation text"/>
    <w:basedOn w:val="a"/>
    <w:link w:val="af2"/>
    <w:uiPriority w:val="99"/>
    <w:semiHidden/>
    <w:rsid w:val="00EC2611"/>
    <w:rPr>
      <w:rFonts w:eastAsia="PMingLiU"/>
      <w:sz w:val="20"/>
      <w:szCs w:val="20"/>
      <w:lang w:val="en-AU" w:eastAsia="zh-CN"/>
    </w:rPr>
  </w:style>
  <w:style w:type="character" w:customStyle="1" w:styleId="af2">
    <w:name w:val="Текст примітки Знак"/>
    <w:link w:val="af1"/>
    <w:uiPriority w:val="99"/>
    <w:semiHidden/>
    <w:locked/>
    <w:rsid w:val="00EC2611"/>
    <w:rPr>
      <w:rFonts w:eastAsia="PMingLiU"/>
      <w:lang w:val="en-AU" w:eastAsia="zh-CN"/>
    </w:rPr>
  </w:style>
  <w:style w:type="paragraph" w:styleId="af3">
    <w:name w:val="annotation subject"/>
    <w:basedOn w:val="af1"/>
    <w:next w:val="af1"/>
    <w:link w:val="af4"/>
    <w:uiPriority w:val="99"/>
    <w:semiHidden/>
    <w:rsid w:val="00EC2611"/>
    <w:rPr>
      <w:b/>
      <w:bCs/>
    </w:rPr>
  </w:style>
  <w:style w:type="character" w:customStyle="1" w:styleId="af4">
    <w:name w:val="Тема примітки Знак"/>
    <w:link w:val="af3"/>
    <w:uiPriority w:val="99"/>
    <w:semiHidden/>
    <w:locked/>
    <w:rsid w:val="00EC2611"/>
    <w:rPr>
      <w:rFonts w:eastAsia="PMingLiU"/>
      <w:b/>
      <w:lang w:val="en-AU" w:eastAsia="zh-CN"/>
    </w:rPr>
  </w:style>
  <w:style w:type="paragraph" w:customStyle="1" w:styleId="af5">
    <w:name w:val="Рецензия"/>
    <w:hidden/>
    <w:uiPriority w:val="99"/>
    <w:semiHidden/>
    <w:rsid w:val="00EC2611"/>
    <w:rPr>
      <w:rFonts w:eastAsia="PMingLiU"/>
      <w:sz w:val="22"/>
      <w:szCs w:val="22"/>
      <w:lang w:val="en-AU" w:eastAsia="zh-CN"/>
    </w:rPr>
  </w:style>
  <w:style w:type="paragraph" w:styleId="af6">
    <w:name w:val="footnote text"/>
    <w:basedOn w:val="a"/>
    <w:link w:val="af7"/>
    <w:uiPriority w:val="99"/>
    <w:semiHidden/>
    <w:rsid w:val="00EC2611"/>
    <w:rPr>
      <w:rFonts w:eastAsia="PMingLiU"/>
      <w:sz w:val="20"/>
      <w:szCs w:val="20"/>
      <w:lang w:val="en-AU" w:eastAsia="zh-CN"/>
    </w:rPr>
  </w:style>
  <w:style w:type="character" w:customStyle="1" w:styleId="af7">
    <w:name w:val="Текст виноски Знак"/>
    <w:link w:val="af6"/>
    <w:uiPriority w:val="99"/>
    <w:semiHidden/>
    <w:locked/>
    <w:rsid w:val="00EC2611"/>
    <w:rPr>
      <w:rFonts w:eastAsia="PMingLiU"/>
      <w:lang w:val="en-AU" w:eastAsia="zh-CN"/>
    </w:rPr>
  </w:style>
  <w:style w:type="character" w:styleId="af8">
    <w:name w:val="footnote reference"/>
    <w:uiPriority w:val="99"/>
    <w:semiHidden/>
    <w:rsid w:val="00EC2611"/>
    <w:rPr>
      <w:rFonts w:cs="Times New Roman"/>
      <w:vertAlign w:val="superscript"/>
    </w:rPr>
  </w:style>
  <w:style w:type="paragraph" w:customStyle="1" w:styleId="rvps2">
    <w:name w:val="rvps2"/>
    <w:basedOn w:val="a"/>
    <w:uiPriority w:val="99"/>
    <w:rsid w:val="00EC2611"/>
    <w:pPr>
      <w:spacing w:before="100" w:beforeAutospacing="1" w:after="100" w:afterAutospacing="1"/>
      <w:ind w:firstLine="289"/>
      <w:jc w:val="both"/>
    </w:pPr>
    <w:rPr>
      <w:lang w:eastAsia="uk-UA"/>
    </w:rPr>
  </w:style>
  <w:style w:type="character" w:customStyle="1" w:styleId="apple-converted-space">
    <w:name w:val="apple-converted-space"/>
    <w:uiPriority w:val="99"/>
    <w:rsid w:val="00EC2611"/>
    <w:rPr>
      <w:rFonts w:cs="Times New Roman"/>
    </w:rPr>
  </w:style>
  <w:style w:type="character" w:customStyle="1" w:styleId="rvts9">
    <w:name w:val="rvts9"/>
    <w:uiPriority w:val="99"/>
    <w:rsid w:val="00EC2611"/>
    <w:rPr>
      <w:rFonts w:cs="Times New Roman"/>
    </w:rPr>
  </w:style>
  <w:style w:type="paragraph" w:styleId="af9">
    <w:name w:val="List Paragraph"/>
    <w:basedOn w:val="a"/>
    <w:uiPriority w:val="99"/>
    <w:qFormat/>
    <w:rsid w:val="00EC2611"/>
    <w:pPr>
      <w:ind w:left="720" w:firstLine="289"/>
      <w:jc w:val="both"/>
    </w:pPr>
    <w:rPr>
      <w:rFonts w:ascii="Calibri" w:hAnsi="Calibri" w:cs="Calibri"/>
      <w:sz w:val="22"/>
      <w:szCs w:val="22"/>
      <w:lang w:eastAsia="en-US"/>
    </w:rPr>
  </w:style>
  <w:style w:type="paragraph" w:styleId="afa">
    <w:name w:val="Normal (Web)"/>
    <w:basedOn w:val="a"/>
    <w:uiPriority w:val="99"/>
    <w:rsid w:val="00EC2611"/>
    <w:pPr>
      <w:spacing w:before="100" w:beforeAutospacing="1" w:after="100" w:afterAutospacing="1"/>
    </w:pPr>
    <w:rPr>
      <w:lang w:val="ru-RU"/>
    </w:rPr>
  </w:style>
  <w:style w:type="character" w:customStyle="1" w:styleId="rvts44">
    <w:name w:val="rvts44"/>
    <w:uiPriority w:val="99"/>
    <w:rsid w:val="00EC2611"/>
    <w:rPr>
      <w:rFonts w:cs="Times New Roman"/>
    </w:rPr>
  </w:style>
  <w:style w:type="character" w:styleId="afb">
    <w:name w:val="Strong"/>
    <w:uiPriority w:val="99"/>
    <w:qFormat/>
    <w:rsid w:val="00EC2611"/>
    <w:rPr>
      <w:rFonts w:cs="Times New Roman"/>
      <w:b/>
    </w:rPr>
  </w:style>
  <w:style w:type="character" w:customStyle="1" w:styleId="rvts46">
    <w:name w:val="rvts46"/>
    <w:uiPriority w:val="99"/>
    <w:rsid w:val="005D177B"/>
    <w:rPr>
      <w:rFonts w:cs="Times New Roman"/>
    </w:rPr>
  </w:style>
  <w:style w:type="character" w:customStyle="1" w:styleId="rvts11">
    <w:name w:val="rvts11"/>
    <w:uiPriority w:val="99"/>
    <w:rsid w:val="005D177B"/>
    <w:rPr>
      <w:rFonts w:cs="Times New Roman"/>
    </w:rPr>
  </w:style>
  <w:style w:type="character" w:customStyle="1" w:styleId="Afc">
    <w:name w:val="Нет A"/>
    <w:uiPriority w:val="99"/>
    <w:rsid w:val="005B6A0B"/>
  </w:style>
  <w:style w:type="paragraph" w:styleId="afd">
    <w:name w:val="Plain Text"/>
    <w:basedOn w:val="a"/>
    <w:link w:val="afe"/>
    <w:uiPriority w:val="99"/>
    <w:rsid w:val="009124FB"/>
    <w:rPr>
      <w:rFonts w:ascii="Courier New" w:hAnsi="Courier New"/>
      <w:sz w:val="20"/>
      <w:szCs w:val="20"/>
      <w:lang w:eastAsia="uk-UA"/>
    </w:rPr>
  </w:style>
  <w:style w:type="character" w:customStyle="1" w:styleId="afe">
    <w:name w:val="Текст Знак"/>
    <w:link w:val="afd"/>
    <w:uiPriority w:val="99"/>
    <w:semiHidden/>
    <w:locked/>
    <w:rsid w:val="000B460F"/>
    <w:rPr>
      <w:rFonts w:ascii="Courier New" w:hAnsi="Courier New"/>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
    <w:uiPriority w:val="99"/>
    <w:rsid w:val="009124FB"/>
    <w:rPr>
      <w:rFonts w:ascii="Verdana" w:hAnsi="Verdana" w:cs="Verdana"/>
      <w:sz w:val="20"/>
      <w:szCs w:val="20"/>
      <w:lang w:val="en-US" w:eastAsia="en-US"/>
    </w:rPr>
  </w:style>
  <w:style w:type="numbering" w:customStyle="1" w:styleId="BMSchedules">
    <w:name w:val="B&amp;M Schedules"/>
    <w:rsid w:val="004175CD"/>
    <w:pPr>
      <w:numPr>
        <w:numId w:val="21"/>
      </w:numPr>
    </w:pPr>
  </w:style>
  <w:style w:type="numbering" w:customStyle="1" w:styleId="BMHeadings">
    <w:name w:val="B&amp;M Headings"/>
    <w:rsid w:val="004175CD"/>
    <w:pPr>
      <w:numPr>
        <w:numId w:val="19"/>
      </w:numPr>
    </w:pPr>
  </w:style>
  <w:style w:type="numbering" w:customStyle="1" w:styleId="BMListNumbers">
    <w:name w:val="B&amp;M List Numbers"/>
    <w:rsid w:val="004175CD"/>
    <w:pPr>
      <w:numPr>
        <w:numId w:val="20"/>
      </w:numPr>
    </w:pPr>
  </w:style>
  <w:style w:type="numbering" w:customStyle="1" w:styleId="BMDefinitions">
    <w:name w:val="B&amp;M Definitions"/>
    <w:rsid w:val="004175C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27996">
      <w:marLeft w:val="0"/>
      <w:marRight w:val="0"/>
      <w:marTop w:val="0"/>
      <w:marBottom w:val="0"/>
      <w:divBdr>
        <w:top w:val="none" w:sz="0" w:space="0" w:color="auto"/>
        <w:left w:val="none" w:sz="0" w:space="0" w:color="auto"/>
        <w:bottom w:val="none" w:sz="0" w:space="0" w:color="auto"/>
        <w:right w:val="none" w:sz="0" w:space="0" w:color="auto"/>
      </w:divBdr>
    </w:div>
    <w:div w:id="1619527997">
      <w:marLeft w:val="0"/>
      <w:marRight w:val="0"/>
      <w:marTop w:val="0"/>
      <w:marBottom w:val="0"/>
      <w:divBdr>
        <w:top w:val="none" w:sz="0" w:space="0" w:color="auto"/>
        <w:left w:val="none" w:sz="0" w:space="0" w:color="auto"/>
        <w:bottom w:val="none" w:sz="0" w:space="0" w:color="auto"/>
        <w:right w:val="none" w:sz="0" w:space="0" w:color="auto"/>
      </w:divBdr>
    </w:div>
    <w:div w:id="1619527998">
      <w:marLeft w:val="0"/>
      <w:marRight w:val="0"/>
      <w:marTop w:val="0"/>
      <w:marBottom w:val="0"/>
      <w:divBdr>
        <w:top w:val="none" w:sz="0" w:space="0" w:color="auto"/>
        <w:left w:val="none" w:sz="0" w:space="0" w:color="auto"/>
        <w:bottom w:val="none" w:sz="0" w:space="0" w:color="auto"/>
        <w:right w:val="none" w:sz="0" w:space="0" w:color="auto"/>
      </w:divBdr>
    </w:div>
    <w:div w:id="1619527999">
      <w:marLeft w:val="0"/>
      <w:marRight w:val="0"/>
      <w:marTop w:val="0"/>
      <w:marBottom w:val="0"/>
      <w:divBdr>
        <w:top w:val="none" w:sz="0" w:space="0" w:color="auto"/>
        <w:left w:val="none" w:sz="0" w:space="0" w:color="auto"/>
        <w:bottom w:val="none" w:sz="0" w:space="0" w:color="auto"/>
        <w:right w:val="none" w:sz="0" w:space="0" w:color="auto"/>
      </w:divBdr>
    </w:div>
    <w:div w:id="1619528000">
      <w:marLeft w:val="0"/>
      <w:marRight w:val="0"/>
      <w:marTop w:val="0"/>
      <w:marBottom w:val="0"/>
      <w:divBdr>
        <w:top w:val="none" w:sz="0" w:space="0" w:color="auto"/>
        <w:left w:val="none" w:sz="0" w:space="0" w:color="auto"/>
        <w:bottom w:val="none" w:sz="0" w:space="0" w:color="auto"/>
        <w:right w:val="none" w:sz="0" w:space="0" w:color="auto"/>
      </w:divBdr>
    </w:div>
    <w:div w:id="1619528001">
      <w:marLeft w:val="0"/>
      <w:marRight w:val="0"/>
      <w:marTop w:val="0"/>
      <w:marBottom w:val="0"/>
      <w:divBdr>
        <w:top w:val="none" w:sz="0" w:space="0" w:color="auto"/>
        <w:left w:val="none" w:sz="0" w:space="0" w:color="auto"/>
        <w:bottom w:val="none" w:sz="0" w:space="0" w:color="auto"/>
        <w:right w:val="none" w:sz="0" w:space="0" w:color="auto"/>
      </w:divBdr>
    </w:div>
    <w:div w:id="1619528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91-2017-%D0%BF" TargetMode="External"/><Relationship Id="rId13" Type="http://schemas.openxmlformats.org/officeDocument/2006/relationships/hyperlink" Target="http://zakon3.rada.gov.ua/rada/show/80731-10/paran37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rada/show/80731-10/paran37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rada/show/80731-10/paran37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kon3.rada.gov.ua/rada/show/435-15" TargetMode="External"/><Relationship Id="rId4" Type="http://schemas.openxmlformats.org/officeDocument/2006/relationships/settings" Target="settings.xml"/><Relationship Id="rId9" Type="http://schemas.openxmlformats.org/officeDocument/2006/relationships/hyperlink" Target="http://zakon3.rada.gov.ua/rada/show/1700-18/paran704" TargetMode="External"/><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9470F-5DA6-496D-B62C-72755DCE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21</Pages>
  <Words>31200</Words>
  <Characters>17784</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Про запобігання та протидію корупції та </vt:lpstr>
    </vt:vector>
  </TitlesOfParts>
  <Company>ISP</Company>
  <LinksUpToDate>false</LinksUpToDate>
  <CharactersWithSpaces>48887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запобігання та протидію корупції та </dc:title>
  <dc:subject/>
  <dc:creator>shavrov</dc:creator>
  <cp:keywords/>
  <dc:description/>
  <cp:lastModifiedBy>Шавров Юрій Євгенійович</cp:lastModifiedBy>
  <cp:revision>101</cp:revision>
  <cp:lastPrinted>2025-02-26T09:11:00Z</cp:lastPrinted>
  <dcterms:created xsi:type="dcterms:W3CDTF">2020-09-21T05:25:00Z</dcterms:created>
  <dcterms:modified xsi:type="dcterms:W3CDTF">2025-02-27T14:58:00Z</dcterms:modified>
</cp:coreProperties>
</file>