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62A836DE" w:rsidR="00925AFB" w:rsidRPr="00797552" w:rsidRDefault="00925AFB">
      <w:pPr>
        <w:spacing w:line="240" w:lineRule="auto"/>
        <w:rPr>
          <w:rFonts w:ascii="Times New Roman" w:hAnsi="Times New Roman" w:cs="Times New Roman"/>
          <w:sz w:val="28"/>
          <w:szCs w:val="28"/>
          <w:lang w:val="uk-UA"/>
        </w:rPr>
      </w:pPr>
    </w:p>
    <w:p w14:paraId="6A4DCCD2" w14:textId="45B77CE4" w:rsidR="00334ED9" w:rsidRPr="00797552" w:rsidRDefault="00334ED9">
      <w:pPr>
        <w:spacing w:line="240" w:lineRule="auto"/>
        <w:rPr>
          <w:rFonts w:ascii="Times New Roman" w:hAnsi="Times New Roman" w:cs="Times New Roman"/>
          <w:sz w:val="28"/>
          <w:szCs w:val="28"/>
          <w:lang w:val="uk-UA"/>
        </w:rPr>
      </w:pPr>
    </w:p>
    <w:p w14:paraId="5BB8E230" w14:textId="5ECA3A54" w:rsidR="00334ED9" w:rsidRPr="00797552" w:rsidRDefault="00334ED9">
      <w:pPr>
        <w:spacing w:line="240" w:lineRule="auto"/>
        <w:rPr>
          <w:rFonts w:ascii="Times New Roman" w:hAnsi="Times New Roman" w:cs="Times New Roman"/>
          <w:sz w:val="28"/>
          <w:szCs w:val="28"/>
          <w:lang w:val="uk-UA"/>
        </w:rPr>
      </w:pPr>
    </w:p>
    <w:p w14:paraId="0F2CA221" w14:textId="77777777" w:rsidR="00334ED9" w:rsidRPr="00797552" w:rsidRDefault="00334ED9">
      <w:pPr>
        <w:spacing w:line="240" w:lineRule="auto"/>
        <w:rPr>
          <w:rFonts w:ascii="Times New Roman" w:hAnsi="Times New Roman" w:cs="Times New Roman"/>
          <w:sz w:val="28"/>
          <w:szCs w:val="28"/>
          <w:lang w:val="uk-UA"/>
        </w:rPr>
      </w:pPr>
    </w:p>
    <w:p w14:paraId="00000003" w14:textId="77777777" w:rsidR="00925AFB" w:rsidRPr="00797552" w:rsidRDefault="00925AFB">
      <w:pPr>
        <w:spacing w:line="240" w:lineRule="auto"/>
        <w:ind w:left="566"/>
        <w:rPr>
          <w:rFonts w:ascii="Times New Roman" w:hAnsi="Times New Roman" w:cs="Times New Roman"/>
          <w:sz w:val="28"/>
          <w:szCs w:val="28"/>
          <w:lang w:val="uk-UA"/>
        </w:rPr>
      </w:pPr>
    </w:p>
    <w:p w14:paraId="00000004" w14:textId="4AA79FA9" w:rsidR="00925AFB" w:rsidRPr="00A54EB8" w:rsidRDefault="00A54EB8" w:rsidP="00A54EB8">
      <w:pPr>
        <w:spacing w:line="240" w:lineRule="auto"/>
        <w:rPr>
          <w:rFonts w:ascii="Times New Roman" w:hAnsi="Times New Roman" w:cs="Times New Roman"/>
          <w:b/>
          <w:bCs/>
          <w:sz w:val="28"/>
          <w:szCs w:val="28"/>
          <w:lang w:val="uk-UA"/>
        </w:rPr>
      </w:pPr>
      <w:r w:rsidRPr="00A54EB8">
        <w:rPr>
          <w:rFonts w:ascii="Times New Roman" w:hAnsi="Times New Roman" w:cs="Times New Roman"/>
          <w:b/>
          <w:bCs/>
          <w:sz w:val="28"/>
          <w:szCs w:val="28"/>
          <w:lang w:val="uk-UA"/>
        </w:rPr>
        <w:t>29.04.2024</w:t>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r>
      <w:r w:rsidRPr="00A54EB8">
        <w:rPr>
          <w:rFonts w:ascii="Times New Roman" w:hAnsi="Times New Roman" w:cs="Times New Roman"/>
          <w:b/>
          <w:bCs/>
          <w:sz w:val="28"/>
          <w:szCs w:val="28"/>
          <w:lang w:val="uk-UA"/>
        </w:rPr>
        <w:tab/>
        <w:t>№76-Р</w:t>
      </w:r>
    </w:p>
    <w:p w14:paraId="00000005" w14:textId="3E5477E6" w:rsidR="00925AFB" w:rsidRPr="00A54EB8" w:rsidRDefault="00925AFB">
      <w:pPr>
        <w:spacing w:line="240" w:lineRule="auto"/>
        <w:ind w:firstLine="566"/>
        <w:rPr>
          <w:rFonts w:ascii="Times New Roman" w:hAnsi="Times New Roman" w:cs="Times New Roman"/>
          <w:b/>
          <w:bCs/>
          <w:sz w:val="28"/>
          <w:szCs w:val="28"/>
          <w:lang w:val="uk-UA"/>
        </w:rPr>
      </w:pPr>
    </w:p>
    <w:p w14:paraId="00000006" w14:textId="77777777" w:rsidR="00925AFB" w:rsidRPr="00797552" w:rsidRDefault="006C2B75">
      <w:pPr>
        <w:shd w:val="clear" w:color="auto" w:fill="FFFFFF"/>
        <w:spacing w:line="240" w:lineRule="auto"/>
        <w:rPr>
          <w:rFonts w:ascii="Times New Roman" w:eastAsia="Times New Roman" w:hAnsi="Times New Roman" w:cs="Times New Roman"/>
          <w:b/>
          <w:sz w:val="28"/>
          <w:szCs w:val="28"/>
          <w:lang w:val="uk-UA"/>
        </w:rPr>
      </w:pPr>
      <w:r w:rsidRPr="00797552">
        <w:rPr>
          <w:rFonts w:ascii="Times New Roman" w:eastAsia="Times New Roman" w:hAnsi="Times New Roman" w:cs="Times New Roman"/>
          <w:b/>
          <w:sz w:val="28"/>
          <w:szCs w:val="28"/>
          <w:lang w:val="uk-UA"/>
        </w:rPr>
        <w:t>Про проведення</w:t>
      </w:r>
    </w:p>
    <w:p w14:paraId="00000007" w14:textId="77777777" w:rsidR="00925AFB" w:rsidRPr="00797552" w:rsidRDefault="006C2B75">
      <w:pPr>
        <w:shd w:val="clear" w:color="auto" w:fill="FFFFFF"/>
        <w:spacing w:line="240" w:lineRule="auto"/>
        <w:rPr>
          <w:rFonts w:ascii="Times New Roman" w:eastAsia="Times New Roman" w:hAnsi="Times New Roman" w:cs="Times New Roman"/>
          <w:b/>
          <w:sz w:val="28"/>
          <w:szCs w:val="28"/>
          <w:lang w:val="uk-UA"/>
        </w:rPr>
      </w:pPr>
      <w:r w:rsidRPr="00797552">
        <w:rPr>
          <w:rFonts w:ascii="Times New Roman" w:eastAsia="Times New Roman" w:hAnsi="Times New Roman" w:cs="Times New Roman"/>
          <w:b/>
          <w:sz w:val="28"/>
          <w:szCs w:val="28"/>
          <w:lang w:val="uk-UA"/>
        </w:rPr>
        <w:t>інформаційного аудиту</w:t>
      </w:r>
    </w:p>
    <w:p w14:paraId="00000008" w14:textId="77777777" w:rsidR="00925AFB" w:rsidRPr="00797552" w:rsidRDefault="006C2B75">
      <w:pPr>
        <w:shd w:val="clear" w:color="auto" w:fill="FFFFFF"/>
        <w:spacing w:line="240" w:lineRule="auto"/>
        <w:rPr>
          <w:rFonts w:ascii="Times New Roman" w:eastAsia="Times New Roman" w:hAnsi="Times New Roman" w:cs="Times New Roman"/>
          <w:b/>
          <w:sz w:val="28"/>
          <w:szCs w:val="28"/>
          <w:lang w:val="uk-UA"/>
        </w:rPr>
      </w:pPr>
      <w:r w:rsidRPr="00797552">
        <w:rPr>
          <w:rFonts w:ascii="Times New Roman" w:eastAsia="Times New Roman" w:hAnsi="Times New Roman" w:cs="Times New Roman"/>
          <w:b/>
          <w:sz w:val="28"/>
          <w:szCs w:val="28"/>
          <w:lang w:val="uk-UA"/>
        </w:rPr>
        <w:t>у 2024 році</w:t>
      </w:r>
    </w:p>
    <w:p w14:paraId="0000000A" w14:textId="77777777" w:rsidR="00925AFB" w:rsidRPr="00797552" w:rsidRDefault="00925AFB">
      <w:pPr>
        <w:spacing w:line="240" w:lineRule="auto"/>
        <w:rPr>
          <w:rFonts w:ascii="Times New Roman" w:eastAsia="Times New Roman" w:hAnsi="Times New Roman" w:cs="Times New Roman"/>
          <w:sz w:val="28"/>
          <w:szCs w:val="28"/>
          <w:lang w:val="uk-UA"/>
        </w:rPr>
      </w:pPr>
    </w:p>
    <w:p w14:paraId="0000000B" w14:textId="251C631A" w:rsidR="00925AFB" w:rsidRPr="00797552" w:rsidRDefault="006C2B75" w:rsidP="00797552">
      <w:pPr>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Керуючись ст. 42 Закону України «Про місцеве самоврядування в Україні», ст.</w:t>
      </w:r>
      <w:r w:rsidR="00DF2295" w:rsidRPr="00797552">
        <w:rPr>
          <w:rFonts w:ascii="Times New Roman" w:eastAsia="Times New Roman" w:hAnsi="Times New Roman" w:cs="Times New Roman"/>
          <w:sz w:val="28"/>
          <w:szCs w:val="28"/>
          <w:lang w:val="uk-UA"/>
        </w:rPr>
        <w:t> </w:t>
      </w:r>
      <w:r w:rsidRPr="00797552">
        <w:rPr>
          <w:rFonts w:ascii="Times New Roman" w:eastAsia="Times New Roman" w:hAnsi="Times New Roman" w:cs="Times New Roman"/>
          <w:sz w:val="28"/>
          <w:szCs w:val="28"/>
          <w:lang w:val="uk-UA"/>
        </w:rPr>
        <w:t>10</w:t>
      </w:r>
      <w:r w:rsidRPr="00797552">
        <w:rPr>
          <w:rFonts w:ascii="Times New Roman" w:eastAsia="Times New Roman" w:hAnsi="Times New Roman" w:cs="Times New Roman"/>
          <w:sz w:val="28"/>
          <w:szCs w:val="28"/>
          <w:vertAlign w:val="superscript"/>
          <w:lang w:val="uk-UA"/>
        </w:rPr>
        <w:t>1</w:t>
      </w:r>
      <w:r w:rsidR="00DF2295" w:rsidRPr="00797552">
        <w:rPr>
          <w:rFonts w:ascii="Times New Roman" w:eastAsia="Times New Roman" w:hAnsi="Times New Roman" w:cs="Times New Roman"/>
          <w:sz w:val="28"/>
          <w:szCs w:val="28"/>
          <w:lang w:val="uk-UA"/>
        </w:rPr>
        <w:t> </w:t>
      </w:r>
      <w:r w:rsidRPr="00797552">
        <w:rPr>
          <w:rFonts w:ascii="Times New Roman" w:eastAsia="Times New Roman" w:hAnsi="Times New Roman" w:cs="Times New Roman"/>
          <w:sz w:val="28"/>
          <w:szCs w:val="28"/>
          <w:lang w:val="uk-UA"/>
        </w:rPr>
        <w:t>Закону України «Про доступ до публічної інформації»</w:t>
      </w:r>
      <w:r w:rsidR="00797552" w:rsidRPr="00797552">
        <w:rPr>
          <w:rFonts w:ascii="Times New Roman" w:eastAsia="Times New Roman" w:hAnsi="Times New Roman" w:cs="Times New Roman"/>
          <w:sz w:val="28"/>
          <w:szCs w:val="28"/>
          <w:lang w:val="uk-UA"/>
        </w:rPr>
        <w:t>,</w:t>
      </w:r>
      <w:r w:rsidRPr="00797552">
        <w:rPr>
          <w:rFonts w:ascii="Times New Roman" w:eastAsia="Times New Roman" w:hAnsi="Times New Roman" w:cs="Times New Roman"/>
          <w:sz w:val="28"/>
          <w:szCs w:val="28"/>
          <w:lang w:val="uk-UA"/>
        </w:rPr>
        <w:t xml:space="preserve"> </w:t>
      </w:r>
      <w:r w:rsidR="00797552" w:rsidRPr="00797552">
        <w:rPr>
          <w:rFonts w:ascii="Times New Roman" w:eastAsia="Times New Roman" w:hAnsi="Times New Roman" w:cs="Times New Roman"/>
          <w:sz w:val="28"/>
          <w:szCs w:val="28"/>
          <w:lang w:val="uk-UA"/>
        </w:rPr>
        <w:t>п</w:t>
      </w:r>
      <w:r w:rsidRPr="00797552">
        <w:rPr>
          <w:rFonts w:ascii="Times New Roman" w:eastAsia="Times New Roman" w:hAnsi="Times New Roman" w:cs="Times New Roman"/>
          <w:sz w:val="28"/>
          <w:szCs w:val="28"/>
          <w:lang w:val="uk-UA"/>
        </w:rPr>
        <w:t xml:space="preserve">остановою Кабінету Міністрів України від 21.10.2015 №835 </w:t>
      </w:r>
      <w:r w:rsidR="00797552" w:rsidRPr="00797552">
        <w:rPr>
          <w:rFonts w:ascii="Times New Roman" w:eastAsia="Times New Roman" w:hAnsi="Times New Roman" w:cs="Times New Roman"/>
          <w:sz w:val="28"/>
          <w:szCs w:val="28"/>
          <w:lang w:val="uk-UA"/>
        </w:rPr>
        <w:t xml:space="preserve">«Про затвердження Положення про набори даних, які підлягають оприлюдненню у формі відкритих даних» </w:t>
      </w:r>
      <w:r w:rsidRPr="00797552">
        <w:rPr>
          <w:rFonts w:ascii="Times New Roman" w:eastAsia="Times New Roman" w:hAnsi="Times New Roman" w:cs="Times New Roman"/>
          <w:sz w:val="28"/>
          <w:szCs w:val="28"/>
          <w:lang w:val="uk-UA"/>
        </w:rPr>
        <w:t>(зі змінами)</w:t>
      </w:r>
      <w:r w:rsidR="00CF4FE7">
        <w:rPr>
          <w:rFonts w:ascii="Times New Roman" w:eastAsia="Times New Roman" w:hAnsi="Times New Roman" w:cs="Times New Roman"/>
          <w:sz w:val="28"/>
          <w:szCs w:val="28"/>
          <w:lang w:val="uk-UA"/>
        </w:rPr>
        <w:t>:</w:t>
      </w:r>
      <w:r w:rsidRPr="00797552">
        <w:rPr>
          <w:rFonts w:ascii="Times New Roman" w:eastAsia="Times New Roman" w:hAnsi="Times New Roman" w:cs="Times New Roman"/>
          <w:sz w:val="28"/>
          <w:szCs w:val="28"/>
          <w:lang w:val="uk-UA"/>
        </w:rPr>
        <w:t xml:space="preserve"> </w:t>
      </w:r>
    </w:p>
    <w:p w14:paraId="6E6C4A79" w14:textId="77777777" w:rsidR="00797552" w:rsidRDefault="00797552" w:rsidP="00797552">
      <w:pPr>
        <w:shd w:val="clear" w:color="auto" w:fill="FFFFFF"/>
        <w:spacing w:line="240" w:lineRule="auto"/>
        <w:ind w:firstLine="567"/>
        <w:jc w:val="both"/>
        <w:rPr>
          <w:rFonts w:ascii="Times New Roman" w:eastAsia="Times New Roman" w:hAnsi="Times New Roman" w:cs="Times New Roman"/>
          <w:sz w:val="28"/>
          <w:szCs w:val="28"/>
          <w:lang w:val="uk-UA"/>
        </w:rPr>
      </w:pPr>
    </w:p>
    <w:p w14:paraId="55A68EF2" w14:textId="3B91C016" w:rsidR="00797552" w:rsidRPr="00797552" w:rsidRDefault="00797552" w:rsidP="00797552">
      <w:pPr>
        <w:shd w:val="clear" w:color="auto" w:fill="FFFFFF"/>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Pr="00797552">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С</w:t>
      </w:r>
      <w:r w:rsidRPr="00797552">
        <w:rPr>
          <w:rFonts w:ascii="Times New Roman" w:eastAsia="Times New Roman" w:hAnsi="Times New Roman" w:cs="Times New Roman"/>
          <w:sz w:val="28"/>
          <w:szCs w:val="28"/>
          <w:lang w:val="uk-UA"/>
        </w:rPr>
        <w:t>творити робочу групу з проведення</w:t>
      </w:r>
      <w:r w:rsidR="00AE77A4" w:rsidRPr="00797552">
        <w:rPr>
          <w:rFonts w:ascii="Times New Roman" w:eastAsia="Times New Roman" w:hAnsi="Times New Roman" w:cs="Times New Roman"/>
          <w:sz w:val="28"/>
          <w:szCs w:val="28"/>
          <w:lang w:val="uk-UA"/>
        </w:rPr>
        <w:t xml:space="preserve"> інформаційного аудиту Кременчуцької міської ради Кременчуцького району Полтавської області у 2024 році</w:t>
      </w:r>
      <w:r w:rsidR="00AE77A4">
        <w:rPr>
          <w:rFonts w:ascii="Times New Roman" w:eastAsia="Times New Roman" w:hAnsi="Times New Roman" w:cs="Times New Roman"/>
          <w:sz w:val="28"/>
          <w:szCs w:val="28"/>
          <w:lang w:val="uk-UA"/>
        </w:rPr>
        <w:t xml:space="preserve"> </w:t>
      </w:r>
      <w:r w:rsidRPr="00797552">
        <w:rPr>
          <w:rFonts w:ascii="Times New Roman" w:eastAsia="Times New Roman" w:hAnsi="Times New Roman" w:cs="Times New Roman"/>
          <w:sz w:val="28"/>
          <w:szCs w:val="28"/>
          <w:lang w:val="uk-UA"/>
        </w:rPr>
        <w:t xml:space="preserve">та затвердити склад робочої групи </w:t>
      </w:r>
      <w:r w:rsidR="000B5C1F">
        <w:rPr>
          <w:rFonts w:ascii="Times New Roman" w:eastAsia="Times New Roman" w:hAnsi="Times New Roman" w:cs="Times New Roman"/>
          <w:sz w:val="28"/>
          <w:szCs w:val="28"/>
          <w:lang w:val="uk-UA"/>
        </w:rPr>
        <w:t>(</w:t>
      </w:r>
      <w:r w:rsidRPr="00797552">
        <w:rPr>
          <w:rFonts w:ascii="Times New Roman" w:eastAsia="Times New Roman" w:hAnsi="Times New Roman" w:cs="Times New Roman"/>
          <w:sz w:val="28"/>
          <w:szCs w:val="28"/>
          <w:lang w:val="uk-UA"/>
        </w:rPr>
        <w:t>додат</w:t>
      </w:r>
      <w:r w:rsidR="000B5C1F">
        <w:rPr>
          <w:rFonts w:ascii="Times New Roman" w:eastAsia="Times New Roman" w:hAnsi="Times New Roman" w:cs="Times New Roman"/>
          <w:sz w:val="28"/>
          <w:szCs w:val="28"/>
          <w:lang w:val="uk-UA"/>
        </w:rPr>
        <w:t>о</w:t>
      </w:r>
      <w:r w:rsidRPr="00797552">
        <w:rPr>
          <w:rFonts w:ascii="Times New Roman" w:eastAsia="Times New Roman" w:hAnsi="Times New Roman" w:cs="Times New Roman"/>
          <w:sz w:val="28"/>
          <w:szCs w:val="28"/>
          <w:lang w:val="uk-UA"/>
        </w:rPr>
        <w:t>к</w:t>
      </w:r>
      <w:r w:rsidR="00AE77A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1</w:t>
      </w:r>
      <w:r w:rsidR="000B5C1F">
        <w:rPr>
          <w:rFonts w:ascii="Times New Roman" w:eastAsia="Times New Roman" w:hAnsi="Times New Roman" w:cs="Times New Roman"/>
          <w:sz w:val="28"/>
          <w:szCs w:val="28"/>
          <w:lang w:val="uk-UA"/>
        </w:rPr>
        <w:t>)</w:t>
      </w:r>
      <w:r w:rsidRPr="00797552">
        <w:rPr>
          <w:rFonts w:ascii="Times New Roman" w:eastAsia="Times New Roman" w:hAnsi="Times New Roman" w:cs="Times New Roman"/>
          <w:sz w:val="28"/>
          <w:szCs w:val="28"/>
          <w:lang w:val="uk-UA"/>
        </w:rPr>
        <w:t>.</w:t>
      </w:r>
    </w:p>
    <w:p w14:paraId="4F62EB1E" w14:textId="03FAC817" w:rsidR="00520E11" w:rsidRPr="00797552" w:rsidRDefault="00797552" w:rsidP="00797552">
      <w:pPr>
        <w:shd w:val="clear" w:color="auto" w:fill="FFFFFF"/>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520E11" w:rsidRPr="00797552">
        <w:rPr>
          <w:rFonts w:ascii="Times New Roman" w:eastAsia="Times New Roman" w:hAnsi="Times New Roman" w:cs="Times New Roman"/>
          <w:sz w:val="28"/>
          <w:szCs w:val="28"/>
          <w:lang w:val="uk-UA"/>
        </w:rPr>
        <w:t>.</w:t>
      </w:r>
      <w:r w:rsidR="003A5A45" w:rsidRPr="00797552">
        <w:rPr>
          <w:rFonts w:ascii="Times New Roman" w:eastAsia="Times New Roman" w:hAnsi="Times New Roman" w:cs="Times New Roman"/>
          <w:sz w:val="28"/>
          <w:szCs w:val="28"/>
          <w:lang w:val="uk-UA"/>
        </w:rPr>
        <w:t> </w:t>
      </w:r>
      <w:r w:rsidR="00520E11" w:rsidRPr="00797552">
        <w:rPr>
          <w:rFonts w:ascii="Times New Roman" w:eastAsia="Times New Roman" w:hAnsi="Times New Roman" w:cs="Times New Roman"/>
          <w:sz w:val="28"/>
          <w:szCs w:val="28"/>
          <w:lang w:val="uk-UA"/>
        </w:rPr>
        <w:t xml:space="preserve">Затвердити Положення </w:t>
      </w:r>
      <w:r w:rsidRPr="00797552">
        <w:rPr>
          <w:rFonts w:ascii="Times New Roman" w:eastAsia="Times New Roman" w:hAnsi="Times New Roman" w:cs="Times New Roman"/>
          <w:sz w:val="28"/>
          <w:szCs w:val="28"/>
          <w:lang w:val="uk-UA"/>
        </w:rPr>
        <w:t>про робочу групу з проведення інформаційного аудиту</w:t>
      </w:r>
      <w:r>
        <w:rPr>
          <w:rFonts w:ascii="Times New Roman" w:eastAsia="Times New Roman" w:hAnsi="Times New Roman" w:cs="Times New Roman"/>
          <w:sz w:val="28"/>
          <w:szCs w:val="28"/>
          <w:lang w:val="uk-UA"/>
        </w:rPr>
        <w:t xml:space="preserve"> </w:t>
      </w:r>
      <w:r w:rsidRPr="00797552">
        <w:rPr>
          <w:rFonts w:ascii="Times New Roman" w:eastAsia="Times New Roman" w:hAnsi="Times New Roman" w:cs="Times New Roman"/>
          <w:sz w:val="28"/>
          <w:szCs w:val="28"/>
          <w:lang w:val="uk-UA"/>
        </w:rPr>
        <w:t>Кременчуцької міської ради Кременчуцького району Полтавської області у 2024 році</w:t>
      </w:r>
      <w:r w:rsidR="00AE77A4">
        <w:rPr>
          <w:rFonts w:ascii="Times New Roman" w:eastAsia="Times New Roman" w:hAnsi="Times New Roman" w:cs="Times New Roman"/>
          <w:sz w:val="28"/>
          <w:szCs w:val="28"/>
          <w:lang w:val="uk-UA"/>
        </w:rPr>
        <w:t xml:space="preserve"> </w:t>
      </w:r>
      <w:r w:rsidR="000B5C1F">
        <w:rPr>
          <w:rFonts w:ascii="Times New Roman" w:eastAsia="Times New Roman" w:hAnsi="Times New Roman" w:cs="Times New Roman"/>
          <w:sz w:val="28"/>
          <w:szCs w:val="28"/>
          <w:lang w:val="uk-UA"/>
        </w:rPr>
        <w:t>(</w:t>
      </w:r>
      <w:r w:rsidR="00520E11" w:rsidRPr="00797552">
        <w:rPr>
          <w:rFonts w:ascii="Times New Roman" w:eastAsia="Times New Roman" w:hAnsi="Times New Roman" w:cs="Times New Roman"/>
          <w:sz w:val="28"/>
          <w:szCs w:val="28"/>
          <w:lang w:val="uk-UA"/>
        </w:rPr>
        <w:t>додат</w:t>
      </w:r>
      <w:r w:rsidR="000B5C1F">
        <w:rPr>
          <w:rFonts w:ascii="Times New Roman" w:eastAsia="Times New Roman" w:hAnsi="Times New Roman" w:cs="Times New Roman"/>
          <w:sz w:val="28"/>
          <w:szCs w:val="28"/>
          <w:lang w:val="uk-UA"/>
        </w:rPr>
        <w:t>ок</w:t>
      </w:r>
      <w:r w:rsidR="00520E11" w:rsidRPr="0079755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w:t>
      </w:r>
      <w:r w:rsidR="000B5C1F">
        <w:rPr>
          <w:rFonts w:ascii="Times New Roman" w:eastAsia="Times New Roman" w:hAnsi="Times New Roman" w:cs="Times New Roman"/>
          <w:sz w:val="28"/>
          <w:szCs w:val="28"/>
          <w:lang w:val="uk-UA"/>
        </w:rPr>
        <w:t>)</w:t>
      </w:r>
      <w:r w:rsidR="00520E11" w:rsidRPr="00797552">
        <w:rPr>
          <w:rFonts w:ascii="Times New Roman" w:eastAsia="Times New Roman" w:hAnsi="Times New Roman" w:cs="Times New Roman"/>
          <w:sz w:val="28"/>
          <w:szCs w:val="28"/>
          <w:lang w:val="uk-UA"/>
        </w:rPr>
        <w:t>.</w:t>
      </w:r>
    </w:p>
    <w:p w14:paraId="00000010" w14:textId="4C12BFA1" w:rsidR="00925AFB" w:rsidRPr="00797552" w:rsidRDefault="00D50B99" w:rsidP="00AE77A4">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3</w:t>
      </w:r>
      <w:r w:rsidR="006C2B75" w:rsidRPr="00797552">
        <w:rPr>
          <w:rFonts w:ascii="Times New Roman" w:eastAsia="Times New Roman" w:hAnsi="Times New Roman" w:cs="Times New Roman"/>
          <w:sz w:val="28"/>
          <w:szCs w:val="28"/>
          <w:lang w:val="uk-UA"/>
        </w:rPr>
        <w:t>.</w:t>
      </w:r>
      <w:r w:rsidR="003A5A45" w:rsidRPr="00797552">
        <w:rPr>
          <w:rFonts w:ascii="Times New Roman" w:eastAsia="Times New Roman" w:hAnsi="Times New Roman" w:cs="Times New Roman"/>
          <w:sz w:val="28"/>
          <w:szCs w:val="28"/>
          <w:lang w:val="uk-UA"/>
        </w:rPr>
        <w:t> </w:t>
      </w:r>
      <w:r w:rsidR="006C2B75" w:rsidRPr="00797552">
        <w:rPr>
          <w:rFonts w:ascii="Times New Roman" w:eastAsia="Times New Roman" w:hAnsi="Times New Roman" w:cs="Times New Roman"/>
          <w:sz w:val="28"/>
          <w:szCs w:val="28"/>
          <w:lang w:val="uk-UA"/>
        </w:rPr>
        <w:t xml:space="preserve">Затвердити графік </w:t>
      </w:r>
      <w:r w:rsidR="00AE77A4" w:rsidRPr="00AE77A4">
        <w:rPr>
          <w:rFonts w:ascii="Times New Roman" w:eastAsia="Times New Roman" w:hAnsi="Times New Roman" w:cs="Times New Roman"/>
          <w:sz w:val="28"/>
          <w:szCs w:val="28"/>
          <w:lang w:val="uk-UA"/>
        </w:rPr>
        <w:t>проведення інформаційного аудиту Кременчуцької міської ради Кременчуцького району Полтавської області у 2024 році</w:t>
      </w:r>
      <w:r w:rsidR="000B5C1F">
        <w:rPr>
          <w:rFonts w:ascii="Times New Roman" w:eastAsia="Times New Roman" w:hAnsi="Times New Roman" w:cs="Times New Roman"/>
          <w:sz w:val="28"/>
          <w:szCs w:val="28"/>
          <w:lang w:val="uk-UA"/>
        </w:rPr>
        <w:t xml:space="preserve"> </w:t>
      </w:r>
      <w:r w:rsidR="000B5C1F">
        <w:rPr>
          <w:rFonts w:ascii="Times New Roman" w:eastAsia="Times New Roman" w:hAnsi="Times New Roman" w:cs="Times New Roman"/>
          <w:sz w:val="28"/>
          <w:szCs w:val="28"/>
          <w:lang w:val="uk-UA"/>
        </w:rPr>
        <w:br/>
      </w:r>
      <w:r w:rsidR="00A0639A" w:rsidRPr="00797552">
        <w:rPr>
          <w:rFonts w:ascii="Times New Roman" w:eastAsia="Times New Roman" w:hAnsi="Times New Roman" w:cs="Times New Roman"/>
          <w:sz w:val="28"/>
          <w:szCs w:val="28"/>
          <w:lang w:val="uk-UA"/>
        </w:rPr>
        <w:t>(</w:t>
      </w:r>
      <w:r w:rsidR="006C2B75" w:rsidRPr="00797552">
        <w:rPr>
          <w:rFonts w:ascii="Times New Roman" w:eastAsia="Times New Roman" w:hAnsi="Times New Roman" w:cs="Times New Roman"/>
          <w:sz w:val="28"/>
          <w:szCs w:val="28"/>
          <w:lang w:val="uk-UA"/>
        </w:rPr>
        <w:t>додат</w:t>
      </w:r>
      <w:r w:rsidR="00A0639A" w:rsidRPr="00797552">
        <w:rPr>
          <w:rFonts w:ascii="Times New Roman" w:eastAsia="Times New Roman" w:hAnsi="Times New Roman" w:cs="Times New Roman"/>
          <w:sz w:val="28"/>
          <w:szCs w:val="28"/>
          <w:lang w:val="uk-UA"/>
        </w:rPr>
        <w:t>ок 3)</w:t>
      </w:r>
      <w:r w:rsidR="006C2B75" w:rsidRPr="00797552">
        <w:rPr>
          <w:rFonts w:ascii="Times New Roman" w:eastAsia="Times New Roman" w:hAnsi="Times New Roman" w:cs="Times New Roman"/>
          <w:sz w:val="28"/>
          <w:szCs w:val="28"/>
          <w:lang w:val="uk-UA"/>
        </w:rPr>
        <w:t>.</w:t>
      </w:r>
    </w:p>
    <w:p w14:paraId="00000011" w14:textId="4D129384" w:rsidR="00925AFB" w:rsidRPr="00797552" w:rsidRDefault="00D50B99" w:rsidP="00797552">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4</w:t>
      </w:r>
      <w:r w:rsidR="006C2B75" w:rsidRPr="00797552">
        <w:rPr>
          <w:rFonts w:ascii="Times New Roman" w:eastAsia="Times New Roman" w:hAnsi="Times New Roman" w:cs="Times New Roman"/>
          <w:sz w:val="28"/>
          <w:szCs w:val="28"/>
          <w:lang w:val="uk-UA"/>
        </w:rPr>
        <w:t>.</w:t>
      </w:r>
      <w:r w:rsidR="003A5A45" w:rsidRPr="00797552">
        <w:rPr>
          <w:rFonts w:ascii="Times New Roman" w:eastAsia="Times New Roman" w:hAnsi="Times New Roman" w:cs="Times New Roman"/>
          <w:sz w:val="28"/>
          <w:szCs w:val="28"/>
          <w:lang w:val="uk-UA"/>
        </w:rPr>
        <w:t> </w:t>
      </w:r>
      <w:r w:rsidR="006C2B75" w:rsidRPr="00797552">
        <w:rPr>
          <w:rFonts w:ascii="Times New Roman" w:eastAsia="Times New Roman" w:hAnsi="Times New Roman" w:cs="Times New Roman"/>
          <w:sz w:val="28"/>
          <w:szCs w:val="28"/>
          <w:lang w:val="uk-UA"/>
        </w:rPr>
        <w:t xml:space="preserve">Розпорядникам інформації – </w:t>
      </w:r>
      <w:r w:rsidR="007F1B02" w:rsidRPr="00797552">
        <w:rPr>
          <w:rFonts w:ascii="Times New Roman" w:eastAsia="Times New Roman" w:hAnsi="Times New Roman" w:cs="Times New Roman"/>
          <w:sz w:val="28"/>
          <w:szCs w:val="28"/>
          <w:lang w:val="uk-UA"/>
        </w:rPr>
        <w:t>виконавчим органам</w:t>
      </w:r>
      <w:r w:rsidR="006C2B75" w:rsidRPr="00797552">
        <w:rPr>
          <w:rFonts w:ascii="Times New Roman" w:eastAsia="Times New Roman" w:hAnsi="Times New Roman" w:cs="Times New Roman"/>
          <w:sz w:val="28"/>
          <w:szCs w:val="28"/>
          <w:lang w:val="uk-UA"/>
        </w:rPr>
        <w:t>,</w:t>
      </w:r>
      <w:r w:rsidR="00520E11" w:rsidRPr="00797552">
        <w:rPr>
          <w:rFonts w:ascii="Times New Roman" w:eastAsia="Times New Roman" w:hAnsi="Times New Roman" w:cs="Times New Roman"/>
          <w:sz w:val="28"/>
          <w:szCs w:val="28"/>
          <w:lang w:val="uk-UA"/>
        </w:rPr>
        <w:t xml:space="preserve"> комунальним підприємствам та </w:t>
      </w:r>
      <w:r w:rsidR="007F1B02" w:rsidRPr="00797552">
        <w:rPr>
          <w:rFonts w:ascii="Times New Roman" w:eastAsia="Times New Roman" w:hAnsi="Times New Roman" w:cs="Times New Roman"/>
          <w:sz w:val="28"/>
          <w:szCs w:val="28"/>
          <w:lang w:val="uk-UA"/>
        </w:rPr>
        <w:t>організаціям</w:t>
      </w:r>
      <w:r w:rsidR="00520E11" w:rsidRPr="00797552">
        <w:rPr>
          <w:rFonts w:ascii="Times New Roman" w:eastAsia="Times New Roman" w:hAnsi="Times New Roman" w:cs="Times New Roman"/>
          <w:sz w:val="28"/>
          <w:szCs w:val="28"/>
          <w:lang w:val="uk-UA"/>
        </w:rPr>
        <w:t xml:space="preserve"> Кременчуцької міської ради Кременчуцького району Полтавської </w:t>
      </w:r>
      <w:r w:rsidR="006A227B" w:rsidRPr="00797552">
        <w:rPr>
          <w:rFonts w:ascii="Times New Roman" w:eastAsia="Times New Roman" w:hAnsi="Times New Roman" w:cs="Times New Roman"/>
          <w:sz w:val="28"/>
          <w:szCs w:val="28"/>
          <w:lang w:val="uk-UA"/>
        </w:rPr>
        <w:t>області згідно</w:t>
      </w:r>
      <w:r w:rsidR="00AE77A4">
        <w:rPr>
          <w:rFonts w:ascii="Times New Roman" w:eastAsia="Times New Roman" w:hAnsi="Times New Roman" w:cs="Times New Roman"/>
          <w:sz w:val="28"/>
          <w:szCs w:val="28"/>
          <w:lang w:val="uk-UA"/>
        </w:rPr>
        <w:t xml:space="preserve"> з</w:t>
      </w:r>
      <w:r w:rsidR="006A227B" w:rsidRPr="00797552">
        <w:rPr>
          <w:rFonts w:ascii="Times New Roman" w:eastAsia="Times New Roman" w:hAnsi="Times New Roman" w:cs="Times New Roman"/>
          <w:sz w:val="28"/>
          <w:szCs w:val="28"/>
          <w:lang w:val="uk-UA"/>
        </w:rPr>
        <w:t xml:space="preserve"> графік</w:t>
      </w:r>
      <w:r w:rsidR="00AE77A4">
        <w:rPr>
          <w:rFonts w:ascii="Times New Roman" w:eastAsia="Times New Roman" w:hAnsi="Times New Roman" w:cs="Times New Roman"/>
          <w:sz w:val="28"/>
          <w:szCs w:val="28"/>
          <w:lang w:val="uk-UA"/>
        </w:rPr>
        <w:t>ом</w:t>
      </w:r>
      <w:r w:rsidR="006A227B" w:rsidRPr="00797552">
        <w:rPr>
          <w:rFonts w:ascii="Times New Roman" w:eastAsia="Times New Roman" w:hAnsi="Times New Roman" w:cs="Times New Roman"/>
          <w:sz w:val="28"/>
          <w:szCs w:val="28"/>
          <w:lang w:val="uk-UA"/>
        </w:rPr>
        <w:t xml:space="preserve"> </w:t>
      </w:r>
      <w:r w:rsidR="00A0639A" w:rsidRPr="00797552">
        <w:rPr>
          <w:rFonts w:ascii="Times New Roman" w:eastAsia="Times New Roman" w:hAnsi="Times New Roman" w:cs="Times New Roman"/>
          <w:sz w:val="28"/>
          <w:szCs w:val="28"/>
          <w:lang w:val="uk-UA"/>
        </w:rPr>
        <w:t>надати</w:t>
      </w:r>
      <w:r w:rsidR="0091460E">
        <w:rPr>
          <w:rFonts w:ascii="Times New Roman" w:eastAsia="Times New Roman" w:hAnsi="Times New Roman" w:cs="Times New Roman"/>
          <w:sz w:val="28"/>
          <w:szCs w:val="28"/>
          <w:lang w:val="uk-UA"/>
        </w:rPr>
        <w:t xml:space="preserve"> заповнені</w:t>
      </w:r>
      <w:r w:rsidR="006C2B75" w:rsidRPr="00797552">
        <w:rPr>
          <w:rFonts w:ascii="Times New Roman" w:eastAsia="Times New Roman" w:hAnsi="Times New Roman" w:cs="Times New Roman"/>
          <w:sz w:val="28"/>
          <w:szCs w:val="28"/>
          <w:lang w:val="uk-UA"/>
        </w:rPr>
        <w:t xml:space="preserve"> анкети віддаленого інформаційного аудиту </w:t>
      </w:r>
      <w:r w:rsidR="00A0639A" w:rsidRPr="00797552">
        <w:rPr>
          <w:rFonts w:ascii="Times New Roman" w:eastAsia="Times New Roman" w:hAnsi="Times New Roman" w:cs="Times New Roman"/>
          <w:sz w:val="28"/>
          <w:szCs w:val="28"/>
          <w:lang w:val="uk-UA"/>
        </w:rPr>
        <w:t>(додаток 4)</w:t>
      </w:r>
      <w:r w:rsidR="006C2B75" w:rsidRPr="00797552">
        <w:rPr>
          <w:rFonts w:ascii="Times New Roman" w:eastAsia="Times New Roman" w:hAnsi="Times New Roman" w:cs="Times New Roman"/>
          <w:sz w:val="28"/>
          <w:szCs w:val="28"/>
          <w:lang w:val="uk-UA"/>
        </w:rPr>
        <w:t xml:space="preserve"> для подальшого опрацювання робочою групою.</w:t>
      </w:r>
    </w:p>
    <w:p w14:paraId="16DF918E" w14:textId="44F6CE0A" w:rsidR="007F1B02" w:rsidRPr="00797552" w:rsidRDefault="00D50B99" w:rsidP="00797552">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5</w:t>
      </w:r>
      <w:r w:rsidR="006C2B75" w:rsidRPr="00797552">
        <w:rPr>
          <w:rFonts w:ascii="Times New Roman" w:eastAsia="Times New Roman" w:hAnsi="Times New Roman" w:cs="Times New Roman"/>
          <w:sz w:val="28"/>
          <w:szCs w:val="28"/>
          <w:lang w:val="uk-UA"/>
        </w:rPr>
        <w:t>.</w:t>
      </w:r>
      <w:r w:rsidR="003A5A45" w:rsidRPr="00797552">
        <w:rPr>
          <w:rFonts w:ascii="Times New Roman" w:eastAsia="Times New Roman" w:hAnsi="Times New Roman" w:cs="Times New Roman"/>
          <w:sz w:val="28"/>
          <w:szCs w:val="28"/>
          <w:lang w:val="uk-UA"/>
        </w:rPr>
        <w:t> </w:t>
      </w:r>
      <w:r w:rsidR="006C2B75" w:rsidRPr="00797552">
        <w:rPr>
          <w:rFonts w:ascii="Times New Roman" w:eastAsia="Times New Roman" w:hAnsi="Times New Roman" w:cs="Times New Roman"/>
          <w:sz w:val="28"/>
          <w:szCs w:val="28"/>
          <w:lang w:val="uk-UA"/>
        </w:rPr>
        <w:t>Робочій групі здійснити проведення інформаційного аудиту</w:t>
      </w:r>
      <w:r w:rsidR="0091460E">
        <w:rPr>
          <w:rFonts w:ascii="Times New Roman" w:eastAsia="Times New Roman" w:hAnsi="Times New Roman" w:cs="Times New Roman"/>
          <w:sz w:val="28"/>
          <w:szCs w:val="28"/>
          <w:lang w:val="uk-UA"/>
        </w:rPr>
        <w:t>,</w:t>
      </w:r>
      <w:r w:rsidR="000B5C1F">
        <w:rPr>
          <w:rFonts w:ascii="Times New Roman" w:eastAsia="Times New Roman" w:hAnsi="Times New Roman" w:cs="Times New Roman"/>
          <w:sz w:val="28"/>
          <w:szCs w:val="28"/>
          <w:lang w:val="uk-UA"/>
        </w:rPr>
        <w:t xml:space="preserve"> </w:t>
      </w:r>
      <w:r w:rsidR="006C2B75" w:rsidRPr="00797552">
        <w:rPr>
          <w:rFonts w:ascii="Times New Roman" w:eastAsia="Times New Roman" w:hAnsi="Times New Roman" w:cs="Times New Roman"/>
          <w:sz w:val="28"/>
          <w:szCs w:val="28"/>
          <w:lang w:val="uk-UA"/>
        </w:rPr>
        <w:t>оприлюдн</w:t>
      </w:r>
      <w:r w:rsidR="000B5C1F">
        <w:rPr>
          <w:rFonts w:ascii="Times New Roman" w:eastAsia="Times New Roman" w:hAnsi="Times New Roman" w:cs="Times New Roman"/>
          <w:sz w:val="28"/>
          <w:szCs w:val="28"/>
          <w:lang w:val="uk-UA"/>
        </w:rPr>
        <w:t>ити</w:t>
      </w:r>
      <w:r w:rsidR="006C2B75" w:rsidRPr="00797552">
        <w:rPr>
          <w:rFonts w:ascii="Times New Roman" w:eastAsia="Times New Roman" w:hAnsi="Times New Roman" w:cs="Times New Roman"/>
          <w:sz w:val="28"/>
          <w:szCs w:val="28"/>
          <w:lang w:val="uk-UA"/>
        </w:rPr>
        <w:t xml:space="preserve"> результат</w:t>
      </w:r>
      <w:r w:rsidR="000B5C1F">
        <w:rPr>
          <w:rFonts w:ascii="Times New Roman" w:eastAsia="Times New Roman" w:hAnsi="Times New Roman" w:cs="Times New Roman"/>
          <w:sz w:val="28"/>
          <w:szCs w:val="28"/>
          <w:lang w:val="uk-UA"/>
        </w:rPr>
        <w:t>и</w:t>
      </w:r>
      <w:r w:rsidR="006C2B75" w:rsidRPr="00797552">
        <w:rPr>
          <w:rFonts w:ascii="Times New Roman" w:eastAsia="Times New Roman" w:hAnsi="Times New Roman" w:cs="Times New Roman"/>
          <w:sz w:val="28"/>
          <w:szCs w:val="28"/>
          <w:lang w:val="uk-UA"/>
        </w:rPr>
        <w:t xml:space="preserve"> на офіційному вебпорталі Кременчуцької міської ради Кременчуцького району Полтавської області та виконавчого комітету та Єдиному державному веб-порталі відкритих даних.</w:t>
      </w:r>
      <w:r w:rsidR="007F1B02" w:rsidRPr="00797552">
        <w:rPr>
          <w:rFonts w:ascii="Times New Roman" w:eastAsia="Times New Roman" w:hAnsi="Times New Roman" w:cs="Times New Roman"/>
          <w:sz w:val="28"/>
          <w:szCs w:val="28"/>
          <w:lang w:val="uk-UA"/>
        </w:rPr>
        <w:t xml:space="preserve"> </w:t>
      </w:r>
    </w:p>
    <w:p w14:paraId="0E94EA57" w14:textId="1CF8FBC6" w:rsidR="007F1B02" w:rsidRPr="00797552" w:rsidRDefault="007F1B02" w:rsidP="00797552">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6. Оприлюднити розпорядження відповідно до вимог законодавства.</w:t>
      </w:r>
    </w:p>
    <w:p w14:paraId="00000016" w14:textId="3CD67FD4" w:rsidR="00925AFB" w:rsidRPr="00797552" w:rsidRDefault="007F1B02" w:rsidP="00797552">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7</w:t>
      </w:r>
      <w:r w:rsidR="006C2B75" w:rsidRPr="00797552">
        <w:rPr>
          <w:rFonts w:ascii="Times New Roman" w:eastAsia="Times New Roman" w:hAnsi="Times New Roman" w:cs="Times New Roman"/>
          <w:sz w:val="28"/>
          <w:szCs w:val="28"/>
          <w:lang w:val="uk-UA"/>
        </w:rPr>
        <w:t>.</w:t>
      </w:r>
      <w:r w:rsidR="003A5A45" w:rsidRPr="00797552">
        <w:rPr>
          <w:rFonts w:ascii="Times New Roman" w:eastAsia="Times New Roman" w:hAnsi="Times New Roman" w:cs="Times New Roman"/>
          <w:sz w:val="28"/>
          <w:szCs w:val="28"/>
          <w:lang w:val="uk-UA"/>
        </w:rPr>
        <w:t> </w:t>
      </w:r>
      <w:r w:rsidR="006C2B75" w:rsidRPr="00797552">
        <w:rPr>
          <w:rFonts w:ascii="Times New Roman" w:eastAsia="Times New Roman" w:hAnsi="Times New Roman" w:cs="Times New Roman"/>
          <w:sz w:val="28"/>
          <w:szCs w:val="28"/>
          <w:lang w:val="uk-UA"/>
        </w:rPr>
        <w:t>Контроль за виконанням розпорядження покласти на керуючого справами виконкому міської ради Шаповалова Р.В.</w:t>
      </w:r>
    </w:p>
    <w:p w14:paraId="7DA61763" w14:textId="77777777" w:rsidR="007F1B02" w:rsidRPr="00797552" w:rsidRDefault="007F1B02" w:rsidP="00864162">
      <w:pPr>
        <w:shd w:val="clear" w:color="auto" w:fill="FFFFFF"/>
        <w:spacing w:line="240" w:lineRule="auto"/>
        <w:ind w:firstLine="426"/>
        <w:jc w:val="both"/>
        <w:rPr>
          <w:rFonts w:ascii="Times New Roman" w:eastAsia="Times New Roman" w:hAnsi="Times New Roman" w:cs="Times New Roman"/>
          <w:sz w:val="28"/>
          <w:szCs w:val="28"/>
          <w:lang w:val="uk-UA"/>
        </w:rPr>
      </w:pPr>
    </w:p>
    <w:p w14:paraId="0000001C" w14:textId="15C2852F" w:rsidR="007F29B0" w:rsidRDefault="006C2B75" w:rsidP="005B685B">
      <w:pPr>
        <w:pStyle w:val="1"/>
        <w:keepNext w:val="0"/>
        <w:keepLines w:val="0"/>
        <w:spacing w:before="0" w:after="0" w:line="240" w:lineRule="auto"/>
        <w:jc w:val="both"/>
        <w:rPr>
          <w:rFonts w:ascii="Times New Roman" w:hAnsi="Times New Roman" w:cs="Times New Roman"/>
          <w:b/>
          <w:sz w:val="28"/>
          <w:szCs w:val="28"/>
          <w:lang w:val="uk-UA"/>
        </w:rPr>
      </w:pPr>
      <w:bookmarkStart w:id="0" w:name="_4vjo309vyjgb" w:colFirst="0" w:colLast="0"/>
      <w:bookmarkEnd w:id="0"/>
      <w:r w:rsidRPr="00797552">
        <w:rPr>
          <w:rFonts w:ascii="Times New Roman" w:eastAsia="Gungsuh" w:hAnsi="Times New Roman" w:cs="Times New Roman"/>
          <w:b/>
          <w:sz w:val="28"/>
          <w:szCs w:val="28"/>
          <w:lang w:val="uk-UA"/>
        </w:rPr>
        <w:t>Міський</w:t>
      </w:r>
      <w:r w:rsidR="005B685B" w:rsidRPr="00797552">
        <w:rPr>
          <w:rFonts w:ascii="Times New Roman" w:eastAsia="Gungsuh" w:hAnsi="Times New Roman" w:cs="Times New Roman"/>
          <w:b/>
          <w:sz w:val="28"/>
          <w:szCs w:val="28"/>
          <w:lang w:val="uk-UA"/>
        </w:rPr>
        <w:t> </w:t>
      </w:r>
      <w:r w:rsidRPr="00797552">
        <w:rPr>
          <w:rFonts w:ascii="Times New Roman" w:eastAsia="Gungsuh" w:hAnsi="Times New Roman" w:cs="Times New Roman"/>
          <w:b/>
          <w:sz w:val="28"/>
          <w:szCs w:val="28"/>
          <w:lang w:val="uk-UA"/>
        </w:rPr>
        <w:t>голова</w:t>
      </w:r>
      <w:r w:rsidR="005B685B" w:rsidRPr="00797552">
        <w:rPr>
          <w:rFonts w:ascii="Times New Roman" w:eastAsia="MS Gothic" w:hAnsi="Times New Roman" w:cs="Times New Roman"/>
          <w:b/>
          <w:sz w:val="28"/>
          <w:szCs w:val="28"/>
          <w:lang w:val="uk-UA"/>
        </w:rPr>
        <w:t xml:space="preserve"> </w:t>
      </w:r>
      <w:r w:rsidRPr="00797552">
        <w:rPr>
          <w:rFonts w:ascii="Times New Roman" w:eastAsia="Gungsuh" w:hAnsi="Times New Roman" w:cs="Times New Roman"/>
          <w:b/>
          <w:sz w:val="28"/>
          <w:szCs w:val="28"/>
          <w:lang w:val="uk-UA"/>
        </w:rPr>
        <w:t>Віталій</w:t>
      </w:r>
      <w:r w:rsidR="005B685B" w:rsidRPr="00797552">
        <w:rPr>
          <w:rFonts w:ascii="Times New Roman" w:eastAsia="Gungsuh" w:hAnsi="Times New Roman" w:cs="Times New Roman"/>
          <w:b/>
          <w:sz w:val="28"/>
          <w:szCs w:val="28"/>
          <w:lang w:val="uk-UA"/>
        </w:rPr>
        <w:t> </w:t>
      </w:r>
      <w:r w:rsidRPr="00797552">
        <w:rPr>
          <w:rFonts w:ascii="Times New Roman" w:eastAsia="Gungsuh" w:hAnsi="Times New Roman" w:cs="Times New Roman"/>
          <w:b/>
          <w:sz w:val="28"/>
          <w:szCs w:val="28"/>
          <w:lang w:val="uk-UA"/>
        </w:rPr>
        <w:t>МАЛЕЦЬКИЙ</w:t>
      </w:r>
      <w:bookmarkStart w:id="1" w:name="_3hr2cmg31jc" w:colFirst="0" w:colLast="0"/>
      <w:bookmarkStart w:id="2" w:name="_vgr5efd6ln9w" w:colFirst="0" w:colLast="0"/>
      <w:bookmarkStart w:id="3" w:name="_cfxja6bnsopj" w:colFirst="0" w:colLast="0"/>
      <w:bookmarkEnd w:id="1"/>
      <w:bookmarkEnd w:id="2"/>
      <w:bookmarkEnd w:id="3"/>
      <w:r w:rsidR="005B685B" w:rsidRPr="00797552">
        <w:rPr>
          <w:rFonts w:ascii="Times New Roman" w:eastAsia="Gungsuh" w:hAnsi="Times New Roman" w:cs="Times New Roman"/>
          <w:b/>
          <w:sz w:val="28"/>
          <w:szCs w:val="28"/>
          <w:lang w:val="uk-UA"/>
        </w:rPr>
        <w:br/>
      </w:r>
    </w:p>
    <w:p w14:paraId="627C2979" w14:textId="77777777" w:rsidR="007F29B0" w:rsidRDefault="007F29B0">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0D55307D" w14:textId="551D7BEA" w:rsidR="00AE77A4" w:rsidRPr="00797552" w:rsidRDefault="00AE77A4" w:rsidP="000B5C1F">
      <w:pPr>
        <w:ind w:left="5103"/>
        <w:rPr>
          <w:rFonts w:ascii="Times New Roman" w:hAnsi="Times New Roman" w:cs="Times New Roman"/>
          <w:b/>
          <w:bCs/>
          <w:sz w:val="28"/>
          <w:szCs w:val="28"/>
          <w:lang w:val="uk-UA"/>
        </w:rPr>
      </w:pPr>
      <w:r w:rsidRPr="00797552">
        <w:rPr>
          <w:rFonts w:ascii="Times New Roman" w:hAnsi="Times New Roman" w:cs="Times New Roman"/>
          <w:b/>
          <w:bCs/>
          <w:sz w:val="28"/>
          <w:szCs w:val="28"/>
          <w:lang w:val="uk-UA"/>
        </w:rPr>
        <w:lastRenderedPageBreak/>
        <w:t xml:space="preserve">Додаток </w:t>
      </w:r>
      <w:r w:rsidR="000B5C1F">
        <w:rPr>
          <w:rFonts w:ascii="Times New Roman" w:hAnsi="Times New Roman" w:cs="Times New Roman"/>
          <w:b/>
          <w:bCs/>
          <w:sz w:val="28"/>
          <w:szCs w:val="28"/>
          <w:lang w:val="uk-UA"/>
        </w:rPr>
        <w:t>1</w:t>
      </w:r>
    </w:p>
    <w:p w14:paraId="4C435C02" w14:textId="3C9413BD" w:rsidR="00AE77A4" w:rsidRPr="00797552" w:rsidRDefault="00AE77A4" w:rsidP="000B5C1F">
      <w:pPr>
        <w:ind w:left="5103"/>
        <w:rPr>
          <w:rFonts w:ascii="Times New Roman" w:hAnsi="Times New Roman" w:cs="Times New Roman"/>
          <w:b/>
          <w:bCs/>
          <w:sz w:val="28"/>
          <w:szCs w:val="28"/>
          <w:lang w:val="uk-UA"/>
        </w:rPr>
      </w:pPr>
      <w:r w:rsidRPr="00797552">
        <w:rPr>
          <w:rFonts w:ascii="Times New Roman" w:hAnsi="Times New Roman" w:cs="Times New Roman"/>
          <w:b/>
          <w:bCs/>
          <w:sz w:val="28"/>
          <w:szCs w:val="28"/>
          <w:lang w:val="uk-UA"/>
        </w:rPr>
        <w:t>до розпорядження міського голови</w:t>
      </w:r>
    </w:p>
    <w:p w14:paraId="4F2D8DFF" w14:textId="6EDB15CC" w:rsidR="00AE77A4" w:rsidRPr="00797552" w:rsidRDefault="00A54EB8" w:rsidP="00A54EB8">
      <w:pPr>
        <w:ind w:firstLine="5245"/>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29.04.2024  №76-Р</w:t>
      </w:r>
    </w:p>
    <w:p w14:paraId="21AD3E3D" w14:textId="77777777" w:rsidR="00AE77A4" w:rsidRPr="00797552" w:rsidRDefault="00AE77A4" w:rsidP="00AE77A4">
      <w:pPr>
        <w:jc w:val="center"/>
        <w:textAlignment w:val="baseline"/>
        <w:rPr>
          <w:rFonts w:ascii="Times New Roman" w:hAnsi="Times New Roman" w:cs="Times New Roman"/>
          <w:b/>
          <w:bCs/>
          <w:color w:val="000000"/>
          <w:sz w:val="28"/>
          <w:szCs w:val="28"/>
          <w:lang w:val="uk-UA"/>
        </w:rPr>
      </w:pPr>
      <w:r w:rsidRPr="00797552">
        <w:rPr>
          <w:rFonts w:ascii="Times New Roman" w:hAnsi="Times New Roman" w:cs="Times New Roman"/>
          <w:b/>
          <w:bCs/>
          <w:color w:val="000000"/>
          <w:sz w:val="28"/>
          <w:szCs w:val="28"/>
          <w:lang w:val="uk-UA"/>
        </w:rPr>
        <w:t>Склад</w:t>
      </w:r>
    </w:p>
    <w:p w14:paraId="0E397265" w14:textId="77777777" w:rsidR="00AE77A4" w:rsidRPr="00797552" w:rsidRDefault="00AE77A4" w:rsidP="00AE77A4">
      <w:pPr>
        <w:jc w:val="center"/>
        <w:textAlignment w:val="baseline"/>
        <w:rPr>
          <w:rFonts w:ascii="Times New Roman" w:hAnsi="Times New Roman" w:cs="Times New Roman"/>
          <w:b/>
          <w:bCs/>
          <w:color w:val="000000"/>
          <w:sz w:val="28"/>
          <w:szCs w:val="28"/>
          <w:lang w:val="uk-UA"/>
        </w:rPr>
      </w:pPr>
      <w:r w:rsidRPr="00797552">
        <w:rPr>
          <w:rFonts w:ascii="Times New Roman" w:hAnsi="Times New Roman" w:cs="Times New Roman"/>
          <w:b/>
          <w:bCs/>
          <w:color w:val="000000"/>
          <w:sz w:val="28"/>
          <w:szCs w:val="28"/>
          <w:lang w:val="uk-UA"/>
        </w:rPr>
        <w:t xml:space="preserve">робочої групи </w:t>
      </w:r>
      <w:bookmarkStart w:id="4" w:name="_Hlk123899508"/>
      <w:r w:rsidRPr="00797552">
        <w:rPr>
          <w:rFonts w:ascii="Times New Roman" w:hAnsi="Times New Roman" w:cs="Times New Roman"/>
          <w:b/>
          <w:bCs/>
          <w:color w:val="000000"/>
          <w:sz w:val="28"/>
          <w:szCs w:val="28"/>
          <w:lang w:val="uk-UA"/>
        </w:rPr>
        <w:t xml:space="preserve">з проведення інформаційного аудиту </w:t>
      </w:r>
      <w:bookmarkEnd w:id="4"/>
    </w:p>
    <w:p w14:paraId="4CE64410" w14:textId="77777777" w:rsidR="00AE77A4" w:rsidRPr="00797552" w:rsidRDefault="00AE77A4" w:rsidP="00AE77A4">
      <w:pPr>
        <w:jc w:val="center"/>
        <w:rPr>
          <w:rFonts w:ascii="Times New Roman" w:hAnsi="Times New Roman" w:cs="Times New Roman"/>
          <w:b/>
          <w:bCs/>
          <w:color w:val="000000"/>
          <w:sz w:val="28"/>
          <w:szCs w:val="28"/>
          <w:lang w:val="uk-UA"/>
        </w:rPr>
      </w:pPr>
      <w:bookmarkStart w:id="5" w:name="_Hlk163830959"/>
      <w:r w:rsidRPr="00797552">
        <w:rPr>
          <w:rFonts w:ascii="Times New Roman" w:hAnsi="Times New Roman" w:cs="Times New Roman"/>
          <w:b/>
          <w:bCs/>
          <w:sz w:val="28"/>
          <w:szCs w:val="28"/>
          <w:lang w:val="uk-UA"/>
        </w:rPr>
        <w:t xml:space="preserve">Кременчуцької міської ради Кременчуцького району </w:t>
      </w:r>
      <w:r w:rsidRPr="00797552">
        <w:rPr>
          <w:rFonts w:ascii="Times New Roman" w:hAnsi="Times New Roman" w:cs="Times New Roman"/>
          <w:b/>
          <w:bCs/>
          <w:sz w:val="28"/>
          <w:szCs w:val="28"/>
          <w:lang w:val="uk-UA"/>
        </w:rPr>
        <w:br/>
        <w:t xml:space="preserve">Полтавської області </w:t>
      </w:r>
      <w:r w:rsidRPr="00797552">
        <w:rPr>
          <w:rFonts w:ascii="Times New Roman" w:hAnsi="Times New Roman" w:cs="Times New Roman"/>
          <w:b/>
          <w:bCs/>
          <w:color w:val="000000"/>
          <w:sz w:val="28"/>
          <w:szCs w:val="28"/>
          <w:lang w:val="uk-UA"/>
        </w:rPr>
        <w:t>у 2024 році</w:t>
      </w:r>
    </w:p>
    <w:bookmarkEnd w:id="5"/>
    <w:p w14:paraId="38CDFC92" w14:textId="77777777" w:rsidR="00AE77A4" w:rsidRPr="00797552" w:rsidRDefault="00AE77A4" w:rsidP="00AE77A4">
      <w:pPr>
        <w:textAlignment w:val="baseline"/>
        <w:rPr>
          <w:rFonts w:ascii="Times New Roman" w:hAnsi="Times New Roman" w:cs="Times New Roman"/>
          <w:color w:val="000000"/>
          <w:sz w:val="28"/>
          <w:szCs w:val="28"/>
          <w:lang w:val="uk-UA"/>
        </w:rPr>
      </w:pPr>
    </w:p>
    <w:tbl>
      <w:tblPr>
        <w:tblW w:w="9639" w:type="dxa"/>
        <w:tblLook w:val="04A0" w:firstRow="1" w:lastRow="0" w:firstColumn="1" w:lastColumn="0" w:noHBand="0" w:noVBand="1"/>
      </w:tblPr>
      <w:tblGrid>
        <w:gridCol w:w="2655"/>
        <w:gridCol w:w="318"/>
        <w:gridCol w:w="6666"/>
      </w:tblGrid>
      <w:tr w:rsidR="00AE77A4" w:rsidRPr="00797552" w14:paraId="6E4FD5EF" w14:textId="77777777" w:rsidTr="00A90BB7">
        <w:tc>
          <w:tcPr>
            <w:tcW w:w="2586" w:type="dxa"/>
            <w:shd w:val="clear" w:color="auto" w:fill="auto"/>
          </w:tcPr>
          <w:p w14:paraId="515F2FF3" w14:textId="4143900A" w:rsidR="00AE77A4" w:rsidRPr="00797552" w:rsidRDefault="00A87B32" w:rsidP="00C20513">
            <w:pPr>
              <w:textAlignment w:val="baseline"/>
              <w:rPr>
                <w:rFonts w:ascii="Times New Roman" w:hAnsi="Times New Roman" w:cs="Times New Roman"/>
                <w:sz w:val="28"/>
                <w:szCs w:val="28"/>
                <w:bdr w:val="none" w:sz="0" w:space="0" w:color="auto" w:frame="1"/>
                <w:lang w:val="uk-UA"/>
              </w:rPr>
            </w:pPr>
            <w:bookmarkStart w:id="6" w:name="_Hlk164068479"/>
            <w:r>
              <w:rPr>
                <w:rFonts w:ascii="Times New Roman" w:hAnsi="Times New Roman" w:cs="Times New Roman"/>
                <w:sz w:val="28"/>
                <w:szCs w:val="28"/>
                <w:bdr w:val="none" w:sz="0" w:space="0" w:color="auto" w:frame="1"/>
                <w:lang w:val="uk-UA"/>
              </w:rPr>
              <w:t>Гриценко</w:t>
            </w:r>
            <w:r w:rsidR="00AE77A4" w:rsidRPr="00797552">
              <w:rPr>
                <w:rFonts w:ascii="Times New Roman" w:hAnsi="Times New Roman" w:cs="Times New Roman"/>
                <w:sz w:val="28"/>
                <w:szCs w:val="28"/>
                <w:bdr w:val="none" w:sz="0" w:space="0" w:color="auto" w:frame="1"/>
                <w:lang w:val="uk-UA"/>
              </w:rPr>
              <w:t xml:space="preserve"> Юрій Васильович </w:t>
            </w:r>
          </w:p>
        </w:tc>
        <w:tc>
          <w:tcPr>
            <w:tcW w:w="310" w:type="dxa"/>
            <w:shd w:val="clear" w:color="auto" w:fill="auto"/>
          </w:tcPr>
          <w:p w14:paraId="4BBF5EFC" w14:textId="38EF6BB9" w:rsidR="00AE77A4" w:rsidRPr="00797552" w:rsidRDefault="002563B9" w:rsidP="00C20513">
            <w:pPr>
              <w:jc w:val="cente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w:t>
            </w:r>
          </w:p>
        </w:tc>
        <w:tc>
          <w:tcPr>
            <w:tcW w:w="6494" w:type="dxa"/>
            <w:shd w:val="clear" w:color="auto" w:fill="auto"/>
          </w:tcPr>
          <w:p w14:paraId="07ABBDFF" w14:textId="3BD03C13" w:rsidR="00AE77A4" w:rsidRPr="00797552" w:rsidRDefault="0091460E" w:rsidP="00C20513">
            <w:pPr>
              <w:rPr>
                <w:rFonts w:ascii="Times New Roman" w:hAnsi="Times New Roman" w:cs="Times New Roman"/>
                <w:sz w:val="28"/>
                <w:szCs w:val="28"/>
                <w:lang w:val="uk-UA"/>
              </w:rPr>
            </w:pPr>
            <w:r>
              <w:rPr>
                <w:rFonts w:ascii="Times New Roman" w:hAnsi="Times New Roman" w:cs="Times New Roman"/>
                <w:sz w:val="28"/>
                <w:szCs w:val="28"/>
                <w:lang w:val="uk-UA"/>
              </w:rPr>
              <w:t>с</w:t>
            </w:r>
            <w:r w:rsidR="00AE77A4" w:rsidRPr="00797552">
              <w:rPr>
                <w:rFonts w:ascii="Times New Roman" w:hAnsi="Times New Roman" w:cs="Times New Roman"/>
                <w:sz w:val="28"/>
                <w:szCs w:val="28"/>
                <w:lang w:val="uk-UA"/>
              </w:rPr>
              <w:t xml:space="preserve">екретар міської ради, </w:t>
            </w:r>
            <w:r w:rsidR="00AE77A4" w:rsidRPr="00797552">
              <w:rPr>
                <w:rFonts w:ascii="Times New Roman" w:hAnsi="Times New Roman" w:cs="Times New Roman"/>
                <w:sz w:val="28"/>
                <w:szCs w:val="28"/>
                <w:bdr w:val="none" w:sz="0" w:space="0" w:color="auto" w:frame="1"/>
                <w:lang w:val="uk-UA"/>
              </w:rPr>
              <w:t xml:space="preserve">голова </w:t>
            </w:r>
            <w:r w:rsidR="00AE77A4" w:rsidRPr="00797552">
              <w:rPr>
                <w:rFonts w:ascii="Times New Roman" w:hAnsi="Times New Roman" w:cs="Times New Roman"/>
                <w:sz w:val="28"/>
                <w:szCs w:val="28"/>
                <w:lang w:val="uk-UA"/>
              </w:rPr>
              <w:t>робочої групи</w:t>
            </w:r>
            <w:r w:rsidR="00CF4FE7">
              <w:rPr>
                <w:rFonts w:ascii="Times New Roman" w:hAnsi="Times New Roman" w:cs="Times New Roman"/>
                <w:sz w:val="28"/>
                <w:szCs w:val="28"/>
                <w:lang w:val="uk-UA"/>
              </w:rPr>
              <w:t>;</w:t>
            </w:r>
          </w:p>
          <w:p w14:paraId="5D00447A" w14:textId="77777777" w:rsidR="00AE77A4" w:rsidRPr="00797552" w:rsidRDefault="00AE77A4" w:rsidP="00C20513">
            <w:pPr>
              <w:rPr>
                <w:rFonts w:ascii="Times New Roman" w:hAnsi="Times New Roman" w:cs="Times New Roman"/>
                <w:sz w:val="28"/>
                <w:szCs w:val="28"/>
                <w:lang w:val="uk-UA"/>
              </w:rPr>
            </w:pPr>
          </w:p>
        </w:tc>
      </w:tr>
      <w:bookmarkEnd w:id="6"/>
      <w:tr w:rsidR="00AE77A4" w:rsidRPr="00A54EB8" w14:paraId="4182DC72" w14:textId="77777777" w:rsidTr="00A90BB7">
        <w:tc>
          <w:tcPr>
            <w:tcW w:w="2586" w:type="dxa"/>
            <w:shd w:val="clear" w:color="auto" w:fill="auto"/>
          </w:tcPr>
          <w:p w14:paraId="07CF14F5" w14:textId="7F67354D" w:rsidR="00AE77A4" w:rsidRPr="00797552" w:rsidRDefault="00A87B32" w:rsidP="00C20513">
            <w:pP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Олещенко</w:t>
            </w:r>
          </w:p>
          <w:p w14:paraId="2E63BA78" w14:textId="77777777" w:rsidR="00AE77A4" w:rsidRPr="00797552" w:rsidRDefault="00AE77A4" w:rsidP="00C20513">
            <w:pPr>
              <w:textAlignment w:val="baseline"/>
              <w:rPr>
                <w:rFonts w:ascii="Times New Roman" w:hAnsi="Times New Roman" w:cs="Times New Roman"/>
                <w:sz w:val="28"/>
                <w:szCs w:val="28"/>
                <w:bdr w:val="none" w:sz="0" w:space="0" w:color="auto" w:frame="1"/>
                <w:lang w:val="uk-UA"/>
              </w:rPr>
            </w:pPr>
            <w:r w:rsidRPr="00797552">
              <w:rPr>
                <w:rFonts w:ascii="Times New Roman" w:hAnsi="Times New Roman" w:cs="Times New Roman"/>
                <w:sz w:val="28"/>
                <w:szCs w:val="28"/>
                <w:bdr w:val="none" w:sz="0" w:space="0" w:color="auto" w:frame="1"/>
                <w:lang w:val="uk-UA"/>
              </w:rPr>
              <w:t>Олена Володимирівна</w:t>
            </w:r>
          </w:p>
        </w:tc>
        <w:tc>
          <w:tcPr>
            <w:tcW w:w="310" w:type="dxa"/>
            <w:shd w:val="clear" w:color="auto" w:fill="auto"/>
          </w:tcPr>
          <w:p w14:paraId="42F561AA" w14:textId="54045832" w:rsidR="00AE77A4" w:rsidRPr="00797552" w:rsidRDefault="002563B9" w:rsidP="00C20513">
            <w:pPr>
              <w:jc w:val="cente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w:t>
            </w:r>
          </w:p>
        </w:tc>
        <w:tc>
          <w:tcPr>
            <w:tcW w:w="6494" w:type="dxa"/>
            <w:shd w:val="clear" w:color="auto" w:fill="auto"/>
          </w:tcPr>
          <w:p w14:paraId="5AB088F4" w14:textId="5CCE6D3A" w:rsidR="00AE77A4" w:rsidRPr="00797552" w:rsidRDefault="00AE77A4" w:rsidP="002563B9">
            <w:pPr>
              <w:jc w:val="both"/>
              <w:rPr>
                <w:rFonts w:ascii="Times New Roman" w:hAnsi="Times New Roman" w:cs="Times New Roman"/>
                <w:sz w:val="28"/>
                <w:szCs w:val="28"/>
                <w:lang w:val="uk-UA"/>
              </w:rPr>
            </w:pPr>
            <w:r w:rsidRPr="00797552">
              <w:rPr>
                <w:rFonts w:ascii="Times New Roman" w:hAnsi="Times New Roman" w:cs="Times New Roman"/>
                <w:sz w:val="28"/>
                <w:szCs w:val="28"/>
                <w:lang w:val="uk-UA"/>
              </w:rPr>
              <w:t>головний спеціаліст відділу з питань контролю та оприлюднення публічної інформації департаменту забезпечення діяльності ради виконавчого комітету Кременчуцької міської ради Кременчуцького району Полтавської області, секретар робочої групи</w:t>
            </w:r>
            <w:r w:rsidR="00A87B32">
              <w:rPr>
                <w:rFonts w:ascii="Times New Roman" w:hAnsi="Times New Roman" w:cs="Times New Roman"/>
                <w:sz w:val="28"/>
                <w:szCs w:val="28"/>
                <w:lang w:val="uk-UA"/>
              </w:rPr>
              <w:t>.</w:t>
            </w:r>
          </w:p>
        </w:tc>
      </w:tr>
      <w:tr w:rsidR="00AE77A4" w:rsidRPr="00797552" w14:paraId="48321AF8" w14:textId="77777777" w:rsidTr="00A90BB7">
        <w:tc>
          <w:tcPr>
            <w:tcW w:w="9390" w:type="dxa"/>
            <w:gridSpan w:val="3"/>
            <w:shd w:val="clear" w:color="auto" w:fill="auto"/>
          </w:tcPr>
          <w:p w14:paraId="164AA1E9" w14:textId="77777777" w:rsidR="00AE77A4" w:rsidRPr="002563B9" w:rsidRDefault="00AE77A4" w:rsidP="007F29B0">
            <w:pPr>
              <w:spacing w:before="240"/>
              <w:jc w:val="center"/>
              <w:rPr>
                <w:rFonts w:ascii="Times New Roman" w:hAnsi="Times New Roman" w:cs="Times New Roman"/>
                <w:b/>
                <w:bCs/>
                <w:sz w:val="28"/>
                <w:szCs w:val="28"/>
                <w:lang w:val="uk-UA"/>
              </w:rPr>
            </w:pPr>
            <w:r w:rsidRPr="002563B9">
              <w:rPr>
                <w:rFonts w:ascii="Times New Roman" w:hAnsi="Times New Roman" w:cs="Times New Roman"/>
                <w:b/>
                <w:bCs/>
                <w:sz w:val="28"/>
                <w:szCs w:val="28"/>
                <w:lang w:val="uk-UA"/>
              </w:rPr>
              <w:t>Члени робочої групи:</w:t>
            </w:r>
          </w:p>
        </w:tc>
      </w:tr>
      <w:tr w:rsidR="0091460E" w:rsidRPr="00797552" w14:paraId="16F30D8C" w14:textId="77777777" w:rsidTr="00A90BB7">
        <w:tc>
          <w:tcPr>
            <w:tcW w:w="2586" w:type="dxa"/>
            <w:shd w:val="clear" w:color="auto" w:fill="auto"/>
          </w:tcPr>
          <w:p w14:paraId="26420219" w14:textId="38A745B3" w:rsidR="0091460E" w:rsidRPr="00797552" w:rsidRDefault="00A87B32" w:rsidP="00C20513">
            <w:pP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Майборода</w:t>
            </w:r>
          </w:p>
          <w:p w14:paraId="4D5730AE" w14:textId="77777777" w:rsidR="0091460E" w:rsidRPr="00797552" w:rsidRDefault="0091460E" w:rsidP="00C20513">
            <w:pPr>
              <w:textAlignment w:val="baseline"/>
              <w:rPr>
                <w:rFonts w:ascii="Times New Roman" w:hAnsi="Times New Roman" w:cs="Times New Roman"/>
                <w:sz w:val="28"/>
                <w:szCs w:val="28"/>
                <w:bdr w:val="none" w:sz="0" w:space="0" w:color="auto" w:frame="1"/>
                <w:lang w:val="uk-UA"/>
              </w:rPr>
            </w:pPr>
            <w:r w:rsidRPr="00797552">
              <w:rPr>
                <w:rFonts w:ascii="Times New Roman" w:hAnsi="Times New Roman" w:cs="Times New Roman"/>
                <w:sz w:val="28"/>
                <w:szCs w:val="28"/>
                <w:bdr w:val="none" w:sz="0" w:space="0" w:color="auto" w:frame="1"/>
                <w:lang w:val="uk-UA"/>
              </w:rPr>
              <w:t xml:space="preserve">Дмитро Михайлович </w:t>
            </w:r>
          </w:p>
        </w:tc>
        <w:tc>
          <w:tcPr>
            <w:tcW w:w="310" w:type="dxa"/>
            <w:shd w:val="clear" w:color="auto" w:fill="auto"/>
          </w:tcPr>
          <w:p w14:paraId="24F35483" w14:textId="77777777" w:rsidR="0091460E" w:rsidRPr="00797552" w:rsidRDefault="0091460E" w:rsidP="00C20513">
            <w:pPr>
              <w:jc w:val="cente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w:t>
            </w:r>
          </w:p>
        </w:tc>
        <w:tc>
          <w:tcPr>
            <w:tcW w:w="6494" w:type="dxa"/>
            <w:shd w:val="clear" w:color="auto" w:fill="auto"/>
          </w:tcPr>
          <w:p w14:paraId="25FDDC24" w14:textId="560C2415" w:rsidR="0091460E" w:rsidRPr="00797552" w:rsidRDefault="0091460E" w:rsidP="00C20513">
            <w:pPr>
              <w:jc w:val="both"/>
              <w:rPr>
                <w:rFonts w:ascii="Times New Roman" w:hAnsi="Times New Roman" w:cs="Times New Roman"/>
                <w:sz w:val="28"/>
                <w:szCs w:val="28"/>
                <w:lang w:val="uk-UA"/>
              </w:rPr>
            </w:pPr>
            <w:r w:rsidRPr="00797552">
              <w:rPr>
                <w:rFonts w:ascii="Times New Roman" w:hAnsi="Times New Roman" w:cs="Times New Roman"/>
                <w:sz w:val="28"/>
                <w:szCs w:val="28"/>
                <w:lang w:val="uk-UA"/>
              </w:rPr>
              <w:t>заступник начальника управління інформаційно-комп’ютерних технологій виконавчого комітету Кременчуцької міської ради Кременчуцького району Полтавської області</w:t>
            </w:r>
            <w:r w:rsidR="00CF4FE7">
              <w:rPr>
                <w:rFonts w:ascii="Times New Roman" w:hAnsi="Times New Roman" w:cs="Times New Roman"/>
                <w:sz w:val="28"/>
                <w:szCs w:val="28"/>
                <w:lang w:val="uk-UA"/>
              </w:rPr>
              <w:t>;</w:t>
            </w:r>
          </w:p>
        </w:tc>
      </w:tr>
      <w:tr w:rsidR="0091460E" w:rsidRPr="00A54EB8" w14:paraId="41F67D55" w14:textId="77777777" w:rsidTr="00A90BB7">
        <w:tc>
          <w:tcPr>
            <w:tcW w:w="2586" w:type="dxa"/>
            <w:shd w:val="clear" w:color="auto" w:fill="auto"/>
          </w:tcPr>
          <w:p w14:paraId="2DA991F6" w14:textId="6569E827" w:rsidR="0091460E" w:rsidRPr="00797552" w:rsidRDefault="00A87B32" w:rsidP="00C20513">
            <w:pP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Петренко</w:t>
            </w:r>
            <w:r w:rsidR="0091460E" w:rsidRPr="00797552">
              <w:rPr>
                <w:rFonts w:ascii="Times New Roman" w:hAnsi="Times New Roman" w:cs="Times New Roman"/>
                <w:sz w:val="28"/>
                <w:szCs w:val="28"/>
                <w:bdr w:val="none" w:sz="0" w:space="0" w:color="auto" w:frame="1"/>
                <w:lang w:val="uk-UA"/>
              </w:rPr>
              <w:t xml:space="preserve"> Світлана Василівна</w:t>
            </w:r>
          </w:p>
        </w:tc>
        <w:tc>
          <w:tcPr>
            <w:tcW w:w="310" w:type="dxa"/>
            <w:shd w:val="clear" w:color="auto" w:fill="auto"/>
          </w:tcPr>
          <w:p w14:paraId="5D514629" w14:textId="77777777" w:rsidR="0091460E" w:rsidRPr="00797552" w:rsidRDefault="0091460E" w:rsidP="00C20513">
            <w:pPr>
              <w:jc w:val="cente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w:t>
            </w:r>
          </w:p>
        </w:tc>
        <w:tc>
          <w:tcPr>
            <w:tcW w:w="6494" w:type="dxa"/>
            <w:shd w:val="clear" w:color="auto" w:fill="auto"/>
          </w:tcPr>
          <w:p w14:paraId="11FD6ACA" w14:textId="2AD10E00" w:rsidR="0091460E" w:rsidRPr="002563B9" w:rsidRDefault="0091460E" w:rsidP="00C20513">
            <w:pPr>
              <w:jc w:val="both"/>
              <w:rPr>
                <w:rFonts w:ascii="Times New Roman" w:hAnsi="Times New Roman" w:cs="Times New Roman"/>
                <w:sz w:val="28"/>
                <w:szCs w:val="28"/>
                <w:lang w:val="uk-UA"/>
              </w:rPr>
            </w:pPr>
            <w:r w:rsidRPr="002563B9">
              <w:rPr>
                <w:rFonts w:ascii="Times New Roman" w:hAnsi="Times New Roman" w:cs="Times New Roman"/>
                <w:sz w:val="28"/>
                <w:szCs w:val="28"/>
                <w:lang w:val="uk-UA"/>
              </w:rPr>
              <w:t>завідувач сектору забезпечення доступу до</w:t>
            </w:r>
            <w:r>
              <w:rPr>
                <w:rFonts w:ascii="Times New Roman" w:hAnsi="Times New Roman" w:cs="Times New Roman"/>
                <w:sz w:val="28"/>
                <w:szCs w:val="28"/>
                <w:lang w:val="uk-UA"/>
              </w:rPr>
              <w:t xml:space="preserve"> </w:t>
            </w:r>
            <w:r w:rsidRPr="002563B9">
              <w:rPr>
                <w:rFonts w:ascii="Times New Roman" w:hAnsi="Times New Roman" w:cs="Times New Roman"/>
                <w:sz w:val="28"/>
                <w:szCs w:val="28"/>
                <w:lang w:val="uk-UA"/>
              </w:rPr>
              <w:t>публічної</w:t>
            </w:r>
            <w:r>
              <w:rPr>
                <w:rFonts w:ascii="Times New Roman" w:hAnsi="Times New Roman" w:cs="Times New Roman"/>
                <w:sz w:val="28"/>
                <w:szCs w:val="28"/>
                <w:lang w:val="uk-UA"/>
              </w:rPr>
              <w:t xml:space="preserve"> </w:t>
            </w:r>
            <w:r w:rsidRPr="002563B9">
              <w:rPr>
                <w:rFonts w:ascii="Times New Roman" w:hAnsi="Times New Roman" w:cs="Times New Roman"/>
                <w:sz w:val="28"/>
                <w:szCs w:val="28"/>
                <w:lang w:val="uk-UA"/>
              </w:rPr>
              <w:t>інформації управління по роботі з документами виконавчого комітету Кременчуцької міської ради Кременчуцького району Полтавської області</w:t>
            </w:r>
            <w:r w:rsidR="00CF4FE7">
              <w:rPr>
                <w:rFonts w:ascii="Times New Roman" w:hAnsi="Times New Roman" w:cs="Times New Roman"/>
                <w:sz w:val="28"/>
                <w:szCs w:val="28"/>
                <w:lang w:val="uk-UA"/>
              </w:rPr>
              <w:t>;</w:t>
            </w:r>
          </w:p>
        </w:tc>
      </w:tr>
      <w:tr w:rsidR="00AE77A4" w:rsidRPr="00797552" w14:paraId="08443D6C" w14:textId="77777777" w:rsidTr="00A90BB7">
        <w:tc>
          <w:tcPr>
            <w:tcW w:w="2586" w:type="dxa"/>
            <w:shd w:val="clear" w:color="auto" w:fill="auto"/>
          </w:tcPr>
          <w:p w14:paraId="45418631" w14:textId="2E3F22AA" w:rsidR="00AE77A4" w:rsidRPr="00797552" w:rsidRDefault="00A87B32" w:rsidP="00C20513">
            <w:pP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Шаповалов</w:t>
            </w:r>
            <w:r w:rsidR="00AE77A4" w:rsidRPr="00797552">
              <w:rPr>
                <w:rFonts w:ascii="Times New Roman" w:hAnsi="Times New Roman" w:cs="Times New Roman"/>
                <w:sz w:val="28"/>
                <w:szCs w:val="28"/>
                <w:bdr w:val="none" w:sz="0" w:space="0" w:color="auto" w:frame="1"/>
                <w:lang w:val="uk-UA"/>
              </w:rPr>
              <w:t xml:space="preserve"> Руслан Васильович</w:t>
            </w:r>
          </w:p>
        </w:tc>
        <w:tc>
          <w:tcPr>
            <w:tcW w:w="310" w:type="dxa"/>
            <w:shd w:val="clear" w:color="auto" w:fill="auto"/>
          </w:tcPr>
          <w:p w14:paraId="7DC5E76E" w14:textId="45B854A6" w:rsidR="00AE77A4" w:rsidRPr="00797552" w:rsidRDefault="002563B9" w:rsidP="00C20513">
            <w:pPr>
              <w:jc w:val="center"/>
              <w:textAlignment w:val="baseline"/>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w:t>
            </w:r>
          </w:p>
        </w:tc>
        <w:tc>
          <w:tcPr>
            <w:tcW w:w="6494" w:type="dxa"/>
            <w:shd w:val="clear" w:color="auto" w:fill="auto"/>
          </w:tcPr>
          <w:p w14:paraId="2C4C5ACD" w14:textId="3112DDB5" w:rsidR="00AE77A4" w:rsidRPr="00797552" w:rsidRDefault="00AE77A4" w:rsidP="002563B9">
            <w:pPr>
              <w:jc w:val="both"/>
              <w:textAlignment w:val="baseline"/>
              <w:rPr>
                <w:rFonts w:ascii="Times New Roman" w:hAnsi="Times New Roman" w:cs="Times New Roman"/>
                <w:sz w:val="28"/>
                <w:szCs w:val="28"/>
                <w:bdr w:val="none" w:sz="0" w:space="0" w:color="auto" w:frame="1"/>
                <w:lang w:val="uk-UA"/>
              </w:rPr>
            </w:pPr>
            <w:r w:rsidRPr="00797552">
              <w:rPr>
                <w:rFonts w:ascii="Times New Roman" w:hAnsi="Times New Roman" w:cs="Times New Roman"/>
                <w:sz w:val="28"/>
                <w:szCs w:val="28"/>
                <w:bdr w:val="none" w:sz="0" w:space="0" w:color="auto" w:frame="1"/>
                <w:lang w:val="uk-UA"/>
              </w:rPr>
              <w:t>керуючий справами виконкому міської ради</w:t>
            </w:r>
            <w:r w:rsidR="00CF4FE7">
              <w:rPr>
                <w:rFonts w:ascii="Times New Roman" w:hAnsi="Times New Roman" w:cs="Times New Roman"/>
                <w:sz w:val="28"/>
                <w:szCs w:val="28"/>
                <w:bdr w:val="none" w:sz="0" w:space="0" w:color="auto" w:frame="1"/>
                <w:lang w:val="uk-UA"/>
              </w:rPr>
              <w:t>.</w:t>
            </w:r>
          </w:p>
        </w:tc>
      </w:tr>
    </w:tbl>
    <w:p w14:paraId="36874316" w14:textId="77777777" w:rsidR="00AE77A4" w:rsidRPr="00797552" w:rsidRDefault="00AE77A4" w:rsidP="00AE77A4">
      <w:pPr>
        <w:jc w:val="both"/>
        <w:rPr>
          <w:rFonts w:ascii="Times New Roman" w:hAnsi="Times New Roman" w:cs="Times New Roman"/>
          <w:szCs w:val="28"/>
          <w:lang w:val="uk-UA"/>
        </w:rPr>
      </w:pPr>
    </w:p>
    <w:p w14:paraId="7E2569B9" w14:textId="77777777" w:rsidR="00AE77A4" w:rsidRPr="00797552" w:rsidRDefault="00AE77A4" w:rsidP="00AE77A4">
      <w:pPr>
        <w:pStyle w:val="a5"/>
        <w:ind w:left="0"/>
        <w:rPr>
          <w:b/>
        </w:rPr>
      </w:pPr>
      <w:r w:rsidRPr="00797552">
        <w:rPr>
          <w:b/>
        </w:rPr>
        <w:t xml:space="preserve">Керуючий справами </w:t>
      </w:r>
    </w:p>
    <w:p w14:paraId="7C55CA07" w14:textId="15C991F9" w:rsidR="00AE77A4" w:rsidRPr="00797552" w:rsidRDefault="002563B9" w:rsidP="002563B9">
      <w:pPr>
        <w:pStyle w:val="a5"/>
        <w:ind w:left="0"/>
        <w:jc w:val="both"/>
        <w:rPr>
          <w:b/>
        </w:rPr>
      </w:pPr>
      <w:r>
        <w:rPr>
          <w:b/>
        </w:rPr>
        <w:t>в</w:t>
      </w:r>
      <w:r w:rsidR="00AE77A4" w:rsidRPr="00797552">
        <w:rPr>
          <w:b/>
        </w:rPr>
        <w:t>иконкому</w:t>
      </w:r>
      <w:r>
        <w:rPr>
          <w:b/>
        </w:rPr>
        <w:t> </w:t>
      </w:r>
      <w:r w:rsidR="00AE77A4" w:rsidRPr="00797552">
        <w:rPr>
          <w:b/>
        </w:rPr>
        <w:t>міської</w:t>
      </w:r>
      <w:r>
        <w:rPr>
          <w:b/>
        </w:rPr>
        <w:t> </w:t>
      </w:r>
      <w:r w:rsidR="00AE77A4" w:rsidRPr="00797552">
        <w:rPr>
          <w:b/>
        </w:rPr>
        <w:t>ради</w:t>
      </w:r>
      <w:r>
        <w:rPr>
          <w:b/>
        </w:rPr>
        <w:t xml:space="preserve"> </w:t>
      </w:r>
      <w:r w:rsidR="00AE77A4" w:rsidRPr="00797552">
        <w:rPr>
          <w:b/>
        </w:rPr>
        <w:t>Руслан</w:t>
      </w:r>
      <w:r>
        <w:rPr>
          <w:b/>
        </w:rPr>
        <w:t> </w:t>
      </w:r>
      <w:r w:rsidR="00AE77A4" w:rsidRPr="00797552">
        <w:rPr>
          <w:b/>
        </w:rPr>
        <w:t>ШАПОВАЛОВ</w:t>
      </w:r>
      <w:r>
        <w:rPr>
          <w:b/>
        </w:rPr>
        <w:br/>
      </w:r>
    </w:p>
    <w:p w14:paraId="2CFD1000" w14:textId="77777777" w:rsidR="00AE77A4" w:rsidRPr="00797552" w:rsidRDefault="00AE77A4" w:rsidP="00AE77A4">
      <w:pPr>
        <w:pStyle w:val="a5"/>
        <w:ind w:left="0"/>
        <w:rPr>
          <w:b/>
        </w:rPr>
      </w:pPr>
      <w:r w:rsidRPr="00797552">
        <w:rPr>
          <w:b/>
        </w:rPr>
        <w:t>Заступник начальника управління</w:t>
      </w:r>
    </w:p>
    <w:p w14:paraId="035BAE44" w14:textId="77777777" w:rsidR="00AE77A4" w:rsidRPr="00797552" w:rsidRDefault="00AE77A4" w:rsidP="00AE77A4">
      <w:pPr>
        <w:pStyle w:val="a5"/>
        <w:ind w:left="0"/>
        <w:rPr>
          <w:b/>
        </w:rPr>
      </w:pPr>
      <w:r w:rsidRPr="00797552">
        <w:rPr>
          <w:b/>
        </w:rPr>
        <w:t xml:space="preserve">інформаційно-комп’ютерних </w:t>
      </w:r>
    </w:p>
    <w:p w14:paraId="4F826541" w14:textId="77777777" w:rsidR="002563B9" w:rsidRDefault="00AE77A4" w:rsidP="002563B9">
      <w:pPr>
        <w:pStyle w:val="a5"/>
        <w:ind w:left="0"/>
        <w:jc w:val="both"/>
        <w:rPr>
          <w:b/>
        </w:rPr>
      </w:pPr>
      <w:bookmarkStart w:id="7" w:name="_Hlk164867774"/>
      <w:r w:rsidRPr="00797552">
        <w:rPr>
          <w:b/>
        </w:rPr>
        <w:t>технологій</w:t>
      </w:r>
      <w:r w:rsidR="002563B9">
        <w:rPr>
          <w:b/>
        </w:rPr>
        <w:t xml:space="preserve"> виконавчого комітету</w:t>
      </w:r>
    </w:p>
    <w:p w14:paraId="21125054" w14:textId="77777777" w:rsidR="002563B9" w:rsidRDefault="002563B9" w:rsidP="002563B9">
      <w:pPr>
        <w:pStyle w:val="a5"/>
        <w:ind w:left="0"/>
        <w:jc w:val="both"/>
        <w:rPr>
          <w:b/>
        </w:rPr>
      </w:pPr>
      <w:r>
        <w:rPr>
          <w:b/>
        </w:rPr>
        <w:t xml:space="preserve">Кременчуцької міської ради </w:t>
      </w:r>
    </w:p>
    <w:p w14:paraId="632D19F9" w14:textId="77777777" w:rsidR="002563B9" w:rsidRDefault="002563B9" w:rsidP="002563B9">
      <w:pPr>
        <w:pStyle w:val="a5"/>
        <w:ind w:left="0"/>
        <w:jc w:val="both"/>
        <w:rPr>
          <w:b/>
        </w:rPr>
      </w:pPr>
      <w:r>
        <w:rPr>
          <w:b/>
        </w:rPr>
        <w:t xml:space="preserve">Кременчуцького району </w:t>
      </w:r>
    </w:p>
    <w:p w14:paraId="6F391E26" w14:textId="44BD9AFB" w:rsidR="00AE77A4" w:rsidRPr="00797552" w:rsidRDefault="002563B9" w:rsidP="002563B9">
      <w:pPr>
        <w:pStyle w:val="a5"/>
        <w:ind w:left="0"/>
        <w:jc w:val="both"/>
        <w:rPr>
          <w:b/>
        </w:rPr>
      </w:pPr>
      <w:r>
        <w:rPr>
          <w:b/>
        </w:rPr>
        <w:t xml:space="preserve">Полтавської області  </w:t>
      </w:r>
      <w:bookmarkEnd w:id="7"/>
      <w:r w:rsidR="00AE77A4" w:rsidRPr="00797552">
        <w:rPr>
          <w:b/>
        </w:rPr>
        <w:t>Дмитро</w:t>
      </w:r>
      <w:r>
        <w:rPr>
          <w:b/>
        </w:rPr>
        <w:t> </w:t>
      </w:r>
      <w:r w:rsidR="00AE77A4" w:rsidRPr="00797552">
        <w:rPr>
          <w:b/>
        </w:rPr>
        <w:t>МАЙБОРОДА</w:t>
      </w:r>
      <w:r>
        <w:rPr>
          <w:b/>
        </w:rPr>
        <w:br/>
      </w:r>
    </w:p>
    <w:p w14:paraId="7D468186" w14:textId="77777777" w:rsidR="00AE77A4" w:rsidRPr="00797552" w:rsidRDefault="00AE77A4" w:rsidP="00AE77A4">
      <w:pPr>
        <w:ind w:left="6237"/>
        <w:rPr>
          <w:b/>
          <w:bCs/>
          <w:szCs w:val="28"/>
          <w:lang w:val="uk-UA"/>
        </w:rPr>
      </w:pPr>
    </w:p>
    <w:p w14:paraId="5EAE542B" w14:textId="199E06EE" w:rsidR="007F29B0" w:rsidRPr="00797552" w:rsidRDefault="00B92C67" w:rsidP="007F29B0">
      <w:pPr>
        <w:ind w:left="5103"/>
        <w:rPr>
          <w:rFonts w:ascii="Times New Roman" w:hAnsi="Times New Roman" w:cs="Times New Roman"/>
          <w:b/>
          <w:bCs/>
          <w:sz w:val="28"/>
          <w:szCs w:val="28"/>
          <w:lang w:val="uk-UA"/>
        </w:rPr>
      </w:pPr>
      <w:r w:rsidRPr="00797552">
        <w:rPr>
          <w:rFonts w:ascii="Times New Roman" w:hAnsi="Times New Roman" w:cs="Times New Roman"/>
          <w:b/>
          <w:sz w:val="28"/>
          <w:szCs w:val="28"/>
          <w:lang w:val="uk-UA"/>
        </w:rPr>
        <w:br w:type="page"/>
      </w:r>
      <w:r w:rsidR="007F29B0" w:rsidRPr="00797552">
        <w:rPr>
          <w:rFonts w:ascii="Times New Roman" w:hAnsi="Times New Roman" w:cs="Times New Roman"/>
          <w:b/>
          <w:bCs/>
          <w:sz w:val="28"/>
          <w:szCs w:val="28"/>
          <w:lang w:val="uk-UA"/>
        </w:rPr>
        <w:lastRenderedPageBreak/>
        <w:t xml:space="preserve">Додаток </w:t>
      </w:r>
      <w:r w:rsidR="00CF4FE7">
        <w:rPr>
          <w:rFonts w:ascii="Times New Roman" w:hAnsi="Times New Roman" w:cs="Times New Roman"/>
          <w:b/>
          <w:bCs/>
          <w:sz w:val="28"/>
          <w:szCs w:val="28"/>
          <w:lang w:val="uk-UA"/>
        </w:rPr>
        <w:t>2</w:t>
      </w:r>
    </w:p>
    <w:p w14:paraId="60DFD275" w14:textId="77777777" w:rsidR="007F29B0" w:rsidRPr="00797552" w:rsidRDefault="007F29B0" w:rsidP="007F29B0">
      <w:pPr>
        <w:ind w:left="5103"/>
        <w:rPr>
          <w:rFonts w:ascii="Times New Roman" w:hAnsi="Times New Roman" w:cs="Times New Roman"/>
          <w:b/>
          <w:bCs/>
          <w:sz w:val="28"/>
          <w:szCs w:val="28"/>
          <w:lang w:val="uk-UA"/>
        </w:rPr>
      </w:pPr>
      <w:r w:rsidRPr="00797552">
        <w:rPr>
          <w:rFonts w:ascii="Times New Roman" w:hAnsi="Times New Roman" w:cs="Times New Roman"/>
          <w:b/>
          <w:bCs/>
          <w:sz w:val="28"/>
          <w:szCs w:val="28"/>
          <w:lang w:val="uk-UA"/>
        </w:rPr>
        <w:t>до розпорядження міського голови</w:t>
      </w:r>
    </w:p>
    <w:p w14:paraId="37453C04" w14:textId="6FEB9DB6" w:rsidR="00B92C67" w:rsidRPr="00797552" w:rsidRDefault="00A54EB8" w:rsidP="00A54EB8">
      <w:pPr>
        <w:ind w:left="524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29.04.2024  №76-Р</w:t>
      </w:r>
    </w:p>
    <w:p w14:paraId="761C3673" w14:textId="77777777" w:rsidR="00B92C67" w:rsidRPr="00797552" w:rsidRDefault="00B92C67" w:rsidP="00B92C67">
      <w:pPr>
        <w:shd w:val="clear" w:color="auto" w:fill="FFFFFF"/>
        <w:spacing w:line="240" w:lineRule="auto"/>
        <w:ind w:firstLine="426"/>
        <w:jc w:val="center"/>
        <w:rPr>
          <w:rFonts w:ascii="Times New Roman" w:eastAsia="Times New Roman" w:hAnsi="Times New Roman" w:cs="Times New Roman"/>
          <w:b/>
          <w:bCs/>
          <w:sz w:val="28"/>
          <w:szCs w:val="28"/>
          <w:lang w:val="uk-UA"/>
        </w:rPr>
      </w:pPr>
      <w:r w:rsidRPr="00797552">
        <w:rPr>
          <w:rFonts w:ascii="Times New Roman" w:eastAsia="Times New Roman" w:hAnsi="Times New Roman" w:cs="Times New Roman"/>
          <w:b/>
          <w:bCs/>
          <w:sz w:val="28"/>
          <w:szCs w:val="28"/>
          <w:lang w:val="uk-UA"/>
        </w:rPr>
        <w:t>ПОЛОЖЕННЯ</w:t>
      </w:r>
    </w:p>
    <w:p w14:paraId="3361C12E" w14:textId="5D48C5BD" w:rsidR="00B92C67" w:rsidRPr="00797552" w:rsidRDefault="00B92C67" w:rsidP="00B92C67">
      <w:pPr>
        <w:shd w:val="clear" w:color="auto" w:fill="FFFFFF"/>
        <w:spacing w:line="240" w:lineRule="auto"/>
        <w:ind w:firstLine="426"/>
        <w:jc w:val="center"/>
        <w:rPr>
          <w:rFonts w:ascii="Times New Roman" w:eastAsia="Times New Roman" w:hAnsi="Times New Roman" w:cs="Times New Roman"/>
          <w:b/>
          <w:bCs/>
          <w:sz w:val="28"/>
          <w:szCs w:val="28"/>
          <w:lang w:val="uk-UA"/>
        </w:rPr>
      </w:pPr>
      <w:r w:rsidRPr="00797552">
        <w:rPr>
          <w:rFonts w:ascii="Times New Roman" w:eastAsia="Times New Roman" w:hAnsi="Times New Roman" w:cs="Times New Roman"/>
          <w:b/>
          <w:bCs/>
          <w:sz w:val="28"/>
          <w:szCs w:val="28"/>
          <w:lang w:val="uk-UA"/>
        </w:rPr>
        <w:t>про робочу групу з проведення інформаційного аудиту</w:t>
      </w:r>
    </w:p>
    <w:p w14:paraId="483CCEAA" w14:textId="77777777" w:rsidR="00B92C67" w:rsidRPr="00797552" w:rsidRDefault="00B92C67" w:rsidP="00B92C67">
      <w:pPr>
        <w:shd w:val="clear" w:color="auto" w:fill="FFFFFF"/>
        <w:spacing w:line="240" w:lineRule="auto"/>
        <w:ind w:firstLine="426"/>
        <w:jc w:val="center"/>
        <w:rPr>
          <w:rFonts w:ascii="Times New Roman" w:eastAsia="Times New Roman" w:hAnsi="Times New Roman" w:cs="Times New Roman"/>
          <w:b/>
          <w:bCs/>
          <w:sz w:val="28"/>
          <w:szCs w:val="28"/>
          <w:lang w:val="uk-UA"/>
        </w:rPr>
      </w:pPr>
      <w:r w:rsidRPr="00797552">
        <w:rPr>
          <w:rFonts w:ascii="Times New Roman" w:eastAsia="Times New Roman" w:hAnsi="Times New Roman" w:cs="Times New Roman"/>
          <w:b/>
          <w:bCs/>
          <w:sz w:val="28"/>
          <w:szCs w:val="28"/>
          <w:lang w:val="uk-UA"/>
        </w:rPr>
        <w:t xml:space="preserve">Кременчуцької міської ради Кременчуцького району </w:t>
      </w:r>
      <w:r w:rsidRPr="00797552">
        <w:rPr>
          <w:rFonts w:ascii="Times New Roman" w:eastAsia="Times New Roman" w:hAnsi="Times New Roman" w:cs="Times New Roman"/>
          <w:b/>
          <w:bCs/>
          <w:sz w:val="28"/>
          <w:szCs w:val="28"/>
          <w:lang w:val="uk-UA"/>
        </w:rPr>
        <w:br/>
        <w:t>Полтавської області у 2024 році</w:t>
      </w:r>
    </w:p>
    <w:p w14:paraId="5FD11823" w14:textId="77777777" w:rsidR="00B92C67" w:rsidRPr="00797552" w:rsidRDefault="00B92C67" w:rsidP="00B92C67">
      <w:pPr>
        <w:shd w:val="clear" w:color="auto" w:fill="FFFFFF"/>
        <w:spacing w:line="240" w:lineRule="auto"/>
        <w:ind w:firstLine="426"/>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 xml:space="preserve"> </w:t>
      </w:r>
    </w:p>
    <w:p w14:paraId="7397E262" w14:textId="07A3036F"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 xml:space="preserve">1. Робоча група з проведення інформаційного аудиту Кременчуцької міської ради Кременчуцького району Полтавської області у 2024 </w:t>
      </w:r>
      <w:r w:rsidR="0079518D">
        <w:rPr>
          <w:rFonts w:ascii="Times New Roman" w:eastAsia="Times New Roman" w:hAnsi="Times New Roman" w:cs="Times New Roman"/>
          <w:sz w:val="28"/>
          <w:szCs w:val="28"/>
          <w:lang w:val="uk-UA"/>
        </w:rPr>
        <w:t>році</w:t>
      </w:r>
      <w:r w:rsidRPr="00797552">
        <w:rPr>
          <w:rFonts w:ascii="Times New Roman" w:eastAsia="Times New Roman" w:hAnsi="Times New Roman" w:cs="Times New Roman"/>
          <w:sz w:val="28"/>
          <w:szCs w:val="28"/>
          <w:lang w:val="uk-UA"/>
        </w:rPr>
        <w:t xml:space="preserve"> (далі – робоча група) є тимчасовим консультативно-дорадчим органом при Кременчуцькій міській раді Кременчуцького району Полтавської області, який створений з метою дослідження наявності, стану, форматів, процесів управління і використання даних, а також вироблення на основі отриманої інформації рекомендацій щодо покращення процесів роботи з даними.</w:t>
      </w:r>
    </w:p>
    <w:p w14:paraId="24D4CA7B" w14:textId="3013165E"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2. Робоча група у своїй діяльності керується Конституцією України, законами України, указами Президента України та постановами Верховної Ради України, актами Кабінету Міністрів України, зокрема Законом України «Про доступ до публічної інформації», постановою Кабінету Міністрів України від 21.10.2015 № 835 «Про затвердження Положення про набори даних, які підлягають оприлюдненню у форматі відкритих даних»</w:t>
      </w:r>
      <w:r w:rsidR="0079518D">
        <w:rPr>
          <w:rFonts w:ascii="Times New Roman" w:eastAsia="Times New Roman" w:hAnsi="Times New Roman" w:cs="Times New Roman"/>
          <w:sz w:val="28"/>
          <w:szCs w:val="28"/>
          <w:lang w:val="uk-UA"/>
        </w:rPr>
        <w:t xml:space="preserve"> (зі змінами та доповненнями)</w:t>
      </w:r>
      <w:r w:rsidRPr="00797552">
        <w:rPr>
          <w:rFonts w:ascii="Times New Roman" w:eastAsia="Times New Roman" w:hAnsi="Times New Roman" w:cs="Times New Roman"/>
          <w:sz w:val="28"/>
          <w:szCs w:val="28"/>
          <w:lang w:val="uk-UA"/>
        </w:rPr>
        <w:t>, нормативно-правовими актами Кременчуцької міської ради Кременчуцького району Полтавської області та цим Положенням.</w:t>
      </w:r>
    </w:p>
    <w:p w14:paraId="12689459" w14:textId="3EBD14FF"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 xml:space="preserve">3. Основним завданням робочої групи є проведення інформаційного аудиту </w:t>
      </w:r>
      <w:r w:rsidR="0079518D">
        <w:rPr>
          <w:rFonts w:ascii="Times New Roman" w:eastAsia="Times New Roman" w:hAnsi="Times New Roman" w:cs="Times New Roman"/>
          <w:sz w:val="28"/>
          <w:szCs w:val="28"/>
          <w:lang w:val="uk-UA"/>
        </w:rPr>
        <w:t>у</w:t>
      </w:r>
      <w:r w:rsidRPr="00797552">
        <w:rPr>
          <w:rFonts w:ascii="Times New Roman" w:eastAsia="Times New Roman" w:hAnsi="Times New Roman" w:cs="Times New Roman"/>
          <w:sz w:val="28"/>
          <w:szCs w:val="28"/>
          <w:lang w:val="uk-UA"/>
        </w:rPr>
        <w:t xml:space="preserve"> виконавчих органах, комунальних підприємствах та </w:t>
      </w:r>
      <w:r w:rsidR="0079518D">
        <w:rPr>
          <w:rFonts w:ascii="Times New Roman" w:eastAsia="Times New Roman" w:hAnsi="Times New Roman" w:cs="Times New Roman"/>
          <w:sz w:val="28"/>
          <w:szCs w:val="28"/>
          <w:lang w:val="uk-UA"/>
        </w:rPr>
        <w:t>установах</w:t>
      </w:r>
      <w:r w:rsidRPr="00797552">
        <w:rPr>
          <w:rFonts w:ascii="Times New Roman" w:eastAsia="Times New Roman" w:hAnsi="Times New Roman" w:cs="Times New Roman"/>
          <w:sz w:val="28"/>
          <w:szCs w:val="28"/>
          <w:lang w:val="uk-UA"/>
        </w:rPr>
        <w:t xml:space="preserve"> Кременчуцької міської ради Кременчуцького району Полтавської області.</w:t>
      </w:r>
    </w:p>
    <w:p w14:paraId="510FCEA2"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4. Інформаційний аудит не проводиться щодо таємної інформації.</w:t>
      </w:r>
    </w:p>
    <w:p w14:paraId="6676EE72"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bookmarkStart w:id="8" w:name="n18"/>
      <w:bookmarkStart w:id="9" w:name="n19"/>
      <w:bookmarkStart w:id="10" w:name="n20"/>
      <w:bookmarkEnd w:id="8"/>
      <w:bookmarkEnd w:id="9"/>
      <w:bookmarkEnd w:id="10"/>
      <w:r w:rsidRPr="00797552">
        <w:rPr>
          <w:rFonts w:ascii="Times New Roman" w:eastAsia="Times New Roman" w:hAnsi="Times New Roman" w:cs="Times New Roman"/>
          <w:sz w:val="28"/>
          <w:szCs w:val="28"/>
          <w:lang w:val="uk-UA"/>
        </w:rPr>
        <w:t>5. Голова робочої групи головує на її засіданнях, контролює виконання покладених на робочу групу завдань.</w:t>
      </w:r>
    </w:p>
    <w:p w14:paraId="7BA68432"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bookmarkStart w:id="11" w:name="n23"/>
      <w:bookmarkEnd w:id="11"/>
      <w:r w:rsidRPr="00797552">
        <w:rPr>
          <w:rFonts w:ascii="Times New Roman" w:eastAsia="Times New Roman" w:hAnsi="Times New Roman" w:cs="Times New Roman"/>
          <w:sz w:val="28"/>
          <w:szCs w:val="28"/>
          <w:lang w:val="uk-UA"/>
        </w:rPr>
        <w:t>6. Секретар робочої групи забезпечує оповіщення членів робочої групи про дату, час та місце проведення засідань робочої групи, веде та оформлює протоколи засідань робочої групи.</w:t>
      </w:r>
    </w:p>
    <w:p w14:paraId="3E2A6AE0" w14:textId="5CEDF45B"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bookmarkStart w:id="12" w:name="n24"/>
      <w:bookmarkEnd w:id="12"/>
      <w:r w:rsidRPr="00797552">
        <w:rPr>
          <w:rFonts w:ascii="Times New Roman" w:eastAsia="Times New Roman" w:hAnsi="Times New Roman" w:cs="Times New Roman"/>
          <w:sz w:val="28"/>
          <w:szCs w:val="28"/>
          <w:lang w:val="uk-UA"/>
        </w:rPr>
        <w:t>7. У разі відсутності секретаря робочої групи його обов’язки тимчасово виконує, за дорученням голови</w:t>
      </w:r>
      <w:r w:rsidR="0079518D">
        <w:rPr>
          <w:rFonts w:ascii="Times New Roman" w:eastAsia="Times New Roman" w:hAnsi="Times New Roman" w:cs="Times New Roman"/>
          <w:sz w:val="28"/>
          <w:szCs w:val="28"/>
          <w:lang w:val="uk-UA"/>
        </w:rPr>
        <w:t xml:space="preserve"> робочої групи,</w:t>
      </w:r>
      <w:r w:rsidRPr="00797552">
        <w:rPr>
          <w:rFonts w:ascii="Times New Roman" w:eastAsia="Times New Roman" w:hAnsi="Times New Roman" w:cs="Times New Roman"/>
          <w:sz w:val="28"/>
          <w:szCs w:val="28"/>
          <w:lang w:val="uk-UA"/>
        </w:rPr>
        <w:t xml:space="preserve"> інший член робочої групи.</w:t>
      </w:r>
    </w:p>
    <w:p w14:paraId="7C52DED3"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bookmarkStart w:id="13" w:name="n25"/>
      <w:bookmarkEnd w:id="13"/>
      <w:r w:rsidRPr="00797552">
        <w:rPr>
          <w:rFonts w:ascii="Times New Roman" w:eastAsia="Times New Roman" w:hAnsi="Times New Roman" w:cs="Times New Roman"/>
          <w:sz w:val="28"/>
          <w:szCs w:val="28"/>
          <w:lang w:val="uk-UA"/>
        </w:rPr>
        <w:t>8. Організаційною формою роботи робочої групи є засідання, що скликаються головою робочої групи у разі потреби.</w:t>
      </w:r>
    </w:p>
    <w:p w14:paraId="123B417C"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bookmarkStart w:id="14" w:name="n26"/>
      <w:bookmarkEnd w:id="14"/>
      <w:r w:rsidRPr="00797552">
        <w:rPr>
          <w:rFonts w:ascii="Times New Roman" w:eastAsia="Times New Roman" w:hAnsi="Times New Roman" w:cs="Times New Roman"/>
          <w:sz w:val="28"/>
          <w:szCs w:val="28"/>
          <w:lang w:val="uk-UA"/>
        </w:rPr>
        <w:t>9. Засідання робочої групи вважається правомочним, якщо в ньому бере участь не менше половини від загального складу робочої групи.</w:t>
      </w:r>
    </w:p>
    <w:p w14:paraId="064BFD34"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bookmarkStart w:id="15" w:name="n27"/>
      <w:bookmarkEnd w:id="15"/>
      <w:r w:rsidRPr="00797552">
        <w:rPr>
          <w:rFonts w:ascii="Times New Roman" w:eastAsia="Times New Roman" w:hAnsi="Times New Roman" w:cs="Times New Roman"/>
          <w:sz w:val="28"/>
          <w:szCs w:val="28"/>
          <w:lang w:val="uk-UA"/>
        </w:rPr>
        <w:t>10. За результатами проведеної роботи робоча група приймає рішення (пропозиції).</w:t>
      </w:r>
    </w:p>
    <w:p w14:paraId="2C3D6E7C"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11. Засідання та прийняті, в межах компетенції, рішення (пропозиції) робочої групи оформлюються протоколом, який підписується головою, секретарем та всіма членами робочої групи, які брали участь у засіданні.</w:t>
      </w:r>
    </w:p>
    <w:p w14:paraId="4BC46689"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lastRenderedPageBreak/>
        <w:t>12. Рішення (пропозиції) робочої групи вважаються прийнятими, якщо за них проголосувало більше половини членів робочої групи, присутніх на засіданні.</w:t>
      </w:r>
    </w:p>
    <w:p w14:paraId="489E674B" w14:textId="7C7E825E"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bookmarkStart w:id="16" w:name="n28"/>
      <w:bookmarkStart w:id="17" w:name="n29"/>
      <w:bookmarkStart w:id="18" w:name="n57"/>
      <w:bookmarkStart w:id="19" w:name="n67"/>
      <w:bookmarkStart w:id="20" w:name="n42"/>
      <w:bookmarkEnd w:id="16"/>
      <w:bookmarkEnd w:id="17"/>
      <w:bookmarkEnd w:id="18"/>
      <w:bookmarkEnd w:id="19"/>
      <w:bookmarkEnd w:id="20"/>
      <w:r w:rsidRPr="00797552">
        <w:rPr>
          <w:rFonts w:ascii="Times New Roman" w:eastAsia="Times New Roman" w:hAnsi="Times New Roman" w:cs="Times New Roman"/>
          <w:sz w:val="28"/>
          <w:szCs w:val="28"/>
          <w:lang w:val="uk-UA"/>
        </w:rPr>
        <w:t xml:space="preserve">13. За підсумками проведеного віддаленого інформаційного аудиту (І етап) робоча група визначає виконавчий орган, комунальне підприємство або </w:t>
      </w:r>
      <w:r w:rsidR="003C53A6">
        <w:rPr>
          <w:rFonts w:ascii="Times New Roman" w:eastAsia="Times New Roman" w:hAnsi="Times New Roman" w:cs="Times New Roman"/>
          <w:sz w:val="28"/>
          <w:szCs w:val="28"/>
          <w:lang w:val="uk-UA"/>
        </w:rPr>
        <w:t>установу</w:t>
      </w:r>
      <w:r w:rsidRPr="00797552">
        <w:rPr>
          <w:rFonts w:ascii="Times New Roman" w:eastAsia="Times New Roman" w:hAnsi="Times New Roman" w:cs="Times New Roman"/>
          <w:sz w:val="28"/>
          <w:szCs w:val="28"/>
          <w:lang w:val="uk-UA"/>
        </w:rPr>
        <w:t xml:space="preserve"> Кременчуцької міської ради Кременчуцького району Полтавської області, в якому буде проведено контактний інформаційний аудит (інтерв’ю) (ІІ етап).</w:t>
      </w:r>
    </w:p>
    <w:p w14:paraId="7FED73B2"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14. Робоча група відповідно до визначених цим Положенням завдань має право:</w:t>
      </w:r>
    </w:p>
    <w:p w14:paraId="537C707E" w14:textId="50E0E4CB"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bookmarkStart w:id="21" w:name="n43"/>
      <w:bookmarkEnd w:id="21"/>
      <w:r w:rsidRPr="00797552">
        <w:rPr>
          <w:rFonts w:ascii="Times New Roman" w:eastAsia="Times New Roman" w:hAnsi="Times New Roman" w:cs="Times New Roman"/>
          <w:sz w:val="28"/>
          <w:szCs w:val="28"/>
          <w:lang w:val="uk-UA"/>
        </w:rPr>
        <w:t xml:space="preserve">- одержувати в установленому порядку </w:t>
      </w:r>
      <w:bookmarkStart w:id="22" w:name="n44"/>
      <w:bookmarkEnd w:id="22"/>
      <w:r w:rsidRPr="00797552">
        <w:rPr>
          <w:rFonts w:ascii="Times New Roman" w:eastAsia="Times New Roman" w:hAnsi="Times New Roman" w:cs="Times New Roman"/>
          <w:sz w:val="28"/>
          <w:szCs w:val="28"/>
          <w:lang w:val="uk-UA"/>
        </w:rPr>
        <w:t xml:space="preserve">від виконавчих органів, комунальних підприємств та </w:t>
      </w:r>
      <w:r w:rsidR="003C53A6">
        <w:rPr>
          <w:rFonts w:ascii="Times New Roman" w:eastAsia="Times New Roman" w:hAnsi="Times New Roman" w:cs="Times New Roman"/>
          <w:sz w:val="28"/>
          <w:szCs w:val="28"/>
          <w:lang w:val="uk-UA"/>
        </w:rPr>
        <w:t>установ</w:t>
      </w:r>
      <w:r w:rsidRPr="00797552">
        <w:rPr>
          <w:rFonts w:ascii="Times New Roman" w:eastAsia="Times New Roman" w:hAnsi="Times New Roman" w:cs="Times New Roman"/>
          <w:sz w:val="28"/>
          <w:szCs w:val="28"/>
          <w:lang w:val="uk-UA"/>
        </w:rPr>
        <w:t xml:space="preserve"> Кременчуцької міської ради Кременчуцького району Полтавської області необхідну інформацію для виконання покладених на неї завдань; </w:t>
      </w:r>
    </w:p>
    <w:p w14:paraId="67F4834A" w14:textId="3A0C0106"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 мати доступ до документів, баз даних, реєстрів</w:t>
      </w:r>
      <w:r w:rsidR="003C53A6">
        <w:rPr>
          <w:rFonts w:ascii="Times New Roman" w:eastAsia="Times New Roman" w:hAnsi="Times New Roman" w:cs="Times New Roman"/>
          <w:sz w:val="28"/>
          <w:szCs w:val="28"/>
          <w:lang w:val="uk-UA"/>
        </w:rPr>
        <w:t>,</w:t>
      </w:r>
      <w:r w:rsidRPr="00797552">
        <w:rPr>
          <w:rFonts w:ascii="Times New Roman" w:eastAsia="Times New Roman" w:hAnsi="Times New Roman" w:cs="Times New Roman"/>
          <w:sz w:val="28"/>
          <w:szCs w:val="28"/>
          <w:lang w:val="uk-UA"/>
        </w:rPr>
        <w:t xml:space="preserve"> які є в розпорядженні виконавчих органів, комунальних підприємств та </w:t>
      </w:r>
      <w:r w:rsidR="003C53A6">
        <w:rPr>
          <w:rFonts w:ascii="Times New Roman" w:eastAsia="Times New Roman" w:hAnsi="Times New Roman" w:cs="Times New Roman"/>
          <w:sz w:val="28"/>
          <w:szCs w:val="28"/>
          <w:lang w:val="uk-UA"/>
        </w:rPr>
        <w:t>установ</w:t>
      </w:r>
      <w:r w:rsidRPr="00797552">
        <w:rPr>
          <w:rFonts w:ascii="Times New Roman" w:eastAsia="Times New Roman" w:hAnsi="Times New Roman" w:cs="Times New Roman"/>
          <w:sz w:val="28"/>
          <w:szCs w:val="28"/>
          <w:lang w:val="uk-UA"/>
        </w:rPr>
        <w:t xml:space="preserve"> Кременчуцької міської ради Кременчуцького району Полтавської області, де відбувається контактний інформаційний аудит, переліку </w:t>
      </w:r>
      <w:bookmarkStart w:id="23" w:name="n46"/>
      <w:bookmarkEnd w:id="23"/>
      <w:r w:rsidRPr="00797552">
        <w:rPr>
          <w:rFonts w:ascii="Times New Roman" w:eastAsia="Times New Roman" w:hAnsi="Times New Roman" w:cs="Times New Roman"/>
          <w:sz w:val="28"/>
          <w:szCs w:val="28"/>
          <w:lang w:val="uk-UA"/>
        </w:rPr>
        <w:t>інформації, технологій і систем</w:t>
      </w:r>
      <w:r w:rsidR="00735323">
        <w:rPr>
          <w:rFonts w:ascii="Times New Roman" w:eastAsia="Times New Roman" w:hAnsi="Times New Roman" w:cs="Times New Roman"/>
          <w:sz w:val="28"/>
          <w:szCs w:val="28"/>
          <w:lang w:val="uk-UA"/>
        </w:rPr>
        <w:t>,</w:t>
      </w:r>
      <w:r w:rsidR="002926CE">
        <w:rPr>
          <w:rFonts w:ascii="Times New Roman" w:eastAsia="Times New Roman" w:hAnsi="Times New Roman" w:cs="Times New Roman"/>
          <w:sz w:val="28"/>
          <w:szCs w:val="28"/>
          <w:lang w:val="uk-UA"/>
        </w:rPr>
        <w:t xml:space="preserve"> що використовуються в них</w:t>
      </w:r>
      <w:r w:rsidRPr="00797552">
        <w:rPr>
          <w:rFonts w:ascii="Times New Roman" w:eastAsia="Times New Roman" w:hAnsi="Times New Roman" w:cs="Times New Roman"/>
          <w:sz w:val="28"/>
          <w:szCs w:val="28"/>
          <w:lang w:val="uk-UA"/>
        </w:rPr>
        <w:t>;</w:t>
      </w:r>
    </w:p>
    <w:p w14:paraId="2A5D8ED7"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 xml:space="preserve">- мати можливість отримати зразки даних для опрацювання та аналізу; </w:t>
      </w:r>
    </w:p>
    <w:p w14:paraId="623DA997" w14:textId="40091731"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 xml:space="preserve">- мати можливість провести інтерв’ю зі всіма працівниками, ІТ-фахівцями виконавчого органу (комунального підприємства чи </w:t>
      </w:r>
      <w:r w:rsidR="003C53A6">
        <w:rPr>
          <w:rFonts w:ascii="Times New Roman" w:eastAsia="Times New Roman" w:hAnsi="Times New Roman" w:cs="Times New Roman"/>
          <w:sz w:val="28"/>
          <w:szCs w:val="28"/>
          <w:lang w:val="uk-UA"/>
        </w:rPr>
        <w:t>установи</w:t>
      </w:r>
      <w:r w:rsidRPr="00797552">
        <w:rPr>
          <w:rFonts w:ascii="Times New Roman" w:eastAsia="Times New Roman" w:hAnsi="Times New Roman" w:cs="Times New Roman"/>
          <w:sz w:val="28"/>
          <w:szCs w:val="28"/>
          <w:lang w:val="uk-UA"/>
        </w:rPr>
        <w:t>).</w:t>
      </w:r>
    </w:p>
    <w:p w14:paraId="729FFDBD" w14:textId="77777777" w:rsidR="00B92C67" w:rsidRPr="00797552" w:rsidRDefault="00B92C67" w:rsidP="000B5C1F">
      <w:pPr>
        <w:shd w:val="clear" w:color="auto" w:fill="FFFFFF"/>
        <w:spacing w:line="240" w:lineRule="auto"/>
        <w:ind w:firstLine="567"/>
        <w:jc w:val="both"/>
        <w:rPr>
          <w:rFonts w:ascii="Times New Roman" w:eastAsia="Times New Roman" w:hAnsi="Times New Roman" w:cs="Times New Roman"/>
          <w:sz w:val="28"/>
          <w:szCs w:val="28"/>
          <w:lang w:val="uk-UA"/>
        </w:rPr>
      </w:pPr>
      <w:r w:rsidRPr="00797552">
        <w:rPr>
          <w:rFonts w:ascii="Times New Roman" w:eastAsia="Times New Roman" w:hAnsi="Times New Roman" w:cs="Times New Roman"/>
          <w:sz w:val="28"/>
          <w:szCs w:val="28"/>
          <w:lang w:val="uk-UA"/>
        </w:rPr>
        <w:t>15. За результатом проведеної роботи робочої групи складається звіт, який підписує голова робочої групи, який затверджується розпорядженням міського голови.</w:t>
      </w:r>
    </w:p>
    <w:p w14:paraId="7ED62D79" w14:textId="77777777" w:rsidR="00B92C67" w:rsidRPr="00797552" w:rsidRDefault="00B92C67" w:rsidP="00B92C67">
      <w:pPr>
        <w:shd w:val="clear" w:color="auto" w:fill="FFFFFF"/>
        <w:spacing w:line="240" w:lineRule="auto"/>
        <w:ind w:firstLine="426"/>
        <w:jc w:val="both"/>
        <w:rPr>
          <w:rFonts w:ascii="Times New Roman" w:eastAsia="Times New Roman" w:hAnsi="Times New Roman" w:cs="Times New Roman"/>
          <w:sz w:val="28"/>
          <w:szCs w:val="28"/>
          <w:lang w:val="uk-UA"/>
        </w:rPr>
      </w:pPr>
    </w:p>
    <w:p w14:paraId="799B77DC" w14:textId="77777777" w:rsidR="00B92C67" w:rsidRPr="00797552" w:rsidRDefault="00B92C67" w:rsidP="00B92C67">
      <w:pPr>
        <w:shd w:val="clear" w:color="auto" w:fill="FFFFFF"/>
        <w:spacing w:line="240" w:lineRule="auto"/>
        <w:ind w:firstLine="426"/>
        <w:jc w:val="both"/>
        <w:rPr>
          <w:rFonts w:ascii="Times New Roman" w:eastAsia="Times New Roman" w:hAnsi="Times New Roman" w:cs="Times New Roman"/>
          <w:sz w:val="28"/>
          <w:szCs w:val="28"/>
          <w:lang w:val="uk-UA"/>
        </w:rPr>
      </w:pPr>
    </w:p>
    <w:p w14:paraId="1BEF947D" w14:textId="77777777" w:rsidR="007F29B0" w:rsidRPr="00797552" w:rsidRDefault="007F29B0" w:rsidP="007F29B0">
      <w:pPr>
        <w:pStyle w:val="a5"/>
        <w:ind w:left="0"/>
        <w:rPr>
          <w:b/>
        </w:rPr>
      </w:pPr>
      <w:r w:rsidRPr="00797552">
        <w:rPr>
          <w:b/>
        </w:rPr>
        <w:t xml:space="preserve">Керуючий справами </w:t>
      </w:r>
    </w:p>
    <w:p w14:paraId="51202F83" w14:textId="77777777" w:rsidR="007F29B0" w:rsidRPr="00797552" w:rsidRDefault="007F29B0" w:rsidP="007F29B0">
      <w:pPr>
        <w:pStyle w:val="a5"/>
        <w:ind w:left="0"/>
        <w:jc w:val="both"/>
        <w:rPr>
          <w:b/>
        </w:rPr>
      </w:pPr>
      <w:r>
        <w:rPr>
          <w:b/>
        </w:rPr>
        <w:t>в</w:t>
      </w:r>
      <w:r w:rsidRPr="00797552">
        <w:rPr>
          <w:b/>
        </w:rPr>
        <w:t>иконкому</w:t>
      </w:r>
      <w:r>
        <w:rPr>
          <w:b/>
        </w:rPr>
        <w:t> </w:t>
      </w:r>
      <w:r w:rsidRPr="00797552">
        <w:rPr>
          <w:b/>
        </w:rPr>
        <w:t>міської</w:t>
      </w:r>
      <w:r>
        <w:rPr>
          <w:b/>
        </w:rPr>
        <w:t> </w:t>
      </w:r>
      <w:r w:rsidRPr="00797552">
        <w:rPr>
          <w:b/>
        </w:rPr>
        <w:t>ради</w:t>
      </w:r>
      <w:r>
        <w:rPr>
          <w:b/>
        </w:rPr>
        <w:t xml:space="preserve"> </w:t>
      </w:r>
      <w:r w:rsidRPr="00797552">
        <w:rPr>
          <w:b/>
        </w:rPr>
        <w:t>Руслан</w:t>
      </w:r>
      <w:r>
        <w:rPr>
          <w:b/>
        </w:rPr>
        <w:t> </w:t>
      </w:r>
      <w:r w:rsidRPr="00797552">
        <w:rPr>
          <w:b/>
        </w:rPr>
        <w:t>ШАПОВАЛОВ</w:t>
      </w:r>
      <w:r>
        <w:rPr>
          <w:b/>
        </w:rPr>
        <w:br/>
      </w:r>
    </w:p>
    <w:p w14:paraId="5ACBA5F4" w14:textId="77777777" w:rsidR="007F29B0" w:rsidRPr="00797552" w:rsidRDefault="007F29B0" w:rsidP="007F29B0">
      <w:pPr>
        <w:pStyle w:val="a5"/>
        <w:ind w:left="0"/>
        <w:rPr>
          <w:b/>
        </w:rPr>
      </w:pPr>
      <w:r w:rsidRPr="00797552">
        <w:rPr>
          <w:b/>
        </w:rPr>
        <w:t>Заступник начальника управління</w:t>
      </w:r>
    </w:p>
    <w:p w14:paraId="51AA7B06" w14:textId="77777777" w:rsidR="007F29B0" w:rsidRPr="00797552" w:rsidRDefault="007F29B0" w:rsidP="007F29B0">
      <w:pPr>
        <w:pStyle w:val="a5"/>
        <w:ind w:left="0"/>
        <w:rPr>
          <w:b/>
        </w:rPr>
      </w:pPr>
      <w:r w:rsidRPr="00797552">
        <w:rPr>
          <w:b/>
        </w:rPr>
        <w:t xml:space="preserve">інформаційно-комп’ютерних </w:t>
      </w:r>
    </w:p>
    <w:p w14:paraId="143E78EA" w14:textId="77777777" w:rsidR="007F29B0" w:rsidRDefault="007F29B0" w:rsidP="007F29B0">
      <w:pPr>
        <w:pStyle w:val="a5"/>
        <w:ind w:left="0"/>
        <w:jc w:val="both"/>
        <w:rPr>
          <w:b/>
        </w:rPr>
      </w:pPr>
      <w:r w:rsidRPr="00797552">
        <w:rPr>
          <w:b/>
        </w:rPr>
        <w:t>технологій</w:t>
      </w:r>
      <w:r>
        <w:rPr>
          <w:b/>
        </w:rPr>
        <w:t xml:space="preserve"> виконавчого комітету</w:t>
      </w:r>
    </w:p>
    <w:p w14:paraId="3BB1536B" w14:textId="77777777" w:rsidR="007F29B0" w:rsidRDefault="007F29B0" w:rsidP="007F29B0">
      <w:pPr>
        <w:pStyle w:val="a5"/>
        <w:ind w:left="0"/>
        <w:jc w:val="both"/>
        <w:rPr>
          <w:b/>
        </w:rPr>
      </w:pPr>
      <w:r>
        <w:rPr>
          <w:b/>
        </w:rPr>
        <w:t xml:space="preserve">Кременчуцької міської ради </w:t>
      </w:r>
    </w:p>
    <w:p w14:paraId="1CDA025F" w14:textId="77777777" w:rsidR="007F29B0" w:rsidRDefault="007F29B0" w:rsidP="007F29B0">
      <w:pPr>
        <w:pStyle w:val="a5"/>
        <w:ind w:left="0"/>
        <w:jc w:val="both"/>
        <w:rPr>
          <w:b/>
        </w:rPr>
      </w:pPr>
      <w:r>
        <w:rPr>
          <w:b/>
        </w:rPr>
        <w:t xml:space="preserve">Кременчуцького району </w:t>
      </w:r>
    </w:p>
    <w:p w14:paraId="7299A976" w14:textId="77777777" w:rsidR="007F29B0" w:rsidRPr="00797552" w:rsidRDefault="007F29B0" w:rsidP="007F29B0">
      <w:pPr>
        <w:pStyle w:val="a5"/>
        <w:ind w:left="0"/>
        <w:jc w:val="both"/>
        <w:rPr>
          <w:b/>
        </w:rPr>
      </w:pPr>
      <w:r>
        <w:rPr>
          <w:b/>
        </w:rPr>
        <w:t xml:space="preserve">Полтавської області  </w:t>
      </w:r>
      <w:r w:rsidRPr="00797552">
        <w:rPr>
          <w:b/>
        </w:rPr>
        <w:t>Дмитро</w:t>
      </w:r>
      <w:r>
        <w:rPr>
          <w:b/>
        </w:rPr>
        <w:t> </w:t>
      </w:r>
      <w:r w:rsidRPr="00797552">
        <w:rPr>
          <w:b/>
        </w:rPr>
        <w:t>МАЙБОРОДА</w:t>
      </w:r>
      <w:r>
        <w:rPr>
          <w:b/>
        </w:rPr>
        <w:br/>
      </w:r>
    </w:p>
    <w:p w14:paraId="7A780F62" w14:textId="77777777" w:rsidR="00B92C67" w:rsidRPr="00797552" w:rsidRDefault="00B92C67" w:rsidP="00B92C67">
      <w:pPr>
        <w:shd w:val="clear" w:color="auto" w:fill="FFFFFF"/>
        <w:spacing w:line="240" w:lineRule="auto"/>
        <w:ind w:firstLine="426"/>
        <w:jc w:val="both"/>
        <w:rPr>
          <w:rFonts w:ascii="Times New Roman" w:eastAsia="Times New Roman" w:hAnsi="Times New Roman" w:cs="Times New Roman"/>
          <w:sz w:val="28"/>
          <w:szCs w:val="28"/>
          <w:lang w:val="uk-UA"/>
        </w:rPr>
      </w:pPr>
    </w:p>
    <w:p w14:paraId="1479F1A5" w14:textId="2F86C45B" w:rsidR="00B92C67" w:rsidRPr="00797552" w:rsidRDefault="00B92C67" w:rsidP="007F29B0">
      <w:pPr>
        <w:ind w:left="5103"/>
        <w:rPr>
          <w:rFonts w:ascii="Times New Roman" w:hAnsi="Times New Roman" w:cs="Times New Roman"/>
          <w:b/>
          <w:bCs/>
          <w:sz w:val="28"/>
          <w:szCs w:val="28"/>
          <w:lang w:val="uk-UA"/>
        </w:rPr>
      </w:pPr>
      <w:r w:rsidRPr="00797552">
        <w:rPr>
          <w:rFonts w:ascii="Times New Roman" w:eastAsia="Times New Roman" w:hAnsi="Times New Roman" w:cs="Times New Roman"/>
          <w:sz w:val="28"/>
          <w:szCs w:val="28"/>
          <w:lang w:val="uk-UA"/>
        </w:rPr>
        <w:br w:type="page"/>
      </w:r>
      <w:r w:rsidRPr="00797552">
        <w:rPr>
          <w:rFonts w:ascii="Times New Roman" w:hAnsi="Times New Roman" w:cs="Times New Roman"/>
          <w:b/>
          <w:bCs/>
          <w:sz w:val="28"/>
          <w:szCs w:val="28"/>
          <w:lang w:val="uk-UA"/>
        </w:rPr>
        <w:lastRenderedPageBreak/>
        <w:t xml:space="preserve">Додаток </w:t>
      </w:r>
      <w:r w:rsidR="00AE77A4">
        <w:rPr>
          <w:rFonts w:ascii="Times New Roman" w:hAnsi="Times New Roman" w:cs="Times New Roman"/>
          <w:b/>
          <w:bCs/>
          <w:sz w:val="28"/>
          <w:szCs w:val="28"/>
          <w:lang w:val="uk-UA"/>
        </w:rPr>
        <w:t>3</w:t>
      </w:r>
    </w:p>
    <w:p w14:paraId="715A97D9" w14:textId="5CBC2390" w:rsidR="00B92C67" w:rsidRPr="00797552" w:rsidRDefault="00B92C67" w:rsidP="007F29B0">
      <w:pPr>
        <w:ind w:left="5103"/>
        <w:rPr>
          <w:rFonts w:ascii="Times New Roman" w:hAnsi="Times New Roman" w:cs="Times New Roman"/>
          <w:b/>
          <w:bCs/>
          <w:sz w:val="28"/>
          <w:szCs w:val="28"/>
          <w:lang w:val="uk-UA"/>
        </w:rPr>
      </w:pPr>
      <w:r w:rsidRPr="00797552">
        <w:rPr>
          <w:rFonts w:ascii="Times New Roman" w:hAnsi="Times New Roman" w:cs="Times New Roman"/>
          <w:b/>
          <w:bCs/>
          <w:sz w:val="28"/>
          <w:szCs w:val="28"/>
          <w:lang w:val="uk-UA"/>
        </w:rPr>
        <w:t>до розпорядження міського голови</w:t>
      </w:r>
    </w:p>
    <w:p w14:paraId="3B805864" w14:textId="77777777" w:rsidR="00B92C67" w:rsidRPr="00797552" w:rsidRDefault="00B92C67" w:rsidP="00B92C67">
      <w:pPr>
        <w:ind w:firstLine="6237"/>
        <w:textAlignment w:val="baseline"/>
        <w:rPr>
          <w:rFonts w:ascii="Times New Roman" w:hAnsi="Times New Roman" w:cs="Times New Roman"/>
          <w:color w:val="000000"/>
          <w:sz w:val="28"/>
          <w:szCs w:val="28"/>
          <w:lang w:val="uk-UA"/>
        </w:rPr>
      </w:pPr>
    </w:p>
    <w:p w14:paraId="45CBD835" w14:textId="77777777" w:rsidR="00B92C67" w:rsidRPr="00797552" w:rsidRDefault="00B92C67" w:rsidP="00B92C67">
      <w:pPr>
        <w:jc w:val="center"/>
        <w:rPr>
          <w:rFonts w:ascii="Times New Roman" w:hAnsi="Times New Roman" w:cs="Times New Roman"/>
          <w:b/>
          <w:bCs/>
          <w:sz w:val="28"/>
          <w:szCs w:val="28"/>
          <w:lang w:val="uk-UA"/>
        </w:rPr>
      </w:pPr>
      <w:r w:rsidRPr="00797552">
        <w:rPr>
          <w:rFonts w:ascii="Times New Roman" w:hAnsi="Times New Roman" w:cs="Times New Roman"/>
          <w:b/>
          <w:bCs/>
          <w:sz w:val="28"/>
          <w:szCs w:val="28"/>
          <w:lang w:val="uk-UA"/>
        </w:rPr>
        <w:t>Графік</w:t>
      </w:r>
    </w:p>
    <w:p w14:paraId="383247F7" w14:textId="77777777" w:rsidR="00B92C67" w:rsidRPr="00797552" w:rsidRDefault="00B92C67" w:rsidP="00B92C67">
      <w:pPr>
        <w:jc w:val="center"/>
        <w:rPr>
          <w:rFonts w:ascii="Times New Roman" w:hAnsi="Times New Roman" w:cs="Times New Roman"/>
          <w:b/>
          <w:bCs/>
          <w:sz w:val="28"/>
          <w:szCs w:val="28"/>
          <w:lang w:val="uk-UA"/>
        </w:rPr>
      </w:pPr>
      <w:r w:rsidRPr="00797552">
        <w:rPr>
          <w:rFonts w:ascii="Times New Roman" w:hAnsi="Times New Roman" w:cs="Times New Roman"/>
          <w:b/>
          <w:bCs/>
          <w:sz w:val="28"/>
          <w:szCs w:val="28"/>
          <w:lang w:val="uk-UA"/>
        </w:rPr>
        <w:t>проведення інформаційного аудиту</w:t>
      </w:r>
    </w:p>
    <w:p w14:paraId="7BFF98FB" w14:textId="77777777" w:rsidR="00B92C67" w:rsidRPr="00797552" w:rsidRDefault="00B92C67" w:rsidP="00B92C67">
      <w:pPr>
        <w:jc w:val="center"/>
        <w:rPr>
          <w:rFonts w:ascii="Times New Roman" w:hAnsi="Times New Roman" w:cs="Times New Roman"/>
          <w:b/>
          <w:bCs/>
          <w:color w:val="000000"/>
          <w:sz w:val="28"/>
          <w:szCs w:val="28"/>
          <w:lang w:val="uk-UA"/>
        </w:rPr>
      </w:pPr>
      <w:r w:rsidRPr="00797552">
        <w:rPr>
          <w:rFonts w:ascii="Times New Roman" w:hAnsi="Times New Roman" w:cs="Times New Roman"/>
          <w:b/>
          <w:bCs/>
          <w:sz w:val="28"/>
          <w:szCs w:val="28"/>
          <w:lang w:val="uk-UA"/>
        </w:rPr>
        <w:t xml:space="preserve">Кременчуцької міської ради Кременчуцького району </w:t>
      </w:r>
      <w:r w:rsidRPr="00797552">
        <w:rPr>
          <w:rFonts w:ascii="Times New Roman" w:hAnsi="Times New Roman" w:cs="Times New Roman"/>
          <w:b/>
          <w:bCs/>
          <w:sz w:val="28"/>
          <w:szCs w:val="28"/>
          <w:lang w:val="uk-UA"/>
        </w:rPr>
        <w:br/>
        <w:t xml:space="preserve">Полтавської області </w:t>
      </w:r>
      <w:r w:rsidRPr="00797552">
        <w:rPr>
          <w:rFonts w:ascii="Times New Roman" w:hAnsi="Times New Roman" w:cs="Times New Roman"/>
          <w:b/>
          <w:bCs/>
          <w:color w:val="000000"/>
          <w:sz w:val="28"/>
          <w:szCs w:val="28"/>
          <w:lang w:val="uk-UA"/>
        </w:rPr>
        <w:t>у 2024 році</w:t>
      </w:r>
    </w:p>
    <w:p w14:paraId="179CD59D" w14:textId="77777777" w:rsidR="00B92C67" w:rsidRPr="00797552" w:rsidRDefault="00B92C67" w:rsidP="00B92C67">
      <w:pPr>
        <w:textAlignment w:val="baseline"/>
        <w:rPr>
          <w:rFonts w:ascii="Times New Roman" w:hAnsi="Times New Roman" w:cs="Times New Roman"/>
          <w:color w:val="000000"/>
          <w:sz w:val="28"/>
          <w:szCs w:val="28"/>
          <w:lang w:val="uk-U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7083"/>
        <w:gridCol w:w="1959"/>
      </w:tblGrid>
      <w:tr w:rsidR="00B92C67" w:rsidRPr="00797552" w14:paraId="419A3FC7" w14:textId="77777777" w:rsidTr="0091460E">
        <w:tc>
          <w:tcPr>
            <w:tcW w:w="597" w:type="dxa"/>
            <w:shd w:val="clear" w:color="auto" w:fill="auto"/>
            <w:vAlign w:val="center"/>
          </w:tcPr>
          <w:p w14:paraId="76BBA865" w14:textId="77777777" w:rsidR="00B92C67" w:rsidRPr="00797552" w:rsidRDefault="00B92C67" w:rsidP="00C20513">
            <w:pPr>
              <w:jc w:val="center"/>
              <w:textAlignment w:val="baseline"/>
              <w:rPr>
                <w:rFonts w:ascii="Times New Roman" w:hAnsi="Times New Roman" w:cs="Times New Roman"/>
                <w:b/>
                <w:bCs/>
                <w:color w:val="000000"/>
                <w:sz w:val="28"/>
                <w:szCs w:val="28"/>
                <w:lang w:val="uk-UA"/>
              </w:rPr>
            </w:pPr>
            <w:r w:rsidRPr="00797552">
              <w:rPr>
                <w:rFonts w:ascii="Times New Roman" w:hAnsi="Times New Roman" w:cs="Times New Roman"/>
                <w:b/>
                <w:bCs/>
                <w:color w:val="000000"/>
                <w:sz w:val="28"/>
                <w:szCs w:val="28"/>
                <w:lang w:val="uk-UA"/>
              </w:rPr>
              <w:t>№ з/п</w:t>
            </w:r>
          </w:p>
        </w:tc>
        <w:tc>
          <w:tcPr>
            <w:tcW w:w="7083" w:type="dxa"/>
            <w:shd w:val="clear" w:color="auto" w:fill="auto"/>
            <w:vAlign w:val="center"/>
          </w:tcPr>
          <w:p w14:paraId="18382C05" w14:textId="77777777" w:rsidR="00B92C67" w:rsidRPr="00797552" w:rsidRDefault="00B92C67" w:rsidP="00C20513">
            <w:pPr>
              <w:jc w:val="center"/>
              <w:textAlignment w:val="baseline"/>
              <w:rPr>
                <w:rFonts w:ascii="Times New Roman" w:hAnsi="Times New Roman" w:cs="Times New Roman"/>
                <w:b/>
                <w:bCs/>
                <w:color w:val="000000"/>
                <w:sz w:val="28"/>
                <w:szCs w:val="28"/>
                <w:lang w:val="uk-UA"/>
              </w:rPr>
            </w:pPr>
            <w:r w:rsidRPr="00797552">
              <w:rPr>
                <w:rFonts w:ascii="Times New Roman" w:hAnsi="Times New Roman" w:cs="Times New Roman"/>
                <w:b/>
                <w:bCs/>
                <w:color w:val="000000"/>
                <w:sz w:val="28"/>
                <w:szCs w:val="28"/>
                <w:lang w:val="uk-UA"/>
              </w:rPr>
              <w:t>Етапи проведення інформаційного аудиту</w:t>
            </w:r>
          </w:p>
        </w:tc>
        <w:tc>
          <w:tcPr>
            <w:tcW w:w="1959" w:type="dxa"/>
            <w:shd w:val="clear" w:color="auto" w:fill="auto"/>
            <w:vAlign w:val="center"/>
          </w:tcPr>
          <w:p w14:paraId="3DFD8313" w14:textId="77777777" w:rsidR="00B92C67" w:rsidRPr="00797552" w:rsidRDefault="00B92C67" w:rsidP="00C20513">
            <w:pPr>
              <w:jc w:val="center"/>
              <w:textAlignment w:val="baseline"/>
              <w:rPr>
                <w:rFonts w:ascii="Times New Roman" w:hAnsi="Times New Roman" w:cs="Times New Roman"/>
                <w:b/>
                <w:bCs/>
                <w:color w:val="000000"/>
                <w:sz w:val="28"/>
                <w:szCs w:val="28"/>
                <w:lang w:val="uk-UA"/>
              </w:rPr>
            </w:pPr>
            <w:r w:rsidRPr="00797552">
              <w:rPr>
                <w:rFonts w:ascii="Times New Roman" w:hAnsi="Times New Roman" w:cs="Times New Roman"/>
                <w:b/>
                <w:bCs/>
                <w:color w:val="000000"/>
                <w:sz w:val="28"/>
                <w:szCs w:val="28"/>
                <w:lang w:val="uk-UA"/>
              </w:rPr>
              <w:t>Терміни</w:t>
            </w:r>
          </w:p>
        </w:tc>
      </w:tr>
      <w:tr w:rsidR="00B92C67" w:rsidRPr="00797552" w14:paraId="382610BD" w14:textId="77777777" w:rsidTr="0091460E">
        <w:tc>
          <w:tcPr>
            <w:tcW w:w="597" w:type="dxa"/>
            <w:shd w:val="clear" w:color="auto" w:fill="auto"/>
          </w:tcPr>
          <w:p w14:paraId="558D80E5" w14:textId="77777777" w:rsidR="00B92C67" w:rsidRPr="00797552" w:rsidRDefault="00B92C67" w:rsidP="00B92C67">
            <w:pPr>
              <w:pStyle w:val="a6"/>
              <w:numPr>
                <w:ilvl w:val="0"/>
                <w:numId w:val="1"/>
              </w:numPr>
              <w:ind w:left="0" w:right="-535" w:hanging="2"/>
              <w:jc w:val="center"/>
              <w:rPr>
                <w:szCs w:val="28"/>
                <w:lang w:eastAsia="uk-UA"/>
              </w:rPr>
            </w:pPr>
          </w:p>
        </w:tc>
        <w:tc>
          <w:tcPr>
            <w:tcW w:w="7083" w:type="dxa"/>
            <w:shd w:val="clear" w:color="auto" w:fill="auto"/>
          </w:tcPr>
          <w:p w14:paraId="3096B599" w14:textId="77777777" w:rsidR="00B92C67" w:rsidRPr="00797552" w:rsidRDefault="00B92C67" w:rsidP="00C20513">
            <w:pPr>
              <w:textAlignment w:val="baseline"/>
              <w:rPr>
                <w:rFonts w:ascii="Times New Roman" w:hAnsi="Times New Roman" w:cs="Times New Roman"/>
                <w:color w:val="000000"/>
                <w:spacing w:val="-4"/>
                <w:sz w:val="28"/>
                <w:szCs w:val="28"/>
                <w:lang w:val="uk-UA"/>
              </w:rPr>
            </w:pPr>
            <w:r w:rsidRPr="00797552">
              <w:rPr>
                <w:rFonts w:ascii="Times New Roman" w:hAnsi="Times New Roman" w:cs="Times New Roman"/>
                <w:color w:val="000000"/>
                <w:spacing w:val="-4"/>
                <w:sz w:val="28"/>
                <w:szCs w:val="28"/>
                <w:lang w:val="uk-UA"/>
              </w:rPr>
              <w:t>Підготовчий етап</w:t>
            </w:r>
          </w:p>
        </w:tc>
        <w:tc>
          <w:tcPr>
            <w:tcW w:w="1959" w:type="dxa"/>
            <w:shd w:val="clear" w:color="auto" w:fill="auto"/>
          </w:tcPr>
          <w:p w14:paraId="20C17158" w14:textId="77777777" w:rsidR="00B92C67" w:rsidRPr="00797552" w:rsidRDefault="00B92C67" w:rsidP="00C20513">
            <w:pPr>
              <w:textAlignment w:val="baseline"/>
              <w:rPr>
                <w:rFonts w:ascii="Times New Roman" w:hAnsi="Times New Roman" w:cs="Times New Roman"/>
                <w:color w:val="000000"/>
                <w:sz w:val="28"/>
                <w:szCs w:val="28"/>
                <w:lang w:val="uk-UA"/>
              </w:rPr>
            </w:pPr>
            <w:r w:rsidRPr="00797552">
              <w:rPr>
                <w:rFonts w:ascii="Times New Roman" w:hAnsi="Times New Roman" w:cs="Times New Roman"/>
                <w:color w:val="000000"/>
                <w:sz w:val="28"/>
                <w:szCs w:val="28"/>
                <w:lang w:val="uk-UA"/>
              </w:rPr>
              <w:t xml:space="preserve">З 01.05.2024 </w:t>
            </w:r>
            <w:r w:rsidRPr="00797552">
              <w:rPr>
                <w:rFonts w:ascii="Times New Roman" w:hAnsi="Times New Roman" w:cs="Times New Roman"/>
                <w:color w:val="000000"/>
                <w:sz w:val="28"/>
                <w:szCs w:val="28"/>
                <w:lang w:val="uk-UA"/>
              </w:rPr>
              <w:br/>
              <w:t>по 03.05.2024</w:t>
            </w:r>
          </w:p>
        </w:tc>
      </w:tr>
      <w:tr w:rsidR="00B92C67" w:rsidRPr="00797552" w14:paraId="5B1611CE" w14:textId="77777777" w:rsidTr="0091460E">
        <w:tc>
          <w:tcPr>
            <w:tcW w:w="597" w:type="dxa"/>
            <w:shd w:val="clear" w:color="auto" w:fill="auto"/>
          </w:tcPr>
          <w:p w14:paraId="275CFF59" w14:textId="77777777" w:rsidR="00B92C67" w:rsidRPr="00797552" w:rsidRDefault="00B92C67" w:rsidP="00B92C67">
            <w:pPr>
              <w:pStyle w:val="a6"/>
              <w:numPr>
                <w:ilvl w:val="0"/>
                <w:numId w:val="1"/>
              </w:numPr>
              <w:ind w:left="0" w:right="-535" w:hanging="2"/>
              <w:jc w:val="center"/>
              <w:rPr>
                <w:szCs w:val="28"/>
                <w:lang w:eastAsia="uk-UA"/>
              </w:rPr>
            </w:pPr>
          </w:p>
        </w:tc>
        <w:tc>
          <w:tcPr>
            <w:tcW w:w="7083" w:type="dxa"/>
            <w:shd w:val="clear" w:color="auto" w:fill="auto"/>
          </w:tcPr>
          <w:p w14:paraId="35BCC742" w14:textId="77777777" w:rsidR="00B92C67" w:rsidRPr="00797552" w:rsidRDefault="00B92C67" w:rsidP="00C20513">
            <w:pPr>
              <w:textAlignment w:val="baseline"/>
              <w:rPr>
                <w:rFonts w:ascii="Times New Roman" w:hAnsi="Times New Roman" w:cs="Times New Roman"/>
                <w:color w:val="000000"/>
                <w:spacing w:val="-4"/>
                <w:sz w:val="28"/>
                <w:szCs w:val="28"/>
                <w:lang w:val="uk-UA"/>
              </w:rPr>
            </w:pPr>
            <w:r w:rsidRPr="00797552">
              <w:rPr>
                <w:rFonts w:ascii="Times New Roman" w:hAnsi="Times New Roman" w:cs="Times New Roman"/>
                <w:color w:val="000000"/>
                <w:spacing w:val="-4"/>
                <w:sz w:val="28"/>
                <w:szCs w:val="28"/>
                <w:lang w:val="uk-UA"/>
              </w:rPr>
              <w:t>Проведення консультацій з громадськістю</w:t>
            </w:r>
          </w:p>
        </w:tc>
        <w:tc>
          <w:tcPr>
            <w:tcW w:w="1959" w:type="dxa"/>
            <w:shd w:val="clear" w:color="auto" w:fill="auto"/>
          </w:tcPr>
          <w:p w14:paraId="26350539" w14:textId="77777777" w:rsidR="00B92C67" w:rsidRPr="00797552" w:rsidRDefault="00B92C67" w:rsidP="00C20513">
            <w:pPr>
              <w:textAlignment w:val="baseline"/>
              <w:rPr>
                <w:rFonts w:ascii="Times New Roman" w:hAnsi="Times New Roman" w:cs="Times New Roman"/>
                <w:color w:val="000000"/>
                <w:sz w:val="28"/>
                <w:szCs w:val="28"/>
                <w:lang w:val="uk-UA"/>
              </w:rPr>
            </w:pPr>
            <w:r w:rsidRPr="00797552">
              <w:rPr>
                <w:rFonts w:ascii="Times New Roman" w:hAnsi="Times New Roman" w:cs="Times New Roman"/>
                <w:color w:val="000000"/>
                <w:sz w:val="28"/>
                <w:szCs w:val="28"/>
                <w:lang w:val="uk-UA"/>
              </w:rPr>
              <w:t xml:space="preserve">З 06.05.2024 </w:t>
            </w:r>
            <w:r w:rsidRPr="00797552">
              <w:rPr>
                <w:rFonts w:ascii="Times New Roman" w:hAnsi="Times New Roman" w:cs="Times New Roman"/>
                <w:color w:val="000000"/>
                <w:sz w:val="28"/>
                <w:szCs w:val="28"/>
                <w:lang w:val="uk-UA"/>
              </w:rPr>
              <w:br/>
              <w:t>по 17.05.2024</w:t>
            </w:r>
          </w:p>
        </w:tc>
      </w:tr>
      <w:tr w:rsidR="00B92C67" w:rsidRPr="00797552" w14:paraId="0ADE8D1E" w14:textId="77777777" w:rsidTr="0091460E">
        <w:tc>
          <w:tcPr>
            <w:tcW w:w="597" w:type="dxa"/>
            <w:shd w:val="clear" w:color="auto" w:fill="auto"/>
          </w:tcPr>
          <w:p w14:paraId="78B5EB37" w14:textId="77777777" w:rsidR="00B92C67" w:rsidRPr="00797552" w:rsidRDefault="00B92C67" w:rsidP="00B92C67">
            <w:pPr>
              <w:pStyle w:val="a6"/>
              <w:numPr>
                <w:ilvl w:val="0"/>
                <w:numId w:val="1"/>
              </w:numPr>
              <w:ind w:left="0" w:right="-535" w:hanging="2"/>
              <w:jc w:val="center"/>
              <w:rPr>
                <w:szCs w:val="28"/>
                <w:lang w:eastAsia="uk-UA"/>
              </w:rPr>
            </w:pPr>
          </w:p>
        </w:tc>
        <w:tc>
          <w:tcPr>
            <w:tcW w:w="7083" w:type="dxa"/>
            <w:shd w:val="clear" w:color="auto" w:fill="auto"/>
          </w:tcPr>
          <w:p w14:paraId="04A4369E" w14:textId="03C1E4ED" w:rsidR="00B92C67" w:rsidRPr="00797552" w:rsidRDefault="00B92C67" w:rsidP="00C20513">
            <w:pPr>
              <w:textAlignment w:val="baseline"/>
              <w:rPr>
                <w:rFonts w:ascii="Times New Roman" w:hAnsi="Times New Roman" w:cs="Times New Roman"/>
                <w:color w:val="000000"/>
                <w:spacing w:val="-4"/>
                <w:sz w:val="28"/>
                <w:szCs w:val="28"/>
                <w:lang w:val="uk-UA"/>
              </w:rPr>
            </w:pPr>
            <w:r w:rsidRPr="00797552">
              <w:rPr>
                <w:rFonts w:ascii="Times New Roman" w:hAnsi="Times New Roman" w:cs="Times New Roman"/>
                <w:color w:val="000000"/>
                <w:spacing w:val="-4"/>
                <w:sz w:val="28"/>
                <w:szCs w:val="28"/>
                <w:lang w:val="uk-UA"/>
              </w:rPr>
              <w:t>Віддалений інформаційний аудит (I етап) – передбачає віддалене дослідження публічної інформації шляхом дослідження анкет, які заповнюються посадовими особами розпорядника інформації</w:t>
            </w:r>
          </w:p>
        </w:tc>
        <w:tc>
          <w:tcPr>
            <w:tcW w:w="1959" w:type="dxa"/>
            <w:shd w:val="clear" w:color="auto" w:fill="auto"/>
          </w:tcPr>
          <w:p w14:paraId="2AD00F0F" w14:textId="77777777" w:rsidR="00B92C67" w:rsidRPr="00797552" w:rsidRDefault="00B92C67" w:rsidP="00C20513">
            <w:pPr>
              <w:textAlignment w:val="baseline"/>
              <w:rPr>
                <w:rFonts w:ascii="Times New Roman" w:hAnsi="Times New Roman" w:cs="Times New Roman"/>
                <w:color w:val="000000"/>
                <w:sz w:val="28"/>
                <w:szCs w:val="28"/>
                <w:lang w:val="uk-UA"/>
              </w:rPr>
            </w:pPr>
            <w:r w:rsidRPr="00797552">
              <w:rPr>
                <w:rFonts w:ascii="Times New Roman" w:hAnsi="Times New Roman" w:cs="Times New Roman"/>
                <w:color w:val="000000"/>
                <w:sz w:val="28"/>
                <w:szCs w:val="28"/>
                <w:lang w:val="uk-UA"/>
              </w:rPr>
              <w:t xml:space="preserve">З 20.05.2024 </w:t>
            </w:r>
            <w:r w:rsidRPr="00797552">
              <w:rPr>
                <w:rFonts w:ascii="Times New Roman" w:hAnsi="Times New Roman" w:cs="Times New Roman"/>
                <w:color w:val="000000"/>
                <w:sz w:val="28"/>
                <w:szCs w:val="28"/>
                <w:lang w:val="uk-UA"/>
              </w:rPr>
              <w:br/>
              <w:t>по 24.05.2024</w:t>
            </w:r>
          </w:p>
        </w:tc>
      </w:tr>
      <w:tr w:rsidR="00B92C67" w:rsidRPr="00797552" w14:paraId="719FDE2B" w14:textId="77777777" w:rsidTr="0091460E">
        <w:tc>
          <w:tcPr>
            <w:tcW w:w="597" w:type="dxa"/>
            <w:shd w:val="clear" w:color="auto" w:fill="auto"/>
          </w:tcPr>
          <w:p w14:paraId="16D86323" w14:textId="77777777" w:rsidR="00B92C67" w:rsidRPr="00797552" w:rsidRDefault="00B92C67" w:rsidP="00B92C67">
            <w:pPr>
              <w:pStyle w:val="a6"/>
              <w:numPr>
                <w:ilvl w:val="0"/>
                <w:numId w:val="1"/>
              </w:numPr>
              <w:ind w:left="0" w:right="-535" w:hanging="2"/>
              <w:jc w:val="center"/>
              <w:rPr>
                <w:szCs w:val="28"/>
                <w:lang w:eastAsia="uk-UA"/>
              </w:rPr>
            </w:pPr>
          </w:p>
        </w:tc>
        <w:tc>
          <w:tcPr>
            <w:tcW w:w="7083" w:type="dxa"/>
            <w:shd w:val="clear" w:color="auto" w:fill="auto"/>
          </w:tcPr>
          <w:p w14:paraId="065FE1C7" w14:textId="04263536" w:rsidR="00B92C67" w:rsidRPr="00797552" w:rsidRDefault="00B92C67" w:rsidP="00C20513">
            <w:pPr>
              <w:textAlignment w:val="baseline"/>
              <w:rPr>
                <w:rFonts w:ascii="Times New Roman" w:hAnsi="Times New Roman" w:cs="Times New Roman"/>
                <w:color w:val="000000"/>
                <w:sz w:val="28"/>
                <w:szCs w:val="28"/>
                <w:lang w:val="uk-UA"/>
              </w:rPr>
            </w:pPr>
            <w:r w:rsidRPr="00797552">
              <w:rPr>
                <w:rFonts w:ascii="Times New Roman" w:hAnsi="Times New Roman" w:cs="Times New Roman"/>
                <w:color w:val="000000"/>
                <w:sz w:val="28"/>
                <w:szCs w:val="28"/>
                <w:lang w:val="uk-UA"/>
              </w:rPr>
              <w:t>Контактний аудит (інтерв’ю) (ІІ етап) – передбачає проведення інтерв’ю з посадовими особами розпорядника інформації, перегляд інформації, доступ до баз даних, інтерфейсів програмних комплексів, отримання зразків даних на їхніх робочих комп’ютерах</w:t>
            </w:r>
          </w:p>
        </w:tc>
        <w:tc>
          <w:tcPr>
            <w:tcW w:w="1959" w:type="dxa"/>
            <w:shd w:val="clear" w:color="auto" w:fill="auto"/>
          </w:tcPr>
          <w:p w14:paraId="27653B47" w14:textId="77777777" w:rsidR="00B92C67" w:rsidRPr="00797552" w:rsidRDefault="00B92C67" w:rsidP="00C20513">
            <w:pPr>
              <w:textAlignment w:val="baseline"/>
              <w:rPr>
                <w:rFonts w:ascii="Times New Roman" w:hAnsi="Times New Roman" w:cs="Times New Roman"/>
                <w:color w:val="000000"/>
                <w:sz w:val="28"/>
                <w:szCs w:val="28"/>
                <w:lang w:val="uk-UA"/>
              </w:rPr>
            </w:pPr>
            <w:r w:rsidRPr="00797552">
              <w:rPr>
                <w:rFonts w:ascii="Times New Roman" w:hAnsi="Times New Roman" w:cs="Times New Roman"/>
                <w:color w:val="000000"/>
                <w:sz w:val="28"/>
                <w:szCs w:val="28"/>
                <w:lang w:val="uk-UA"/>
              </w:rPr>
              <w:t xml:space="preserve">З 27.05.2024 </w:t>
            </w:r>
            <w:r w:rsidRPr="00797552">
              <w:rPr>
                <w:rFonts w:ascii="Times New Roman" w:hAnsi="Times New Roman" w:cs="Times New Roman"/>
                <w:color w:val="000000"/>
                <w:sz w:val="28"/>
                <w:szCs w:val="28"/>
                <w:lang w:val="uk-UA"/>
              </w:rPr>
              <w:br/>
              <w:t>по 07.06.2024</w:t>
            </w:r>
          </w:p>
        </w:tc>
      </w:tr>
      <w:tr w:rsidR="00B92C67" w:rsidRPr="00797552" w14:paraId="405DB8A1" w14:textId="77777777" w:rsidTr="0091460E">
        <w:tc>
          <w:tcPr>
            <w:tcW w:w="597" w:type="dxa"/>
            <w:shd w:val="clear" w:color="auto" w:fill="auto"/>
          </w:tcPr>
          <w:p w14:paraId="1D1B0D7C" w14:textId="77777777" w:rsidR="00B92C67" w:rsidRPr="00797552" w:rsidRDefault="00B92C67" w:rsidP="00B92C67">
            <w:pPr>
              <w:pStyle w:val="a6"/>
              <w:numPr>
                <w:ilvl w:val="0"/>
                <w:numId w:val="1"/>
              </w:numPr>
              <w:ind w:left="0" w:right="-535" w:hanging="2"/>
              <w:jc w:val="center"/>
              <w:rPr>
                <w:szCs w:val="28"/>
                <w:lang w:eastAsia="uk-UA"/>
              </w:rPr>
            </w:pPr>
          </w:p>
        </w:tc>
        <w:tc>
          <w:tcPr>
            <w:tcW w:w="7083" w:type="dxa"/>
            <w:shd w:val="clear" w:color="auto" w:fill="auto"/>
          </w:tcPr>
          <w:p w14:paraId="31E11D3F" w14:textId="77777777" w:rsidR="00B92C67" w:rsidRPr="00797552" w:rsidRDefault="00B92C67" w:rsidP="00C20513">
            <w:pPr>
              <w:textAlignment w:val="baseline"/>
              <w:rPr>
                <w:rFonts w:ascii="Times New Roman" w:hAnsi="Times New Roman" w:cs="Times New Roman"/>
                <w:color w:val="000000"/>
                <w:sz w:val="28"/>
                <w:szCs w:val="28"/>
                <w:lang w:val="uk-UA"/>
              </w:rPr>
            </w:pPr>
            <w:r w:rsidRPr="00797552">
              <w:rPr>
                <w:rFonts w:ascii="Times New Roman" w:hAnsi="Times New Roman" w:cs="Times New Roman"/>
                <w:color w:val="000000"/>
                <w:sz w:val="28"/>
                <w:szCs w:val="28"/>
                <w:lang w:val="uk-UA"/>
              </w:rPr>
              <w:t>Підготовка звіту за результатами інформаційного аудиту</w:t>
            </w:r>
          </w:p>
        </w:tc>
        <w:tc>
          <w:tcPr>
            <w:tcW w:w="1959" w:type="dxa"/>
            <w:shd w:val="clear" w:color="auto" w:fill="auto"/>
          </w:tcPr>
          <w:p w14:paraId="242BD381" w14:textId="77777777" w:rsidR="00B92C67" w:rsidRPr="00797552" w:rsidRDefault="00B92C67" w:rsidP="00C20513">
            <w:pPr>
              <w:textAlignment w:val="baseline"/>
              <w:rPr>
                <w:rFonts w:ascii="Times New Roman" w:hAnsi="Times New Roman" w:cs="Times New Roman"/>
                <w:color w:val="000000"/>
                <w:sz w:val="28"/>
                <w:szCs w:val="28"/>
                <w:lang w:val="uk-UA"/>
              </w:rPr>
            </w:pPr>
            <w:r w:rsidRPr="00797552">
              <w:rPr>
                <w:rFonts w:ascii="Times New Roman" w:hAnsi="Times New Roman" w:cs="Times New Roman"/>
                <w:color w:val="000000"/>
                <w:sz w:val="28"/>
                <w:szCs w:val="28"/>
                <w:lang w:val="uk-UA"/>
              </w:rPr>
              <w:t xml:space="preserve">З 10.06.2024 </w:t>
            </w:r>
            <w:r w:rsidRPr="00797552">
              <w:rPr>
                <w:rFonts w:ascii="Times New Roman" w:hAnsi="Times New Roman" w:cs="Times New Roman"/>
                <w:color w:val="000000"/>
                <w:sz w:val="28"/>
                <w:szCs w:val="28"/>
                <w:lang w:val="uk-UA"/>
              </w:rPr>
              <w:br/>
              <w:t>по 14.06.2024</w:t>
            </w:r>
          </w:p>
        </w:tc>
      </w:tr>
    </w:tbl>
    <w:p w14:paraId="54CD41D1" w14:textId="77777777" w:rsidR="003A5A45" w:rsidRPr="00797552" w:rsidRDefault="003A5A45" w:rsidP="003A5A45">
      <w:pPr>
        <w:pStyle w:val="a5"/>
        <w:ind w:left="0"/>
        <w:rPr>
          <w:b/>
        </w:rPr>
      </w:pPr>
    </w:p>
    <w:p w14:paraId="7CDE0FB2" w14:textId="77777777" w:rsidR="00B15ED3" w:rsidRPr="00797552" w:rsidRDefault="00B15ED3" w:rsidP="00B15ED3">
      <w:pPr>
        <w:pStyle w:val="a5"/>
        <w:ind w:left="0"/>
        <w:rPr>
          <w:b/>
        </w:rPr>
      </w:pPr>
      <w:r w:rsidRPr="00797552">
        <w:rPr>
          <w:b/>
        </w:rPr>
        <w:t xml:space="preserve">Керуючий справами </w:t>
      </w:r>
    </w:p>
    <w:p w14:paraId="6E0D19DF" w14:textId="77777777" w:rsidR="00B15ED3" w:rsidRPr="00797552" w:rsidRDefault="00B15ED3" w:rsidP="00B15ED3">
      <w:pPr>
        <w:pStyle w:val="a5"/>
        <w:ind w:left="0"/>
        <w:jc w:val="both"/>
        <w:rPr>
          <w:b/>
        </w:rPr>
      </w:pPr>
      <w:r>
        <w:rPr>
          <w:b/>
        </w:rPr>
        <w:t>в</w:t>
      </w:r>
      <w:r w:rsidRPr="00797552">
        <w:rPr>
          <w:b/>
        </w:rPr>
        <w:t>иконкому</w:t>
      </w:r>
      <w:r>
        <w:rPr>
          <w:b/>
        </w:rPr>
        <w:t> </w:t>
      </w:r>
      <w:r w:rsidRPr="00797552">
        <w:rPr>
          <w:b/>
        </w:rPr>
        <w:t>міської</w:t>
      </w:r>
      <w:r>
        <w:rPr>
          <w:b/>
        </w:rPr>
        <w:t> </w:t>
      </w:r>
      <w:r w:rsidRPr="00797552">
        <w:rPr>
          <w:b/>
        </w:rPr>
        <w:t>ради</w:t>
      </w:r>
      <w:r>
        <w:rPr>
          <w:b/>
        </w:rPr>
        <w:t xml:space="preserve"> </w:t>
      </w:r>
      <w:r w:rsidRPr="00797552">
        <w:rPr>
          <w:b/>
        </w:rPr>
        <w:t>Руслан</w:t>
      </w:r>
      <w:r>
        <w:rPr>
          <w:b/>
        </w:rPr>
        <w:t> </w:t>
      </w:r>
      <w:r w:rsidRPr="00797552">
        <w:rPr>
          <w:b/>
        </w:rPr>
        <w:t>ШАПОВАЛОВ</w:t>
      </w:r>
      <w:r>
        <w:rPr>
          <w:b/>
        </w:rPr>
        <w:br/>
      </w:r>
    </w:p>
    <w:p w14:paraId="07A663BF" w14:textId="77777777" w:rsidR="00B15ED3" w:rsidRPr="00797552" w:rsidRDefault="00B15ED3" w:rsidP="00B15ED3">
      <w:pPr>
        <w:pStyle w:val="a5"/>
        <w:ind w:left="0"/>
        <w:rPr>
          <w:b/>
        </w:rPr>
      </w:pPr>
      <w:r w:rsidRPr="00797552">
        <w:rPr>
          <w:b/>
        </w:rPr>
        <w:t>Заступник начальника управління</w:t>
      </w:r>
    </w:p>
    <w:p w14:paraId="154D40E0" w14:textId="77777777" w:rsidR="00B15ED3" w:rsidRPr="00797552" w:rsidRDefault="00B15ED3" w:rsidP="00B15ED3">
      <w:pPr>
        <w:pStyle w:val="a5"/>
        <w:ind w:left="0"/>
        <w:rPr>
          <w:b/>
        </w:rPr>
      </w:pPr>
      <w:r w:rsidRPr="00797552">
        <w:rPr>
          <w:b/>
        </w:rPr>
        <w:t xml:space="preserve">інформаційно-комп’ютерних </w:t>
      </w:r>
    </w:p>
    <w:p w14:paraId="4FBE847A" w14:textId="77777777" w:rsidR="00B15ED3" w:rsidRDefault="00B15ED3" w:rsidP="00B15ED3">
      <w:pPr>
        <w:pStyle w:val="a5"/>
        <w:ind w:left="0"/>
        <w:jc w:val="both"/>
        <w:rPr>
          <w:b/>
        </w:rPr>
      </w:pPr>
      <w:r w:rsidRPr="00797552">
        <w:rPr>
          <w:b/>
        </w:rPr>
        <w:t>технологій</w:t>
      </w:r>
      <w:r>
        <w:rPr>
          <w:b/>
        </w:rPr>
        <w:t xml:space="preserve"> виконавчого комітету</w:t>
      </w:r>
    </w:p>
    <w:p w14:paraId="5AED1183" w14:textId="77777777" w:rsidR="00B15ED3" w:rsidRDefault="00B15ED3" w:rsidP="00B15ED3">
      <w:pPr>
        <w:pStyle w:val="a5"/>
        <w:ind w:left="0"/>
        <w:jc w:val="both"/>
        <w:rPr>
          <w:b/>
        </w:rPr>
      </w:pPr>
      <w:r>
        <w:rPr>
          <w:b/>
        </w:rPr>
        <w:t xml:space="preserve">Кременчуцької міської ради </w:t>
      </w:r>
    </w:p>
    <w:p w14:paraId="53C5BC95" w14:textId="77777777" w:rsidR="00B15ED3" w:rsidRDefault="00B15ED3" w:rsidP="00B15ED3">
      <w:pPr>
        <w:pStyle w:val="a5"/>
        <w:ind w:left="0"/>
        <w:jc w:val="both"/>
        <w:rPr>
          <w:b/>
        </w:rPr>
      </w:pPr>
      <w:r>
        <w:rPr>
          <w:b/>
        </w:rPr>
        <w:t xml:space="preserve">Кременчуцького району </w:t>
      </w:r>
    </w:p>
    <w:p w14:paraId="63E092D8" w14:textId="77777777" w:rsidR="00B15ED3" w:rsidRPr="00797552" w:rsidRDefault="00B15ED3" w:rsidP="00B15ED3">
      <w:pPr>
        <w:pStyle w:val="a5"/>
        <w:ind w:left="0"/>
        <w:jc w:val="both"/>
        <w:rPr>
          <w:b/>
        </w:rPr>
      </w:pPr>
      <w:r>
        <w:rPr>
          <w:b/>
        </w:rPr>
        <w:t xml:space="preserve">Полтавської області  </w:t>
      </w:r>
      <w:r w:rsidRPr="00797552">
        <w:rPr>
          <w:b/>
        </w:rPr>
        <w:t>Дмитро</w:t>
      </w:r>
      <w:r>
        <w:rPr>
          <w:b/>
        </w:rPr>
        <w:t> </w:t>
      </w:r>
      <w:r w:rsidRPr="00797552">
        <w:rPr>
          <w:b/>
        </w:rPr>
        <w:t>МАЙБОРОДА</w:t>
      </w:r>
      <w:r>
        <w:rPr>
          <w:b/>
        </w:rPr>
        <w:br/>
      </w:r>
    </w:p>
    <w:p w14:paraId="1413035C" w14:textId="77777777" w:rsidR="00256BED" w:rsidRPr="00797552" w:rsidRDefault="00256BED" w:rsidP="00B92C67">
      <w:pPr>
        <w:pStyle w:val="a5"/>
        <w:ind w:left="0"/>
        <w:jc w:val="both"/>
        <w:rPr>
          <w:b/>
        </w:rPr>
      </w:pPr>
    </w:p>
    <w:p w14:paraId="3BB053EC" w14:textId="396E45D5" w:rsidR="00B92C67" w:rsidRPr="00797552" w:rsidRDefault="00256BED" w:rsidP="00B15ED3">
      <w:pPr>
        <w:ind w:left="5103"/>
        <w:rPr>
          <w:rFonts w:ascii="Times New Roman" w:hAnsi="Times New Roman" w:cs="Times New Roman"/>
          <w:b/>
          <w:bCs/>
          <w:sz w:val="28"/>
          <w:szCs w:val="28"/>
          <w:lang w:val="uk-UA"/>
        </w:rPr>
      </w:pPr>
      <w:r w:rsidRPr="00797552">
        <w:rPr>
          <w:b/>
          <w:lang w:val="uk-UA"/>
        </w:rPr>
        <w:br w:type="page"/>
      </w:r>
      <w:bookmarkStart w:id="24" w:name="_Hlk124256798"/>
      <w:r w:rsidR="00B92C67" w:rsidRPr="00797552">
        <w:rPr>
          <w:rFonts w:ascii="Times New Roman" w:hAnsi="Times New Roman" w:cs="Times New Roman"/>
          <w:b/>
          <w:bCs/>
          <w:sz w:val="28"/>
          <w:szCs w:val="28"/>
          <w:lang w:val="uk-UA"/>
        </w:rPr>
        <w:lastRenderedPageBreak/>
        <w:t>Додаток 4</w:t>
      </w:r>
    </w:p>
    <w:p w14:paraId="1BBCBCC0" w14:textId="59DF6C9F" w:rsidR="00B92C67" w:rsidRDefault="00B92C67" w:rsidP="00B15ED3">
      <w:pPr>
        <w:spacing w:line="240" w:lineRule="auto"/>
        <w:ind w:left="5103"/>
        <w:rPr>
          <w:rFonts w:ascii="Times New Roman" w:hAnsi="Times New Roman" w:cs="Times New Roman"/>
          <w:b/>
          <w:bCs/>
          <w:sz w:val="28"/>
          <w:szCs w:val="28"/>
          <w:lang w:val="uk-UA"/>
        </w:rPr>
      </w:pPr>
      <w:r w:rsidRPr="00797552">
        <w:rPr>
          <w:rFonts w:ascii="Times New Roman" w:hAnsi="Times New Roman" w:cs="Times New Roman"/>
          <w:b/>
          <w:bCs/>
          <w:sz w:val="28"/>
          <w:szCs w:val="28"/>
          <w:lang w:val="uk-UA"/>
        </w:rPr>
        <w:t>до розпорядження міського голови</w:t>
      </w:r>
    </w:p>
    <w:p w14:paraId="6B56FB0F" w14:textId="61E79861" w:rsidR="00B15ED3" w:rsidRPr="00797552" w:rsidRDefault="00A54EB8" w:rsidP="00B15ED3">
      <w:pPr>
        <w:spacing w:line="240" w:lineRule="auto"/>
        <w:ind w:left="5103"/>
        <w:rPr>
          <w:rFonts w:ascii="Times New Roman" w:hAnsi="Times New Roman" w:cs="Times New Roman"/>
          <w:b/>
          <w:bCs/>
          <w:sz w:val="28"/>
          <w:szCs w:val="28"/>
          <w:lang w:val="uk-UA"/>
        </w:rPr>
      </w:pPr>
      <w:r>
        <w:rPr>
          <w:rFonts w:ascii="Times New Roman" w:hAnsi="Times New Roman" w:cs="Times New Roman"/>
          <w:b/>
          <w:bCs/>
          <w:sz w:val="28"/>
          <w:szCs w:val="28"/>
          <w:lang w:val="uk-UA"/>
        </w:rPr>
        <w:t>29.04.2024  №76-Р</w:t>
      </w:r>
    </w:p>
    <w:p w14:paraId="03689020" w14:textId="77777777" w:rsidR="00B92C67" w:rsidRPr="00797552" w:rsidRDefault="00B92C67" w:rsidP="00B92C67">
      <w:pPr>
        <w:jc w:val="center"/>
        <w:textAlignment w:val="baseline"/>
        <w:rPr>
          <w:rStyle w:val="rvts15"/>
          <w:rFonts w:ascii="Times New Roman" w:hAnsi="Times New Roman" w:cs="Times New Roman"/>
          <w:b/>
          <w:bCs/>
          <w:sz w:val="28"/>
          <w:szCs w:val="28"/>
          <w:lang w:val="uk-UA"/>
        </w:rPr>
      </w:pPr>
      <w:r w:rsidRPr="00797552">
        <w:rPr>
          <w:rStyle w:val="rvts15"/>
          <w:rFonts w:ascii="Times New Roman" w:hAnsi="Times New Roman" w:cs="Times New Roman"/>
          <w:b/>
          <w:bCs/>
          <w:sz w:val="28"/>
          <w:szCs w:val="28"/>
          <w:lang w:val="uk-UA"/>
        </w:rPr>
        <w:t xml:space="preserve">Анкета </w:t>
      </w:r>
      <w:bookmarkStart w:id="25" w:name="_Hlk123898189"/>
      <w:r w:rsidRPr="00797552">
        <w:rPr>
          <w:rStyle w:val="rvts15"/>
          <w:rFonts w:ascii="Times New Roman" w:hAnsi="Times New Roman" w:cs="Times New Roman"/>
          <w:b/>
          <w:bCs/>
          <w:sz w:val="28"/>
          <w:szCs w:val="28"/>
          <w:lang w:val="uk-UA"/>
        </w:rPr>
        <w:t>віддаленого інформаційного аудиту</w:t>
      </w:r>
      <w:bookmarkEnd w:id="25"/>
    </w:p>
    <w:tbl>
      <w:tblPr>
        <w:tblW w:w="9639" w:type="dxa"/>
        <w:tblInd w:w="-5" w:type="dxa"/>
        <w:tblLayout w:type="fixed"/>
        <w:tblLook w:val="0600" w:firstRow="0" w:lastRow="0" w:firstColumn="0" w:lastColumn="0" w:noHBand="1" w:noVBand="1"/>
      </w:tblPr>
      <w:tblGrid>
        <w:gridCol w:w="993"/>
        <w:gridCol w:w="1701"/>
        <w:gridCol w:w="5670"/>
        <w:gridCol w:w="1275"/>
      </w:tblGrid>
      <w:tr w:rsidR="00B92C67" w:rsidRPr="00797552" w14:paraId="33456F63"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D6DCE5A" w14:textId="77777777" w:rsidR="00B92C67" w:rsidRPr="00797552" w:rsidRDefault="00B92C67" w:rsidP="00C20513">
            <w:pPr>
              <w:widowControl w:val="0"/>
              <w:pBdr>
                <w:top w:val="nil"/>
                <w:left w:val="nil"/>
                <w:bottom w:val="nil"/>
                <w:right w:val="nil"/>
                <w:between w:val="nil"/>
              </w:pBdr>
              <w:spacing w:line="240" w:lineRule="auto"/>
              <w:jc w:val="center"/>
              <w:rPr>
                <w:rFonts w:ascii="Times New Roman" w:hAnsi="Times New Roman" w:cs="Times New Roman"/>
                <w:b/>
                <w:sz w:val="24"/>
                <w:szCs w:val="24"/>
                <w:lang w:val="uk-UA"/>
              </w:rPr>
            </w:pPr>
            <w:r w:rsidRPr="00797552">
              <w:rPr>
                <w:rFonts w:ascii="Times New Roman" w:hAnsi="Times New Roman" w:cs="Times New Roman"/>
                <w:b/>
                <w:sz w:val="24"/>
                <w:szCs w:val="24"/>
                <w:lang w:val="uk-UA"/>
              </w:rPr>
              <w:t>Назва колонки (name)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8922B69" w14:textId="77777777" w:rsidR="00B92C67" w:rsidRPr="00797552" w:rsidRDefault="00B92C67" w:rsidP="00C20513">
            <w:pPr>
              <w:widowControl w:val="0"/>
              <w:pBdr>
                <w:top w:val="nil"/>
                <w:left w:val="nil"/>
                <w:bottom w:val="nil"/>
                <w:right w:val="nil"/>
                <w:between w:val="nil"/>
              </w:pBdr>
              <w:spacing w:line="240" w:lineRule="auto"/>
              <w:jc w:val="center"/>
              <w:rPr>
                <w:rFonts w:ascii="Times New Roman" w:hAnsi="Times New Roman" w:cs="Times New Roman"/>
                <w:b/>
                <w:sz w:val="24"/>
                <w:szCs w:val="24"/>
                <w:lang w:val="uk-UA"/>
              </w:rPr>
            </w:pPr>
            <w:r w:rsidRPr="00797552">
              <w:rPr>
                <w:rFonts w:ascii="Times New Roman" w:hAnsi="Times New Roman" w:cs="Times New Roman"/>
                <w:b/>
                <w:sz w:val="24"/>
                <w:szCs w:val="24"/>
                <w:lang w:val="uk-UA"/>
              </w:rPr>
              <w:t>Заголовок колонки (title)</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A983761" w14:textId="77777777" w:rsidR="00B92C67" w:rsidRPr="00797552" w:rsidRDefault="00B92C67" w:rsidP="00C20513">
            <w:pPr>
              <w:widowControl w:val="0"/>
              <w:pBdr>
                <w:top w:val="nil"/>
                <w:left w:val="nil"/>
                <w:bottom w:val="nil"/>
                <w:right w:val="nil"/>
                <w:between w:val="nil"/>
              </w:pBdr>
              <w:spacing w:line="240" w:lineRule="auto"/>
              <w:jc w:val="center"/>
              <w:rPr>
                <w:rFonts w:ascii="Times New Roman" w:hAnsi="Times New Roman" w:cs="Times New Roman"/>
                <w:b/>
                <w:sz w:val="24"/>
                <w:szCs w:val="24"/>
                <w:lang w:val="uk-UA"/>
              </w:rPr>
            </w:pPr>
            <w:r w:rsidRPr="00797552">
              <w:rPr>
                <w:rFonts w:ascii="Times New Roman" w:hAnsi="Times New Roman" w:cs="Times New Roman"/>
                <w:b/>
                <w:sz w:val="24"/>
                <w:szCs w:val="24"/>
                <w:lang w:val="uk-UA"/>
              </w:rPr>
              <w:t>Опис значень в колонці (description)</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C917515" w14:textId="77777777" w:rsidR="00B92C67" w:rsidRPr="00797552" w:rsidRDefault="00B92C67" w:rsidP="00C20513">
            <w:pPr>
              <w:widowControl w:val="0"/>
              <w:pBdr>
                <w:top w:val="nil"/>
                <w:left w:val="nil"/>
                <w:bottom w:val="nil"/>
                <w:right w:val="nil"/>
                <w:between w:val="nil"/>
              </w:pBdr>
              <w:spacing w:line="240" w:lineRule="auto"/>
              <w:jc w:val="center"/>
              <w:rPr>
                <w:rFonts w:ascii="Times New Roman" w:hAnsi="Times New Roman" w:cs="Times New Roman"/>
                <w:b/>
                <w:sz w:val="24"/>
                <w:szCs w:val="24"/>
                <w:lang w:val="uk-UA"/>
              </w:rPr>
            </w:pPr>
            <w:r w:rsidRPr="00797552">
              <w:rPr>
                <w:rFonts w:ascii="Times New Roman" w:hAnsi="Times New Roman" w:cs="Times New Roman"/>
                <w:b/>
                <w:sz w:val="24"/>
                <w:szCs w:val="24"/>
                <w:lang w:val="uk-UA"/>
              </w:rPr>
              <w:t>Тип даних в колонці (datatype)</w:t>
            </w:r>
          </w:p>
        </w:tc>
      </w:tr>
      <w:tr w:rsidR="00B92C67" w:rsidRPr="00797552" w14:paraId="2D886D6E"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9CEEAC1"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id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210B405" w14:textId="55570E4C"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Унікальний ідентифікатор </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5D70FB7"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довільний унікальний ідентифікатор</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682A88A"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029B9EA9"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5DAF0BF"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title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B52BCC9"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Назва набору 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02125FD" w14:textId="76A75A73"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назва набору інформації. Наприклад: Архів звернень громадян за 2016 – 202</w:t>
            </w:r>
            <w:r w:rsidR="004B56D6">
              <w:rPr>
                <w:rFonts w:ascii="Times New Roman" w:hAnsi="Times New Roman" w:cs="Times New Roman"/>
                <w:sz w:val="24"/>
                <w:szCs w:val="24"/>
                <w:lang w:val="uk-UA"/>
              </w:rPr>
              <w:t>3</w:t>
            </w:r>
            <w:r w:rsidRPr="00797552">
              <w:rPr>
                <w:rFonts w:ascii="Times New Roman" w:hAnsi="Times New Roman" w:cs="Times New Roman"/>
                <w:sz w:val="24"/>
                <w:szCs w:val="24"/>
                <w:lang w:val="uk-UA"/>
              </w:rPr>
              <w:t xml:space="preserve"> роки</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2BB32E1"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26D57638"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722605C"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type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CD76E48"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Тип даних: База даних, реєстр документів, файл тощо</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FAEAE3A"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Необхідно вказати тип даних, які описуються: база даних, спеціалізоване програмне забезпечення, набір (архів, підбірка) файлів або документів тощо. Вказується також формат документу: паперовий або електронний.</w:t>
            </w:r>
          </w:p>
          <w:p w14:paraId="0B5EBA78" w14:textId="063899A4" w:rsidR="00B92C67" w:rsidRPr="004B56D6"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Для підбірки документів, які містять неструктуровану інформацію – текст, вказується реєстр. Наприклад: </w:t>
            </w:r>
            <w:r w:rsidR="004B56D6">
              <w:rPr>
                <w:rFonts w:ascii="Times New Roman" w:hAnsi="Times New Roman" w:cs="Times New Roman"/>
                <w:sz w:val="24"/>
                <w:szCs w:val="24"/>
                <w:lang w:val="uk-UA"/>
              </w:rPr>
              <w:t>інформаційна система реєстрації звернень громадян.</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C244770"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1479D036"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62516B6"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dataUser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7E53230"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Назва структурного підрозділу, який заповнює інформацію</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EC32EC1" w14:textId="03BD9A0F"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Вказується назва структурного підрозділу, що працює з даними. Наприклад: </w:t>
            </w:r>
            <w:r w:rsidR="004B56D6">
              <w:rPr>
                <w:rFonts w:ascii="Times New Roman" w:hAnsi="Times New Roman" w:cs="Times New Roman"/>
                <w:sz w:val="24"/>
                <w:szCs w:val="24"/>
                <w:lang w:val="uk-UA"/>
              </w:rPr>
              <w:t>Управління по роботі зі зверненнями громадян</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0E5A1B7"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75F6F3D3"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0355C38"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dataCreator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A1F9774"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Назва структурного підрозділу, який створює набір 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901FF13" w14:textId="4FF90896"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Вказується назва структурного підрозділу, який створює дані. Наприклад: </w:t>
            </w:r>
            <w:r w:rsidR="004B56D6">
              <w:rPr>
                <w:rFonts w:ascii="Times New Roman" w:hAnsi="Times New Roman" w:cs="Times New Roman"/>
                <w:sz w:val="24"/>
                <w:szCs w:val="24"/>
                <w:lang w:val="uk-UA"/>
              </w:rPr>
              <w:t>Управління по роботі зі зверненнями громадян</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CA3761D"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47775ABA"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DF4D5D3"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dataTransfer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4BBAFFB"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Орган (структурний підрозділ), якому передається інформація</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F5B1018" w14:textId="717335CC"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назва структурного підрозділу, якому надається інформація із набору даних</w:t>
            </w:r>
            <w:r w:rsidR="00AF28D1">
              <w:rPr>
                <w:rFonts w:ascii="Times New Roman" w:hAnsi="Times New Roman" w:cs="Times New Roman"/>
                <w:sz w:val="24"/>
                <w:szCs w:val="24"/>
                <w:lang w:val="uk-UA"/>
              </w:rPr>
              <w:t>,</w:t>
            </w:r>
            <w:r w:rsidRPr="00797552">
              <w:rPr>
                <w:rFonts w:ascii="Times New Roman" w:hAnsi="Times New Roman" w:cs="Times New Roman"/>
                <w:sz w:val="24"/>
                <w:szCs w:val="24"/>
                <w:lang w:val="uk-UA"/>
              </w:rPr>
              <w:t xml:space="preserve"> </w:t>
            </w:r>
            <w:r w:rsidR="00AF28D1">
              <w:rPr>
                <w:rFonts w:ascii="Times New Roman" w:hAnsi="Times New Roman" w:cs="Times New Roman"/>
                <w:sz w:val="24"/>
                <w:szCs w:val="24"/>
                <w:lang w:val="uk-UA"/>
              </w:rPr>
              <w:t>у</w:t>
            </w:r>
            <w:r w:rsidRPr="00797552">
              <w:rPr>
                <w:rFonts w:ascii="Times New Roman" w:hAnsi="Times New Roman" w:cs="Times New Roman"/>
                <w:sz w:val="24"/>
                <w:szCs w:val="24"/>
                <w:lang w:val="uk-UA"/>
              </w:rPr>
              <w:t xml:space="preserve"> випадку, якщо така передача відбувається. Наприклад: </w:t>
            </w:r>
            <w:r w:rsidR="004B56D6">
              <w:rPr>
                <w:rFonts w:ascii="Times New Roman" w:hAnsi="Times New Roman" w:cs="Times New Roman"/>
                <w:sz w:val="24"/>
                <w:szCs w:val="24"/>
                <w:lang w:val="uk-UA"/>
              </w:rPr>
              <w:t>Управління по роботі з документами</w:t>
            </w:r>
            <w:r w:rsidRPr="00797552">
              <w:rPr>
                <w:rFonts w:ascii="Times New Roman" w:hAnsi="Times New Roman" w:cs="Times New Roman"/>
                <w:sz w:val="24"/>
                <w:szCs w:val="24"/>
                <w:lang w:val="uk-UA"/>
              </w:rPr>
              <w:t>. Якщо інформація не передається, вказати: null</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3852F61"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5D7590AB"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8E07E24"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dataUserName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7540C7C"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ПІБ уповноваженої особи, яка працює із набором 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E6FCFFC" w14:textId="0F2F738B"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Вказується ПІБ (прізвище, ім’я та по батькові) посадової особи (працівника), яка працює із набором даних. Наприклад: </w:t>
            </w:r>
            <w:r w:rsidR="004B56D6">
              <w:rPr>
                <w:rFonts w:ascii="Times New Roman" w:hAnsi="Times New Roman" w:cs="Times New Roman"/>
                <w:sz w:val="24"/>
                <w:szCs w:val="24"/>
                <w:lang w:val="uk-UA"/>
              </w:rPr>
              <w:t>Разумна Олеся Антонівна. Якщо потрібно вказати декількох працівників, перерахуйте через кому.</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28AAF58"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18D44619"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23BD7D3"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dataUserTelephone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CD37C1D"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Контактний номер телефону особи, яка працює з даними</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84D42CC" w14:textId="49378EE3"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Номер телефону має починатися з 380, включати код населеного пункту або оператора та телефонний номер</w:t>
            </w:r>
            <w:r w:rsidR="003A5A45" w:rsidRPr="00797552">
              <w:rPr>
                <w:rFonts w:ascii="Times New Roman" w:hAnsi="Times New Roman" w:cs="Times New Roman"/>
                <w:sz w:val="24"/>
                <w:szCs w:val="24"/>
                <w:lang w:val="uk-UA"/>
              </w:rPr>
              <w:t>.</w:t>
            </w:r>
            <w:r w:rsidRPr="00797552">
              <w:rPr>
                <w:rFonts w:ascii="Times New Roman" w:hAnsi="Times New Roman" w:cs="Times New Roman"/>
                <w:sz w:val="24"/>
                <w:szCs w:val="24"/>
                <w:lang w:val="uk-UA"/>
              </w:rPr>
              <w:t xml:space="preserve"> Наприклад: 380</w:t>
            </w:r>
            <w:r w:rsidR="004B56D6">
              <w:rPr>
                <w:rFonts w:ascii="Times New Roman" w:hAnsi="Times New Roman" w:cs="Times New Roman"/>
                <w:sz w:val="24"/>
                <w:szCs w:val="24"/>
                <w:lang w:val="uk-UA"/>
              </w:rPr>
              <w:t>536</w:t>
            </w:r>
            <w:r w:rsidR="004B56D6" w:rsidRPr="004B56D6">
              <w:rPr>
                <w:rFonts w:ascii="Times New Roman" w:hAnsi="Times New Roman" w:cs="Times New Roman"/>
                <w:sz w:val="24"/>
                <w:szCs w:val="24"/>
                <w:lang w:val="uk-UA"/>
              </w:rPr>
              <w:t>743791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70869EB"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3BA60C88"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291EBF3"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dataUser</w:t>
            </w:r>
            <w:r w:rsidRPr="00797552">
              <w:rPr>
                <w:rFonts w:ascii="Times New Roman" w:hAnsi="Times New Roman" w:cs="Times New Roman"/>
                <w:sz w:val="24"/>
                <w:szCs w:val="24"/>
                <w:lang w:val="uk-UA"/>
              </w:rPr>
              <w:lastRenderedPageBreak/>
              <w:t>Email</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3158BF6"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lastRenderedPageBreak/>
              <w:t xml:space="preserve">Контактна </w:t>
            </w:r>
            <w:r w:rsidRPr="00797552">
              <w:rPr>
                <w:rFonts w:ascii="Times New Roman" w:hAnsi="Times New Roman" w:cs="Times New Roman"/>
                <w:sz w:val="24"/>
                <w:szCs w:val="24"/>
                <w:lang w:val="uk-UA"/>
              </w:rPr>
              <w:lastRenderedPageBreak/>
              <w:t>адреса електронної пошти особи, яка працює з даними</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CA74F87" w14:textId="59814420"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lastRenderedPageBreak/>
              <w:t xml:space="preserve">Адреса електронної пошти. Наприклад: </w:t>
            </w:r>
            <w:r w:rsidR="004B56D6">
              <w:rPr>
                <w:rFonts w:ascii="Times New Roman" w:hAnsi="Times New Roman" w:cs="Times New Roman"/>
                <w:sz w:val="24"/>
                <w:szCs w:val="24"/>
                <w:lang w:val="en-US"/>
              </w:rPr>
              <w:lastRenderedPageBreak/>
              <w:t>skargu</w:t>
            </w:r>
            <w:r w:rsidRPr="00797552">
              <w:rPr>
                <w:rFonts w:ascii="Times New Roman" w:hAnsi="Times New Roman" w:cs="Times New Roman"/>
                <w:sz w:val="24"/>
                <w:szCs w:val="24"/>
                <w:lang w:val="uk-UA"/>
              </w:rPr>
              <w:t>@</w:t>
            </w:r>
            <w:r w:rsidR="004B56D6">
              <w:rPr>
                <w:rFonts w:ascii="Times New Roman" w:hAnsi="Times New Roman" w:cs="Times New Roman"/>
                <w:sz w:val="24"/>
                <w:szCs w:val="24"/>
                <w:lang w:val="en-US"/>
              </w:rPr>
              <w:t>kremen</w:t>
            </w:r>
            <w:r w:rsidR="004B56D6" w:rsidRPr="00A54EB8">
              <w:rPr>
                <w:rFonts w:ascii="Times New Roman" w:hAnsi="Times New Roman" w:cs="Times New Roman"/>
                <w:sz w:val="24"/>
                <w:szCs w:val="24"/>
                <w:lang w:val="ru-RU"/>
              </w:rPr>
              <w:t>.</w:t>
            </w:r>
            <w:r w:rsidR="004B56D6">
              <w:rPr>
                <w:rFonts w:ascii="Times New Roman" w:hAnsi="Times New Roman" w:cs="Times New Roman"/>
                <w:sz w:val="24"/>
                <w:szCs w:val="24"/>
                <w:lang w:val="en-US"/>
              </w:rPr>
              <w:t>gov</w:t>
            </w:r>
            <w:r w:rsidR="004B56D6" w:rsidRPr="00A54EB8">
              <w:rPr>
                <w:rFonts w:ascii="Times New Roman" w:hAnsi="Times New Roman" w:cs="Times New Roman"/>
                <w:sz w:val="24"/>
                <w:szCs w:val="24"/>
                <w:lang w:val="ru-RU"/>
              </w:rPr>
              <w:t>.</w:t>
            </w:r>
            <w:r w:rsidR="004B56D6">
              <w:rPr>
                <w:rFonts w:ascii="Times New Roman" w:hAnsi="Times New Roman" w:cs="Times New Roman"/>
                <w:sz w:val="24"/>
                <w:szCs w:val="24"/>
                <w:lang w:val="en-US"/>
              </w:rPr>
              <w:t>ua</w:t>
            </w:r>
            <w:r w:rsidRPr="00797552">
              <w:rPr>
                <w:rFonts w:ascii="Times New Roman" w:hAnsi="Times New Roman" w:cs="Times New Roman"/>
                <w:sz w:val="24"/>
                <w:szCs w:val="24"/>
                <w:lang w:val="uk-UA"/>
              </w:rPr>
              <w:t>. У випадку кількох адрес розділити значення комами</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9A2F537"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lastRenderedPageBreak/>
              <w:t xml:space="preserve">Текст </w:t>
            </w:r>
            <w:r w:rsidRPr="00797552">
              <w:rPr>
                <w:rFonts w:ascii="Times New Roman" w:hAnsi="Times New Roman" w:cs="Times New Roman"/>
                <w:sz w:val="24"/>
                <w:szCs w:val="24"/>
                <w:lang w:val="uk-UA"/>
              </w:rPr>
              <w:lastRenderedPageBreak/>
              <w:t>(string)</w:t>
            </w:r>
          </w:p>
        </w:tc>
      </w:tr>
      <w:tr w:rsidR="00B92C67" w:rsidRPr="00797552" w14:paraId="4DDAB4A7"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C3B972B"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lastRenderedPageBreak/>
              <w:t>description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5233DB0"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Опис інформації, яка міститься в файлі або базі 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4026685" w14:textId="71EA81FA" w:rsidR="00B92C67" w:rsidRPr="004B56D6"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Надається загальний опис інформації. Наприклад: Архів звернень громадян за 2016 – 202</w:t>
            </w:r>
            <w:r w:rsidR="004B56D6" w:rsidRPr="00A54EB8">
              <w:rPr>
                <w:rFonts w:ascii="Times New Roman" w:hAnsi="Times New Roman" w:cs="Times New Roman"/>
                <w:sz w:val="24"/>
                <w:szCs w:val="24"/>
                <w:lang w:val="uk-UA"/>
              </w:rPr>
              <w:t>3</w:t>
            </w:r>
            <w:r w:rsidRPr="00797552">
              <w:rPr>
                <w:rFonts w:ascii="Times New Roman" w:hAnsi="Times New Roman" w:cs="Times New Roman"/>
                <w:sz w:val="24"/>
                <w:szCs w:val="24"/>
                <w:lang w:val="uk-UA"/>
              </w:rPr>
              <w:t xml:space="preserve"> роки, який зберігається в </w:t>
            </w:r>
            <w:r w:rsidR="004B56D6">
              <w:rPr>
                <w:rFonts w:ascii="Times New Roman" w:hAnsi="Times New Roman" w:cs="Times New Roman"/>
                <w:sz w:val="24"/>
                <w:szCs w:val="24"/>
                <w:lang w:val="uk-UA"/>
              </w:rPr>
              <w:t>інформаційній системі реєстрації звернень громадян</w:t>
            </w:r>
            <w:r w:rsidR="004B56D6" w:rsidRPr="00797552">
              <w:rPr>
                <w:rFonts w:ascii="Times New Roman" w:hAnsi="Times New Roman" w:cs="Times New Roman"/>
                <w:sz w:val="24"/>
                <w:szCs w:val="24"/>
                <w:lang w:val="uk-UA"/>
              </w:rPr>
              <w:t xml:space="preserve"> </w:t>
            </w:r>
            <w:r w:rsidRPr="00797552">
              <w:rPr>
                <w:rFonts w:ascii="Times New Roman" w:hAnsi="Times New Roman" w:cs="Times New Roman"/>
                <w:sz w:val="24"/>
                <w:szCs w:val="24"/>
                <w:lang w:val="uk-UA"/>
              </w:rPr>
              <w:t xml:space="preserve">в </w:t>
            </w:r>
            <w:r w:rsidR="004B56D6">
              <w:rPr>
                <w:rFonts w:ascii="Times New Roman" w:hAnsi="Times New Roman" w:cs="Times New Roman"/>
                <w:sz w:val="24"/>
                <w:szCs w:val="24"/>
                <w:lang w:val="uk-UA"/>
              </w:rPr>
              <w:t>Кременчуцькій міській раді Кременчуцького району Полтавської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B23F780"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062D76E4"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A514BA0"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dateCreated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BCF149C"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Дата, коли дані були зібрані чи створені</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2569C8E"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Для набору даних, який постійно оновлюється, дата створення такого набору. Дата вказується у форматі ISO 8601 (рррр-мм-дд). Наприклад: 2016-01-01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FC0E567"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Дата (date)</w:t>
            </w:r>
          </w:p>
        </w:tc>
      </w:tr>
      <w:tr w:rsidR="00B92C67" w:rsidRPr="00797552" w14:paraId="333DD1BE"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936AD79"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recordsNum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1A9A79D"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Кількість записів у файлі або базі 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69FD0F9" w14:textId="68F5DAFB" w:rsidR="00B92C67" w:rsidRPr="00797552" w:rsidRDefault="00B92C67" w:rsidP="00B92C67">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загальне число документів, або записів у базі даних чи реєстрі. Наприклад: 150689</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C20D952"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Число (integer)</w:t>
            </w:r>
          </w:p>
        </w:tc>
      </w:tr>
      <w:tr w:rsidR="00B92C67" w:rsidRPr="00797552" w14:paraId="676DB99C"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5A42D47"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purpose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669F307"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Підстава (нормативний документ) для створення цієї інформації</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99D4583" w14:textId="42747B99" w:rsidR="00B92C67" w:rsidRPr="00797552" w:rsidRDefault="00B92C67" w:rsidP="00BA76F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Нормативний документ, який є підставою для збору створення інформації. Кілька значень розділяються комою. Наприклад: Закон України «</w:t>
            </w:r>
            <w:r w:rsidR="00BA76F3" w:rsidRPr="00BA76F3">
              <w:rPr>
                <w:rFonts w:ascii="Times New Roman" w:hAnsi="Times New Roman" w:cs="Times New Roman"/>
                <w:sz w:val="24"/>
                <w:szCs w:val="24"/>
                <w:lang w:val="uk-UA"/>
              </w:rPr>
              <w:t>Про звернення громадян</w:t>
            </w:r>
            <w:r w:rsidRPr="00797552">
              <w:rPr>
                <w:rFonts w:ascii="Times New Roman" w:hAnsi="Times New Roman" w:cs="Times New Roman"/>
                <w:sz w:val="24"/>
                <w:szCs w:val="24"/>
                <w:lang w:val="uk-UA"/>
              </w:rPr>
              <w:t>», постанова  Кабінету Міністрів України від 17.01.2018 № 55 «Деякі питання документування управлінської діяльності»</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18070A1"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3118ED45"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7768FE0"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source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A7A8E65"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Джерело інформації в цьому наборі даних (у разі наявності)</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AB582A5"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Вказується джерело отримання даних: звернення громадян, дані містобудівного кадастру тощо. </w:t>
            </w:r>
          </w:p>
          <w:p w14:paraId="5061D87F" w14:textId="0ACA1E7B"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Наприклад: листи та звернення громадян, які надійшли поштою та засобами електронного зв’язку</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4BB50D5"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5F9A4C4B"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4534D81"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updatingFrequency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AD114BF"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Частота оновлення набору 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611F6DE" w14:textId="65260C74" w:rsidR="00B92C67" w:rsidRPr="00797552" w:rsidRDefault="00B92C67" w:rsidP="00B92C67">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частота оновлення інформації, наприклад: «Щоденно», «Раз на тиждень», «Раз на місяць». Наприклад: Щоденно</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A385ED0"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0709FEED" w14:textId="77777777" w:rsidTr="00B15ED3">
        <w:trPr>
          <w:trHeight w:val="842"/>
        </w:trPr>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D6DC777"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usageFrequency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78A017D"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Частота використання інформації</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172222E" w14:textId="0EB032B2" w:rsidR="00B92C67" w:rsidRPr="00797552" w:rsidRDefault="00B92C67" w:rsidP="00B92C67">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частота використання інформації, наприклад: «Щоденно», «Раз на тиждень», «Раз на місяць». Наприклад: Щоденно</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2963206"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2EF1E3A4" w14:textId="77777777" w:rsidTr="00B15ED3">
        <w:trPr>
          <w:trHeight w:val="316"/>
        </w:trPr>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5858F8F"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publicInterest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FE1230A"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Статистика запитуваності інформації, яка міститься в наборі даних, громадськістю</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797B822" w14:textId="75FEFEB8" w:rsidR="00B92C67" w:rsidRPr="00797552" w:rsidRDefault="00B92C67" w:rsidP="00B92C67">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оціночна частота запитів громадськості щодо отримання даних, які містяться в наборі: раз на рік, кілька разів на рік, тощо. Наприклад: раз на рік</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27FE144"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68437557"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0B6E0D3"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govermentInterest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2DBB4C0" w14:textId="0F961816"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Статистика запитуваності інформації, іншими ор</w:t>
            </w:r>
            <w:r w:rsidR="003A5A45" w:rsidRPr="00797552">
              <w:rPr>
                <w:rFonts w:ascii="Times New Roman" w:hAnsi="Times New Roman" w:cs="Times New Roman"/>
                <w:sz w:val="24"/>
                <w:szCs w:val="24"/>
                <w:lang w:val="uk-UA"/>
              </w:rPr>
              <w:t>ганізаціями</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1B20922" w14:textId="77777777" w:rsidR="00B92C67" w:rsidRPr="00797552" w:rsidRDefault="00B92C67" w:rsidP="00C20513">
            <w:pPr>
              <w:widowControl w:val="0"/>
              <w:spacing w:line="240" w:lineRule="auto"/>
              <w:rPr>
                <w:rFonts w:ascii="Times New Roman" w:hAnsi="Times New Roman" w:cs="Times New Roman"/>
                <w:b/>
                <w:sz w:val="24"/>
                <w:szCs w:val="24"/>
                <w:lang w:val="uk-UA"/>
              </w:rPr>
            </w:pPr>
            <w:r w:rsidRPr="00797552">
              <w:rPr>
                <w:rFonts w:ascii="Times New Roman" w:hAnsi="Times New Roman" w:cs="Times New Roman"/>
                <w:sz w:val="24"/>
                <w:szCs w:val="24"/>
                <w:lang w:val="uk-UA"/>
              </w:rPr>
              <w:t>Вказується оціночна частота запитів інших державних органів, органів місцевого самоврядування щодо отримання даних, які містяться в наборі. Наприклад: раз на місяць</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6153FF5"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18AC2BA2"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EF9748D"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relation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2F93F48"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Опис зв’язків з іншими наборами даних, базами </w:t>
            </w:r>
            <w:r w:rsidRPr="00797552">
              <w:rPr>
                <w:rFonts w:ascii="Times New Roman" w:hAnsi="Times New Roman" w:cs="Times New Roman"/>
                <w:sz w:val="24"/>
                <w:szCs w:val="24"/>
                <w:lang w:val="uk-UA"/>
              </w:rPr>
              <w:lastRenderedPageBreak/>
              <w:t>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E957D4C" w14:textId="12BAA7B9" w:rsidR="00B92C67" w:rsidRPr="00797552" w:rsidRDefault="00B92C67" w:rsidP="00B92C67">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lastRenderedPageBreak/>
              <w:t xml:space="preserve">Вказується, чи цей набір інформації інтегрований із іншими наборами інформації, архівами, базами даних тощо. Якщо так, то вказати із якими. Наприклад: </w:t>
            </w:r>
            <w:r w:rsidR="00AF28D1">
              <w:rPr>
                <w:rFonts w:ascii="Times New Roman" w:hAnsi="Times New Roman" w:cs="Times New Roman"/>
                <w:sz w:val="24"/>
                <w:szCs w:val="24"/>
                <w:lang w:val="uk-UA"/>
              </w:rPr>
              <w:t>система інтегрована з базою даних посадових осіб</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7F477FF"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517259B6"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012AFF5"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format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7F51623"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Формат інформації (на цей момент)</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05EDECE"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формат, в якому зберігаються дані, або формат, в якому вони можуть вивантажуватись із бази даних або програмного забезпечення. Наприклад: CSV</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296777A"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0041EA27"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AE88584"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structure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556F019"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Перелік полів, які містяться в файлі або базі 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345AC12"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Для файлів (таблиць), реєстрів, ієрархічних даних вказується перелік полів.</w:t>
            </w:r>
          </w:p>
          <w:p w14:paraId="02E72933" w14:textId="23C37B34"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Для реляційної бази даних, яка є частиною одного програмного комплексу, вказується назва таблиці та перелік полів, які в ній містяться. Назви вказуються через кому. Наприклад: ПІБ заявника, тема </w:t>
            </w:r>
            <w:r w:rsidR="00BA76F3">
              <w:rPr>
                <w:rFonts w:ascii="Times New Roman" w:hAnsi="Times New Roman" w:cs="Times New Roman"/>
                <w:sz w:val="24"/>
                <w:szCs w:val="24"/>
                <w:lang w:val="uk-UA"/>
              </w:rPr>
              <w:t>звернення</w:t>
            </w:r>
            <w:r w:rsidRPr="00797552">
              <w:rPr>
                <w:rFonts w:ascii="Times New Roman" w:hAnsi="Times New Roman" w:cs="Times New Roman"/>
                <w:sz w:val="24"/>
                <w:szCs w:val="24"/>
                <w:lang w:val="uk-UA"/>
              </w:rPr>
              <w:t xml:space="preserve">, дата </w:t>
            </w:r>
            <w:r w:rsidR="00BA76F3">
              <w:rPr>
                <w:rFonts w:ascii="Times New Roman" w:hAnsi="Times New Roman" w:cs="Times New Roman"/>
                <w:sz w:val="24"/>
                <w:szCs w:val="24"/>
                <w:lang w:val="uk-UA"/>
              </w:rPr>
              <w:t>звернення</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9244A43"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7065D288"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BC07D4E"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publicFields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29420CF"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Перелік полів, які можуть бути оприлюднені у формі відкритих даних або у формі публічної інформації</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7BB76A6"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Для файлів (таблиць), реєстрів, ієрархічних даних вказується перелік полів.</w:t>
            </w:r>
          </w:p>
          <w:p w14:paraId="307D59F9" w14:textId="0A88EADD" w:rsidR="00B92C67" w:rsidRPr="00797552" w:rsidRDefault="00B92C67" w:rsidP="00B92C67">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Для реляційної бази даних, яка є частиною одного програмного комплексу, вказується назва таблиці та перелік полів, які в ній містяться. Назви вказуються через кому. Наприклад: </w:t>
            </w:r>
            <w:r w:rsidR="00BA76F3" w:rsidRPr="00797552">
              <w:rPr>
                <w:rFonts w:ascii="Times New Roman" w:hAnsi="Times New Roman" w:cs="Times New Roman"/>
                <w:sz w:val="24"/>
                <w:szCs w:val="24"/>
                <w:lang w:val="uk-UA"/>
              </w:rPr>
              <w:t xml:space="preserve">тема </w:t>
            </w:r>
            <w:r w:rsidR="00BA76F3">
              <w:rPr>
                <w:rFonts w:ascii="Times New Roman" w:hAnsi="Times New Roman" w:cs="Times New Roman"/>
                <w:sz w:val="24"/>
                <w:szCs w:val="24"/>
                <w:lang w:val="uk-UA"/>
              </w:rPr>
              <w:t>звернення</w:t>
            </w:r>
            <w:r w:rsidR="00BA76F3" w:rsidRPr="00797552">
              <w:rPr>
                <w:rFonts w:ascii="Times New Roman" w:hAnsi="Times New Roman" w:cs="Times New Roman"/>
                <w:sz w:val="24"/>
                <w:szCs w:val="24"/>
                <w:lang w:val="uk-UA"/>
              </w:rPr>
              <w:t xml:space="preserve">, дата </w:t>
            </w:r>
            <w:r w:rsidR="00BA76F3">
              <w:rPr>
                <w:rFonts w:ascii="Times New Roman" w:hAnsi="Times New Roman" w:cs="Times New Roman"/>
                <w:sz w:val="24"/>
                <w:szCs w:val="24"/>
                <w:lang w:val="uk-UA"/>
              </w:rPr>
              <w:t>звернення</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3F17016"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30E24013"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D4AA3BF"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restrictedFields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3787F14" w14:textId="77777777" w:rsidR="00B92C67" w:rsidRPr="00797552" w:rsidRDefault="00B92C67" w:rsidP="003A5A45">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Перелік полів, які не можуть бути оприлюднені через те, що містять інформацію з обмеженим доступом</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0AFC795"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Для файлів (таблиць), реєстрів, ієрархічних даних вказується перелік полів.</w:t>
            </w:r>
          </w:p>
          <w:p w14:paraId="357677B8" w14:textId="53EA04E7" w:rsidR="00B92C67" w:rsidRPr="00797552" w:rsidRDefault="00B92C67" w:rsidP="00B92C67">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Для реляційної бази даних, яка є частиною одного програмного комплексу, вказується назва таблиці та перелік полів, які в ній містяться. Назви вказуються через кому. Наприклад: ПІБ заявника</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CDBA1FE"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04D30380"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2C0F895"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documentation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00D6A9B"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Документація, яка є для цього набору даних або програмного забезпечення</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D70D934" w14:textId="1BEBC7FE" w:rsidR="00B92C67" w:rsidRPr="00BA76F3" w:rsidRDefault="00B92C67" w:rsidP="00256BED">
            <w:pPr>
              <w:widowControl w:val="0"/>
              <w:spacing w:line="240" w:lineRule="auto"/>
              <w:rPr>
                <w:rFonts w:ascii="Times New Roman" w:hAnsi="Times New Roman" w:cs="Times New Roman"/>
                <w:sz w:val="24"/>
                <w:szCs w:val="24"/>
                <w:lang w:val="en-US"/>
              </w:rPr>
            </w:pPr>
            <w:r w:rsidRPr="00797552">
              <w:rPr>
                <w:rFonts w:ascii="Times New Roman" w:hAnsi="Times New Roman" w:cs="Times New Roman"/>
                <w:sz w:val="24"/>
                <w:szCs w:val="24"/>
                <w:lang w:val="uk-UA"/>
              </w:rPr>
              <w:t>Вказати наявність та опис документації, яка наявна для набору даних або програмного забезпечення. Якщо документація оприлюднена в мережі інтернет, додатково вказати посилання на документацію.</w:t>
            </w:r>
            <w:r w:rsidR="00256BED" w:rsidRPr="00797552">
              <w:rPr>
                <w:rFonts w:ascii="Times New Roman" w:hAnsi="Times New Roman" w:cs="Times New Roman"/>
                <w:sz w:val="24"/>
                <w:szCs w:val="24"/>
                <w:lang w:val="uk-UA"/>
              </w:rPr>
              <w:t xml:space="preserve"> </w:t>
            </w:r>
            <w:r w:rsidRPr="00797552">
              <w:rPr>
                <w:rFonts w:ascii="Times New Roman" w:hAnsi="Times New Roman" w:cs="Times New Roman"/>
                <w:sz w:val="24"/>
                <w:szCs w:val="24"/>
                <w:lang w:val="uk-UA"/>
              </w:rPr>
              <w:t>Наприклад: інструкція користувача</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D496C77"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4A56E313" w14:textId="77777777" w:rsidTr="00B15ED3">
        <w:trPr>
          <w:trHeight w:val="241"/>
        </w:trPr>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E39F921"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developerName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117203D"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Назва розробника програмного забезпечення</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F3C6EF1" w14:textId="21A21D15" w:rsidR="00B92C67" w:rsidRPr="00BA76F3"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Вказується назва розробника програмного забезпечення. Наприклад: </w:t>
            </w:r>
            <w:r w:rsidR="00BA76F3">
              <w:rPr>
                <w:rFonts w:ascii="Times New Roman" w:hAnsi="Times New Roman" w:cs="Times New Roman"/>
                <w:sz w:val="24"/>
                <w:szCs w:val="24"/>
                <w:lang w:val="uk-UA"/>
              </w:rPr>
              <w:t>КП «Міськоформлення»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C7908E3"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23CE7EF5"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2523E6D"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developerId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8318C01"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Ідентифікатор розробника програмного забезпечення</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FD4C2E2"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код ЄДРПОУ розробника програмного забезпечення. Або інший ідентифікатор відповідно до міжнародного законодавства у випадку, якщо розробник – нерезидент</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0450B46"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50CC17D1"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3E940AA"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dictionary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662946B"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Довідники, які доступні для набору даних</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EE4C4D4"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чи створені для набору даних довідники (словники), стандарти, які містять перелік та опис значень атрибутів набору даних</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95FF1CC"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59A8079C"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0BA9EAB"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lastRenderedPageBreak/>
              <w:t>size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265D59F"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Розмір набору даних </w:t>
            </w:r>
          </w:p>
          <w:p w14:paraId="27C103E3"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(МБ, ГБ)</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2BEEE1D"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розмір набору даних, що зберігається в цифровому вигляді. Наприклад: 3 ГБ</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1C18F6C"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Текст (string)</w:t>
            </w:r>
          </w:p>
        </w:tc>
      </w:tr>
      <w:tr w:rsidR="00B92C67" w:rsidRPr="00797552" w14:paraId="706C8642"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E38E2A9" w14:textId="77777777" w:rsidR="00B92C67" w:rsidRPr="00797552" w:rsidRDefault="00B92C67" w:rsidP="00C20513">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resource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75C31F5" w14:textId="133C95A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 xml:space="preserve">Інформація про те, чи створено на основі набору даних ресурси, інструменти тощо </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6F53F32"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Вказується відома інформація про те, чи створено на основі даних будь, які аналітичні інструменти, рішення, додатки тощо. Якщо так, то вказується їхня URL-адреса</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9864E09"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Посилання (anyURI)</w:t>
            </w:r>
          </w:p>
        </w:tc>
      </w:tr>
      <w:tr w:rsidR="00B92C67" w:rsidRPr="00797552" w14:paraId="3461857C" w14:textId="77777777" w:rsidTr="00B15ED3">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E678DC3"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url</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5B62804"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Якщо набір оприлюднено, то надати посилання</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829E172"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Якщо дані із набору або бази даних оприлюднені або регулярно оприлюднюються, надати посилання</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9BA8A88" w14:textId="77777777" w:rsidR="00B92C67" w:rsidRPr="00797552" w:rsidRDefault="00B92C67" w:rsidP="00C20513">
            <w:pPr>
              <w:widowControl w:val="0"/>
              <w:spacing w:line="240" w:lineRule="auto"/>
              <w:rPr>
                <w:rFonts w:ascii="Times New Roman" w:hAnsi="Times New Roman" w:cs="Times New Roman"/>
                <w:sz w:val="24"/>
                <w:szCs w:val="24"/>
                <w:lang w:val="uk-UA"/>
              </w:rPr>
            </w:pPr>
            <w:r w:rsidRPr="00797552">
              <w:rPr>
                <w:rFonts w:ascii="Times New Roman" w:hAnsi="Times New Roman" w:cs="Times New Roman"/>
                <w:sz w:val="24"/>
                <w:szCs w:val="24"/>
                <w:lang w:val="uk-UA"/>
              </w:rPr>
              <w:t>Посилання (anyURI)</w:t>
            </w:r>
          </w:p>
        </w:tc>
      </w:tr>
      <w:bookmarkEnd w:id="24"/>
    </w:tbl>
    <w:p w14:paraId="435973C7" w14:textId="77777777" w:rsidR="003A5A45" w:rsidRPr="00797552" w:rsidRDefault="003A5A45" w:rsidP="003A5A45">
      <w:pPr>
        <w:pStyle w:val="a5"/>
        <w:ind w:left="0"/>
        <w:rPr>
          <w:b/>
        </w:rPr>
      </w:pPr>
    </w:p>
    <w:p w14:paraId="4FE862AB" w14:textId="77777777" w:rsidR="00B15ED3" w:rsidRPr="00797552" w:rsidRDefault="00B15ED3" w:rsidP="00B15ED3">
      <w:pPr>
        <w:pStyle w:val="a5"/>
        <w:ind w:left="0"/>
        <w:rPr>
          <w:b/>
        </w:rPr>
      </w:pPr>
      <w:r w:rsidRPr="00797552">
        <w:rPr>
          <w:b/>
        </w:rPr>
        <w:t xml:space="preserve">Керуючий справами </w:t>
      </w:r>
    </w:p>
    <w:p w14:paraId="211E2412" w14:textId="77777777" w:rsidR="00B15ED3" w:rsidRPr="00797552" w:rsidRDefault="00B15ED3" w:rsidP="00B15ED3">
      <w:pPr>
        <w:pStyle w:val="a5"/>
        <w:ind w:left="0"/>
        <w:jc w:val="both"/>
        <w:rPr>
          <w:b/>
        </w:rPr>
      </w:pPr>
      <w:r>
        <w:rPr>
          <w:b/>
        </w:rPr>
        <w:t>в</w:t>
      </w:r>
      <w:r w:rsidRPr="00797552">
        <w:rPr>
          <w:b/>
        </w:rPr>
        <w:t>иконкому</w:t>
      </w:r>
      <w:r>
        <w:rPr>
          <w:b/>
        </w:rPr>
        <w:t> </w:t>
      </w:r>
      <w:r w:rsidRPr="00797552">
        <w:rPr>
          <w:b/>
        </w:rPr>
        <w:t>міської</w:t>
      </w:r>
      <w:r>
        <w:rPr>
          <w:b/>
        </w:rPr>
        <w:t> </w:t>
      </w:r>
      <w:r w:rsidRPr="00797552">
        <w:rPr>
          <w:b/>
        </w:rPr>
        <w:t>ради</w:t>
      </w:r>
      <w:r>
        <w:rPr>
          <w:b/>
        </w:rPr>
        <w:t xml:space="preserve"> </w:t>
      </w:r>
      <w:r w:rsidRPr="00797552">
        <w:rPr>
          <w:b/>
        </w:rPr>
        <w:t>Руслан</w:t>
      </w:r>
      <w:r>
        <w:rPr>
          <w:b/>
        </w:rPr>
        <w:t> </w:t>
      </w:r>
      <w:r w:rsidRPr="00797552">
        <w:rPr>
          <w:b/>
        </w:rPr>
        <w:t>ШАПОВАЛОВ</w:t>
      </w:r>
      <w:r>
        <w:rPr>
          <w:b/>
        </w:rPr>
        <w:br/>
      </w:r>
    </w:p>
    <w:p w14:paraId="1C5A9A3D" w14:textId="77777777" w:rsidR="00B15ED3" w:rsidRPr="00797552" w:rsidRDefault="00B15ED3" w:rsidP="00B15ED3">
      <w:pPr>
        <w:pStyle w:val="a5"/>
        <w:ind w:left="0"/>
        <w:rPr>
          <w:b/>
        </w:rPr>
      </w:pPr>
      <w:r w:rsidRPr="00797552">
        <w:rPr>
          <w:b/>
        </w:rPr>
        <w:t>Заступник начальника управління</w:t>
      </w:r>
    </w:p>
    <w:p w14:paraId="5ADBC583" w14:textId="77777777" w:rsidR="00B15ED3" w:rsidRPr="00797552" w:rsidRDefault="00B15ED3" w:rsidP="00B15ED3">
      <w:pPr>
        <w:pStyle w:val="a5"/>
        <w:ind w:left="0"/>
        <w:rPr>
          <w:b/>
        </w:rPr>
      </w:pPr>
      <w:r w:rsidRPr="00797552">
        <w:rPr>
          <w:b/>
        </w:rPr>
        <w:t xml:space="preserve">інформаційно-комп’ютерних </w:t>
      </w:r>
    </w:p>
    <w:p w14:paraId="3C352B00" w14:textId="44BAF50E" w:rsidR="00B15ED3" w:rsidRDefault="00B15ED3" w:rsidP="00B15ED3">
      <w:pPr>
        <w:pStyle w:val="a5"/>
        <w:ind w:left="0"/>
        <w:jc w:val="both"/>
        <w:rPr>
          <w:b/>
        </w:rPr>
      </w:pPr>
      <w:r w:rsidRPr="00797552">
        <w:rPr>
          <w:b/>
        </w:rPr>
        <w:t>технологій</w:t>
      </w:r>
      <w:r>
        <w:rPr>
          <w:b/>
        </w:rPr>
        <w:t xml:space="preserve"> виконавчого комітету </w:t>
      </w:r>
    </w:p>
    <w:p w14:paraId="5EBF74DE" w14:textId="77777777" w:rsidR="00B15ED3" w:rsidRDefault="00B15ED3" w:rsidP="00B15ED3">
      <w:pPr>
        <w:pStyle w:val="a5"/>
        <w:ind w:left="0"/>
        <w:jc w:val="both"/>
        <w:rPr>
          <w:b/>
        </w:rPr>
      </w:pPr>
      <w:r>
        <w:rPr>
          <w:b/>
        </w:rPr>
        <w:t xml:space="preserve">Кременчуцької міської ради </w:t>
      </w:r>
    </w:p>
    <w:p w14:paraId="71F348A1" w14:textId="77777777" w:rsidR="00B15ED3" w:rsidRDefault="00B15ED3" w:rsidP="00B15ED3">
      <w:pPr>
        <w:pStyle w:val="a5"/>
        <w:ind w:left="0"/>
        <w:jc w:val="both"/>
        <w:rPr>
          <w:b/>
        </w:rPr>
      </w:pPr>
      <w:r>
        <w:rPr>
          <w:b/>
        </w:rPr>
        <w:t xml:space="preserve">Кременчуцького району </w:t>
      </w:r>
    </w:p>
    <w:p w14:paraId="1D363C7B" w14:textId="77777777" w:rsidR="00B15ED3" w:rsidRPr="00797552" w:rsidRDefault="00B15ED3" w:rsidP="00B15ED3">
      <w:pPr>
        <w:pStyle w:val="a5"/>
        <w:ind w:left="0"/>
        <w:jc w:val="both"/>
        <w:rPr>
          <w:b/>
        </w:rPr>
      </w:pPr>
      <w:r>
        <w:rPr>
          <w:b/>
        </w:rPr>
        <w:t xml:space="preserve">Полтавської області  </w:t>
      </w:r>
      <w:r w:rsidRPr="00797552">
        <w:rPr>
          <w:b/>
        </w:rPr>
        <w:t>Дмитро</w:t>
      </w:r>
      <w:r>
        <w:rPr>
          <w:b/>
        </w:rPr>
        <w:t> </w:t>
      </w:r>
      <w:r w:rsidRPr="00797552">
        <w:rPr>
          <w:b/>
        </w:rPr>
        <w:t>МАЙБОРОДА</w:t>
      </w:r>
      <w:r>
        <w:rPr>
          <w:b/>
        </w:rPr>
        <w:br/>
      </w:r>
    </w:p>
    <w:p w14:paraId="330CF5C0" w14:textId="1AA1E55A" w:rsidR="003A5A45" w:rsidRPr="00797552" w:rsidRDefault="003A5A45" w:rsidP="00B15ED3">
      <w:pPr>
        <w:pStyle w:val="a5"/>
        <w:ind w:left="0"/>
        <w:rPr>
          <w:b/>
        </w:rPr>
      </w:pPr>
    </w:p>
    <w:sectPr w:rsidR="003A5A45" w:rsidRPr="00797552" w:rsidSect="00AB4168">
      <w:footerReference w:type="default" r:id="rId7"/>
      <w:pgSz w:w="11909" w:h="16834"/>
      <w:pgMar w:top="873" w:right="737" w:bottom="873" w:left="153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A69F3" w14:textId="77777777" w:rsidR="0033550C" w:rsidRDefault="0033550C" w:rsidP="0076182C">
      <w:pPr>
        <w:spacing w:line="240" w:lineRule="auto"/>
      </w:pPr>
      <w:r>
        <w:separator/>
      </w:r>
    </w:p>
  </w:endnote>
  <w:endnote w:type="continuationSeparator" w:id="0">
    <w:p w14:paraId="05B995D1" w14:textId="77777777" w:rsidR="0033550C" w:rsidRDefault="0033550C" w:rsidP="00761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04F52" w14:textId="4C72AE92" w:rsidR="0076182C" w:rsidRPr="0076182C" w:rsidRDefault="0076182C" w:rsidP="0076182C">
    <w:pPr>
      <w:pStyle w:val="a9"/>
      <w:jc w:val="center"/>
      <w:rPr>
        <w:sz w:val="20"/>
        <w:szCs w:val="20"/>
        <w:lang w:val="uk-UA"/>
      </w:rPr>
    </w:pPr>
    <w:r w:rsidRPr="0076182C">
      <w:rPr>
        <w:sz w:val="20"/>
        <w:szCs w:val="20"/>
        <w:lang w:val="uk-UA"/>
      </w:rPr>
      <w:tab/>
      <w:t>______________________________________________________________________________________</w:t>
    </w:r>
  </w:p>
  <w:p w14:paraId="760FDDBE" w14:textId="77777777" w:rsidR="0076182C" w:rsidRPr="001C0540" w:rsidRDefault="0076182C" w:rsidP="0076182C">
    <w:pPr>
      <w:pStyle w:val="a9"/>
      <w:jc w:val="center"/>
      <w:rPr>
        <w:rFonts w:ascii="Times New Roman" w:hAnsi="Times New Roman" w:cs="Times New Roman"/>
        <w:sz w:val="20"/>
        <w:lang w:val="uk-UA"/>
      </w:rPr>
    </w:pPr>
    <w:r w:rsidRPr="001C0540">
      <w:rPr>
        <w:rFonts w:ascii="Times New Roman" w:hAnsi="Times New Roman" w:cs="Times New Roman"/>
        <w:sz w:val="20"/>
        <w:lang w:val="uk-UA"/>
      </w:rPr>
      <w:t>Виконавчий комітет Кременчуцької міської ради  Кременчуцького району Полтавської області</w:t>
    </w:r>
  </w:p>
  <w:p w14:paraId="59BAC3DF" w14:textId="77777777" w:rsidR="0076182C" w:rsidRPr="001C0540" w:rsidRDefault="0076182C" w:rsidP="0076182C">
    <w:pPr>
      <w:pStyle w:val="a9"/>
      <w:jc w:val="center"/>
      <w:rPr>
        <w:rFonts w:ascii="Times New Roman" w:hAnsi="Times New Roman" w:cs="Times New Roman"/>
        <w:sz w:val="20"/>
        <w:lang w:val="uk-UA"/>
      </w:rPr>
    </w:pPr>
    <w:r w:rsidRPr="001C0540">
      <w:rPr>
        <w:rFonts w:ascii="Times New Roman" w:hAnsi="Times New Roman" w:cs="Times New Roman"/>
        <w:sz w:val="20"/>
        <w:lang w:val="uk-UA"/>
      </w:rPr>
      <w:t xml:space="preserve"> </w:t>
    </w:r>
  </w:p>
  <w:p w14:paraId="6CF939F8" w14:textId="77777777" w:rsidR="0076182C" w:rsidRPr="001C0540" w:rsidRDefault="0076182C" w:rsidP="0076182C">
    <w:pPr>
      <w:tabs>
        <w:tab w:val="left" w:pos="3540"/>
      </w:tabs>
      <w:jc w:val="center"/>
      <w:rPr>
        <w:rFonts w:ascii="Times New Roman" w:hAnsi="Times New Roman" w:cs="Times New Roman"/>
        <w:bCs/>
        <w:sz w:val="20"/>
        <w:szCs w:val="20"/>
        <w:lang w:val="uk-UA"/>
      </w:rPr>
    </w:pPr>
    <w:r w:rsidRPr="001C0540">
      <w:rPr>
        <w:rFonts w:ascii="Times New Roman" w:hAnsi="Times New Roman" w:cs="Times New Roman"/>
        <w:b/>
        <w:sz w:val="20"/>
        <w:szCs w:val="20"/>
        <w:lang w:val="uk-UA"/>
      </w:rPr>
      <w:t xml:space="preserve"> </w:t>
    </w:r>
    <w:r w:rsidRPr="001C0540">
      <w:rPr>
        <w:rFonts w:ascii="Times New Roman" w:hAnsi="Times New Roman" w:cs="Times New Roman"/>
        <w:bCs/>
        <w:sz w:val="20"/>
        <w:szCs w:val="20"/>
        <w:lang w:val="uk-UA"/>
      </w:rPr>
      <w:t>Розпорядження міського голови від ___________20_____ № ________</w:t>
    </w:r>
  </w:p>
  <w:p w14:paraId="3CF66E93" w14:textId="721F5E0F" w:rsidR="0076182C" w:rsidRPr="001C0540" w:rsidRDefault="0076182C" w:rsidP="0076182C">
    <w:pPr>
      <w:tabs>
        <w:tab w:val="left" w:pos="3540"/>
      </w:tabs>
      <w:jc w:val="center"/>
      <w:rPr>
        <w:rFonts w:ascii="Times New Roman" w:hAnsi="Times New Roman" w:cs="Times New Roman"/>
        <w:sz w:val="20"/>
        <w:szCs w:val="20"/>
        <w:lang w:val="uk-UA"/>
      </w:rPr>
    </w:pPr>
    <w:r w:rsidRPr="001C0540">
      <w:rPr>
        <w:rFonts w:ascii="Times New Roman" w:hAnsi="Times New Roman" w:cs="Times New Roman"/>
        <w:sz w:val="20"/>
        <w:szCs w:val="20"/>
        <w:lang w:val="uk-UA"/>
      </w:rPr>
      <w:t xml:space="preserve">Сторінка </w:t>
    </w:r>
    <w:r w:rsidRPr="001C0540">
      <w:rPr>
        <w:rStyle w:val="ab"/>
        <w:rFonts w:ascii="Times New Roman" w:hAnsi="Times New Roman" w:cs="Times New Roman"/>
        <w:sz w:val="20"/>
        <w:szCs w:val="20"/>
        <w:lang w:val="uk-UA"/>
      </w:rPr>
      <w:fldChar w:fldCharType="begin"/>
    </w:r>
    <w:r w:rsidRPr="001C0540">
      <w:rPr>
        <w:rStyle w:val="ab"/>
        <w:rFonts w:ascii="Times New Roman" w:hAnsi="Times New Roman" w:cs="Times New Roman"/>
        <w:sz w:val="20"/>
        <w:szCs w:val="20"/>
        <w:lang w:val="uk-UA"/>
      </w:rPr>
      <w:instrText xml:space="preserve"> PAGE </w:instrText>
    </w:r>
    <w:r w:rsidRPr="001C0540">
      <w:rPr>
        <w:rStyle w:val="ab"/>
        <w:rFonts w:ascii="Times New Roman" w:hAnsi="Times New Roman" w:cs="Times New Roman"/>
        <w:sz w:val="20"/>
        <w:szCs w:val="20"/>
        <w:lang w:val="uk-UA"/>
      </w:rPr>
      <w:fldChar w:fldCharType="separate"/>
    </w:r>
    <w:r w:rsidRPr="001C0540">
      <w:rPr>
        <w:rStyle w:val="ab"/>
        <w:rFonts w:ascii="Times New Roman" w:hAnsi="Times New Roman" w:cs="Times New Roman"/>
        <w:sz w:val="20"/>
        <w:szCs w:val="20"/>
        <w:lang w:val="uk-UA"/>
      </w:rPr>
      <w:t>1</w:t>
    </w:r>
    <w:r w:rsidRPr="001C0540">
      <w:rPr>
        <w:rStyle w:val="ab"/>
        <w:rFonts w:ascii="Times New Roman" w:hAnsi="Times New Roman" w:cs="Times New Roman"/>
        <w:sz w:val="20"/>
        <w:szCs w:val="20"/>
        <w:lang w:val="uk-UA"/>
      </w:rPr>
      <w:fldChar w:fldCharType="end"/>
    </w:r>
    <w:r w:rsidRPr="001C0540">
      <w:rPr>
        <w:rFonts w:ascii="Times New Roman" w:hAnsi="Times New Roman" w:cs="Times New Roman"/>
        <w:sz w:val="20"/>
        <w:szCs w:val="20"/>
        <w:lang w:val="uk-UA"/>
      </w:rPr>
      <w:t xml:space="preserve"> з </w:t>
    </w:r>
    <w:r w:rsidR="00A90BB7">
      <w:rPr>
        <w:rFonts w:ascii="Times New Roman" w:hAnsi="Times New Roman" w:cs="Times New Roman"/>
        <w:sz w:val="20"/>
        <w:szCs w:val="20"/>
        <w:lang w:val="uk-UA"/>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7EAD4" w14:textId="77777777" w:rsidR="0033550C" w:rsidRDefault="0033550C" w:rsidP="0076182C">
      <w:pPr>
        <w:spacing w:line="240" w:lineRule="auto"/>
      </w:pPr>
      <w:r>
        <w:separator/>
      </w:r>
    </w:p>
  </w:footnote>
  <w:footnote w:type="continuationSeparator" w:id="0">
    <w:p w14:paraId="2A9F1544" w14:textId="77777777" w:rsidR="0033550C" w:rsidRDefault="0033550C" w:rsidP="007618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A7545"/>
    <w:multiLevelType w:val="hybridMultilevel"/>
    <w:tmpl w:val="437C7EC0"/>
    <w:lvl w:ilvl="0" w:tplc="7E7A8AB4">
      <w:start w:val="1"/>
      <w:numFmt w:val="decimal"/>
      <w:lvlText w:val="%1."/>
      <w:lvlJc w:val="left"/>
      <w:pPr>
        <w:ind w:left="720" w:hanging="360"/>
      </w:pPr>
      <w:rPr>
        <w:rFonts w:hint="default"/>
        <w:spacing w:val="0"/>
        <w:w w:val="100"/>
        <w:kern w:val="0"/>
        <w:position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2479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FB"/>
    <w:rsid w:val="000B5C1F"/>
    <w:rsid w:val="000E036A"/>
    <w:rsid w:val="0014484B"/>
    <w:rsid w:val="00180EF8"/>
    <w:rsid w:val="001C0540"/>
    <w:rsid w:val="002563B9"/>
    <w:rsid w:val="00256BED"/>
    <w:rsid w:val="002926CE"/>
    <w:rsid w:val="00334ED9"/>
    <w:rsid w:val="0033550C"/>
    <w:rsid w:val="003A5A45"/>
    <w:rsid w:val="003C53A6"/>
    <w:rsid w:val="00481201"/>
    <w:rsid w:val="004B56D6"/>
    <w:rsid w:val="00520E11"/>
    <w:rsid w:val="00590992"/>
    <w:rsid w:val="005B685B"/>
    <w:rsid w:val="0060107D"/>
    <w:rsid w:val="00683500"/>
    <w:rsid w:val="006A227B"/>
    <w:rsid w:val="006C2B75"/>
    <w:rsid w:val="00735323"/>
    <w:rsid w:val="0076182C"/>
    <w:rsid w:val="0079518D"/>
    <w:rsid w:val="00797552"/>
    <w:rsid w:val="007F1B02"/>
    <w:rsid w:val="007F29B0"/>
    <w:rsid w:val="00864162"/>
    <w:rsid w:val="0091460E"/>
    <w:rsid w:val="00925AFB"/>
    <w:rsid w:val="00A0639A"/>
    <w:rsid w:val="00A54EB8"/>
    <w:rsid w:val="00A87B32"/>
    <w:rsid w:val="00A90BB7"/>
    <w:rsid w:val="00AB4168"/>
    <w:rsid w:val="00AE77A4"/>
    <w:rsid w:val="00AF28D1"/>
    <w:rsid w:val="00B15ED3"/>
    <w:rsid w:val="00B30801"/>
    <w:rsid w:val="00B92C67"/>
    <w:rsid w:val="00BA76F3"/>
    <w:rsid w:val="00BD0EF3"/>
    <w:rsid w:val="00CF4FE7"/>
    <w:rsid w:val="00D50B99"/>
    <w:rsid w:val="00DF2295"/>
    <w:rsid w:val="00E569A9"/>
    <w:rsid w:val="00E80677"/>
    <w:rsid w:val="00EC48D3"/>
    <w:rsid w:val="00ED3C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6934"/>
  <w15:docId w15:val="{C6DF0216-EF6E-45A8-8B17-ACAA2C62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B92C67"/>
    <w:pPr>
      <w:spacing w:line="240" w:lineRule="auto"/>
      <w:ind w:left="720"/>
      <w:contextualSpacing/>
    </w:pPr>
    <w:rPr>
      <w:rFonts w:ascii="Times New Roman" w:eastAsia="Calibri" w:hAnsi="Times New Roman" w:cs="Times New Roman"/>
      <w:sz w:val="28"/>
      <w:szCs w:val="28"/>
      <w:lang w:val="uk-UA" w:eastAsia="en-US"/>
    </w:rPr>
  </w:style>
  <w:style w:type="paragraph" w:styleId="a6">
    <w:name w:val="No Spacing"/>
    <w:uiPriority w:val="1"/>
    <w:qFormat/>
    <w:rsid w:val="00B92C67"/>
    <w:pPr>
      <w:spacing w:line="240" w:lineRule="auto"/>
    </w:pPr>
    <w:rPr>
      <w:rFonts w:ascii="Times New Roman" w:eastAsia="Times New Roman" w:hAnsi="Times New Roman" w:cs="Times New Roman"/>
      <w:sz w:val="28"/>
      <w:szCs w:val="20"/>
      <w:lang w:val="uk-UA" w:eastAsia="ru-RU"/>
    </w:rPr>
  </w:style>
  <w:style w:type="character" w:customStyle="1" w:styleId="rvts15">
    <w:name w:val="rvts15"/>
    <w:rsid w:val="00B92C67"/>
  </w:style>
  <w:style w:type="paragraph" w:styleId="a7">
    <w:name w:val="header"/>
    <w:basedOn w:val="a"/>
    <w:link w:val="a8"/>
    <w:uiPriority w:val="99"/>
    <w:unhideWhenUsed/>
    <w:rsid w:val="0076182C"/>
    <w:pPr>
      <w:tabs>
        <w:tab w:val="center" w:pos="4819"/>
        <w:tab w:val="right" w:pos="9639"/>
      </w:tabs>
      <w:spacing w:line="240" w:lineRule="auto"/>
    </w:pPr>
  </w:style>
  <w:style w:type="character" w:customStyle="1" w:styleId="a8">
    <w:name w:val="Верхній колонтитул Знак"/>
    <w:basedOn w:val="a0"/>
    <w:link w:val="a7"/>
    <w:uiPriority w:val="99"/>
    <w:rsid w:val="0076182C"/>
  </w:style>
  <w:style w:type="paragraph" w:styleId="a9">
    <w:name w:val="footer"/>
    <w:basedOn w:val="a"/>
    <w:link w:val="aa"/>
    <w:unhideWhenUsed/>
    <w:rsid w:val="0076182C"/>
    <w:pPr>
      <w:tabs>
        <w:tab w:val="center" w:pos="4819"/>
        <w:tab w:val="right" w:pos="9639"/>
      </w:tabs>
      <w:spacing w:line="240" w:lineRule="auto"/>
    </w:pPr>
  </w:style>
  <w:style w:type="character" w:customStyle="1" w:styleId="aa">
    <w:name w:val="Нижній колонтитул Знак"/>
    <w:basedOn w:val="a0"/>
    <w:link w:val="a9"/>
    <w:rsid w:val="0076182C"/>
  </w:style>
  <w:style w:type="character" w:styleId="ab">
    <w:name w:val="page number"/>
    <w:basedOn w:val="a0"/>
    <w:rsid w:val="0076182C"/>
  </w:style>
  <w:style w:type="paragraph" w:customStyle="1" w:styleId="rvps6">
    <w:name w:val="rvps6"/>
    <w:basedOn w:val="a"/>
    <w:rsid w:val="00BA76F3"/>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23">
    <w:name w:val="rvts23"/>
    <w:basedOn w:val="a0"/>
    <w:rsid w:val="00BA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290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2657</TotalTime>
  <Pages>9</Pages>
  <Words>10294</Words>
  <Characters>5868</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Майборода Дмитро Михайлович</dc:creator>
  <cp:lastModifiedBy>Петренко Світлана Василівна</cp:lastModifiedBy>
  <cp:revision>18</cp:revision>
  <cp:lastPrinted>2024-04-29T11:02:00Z</cp:lastPrinted>
  <dcterms:created xsi:type="dcterms:W3CDTF">2024-04-11T14:32:00Z</dcterms:created>
  <dcterms:modified xsi:type="dcterms:W3CDTF">2024-05-01T06:11:00Z</dcterms:modified>
</cp:coreProperties>
</file>