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72E" w:rsidRDefault="006A772E" w:rsidP="00DA56D9">
      <w:pPr>
        <w:jc w:val="right"/>
        <w:rPr>
          <w:sz w:val="28"/>
          <w:szCs w:val="28"/>
          <w:lang w:val="uk-UA"/>
        </w:rPr>
      </w:pPr>
    </w:p>
    <w:p w:rsidR="006A772E" w:rsidRPr="00DA56D9" w:rsidRDefault="006A772E" w:rsidP="00422C04">
      <w:pPr>
        <w:jc w:val="center"/>
        <w:rPr>
          <w:sz w:val="28"/>
          <w:szCs w:val="28"/>
          <w:lang w:val="uk-UA"/>
        </w:rPr>
      </w:pPr>
      <w:r w:rsidRPr="00C67423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66pt;visibility:visible">
            <v:imagedata r:id="rId5" o:title=""/>
          </v:shape>
        </w:pict>
      </w:r>
    </w:p>
    <w:p w:rsidR="006A772E" w:rsidRPr="00CB0DA7" w:rsidRDefault="006A772E" w:rsidP="00422C04">
      <w:pPr>
        <w:jc w:val="center"/>
        <w:rPr>
          <w:b/>
          <w:bCs/>
          <w:sz w:val="16"/>
          <w:szCs w:val="16"/>
          <w:lang w:val="uk-UA"/>
        </w:rPr>
      </w:pPr>
    </w:p>
    <w:p w:rsidR="006A772E" w:rsidRDefault="006A772E" w:rsidP="004879FA">
      <w:pPr>
        <w:jc w:val="center"/>
        <w:rPr>
          <w:b/>
          <w:bCs/>
          <w:sz w:val="28"/>
          <w:szCs w:val="28"/>
          <w:lang w:val="uk-UA"/>
        </w:rPr>
      </w:pPr>
      <w:r w:rsidRPr="00CB0DA7">
        <w:rPr>
          <w:b/>
          <w:bCs/>
          <w:sz w:val="28"/>
          <w:szCs w:val="28"/>
          <w:lang w:val="uk-UA"/>
        </w:rPr>
        <w:t>КРЕМЕНЧУЦЬКА МІСЬКА РАДА</w:t>
      </w:r>
      <w:r>
        <w:rPr>
          <w:b/>
          <w:bCs/>
          <w:sz w:val="28"/>
          <w:szCs w:val="28"/>
          <w:lang w:val="uk-UA"/>
        </w:rPr>
        <w:t xml:space="preserve"> </w:t>
      </w:r>
    </w:p>
    <w:p w:rsidR="006A772E" w:rsidRPr="00CB0DA7" w:rsidRDefault="006A772E" w:rsidP="004879FA">
      <w:pPr>
        <w:jc w:val="center"/>
        <w:rPr>
          <w:b/>
          <w:bCs/>
          <w:sz w:val="16"/>
          <w:szCs w:val="16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КРЕМЕНЧУЦЬКОГО РАЙОНУ  </w:t>
      </w:r>
      <w:r w:rsidRPr="00CB0DA7">
        <w:rPr>
          <w:b/>
          <w:bCs/>
          <w:sz w:val="28"/>
          <w:szCs w:val="28"/>
          <w:lang w:val="uk-UA"/>
        </w:rPr>
        <w:t>ПОЛТАВСЬКОЇ ОБЛАСТІ</w:t>
      </w:r>
    </w:p>
    <w:p w:rsidR="006A772E" w:rsidRDefault="006A772E" w:rsidP="00F97061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ПОЗАЧЕРГОВА І</w:t>
      </w:r>
      <w:r>
        <w:rPr>
          <w:b/>
          <w:bCs/>
          <w:sz w:val="28"/>
          <w:szCs w:val="28"/>
          <w:lang w:val="en-US"/>
        </w:rPr>
        <w:t>II</w:t>
      </w:r>
      <w:r w:rsidRPr="00CB0DA7">
        <w:rPr>
          <w:b/>
          <w:bCs/>
          <w:sz w:val="28"/>
          <w:szCs w:val="28"/>
          <w:lang w:val="uk-UA"/>
        </w:rPr>
        <w:t xml:space="preserve"> СЕСІЯ МІСЬКОЇ РАДИ VII</w:t>
      </w:r>
      <w:r>
        <w:rPr>
          <w:b/>
          <w:bCs/>
          <w:sz w:val="28"/>
          <w:szCs w:val="28"/>
          <w:lang w:val="en-US"/>
        </w:rPr>
        <w:t>I</w:t>
      </w:r>
      <w:r w:rsidRPr="00CB0DA7">
        <w:rPr>
          <w:b/>
          <w:bCs/>
          <w:sz w:val="28"/>
          <w:szCs w:val="28"/>
          <w:lang w:val="uk-UA"/>
        </w:rPr>
        <w:t xml:space="preserve"> СКЛИКАННЯ</w:t>
      </w:r>
      <w:r w:rsidRPr="00CB0DA7">
        <w:rPr>
          <w:sz w:val="28"/>
          <w:szCs w:val="28"/>
          <w:lang w:val="uk-UA"/>
        </w:rPr>
        <w:t xml:space="preserve">  </w:t>
      </w:r>
    </w:p>
    <w:p w:rsidR="006A772E" w:rsidRPr="00CB0DA7" w:rsidRDefault="006A772E" w:rsidP="00F97061">
      <w:pPr>
        <w:spacing w:line="360" w:lineRule="auto"/>
        <w:jc w:val="center"/>
        <w:rPr>
          <w:sz w:val="20"/>
          <w:szCs w:val="20"/>
          <w:lang w:val="uk-UA"/>
        </w:rPr>
      </w:pPr>
      <w:r w:rsidRPr="00CB0DA7">
        <w:rPr>
          <w:sz w:val="28"/>
          <w:szCs w:val="28"/>
          <w:lang w:val="uk-UA"/>
        </w:rPr>
        <w:t xml:space="preserve">                   </w:t>
      </w:r>
    </w:p>
    <w:p w:rsidR="006A772E" w:rsidRPr="00CB0DA7" w:rsidRDefault="006A772E" w:rsidP="00F97061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CB0DA7">
        <w:rPr>
          <w:b/>
          <w:bCs/>
          <w:sz w:val="28"/>
          <w:szCs w:val="28"/>
          <w:lang w:val="uk-UA"/>
        </w:rPr>
        <w:t>РІШЕННЯ</w:t>
      </w:r>
    </w:p>
    <w:p w:rsidR="006A772E" w:rsidRPr="00DA56D9" w:rsidRDefault="006A772E" w:rsidP="00422C04">
      <w:pPr>
        <w:tabs>
          <w:tab w:val="left" w:pos="567"/>
          <w:tab w:val="left" w:pos="851"/>
        </w:tabs>
        <w:rPr>
          <w:b/>
          <w:bCs/>
          <w:sz w:val="28"/>
          <w:szCs w:val="28"/>
          <w:lang w:val="uk-UA"/>
        </w:rPr>
      </w:pPr>
      <w:r w:rsidRPr="00DA56D9">
        <w:rPr>
          <w:b/>
          <w:bCs/>
          <w:sz w:val="28"/>
          <w:szCs w:val="28"/>
          <w:lang w:val="uk-UA"/>
        </w:rPr>
        <w:t xml:space="preserve">від </w:t>
      </w:r>
      <w:r>
        <w:rPr>
          <w:b/>
          <w:bCs/>
          <w:sz w:val="28"/>
          <w:szCs w:val="28"/>
          <w:lang w:val="uk-UA"/>
        </w:rPr>
        <w:t xml:space="preserve">26 січня  </w:t>
      </w:r>
      <w:r w:rsidRPr="00DA56D9">
        <w:rPr>
          <w:b/>
          <w:bCs/>
          <w:sz w:val="28"/>
          <w:szCs w:val="28"/>
          <w:lang w:val="uk-UA"/>
        </w:rPr>
        <w:t>202</w:t>
      </w:r>
      <w:r>
        <w:rPr>
          <w:b/>
          <w:bCs/>
          <w:sz w:val="28"/>
          <w:szCs w:val="28"/>
          <w:lang w:val="uk-UA"/>
        </w:rPr>
        <w:t>1</w:t>
      </w:r>
      <w:r w:rsidRPr="00DA56D9">
        <w:rPr>
          <w:b/>
          <w:bCs/>
          <w:sz w:val="28"/>
          <w:szCs w:val="28"/>
          <w:lang w:val="uk-UA"/>
        </w:rPr>
        <w:t xml:space="preserve"> року </w:t>
      </w:r>
    </w:p>
    <w:p w:rsidR="006A772E" w:rsidRDefault="006A772E" w:rsidP="00422C04">
      <w:pPr>
        <w:tabs>
          <w:tab w:val="left" w:pos="567"/>
          <w:tab w:val="left" w:pos="851"/>
        </w:tabs>
        <w:rPr>
          <w:b/>
          <w:bCs/>
          <w:sz w:val="28"/>
          <w:szCs w:val="28"/>
          <w:lang w:val="uk-UA"/>
        </w:rPr>
      </w:pPr>
      <w:r>
        <w:rPr>
          <w:sz w:val="20"/>
          <w:szCs w:val="20"/>
          <w:lang w:val="uk-UA"/>
        </w:rPr>
        <w:t>м</w:t>
      </w:r>
      <w:r w:rsidRPr="00F97061">
        <w:rPr>
          <w:sz w:val="20"/>
          <w:szCs w:val="20"/>
          <w:lang w:val="uk-UA"/>
        </w:rPr>
        <w:t>. Кременчук</w:t>
      </w:r>
      <w:r w:rsidRPr="00F97061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  </w:t>
      </w:r>
    </w:p>
    <w:p w:rsidR="006A772E" w:rsidRPr="00CB0DA7" w:rsidRDefault="006A772E" w:rsidP="00422C04">
      <w:pPr>
        <w:tabs>
          <w:tab w:val="left" w:pos="567"/>
          <w:tab w:val="left" w:pos="851"/>
        </w:tabs>
        <w:rPr>
          <w:b/>
          <w:bCs/>
          <w:sz w:val="28"/>
          <w:szCs w:val="28"/>
          <w:lang w:val="uk-UA"/>
        </w:rPr>
      </w:pPr>
    </w:p>
    <w:p w:rsidR="006A772E" w:rsidRPr="00DA56D9" w:rsidRDefault="006A772E" w:rsidP="00DA56D9">
      <w:pPr>
        <w:tabs>
          <w:tab w:val="left" w:pos="4500"/>
        </w:tabs>
        <w:suppressAutoHyphens/>
        <w:ind w:right="5138"/>
        <w:rPr>
          <w:b/>
          <w:bCs/>
          <w:sz w:val="28"/>
          <w:szCs w:val="28"/>
          <w:lang w:val="uk-UA"/>
        </w:rPr>
      </w:pPr>
      <w:r w:rsidRPr="00DA56D9">
        <w:rPr>
          <w:b/>
          <w:bCs/>
          <w:sz w:val="28"/>
          <w:szCs w:val="28"/>
          <w:lang w:val="uk-UA"/>
        </w:rPr>
        <w:t xml:space="preserve">Про затвердження цільової програми «Громадський бюджет на 2021-2025 роки» </w:t>
      </w:r>
    </w:p>
    <w:p w:rsidR="006A772E" w:rsidRPr="003E329A" w:rsidRDefault="006A772E" w:rsidP="00DA56D9">
      <w:pPr>
        <w:pStyle w:val="1"/>
        <w:ind w:right="4818"/>
        <w:jc w:val="both"/>
        <w:rPr>
          <w:lang w:val="uk-UA"/>
        </w:rPr>
      </w:pPr>
    </w:p>
    <w:p w:rsidR="006A772E" w:rsidRPr="00DA56D9" w:rsidRDefault="006A772E" w:rsidP="00DA56D9">
      <w:pPr>
        <w:pStyle w:val="1"/>
        <w:ind w:firstLine="709"/>
        <w:jc w:val="both"/>
        <w:rPr>
          <w:lang w:val="uk-UA"/>
        </w:rPr>
      </w:pPr>
      <w:r w:rsidRPr="00DA56D9">
        <w:rPr>
          <w:lang w:val="uk-UA"/>
        </w:rPr>
        <w:t xml:space="preserve">З метою створення ефективної системи співпраці і взаємодії органів місцевого самоврядування та громадськості, а також враховуючи досвід успішної реалізації міської цільової програми «Громадський бюджет </w:t>
      </w:r>
      <w:r w:rsidRPr="00DA56D9">
        <w:rPr>
          <w:lang w:val="uk-UA"/>
        </w:rPr>
        <w:br/>
        <w:t xml:space="preserve">м. Кременчука на 2016-2020 роки», відповідно до ст. 26 Закону України «Про місцеве самоврядування в Україні», Кременчуцька міська рада Кременчуцького району Полтавської області </w:t>
      </w:r>
    </w:p>
    <w:p w:rsidR="006A772E" w:rsidRPr="00DA56D9" w:rsidRDefault="006A772E" w:rsidP="00DA56D9">
      <w:pPr>
        <w:pStyle w:val="1"/>
        <w:jc w:val="center"/>
        <w:rPr>
          <w:lang w:val="uk-UA"/>
        </w:rPr>
      </w:pPr>
    </w:p>
    <w:p w:rsidR="006A772E" w:rsidRPr="00DA56D9" w:rsidRDefault="006A772E" w:rsidP="00DA56D9">
      <w:pPr>
        <w:pStyle w:val="1"/>
        <w:jc w:val="center"/>
        <w:rPr>
          <w:lang w:val="uk-UA"/>
        </w:rPr>
      </w:pPr>
      <w:r w:rsidRPr="00DA56D9">
        <w:rPr>
          <w:b/>
          <w:bCs/>
          <w:lang w:val="uk-UA"/>
        </w:rPr>
        <w:t>вирішила:</w:t>
      </w:r>
    </w:p>
    <w:p w:rsidR="006A772E" w:rsidRPr="00DA56D9" w:rsidRDefault="006A772E" w:rsidP="00DA56D9">
      <w:pPr>
        <w:pStyle w:val="1"/>
        <w:ind w:firstLine="709"/>
        <w:jc w:val="both"/>
        <w:rPr>
          <w:lang w:val="uk-UA"/>
        </w:rPr>
      </w:pPr>
    </w:p>
    <w:p w:rsidR="006A772E" w:rsidRPr="00DA56D9" w:rsidRDefault="006A772E" w:rsidP="00DA56D9">
      <w:pPr>
        <w:tabs>
          <w:tab w:val="left" w:pos="1080"/>
        </w:tabs>
        <w:ind w:firstLine="709"/>
        <w:jc w:val="both"/>
        <w:rPr>
          <w:sz w:val="28"/>
          <w:szCs w:val="28"/>
          <w:lang w:val="uk-UA"/>
        </w:rPr>
      </w:pPr>
      <w:r w:rsidRPr="00DA56D9">
        <w:rPr>
          <w:sz w:val="28"/>
          <w:szCs w:val="28"/>
          <w:lang w:val="uk-UA"/>
        </w:rPr>
        <w:t xml:space="preserve">1. Затвердити цільову програму «Громадський бюджет на </w:t>
      </w:r>
      <w:r>
        <w:rPr>
          <w:sz w:val="28"/>
          <w:szCs w:val="28"/>
          <w:lang w:val="uk-UA"/>
        </w:rPr>
        <w:br/>
      </w:r>
      <w:r w:rsidRPr="00DA56D9">
        <w:rPr>
          <w:sz w:val="28"/>
          <w:szCs w:val="28"/>
          <w:lang w:val="uk-UA"/>
        </w:rPr>
        <w:t>2021-2025 роки» (додається).</w:t>
      </w:r>
    </w:p>
    <w:p w:rsidR="006A772E" w:rsidRPr="00DA56D9" w:rsidRDefault="006A772E" w:rsidP="00DA56D9">
      <w:pPr>
        <w:pStyle w:val="1"/>
        <w:tabs>
          <w:tab w:val="left" w:pos="1080"/>
        </w:tabs>
        <w:ind w:firstLine="709"/>
        <w:jc w:val="both"/>
        <w:rPr>
          <w:lang w:val="uk-UA"/>
        </w:rPr>
      </w:pPr>
      <w:r>
        <w:rPr>
          <w:lang w:val="uk-UA"/>
        </w:rPr>
        <w:t>2</w:t>
      </w:r>
      <w:r w:rsidRPr="00DA56D9">
        <w:rPr>
          <w:lang w:val="uk-UA"/>
        </w:rPr>
        <w:t>. Оприлюднити дане рішення відповідно до вимог законодавства.</w:t>
      </w:r>
    </w:p>
    <w:p w:rsidR="006A772E" w:rsidRPr="00DA56D9" w:rsidRDefault="006A772E" w:rsidP="00DA56D9">
      <w:pPr>
        <w:pStyle w:val="1"/>
        <w:tabs>
          <w:tab w:val="left" w:pos="1080"/>
        </w:tabs>
        <w:ind w:firstLine="709"/>
        <w:jc w:val="both"/>
        <w:rPr>
          <w:lang w:val="uk-UA"/>
        </w:rPr>
      </w:pPr>
      <w:r>
        <w:rPr>
          <w:lang w:val="uk-UA"/>
        </w:rPr>
        <w:t>3</w:t>
      </w:r>
      <w:r w:rsidRPr="00DA56D9">
        <w:rPr>
          <w:lang w:val="uk-UA"/>
        </w:rPr>
        <w:t>. </w:t>
      </w:r>
      <w:r w:rsidRPr="00DA56D9">
        <w:rPr>
          <w:color w:val="auto"/>
          <w:lang w:val="uk-UA"/>
        </w:rPr>
        <w:t>Контроль за виконанням цього рішення покласти на міського голову та постійну депутатську комісію з питань бюджету, фінансів, соціально-економічного розвитку та інвестиційної</w:t>
      </w:r>
      <w:r w:rsidRPr="00DA56D9">
        <w:rPr>
          <w:lang w:val="uk-UA"/>
        </w:rPr>
        <w:t xml:space="preserve"> політики (голова комісії Плескун О.В.)</w:t>
      </w:r>
      <w:bookmarkStart w:id="0" w:name="_GoBack"/>
      <w:bookmarkEnd w:id="0"/>
      <w:r w:rsidRPr="00DA56D9">
        <w:rPr>
          <w:lang w:val="uk-UA"/>
        </w:rPr>
        <w:t>.</w:t>
      </w:r>
    </w:p>
    <w:p w:rsidR="006A772E" w:rsidRPr="00DA56D9" w:rsidRDefault="006A772E" w:rsidP="00ED5164">
      <w:pPr>
        <w:pStyle w:val="1"/>
        <w:jc w:val="both"/>
        <w:rPr>
          <w:lang w:val="uk-UA"/>
        </w:rPr>
      </w:pPr>
    </w:p>
    <w:p w:rsidR="006A772E" w:rsidRPr="00DA56D9" w:rsidRDefault="006A772E" w:rsidP="00DA56D9">
      <w:pPr>
        <w:pStyle w:val="1"/>
        <w:jc w:val="both"/>
        <w:rPr>
          <w:lang w:val="uk-UA"/>
        </w:rPr>
      </w:pPr>
    </w:p>
    <w:p w:rsidR="006A772E" w:rsidRPr="00DA56D9" w:rsidRDefault="006A772E" w:rsidP="00ED5164">
      <w:pPr>
        <w:pStyle w:val="1"/>
        <w:jc w:val="both"/>
        <w:rPr>
          <w:lang w:val="uk-UA"/>
        </w:rPr>
      </w:pPr>
    </w:p>
    <w:p w:rsidR="006A772E" w:rsidRPr="00DA56D9" w:rsidRDefault="006A772E" w:rsidP="00DA56D9">
      <w:pPr>
        <w:pStyle w:val="1"/>
        <w:tabs>
          <w:tab w:val="left" w:pos="7020"/>
        </w:tabs>
        <w:jc w:val="both"/>
        <w:rPr>
          <w:lang w:val="uk-UA"/>
        </w:rPr>
      </w:pPr>
      <w:r w:rsidRPr="00DA56D9">
        <w:rPr>
          <w:b/>
          <w:bCs/>
          <w:lang w:val="uk-UA"/>
        </w:rPr>
        <w:t xml:space="preserve">Міський голова </w:t>
      </w:r>
      <w:r w:rsidRPr="00DA56D9">
        <w:rPr>
          <w:b/>
          <w:bCs/>
          <w:lang w:val="uk-UA"/>
        </w:rPr>
        <w:tab/>
        <w:t xml:space="preserve">   В. МАЛЕЦЬКИЙ</w:t>
      </w:r>
    </w:p>
    <w:p w:rsidR="006A772E" w:rsidRDefault="006A772E" w:rsidP="00CA227F">
      <w:pPr>
        <w:tabs>
          <w:tab w:val="left" w:pos="567"/>
          <w:tab w:val="left" w:pos="851"/>
          <w:tab w:val="left" w:pos="7088"/>
        </w:tabs>
      </w:pPr>
    </w:p>
    <w:sectPr w:rsidR="006A772E" w:rsidSect="00246882">
      <w:pgSz w:w="11906" w:h="16838"/>
      <w:pgMar w:top="567" w:right="567" w:bottom="816" w:left="1701" w:header="567" w:footer="567" w:gutter="0"/>
      <w:cols w:space="709"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5384F"/>
    <w:multiLevelType w:val="multilevel"/>
    <w:tmpl w:val="5E960AF8"/>
    <w:lvl w:ilvl="0">
      <w:start w:val="1"/>
      <w:numFmt w:val="decimal"/>
      <w:lvlText w:val="%1."/>
      <w:lvlJc w:val="left"/>
      <w:pPr>
        <w:ind w:left="1602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57"/>
  <w:displayVerticalDrawingGridEvery w:val="2"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2344"/>
    <w:rsid w:val="00006A2A"/>
    <w:rsid w:val="000475D7"/>
    <w:rsid w:val="0005201C"/>
    <w:rsid w:val="00057EC6"/>
    <w:rsid w:val="000830C7"/>
    <w:rsid w:val="0018474E"/>
    <w:rsid w:val="00192C0D"/>
    <w:rsid w:val="001C5AD0"/>
    <w:rsid w:val="001D1FC1"/>
    <w:rsid w:val="001E43F8"/>
    <w:rsid w:val="001E7636"/>
    <w:rsid w:val="00204AF9"/>
    <w:rsid w:val="00246882"/>
    <w:rsid w:val="002C0A52"/>
    <w:rsid w:val="00305993"/>
    <w:rsid w:val="003169E3"/>
    <w:rsid w:val="0036399B"/>
    <w:rsid w:val="00384704"/>
    <w:rsid w:val="00393B05"/>
    <w:rsid w:val="003A3E77"/>
    <w:rsid w:val="003A66DA"/>
    <w:rsid w:val="003B6B8F"/>
    <w:rsid w:val="003D5DF3"/>
    <w:rsid w:val="003E329A"/>
    <w:rsid w:val="00422C04"/>
    <w:rsid w:val="00425238"/>
    <w:rsid w:val="004400F7"/>
    <w:rsid w:val="00475FED"/>
    <w:rsid w:val="004879FA"/>
    <w:rsid w:val="004923D6"/>
    <w:rsid w:val="004B603C"/>
    <w:rsid w:val="004E12E5"/>
    <w:rsid w:val="004F2400"/>
    <w:rsid w:val="004F3CCD"/>
    <w:rsid w:val="0050340B"/>
    <w:rsid w:val="00504BAD"/>
    <w:rsid w:val="005704D9"/>
    <w:rsid w:val="00601A84"/>
    <w:rsid w:val="00627061"/>
    <w:rsid w:val="0063002C"/>
    <w:rsid w:val="00661188"/>
    <w:rsid w:val="006713D2"/>
    <w:rsid w:val="00682DB1"/>
    <w:rsid w:val="006A772E"/>
    <w:rsid w:val="006B78BF"/>
    <w:rsid w:val="006C7E3E"/>
    <w:rsid w:val="006D7C88"/>
    <w:rsid w:val="006E7225"/>
    <w:rsid w:val="00746BE9"/>
    <w:rsid w:val="00761729"/>
    <w:rsid w:val="00762C38"/>
    <w:rsid w:val="00766A6D"/>
    <w:rsid w:val="007A15F6"/>
    <w:rsid w:val="007A5A6E"/>
    <w:rsid w:val="00812FEA"/>
    <w:rsid w:val="008510F5"/>
    <w:rsid w:val="008E2D46"/>
    <w:rsid w:val="008E470A"/>
    <w:rsid w:val="008F53C6"/>
    <w:rsid w:val="00954CC4"/>
    <w:rsid w:val="00960297"/>
    <w:rsid w:val="009B1E5E"/>
    <w:rsid w:val="00A1341D"/>
    <w:rsid w:val="00A97833"/>
    <w:rsid w:val="00AF696D"/>
    <w:rsid w:val="00B612C9"/>
    <w:rsid w:val="00B7450A"/>
    <w:rsid w:val="00B91E6F"/>
    <w:rsid w:val="00B96F77"/>
    <w:rsid w:val="00BA318C"/>
    <w:rsid w:val="00BC3A8A"/>
    <w:rsid w:val="00C20375"/>
    <w:rsid w:val="00C32344"/>
    <w:rsid w:val="00C43E11"/>
    <w:rsid w:val="00C57D47"/>
    <w:rsid w:val="00C67423"/>
    <w:rsid w:val="00C749C0"/>
    <w:rsid w:val="00CA227F"/>
    <w:rsid w:val="00CB0DA7"/>
    <w:rsid w:val="00CC1EED"/>
    <w:rsid w:val="00CD4CA1"/>
    <w:rsid w:val="00CE7BEA"/>
    <w:rsid w:val="00D26B5F"/>
    <w:rsid w:val="00D504E7"/>
    <w:rsid w:val="00D62B55"/>
    <w:rsid w:val="00D62F39"/>
    <w:rsid w:val="00D8494A"/>
    <w:rsid w:val="00D93102"/>
    <w:rsid w:val="00DA56D9"/>
    <w:rsid w:val="00DB06DD"/>
    <w:rsid w:val="00DC3E0C"/>
    <w:rsid w:val="00DC50D9"/>
    <w:rsid w:val="00DF5BFA"/>
    <w:rsid w:val="00E32D45"/>
    <w:rsid w:val="00E36E0F"/>
    <w:rsid w:val="00E56D02"/>
    <w:rsid w:val="00EB1D6E"/>
    <w:rsid w:val="00ED5164"/>
    <w:rsid w:val="00ED74D3"/>
    <w:rsid w:val="00F051AE"/>
    <w:rsid w:val="00F26E60"/>
    <w:rsid w:val="00F62EDD"/>
    <w:rsid w:val="00F90C20"/>
    <w:rsid w:val="00F97061"/>
    <w:rsid w:val="00FA2C3D"/>
    <w:rsid w:val="00FF6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C04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22C04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">
    <w:name w:val="Обычный1"/>
    <w:uiPriority w:val="99"/>
    <w:rsid w:val="00DA56D9"/>
    <w:pPr>
      <w:widowControl w:val="0"/>
    </w:pPr>
    <w:rPr>
      <w:color w:val="000000"/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685</Words>
  <Characters>392</Characters>
  <Application>Microsoft Office Outlook</Application>
  <DocSecurity>0</DocSecurity>
  <Lines>0</Lines>
  <Paragraphs>0</Paragraphs>
  <ScaleCrop>false</ScaleCrop>
  <Company>ДРСУ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ДРСУ</dc:creator>
  <cp:keywords/>
  <dc:description/>
  <cp:lastModifiedBy>perevezentsev</cp:lastModifiedBy>
  <cp:revision>9</cp:revision>
  <cp:lastPrinted>2021-01-27T11:51:00Z</cp:lastPrinted>
  <dcterms:created xsi:type="dcterms:W3CDTF">2020-12-08T14:10:00Z</dcterms:created>
  <dcterms:modified xsi:type="dcterms:W3CDTF">2021-01-27T11:52:00Z</dcterms:modified>
</cp:coreProperties>
</file>