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08" w:rsidRDefault="00DE0208" w:rsidP="00DE0208">
      <w:pPr>
        <w:rPr>
          <w:lang w:val="uk-UA"/>
        </w:rPr>
      </w:pPr>
    </w:p>
    <w:p w:rsidR="00DE0208" w:rsidRPr="00DE0208" w:rsidRDefault="00DE0208" w:rsidP="00DE0208">
      <w:pPr>
        <w:pStyle w:val="30"/>
        <w:shd w:val="clear" w:color="auto" w:fill="auto"/>
        <w:spacing w:line="240" w:lineRule="auto"/>
        <w:ind w:left="4248" w:firstLine="708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DE020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Додаток </w:t>
      </w:r>
      <w:r w:rsidR="00B91F50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6</w:t>
      </w:r>
    </w:p>
    <w:p w:rsidR="00B91F50" w:rsidRDefault="00DE0208" w:rsidP="00DE0208">
      <w:pPr>
        <w:pStyle w:val="30"/>
        <w:shd w:val="clear" w:color="auto" w:fill="auto"/>
        <w:spacing w:line="240" w:lineRule="auto"/>
        <w:ind w:left="4956"/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E020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до рішення Кременчуцької міської</w:t>
      </w:r>
    </w:p>
    <w:p w:rsidR="00B91F50" w:rsidRDefault="00DE0208" w:rsidP="00DE0208">
      <w:pPr>
        <w:pStyle w:val="30"/>
        <w:shd w:val="clear" w:color="auto" w:fill="auto"/>
        <w:spacing w:line="240" w:lineRule="auto"/>
        <w:ind w:left="4956"/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DE020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ради Кременчуцького району Полтавської області    </w:t>
      </w:r>
    </w:p>
    <w:p w:rsidR="00DE0208" w:rsidRPr="00DE0208" w:rsidRDefault="00DE0208" w:rsidP="00DE0208">
      <w:pPr>
        <w:pStyle w:val="30"/>
        <w:shd w:val="clear" w:color="auto" w:fill="auto"/>
        <w:spacing w:line="240" w:lineRule="auto"/>
        <w:ind w:left="4956"/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</w:pPr>
      <w:r w:rsidRPr="00DE020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1F07CE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26 січня</w:t>
      </w:r>
      <w:r w:rsidRPr="00DE0208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2021 року</w:t>
      </w:r>
    </w:p>
    <w:p w:rsidR="00DE0208" w:rsidRPr="00DE0208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</w:p>
    <w:p w:rsidR="00DE0208" w:rsidRPr="0090195A" w:rsidRDefault="00DE0208" w:rsidP="00DE0208">
      <w:pPr>
        <w:rPr>
          <w:sz w:val="28"/>
          <w:szCs w:val="28"/>
          <w:lang w:val="uk-UA"/>
        </w:rPr>
      </w:pPr>
    </w:p>
    <w:p w:rsidR="00DE0208" w:rsidRPr="0090195A" w:rsidRDefault="00FE678D" w:rsidP="00DE02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КОМУНАЛЬНИЙ ЗАКЛАД ФІЗИЧНОЇ КУЛЬТУРИ І СПОРТУ</w:t>
      </w:r>
    </w:p>
    <w:p w:rsidR="00FE678D" w:rsidRDefault="00DE0208" w:rsidP="00DE0208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>«</w:t>
      </w:r>
      <w:r w:rsidR="00FE678D">
        <w:rPr>
          <w:b/>
          <w:sz w:val="28"/>
          <w:szCs w:val="28"/>
          <w:lang w:val="uk-UA"/>
        </w:rPr>
        <w:t xml:space="preserve">КРЕМЕНЧУЦЬКИЙ МІСЬКИЙ ЦЕНТР </w:t>
      </w:r>
    </w:p>
    <w:p w:rsidR="00DE0208" w:rsidRDefault="00FE678D" w:rsidP="00DE020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ФІЗИЧНОГО ЗДОРОВ’Я НАСЕЛЕННЯ «СПОРТ ДЛЯ ВСІХ</w:t>
      </w:r>
      <w:r w:rsidR="00DE0208" w:rsidRPr="0090195A">
        <w:rPr>
          <w:b/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</w:p>
    <w:p w:rsidR="00FE678D" w:rsidRPr="0090195A" w:rsidRDefault="00FE678D" w:rsidP="00DE0208">
      <w:pPr>
        <w:jc w:val="center"/>
        <w:rPr>
          <w:b/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>(нова редакція)</w:t>
      </w:r>
    </w:p>
    <w:p w:rsidR="00DE0208" w:rsidRPr="0090195A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b/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Default="00DE0208" w:rsidP="00DE0208">
      <w:pPr>
        <w:jc w:val="center"/>
        <w:rPr>
          <w:sz w:val="28"/>
          <w:szCs w:val="28"/>
          <w:lang w:val="uk-UA"/>
        </w:rPr>
      </w:pPr>
    </w:p>
    <w:p w:rsidR="00FE678D" w:rsidRDefault="00FE678D" w:rsidP="00DE0208">
      <w:pPr>
        <w:jc w:val="center"/>
        <w:rPr>
          <w:sz w:val="28"/>
          <w:szCs w:val="28"/>
          <w:lang w:val="uk-UA"/>
        </w:rPr>
      </w:pPr>
    </w:p>
    <w:p w:rsidR="00DE0208" w:rsidRPr="0090195A" w:rsidRDefault="00DE0208" w:rsidP="00DE0208">
      <w:pPr>
        <w:jc w:val="center"/>
        <w:rPr>
          <w:sz w:val="28"/>
          <w:szCs w:val="28"/>
          <w:lang w:val="uk-UA"/>
        </w:rPr>
      </w:pPr>
    </w:p>
    <w:p w:rsidR="00DE0208" w:rsidRPr="00675D49" w:rsidRDefault="00DE0208" w:rsidP="00DE0208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 w:rsidRPr="00675D49">
        <w:rPr>
          <w:b/>
          <w:sz w:val="28"/>
          <w:szCs w:val="28"/>
          <w:lang w:val="uk-UA"/>
        </w:rPr>
        <w:t xml:space="preserve">м. Кременчук </w:t>
      </w:r>
    </w:p>
    <w:p w:rsidR="00DE0208" w:rsidRPr="00675D49" w:rsidRDefault="00DE0208" w:rsidP="00DE0208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2021</w:t>
      </w:r>
      <w:r w:rsidRPr="00675D49">
        <w:rPr>
          <w:b/>
          <w:sz w:val="28"/>
          <w:szCs w:val="28"/>
          <w:lang w:val="uk-UA"/>
        </w:rPr>
        <w:t xml:space="preserve"> рік</w:t>
      </w:r>
    </w:p>
    <w:p w:rsidR="00DE0208" w:rsidRDefault="00DE0208" w:rsidP="00DE0208">
      <w:pPr>
        <w:tabs>
          <w:tab w:val="left" w:pos="755"/>
        </w:tabs>
        <w:jc w:val="center"/>
        <w:rPr>
          <w:sz w:val="28"/>
          <w:szCs w:val="28"/>
          <w:lang w:val="uk-UA"/>
        </w:rPr>
      </w:pPr>
    </w:p>
    <w:p w:rsidR="0032725B" w:rsidRDefault="00725A34" w:rsidP="00DE0208">
      <w:pPr>
        <w:widowControl w:val="0"/>
        <w:autoSpaceDE w:val="0"/>
        <w:autoSpaceDN w:val="0"/>
        <w:adjustRightInd w:val="0"/>
        <w:ind w:right="9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E53E7E" w:rsidRPr="00725A34" w:rsidRDefault="00725A34" w:rsidP="0032725B">
      <w:pPr>
        <w:widowControl w:val="0"/>
        <w:autoSpaceDE w:val="0"/>
        <w:autoSpaceDN w:val="0"/>
        <w:adjustRightInd w:val="0"/>
        <w:ind w:left="7788" w:right="99" w:firstLine="708"/>
        <w:jc w:val="center"/>
        <w:rPr>
          <w:bCs/>
          <w:sz w:val="28"/>
          <w:szCs w:val="28"/>
          <w:lang w:val="uk-UA"/>
        </w:rPr>
      </w:pPr>
      <w:r w:rsidRPr="00725A34">
        <w:rPr>
          <w:bCs/>
          <w:sz w:val="28"/>
          <w:szCs w:val="28"/>
          <w:lang w:val="uk-UA"/>
        </w:rPr>
        <w:t>2</w:t>
      </w:r>
    </w:p>
    <w:p w:rsidR="00DE0208" w:rsidRPr="0032725B" w:rsidRDefault="00DE0208" w:rsidP="00DE0208">
      <w:pPr>
        <w:widowControl w:val="0"/>
        <w:autoSpaceDE w:val="0"/>
        <w:autoSpaceDN w:val="0"/>
        <w:adjustRightInd w:val="0"/>
        <w:ind w:right="99"/>
        <w:jc w:val="center"/>
        <w:rPr>
          <w:b/>
          <w:bCs/>
          <w:sz w:val="28"/>
          <w:szCs w:val="28"/>
          <w:lang w:val="uk-UA"/>
        </w:rPr>
      </w:pPr>
      <w:r w:rsidRPr="0032725B">
        <w:rPr>
          <w:b/>
          <w:bCs/>
          <w:sz w:val="28"/>
          <w:szCs w:val="28"/>
          <w:lang w:val="uk-UA"/>
        </w:rPr>
        <w:t xml:space="preserve">І. Загальні положення    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sz w:val="28"/>
          <w:szCs w:val="28"/>
          <w:lang w:val="uk-UA"/>
        </w:rPr>
        <w:t xml:space="preserve">1. </w:t>
      </w:r>
      <w:r w:rsidR="00FE678D">
        <w:rPr>
          <w:sz w:val="28"/>
          <w:szCs w:val="28"/>
          <w:lang w:val="uk-UA"/>
        </w:rPr>
        <w:t>Комунальний заклад фізичної культури і спорту «Кременчуцький м</w:t>
      </w:r>
      <w:r w:rsidRPr="00FE678D">
        <w:rPr>
          <w:sz w:val="28"/>
          <w:szCs w:val="28"/>
          <w:lang w:val="uk-UA"/>
        </w:rPr>
        <w:t xml:space="preserve">іський центр фізичного здоров’я населення «Спорт для всіх» </w:t>
      </w:r>
      <w:r w:rsidR="00FE678D" w:rsidRPr="00FE678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E678D">
        <w:rPr>
          <w:b/>
          <w:sz w:val="28"/>
          <w:szCs w:val="28"/>
          <w:lang w:val="uk-UA"/>
        </w:rPr>
        <w:t xml:space="preserve"> </w:t>
      </w:r>
      <w:r w:rsidRPr="00F05E57">
        <w:rPr>
          <w:b/>
          <w:sz w:val="28"/>
          <w:szCs w:val="28"/>
          <w:lang w:val="uk-UA"/>
        </w:rPr>
        <w:t>(далі - центр)</w:t>
      </w:r>
      <w:r w:rsidRPr="00F05E57">
        <w:rPr>
          <w:sz w:val="28"/>
          <w:szCs w:val="28"/>
          <w:lang w:val="uk-UA"/>
        </w:rPr>
        <w:t xml:space="preserve"> </w:t>
      </w:r>
      <w:r w:rsidRPr="00F05E57">
        <w:rPr>
          <w:color w:val="000000"/>
          <w:sz w:val="28"/>
          <w:szCs w:val="28"/>
          <w:lang w:val="uk-UA"/>
        </w:rPr>
        <w:t xml:space="preserve">здійснює діяльність шляхом залучення різних груп населення, зокрема соціально незахищених, до занять фізичною культурою. 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2. </w:t>
      </w:r>
      <w:r w:rsidRPr="00F05E57">
        <w:rPr>
          <w:b/>
          <w:color w:val="000000"/>
          <w:sz w:val="28"/>
          <w:szCs w:val="28"/>
          <w:lang w:val="uk-UA"/>
        </w:rPr>
        <w:t>Центр</w:t>
      </w:r>
      <w:r w:rsidRPr="00F05E57">
        <w:rPr>
          <w:color w:val="000000"/>
          <w:sz w:val="28"/>
          <w:szCs w:val="28"/>
          <w:lang w:val="uk-UA"/>
        </w:rPr>
        <w:t xml:space="preserve"> </w:t>
      </w:r>
      <w:r w:rsidRPr="00F05E57">
        <w:rPr>
          <w:b/>
          <w:color w:val="000000"/>
          <w:sz w:val="28"/>
          <w:szCs w:val="28"/>
          <w:lang w:val="uk-UA"/>
        </w:rPr>
        <w:t>у своїй діяльності</w:t>
      </w:r>
      <w:r w:rsidRPr="00F05E57">
        <w:rPr>
          <w:color w:val="000000"/>
          <w:sz w:val="28"/>
          <w:szCs w:val="28"/>
          <w:lang w:val="uk-UA"/>
        </w:rPr>
        <w:t xml:space="preserve"> керується</w:t>
      </w:r>
      <w:r w:rsidRPr="00F05E57">
        <w:rPr>
          <w:rStyle w:val="apple-converted-space"/>
          <w:color w:val="000000"/>
          <w:sz w:val="28"/>
          <w:szCs w:val="28"/>
          <w:lang w:val="uk-UA"/>
        </w:rPr>
        <w:t> </w:t>
      </w:r>
      <w:r w:rsidR="007031EC">
        <w:rPr>
          <w:sz w:val="28"/>
          <w:lang w:val="uk-UA"/>
        </w:rPr>
        <w:t xml:space="preserve">Конституцією та законами України, актами Президента України та Кабінету Міністрів України, наказами </w:t>
      </w:r>
      <w:r w:rsidR="007031EC" w:rsidRPr="00675D49">
        <w:rPr>
          <w:sz w:val="28"/>
          <w:lang w:val="uk-UA"/>
        </w:rPr>
        <w:t>Міністерства молоді та спорту України (</w:t>
      </w:r>
      <w:r w:rsidR="007031EC" w:rsidRPr="00CB6754">
        <w:rPr>
          <w:b/>
          <w:sz w:val="28"/>
          <w:lang w:val="uk-UA"/>
        </w:rPr>
        <w:t xml:space="preserve">далі - </w:t>
      </w:r>
      <w:proofErr w:type="spellStart"/>
      <w:r w:rsidR="007031EC" w:rsidRPr="00CB6754">
        <w:rPr>
          <w:b/>
          <w:sz w:val="28"/>
          <w:lang w:val="uk-UA"/>
        </w:rPr>
        <w:t>Мінмолодьспорт</w:t>
      </w:r>
      <w:proofErr w:type="spellEnd"/>
      <w:r w:rsidR="007031EC" w:rsidRPr="00675D49">
        <w:rPr>
          <w:sz w:val="28"/>
          <w:lang w:val="uk-UA"/>
        </w:rPr>
        <w:t>),</w:t>
      </w:r>
      <w:r w:rsidR="007031EC">
        <w:rPr>
          <w:sz w:val="28"/>
          <w:lang w:val="uk-UA"/>
        </w:rPr>
        <w:t xml:space="preserve"> інших центральних органів виконавчої влади,  рішеннями  місцевих органів виконавчої влади та органів місцевого самоврядування</w:t>
      </w:r>
      <w:r w:rsidRPr="00F05E57">
        <w:rPr>
          <w:color w:val="000000"/>
          <w:sz w:val="28"/>
          <w:szCs w:val="28"/>
          <w:lang w:val="uk-UA"/>
        </w:rPr>
        <w:t>, нормативно-правовими актами, що регулюють правовідносини у сфері фізичної культури і спорту, а також цим Положенням.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3.  </w:t>
      </w:r>
      <w:r w:rsidRPr="00F05E57">
        <w:rPr>
          <w:b/>
          <w:color w:val="000000"/>
          <w:sz w:val="28"/>
          <w:szCs w:val="28"/>
          <w:lang w:val="uk-UA"/>
        </w:rPr>
        <w:t>Центр</w:t>
      </w:r>
      <w:r w:rsidRPr="00F05E57">
        <w:rPr>
          <w:color w:val="000000"/>
          <w:sz w:val="28"/>
          <w:szCs w:val="28"/>
          <w:lang w:val="uk-UA"/>
        </w:rPr>
        <w:t xml:space="preserve"> </w:t>
      </w:r>
      <w:r w:rsidRPr="00F05E57">
        <w:rPr>
          <w:sz w:val="28"/>
          <w:szCs w:val="28"/>
          <w:lang w:val="uk-UA"/>
        </w:rPr>
        <w:t xml:space="preserve">є закладом фізичної культури </w:t>
      </w:r>
      <w:r w:rsidRPr="00F05E57">
        <w:rPr>
          <w:color w:val="000000"/>
          <w:sz w:val="28"/>
          <w:szCs w:val="28"/>
          <w:lang w:val="uk-UA"/>
        </w:rPr>
        <w:t>і спорту комунальної форми власності.</w:t>
      </w:r>
    </w:p>
    <w:p w:rsidR="00DE0208" w:rsidRPr="00F05E57" w:rsidRDefault="00DE0208" w:rsidP="00DE0208">
      <w:pPr>
        <w:pStyle w:val="rvps2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>4</w:t>
      </w:r>
      <w:r w:rsidRPr="00F05E57">
        <w:rPr>
          <w:b/>
          <w:color w:val="000000"/>
          <w:sz w:val="28"/>
          <w:szCs w:val="28"/>
          <w:lang w:val="uk-UA"/>
        </w:rPr>
        <w:t>. Засновником (власником) центру є</w:t>
      </w:r>
      <w:r w:rsidRPr="00F05E57">
        <w:rPr>
          <w:color w:val="000000"/>
          <w:sz w:val="28"/>
          <w:szCs w:val="28"/>
          <w:lang w:val="uk-UA"/>
        </w:rPr>
        <w:t xml:space="preserve"> </w:t>
      </w:r>
      <w:r w:rsidR="007031EC">
        <w:rPr>
          <w:color w:val="000000"/>
          <w:sz w:val="28"/>
          <w:szCs w:val="28"/>
          <w:lang w:val="uk-UA"/>
        </w:rPr>
        <w:t xml:space="preserve">Кременчуцька міська </w:t>
      </w:r>
      <w:r w:rsidRPr="00F05E57">
        <w:rPr>
          <w:color w:val="000000"/>
          <w:sz w:val="28"/>
          <w:szCs w:val="28"/>
          <w:lang w:val="uk-UA"/>
        </w:rPr>
        <w:t>територіальна громада в особі Кременчуцької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7031EC">
        <w:rPr>
          <w:color w:val="000000"/>
          <w:sz w:val="28"/>
          <w:szCs w:val="28"/>
          <w:lang w:val="uk-UA"/>
        </w:rPr>
        <w:t xml:space="preserve">Кременчуцького району </w:t>
      </w:r>
      <w:r>
        <w:rPr>
          <w:color w:val="000000"/>
          <w:sz w:val="28"/>
          <w:szCs w:val="28"/>
          <w:lang w:val="uk-UA"/>
        </w:rPr>
        <w:t>Полтавської області</w:t>
      </w:r>
      <w:r w:rsidRPr="00F05E57">
        <w:rPr>
          <w:color w:val="000000"/>
          <w:sz w:val="28"/>
          <w:szCs w:val="28"/>
          <w:lang w:val="uk-UA"/>
        </w:rPr>
        <w:t xml:space="preserve"> </w:t>
      </w:r>
      <w:r w:rsidRPr="00F05E57">
        <w:rPr>
          <w:b/>
          <w:color w:val="000000"/>
          <w:sz w:val="28"/>
          <w:szCs w:val="28"/>
          <w:lang w:val="uk-UA"/>
        </w:rPr>
        <w:t>(далі – засновник).</w:t>
      </w:r>
    </w:p>
    <w:p w:rsidR="00DE0208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5. </w:t>
      </w:r>
      <w:r w:rsidRPr="00F05E57">
        <w:rPr>
          <w:b/>
          <w:color w:val="000000"/>
          <w:sz w:val="28"/>
          <w:szCs w:val="28"/>
          <w:lang w:val="uk-UA"/>
        </w:rPr>
        <w:t xml:space="preserve">Центр функціонально </w:t>
      </w:r>
      <w:r w:rsidRPr="00F05E57">
        <w:rPr>
          <w:color w:val="000000"/>
          <w:sz w:val="28"/>
          <w:szCs w:val="28"/>
          <w:lang w:val="uk-UA"/>
        </w:rPr>
        <w:t xml:space="preserve">підпорядковується </w:t>
      </w:r>
      <w:r>
        <w:rPr>
          <w:color w:val="000000"/>
          <w:sz w:val="28"/>
          <w:szCs w:val="28"/>
          <w:lang w:val="uk-UA"/>
        </w:rPr>
        <w:t>управлінню молоді та</w:t>
      </w:r>
      <w:r w:rsidRPr="00F05E57">
        <w:rPr>
          <w:color w:val="000000"/>
          <w:sz w:val="28"/>
          <w:szCs w:val="28"/>
          <w:lang w:val="uk-UA"/>
        </w:rPr>
        <w:t xml:space="preserve"> спорту Кременчуцької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7031EC">
        <w:rPr>
          <w:color w:val="000000"/>
          <w:sz w:val="28"/>
          <w:szCs w:val="28"/>
          <w:lang w:val="uk-UA"/>
        </w:rPr>
        <w:t xml:space="preserve">Кременчуцького району </w:t>
      </w:r>
      <w:r>
        <w:rPr>
          <w:color w:val="000000"/>
          <w:sz w:val="28"/>
          <w:szCs w:val="28"/>
          <w:lang w:val="uk-UA"/>
        </w:rPr>
        <w:t>Полтавської області</w:t>
      </w:r>
      <w:r w:rsidRPr="00F05E57">
        <w:rPr>
          <w:color w:val="000000"/>
          <w:sz w:val="28"/>
          <w:szCs w:val="28"/>
          <w:lang w:val="uk-UA"/>
        </w:rPr>
        <w:t>.</w:t>
      </w:r>
    </w:p>
    <w:p w:rsidR="00FE678D" w:rsidRDefault="00725A34" w:rsidP="00725A34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Повна назва </w:t>
      </w:r>
      <w:r w:rsidRPr="00725A34">
        <w:rPr>
          <w:b/>
          <w:sz w:val="28"/>
          <w:szCs w:val="28"/>
          <w:lang w:val="uk-UA"/>
        </w:rPr>
        <w:t>центру</w:t>
      </w:r>
      <w:r>
        <w:rPr>
          <w:sz w:val="28"/>
          <w:szCs w:val="28"/>
          <w:lang w:val="uk-UA"/>
        </w:rPr>
        <w:t xml:space="preserve">: </w:t>
      </w:r>
      <w:r w:rsidR="00FE678D" w:rsidRPr="00FE678D">
        <w:rPr>
          <w:b/>
          <w:sz w:val="28"/>
          <w:szCs w:val="28"/>
          <w:lang w:val="uk-UA"/>
        </w:rPr>
        <w:t>К</w:t>
      </w:r>
      <w:r w:rsidRPr="00BD0B5F">
        <w:rPr>
          <w:b/>
          <w:sz w:val="28"/>
          <w:szCs w:val="28"/>
          <w:lang w:val="uk-UA"/>
        </w:rPr>
        <w:t>омунальний заклад фізичної</w:t>
      </w:r>
      <w:r>
        <w:rPr>
          <w:b/>
          <w:sz w:val="28"/>
          <w:szCs w:val="28"/>
          <w:lang w:val="uk-UA"/>
        </w:rPr>
        <w:t xml:space="preserve"> культури і спорту «Кременчуцький</w:t>
      </w:r>
      <w:r w:rsidRPr="00BD0B5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міський центр фізичного здоров’я населення «Спорт для всіх</w:t>
      </w:r>
      <w:r w:rsidRPr="00BD0B5F">
        <w:rPr>
          <w:b/>
          <w:sz w:val="28"/>
          <w:szCs w:val="28"/>
          <w:lang w:val="uk-UA"/>
        </w:rPr>
        <w:t>»</w:t>
      </w:r>
      <w:r w:rsidR="00FE678D">
        <w:rPr>
          <w:sz w:val="28"/>
          <w:szCs w:val="28"/>
          <w:lang w:val="uk-UA"/>
        </w:rPr>
        <w:t xml:space="preserve"> </w:t>
      </w:r>
      <w:r w:rsidR="00FE678D" w:rsidRPr="00FE678D">
        <w:rPr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E678D">
        <w:rPr>
          <w:sz w:val="28"/>
          <w:szCs w:val="28"/>
          <w:lang w:val="uk-UA"/>
        </w:rPr>
        <w:t>.</w:t>
      </w:r>
      <w:r w:rsidRPr="00BD0B5F">
        <w:rPr>
          <w:sz w:val="28"/>
          <w:szCs w:val="28"/>
          <w:lang w:val="uk-UA"/>
        </w:rPr>
        <w:t xml:space="preserve"> </w:t>
      </w:r>
    </w:p>
    <w:p w:rsidR="00725A34" w:rsidRPr="00BD0B5F" w:rsidRDefault="00FE678D" w:rsidP="00FE678D">
      <w:pPr>
        <w:pStyle w:val="a5"/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25A34" w:rsidRPr="00BD0B5F">
        <w:rPr>
          <w:sz w:val="28"/>
          <w:szCs w:val="28"/>
          <w:lang w:val="uk-UA"/>
        </w:rPr>
        <w:t>корочена назва:</w:t>
      </w:r>
      <w:r w:rsidR="00725A34">
        <w:rPr>
          <w:sz w:val="28"/>
          <w:szCs w:val="28"/>
          <w:lang w:val="uk-UA"/>
        </w:rPr>
        <w:t xml:space="preserve"> </w:t>
      </w:r>
      <w:r w:rsidR="00725A34" w:rsidRPr="00725A34">
        <w:rPr>
          <w:b/>
          <w:sz w:val="28"/>
          <w:szCs w:val="28"/>
          <w:lang w:val="uk-UA"/>
        </w:rPr>
        <w:t>КМ ЦФЗН «Спорт для всіх».</w:t>
      </w:r>
    </w:p>
    <w:p w:rsidR="00DE0208" w:rsidRPr="00F05E57" w:rsidRDefault="00725A34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</w:t>
      </w:r>
      <w:r w:rsidR="00DE0208" w:rsidRPr="00F05E57">
        <w:rPr>
          <w:color w:val="000000"/>
          <w:sz w:val="28"/>
          <w:szCs w:val="28"/>
          <w:lang w:val="uk-UA"/>
        </w:rPr>
        <w:t xml:space="preserve">.  </w:t>
      </w:r>
      <w:r w:rsidR="00DE0208" w:rsidRPr="00F05E57">
        <w:rPr>
          <w:b/>
          <w:color w:val="000000"/>
          <w:sz w:val="28"/>
          <w:szCs w:val="28"/>
          <w:lang w:val="uk-UA"/>
        </w:rPr>
        <w:t>Центр</w:t>
      </w:r>
      <w:r w:rsidR="00DE0208" w:rsidRPr="00F05E57">
        <w:rPr>
          <w:color w:val="000000"/>
          <w:sz w:val="28"/>
          <w:szCs w:val="28"/>
          <w:lang w:val="uk-UA"/>
        </w:rPr>
        <w:t xml:space="preserve"> </w:t>
      </w:r>
      <w:r w:rsidR="00DE0208" w:rsidRPr="00F05E57">
        <w:rPr>
          <w:b/>
          <w:color w:val="000000"/>
          <w:sz w:val="28"/>
          <w:szCs w:val="28"/>
          <w:lang w:val="uk-UA"/>
        </w:rPr>
        <w:t>проводить свою діяльність</w:t>
      </w:r>
      <w:r w:rsidR="00DE0208" w:rsidRPr="00F05E57">
        <w:rPr>
          <w:color w:val="000000"/>
          <w:sz w:val="28"/>
          <w:szCs w:val="28"/>
          <w:lang w:val="uk-UA"/>
        </w:rPr>
        <w:t xml:space="preserve"> на території  </w:t>
      </w:r>
      <w:r w:rsidR="0032725B">
        <w:rPr>
          <w:color w:val="000000"/>
          <w:sz w:val="28"/>
          <w:szCs w:val="28"/>
          <w:lang w:val="uk-UA"/>
        </w:rPr>
        <w:t>Кременчуцької міської територіальної громади</w:t>
      </w:r>
      <w:r w:rsidR="00DE0208" w:rsidRPr="00F05E57">
        <w:rPr>
          <w:color w:val="000000"/>
          <w:sz w:val="28"/>
          <w:szCs w:val="28"/>
          <w:lang w:val="uk-UA"/>
        </w:rPr>
        <w:t>. Юридична адреса: площа Перемоги, 2,  м. Кременчук, 39600.</w:t>
      </w:r>
    </w:p>
    <w:p w:rsidR="00DE0208" w:rsidRDefault="00725A34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8</w:t>
      </w:r>
      <w:r w:rsidR="00DE0208" w:rsidRPr="00F05E57">
        <w:rPr>
          <w:color w:val="000000"/>
          <w:sz w:val="28"/>
          <w:szCs w:val="28"/>
          <w:lang w:val="uk-UA"/>
        </w:rPr>
        <w:t xml:space="preserve">.   </w:t>
      </w:r>
      <w:r w:rsidR="00DE0208" w:rsidRPr="00F05E57">
        <w:rPr>
          <w:b/>
          <w:color w:val="000000"/>
          <w:sz w:val="28"/>
          <w:szCs w:val="28"/>
          <w:lang w:val="uk-UA"/>
        </w:rPr>
        <w:t xml:space="preserve">Центр </w:t>
      </w:r>
      <w:r w:rsidR="00DE0208" w:rsidRPr="00F05E57">
        <w:rPr>
          <w:color w:val="000000"/>
          <w:sz w:val="28"/>
          <w:szCs w:val="28"/>
          <w:lang w:val="uk-UA"/>
        </w:rPr>
        <w:t xml:space="preserve">утворюється, реорганізовується і ліквідовується </w:t>
      </w:r>
      <w:r w:rsidR="00DE0208" w:rsidRPr="00F05E57">
        <w:rPr>
          <w:b/>
          <w:color w:val="000000"/>
          <w:sz w:val="28"/>
          <w:szCs w:val="28"/>
          <w:lang w:val="uk-UA"/>
        </w:rPr>
        <w:t>засновником</w:t>
      </w:r>
      <w:r w:rsidR="00DE0208" w:rsidRPr="00F05E57">
        <w:rPr>
          <w:color w:val="000000"/>
          <w:sz w:val="28"/>
          <w:szCs w:val="28"/>
          <w:lang w:val="uk-UA"/>
        </w:rPr>
        <w:t>.</w:t>
      </w:r>
    </w:p>
    <w:p w:rsidR="00DE0208" w:rsidRPr="00F05E57" w:rsidRDefault="00DE0208" w:rsidP="00DE0208">
      <w:pPr>
        <w:jc w:val="both"/>
        <w:rPr>
          <w:color w:val="000000"/>
          <w:sz w:val="28"/>
          <w:szCs w:val="28"/>
          <w:lang w:val="uk-UA"/>
        </w:rPr>
      </w:pPr>
      <w:r w:rsidRPr="006654B4">
        <w:rPr>
          <w:sz w:val="28"/>
          <w:lang w:val="uk-UA"/>
        </w:rPr>
        <w:t xml:space="preserve">Утворення, реорганізація та ліквідація </w:t>
      </w:r>
      <w:r w:rsidRPr="00E06119">
        <w:rPr>
          <w:b/>
          <w:sz w:val="28"/>
          <w:lang w:val="uk-UA"/>
        </w:rPr>
        <w:t>центру</w:t>
      </w:r>
      <w:r w:rsidRPr="006654B4">
        <w:rPr>
          <w:sz w:val="28"/>
          <w:lang w:val="uk-UA"/>
        </w:rPr>
        <w:t xml:space="preserve"> здійснюється у встановленому порядку.</w:t>
      </w:r>
      <w:r w:rsidRPr="006654B4">
        <w:rPr>
          <w:kern w:val="28"/>
          <w:sz w:val="28"/>
          <w:szCs w:val="28"/>
          <w:lang w:val="uk-UA"/>
        </w:rPr>
        <w:t xml:space="preserve"> </w:t>
      </w:r>
      <w:r>
        <w:rPr>
          <w:kern w:val="28"/>
          <w:sz w:val="28"/>
          <w:szCs w:val="28"/>
          <w:lang w:val="uk-UA"/>
        </w:rPr>
        <w:t xml:space="preserve">У разі припинення юридичної особи </w:t>
      </w:r>
      <w:r w:rsidRPr="009C2EC6">
        <w:rPr>
          <w:kern w:val="28"/>
          <w:sz w:val="28"/>
          <w:szCs w:val="28"/>
          <w:lang w:val="uk-UA"/>
        </w:rPr>
        <w:t>(у результаті її ліквідації, злиття, поділу, приєднання або перетворення)</w:t>
      </w:r>
      <w:r>
        <w:rPr>
          <w:kern w:val="28"/>
          <w:sz w:val="28"/>
          <w:szCs w:val="28"/>
          <w:lang w:val="uk-UA"/>
        </w:rPr>
        <w:t xml:space="preserve"> всі</w:t>
      </w:r>
      <w:r w:rsidRPr="009C2EC6">
        <w:rPr>
          <w:kern w:val="28"/>
          <w:sz w:val="28"/>
          <w:szCs w:val="28"/>
          <w:lang w:val="uk-UA"/>
        </w:rPr>
        <w:t xml:space="preserve"> актив</w:t>
      </w:r>
      <w:r>
        <w:rPr>
          <w:kern w:val="28"/>
          <w:sz w:val="28"/>
          <w:szCs w:val="28"/>
          <w:lang w:val="uk-UA"/>
        </w:rPr>
        <w:t>и зараховуються</w:t>
      </w:r>
      <w:r w:rsidRPr="009C2EC6">
        <w:rPr>
          <w:kern w:val="28"/>
          <w:sz w:val="28"/>
          <w:szCs w:val="28"/>
          <w:lang w:val="uk-UA"/>
        </w:rPr>
        <w:t xml:space="preserve"> </w:t>
      </w:r>
      <w:r>
        <w:rPr>
          <w:kern w:val="28"/>
          <w:sz w:val="28"/>
          <w:szCs w:val="28"/>
          <w:lang w:val="uk-UA"/>
        </w:rPr>
        <w:t xml:space="preserve">до доходу міського бюджету або передаються </w:t>
      </w:r>
      <w:r w:rsidRPr="009C2EC6">
        <w:rPr>
          <w:kern w:val="28"/>
          <w:sz w:val="28"/>
          <w:szCs w:val="28"/>
          <w:lang w:val="uk-UA"/>
        </w:rPr>
        <w:t>одній або кільком неприбутковим організаціям відповідного виду.</w:t>
      </w:r>
    </w:p>
    <w:p w:rsidR="00DE0208" w:rsidRPr="00F05E57" w:rsidRDefault="00725A34" w:rsidP="00DE0208">
      <w:pPr>
        <w:pStyle w:val="rvps2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</w:t>
      </w:r>
      <w:r w:rsidR="00DE0208" w:rsidRPr="00F05E57">
        <w:rPr>
          <w:color w:val="000000"/>
          <w:sz w:val="28"/>
          <w:szCs w:val="28"/>
          <w:lang w:val="uk-UA"/>
        </w:rPr>
        <w:t xml:space="preserve">. </w:t>
      </w:r>
      <w:r w:rsidR="00DE0208" w:rsidRPr="00F05E57">
        <w:rPr>
          <w:b/>
          <w:color w:val="000000"/>
          <w:sz w:val="28"/>
          <w:szCs w:val="28"/>
          <w:lang w:val="uk-UA"/>
        </w:rPr>
        <w:t>Центр забезпечує</w:t>
      </w:r>
      <w:r w:rsidR="00DE0208" w:rsidRPr="00F05E57">
        <w:rPr>
          <w:color w:val="000000"/>
          <w:sz w:val="28"/>
          <w:szCs w:val="28"/>
          <w:lang w:val="uk-UA"/>
        </w:rPr>
        <w:t xml:space="preserve"> розвиток фізичної культури шляхом надання фізкультурно-спортивних послуг, які полягають в організації та здійсненні фізкультурно-оздоровчої діяльності шляхом проведення заходів, спрямованих на розвиток фізичної культури за її напрямками, зокрема на забезпечення рухової активності людей з метою їх гармонійного фізичного розвитку та ведення здорового способу життя.</w:t>
      </w:r>
    </w:p>
    <w:p w:rsidR="00DE0208" w:rsidRPr="00F05E57" w:rsidRDefault="00725A34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10</w:t>
      </w:r>
      <w:r w:rsidR="00DE0208" w:rsidRPr="00F05E57">
        <w:rPr>
          <w:color w:val="000000"/>
          <w:sz w:val="28"/>
          <w:szCs w:val="28"/>
          <w:lang w:val="uk-UA"/>
        </w:rPr>
        <w:t>.</w:t>
      </w:r>
      <w:r w:rsidR="00DE0208" w:rsidRPr="00F05E57">
        <w:rPr>
          <w:b/>
          <w:color w:val="000000"/>
          <w:sz w:val="28"/>
          <w:szCs w:val="28"/>
          <w:lang w:val="uk-UA"/>
        </w:rPr>
        <w:t xml:space="preserve"> Центр створюється з метою</w:t>
      </w:r>
      <w:r w:rsidR="00DE0208" w:rsidRPr="00F05E57">
        <w:rPr>
          <w:color w:val="000000"/>
          <w:sz w:val="28"/>
          <w:szCs w:val="28"/>
          <w:lang w:val="uk-UA"/>
        </w:rPr>
        <w:t>: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35"/>
      <w:bookmarkEnd w:id="0"/>
      <w:r w:rsidRPr="00F05E57">
        <w:rPr>
          <w:color w:val="000000"/>
          <w:sz w:val="28"/>
          <w:szCs w:val="28"/>
          <w:lang w:val="uk-UA"/>
        </w:rPr>
        <w:t>- створення сприятливих умов для реалізації права громадян на заняття фізичною культурою;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36"/>
      <w:bookmarkEnd w:id="1"/>
      <w:r w:rsidRPr="00F05E57">
        <w:rPr>
          <w:color w:val="000000"/>
          <w:sz w:val="28"/>
          <w:szCs w:val="28"/>
          <w:lang w:val="uk-UA"/>
        </w:rPr>
        <w:t>- задоволення потреб населення у фізкультурно-оздоровчих і фізкультурно-спортивних послугах за місцем проживання та масового відпочинку населення;</w:t>
      </w:r>
    </w:p>
    <w:p w:rsidR="00DE0208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37"/>
      <w:bookmarkEnd w:id="2"/>
      <w:r w:rsidRPr="00F05E57">
        <w:rPr>
          <w:color w:val="000000"/>
          <w:sz w:val="28"/>
          <w:szCs w:val="28"/>
          <w:lang w:val="uk-UA"/>
        </w:rPr>
        <w:t>- пропаганди ведення здорового способу життя та впровадження відповідних принципів та ідеалів.</w:t>
      </w:r>
    </w:p>
    <w:p w:rsidR="00EB1300" w:rsidRDefault="00EB1300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B1300" w:rsidRDefault="00EB1300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B1300" w:rsidRDefault="00EB1300" w:rsidP="00EB1300">
      <w:pPr>
        <w:pStyle w:val="rvps2"/>
        <w:shd w:val="clear" w:color="auto" w:fill="FFFFFF"/>
        <w:spacing w:before="0" w:beforeAutospacing="0" w:after="0" w:afterAutospacing="0"/>
        <w:ind w:left="8496"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25A34">
        <w:rPr>
          <w:bCs/>
          <w:sz w:val="28"/>
          <w:szCs w:val="28"/>
          <w:lang w:val="uk-UA"/>
        </w:rPr>
        <w:t>3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>1</w:t>
      </w:r>
      <w:r w:rsidR="00725A34">
        <w:rPr>
          <w:color w:val="000000"/>
          <w:sz w:val="28"/>
          <w:szCs w:val="28"/>
          <w:lang w:val="uk-UA"/>
        </w:rPr>
        <w:t>1</w:t>
      </w:r>
      <w:r w:rsidRPr="00F05E57">
        <w:rPr>
          <w:color w:val="000000"/>
          <w:sz w:val="28"/>
          <w:szCs w:val="28"/>
          <w:lang w:val="uk-UA"/>
        </w:rPr>
        <w:t>. Надання фізкультурно-спортивних послуг в частині фізкультурно-оздоровчої діяльності здійснюється лише фахівцями, які мають спеціальну освіту та відповідний освітньо-кваліфікаційний рівень.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bookmarkStart w:id="3" w:name="n40"/>
      <w:bookmarkEnd w:id="3"/>
      <w:r w:rsidRPr="00F05E57">
        <w:rPr>
          <w:sz w:val="28"/>
          <w:szCs w:val="28"/>
          <w:lang w:val="uk-UA"/>
        </w:rPr>
        <w:t>1</w:t>
      </w:r>
      <w:r w:rsidR="00725A34">
        <w:rPr>
          <w:sz w:val="28"/>
          <w:szCs w:val="28"/>
          <w:lang w:val="uk-UA"/>
        </w:rPr>
        <w:t>2</w:t>
      </w:r>
      <w:r w:rsidRPr="00F05E57">
        <w:rPr>
          <w:sz w:val="28"/>
          <w:szCs w:val="28"/>
        </w:rPr>
        <w:t xml:space="preserve">. </w:t>
      </w:r>
      <w:r w:rsidRPr="00F05E57">
        <w:rPr>
          <w:b/>
          <w:sz w:val="28"/>
          <w:szCs w:val="28"/>
        </w:rPr>
        <w:t xml:space="preserve">Центр </w:t>
      </w:r>
      <w:proofErr w:type="spellStart"/>
      <w:r w:rsidRPr="00F05E57">
        <w:rPr>
          <w:b/>
          <w:sz w:val="28"/>
          <w:szCs w:val="28"/>
        </w:rPr>
        <w:t>може</w:t>
      </w:r>
      <w:proofErr w:type="spellEnd"/>
      <w:r w:rsidRPr="00F05E57">
        <w:rPr>
          <w:sz w:val="28"/>
          <w:szCs w:val="28"/>
        </w:rPr>
        <w:t xml:space="preserve"> </w:t>
      </w:r>
      <w:proofErr w:type="spellStart"/>
      <w:r w:rsidRPr="00F05E57">
        <w:rPr>
          <w:sz w:val="28"/>
          <w:szCs w:val="28"/>
        </w:rPr>
        <w:t>залучати</w:t>
      </w:r>
      <w:proofErr w:type="spellEnd"/>
      <w:r w:rsidRPr="00F05E57">
        <w:rPr>
          <w:sz w:val="28"/>
          <w:szCs w:val="28"/>
        </w:rPr>
        <w:t xml:space="preserve"> </w:t>
      </w:r>
      <w:proofErr w:type="spellStart"/>
      <w:r w:rsidRPr="00F05E57">
        <w:rPr>
          <w:sz w:val="28"/>
          <w:szCs w:val="28"/>
        </w:rPr>
        <w:t>волонтері</w:t>
      </w:r>
      <w:proofErr w:type="gramStart"/>
      <w:r w:rsidRPr="00F05E57">
        <w:rPr>
          <w:sz w:val="28"/>
          <w:szCs w:val="28"/>
        </w:rPr>
        <w:t>в</w:t>
      </w:r>
      <w:proofErr w:type="spellEnd"/>
      <w:proofErr w:type="gramEnd"/>
      <w:r w:rsidRPr="00F05E57">
        <w:rPr>
          <w:sz w:val="28"/>
          <w:szCs w:val="28"/>
        </w:rPr>
        <w:t xml:space="preserve"> до </w:t>
      </w:r>
      <w:proofErr w:type="spellStart"/>
      <w:r w:rsidRPr="00F05E57">
        <w:rPr>
          <w:sz w:val="28"/>
          <w:szCs w:val="28"/>
        </w:rPr>
        <w:t>здійснення</w:t>
      </w:r>
      <w:proofErr w:type="spellEnd"/>
      <w:r w:rsidRPr="00F05E57">
        <w:rPr>
          <w:sz w:val="28"/>
          <w:szCs w:val="28"/>
        </w:rPr>
        <w:t xml:space="preserve"> </w:t>
      </w:r>
      <w:proofErr w:type="spellStart"/>
      <w:r w:rsidRPr="00F05E57">
        <w:rPr>
          <w:sz w:val="28"/>
          <w:szCs w:val="28"/>
        </w:rPr>
        <w:t>фізкультурно-оздоровчої</w:t>
      </w:r>
      <w:proofErr w:type="spellEnd"/>
      <w:r w:rsidRPr="00F05E57">
        <w:rPr>
          <w:sz w:val="28"/>
          <w:szCs w:val="28"/>
        </w:rPr>
        <w:t xml:space="preserve"> </w:t>
      </w:r>
      <w:r w:rsidRPr="00F05E57">
        <w:rPr>
          <w:sz w:val="28"/>
          <w:szCs w:val="28"/>
          <w:lang w:val="uk-UA"/>
        </w:rPr>
        <w:t>діяльності</w:t>
      </w:r>
      <w:r w:rsidRPr="00F05E57">
        <w:rPr>
          <w:sz w:val="28"/>
          <w:szCs w:val="28"/>
        </w:rPr>
        <w:t>.</w:t>
      </w:r>
    </w:p>
    <w:p w:rsidR="00DE0208" w:rsidRDefault="00725A34" w:rsidP="00DE0208">
      <w:pPr>
        <w:widowControl w:val="0"/>
        <w:autoSpaceDE w:val="0"/>
        <w:autoSpaceDN w:val="0"/>
        <w:adjustRightInd w:val="0"/>
        <w:ind w:left="284" w:right="99" w:hanging="284"/>
        <w:jc w:val="center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 w:rsidR="00DE0208" w:rsidRPr="00F05E57">
        <w:rPr>
          <w:b/>
          <w:bCs/>
          <w:sz w:val="28"/>
          <w:szCs w:val="28"/>
        </w:rPr>
        <w:t xml:space="preserve">ІІ. </w:t>
      </w:r>
      <w:proofErr w:type="spellStart"/>
      <w:r w:rsidR="00DE0208"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>Завдання</w:t>
      </w:r>
      <w:proofErr w:type="spellEnd"/>
      <w:r w:rsidR="00DE0208"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E0208"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>функції</w:t>
      </w:r>
      <w:proofErr w:type="spellEnd"/>
      <w:r w:rsidR="00DE0208"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 xml:space="preserve"> та права центру</w:t>
      </w:r>
    </w:p>
    <w:p w:rsidR="00EB1300" w:rsidRPr="00EB1300" w:rsidRDefault="00EB1300" w:rsidP="00DE0208">
      <w:pPr>
        <w:widowControl w:val="0"/>
        <w:autoSpaceDE w:val="0"/>
        <w:autoSpaceDN w:val="0"/>
        <w:adjustRightInd w:val="0"/>
        <w:ind w:left="284" w:right="99" w:hanging="284"/>
        <w:jc w:val="center"/>
        <w:rPr>
          <w:b/>
          <w:bCs/>
          <w:sz w:val="16"/>
          <w:szCs w:val="16"/>
          <w:lang w:val="uk-UA"/>
        </w:rPr>
      </w:pP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1. </w:t>
      </w:r>
      <w:r w:rsidRPr="00F05E57">
        <w:rPr>
          <w:b/>
          <w:color w:val="000000"/>
          <w:sz w:val="28"/>
          <w:szCs w:val="28"/>
          <w:lang w:val="uk-UA"/>
        </w:rPr>
        <w:t>Основними завданнями центру є: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43"/>
      <w:bookmarkEnd w:id="4"/>
      <w:r w:rsidRPr="00F05E57">
        <w:rPr>
          <w:color w:val="000000"/>
          <w:sz w:val="28"/>
          <w:szCs w:val="28"/>
          <w:lang w:val="uk-UA"/>
        </w:rPr>
        <w:t>-  участь в реалізації державної політики та програм на місцевому рівні з питань розвитку фізичної культури;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44"/>
      <w:bookmarkEnd w:id="5"/>
      <w:r w:rsidRPr="00F05E57">
        <w:rPr>
          <w:color w:val="000000"/>
          <w:sz w:val="28"/>
          <w:szCs w:val="28"/>
          <w:lang w:val="uk-UA"/>
        </w:rPr>
        <w:t>- організація та проведення на місцевому рівні фізкультурно-оздоровчої діяльності, надання фізкультурно-спортивних послуг в частині фізкультурно-оздоровчої діяльності за місцем проживання та відпочинку населення як в масовій, так і в індивідуальній її формі;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45"/>
      <w:bookmarkEnd w:id="6"/>
      <w:r w:rsidRPr="00F05E57">
        <w:rPr>
          <w:color w:val="000000"/>
          <w:sz w:val="28"/>
          <w:szCs w:val="28"/>
          <w:lang w:val="uk-UA"/>
        </w:rPr>
        <w:t>- проведення на місцевому рівні просвітницької роботи з питань оздоровлення населення засобами фізичної культури і спорту з метою формування у населення потреб рухової активності;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46"/>
      <w:bookmarkStart w:id="8" w:name="n47"/>
      <w:bookmarkEnd w:id="7"/>
      <w:bookmarkEnd w:id="8"/>
      <w:r w:rsidRPr="00F05E57">
        <w:rPr>
          <w:color w:val="000000"/>
          <w:sz w:val="28"/>
          <w:szCs w:val="28"/>
          <w:lang w:val="uk-UA"/>
        </w:rPr>
        <w:t>- організація та проведення місцевих конкурсів, показових виступів, фестивалів, спортивних свят та інших фізкультурно-оздоровчих заходів;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48"/>
      <w:bookmarkStart w:id="10" w:name="n49"/>
      <w:bookmarkStart w:id="11" w:name="n50"/>
      <w:bookmarkStart w:id="12" w:name="n51"/>
      <w:bookmarkStart w:id="13" w:name="n52"/>
      <w:bookmarkStart w:id="14" w:name="n53"/>
      <w:bookmarkEnd w:id="9"/>
      <w:bookmarkEnd w:id="10"/>
      <w:bookmarkEnd w:id="11"/>
      <w:bookmarkEnd w:id="12"/>
      <w:bookmarkEnd w:id="13"/>
      <w:bookmarkEnd w:id="14"/>
      <w:r w:rsidRPr="00F05E57">
        <w:rPr>
          <w:color w:val="000000"/>
          <w:sz w:val="28"/>
          <w:szCs w:val="28"/>
          <w:lang w:val="uk-UA"/>
        </w:rPr>
        <w:t>- утримання та забезпечення належного функціонування фізкультурно-оздоровчих і спортивних споруд за місцем проживання та відпочинку населення, які перебувають на балансі центру, створення умов для занять фізичною культурою та спортом;</w:t>
      </w:r>
      <w:bookmarkStart w:id="15" w:name="n54"/>
      <w:bookmarkStart w:id="16" w:name="n56"/>
      <w:bookmarkStart w:id="17" w:name="n57"/>
      <w:bookmarkStart w:id="18" w:name="n58"/>
      <w:bookmarkStart w:id="19" w:name="n59"/>
      <w:bookmarkStart w:id="20" w:name="n60"/>
      <w:bookmarkStart w:id="21" w:name="n61"/>
      <w:bookmarkStart w:id="22" w:name="n62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F05E57">
        <w:rPr>
          <w:color w:val="000000"/>
          <w:sz w:val="28"/>
          <w:szCs w:val="28"/>
          <w:lang w:val="uk-UA"/>
        </w:rPr>
        <w:t xml:space="preserve"> 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2. </w:t>
      </w:r>
      <w:r w:rsidRPr="00F05E57">
        <w:rPr>
          <w:b/>
          <w:color w:val="000000"/>
          <w:sz w:val="28"/>
          <w:szCs w:val="28"/>
          <w:lang w:val="uk-UA"/>
        </w:rPr>
        <w:t>Центр відповідно до покладених на нього завдань виконує такі функції: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3" w:name="n63"/>
      <w:bookmarkStart w:id="24" w:name="n102"/>
      <w:bookmarkEnd w:id="23"/>
      <w:bookmarkEnd w:id="24"/>
      <w:r w:rsidRPr="00F05E57">
        <w:rPr>
          <w:color w:val="000000"/>
          <w:sz w:val="28"/>
          <w:szCs w:val="28"/>
          <w:lang w:val="uk-UA"/>
        </w:rPr>
        <w:t>- організація та проведення на місцевому рівні фізкультурно-оздоровчих заходів;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5" w:name="n103"/>
      <w:bookmarkEnd w:id="25"/>
      <w:r w:rsidRPr="00F05E57">
        <w:rPr>
          <w:color w:val="000000"/>
          <w:sz w:val="28"/>
          <w:szCs w:val="28"/>
          <w:lang w:val="uk-UA"/>
        </w:rPr>
        <w:t>- надання фізкультурно-спортивних послуг за місцем проживання та відпочинку населення;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6" w:name="n104"/>
      <w:bookmarkEnd w:id="26"/>
      <w:r w:rsidRPr="00F05E57">
        <w:rPr>
          <w:color w:val="000000"/>
          <w:sz w:val="28"/>
          <w:szCs w:val="28"/>
          <w:lang w:val="uk-UA"/>
        </w:rPr>
        <w:t>- впровадження фізкультурно-оздоровчих та загальнодоступних спортивних технологій, нових форм рекреаційної та реабілітаційної роботи;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7" w:name="n105"/>
      <w:bookmarkEnd w:id="27"/>
      <w:r w:rsidRPr="00F05E57">
        <w:rPr>
          <w:color w:val="000000"/>
          <w:sz w:val="28"/>
          <w:szCs w:val="28"/>
          <w:lang w:val="uk-UA"/>
        </w:rPr>
        <w:t>- впровадження державних соціальних стандартів і нормативів, нових форм, методів та інноваційних технологій у здійсненні фізкультурно-оздоровчої діяльності;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8" w:name="n106"/>
      <w:bookmarkEnd w:id="28"/>
      <w:r w:rsidRPr="00F05E57">
        <w:rPr>
          <w:color w:val="000000"/>
          <w:sz w:val="28"/>
          <w:szCs w:val="28"/>
          <w:lang w:val="uk-UA"/>
        </w:rPr>
        <w:t>- подання пропозицій до проектів відповідних бюджетів з питань, що належать до їх компетенції;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9" w:name="n107"/>
      <w:bookmarkEnd w:id="29"/>
      <w:r w:rsidRPr="00F05E57">
        <w:rPr>
          <w:color w:val="000000"/>
          <w:sz w:val="28"/>
          <w:szCs w:val="28"/>
          <w:lang w:val="uk-UA"/>
        </w:rPr>
        <w:t>- подання Всеукраїнському та обласному центру пропозицій щодо вдосконалення існуючої нормативно-правової бази у сфері фізичної культури;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0" w:name="n108"/>
      <w:bookmarkEnd w:id="30"/>
      <w:r w:rsidRPr="00F05E57">
        <w:rPr>
          <w:color w:val="000000"/>
          <w:sz w:val="28"/>
          <w:szCs w:val="28"/>
          <w:lang w:val="uk-UA"/>
        </w:rPr>
        <w:t>-  налагодження зв’язків з міжнародними організаціями, які підтримують рух «Спорт для всіх»;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1" w:name="n109"/>
      <w:bookmarkEnd w:id="31"/>
      <w:r w:rsidRPr="00F05E57">
        <w:rPr>
          <w:color w:val="000000"/>
          <w:sz w:val="28"/>
          <w:szCs w:val="28"/>
          <w:lang w:val="uk-UA"/>
        </w:rPr>
        <w:t>- участь в проведенні моніторингів щодо рівня фізичного здоров’я різних груп населення та залучення громадян до занять масовим спортом;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2" w:name="n110"/>
      <w:bookmarkEnd w:id="32"/>
      <w:r w:rsidRPr="00F05E57">
        <w:rPr>
          <w:color w:val="000000"/>
          <w:sz w:val="28"/>
          <w:szCs w:val="28"/>
          <w:lang w:val="uk-UA"/>
        </w:rPr>
        <w:t>- здійснення на місцевому рівні інформаційно-пропагандистської діяльності з питань фізичної культури і спорту та здорового способу життя;</w:t>
      </w:r>
    </w:p>
    <w:p w:rsidR="00DE0208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3" w:name="n111"/>
      <w:bookmarkEnd w:id="33"/>
      <w:r w:rsidRPr="00F05E57">
        <w:rPr>
          <w:color w:val="000000"/>
          <w:sz w:val="28"/>
          <w:szCs w:val="28"/>
          <w:lang w:val="uk-UA"/>
        </w:rPr>
        <w:t>- організаційне забезпечення розвитку та зміцнення матеріально-технічної бази для фізкультурно-оздоровчої діяльності за місцем проживання та відпочинку населення;</w:t>
      </w:r>
    </w:p>
    <w:p w:rsidR="00EB1300" w:rsidRDefault="00EB1300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B1300" w:rsidRDefault="00EB1300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B1300" w:rsidRDefault="00EB1300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B1300" w:rsidRPr="00F05E57" w:rsidRDefault="00EB1300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4</w:t>
      </w:r>
    </w:p>
    <w:p w:rsidR="00DE0208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4" w:name="n112"/>
      <w:bookmarkEnd w:id="34"/>
      <w:r w:rsidRPr="00F05E57">
        <w:rPr>
          <w:color w:val="000000"/>
          <w:sz w:val="28"/>
          <w:szCs w:val="28"/>
          <w:lang w:val="uk-UA"/>
        </w:rPr>
        <w:t>- внесення пропозицій щодо забезпечення спортивними спорудами, фізкультурно-оздоровчим та спортивним інвентарем і обладнанням з урахуванням потреб та можливостей регіону;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5" w:name="n113"/>
      <w:bookmarkEnd w:id="35"/>
      <w:r w:rsidRPr="00F05E57">
        <w:rPr>
          <w:color w:val="000000"/>
          <w:sz w:val="28"/>
          <w:szCs w:val="28"/>
          <w:lang w:val="uk-UA"/>
        </w:rPr>
        <w:t>- запровадження у практику вітчизняного та іноземного досвіду з розвитку фізичної культури, а також досвіду роботи кращих центрів;</w:t>
      </w:r>
    </w:p>
    <w:p w:rsidR="00725A34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6" w:name="n114"/>
      <w:bookmarkEnd w:id="36"/>
      <w:r w:rsidRPr="00F05E57">
        <w:rPr>
          <w:color w:val="000000"/>
          <w:sz w:val="28"/>
          <w:szCs w:val="28"/>
          <w:lang w:val="uk-UA"/>
        </w:rPr>
        <w:t>-  залучення приватних інвестицій для реалізації покладених на центр завдань;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7" w:name="n115"/>
      <w:bookmarkEnd w:id="37"/>
      <w:r w:rsidRPr="00F05E57">
        <w:rPr>
          <w:color w:val="000000"/>
          <w:sz w:val="28"/>
          <w:szCs w:val="28"/>
          <w:lang w:val="uk-UA"/>
        </w:rPr>
        <w:t>- залучення зацікавлених організацій, підприємств, установ, закладів, організаціями усіх форм власності  до виконання завдань, покладених на центр;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8" w:name="n116"/>
      <w:bookmarkEnd w:id="38"/>
      <w:r w:rsidRPr="00F05E57">
        <w:rPr>
          <w:color w:val="000000"/>
          <w:sz w:val="28"/>
          <w:szCs w:val="28"/>
          <w:lang w:val="uk-UA"/>
        </w:rPr>
        <w:t>- здійснення інших функцій, необхідних для виконання покладених на центр завдань.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9" w:name="n117"/>
      <w:bookmarkEnd w:id="39"/>
      <w:r w:rsidRPr="00F05E57">
        <w:rPr>
          <w:color w:val="000000"/>
          <w:sz w:val="28"/>
          <w:szCs w:val="28"/>
          <w:lang w:val="uk-UA"/>
        </w:rPr>
        <w:t xml:space="preserve">3. </w:t>
      </w:r>
      <w:r w:rsidRPr="00F05E57">
        <w:rPr>
          <w:b/>
          <w:color w:val="000000"/>
          <w:sz w:val="28"/>
          <w:szCs w:val="28"/>
          <w:lang w:val="uk-UA"/>
        </w:rPr>
        <w:t>Центр під час виконання покладених на нього завдань: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0" w:name="n118"/>
      <w:bookmarkEnd w:id="40"/>
      <w:r w:rsidRPr="00F05E57">
        <w:rPr>
          <w:color w:val="000000"/>
          <w:sz w:val="28"/>
          <w:szCs w:val="28"/>
          <w:lang w:val="uk-UA"/>
        </w:rPr>
        <w:t>- взаємодіє та співпрацює з центральними і місцевими органами виконавчої влади, органами місцевого самоврядування, суб’єктами сфери фізичної  культури і спорту, а також структурними підрозділами з питань фізичної культури і спорту, підприємствами, установами, закладами, організаціями всіх форм власності, об’єднаннями громадян та громадянами;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1" w:name="n119"/>
      <w:bookmarkEnd w:id="41"/>
      <w:r w:rsidRPr="00F05E57">
        <w:rPr>
          <w:color w:val="000000"/>
          <w:sz w:val="28"/>
          <w:szCs w:val="28"/>
          <w:lang w:val="uk-UA"/>
        </w:rPr>
        <w:t>- сприяє суб’єктам сфери фізичної культури і спорту, громадським організаціям, іншим об’єднанням громадян у розвитку фізичної культури;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2" w:name="n120"/>
      <w:bookmarkEnd w:id="42"/>
      <w:r w:rsidRPr="00F05E57">
        <w:rPr>
          <w:color w:val="000000"/>
          <w:sz w:val="28"/>
          <w:szCs w:val="28"/>
          <w:lang w:val="uk-UA"/>
        </w:rPr>
        <w:t>- залучає благодійні, громадські організації, суб’єктів господарювання, які провадять підприємницьку діяльність, для розвитку фізичної культури;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3" w:name="n121"/>
      <w:bookmarkEnd w:id="43"/>
      <w:r w:rsidRPr="00F05E57">
        <w:rPr>
          <w:color w:val="000000"/>
          <w:sz w:val="28"/>
          <w:szCs w:val="28"/>
          <w:lang w:val="uk-UA"/>
        </w:rPr>
        <w:t>- укладає договори про матеріальну відповідальність за взяті під звіт матеріальні цінності та контролює їх цільове використання;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4" w:name="n122"/>
      <w:bookmarkEnd w:id="44"/>
      <w:r w:rsidRPr="00F05E57">
        <w:rPr>
          <w:color w:val="000000"/>
          <w:sz w:val="28"/>
          <w:szCs w:val="28"/>
          <w:lang w:val="uk-UA"/>
        </w:rPr>
        <w:t>- співпрацює із засобами масової інформації;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5" w:name="n123"/>
      <w:bookmarkEnd w:id="45"/>
      <w:r w:rsidRPr="00F05E57">
        <w:rPr>
          <w:color w:val="000000"/>
          <w:sz w:val="28"/>
          <w:szCs w:val="28"/>
          <w:lang w:val="uk-UA"/>
        </w:rPr>
        <w:t>- веде облік проведених фізкультурно-оздоровчих заходів, готує статистичні та інформаційно-аналітичні матеріали з питань, що належать до його компетенції;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6" w:name="n124"/>
      <w:bookmarkEnd w:id="46"/>
      <w:r w:rsidRPr="00F05E57">
        <w:rPr>
          <w:color w:val="000000"/>
          <w:sz w:val="28"/>
          <w:szCs w:val="28"/>
          <w:lang w:val="uk-UA"/>
        </w:rPr>
        <w:t>- здійснює заходи із залучення фінансової та технічної допомоги, грантів та позабюджетних коштів для підтримки діяльності центру з розвитку фізичної культури;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7" w:name="n125"/>
      <w:bookmarkEnd w:id="47"/>
      <w:r w:rsidRPr="00F05E57">
        <w:rPr>
          <w:color w:val="000000"/>
          <w:sz w:val="28"/>
          <w:szCs w:val="28"/>
          <w:lang w:val="uk-UA"/>
        </w:rPr>
        <w:t>- здійснює підготовку перспективних та поточних планів роботи центру та звітів щодо їх виконання;</w:t>
      </w:r>
      <w:bookmarkStart w:id="48" w:name="n126"/>
      <w:bookmarkEnd w:id="48"/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9" w:name="n127"/>
      <w:bookmarkEnd w:id="49"/>
      <w:r w:rsidRPr="00F05E57">
        <w:rPr>
          <w:color w:val="000000"/>
          <w:sz w:val="28"/>
          <w:szCs w:val="28"/>
          <w:lang w:val="uk-UA"/>
        </w:rPr>
        <w:t>- сприяє впровадженню заходів, що спрямовані на соціальний захист працівників центру.</w:t>
      </w:r>
      <w:bookmarkStart w:id="50" w:name="n128"/>
      <w:bookmarkEnd w:id="50"/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4. </w:t>
      </w:r>
      <w:r w:rsidRPr="00F05E57">
        <w:rPr>
          <w:b/>
          <w:color w:val="000000"/>
          <w:sz w:val="28"/>
          <w:szCs w:val="28"/>
          <w:lang w:val="uk-UA"/>
        </w:rPr>
        <w:t>Центр</w:t>
      </w:r>
      <w:r w:rsidRPr="00F05E57">
        <w:rPr>
          <w:color w:val="000000"/>
          <w:sz w:val="28"/>
          <w:szCs w:val="28"/>
          <w:lang w:val="uk-UA"/>
        </w:rPr>
        <w:t xml:space="preserve"> </w:t>
      </w:r>
      <w:r w:rsidRPr="00F05E57">
        <w:rPr>
          <w:b/>
          <w:color w:val="000000"/>
          <w:sz w:val="28"/>
          <w:szCs w:val="28"/>
          <w:lang w:val="uk-UA"/>
        </w:rPr>
        <w:t>має право: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1" w:name="n129"/>
      <w:bookmarkEnd w:id="51"/>
      <w:r w:rsidRPr="00F05E57">
        <w:rPr>
          <w:color w:val="000000"/>
          <w:sz w:val="28"/>
          <w:szCs w:val="28"/>
          <w:lang w:val="uk-UA"/>
        </w:rPr>
        <w:t>- надавати пропозиції щодо вдосконалення фізкультурно-оздоровчої діяльності зацікавленим органам, підприємствам, установам, закладам та організаціям;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2" w:name="n130"/>
      <w:bookmarkEnd w:id="52"/>
      <w:r w:rsidRPr="00F05E57">
        <w:rPr>
          <w:color w:val="000000"/>
          <w:sz w:val="28"/>
          <w:szCs w:val="28"/>
          <w:lang w:val="uk-UA"/>
        </w:rPr>
        <w:t>- укладати в установленому порядку договори про співробітництво, надання послуг, купівлі-продажу тощо з підприємствами, установами, закладами та організаціями всіх форм власності;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3" w:name="n131"/>
      <w:bookmarkEnd w:id="53"/>
      <w:r w:rsidRPr="00F05E57">
        <w:rPr>
          <w:color w:val="000000"/>
          <w:sz w:val="28"/>
          <w:szCs w:val="28"/>
          <w:lang w:val="uk-UA"/>
        </w:rPr>
        <w:t>- одержувати в установленому порядку інформацію, документи та матеріали, необхідні для виконання покладених на нього завдань;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4" w:name="n132"/>
      <w:bookmarkEnd w:id="54"/>
      <w:r w:rsidRPr="00F05E57">
        <w:rPr>
          <w:color w:val="000000"/>
          <w:sz w:val="28"/>
          <w:szCs w:val="28"/>
          <w:lang w:val="uk-UA"/>
        </w:rPr>
        <w:t>-  у межах своєї компетенції видавати накази;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5" w:name="n133"/>
      <w:bookmarkEnd w:id="55"/>
      <w:r w:rsidRPr="00F05E57">
        <w:rPr>
          <w:color w:val="000000"/>
          <w:sz w:val="28"/>
          <w:szCs w:val="28"/>
          <w:lang w:val="uk-UA"/>
        </w:rPr>
        <w:t>- бути та виступати організатором фізкультурно-оздоровчих заходів, використовувати назви таких заходів та їх символіку;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6" w:name="n134"/>
      <w:bookmarkEnd w:id="56"/>
      <w:r w:rsidRPr="00F05E57">
        <w:rPr>
          <w:color w:val="000000"/>
          <w:sz w:val="28"/>
          <w:szCs w:val="28"/>
          <w:lang w:val="uk-UA"/>
        </w:rPr>
        <w:t>- здійснювати рекламу в місцях проведення фізкультурно-оздоровчих заходів та їх висвітлення відповідно до законодавства, якщо центр виступає їх організатором</w:t>
      </w:r>
      <w:bookmarkStart w:id="57" w:name="n135"/>
      <w:bookmarkEnd w:id="57"/>
      <w:r w:rsidRPr="00F05E57">
        <w:rPr>
          <w:color w:val="000000"/>
          <w:sz w:val="28"/>
          <w:szCs w:val="28"/>
          <w:lang w:val="uk-UA"/>
        </w:rPr>
        <w:t>.</w:t>
      </w:r>
    </w:p>
    <w:p w:rsidR="00DE0208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uk-UA"/>
        </w:rPr>
      </w:pPr>
    </w:p>
    <w:p w:rsidR="00EB1300" w:rsidRDefault="00EB1300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uk-UA"/>
        </w:rPr>
      </w:pPr>
    </w:p>
    <w:p w:rsidR="00EB1300" w:rsidRDefault="00EB1300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  <w:lang w:val="uk-UA"/>
        </w:rPr>
      </w:pPr>
    </w:p>
    <w:p w:rsidR="00EB1300" w:rsidRPr="00EB1300" w:rsidRDefault="00EB1300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EB1300">
        <w:rPr>
          <w:sz w:val="28"/>
          <w:szCs w:val="28"/>
          <w:lang w:val="uk-UA"/>
        </w:rPr>
        <w:t>5</w:t>
      </w:r>
    </w:p>
    <w:p w:rsidR="00DE0208" w:rsidRPr="00F05E57" w:rsidRDefault="00DE0208" w:rsidP="00DE0208">
      <w:pPr>
        <w:widowControl w:val="0"/>
        <w:autoSpaceDE w:val="0"/>
        <w:autoSpaceDN w:val="0"/>
        <w:adjustRightInd w:val="0"/>
        <w:ind w:left="284" w:right="99" w:hanging="284"/>
        <w:jc w:val="center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  <w:proofErr w:type="gramStart"/>
      <w:r w:rsidRPr="00F05E57">
        <w:rPr>
          <w:b/>
          <w:bCs/>
          <w:sz w:val="28"/>
          <w:szCs w:val="28"/>
          <w:lang w:val="en-US"/>
        </w:rPr>
        <w:t>I</w:t>
      </w:r>
      <w:r w:rsidRPr="00F05E57">
        <w:rPr>
          <w:b/>
          <w:bCs/>
          <w:sz w:val="28"/>
          <w:szCs w:val="28"/>
        </w:rPr>
        <w:t>ІІ.</w:t>
      </w:r>
      <w:proofErr w:type="gramEnd"/>
      <w:r w:rsidRPr="00F05E57">
        <w:rPr>
          <w:b/>
          <w:bCs/>
          <w:sz w:val="28"/>
          <w:szCs w:val="28"/>
        </w:rPr>
        <w:t xml:space="preserve"> </w:t>
      </w:r>
      <w:proofErr w:type="spellStart"/>
      <w:r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>Фінансово-господарська</w:t>
      </w:r>
      <w:proofErr w:type="spellEnd"/>
      <w:r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>діяльність</w:t>
      </w:r>
      <w:proofErr w:type="spellEnd"/>
      <w:r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E0208" w:rsidRDefault="00DE0208" w:rsidP="00DE0208">
      <w:pPr>
        <w:widowControl w:val="0"/>
        <w:autoSpaceDE w:val="0"/>
        <w:autoSpaceDN w:val="0"/>
        <w:adjustRightInd w:val="0"/>
        <w:ind w:left="284" w:right="99" w:hanging="284"/>
        <w:jc w:val="center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 xml:space="preserve">та </w:t>
      </w:r>
      <w:proofErr w:type="spellStart"/>
      <w:proofErr w:type="gramStart"/>
      <w:r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>матер</w:t>
      </w:r>
      <w:proofErr w:type="gramEnd"/>
      <w:r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>іально-технічна</w:t>
      </w:r>
      <w:proofErr w:type="spellEnd"/>
      <w:r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  <w:t xml:space="preserve"> база центру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>1. Фінансово-господарська діяльність центру пров</w:t>
      </w:r>
      <w:r w:rsidR="007031EC">
        <w:rPr>
          <w:color w:val="000000"/>
          <w:sz w:val="28"/>
          <w:szCs w:val="28"/>
          <w:lang w:val="uk-UA"/>
        </w:rPr>
        <w:t>о</w:t>
      </w:r>
      <w:r w:rsidRPr="00F05E57">
        <w:rPr>
          <w:color w:val="000000"/>
          <w:sz w:val="28"/>
          <w:szCs w:val="28"/>
          <w:lang w:val="uk-UA"/>
        </w:rPr>
        <w:t xml:space="preserve">диться відповідно до законодавства та Положення про </w:t>
      </w:r>
      <w:r w:rsidRPr="00F05E57">
        <w:rPr>
          <w:b/>
          <w:color w:val="000000"/>
          <w:sz w:val="28"/>
          <w:szCs w:val="28"/>
          <w:lang w:val="uk-UA"/>
        </w:rPr>
        <w:t>центр</w:t>
      </w:r>
      <w:r w:rsidRPr="00F05E57">
        <w:rPr>
          <w:color w:val="000000"/>
          <w:sz w:val="28"/>
          <w:szCs w:val="28"/>
          <w:lang w:val="uk-UA"/>
        </w:rPr>
        <w:t>.</w:t>
      </w:r>
    </w:p>
    <w:p w:rsidR="00725A34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8" w:name="n138"/>
      <w:bookmarkEnd w:id="58"/>
      <w:r w:rsidRPr="00F05E57">
        <w:rPr>
          <w:color w:val="000000"/>
          <w:sz w:val="28"/>
          <w:szCs w:val="28"/>
          <w:lang w:val="uk-UA"/>
        </w:rPr>
        <w:t xml:space="preserve">2. Фінансування </w:t>
      </w:r>
      <w:r w:rsidRPr="00F05E57">
        <w:rPr>
          <w:b/>
          <w:color w:val="000000"/>
          <w:sz w:val="28"/>
          <w:szCs w:val="28"/>
          <w:lang w:val="uk-UA"/>
        </w:rPr>
        <w:t>центру</w:t>
      </w:r>
      <w:r w:rsidRPr="00F05E57">
        <w:rPr>
          <w:color w:val="000000"/>
          <w:sz w:val="28"/>
          <w:szCs w:val="28"/>
          <w:lang w:val="uk-UA"/>
        </w:rPr>
        <w:t xml:space="preserve"> здійснюється за рахунок коштів місцевого бюджету та інших джерел, не заборонених законодавством України.</w:t>
      </w:r>
      <w:r w:rsidR="00725A34">
        <w:rPr>
          <w:color w:val="000000"/>
          <w:sz w:val="28"/>
          <w:szCs w:val="28"/>
          <w:lang w:val="uk-UA"/>
        </w:rPr>
        <w:tab/>
      </w:r>
      <w:r w:rsidR="00725A34">
        <w:rPr>
          <w:color w:val="000000"/>
          <w:sz w:val="28"/>
          <w:szCs w:val="28"/>
          <w:lang w:val="uk-UA"/>
        </w:rPr>
        <w:tab/>
      </w:r>
      <w:r w:rsidR="00725A34">
        <w:rPr>
          <w:color w:val="000000"/>
          <w:sz w:val="28"/>
          <w:szCs w:val="28"/>
          <w:lang w:val="uk-UA"/>
        </w:rPr>
        <w:tab/>
      </w:r>
      <w:r w:rsidR="00725A34">
        <w:rPr>
          <w:color w:val="000000"/>
          <w:sz w:val="28"/>
          <w:szCs w:val="28"/>
          <w:lang w:val="uk-UA"/>
        </w:rPr>
        <w:tab/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9" w:name="n139"/>
      <w:bookmarkStart w:id="60" w:name="n140"/>
      <w:bookmarkEnd w:id="59"/>
      <w:bookmarkEnd w:id="60"/>
      <w:r w:rsidRPr="00F05E57">
        <w:rPr>
          <w:color w:val="000000"/>
          <w:sz w:val="28"/>
          <w:szCs w:val="28"/>
          <w:lang w:val="uk-UA"/>
        </w:rPr>
        <w:t xml:space="preserve">3. </w:t>
      </w:r>
      <w:r w:rsidRPr="00F05E57">
        <w:rPr>
          <w:b/>
          <w:color w:val="000000"/>
          <w:sz w:val="28"/>
          <w:szCs w:val="28"/>
          <w:lang w:val="uk-UA"/>
        </w:rPr>
        <w:t>Штатний розпис центру</w:t>
      </w:r>
      <w:r w:rsidRPr="00F05E57">
        <w:rPr>
          <w:color w:val="000000"/>
          <w:sz w:val="28"/>
          <w:szCs w:val="28"/>
          <w:lang w:val="uk-UA"/>
        </w:rPr>
        <w:t xml:space="preserve"> затверджу</w:t>
      </w:r>
      <w:r>
        <w:rPr>
          <w:color w:val="000000"/>
          <w:sz w:val="28"/>
          <w:szCs w:val="28"/>
          <w:lang w:val="uk-UA"/>
        </w:rPr>
        <w:t>є</w:t>
      </w:r>
      <w:r w:rsidRPr="00F05E57">
        <w:rPr>
          <w:color w:val="000000"/>
          <w:sz w:val="28"/>
          <w:szCs w:val="28"/>
          <w:lang w:val="uk-UA"/>
        </w:rPr>
        <w:t xml:space="preserve">ться начальником </w:t>
      </w:r>
      <w:r>
        <w:rPr>
          <w:color w:val="000000"/>
          <w:sz w:val="28"/>
          <w:szCs w:val="28"/>
          <w:lang w:val="uk-UA"/>
        </w:rPr>
        <w:t>управління молоді та</w:t>
      </w:r>
      <w:r w:rsidRPr="00F05E57">
        <w:rPr>
          <w:color w:val="000000"/>
          <w:sz w:val="28"/>
          <w:szCs w:val="28"/>
          <w:lang w:val="uk-UA"/>
        </w:rPr>
        <w:t xml:space="preserve"> спорту Кременчуцької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7031EC">
        <w:rPr>
          <w:color w:val="000000"/>
          <w:sz w:val="28"/>
          <w:szCs w:val="28"/>
          <w:lang w:val="uk-UA"/>
        </w:rPr>
        <w:t xml:space="preserve">Кременчуцького району </w:t>
      </w:r>
      <w:r>
        <w:rPr>
          <w:color w:val="000000"/>
          <w:sz w:val="28"/>
          <w:szCs w:val="28"/>
          <w:lang w:val="uk-UA"/>
        </w:rPr>
        <w:t>Полтавської області</w:t>
      </w:r>
      <w:r w:rsidRPr="00F05E57">
        <w:rPr>
          <w:color w:val="000000"/>
          <w:sz w:val="28"/>
          <w:szCs w:val="28"/>
          <w:lang w:val="uk-UA"/>
        </w:rPr>
        <w:t>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1" w:name="n179"/>
      <w:bookmarkStart w:id="62" w:name="n141"/>
      <w:bookmarkStart w:id="63" w:name="n142"/>
      <w:bookmarkEnd w:id="61"/>
      <w:bookmarkEnd w:id="62"/>
      <w:bookmarkEnd w:id="63"/>
      <w:r w:rsidRPr="00F05E57">
        <w:rPr>
          <w:color w:val="000000"/>
          <w:sz w:val="28"/>
          <w:szCs w:val="28"/>
          <w:lang w:val="uk-UA"/>
        </w:rPr>
        <w:t xml:space="preserve">4. Умови оплати праці працівників </w:t>
      </w:r>
      <w:r w:rsidRPr="00F05E57">
        <w:rPr>
          <w:b/>
          <w:color w:val="000000"/>
          <w:sz w:val="28"/>
          <w:szCs w:val="28"/>
          <w:lang w:val="uk-UA"/>
        </w:rPr>
        <w:t>центру</w:t>
      </w:r>
      <w:r w:rsidRPr="00F05E57">
        <w:rPr>
          <w:color w:val="000000"/>
          <w:sz w:val="28"/>
          <w:szCs w:val="28"/>
          <w:lang w:val="uk-UA"/>
        </w:rPr>
        <w:t xml:space="preserve"> визначаються в установленому законодавством порядку.</w:t>
      </w:r>
    </w:p>
    <w:p w:rsidR="00DE0208" w:rsidRPr="005D2E97" w:rsidRDefault="00DE0208" w:rsidP="00DE0208">
      <w:pPr>
        <w:widowControl w:val="0"/>
        <w:tabs>
          <w:tab w:val="left" w:pos="9923"/>
        </w:tabs>
        <w:ind w:right="-1" w:firstLine="426"/>
        <w:jc w:val="both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</w:rPr>
        <w:t xml:space="preserve">5. </w:t>
      </w:r>
      <w:proofErr w:type="spellStart"/>
      <w:r w:rsidRPr="00F05E57">
        <w:rPr>
          <w:color w:val="000000"/>
          <w:sz w:val="28"/>
          <w:szCs w:val="28"/>
        </w:rPr>
        <w:t>Майно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r w:rsidRPr="00F05E57">
        <w:rPr>
          <w:b/>
          <w:color w:val="000000"/>
          <w:sz w:val="28"/>
          <w:szCs w:val="28"/>
        </w:rPr>
        <w:t xml:space="preserve">центру </w:t>
      </w:r>
      <w:proofErr w:type="spellStart"/>
      <w:r w:rsidRPr="00F05E57">
        <w:rPr>
          <w:color w:val="000000"/>
          <w:sz w:val="28"/>
          <w:szCs w:val="28"/>
        </w:rPr>
        <w:t>становлять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основні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фонди</w:t>
      </w:r>
      <w:proofErr w:type="spellEnd"/>
      <w:r w:rsidRPr="00F05E57">
        <w:rPr>
          <w:color w:val="000000"/>
          <w:sz w:val="28"/>
          <w:szCs w:val="28"/>
        </w:rPr>
        <w:t xml:space="preserve">, </w:t>
      </w:r>
      <w:proofErr w:type="spellStart"/>
      <w:r w:rsidRPr="00F05E57">
        <w:rPr>
          <w:color w:val="000000"/>
          <w:sz w:val="28"/>
          <w:szCs w:val="28"/>
        </w:rPr>
        <w:t>оборотні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кошти</w:t>
      </w:r>
      <w:proofErr w:type="spellEnd"/>
      <w:r w:rsidRPr="00F05E57">
        <w:rPr>
          <w:color w:val="000000"/>
          <w:sz w:val="28"/>
          <w:szCs w:val="28"/>
        </w:rPr>
        <w:t xml:space="preserve">, а </w:t>
      </w:r>
      <w:proofErr w:type="spellStart"/>
      <w:r w:rsidRPr="00F05E57">
        <w:rPr>
          <w:color w:val="000000"/>
          <w:sz w:val="28"/>
          <w:szCs w:val="28"/>
        </w:rPr>
        <w:t>також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інші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цінності</w:t>
      </w:r>
      <w:proofErr w:type="spellEnd"/>
      <w:r w:rsidRPr="00F05E57">
        <w:rPr>
          <w:color w:val="000000"/>
          <w:sz w:val="28"/>
          <w:szCs w:val="28"/>
        </w:rPr>
        <w:t xml:space="preserve"> та </w:t>
      </w:r>
      <w:proofErr w:type="spellStart"/>
      <w:r w:rsidRPr="00F05E57">
        <w:rPr>
          <w:color w:val="000000"/>
          <w:sz w:val="28"/>
          <w:szCs w:val="28"/>
        </w:rPr>
        <w:t>об'єкти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власності</w:t>
      </w:r>
      <w:proofErr w:type="spellEnd"/>
      <w:r w:rsidRPr="00F05E57">
        <w:rPr>
          <w:color w:val="000000"/>
          <w:sz w:val="28"/>
          <w:szCs w:val="28"/>
        </w:rPr>
        <w:t xml:space="preserve">, </w:t>
      </w:r>
      <w:proofErr w:type="spellStart"/>
      <w:r w:rsidRPr="00F05E57">
        <w:rPr>
          <w:color w:val="000000"/>
          <w:sz w:val="28"/>
          <w:szCs w:val="28"/>
        </w:rPr>
        <w:t>вартість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яких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відображається</w:t>
      </w:r>
      <w:proofErr w:type="spellEnd"/>
      <w:r w:rsidRPr="00F05E57">
        <w:rPr>
          <w:color w:val="000000"/>
          <w:sz w:val="28"/>
          <w:szCs w:val="28"/>
        </w:rPr>
        <w:t xml:space="preserve"> в  </w:t>
      </w:r>
      <w:proofErr w:type="spellStart"/>
      <w:r w:rsidRPr="00F05E57">
        <w:rPr>
          <w:color w:val="000000"/>
          <w:sz w:val="28"/>
          <w:szCs w:val="28"/>
        </w:rPr>
        <w:t>балансі</w:t>
      </w:r>
      <w:proofErr w:type="spellEnd"/>
      <w:r w:rsidRPr="00F05E57">
        <w:rPr>
          <w:color w:val="000000"/>
          <w:sz w:val="28"/>
          <w:szCs w:val="28"/>
        </w:rPr>
        <w:t xml:space="preserve">. </w:t>
      </w:r>
      <w:proofErr w:type="spellStart"/>
      <w:r w:rsidRPr="00F05E57">
        <w:rPr>
          <w:color w:val="000000"/>
          <w:sz w:val="28"/>
          <w:szCs w:val="28"/>
        </w:rPr>
        <w:t>Майно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r w:rsidRPr="00F05E57">
        <w:rPr>
          <w:b/>
          <w:color w:val="000000"/>
          <w:sz w:val="28"/>
          <w:szCs w:val="28"/>
        </w:rPr>
        <w:t>центру</w:t>
      </w:r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належить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йому</w:t>
      </w:r>
      <w:proofErr w:type="spellEnd"/>
      <w:r w:rsidRPr="00F05E57">
        <w:rPr>
          <w:color w:val="000000"/>
          <w:sz w:val="28"/>
          <w:szCs w:val="28"/>
        </w:rPr>
        <w:t xml:space="preserve"> на </w:t>
      </w:r>
      <w:proofErr w:type="spellStart"/>
      <w:r w:rsidRPr="00F05E57">
        <w:rPr>
          <w:color w:val="000000"/>
          <w:sz w:val="28"/>
          <w:szCs w:val="28"/>
        </w:rPr>
        <w:t>праві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gramStart"/>
      <w:r w:rsidRPr="00F05E57">
        <w:rPr>
          <w:color w:val="000000"/>
          <w:sz w:val="28"/>
          <w:szCs w:val="28"/>
        </w:rPr>
        <w:t>оперативного</w:t>
      </w:r>
      <w:proofErr w:type="gram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управління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і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є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власністю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r w:rsidR="007031EC">
        <w:rPr>
          <w:color w:val="000000"/>
          <w:sz w:val="28"/>
          <w:szCs w:val="28"/>
          <w:lang w:val="uk-UA"/>
        </w:rPr>
        <w:t xml:space="preserve">Кременчуцької міської </w:t>
      </w:r>
      <w:proofErr w:type="spellStart"/>
      <w:r w:rsidRPr="00F05E57">
        <w:rPr>
          <w:color w:val="000000"/>
          <w:sz w:val="28"/>
          <w:szCs w:val="28"/>
        </w:rPr>
        <w:t>територіальної</w:t>
      </w:r>
      <w:proofErr w:type="spellEnd"/>
      <w:r w:rsidRPr="00F05E57">
        <w:rPr>
          <w:color w:val="000000"/>
          <w:sz w:val="28"/>
          <w:szCs w:val="28"/>
        </w:rPr>
        <w:t xml:space="preserve"> </w:t>
      </w:r>
      <w:proofErr w:type="spellStart"/>
      <w:r w:rsidRPr="00F05E57">
        <w:rPr>
          <w:color w:val="000000"/>
          <w:sz w:val="28"/>
          <w:szCs w:val="28"/>
        </w:rPr>
        <w:t>громади</w:t>
      </w:r>
      <w:proofErr w:type="spellEnd"/>
      <w:r w:rsidRPr="00F05E57">
        <w:rPr>
          <w:color w:val="000000"/>
          <w:sz w:val="28"/>
          <w:szCs w:val="28"/>
        </w:rPr>
        <w:t>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4" w:name="n143"/>
      <w:bookmarkStart w:id="65" w:name="n144"/>
      <w:bookmarkStart w:id="66" w:name="n145"/>
      <w:bookmarkEnd w:id="64"/>
      <w:bookmarkEnd w:id="65"/>
      <w:bookmarkEnd w:id="66"/>
      <w:r w:rsidRPr="00F05E57">
        <w:rPr>
          <w:color w:val="000000"/>
          <w:sz w:val="28"/>
          <w:szCs w:val="28"/>
          <w:lang w:val="uk-UA"/>
        </w:rPr>
        <w:t xml:space="preserve">6. </w:t>
      </w:r>
      <w:r w:rsidRPr="00F05E57">
        <w:rPr>
          <w:b/>
          <w:color w:val="000000"/>
          <w:sz w:val="28"/>
          <w:szCs w:val="28"/>
          <w:lang w:val="uk-UA"/>
        </w:rPr>
        <w:t>Центр у процесі провадження фінансово-господарської діяльності має право</w:t>
      </w:r>
      <w:r w:rsidRPr="00F05E57">
        <w:rPr>
          <w:color w:val="000000"/>
          <w:sz w:val="28"/>
          <w:szCs w:val="28"/>
          <w:lang w:val="uk-UA"/>
        </w:rPr>
        <w:t xml:space="preserve">: 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- </w:t>
      </w:r>
      <w:r w:rsidR="007031EC">
        <w:rPr>
          <w:color w:val="000000"/>
          <w:sz w:val="28"/>
          <w:szCs w:val="28"/>
          <w:lang w:val="uk-UA"/>
        </w:rPr>
        <w:t xml:space="preserve"> </w:t>
      </w:r>
      <w:r w:rsidRPr="00F05E57">
        <w:rPr>
          <w:color w:val="000000"/>
          <w:sz w:val="28"/>
          <w:szCs w:val="28"/>
          <w:lang w:val="uk-UA"/>
        </w:rPr>
        <w:t xml:space="preserve">розпоряджатися власними коштами відповідно до Положення; 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- модернізувати за потреби власну матеріально-технічну базу (у разі її наявності); </w:t>
      </w:r>
    </w:p>
    <w:p w:rsidR="00DE0208" w:rsidRPr="00F05E57" w:rsidRDefault="00DE0208" w:rsidP="00DE0208">
      <w:pPr>
        <w:jc w:val="both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-  користуватися безоплатно земельними ділянками, на яких розташовані спортивні споруди, що знаходяться на балансі </w:t>
      </w:r>
      <w:r w:rsidR="007031EC">
        <w:rPr>
          <w:color w:val="000000"/>
          <w:sz w:val="28"/>
          <w:szCs w:val="28"/>
          <w:lang w:val="uk-UA"/>
        </w:rPr>
        <w:t xml:space="preserve">Кременчуцької міської </w:t>
      </w:r>
      <w:r w:rsidRPr="00F05E57">
        <w:rPr>
          <w:color w:val="000000"/>
          <w:sz w:val="28"/>
          <w:szCs w:val="28"/>
          <w:lang w:val="uk-UA"/>
        </w:rPr>
        <w:t>територіальної громади в особі Кременчуцької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725A34">
        <w:rPr>
          <w:color w:val="000000"/>
          <w:sz w:val="28"/>
          <w:szCs w:val="28"/>
          <w:lang w:val="uk-UA"/>
        </w:rPr>
        <w:t xml:space="preserve">Кременчуцького району </w:t>
      </w:r>
      <w:r>
        <w:rPr>
          <w:color w:val="000000"/>
          <w:sz w:val="28"/>
          <w:szCs w:val="28"/>
          <w:lang w:val="uk-UA"/>
        </w:rPr>
        <w:t>Полтавської області</w:t>
      </w:r>
      <w:r w:rsidRPr="00F05E57">
        <w:rPr>
          <w:color w:val="000000"/>
          <w:sz w:val="28"/>
          <w:szCs w:val="28"/>
          <w:lang w:val="uk-UA"/>
        </w:rPr>
        <w:t>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>- володіти, користуватись і розпоряджатись майном відповідно до законодавства;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>-  виконувати інші функції, що не суперечать законодавству.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7" w:name="n146"/>
      <w:bookmarkEnd w:id="67"/>
      <w:r w:rsidRPr="00F05E57">
        <w:rPr>
          <w:color w:val="000000"/>
          <w:sz w:val="28"/>
          <w:szCs w:val="28"/>
          <w:lang w:val="uk-UA"/>
        </w:rPr>
        <w:t xml:space="preserve">7. Для здійснення фізкультурно-оздоровчої діяльності та для надання якісних фізкультурно-спортивних послуг населенню в частині фізкультурно-оздоровчої діяльності </w:t>
      </w:r>
      <w:r w:rsidRPr="00F05E57">
        <w:rPr>
          <w:b/>
          <w:color w:val="000000"/>
          <w:sz w:val="28"/>
          <w:szCs w:val="28"/>
          <w:lang w:val="uk-UA"/>
        </w:rPr>
        <w:t>центр,</w:t>
      </w:r>
      <w:r w:rsidRPr="00F05E57">
        <w:rPr>
          <w:color w:val="000000"/>
          <w:sz w:val="28"/>
          <w:szCs w:val="28"/>
          <w:lang w:val="uk-UA"/>
        </w:rPr>
        <w:t xml:space="preserve"> за відсутності власної спортивної бази, може використовувати безоплатно або на пільгових умовах об’єкти за умови дотримання санітарно-гігієнічних норм і недопущення погіршення їх стану відповідно до порядку, визначеного законодавством.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8" w:name="n147"/>
      <w:bookmarkEnd w:id="68"/>
      <w:r w:rsidRPr="00F05E57">
        <w:rPr>
          <w:color w:val="000000"/>
          <w:sz w:val="28"/>
          <w:szCs w:val="28"/>
          <w:lang w:val="uk-UA"/>
        </w:rPr>
        <w:t xml:space="preserve">8. </w:t>
      </w:r>
      <w:r w:rsidRPr="00F05E57">
        <w:rPr>
          <w:b/>
          <w:color w:val="000000"/>
          <w:sz w:val="28"/>
          <w:szCs w:val="28"/>
          <w:lang w:val="uk-UA"/>
        </w:rPr>
        <w:t>Центру</w:t>
      </w:r>
      <w:r w:rsidRPr="00F05E57">
        <w:rPr>
          <w:color w:val="000000"/>
          <w:sz w:val="28"/>
          <w:szCs w:val="28"/>
          <w:lang w:val="uk-UA"/>
        </w:rPr>
        <w:t xml:space="preserve"> за наявності у його власності чи користуванні спортивної споруди місцеві  органи самоврядування можуть надавати відповідно до законодавства пільги з оплати за користування комунальними послугами та спожиту електроенергію.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9" w:name="n148"/>
      <w:bookmarkEnd w:id="69"/>
      <w:r w:rsidRPr="00F05E57">
        <w:rPr>
          <w:color w:val="000000"/>
          <w:sz w:val="28"/>
          <w:szCs w:val="28"/>
          <w:lang w:val="uk-UA"/>
        </w:rPr>
        <w:t xml:space="preserve">9. </w:t>
      </w:r>
      <w:r w:rsidRPr="00F05E57">
        <w:rPr>
          <w:b/>
          <w:color w:val="000000"/>
          <w:sz w:val="28"/>
          <w:szCs w:val="28"/>
          <w:lang w:val="uk-UA"/>
        </w:rPr>
        <w:t>Матеріально-технічна база центру</w:t>
      </w:r>
      <w:r w:rsidRPr="00F05E57">
        <w:rPr>
          <w:color w:val="000000"/>
          <w:sz w:val="28"/>
          <w:szCs w:val="28"/>
          <w:lang w:val="uk-UA"/>
        </w:rPr>
        <w:t xml:space="preserve"> може складатись з: адміністративних приміщень, спортивних споруд (стадіони, басейни, ігрові поля, спортивні зали, майданчики тощо), оздоровчо-спортивних таборів, обладнання, засобів зв’язку, оргтехніки, транспортних засобів, земельних ділянок та іншого рухомого і нерухомого майна</w:t>
      </w:r>
      <w:bookmarkStart w:id="70" w:name="n149"/>
      <w:bookmarkEnd w:id="70"/>
      <w:r w:rsidRPr="00F05E57">
        <w:rPr>
          <w:color w:val="000000"/>
          <w:sz w:val="28"/>
          <w:szCs w:val="28"/>
          <w:lang w:val="uk-UA"/>
        </w:rPr>
        <w:t>, що перебуває у його користуванні. Земельні ділянки, на яких розташовані спортивні споруди, належать до земель рекреаційного призначення.</w:t>
      </w:r>
    </w:p>
    <w:p w:rsidR="00EB1300" w:rsidRDefault="00DE0208" w:rsidP="00EB1300">
      <w:pPr>
        <w:ind w:firstLine="426"/>
        <w:jc w:val="both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10.  </w:t>
      </w:r>
      <w:r w:rsidRPr="00F05E57">
        <w:rPr>
          <w:b/>
          <w:color w:val="000000"/>
          <w:sz w:val="28"/>
          <w:szCs w:val="28"/>
          <w:lang w:val="uk-UA"/>
        </w:rPr>
        <w:t>Центр не має права</w:t>
      </w:r>
      <w:r w:rsidRPr="00F05E57">
        <w:rPr>
          <w:color w:val="000000"/>
          <w:sz w:val="28"/>
          <w:szCs w:val="28"/>
          <w:lang w:val="uk-UA"/>
        </w:rPr>
        <w:t xml:space="preserve"> обмінювати, передавати в оренду, надавати безоплатно в тимчасове користування або в позику отримані ним від </w:t>
      </w:r>
      <w:r w:rsidRPr="00F05E57">
        <w:rPr>
          <w:b/>
          <w:color w:val="000000"/>
          <w:sz w:val="28"/>
          <w:szCs w:val="28"/>
          <w:lang w:val="uk-UA"/>
        </w:rPr>
        <w:t xml:space="preserve">засновника </w:t>
      </w:r>
      <w:r w:rsidRPr="00F05E57">
        <w:rPr>
          <w:color w:val="000000"/>
          <w:sz w:val="28"/>
          <w:szCs w:val="28"/>
          <w:lang w:val="uk-UA"/>
        </w:rPr>
        <w:t xml:space="preserve">в  оперативне управління адміністративні приміщення та спортивну базу (басейни, ігрові поля, спортивні зали, споруди тощо), </w:t>
      </w:r>
      <w:proofErr w:type="spellStart"/>
      <w:r w:rsidRPr="00F05E57">
        <w:rPr>
          <w:color w:val="000000"/>
          <w:sz w:val="28"/>
          <w:szCs w:val="28"/>
          <w:lang w:val="uk-UA"/>
        </w:rPr>
        <w:t>оздоровчо-</w:t>
      </w:r>
      <w:proofErr w:type="spellEnd"/>
      <w:r w:rsidR="00EB1300">
        <w:rPr>
          <w:color w:val="000000"/>
          <w:sz w:val="28"/>
          <w:szCs w:val="28"/>
          <w:lang w:val="uk-UA"/>
        </w:rPr>
        <w:t xml:space="preserve">             </w:t>
      </w:r>
      <w:r w:rsidRPr="00F05E57">
        <w:rPr>
          <w:color w:val="000000"/>
          <w:sz w:val="28"/>
          <w:szCs w:val="28"/>
          <w:lang w:val="uk-UA"/>
        </w:rPr>
        <w:t>спортивні табори, підсобні</w:t>
      </w:r>
      <w:r w:rsidR="00EB1300">
        <w:rPr>
          <w:color w:val="000000"/>
          <w:sz w:val="28"/>
          <w:szCs w:val="28"/>
          <w:lang w:val="uk-UA"/>
        </w:rPr>
        <w:t xml:space="preserve"> </w:t>
      </w:r>
      <w:r w:rsidRPr="00F05E57">
        <w:rPr>
          <w:color w:val="000000"/>
          <w:sz w:val="28"/>
          <w:szCs w:val="28"/>
          <w:lang w:val="uk-UA"/>
        </w:rPr>
        <w:t xml:space="preserve">приміщення, обладнання, засоби зв’язку, </w:t>
      </w:r>
      <w:r w:rsidR="00EB1300">
        <w:rPr>
          <w:color w:val="000000"/>
          <w:sz w:val="28"/>
          <w:szCs w:val="28"/>
          <w:lang w:val="uk-UA"/>
        </w:rPr>
        <w:t xml:space="preserve">  </w:t>
      </w:r>
      <w:r w:rsidRPr="00F05E57">
        <w:rPr>
          <w:color w:val="000000"/>
          <w:sz w:val="28"/>
          <w:szCs w:val="28"/>
          <w:lang w:val="uk-UA"/>
        </w:rPr>
        <w:t>оргтехніку,</w:t>
      </w:r>
      <w:r w:rsidR="00EB1300">
        <w:rPr>
          <w:color w:val="000000"/>
          <w:sz w:val="28"/>
          <w:szCs w:val="28"/>
          <w:lang w:val="uk-UA"/>
        </w:rPr>
        <w:t xml:space="preserve"> </w:t>
      </w:r>
    </w:p>
    <w:p w:rsidR="00EB1300" w:rsidRDefault="00EB1300" w:rsidP="00EB1300">
      <w:pPr>
        <w:ind w:firstLine="426"/>
        <w:jc w:val="both"/>
        <w:rPr>
          <w:color w:val="000000"/>
          <w:sz w:val="28"/>
          <w:szCs w:val="28"/>
          <w:lang w:val="uk-UA"/>
        </w:rPr>
      </w:pPr>
    </w:p>
    <w:p w:rsidR="00EB1300" w:rsidRDefault="00EB1300" w:rsidP="00EB1300">
      <w:pPr>
        <w:ind w:left="8496"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</w:p>
    <w:p w:rsidR="00725A34" w:rsidRDefault="00DE0208" w:rsidP="00EB1300">
      <w:pPr>
        <w:jc w:val="both"/>
        <w:rPr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транспортні засоби, зокрема спеціалізовані для навчально-тренувальної та спортивної роботи майданчики,  земельні ділянки, рухоме і нерухоме майно, що перебуває в його користуванні, а також списувати їх з балансу без дозволу </w:t>
      </w:r>
      <w:r w:rsidRPr="00F05E57">
        <w:rPr>
          <w:b/>
          <w:color w:val="000000"/>
          <w:sz w:val="28"/>
          <w:szCs w:val="28"/>
          <w:lang w:val="uk-UA"/>
        </w:rPr>
        <w:t>засновника.</w:t>
      </w:r>
      <w:r w:rsidRPr="00F05E57">
        <w:rPr>
          <w:sz w:val="28"/>
          <w:szCs w:val="28"/>
          <w:lang w:val="uk-UA"/>
        </w:rPr>
        <w:t xml:space="preserve"> </w:t>
      </w:r>
      <w:r w:rsidR="00725A34">
        <w:rPr>
          <w:sz w:val="28"/>
          <w:szCs w:val="28"/>
          <w:lang w:val="uk-UA"/>
        </w:rPr>
        <w:tab/>
      </w:r>
      <w:r w:rsidR="00725A34">
        <w:rPr>
          <w:sz w:val="28"/>
          <w:szCs w:val="28"/>
          <w:lang w:val="uk-UA"/>
        </w:rPr>
        <w:tab/>
      </w:r>
      <w:r w:rsidR="00725A34">
        <w:rPr>
          <w:sz w:val="28"/>
          <w:szCs w:val="28"/>
          <w:lang w:val="uk-UA"/>
        </w:rPr>
        <w:tab/>
      </w:r>
      <w:r w:rsidR="00725A34">
        <w:rPr>
          <w:sz w:val="28"/>
          <w:szCs w:val="28"/>
          <w:lang w:val="uk-UA"/>
        </w:rPr>
        <w:tab/>
      </w:r>
      <w:r w:rsidR="00725A34">
        <w:rPr>
          <w:sz w:val="28"/>
          <w:szCs w:val="28"/>
          <w:lang w:val="uk-UA"/>
        </w:rPr>
        <w:tab/>
      </w:r>
      <w:r w:rsidR="00725A34">
        <w:rPr>
          <w:sz w:val="28"/>
          <w:szCs w:val="28"/>
          <w:lang w:val="uk-UA"/>
        </w:rPr>
        <w:tab/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1" w:name="n150"/>
      <w:bookmarkEnd w:id="71"/>
      <w:r w:rsidRPr="00F05E57">
        <w:rPr>
          <w:color w:val="000000"/>
          <w:sz w:val="28"/>
          <w:szCs w:val="28"/>
          <w:lang w:val="uk-UA"/>
        </w:rPr>
        <w:t xml:space="preserve">11. Аудит фінансово-господарської діяльності </w:t>
      </w:r>
      <w:r w:rsidRPr="00F05E57">
        <w:rPr>
          <w:b/>
          <w:color w:val="000000"/>
          <w:sz w:val="28"/>
          <w:szCs w:val="28"/>
          <w:lang w:val="uk-UA"/>
        </w:rPr>
        <w:t>центру</w:t>
      </w:r>
      <w:r w:rsidRPr="00F05E57">
        <w:rPr>
          <w:color w:val="000000"/>
          <w:sz w:val="28"/>
          <w:szCs w:val="28"/>
          <w:lang w:val="uk-UA"/>
        </w:rPr>
        <w:t xml:space="preserve"> здійснюється згідно із законодавством України.</w:t>
      </w:r>
    </w:p>
    <w:p w:rsidR="00DE0208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2" w:name="n151"/>
      <w:bookmarkEnd w:id="72"/>
      <w:r w:rsidRPr="00F05E57">
        <w:rPr>
          <w:color w:val="000000"/>
          <w:sz w:val="28"/>
          <w:szCs w:val="28"/>
          <w:lang w:val="uk-UA"/>
        </w:rPr>
        <w:t xml:space="preserve">12. </w:t>
      </w:r>
      <w:r w:rsidRPr="00F05E57">
        <w:rPr>
          <w:b/>
          <w:color w:val="000000"/>
          <w:sz w:val="28"/>
          <w:szCs w:val="28"/>
          <w:lang w:val="uk-UA"/>
        </w:rPr>
        <w:t>Центр є юридичною особою</w:t>
      </w:r>
      <w:r w:rsidRPr="00F05E57">
        <w:rPr>
          <w:color w:val="000000"/>
          <w:sz w:val="28"/>
          <w:szCs w:val="28"/>
          <w:lang w:val="uk-UA"/>
        </w:rPr>
        <w:t>, має самостійний баланс, реєстраційні рахунки в органах Казначейства, печатку із зображенням Державного Герба України, штампи та бланки зі своїм найменуванням і символікою.</w:t>
      </w:r>
    </w:p>
    <w:p w:rsidR="00DE0208" w:rsidRPr="009C2EC6" w:rsidRDefault="00DE0208" w:rsidP="00DE0208">
      <w:pPr>
        <w:pStyle w:val="a3"/>
        <w:widowControl w:val="0"/>
        <w:tabs>
          <w:tab w:val="left" w:pos="284"/>
        </w:tabs>
        <w:ind w:left="284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13.  </w:t>
      </w:r>
      <w:r w:rsidRPr="005D2E97">
        <w:rPr>
          <w:b/>
          <w:color w:val="000000"/>
          <w:sz w:val="28"/>
          <w:szCs w:val="28"/>
          <w:lang w:val="uk-UA"/>
        </w:rPr>
        <w:t>Центр</w:t>
      </w:r>
      <w:r>
        <w:rPr>
          <w:color w:val="000000"/>
          <w:sz w:val="28"/>
          <w:szCs w:val="28"/>
          <w:lang w:val="uk-UA"/>
        </w:rPr>
        <w:t xml:space="preserve"> </w:t>
      </w:r>
      <w:r w:rsidRPr="009C2EC6">
        <w:rPr>
          <w:kern w:val="28"/>
          <w:sz w:val="28"/>
          <w:szCs w:val="28"/>
          <w:lang w:val="uk-UA"/>
        </w:rPr>
        <w:t xml:space="preserve">є неприбутковою установою. </w:t>
      </w:r>
    </w:p>
    <w:p w:rsidR="00DE0208" w:rsidRPr="009C2EC6" w:rsidRDefault="00DE0208" w:rsidP="00DE0208">
      <w:pPr>
        <w:ind w:firstLine="708"/>
        <w:jc w:val="both"/>
        <w:rPr>
          <w:kern w:val="28"/>
          <w:sz w:val="28"/>
          <w:szCs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Отримані доходи або їх частини забороняється розподіляти серед засновників, членів, працівників (крім оплати їхньої праці, нарахування єдиного соціального внеску), членів органів управління та інших пов’язаних з ними осіб. </w:t>
      </w:r>
    </w:p>
    <w:p w:rsidR="00DE0208" w:rsidRDefault="00DE0208" w:rsidP="00DE0208">
      <w:pPr>
        <w:ind w:firstLine="708"/>
        <w:jc w:val="both"/>
        <w:rPr>
          <w:kern w:val="28"/>
          <w:sz w:val="28"/>
          <w:szCs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Доходи </w:t>
      </w:r>
      <w:r w:rsidRPr="005D2E97">
        <w:rPr>
          <w:b/>
          <w:kern w:val="28"/>
          <w:sz w:val="28"/>
          <w:szCs w:val="28"/>
          <w:lang w:val="uk-UA"/>
        </w:rPr>
        <w:t>центру</w:t>
      </w:r>
      <w:r w:rsidRPr="009C2EC6">
        <w:rPr>
          <w:kern w:val="28"/>
          <w:sz w:val="28"/>
          <w:szCs w:val="28"/>
          <w:lang w:val="uk-UA"/>
        </w:rPr>
        <w:t xml:space="preserve"> використовуються виключно для фінансування видатків на утримання </w:t>
      </w:r>
      <w:r>
        <w:rPr>
          <w:kern w:val="28"/>
          <w:sz w:val="28"/>
          <w:szCs w:val="28"/>
          <w:lang w:val="uk-UA"/>
        </w:rPr>
        <w:t>центру</w:t>
      </w:r>
      <w:r w:rsidRPr="009C2EC6">
        <w:rPr>
          <w:kern w:val="28"/>
          <w:sz w:val="28"/>
          <w:szCs w:val="28"/>
          <w:lang w:val="uk-UA"/>
        </w:rPr>
        <w:t xml:space="preserve">, реалізації мети (цілей, завдань) та напрямів діяльності, визначених </w:t>
      </w:r>
      <w:r>
        <w:rPr>
          <w:kern w:val="28"/>
          <w:sz w:val="28"/>
          <w:szCs w:val="28"/>
          <w:lang w:val="uk-UA"/>
        </w:rPr>
        <w:t>його Положенням</w:t>
      </w:r>
      <w:r w:rsidRPr="009C2EC6">
        <w:rPr>
          <w:kern w:val="28"/>
          <w:sz w:val="28"/>
          <w:szCs w:val="28"/>
          <w:lang w:val="uk-UA"/>
        </w:rPr>
        <w:t>.</w:t>
      </w:r>
    </w:p>
    <w:p w:rsidR="00DE0208" w:rsidRPr="00F05E57" w:rsidRDefault="00DE0208" w:rsidP="00DE0208">
      <w:pPr>
        <w:ind w:firstLine="424"/>
        <w:jc w:val="both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4</w:t>
      </w:r>
      <w:r w:rsidRPr="00F05E57">
        <w:rPr>
          <w:color w:val="000000"/>
          <w:sz w:val="28"/>
          <w:szCs w:val="28"/>
          <w:lang w:val="uk-UA"/>
        </w:rPr>
        <w:t xml:space="preserve">. Ведення діловодства, звітності центру здійснюється у порядку, визначеному нормативно-правовими актами. 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E0208" w:rsidRPr="00A06071" w:rsidRDefault="00DE0208" w:rsidP="00DE0208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color w:val="000000"/>
          <w:sz w:val="16"/>
          <w:szCs w:val="16"/>
          <w:lang w:val="uk-UA"/>
        </w:rPr>
      </w:pPr>
      <w:bookmarkStart w:id="73" w:name="n180"/>
      <w:bookmarkEnd w:id="73"/>
      <w:r w:rsidRPr="00F05E57"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IV. Керівництво центром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4" w:name="n153"/>
      <w:bookmarkEnd w:id="74"/>
      <w:r w:rsidRPr="00F05E57">
        <w:rPr>
          <w:color w:val="000000"/>
          <w:sz w:val="28"/>
          <w:szCs w:val="28"/>
          <w:lang w:val="uk-UA"/>
        </w:rPr>
        <w:t xml:space="preserve">1. Безпосереднє керівництво </w:t>
      </w:r>
      <w:r w:rsidRPr="00F05E57">
        <w:rPr>
          <w:b/>
          <w:color w:val="000000"/>
          <w:sz w:val="28"/>
          <w:szCs w:val="28"/>
          <w:lang w:val="uk-UA"/>
        </w:rPr>
        <w:t xml:space="preserve">центром </w:t>
      </w:r>
      <w:r w:rsidRPr="00F05E57">
        <w:rPr>
          <w:color w:val="000000"/>
          <w:sz w:val="28"/>
          <w:szCs w:val="28"/>
          <w:lang w:val="uk-UA"/>
        </w:rPr>
        <w:t>здійснює директор, а у разі його відсутності - особа, на яку покладено виконання обов’язків директора.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5" w:name="n154"/>
      <w:bookmarkEnd w:id="75"/>
      <w:r w:rsidRPr="00F05E57">
        <w:rPr>
          <w:color w:val="000000"/>
          <w:sz w:val="28"/>
          <w:szCs w:val="28"/>
          <w:lang w:val="uk-UA"/>
        </w:rPr>
        <w:t xml:space="preserve">2. </w:t>
      </w:r>
      <w:r w:rsidRPr="00F05E57">
        <w:rPr>
          <w:b/>
          <w:color w:val="000000"/>
          <w:sz w:val="28"/>
          <w:szCs w:val="28"/>
          <w:lang w:val="uk-UA"/>
        </w:rPr>
        <w:t>Директор центру</w:t>
      </w:r>
      <w:r w:rsidRPr="00F05E57">
        <w:rPr>
          <w:color w:val="000000"/>
          <w:sz w:val="28"/>
          <w:szCs w:val="28"/>
          <w:lang w:val="uk-UA"/>
        </w:rPr>
        <w:t xml:space="preserve"> призначається на посаду та звільняється з посади наказом начальника </w:t>
      </w:r>
      <w:r>
        <w:rPr>
          <w:color w:val="000000"/>
          <w:sz w:val="28"/>
          <w:szCs w:val="28"/>
          <w:lang w:val="uk-UA"/>
        </w:rPr>
        <w:t>управління молоді та</w:t>
      </w:r>
      <w:r w:rsidRPr="00F05E57">
        <w:rPr>
          <w:color w:val="000000"/>
          <w:sz w:val="28"/>
          <w:szCs w:val="28"/>
          <w:lang w:val="uk-UA"/>
        </w:rPr>
        <w:t xml:space="preserve"> спорту Кременчуцької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 w:rsidR="00725A34">
        <w:rPr>
          <w:color w:val="000000"/>
          <w:sz w:val="28"/>
          <w:szCs w:val="28"/>
          <w:lang w:val="uk-UA"/>
        </w:rPr>
        <w:t xml:space="preserve">Кременчуцького району </w:t>
      </w:r>
      <w:r>
        <w:rPr>
          <w:color w:val="000000"/>
          <w:sz w:val="28"/>
          <w:szCs w:val="28"/>
          <w:lang w:val="uk-UA"/>
        </w:rPr>
        <w:t>Полтавської області</w:t>
      </w:r>
      <w:r w:rsidRPr="00F05E57">
        <w:rPr>
          <w:color w:val="000000"/>
          <w:sz w:val="28"/>
          <w:szCs w:val="28"/>
          <w:lang w:val="uk-UA"/>
        </w:rPr>
        <w:t>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6" w:name="n181"/>
      <w:bookmarkStart w:id="77" w:name="n155"/>
      <w:bookmarkStart w:id="78" w:name="n156"/>
      <w:bookmarkStart w:id="79" w:name="n157"/>
      <w:bookmarkEnd w:id="76"/>
      <w:bookmarkEnd w:id="77"/>
      <w:bookmarkEnd w:id="78"/>
      <w:bookmarkEnd w:id="79"/>
      <w:r w:rsidRPr="00F05E57">
        <w:rPr>
          <w:color w:val="000000"/>
          <w:sz w:val="28"/>
          <w:szCs w:val="28"/>
          <w:lang w:val="uk-UA"/>
        </w:rPr>
        <w:t xml:space="preserve">3. </w:t>
      </w:r>
      <w:r w:rsidRPr="00F05E57">
        <w:rPr>
          <w:b/>
          <w:color w:val="000000"/>
          <w:sz w:val="28"/>
          <w:szCs w:val="28"/>
          <w:lang w:val="uk-UA"/>
        </w:rPr>
        <w:t>Директор центру</w:t>
      </w:r>
      <w:r w:rsidRPr="00F05E57">
        <w:rPr>
          <w:color w:val="000000"/>
          <w:sz w:val="28"/>
          <w:szCs w:val="28"/>
          <w:lang w:val="uk-UA"/>
        </w:rPr>
        <w:t xml:space="preserve"> здійснює керівництво його діяльністю відповідно до завдань, покладених на центр, несе персональну відповідальність за реалізацію завдань та функцій, визначає відповідальність його працівників.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0" w:name="n158"/>
      <w:bookmarkEnd w:id="80"/>
      <w:r w:rsidRPr="00F05E57">
        <w:rPr>
          <w:color w:val="000000"/>
          <w:sz w:val="28"/>
          <w:szCs w:val="28"/>
          <w:lang w:val="uk-UA"/>
        </w:rPr>
        <w:t xml:space="preserve">4. На посаду </w:t>
      </w:r>
      <w:r w:rsidRPr="00F05E57">
        <w:rPr>
          <w:b/>
          <w:color w:val="000000"/>
          <w:sz w:val="28"/>
          <w:szCs w:val="28"/>
          <w:lang w:val="uk-UA"/>
        </w:rPr>
        <w:t>директора центру</w:t>
      </w:r>
      <w:r w:rsidRPr="00F05E57">
        <w:rPr>
          <w:color w:val="000000"/>
          <w:sz w:val="28"/>
          <w:szCs w:val="28"/>
          <w:lang w:val="uk-UA"/>
        </w:rPr>
        <w:t xml:space="preserve"> призначається особа, яка є громадянином України, має вищу освіту з фізичного виховання і спорту освітньо-кваліфікаційного рівня «спеціаліст» або «магістр» та/або стаж роботи у сфері фізичної культури та спорту не менше трьох років.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1" w:name="n159"/>
      <w:bookmarkEnd w:id="81"/>
      <w:r w:rsidRPr="00F05E57">
        <w:rPr>
          <w:color w:val="000000"/>
          <w:sz w:val="28"/>
          <w:szCs w:val="28"/>
          <w:lang w:val="uk-UA"/>
        </w:rPr>
        <w:t xml:space="preserve">5. </w:t>
      </w:r>
      <w:r w:rsidRPr="00F05E57">
        <w:rPr>
          <w:b/>
          <w:color w:val="000000"/>
          <w:sz w:val="28"/>
          <w:szCs w:val="28"/>
          <w:lang w:val="uk-UA"/>
        </w:rPr>
        <w:t>Директор центру: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2" w:name="n160"/>
      <w:bookmarkEnd w:id="82"/>
      <w:r w:rsidRPr="00F05E57">
        <w:rPr>
          <w:color w:val="000000"/>
          <w:sz w:val="28"/>
          <w:szCs w:val="28"/>
          <w:lang w:val="uk-UA"/>
        </w:rPr>
        <w:t>- забезпечує раціональний добір і розстановку кадрів, створення належних умов для підвищення фахового рівня працівників, у встановленому порядку призначає на посаду та звільняє з посади працівників центру;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3" w:name="n161"/>
      <w:bookmarkEnd w:id="83"/>
      <w:r w:rsidRPr="00F05E57">
        <w:rPr>
          <w:color w:val="000000"/>
          <w:sz w:val="28"/>
          <w:szCs w:val="28"/>
          <w:lang w:val="uk-UA"/>
        </w:rPr>
        <w:t>- забезпечує та контролює здійснення фізкультурно-оздоровчої діяльності та надання центром якісних фізкультурно-спортивних послуг в частині фізкультурно-оздоровчої діяльності, дотримання виконавської та фінансової дисципліни;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4" w:name="n162"/>
      <w:bookmarkEnd w:id="84"/>
      <w:r w:rsidRPr="00F05E57">
        <w:rPr>
          <w:color w:val="000000"/>
          <w:sz w:val="28"/>
          <w:szCs w:val="28"/>
          <w:lang w:val="uk-UA"/>
        </w:rPr>
        <w:t>- розпоряджається в установленому порядку майном і коштами центру, відкриває рахунки в органах Казначейства;</w:t>
      </w:r>
    </w:p>
    <w:p w:rsidR="00DE0208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bookmarkStart w:id="85" w:name="n183"/>
      <w:bookmarkStart w:id="86" w:name="n163"/>
      <w:bookmarkEnd w:id="85"/>
      <w:bookmarkEnd w:id="86"/>
      <w:r w:rsidRPr="00F05E57">
        <w:rPr>
          <w:color w:val="000000"/>
          <w:sz w:val="28"/>
          <w:szCs w:val="28"/>
          <w:lang w:val="uk-UA"/>
        </w:rPr>
        <w:t xml:space="preserve">- у межах визначеної граничної чисельності працівників та фонду оплати праці розробляє і подає на затвердження начальнику </w:t>
      </w:r>
      <w:r>
        <w:rPr>
          <w:color w:val="000000"/>
          <w:sz w:val="28"/>
          <w:szCs w:val="28"/>
          <w:lang w:val="uk-UA"/>
        </w:rPr>
        <w:t>управління молоді та</w:t>
      </w:r>
      <w:r w:rsidRPr="00F05E57">
        <w:rPr>
          <w:color w:val="000000"/>
          <w:sz w:val="28"/>
          <w:szCs w:val="28"/>
          <w:lang w:val="uk-UA"/>
        </w:rPr>
        <w:t xml:space="preserve"> спорту Кременчуцької міської ради </w:t>
      </w:r>
      <w:r w:rsidR="00696D62">
        <w:rPr>
          <w:color w:val="000000"/>
          <w:sz w:val="28"/>
          <w:szCs w:val="28"/>
          <w:lang w:val="uk-UA"/>
        </w:rPr>
        <w:t xml:space="preserve">Кременчуцького району </w:t>
      </w:r>
      <w:r>
        <w:rPr>
          <w:color w:val="000000"/>
          <w:sz w:val="28"/>
          <w:szCs w:val="28"/>
          <w:lang w:val="uk-UA"/>
        </w:rPr>
        <w:t xml:space="preserve">Полтавської області </w:t>
      </w:r>
      <w:r w:rsidRPr="00F05E57">
        <w:rPr>
          <w:b/>
          <w:color w:val="000000"/>
          <w:sz w:val="28"/>
          <w:szCs w:val="28"/>
          <w:lang w:val="uk-UA"/>
        </w:rPr>
        <w:t>структуру та штатний розпис центру;</w:t>
      </w:r>
    </w:p>
    <w:p w:rsidR="00EB1300" w:rsidRDefault="00EB1300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EB1300" w:rsidRDefault="00EB1300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:rsidR="00EB1300" w:rsidRPr="00F05E57" w:rsidRDefault="00EB1300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7</w:t>
      </w:r>
    </w:p>
    <w:p w:rsidR="00725A34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05E57">
        <w:rPr>
          <w:color w:val="000000"/>
          <w:sz w:val="28"/>
          <w:szCs w:val="28"/>
          <w:lang w:val="uk-UA"/>
        </w:rPr>
        <w:t xml:space="preserve">- розробляє та затверджує положення про структурні підрозділи </w:t>
      </w:r>
      <w:r w:rsidRPr="00F05E57">
        <w:rPr>
          <w:b/>
          <w:color w:val="000000"/>
          <w:sz w:val="28"/>
          <w:szCs w:val="28"/>
          <w:lang w:val="uk-UA"/>
        </w:rPr>
        <w:t>центру</w:t>
      </w:r>
      <w:r w:rsidRPr="00F05E57">
        <w:rPr>
          <w:color w:val="000000"/>
          <w:sz w:val="28"/>
          <w:szCs w:val="28"/>
          <w:lang w:val="uk-UA"/>
        </w:rPr>
        <w:t xml:space="preserve"> та посадові інструкції працівників </w:t>
      </w:r>
      <w:r w:rsidRPr="00F05E57">
        <w:rPr>
          <w:b/>
          <w:color w:val="000000"/>
          <w:sz w:val="28"/>
          <w:szCs w:val="28"/>
          <w:lang w:val="uk-UA"/>
        </w:rPr>
        <w:t>центру</w:t>
      </w:r>
      <w:r w:rsidRPr="00F05E57">
        <w:rPr>
          <w:color w:val="000000"/>
          <w:sz w:val="28"/>
          <w:szCs w:val="28"/>
          <w:lang w:val="uk-UA"/>
        </w:rPr>
        <w:t>;</w:t>
      </w:r>
      <w:r w:rsidR="00725A34">
        <w:rPr>
          <w:color w:val="000000"/>
          <w:sz w:val="28"/>
          <w:szCs w:val="28"/>
          <w:lang w:val="uk-UA"/>
        </w:rPr>
        <w:tab/>
      </w:r>
      <w:r w:rsidR="00725A34">
        <w:rPr>
          <w:color w:val="000000"/>
          <w:sz w:val="28"/>
          <w:szCs w:val="28"/>
          <w:lang w:val="uk-UA"/>
        </w:rPr>
        <w:tab/>
      </w:r>
      <w:r w:rsidR="00725A34">
        <w:rPr>
          <w:color w:val="000000"/>
          <w:sz w:val="28"/>
          <w:szCs w:val="28"/>
          <w:lang w:val="uk-UA"/>
        </w:rPr>
        <w:tab/>
      </w:r>
      <w:r w:rsidR="00725A34">
        <w:rPr>
          <w:color w:val="000000"/>
          <w:sz w:val="28"/>
          <w:szCs w:val="28"/>
          <w:lang w:val="uk-UA"/>
        </w:rPr>
        <w:tab/>
      </w:r>
      <w:r w:rsidR="00725A34">
        <w:rPr>
          <w:color w:val="000000"/>
          <w:sz w:val="28"/>
          <w:szCs w:val="28"/>
          <w:lang w:val="uk-UA"/>
        </w:rPr>
        <w:tab/>
      </w:r>
      <w:r w:rsidR="00725A34">
        <w:rPr>
          <w:color w:val="000000"/>
          <w:sz w:val="28"/>
          <w:szCs w:val="28"/>
          <w:lang w:val="uk-UA"/>
        </w:rPr>
        <w:tab/>
      </w:r>
      <w:r w:rsidR="00725A34">
        <w:rPr>
          <w:color w:val="000000"/>
          <w:sz w:val="28"/>
          <w:szCs w:val="28"/>
          <w:lang w:val="uk-UA"/>
        </w:rPr>
        <w:tab/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7" w:name="n164"/>
      <w:bookmarkEnd w:id="87"/>
      <w:r w:rsidRPr="00F05E57">
        <w:rPr>
          <w:color w:val="000000"/>
          <w:sz w:val="28"/>
          <w:szCs w:val="28"/>
          <w:lang w:val="uk-UA"/>
        </w:rPr>
        <w:t>- забезпечує дотримання вимог та поліпшення охорони здоров’я, праці і фінансово-господарської діяльності, санітарно-гігієнічних, протипожежних норм і норм техніки безпеки та несе за це відповідальність;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8" w:name="n165"/>
      <w:bookmarkEnd w:id="88"/>
      <w:r w:rsidRPr="00F05E57">
        <w:rPr>
          <w:color w:val="000000"/>
          <w:sz w:val="28"/>
          <w:szCs w:val="28"/>
          <w:lang w:val="uk-UA"/>
        </w:rPr>
        <w:t>- видає у межах своїх повноважень накази;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9" w:name="n166"/>
      <w:bookmarkEnd w:id="89"/>
      <w:r w:rsidRPr="00F05E57">
        <w:rPr>
          <w:color w:val="000000"/>
          <w:sz w:val="28"/>
          <w:szCs w:val="28"/>
          <w:lang w:val="uk-UA"/>
        </w:rPr>
        <w:t>- встановлює у межах фонду оплати праці надбавки і розглядає питання щодо надання доплат, премій і матеріальної допомоги працівникам центру, застосовує інші заходи заохочення та накладає дисциплінарні стягнення на працівників центру відповідно до чинного законодавства України;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0" w:name="n167"/>
      <w:bookmarkEnd w:id="90"/>
      <w:r w:rsidRPr="00F05E57">
        <w:rPr>
          <w:color w:val="000000"/>
          <w:sz w:val="28"/>
          <w:szCs w:val="28"/>
          <w:lang w:val="uk-UA"/>
        </w:rPr>
        <w:t>-  укладає договори про співробітництво, надання послуг, купівлі-продажу тощо, забезпечує придбання майна та інвентарю у межах передбачених коштів;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1" w:name="n168"/>
      <w:bookmarkEnd w:id="91"/>
      <w:r w:rsidRPr="00F05E57">
        <w:rPr>
          <w:color w:val="000000"/>
          <w:sz w:val="28"/>
          <w:szCs w:val="28"/>
          <w:lang w:val="uk-UA"/>
        </w:rPr>
        <w:t>- представляє центр в органах державної влади, установах, організаціях, підприємствах при розгляді й вирішенні питань, що входять до його компетенції, або уповноважує на це відповідно до чинного законодавства інших працівників;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2" w:name="n169"/>
      <w:bookmarkEnd w:id="92"/>
      <w:r w:rsidRPr="00F05E57">
        <w:rPr>
          <w:color w:val="000000"/>
          <w:sz w:val="28"/>
          <w:szCs w:val="28"/>
          <w:lang w:val="uk-UA"/>
        </w:rPr>
        <w:t>- бере участь у заходах з питань, що віднесені до компетенції центру;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3" w:name="n170"/>
      <w:bookmarkEnd w:id="93"/>
      <w:r w:rsidRPr="00F05E57">
        <w:rPr>
          <w:color w:val="000000"/>
          <w:sz w:val="28"/>
          <w:szCs w:val="28"/>
          <w:lang w:val="uk-UA"/>
        </w:rPr>
        <w:t>- утворює у центрі конкурсні та атестаційні комісії, організовує підвищення кваліфікації працівників центру;</w:t>
      </w:r>
    </w:p>
    <w:p w:rsidR="00DE0208" w:rsidRPr="00F05E57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4" w:name="n171"/>
      <w:bookmarkEnd w:id="94"/>
      <w:r w:rsidRPr="00F05E57">
        <w:rPr>
          <w:color w:val="000000"/>
          <w:sz w:val="28"/>
          <w:szCs w:val="28"/>
          <w:lang w:val="uk-UA"/>
        </w:rPr>
        <w:t>- відповідає за стан і збереження будівель та іншого майна, переданого у користування і володіння центру;</w:t>
      </w:r>
    </w:p>
    <w:p w:rsidR="00DE0208" w:rsidRDefault="00DE0208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5" w:name="n172"/>
      <w:bookmarkEnd w:id="95"/>
      <w:r w:rsidRPr="00F05E57">
        <w:rPr>
          <w:color w:val="000000"/>
          <w:sz w:val="28"/>
          <w:szCs w:val="28"/>
          <w:lang w:val="uk-UA"/>
        </w:rPr>
        <w:t>- здійснює інші повноваження, передбачені законодавством.</w:t>
      </w:r>
    </w:p>
    <w:p w:rsidR="00C734D3" w:rsidRDefault="00C734D3" w:rsidP="00DE020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EB1300" w:rsidRPr="00C734D3" w:rsidRDefault="00C734D3" w:rsidP="00C734D3">
      <w:pPr>
        <w:ind w:left="360" w:right="-1"/>
        <w:jc w:val="center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en-US"/>
        </w:rPr>
        <w:t xml:space="preserve">V. </w:t>
      </w:r>
      <w:r w:rsidR="00EB1300" w:rsidRPr="00C734D3">
        <w:rPr>
          <w:b/>
          <w:color w:val="000000"/>
          <w:sz w:val="28"/>
          <w:lang w:val="uk-UA"/>
        </w:rPr>
        <w:t>Ліквідація або реорганізація</w:t>
      </w:r>
    </w:p>
    <w:p w:rsidR="00EB1300" w:rsidRDefault="00EB1300" w:rsidP="00EB1300">
      <w:pPr>
        <w:pStyle w:val="a3"/>
        <w:numPr>
          <w:ilvl w:val="0"/>
          <w:numId w:val="4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Припинення діяльності </w:t>
      </w:r>
      <w:r w:rsidR="00C734D3">
        <w:rPr>
          <w:b/>
          <w:color w:val="000000"/>
          <w:sz w:val="28"/>
          <w:lang w:val="uk-UA"/>
        </w:rPr>
        <w:t>центру</w:t>
      </w:r>
      <w:r>
        <w:rPr>
          <w:color w:val="000000"/>
          <w:sz w:val="28"/>
          <w:lang w:val="uk-UA"/>
        </w:rPr>
        <w:t xml:space="preserve"> здійснюється шляхом</w:t>
      </w:r>
      <w:r w:rsidR="00C734D3">
        <w:rPr>
          <w:color w:val="000000"/>
          <w:sz w:val="28"/>
          <w:lang w:val="uk-UA"/>
        </w:rPr>
        <w:t xml:space="preserve"> його</w:t>
      </w:r>
      <w:r>
        <w:rPr>
          <w:color w:val="000000"/>
          <w:sz w:val="28"/>
          <w:lang w:val="uk-UA"/>
        </w:rPr>
        <w:t xml:space="preserve"> реорганізації (злиття, приєднання, поділу, перетворення) або ліквідації.</w:t>
      </w:r>
    </w:p>
    <w:p w:rsidR="00EB1300" w:rsidRPr="005D0CE1" w:rsidRDefault="00EB1300" w:rsidP="00EB1300">
      <w:pPr>
        <w:pStyle w:val="a3"/>
        <w:numPr>
          <w:ilvl w:val="0"/>
          <w:numId w:val="4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Реорганізація </w:t>
      </w:r>
      <w:r w:rsidR="00C734D3">
        <w:rPr>
          <w:b/>
          <w:color w:val="000000"/>
          <w:sz w:val="28"/>
          <w:lang w:val="uk-UA"/>
        </w:rPr>
        <w:t>центру</w:t>
      </w:r>
      <w:r>
        <w:rPr>
          <w:color w:val="000000"/>
          <w:sz w:val="28"/>
          <w:lang w:val="uk-UA"/>
        </w:rPr>
        <w:t xml:space="preserve"> здійснюється за рішенням </w:t>
      </w:r>
      <w:r w:rsidRPr="00265909">
        <w:rPr>
          <w:b/>
          <w:color w:val="000000"/>
          <w:sz w:val="28"/>
          <w:lang w:val="uk-UA"/>
        </w:rPr>
        <w:t>з</w:t>
      </w:r>
      <w:r>
        <w:rPr>
          <w:b/>
          <w:sz w:val="28"/>
          <w:szCs w:val="28"/>
          <w:lang w:val="uk-UA"/>
        </w:rPr>
        <w:t>асновника</w:t>
      </w:r>
      <w:r w:rsidRPr="00BC72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(власника). </w:t>
      </w:r>
      <w:r w:rsidRPr="005D0CE1">
        <w:rPr>
          <w:sz w:val="28"/>
          <w:szCs w:val="28"/>
          <w:lang w:val="uk-UA"/>
        </w:rPr>
        <w:t xml:space="preserve">У випадку </w:t>
      </w:r>
      <w:r>
        <w:rPr>
          <w:sz w:val="28"/>
          <w:szCs w:val="28"/>
          <w:lang w:val="uk-UA"/>
        </w:rPr>
        <w:t xml:space="preserve">реорганізації всі права та обов’язки </w:t>
      </w:r>
      <w:r w:rsidR="00C734D3">
        <w:rPr>
          <w:b/>
          <w:sz w:val="28"/>
          <w:szCs w:val="28"/>
          <w:lang w:val="uk-UA"/>
        </w:rPr>
        <w:t xml:space="preserve">центру </w:t>
      </w:r>
      <w:r w:rsidRPr="005D0CE1">
        <w:rPr>
          <w:sz w:val="28"/>
          <w:szCs w:val="28"/>
          <w:lang w:val="uk-UA"/>
        </w:rPr>
        <w:t>переходять до правонаступників.</w:t>
      </w:r>
    </w:p>
    <w:p w:rsidR="00EB1300" w:rsidRPr="00B362E7" w:rsidRDefault="00EB1300" w:rsidP="00EB1300">
      <w:pPr>
        <w:pStyle w:val="a3"/>
        <w:numPr>
          <w:ilvl w:val="0"/>
          <w:numId w:val="4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Ліквідація </w:t>
      </w:r>
      <w:r w:rsidR="00C734D3">
        <w:rPr>
          <w:b/>
          <w:sz w:val="28"/>
          <w:szCs w:val="28"/>
          <w:lang w:val="uk-UA"/>
        </w:rPr>
        <w:t>центру</w:t>
      </w:r>
      <w:r>
        <w:rPr>
          <w:sz w:val="28"/>
          <w:szCs w:val="28"/>
          <w:lang w:val="uk-UA"/>
        </w:rPr>
        <w:t xml:space="preserve"> здійснюється ліквідаційною комісією, створеною </w:t>
      </w:r>
      <w:r w:rsidRPr="00B362E7">
        <w:rPr>
          <w:b/>
          <w:sz w:val="28"/>
          <w:szCs w:val="28"/>
          <w:lang w:val="uk-UA"/>
        </w:rPr>
        <w:t>засновником (власником)</w:t>
      </w:r>
      <w:r>
        <w:rPr>
          <w:sz w:val="28"/>
          <w:szCs w:val="28"/>
          <w:lang w:val="uk-UA"/>
        </w:rPr>
        <w:t>, а у випадках, передбачених законодавством України  –  за рішенням суду або відповідних органів державної влади.</w:t>
      </w:r>
    </w:p>
    <w:p w:rsidR="00EB1300" w:rsidRPr="00B362E7" w:rsidRDefault="00EB1300" w:rsidP="00EB1300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B362E7">
        <w:rPr>
          <w:kern w:val="28"/>
          <w:sz w:val="28"/>
          <w:szCs w:val="28"/>
          <w:lang w:val="uk-UA"/>
        </w:rPr>
        <w:t xml:space="preserve">У разі припинення юридичної особи (у результаті її ліквідації, злиття, поділу, приєднання або перетворення) всі активи зараховуються до доходу місцевого бюджету або передаються одній або кільком неприбутковим організаціям відповідного виду </w:t>
      </w:r>
      <w:r>
        <w:rPr>
          <w:kern w:val="28"/>
          <w:sz w:val="28"/>
          <w:szCs w:val="28"/>
          <w:lang w:val="uk-UA"/>
        </w:rPr>
        <w:t>діяльності</w:t>
      </w:r>
      <w:r w:rsidRPr="00B362E7">
        <w:rPr>
          <w:kern w:val="28"/>
          <w:sz w:val="28"/>
          <w:szCs w:val="28"/>
          <w:lang w:val="uk-UA"/>
        </w:rPr>
        <w:t>.</w:t>
      </w:r>
    </w:p>
    <w:p w:rsidR="00EB1300" w:rsidRPr="00B362E7" w:rsidRDefault="00EB1300" w:rsidP="00EB1300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>
        <w:rPr>
          <w:kern w:val="28"/>
          <w:sz w:val="28"/>
          <w:szCs w:val="28"/>
          <w:lang w:val="uk-UA"/>
        </w:rPr>
        <w:t xml:space="preserve">При реорганізації або ліквідації </w:t>
      </w:r>
      <w:r w:rsidR="00C734D3" w:rsidRPr="00C734D3">
        <w:rPr>
          <w:b/>
          <w:kern w:val="28"/>
          <w:sz w:val="28"/>
          <w:szCs w:val="28"/>
          <w:lang w:val="uk-UA"/>
        </w:rPr>
        <w:t>центру</w:t>
      </w:r>
      <w:r>
        <w:rPr>
          <w:kern w:val="28"/>
          <w:sz w:val="28"/>
          <w:szCs w:val="28"/>
          <w:lang w:val="uk-UA"/>
        </w:rPr>
        <w:t xml:space="preserve"> звільненим працівникам гарантується дотримання їх прав та інтересів відповідно до законодавства України.</w:t>
      </w:r>
    </w:p>
    <w:p w:rsidR="00EB1300" w:rsidRPr="00B362E7" w:rsidRDefault="00C734D3" w:rsidP="00EB1300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C734D3">
        <w:rPr>
          <w:b/>
          <w:color w:val="000000"/>
          <w:sz w:val="28"/>
          <w:lang w:val="uk-UA"/>
        </w:rPr>
        <w:t>Центр</w:t>
      </w:r>
      <w:r>
        <w:rPr>
          <w:color w:val="000000"/>
          <w:sz w:val="28"/>
          <w:lang w:val="uk-UA"/>
        </w:rPr>
        <w:t xml:space="preserve"> вважається реорганізованим або ліквідованим</w:t>
      </w:r>
      <w:r w:rsidR="00EB1300">
        <w:rPr>
          <w:color w:val="000000"/>
          <w:sz w:val="28"/>
          <w:lang w:val="uk-UA"/>
        </w:rPr>
        <w:t xml:space="preserve"> з моменту внесення до Єдиного державного реєстру юридичних осіб, фізичних осіб-підприємців та громадських формувань запису про державну реєстрацію припинення юридичної особи. </w:t>
      </w:r>
    </w:p>
    <w:p w:rsidR="00DE0208" w:rsidRDefault="00DE0208" w:rsidP="00DE0208">
      <w:pPr>
        <w:rPr>
          <w:sz w:val="28"/>
          <w:szCs w:val="28"/>
          <w:lang w:val="uk-UA"/>
        </w:rPr>
      </w:pPr>
    </w:p>
    <w:p w:rsidR="00EB1300" w:rsidRDefault="00725A34" w:rsidP="00E53E7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E53E7E">
        <w:rPr>
          <w:b/>
          <w:sz w:val="28"/>
          <w:szCs w:val="28"/>
          <w:lang w:val="uk-UA"/>
        </w:rPr>
        <w:t xml:space="preserve">иректор </w:t>
      </w:r>
      <w:r w:rsidR="00EB1300">
        <w:rPr>
          <w:b/>
          <w:sz w:val="28"/>
          <w:szCs w:val="28"/>
          <w:lang w:val="uk-UA"/>
        </w:rPr>
        <w:t>К</w:t>
      </w:r>
      <w:r w:rsidR="00E53E7E">
        <w:rPr>
          <w:b/>
          <w:sz w:val="28"/>
          <w:szCs w:val="28"/>
          <w:lang w:val="uk-UA"/>
        </w:rPr>
        <w:t xml:space="preserve">омунального закладу фізичної </w:t>
      </w:r>
    </w:p>
    <w:p w:rsidR="00EB1300" w:rsidRDefault="00E53E7E" w:rsidP="00E53E7E">
      <w:pPr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 і спорту </w:t>
      </w:r>
      <w:r>
        <w:rPr>
          <w:b/>
          <w:sz w:val="28"/>
          <w:lang w:val="uk-UA"/>
        </w:rPr>
        <w:t xml:space="preserve">«Кременчуцький міський </w:t>
      </w:r>
    </w:p>
    <w:p w:rsidR="00E53E7E" w:rsidRDefault="00E53E7E" w:rsidP="00EB1300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центр</w:t>
      </w:r>
      <w:r w:rsidR="00EB1300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фізичного здоров’я населення </w:t>
      </w:r>
      <w:r w:rsidR="00EB1300">
        <w:rPr>
          <w:b/>
          <w:sz w:val="28"/>
          <w:lang w:val="uk-UA"/>
        </w:rPr>
        <w:t>«Спорт</w:t>
      </w:r>
    </w:p>
    <w:p w:rsidR="00EB1300" w:rsidRDefault="00E53E7E" w:rsidP="00E53E7E">
      <w:pPr>
        <w:tabs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для всіх»</w:t>
      </w:r>
      <w:r>
        <w:rPr>
          <w:b/>
          <w:sz w:val="28"/>
          <w:szCs w:val="28"/>
          <w:lang w:val="uk-UA"/>
        </w:rPr>
        <w:t xml:space="preserve"> </w:t>
      </w:r>
      <w:r w:rsidR="00EB1300">
        <w:rPr>
          <w:b/>
          <w:sz w:val="28"/>
          <w:szCs w:val="28"/>
          <w:lang w:val="uk-UA"/>
        </w:rPr>
        <w:t xml:space="preserve">Кременчуцької міської ради </w:t>
      </w:r>
    </w:p>
    <w:p w:rsidR="002A6FFB" w:rsidRPr="00DE0208" w:rsidRDefault="00EB1300" w:rsidP="00C734D3">
      <w:pPr>
        <w:tabs>
          <w:tab w:val="left" w:pos="7088"/>
        </w:tabs>
        <w:rPr>
          <w:lang w:val="uk-UA"/>
        </w:rPr>
      </w:pPr>
      <w:r>
        <w:rPr>
          <w:b/>
          <w:sz w:val="28"/>
          <w:szCs w:val="28"/>
          <w:lang w:val="uk-UA"/>
        </w:rPr>
        <w:t>Кременчуцького району Полтавської області</w:t>
      </w:r>
      <w:r w:rsidR="00E53E7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</w:t>
      </w:r>
      <w:r w:rsidR="00E53E7E">
        <w:rPr>
          <w:b/>
          <w:sz w:val="28"/>
          <w:szCs w:val="28"/>
          <w:lang w:val="uk-UA"/>
        </w:rPr>
        <w:t xml:space="preserve">В.Л. </w:t>
      </w:r>
      <w:proofErr w:type="spellStart"/>
      <w:r w:rsidR="00E53E7E">
        <w:rPr>
          <w:b/>
          <w:sz w:val="28"/>
          <w:szCs w:val="28"/>
          <w:lang w:val="uk-UA"/>
        </w:rPr>
        <w:t>Мізін</w:t>
      </w:r>
      <w:proofErr w:type="spellEnd"/>
    </w:p>
    <w:sectPr w:rsidR="002A6FFB" w:rsidRPr="00DE0208" w:rsidSect="0032725B">
      <w:pgSz w:w="11906" w:h="16838"/>
      <w:pgMar w:top="426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9477E"/>
    <w:multiLevelType w:val="hybridMultilevel"/>
    <w:tmpl w:val="5874F454"/>
    <w:lvl w:ilvl="0" w:tplc="C4C43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E0204"/>
    <w:multiLevelType w:val="hybridMultilevel"/>
    <w:tmpl w:val="098490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63989"/>
    <w:multiLevelType w:val="hybridMultilevel"/>
    <w:tmpl w:val="31C4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059BC"/>
    <w:multiLevelType w:val="hybridMultilevel"/>
    <w:tmpl w:val="05F6F5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208"/>
    <w:rsid w:val="001F07CE"/>
    <w:rsid w:val="002A6FFB"/>
    <w:rsid w:val="002D2026"/>
    <w:rsid w:val="002F6555"/>
    <w:rsid w:val="0032725B"/>
    <w:rsid w:val="005D6D85"/>
    <w:rsid w:val="00696D62"/>
    <w:rsid w:val="0069739B"/>
    <w:rsid w:val="007031EC"/>
    <w:rsid w:val="00725A34"/>
    <w:rsid w:val="00966715"/>
    <w:rsid w:val="00985D10"/>
    <w:rsid w:val="00B91F50"/>
    <w:rsid w:val="00BF3F64"/>
    <w:rsid w:val="00C734D3"/>
    <w:rsid w:val="00DE0208"/>
    <w:rsid w:val="00E53E7E"/>
    <w:rsid w:val="00EB1300"/>
    <w:rsid w:val="00F31CCE"/>
    <w:rsid w:val="00FE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uiPriority w:val="99"/>
    <w:locked/>
    <w:rsid w:val="00DE0208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0208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  <w:style w:type="paragraph" w:styleId="a3">
    <w:name w:val="List Paragraph"/>
    <w:basedOn w:val="a"/>
    <w:uiPriority w:val="34"/>
    <w:qFormat/>
    <w:rsid w:val="00DE0208"/>
    <w:pPr>
      <w:ind w:left="720"/>
      <w:contextualSpacing/>
    </w:pPr>
  </w:style>
  <w:style w:type="paragraph" w:customStyle="1" w:styleId="rvps2">
    <w:name w:val="rvps2"/>
    <w:basedOn w:val="a"/>
    <w:rsid w:val="00DE020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E0208"/>
  </w:style>
  <w:style w:type="character" w:styleId="a4">
    <w:name w:val="Hyperlink"/>
    <w:rsid w:val="00DE0208"/>
    <w:rPr>
      <w:color w:val="0000FF"/>
      <w:u w:val="single"/>
    </w:rPr>
  </w:style>
  <w:style w:type="character" w:customStyle="1" w:styleId="rvts15">
    <w:name w:val="rvts15"/>
    <w:basedOn w:val="a0"/>
    <w:rsid w:val="00DE0208"/>
  </w:style>
  <w:style w:type="paragraph" w:customStyle="1" w:styleId="rvps7">
    <w:name w:val="rvps7"/>
    <w:basedOn w:val="a"/>
    <w:rsid w:val="00DE0208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725A3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725A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0CFAB-256B-414A-AA3C-B2B48724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2021-01-15T13:24:00Z</cp:lastPrinted>
  <dcterms:created xsi:type="dcterms:W3CDTF">2021-01-11T10:01:00Z</dcterms:created>
  <dcterms:modified xsi:type="dcterms:W3CDTF">2021-01-27T12:49:00Z</dcterms:modified>
</cp:coreProperties>
</file>