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77" w:rsidRPr="003E6BBA" w:rsidRDefault="00694777" w:rsidP="00694777">
      <w:pPr>
        <w:spacing w:before="66"/>
        <w:ind w:left="5412"/>
        <w:rPr>
          <w:b/>
          <w:sz w:val="19"/>
          <w:szCs w:val="19"/>
        </w:rPr>
      </w:pPr>
      <w:r w:rsidRPr="003E6BBA">
        <w:rPr>
          <w:b/>
          <w:sz w:val="19"/>
          <w:szCs w:val="19"/>
        </w:rPr>
        <w:t>Додаток 2</w:t>
      </w:r>
    </w:p>
    <w:p w:rsidR="00694777" w:rsidRDefault="00694777" w:rsidP="00694777">
      <w:pPr>
        <w:spacing w:before="38" w:line="259" w:lineRule="auto"/>
        <w:ind w:left="5415"/>
        <w:rPr>
          <w:b/>
          <w:sz w:val="19"/>
        </w:rPr>
      </w:pPr>
      <w:r w:rsidRPr="00694777">
        <w:rPr>
          <w:b/>
          <w:sz w:val="19"/>
        </w:rPr>
        <w:t xml:space="preserve">до Положення </w:t>
      </w:r>
      <w:r w:rsidRPr="00694777">
        <w:rPr>
          <w:b/>
          <w:bCs/>
          <w:sz w:val="19"/>
        </w:rPr>
        <w:t xml:space="preserve">про порядок складання, затвердження фінансових планів закладів охорони здоров’я, що належать до комунальної власності міської </w:t>
      </w:r>
      <w:r w:rsidRPr="00694777">
        <w:rPr>
          <w:b/>
          <w:sz w:val="19"/>
        </w:rPr>
        <w:t>територіальної громади та діють в організаційно-правовій формі комунальних некомерційних підприємств та контролю за їх виконанням</w:t>
      </w:r>
    </w:p>
    <w:p w:rsidR="002F0D2B" w:rsidRPr="00694777" w:rsidRDefault="002F0D2B" w:rsidP="00694777">
      <w:pPr>
        <w:spacing w:before="38" w:line="259" w:lineRule="auto"/>
        <w:ind w:left="5415"/>
        <w:rPr>
          <w:b/>
          <w:sz w:val="19"/>
        </w:rPr>
      </w:pPr>
    </w:p>
    <w:tbl>
      <w:tblPr>
        <w:tblStyle w:val="1"/>
        <w:tblW w:w="4110" w:type="dxa"/>
        <w:tblInd w:w="5637" w:type="dxa"/>
        <w:tblLook w:val="04A0" w:firstRow="1" w:lastRow="0" w:firstColumn="1" w:lastColumn="0" w:noHBand="0" w:noVBand="1"/>
      </w:tblPr>
      <w:tblGrid>
        <w:gridCol w:w="2126"/>
        <w:gridCol w:w="1984"/>
      </w:tblGrid>
      <w:tr w:rsidR="002F0D2B" w:rsidRPr="002F0D2B" w:rsidTr="002F0D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2B" w:rsidRPr="002F0D2B" w:rsidRDefault="002F0D2B" w:rsidP="002F0D2B">
            <w:pPr>
              <w:rPr>
                <w:sz w:val="12"/>
              </w:rPr>
            </w:pPr>
            <w:r>
              <w:rPr>
                <w:sz w:val="12"/>
              </w:rPr>
              <w:t>Звіт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2F0D2B" w:rsidRDefault="002F0D2B" w:rsidP="002F0D2B">
            <w:pPr>
              <w:rPr>
                <w:sz w:val="12"/>
              </w:rPr>
            </w:pPr>
          </w:p>
        </w:tc>
      </w:tr>
      <w:tr w:rsidR="002F0D2B" w:rsidRPr="002F0D2B" w:rsidTr="002F0D2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2B" w:rsidRPr="002F0D2B" w:rsidRDefault="002F0D2B" w:rsidP="002F0D2B">
            <w:pPr>
              <w:rPr>
                <w:sz w:val="12"/>
              </w:rPr>
            </w:pPr>
            <w:r w:rsidRPr="002F0D2B">
              <w:rPr>
                <w:sz w:val="12"/>
              </w:rPr>
              <w:t>Уточнений</w:t>
            </w:r>
            <w:r>
              <w:rPr>
                <w:sz w:val="12"/>
              </w:rPr>
              <w:t xml:space="preserve"> звіт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2F0D2B" w:rsidRDefault="002F0D2B" w:rsidP="002F0D2B">
            <w:pPr>
              <w:rPr>
                <w:sz w:val="12"/>
              </w:rPr>
            </w:pPr>
          </w:p>
        </w:tc>
      </w:tr>
      <w:tr w:rsidR="002F0D2B" w:rsidRPr="002F0D2B" w:rsidTr="002F0D2B"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2B" w:rsidRPr="002F0D2B" w:rsidRDefault="002F0D2B" w:rsidP="002F0D2B">
            <w:pPr>
              <w:jc w:val="center"/>
              <w:rPr>
                <w:sz w:val="12"/>
              </w:rPr>
            </w:pPr>
            <w:r w:rsidRPr="002F0D2B">
              <w:rPr>
                <w:sz w:val="12"/>
              </w:rPr>
              <w:t>Зробити позначку «Х»</w:t>
            </w:r>
          </w:p>
        </w:tc>
      </w:tr>
    </w:tbl>
    <w:p w:rsidR="00694777" w:rsidRDefault="00694777" w:rsidP="00694777">
      <w:pPr>
        <w:spacing w:before="38" w:line="259" w:lineRule="auto"/>
        <w:ind w:left="5415" w:right="1545"/>
        <w:rPr>
          <w:sz w:val="21"/>
        </w:rPr>
      </w:pPr>
    </w:p>
    <w:tbl>
      <w:tblPr>
        <w:tblStyle w:val="a5"/>
        <w:tblW w:w="9497" w:type="dxa"/>
        <w:tblInd w:w="250" w:type="dxa"/>
        <w:tblLook w:val="04A0" w:firstRow="1" w:lastRow="0" w:firstColumn="1" w:lastColumn="0" w:noHBand="0" w:noVBand="1"/>
      </w:tblPr>
      <w:tblGrid>
        <w:gridCol w:w="5688"/>
        <w:gridCol w:w="2120"/>
        <w:gridCol w:w="1689"/>
      </w:tblGrid>
      <w:tr w:rsidR="00694777" w:rsidRPr="00694777" w:rsidTr="00EF7FC1">
        <w:trPr>
          <w:trHeight w:val="20"/>
        </w:trPr>
        <w:tc>
          <w:tcPr>
            <w:tcW w:w="5688" w:type="dxa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Рік</w:t>
            </w:r>
          </w:p>
        </w:tc>
        <w:tc>
          <w:tcPr>
            <w:tcW w:w="3809" w:type="dxa"/>
            <w:gridSpan w:val="2"/>
          </w:tcPr>
          <w:p w:rsidR="00694777" w:rsidRPr="00694777" w:rsidRDefault="00694777" w:rsidP="00694777">
            <w:pPr>
              <w:jc w:val="center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Коди</w:t>
            </w:r>
          </w:p>
        </w:tc>
      </w:tr>
      <w:tr w:rsidR="00694777" w:rsidRPr="00694777" w:rsidTr="00EF7FC1">
        <w:trPr>
          <w:trHeight w:val="20"/>
        </w:trPr>
        <w:tc>
          <w:tcPr>
            <w:tcW w:w="5688" w:type="dxa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Назва підприємства</w:t>
            </w:r>
          </w:p>
        </w:tc>
        <w:tc>
          <w:tcPr>
            <w:tcW w:w="2120" w:type="dxa"/>
            <w:vAlign w:val="center"/>
          </w:tcPr>
          <w:p w:rsidR="00694777" w:rsidRPr="00694777" w:rsidRDefault="00694777" w:rsidP="00694777">
            <w:pPr>
              <w:ind w:right="-5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За ЄДРПОУ</w:t>
            </w:r>
          </w:p>
        </w:tc>
        <w:tc>
          <w:tcPr>
            <w:tcW w:w="1689" w:type="dxa"/>
          </w:tcPr>
          <w:p w:rsidR="00694777" w:rsidRPr="00694777" w:rsidRDefault="00694777" w:rsidP="00694777">
            <w:pPr>
              <w:ind w:right="-55"/>
              <w:jc w:val="center"/>
              <w:rPr>
                <w:b/>
                <w:sz w:val="16"/>
                <w:szCs w:val="16"/>
              </w:rPr>
            </w:pPr>
          </w:p>
        </w:tc>
      </w:tr>
      <w:tr w:rsidR="00694777" w:rsidRPr="00694777" w:rsidTr="00EF7FC1">
        <w:trPr>
          <w:trHeight w:val="20"/>
        </w:trPr>
        <w:tc>
          <w:tcPr>
            <w:tcW w:w="5688" w:type="dxa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Організаційно-правова форма</w:t>
            </w:r>
          </w:p>
        </w:tc>
        <w:tc>
          <w:tcPr>
            <w:tcW w:w="2120" w:type="dxa"/>
            <w:vAlign w:val="center"/>
          </w:tcPr>
          <w:p w:rsidR="00694777" w:rsidRPr="00694777" w:rsidRDefault="00694777" w:rsidP="00694777">
            <w:pPr>
              <w:ind w:right="-5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За СПОДУ</w:t>
            </w:r>
          </w:p>
        </w:tc>
        <w:tc>
          <w:tcPr>
            <w:tcW w:w="1689" w:type="dxa"/>
          </w:tcPr>
          <w:p w:rsidR="00694777" w:rsidRPr="00694777" w:rsidRDefault="00694777" w:rsidP="00694777">
            <w:pPr>
              <w:ind w:right="-55"/>
              <w:jc w:val="center"/>
              <w:rPr>
                <w:b/>
                <w:sz w:val="16"/>
                <w:szCs w:val="16"/>
              </w:rPr>
            </w:pPr>
          </w:p>
        </w:tc>
      </w:tr>
      <w:tr w:rsidR="00694777" w:rsidRPr="00694777" w:rsidTr="00EF7FC1">
        <w:trPr>
          <w:trHeight w:val="20"/>
        </w:trPr>
        <w:tc>
          <w:tcPr>
            <w:tcW w:w="5688" w:type="dxa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Територія</w:t>
            </w:r>
          </w:p>
        </w:tc>
        <w:tc>
          <w:tcPr>
            <w:tcW w:w="2120" w:type="dxa"/>
            <w:vAlign w:val="center"/>
          </w:tcPr>
          <w:p w:rsidR="00694777" w:rsidRPr="00694777" w:rsidRDefault="00694777" w:rsidP="00694777">
            <w:pPr>
              <w:ind w:right="-5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За КВЕД</w:t>
            </w:r>
          </w:p>
        </w:tc>
        <w:tc>
          <w:tcPr>
            <w:tcW w:w="1689" w:type="dxa"/>
          </w:tcPr>
          <w:p w:rsidR="00694777" w:rsidRPr="00694777" w:rsidRDefault="00694777" w:rsidP="00694777">
            <w:pPr>
              <w:ind w:right="-55"/>
              <w:jc w:val="center"/>
              <w:rPr>
                <w:b/>
                <w:sz w:val="16"/>
                <w:szCs w:val="16"/>
              </w:rPr>
            </w:pP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003BEC" w:rsidP="00694777">
            <w:pPr>
              <w:ind w:right="316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 державног</w:t>
            </w:r>
            <w:r w:rsidR="00694777" w:rsidRPr="00694777">
              <w:rPr>
                <w:b/>
                <w:sz w:val="16"/>
                <w:szCs w:val="16"/>
              </w:rPr>
              <w:t>о управління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Галузь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Вид економічної діяльності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Одиниця виміру (тис. грн)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Форма власності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Середньооблікова кількість штатних працівників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Місцезнаходження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Телефон</w:t>
            </w:r>
          </w:p>
        </w:tc>
      </w:tr>
      <w:tr w:rsidR="00694777" w:rsidRPr="00694777" w:rsidTr="00EF7FC1">
        <w:trPr>
          <w:trHeight w:val="20"/>
        </w:trPr>
        <w:tc>
          <w:tcPr>
            <w:tcW w:w="9497" w:type="dxa"/>
            <w:gridSpan w:val="3"/>
            <w:vAlign w:val="center"/>
          </w:tcPr>
          <w:p w:rsidR="00694777" w:rsidRPr="00694777" w:rsidRDefault="00694777" w:rsidP="00694777">
            <w:pPr>
              <w:ind w:right="3165"/>
              <w:rPr>
                <w:b/>
                <w:sz w:val="16"/>
                <w:szCs w:val="16"/>
              </w:rPr>
            </w:pPr>
            <w:r w:rsidRPr="00694777">
              <w:rPr>
                <w:b/>
                <w:sz w:val="16"/>
                <w:szCs w:val="16"/>
              </w:rPr>
              <w:t>Прізвище та ініціали керівника</w:t>
            </w:r>
          </w:p>
        </w:tc>
      </w:tr>
    </w:tbl>
    <w:p w:rsidR="004F723F" w:rsidRDefault="004F723F"/>
    <w:p w:rsidR="00694777" w:rsidRDefault="00694777" w:rsidP="00694777">
      <w:pPr>
        <w:spacing w:before="1"/>
        <w:ind w:left="886"/>
        <w:rPr>
          <w:b/>
          <w:w w:val="105"/>
          <w:sz w:val="19"/>
        </w:rPr>
      </w:pPr>
      <w:r>
        <w:rPr>
          <w:b/>
          <w:w w:val="105"/>
          <w:sz w:val="19"/>
        </w:rPr>
        <w:t>Звіт про виконання фінансового плану комунального некомерційного підприємства</w:t>
      </w:r>
    </w:p>
    <w:p w:rsidR="00694777" w:rsidRDefault="00694777" w:rsidP="00694777">
      <w:pPr>
        <w:pStyle w:val="a3"/>
        <w:spacing w:before="5"/>
        <w:rPr>
          <w:b/>
          <w:sz w:val="20"/>
        </w:rPr>
      </w:pPr>
      <w:r>
        <w:rPr>
          <w:b/>
          <w:sz w:val="20"/>
        </w:rPr>
        <w:t>________________________________________________________________</w:t>
      </w:r>
      <w:r w:rsidR="00EF7FC1">
        <w:rPr>
          <w:b/>
          <w:sz w:val="20"/>
        </w:rPr>
        <w:t>_____________________________</w:t>
      </w:r>
    </w:p>
    <w:p w:rsidR="00694777" w:rsidRDefault="00215ADF" w:rsidP="00694777">
      <w:pPr>
        <w:spacing w:line="139" w:lineRule="exact"/>
        <w:ind w:right="1356"/>
        <w:jc w:val="center"/>
        <w:rPr>
          <w:sz w:val="14"/>
        </w:rPr>
      </w:pPr>
      <w:r>
        <w:rPr>
          <w:sz w:val="14"/>
        </w:rPr>
        <w:t xml:space="preserve">                                                     </w:t>
      </w:r>
      <w:r w:rsidR="00694777">
        <w:rPr>
          <w:sz w:val="14"/>
        </w:rPr>
        <w:t>(назва підприємства)</w:t>
      </w:r>
    </w:p>
    <w:p w:rsidR="00694777" w:rsidRDefault="00215ADF" w:rsidP="00215ADF">
      <w:pPr>
        <w:spacing w:before="32"/>
        <w:ind w:right="1356"/>
        <w:jc w:val="center"/>
        <w:rPr>
          <w:sz w:val="19"/>
        </w:rPr>
      </w:pPr>
      <w:r>
        <w:rPr>
          <w:sz w:val="19"/>
        </w:rPr>
        <w:t xml:space="preserve">                                            </w:t>
      </w:r>
      <w:r w:rsidR="00EF7FC1">
        <w:rPr>
          <w:sz w:val="19"/>
        </w:rPr>
        <w:t xml:space="preserve">            </w:t>
      </w:r>
      <w:r w:rsidR="00694777">
        <w:rPr>
          <w:sz w:val="19"/>
        </w:rPr>
        <w:t>за</w:t>
      </w:r>
      <w:r w:rsidR="00694777">
        <w:rPr>
          <w:sz w:val="19"/>
          <w:u w:val="single"/>
        </w:rPr>
        <w:t xml:space="preserve"> </w:t>
      </w:r>
      <w:r w:rsidR="00694777">
        <w:rPr>
          <w:sz w:val="19"/>
          <w:u w:val="single"/>
        </w:rPr>
        <w:tab/>
      </w:r>
      <w:r w:rsidR="00EF7FC1">
        <w:rPr>
          <w:sz w:val="19"/>
          <w:u w:val="single"/>
        </w:rPr>
        <w:t xml:space="preserve">                  </w:t>
      </w:r>
      <w:r w:rsidR="00694777">
        <w:rPr>
          <w:sz w:val="19"/>
        </w:rPr>
        <w:t>(квартал,</w:t>
      </w:r>
      <w:r w:rsidR="00694777">
        <w:rPr>
          <w:spacing w:val="-1"/>
          <w:sz w:val="19"/>
        </w:rPr>
        <w:t xml:space="preserve"> </w:t>
      </w:r>
      <w:r w:rsidR="00694777">
        <w:rPr>
          <w:sz w:val="19"/>
        </w:rPr>
        <w:t>рік)</w:t>
      </w:r>
    </w:p>
    <w:p w:rsidR="00694777" w:rsidRDefault="00694777" w:rsidP="00694777">
      <w:pPr>
        <w:pStyle w:val="a3"/>
        <w:spacing w:before="7"/>
        <w:rPr>
          <w:sz w:val="15"/>
        </w:rPr>
      </w:pPr>
    </w:p>
    <w:p w:rsidR="00694777" w:rsidRDefault="00694777" w:rsidP="00215ADF">
      <w:pPr>
        <w:spacing w:after="12"/>
        <w:ind w:right="992"/>
        <w:jc w:val="right"/>
        <w:rPr>
          <w:sz w:val="19"/>
        </w:rPr>
      </w:pPr>
      <w:r>
        <w:rPr>
          <w:sz w:val="19"/>
        </w:rPr>
        <w:t>тис.</w:t>
      </w:r>
      <w:r w:rsidR="00215ADF">
        <w:rPr>
          <w:sz w:val="19"/>
        </w:rPr>
        <w:t xml:space="preserve"> грн</w:t>
      </w:r>
    </w:p>
    <w:tbl>
      <w:tblPr>
        <w:tblStyle w:val="TableNormal"/>
        <w:tblpPr w:leftFromText="180" w:rightFromText="180" w:vertAnchor="text" w:tblpY="1"/>
        <w:tblOverlap w:val="never"/>
        <w:tblW w:w="9620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7"/>
        <w:gridCol w:w="544"/>
        <w:gridCol w:w="945"/>
        <w:gridCol w:w="928"/>
        <w:gridCol w:w="998"/>
        <w:gridCol w:w="928"/>
      </w:tblGrid>
      <w:tr w:rsidR="00694777" w:rsidTr="00EF7FC1">
        <w:trPr>
          <w:trHeight w:val="688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3"/>
              <w:rPr>
                <w:sz w:val="21"/>
              </w:rPr>
            </w:pPr>
          </w:p>
          <w:p w:rsidR="00694777" w:rsidRDefault="00694777" w:rsidP="00F80AFE">
            <w:pPr>
              <w:pStyle w:val="TableParagraph"/>
              <w:ind w:left="1930" w:right="1951"/>
              <w:jc w:val="center"/>
              <w:rPr>
                <w:sz w:val="16"/>
              </w:rPr>
            </w:pPr>
            <w:r>
              <w:rPr>
                <w:sz w:val="16"/>
              </w:rPr>
              <w:t>Показники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44" w:line="264" w:lineRule="auto"/>
              <w:ind w:left="79" w:right="46" w:firstLine="60"/>
              <w:rPr>
                <w:sz w:val="16"/>
              </w:rPr>
            </w:pPr>
            <w:r>
              <w:rPr>
                <w:sz w:val="16"/>
              </w:rPr>
              <w:t>Код рядка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spacing w:before="3"/>
              <w:rPr>
                <w:sz w:val="21"/>
              </w:rPr>
            </w:pPr>
          </w:p>
          <w:p w:rsidR="00694777" w:rsidRDefault="00694777" w:rsidP="00F80AFE">
            <w:pPr>
              <w:pStyle w:val="TableParagraph"/>
              <w:ind w:left="278" w:right="259"/>
              <w:jc w:val="center"/>
              <w:rPr>
                <w:sz w:val="16"/>
              </w:rPr>
            </w:pPr>
            <w:r>
              <w:rPr>
                <w:sz w:val="16"/>
              </w:rPr>
              <w:t>План</w:t>
            </w: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spacing w:before="3"/>
              <w:rPr>
                <w:sz w:val="21"/>
              </w:rPr>
            </w:pPr>
          </w:p>
          <w:p w:rsidR="00694777" w:rsidRDefault="00694777" w:rsidP="00F80AFE">
            <w:pPr>
              <w:pStyle w:val="TableParagraph"/>
              <w:ind w:left="273" w:right="254"/>
              <w:jc w:val="center"/>
              <w:rPr>
                <w:sz w:val="16"/>
              </w:rPr>
            </w:pPr>
            <w:r>
              <w:rPr>
                <w:sz w:val="16"/>
              </w:rPr>
              <w:t>Факт</w:t>
            </w: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spacing w:before="144" w:line="264" w:lineRule="auto"/>
              <w:ind w:left="357" w:right="81" w:hanging="255"/>
              <w:rPr>
                <w:sz w:val="16"/>
              </w:rPr>
            </w:pPr>
            <w:r>
              <w:rPr>
                <w:sz w:val="16"/>
              </w:rPr>
              <w:t>Відхилення (+,-)</w:t>
            </w: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spacing w:before="144" w:line="264" w:lineRule="auto"/>
              <w:ind w:left="347" w:right="31" w:hanging="279"/>
              <w:rPr>
                <w:sz w:val="16"/>
              </w:rPr>
            </w:pPr>
            <w:r>
              <w:rPr>
                <w:sz w:val="16"/>
              </w:rPr>
              <w:t>Відхилення (%)</w:t>
            </w:r>
          </w:p>
        </w:tc>
      </w:tr>
      <w:tr w:rsidR="00694777" w:rsidTr="00EF7FC1">
        <w:trPr>
          <w:trHeight w:val="191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line="171" w:lineRule="exact"/>
              <w:ind w:right="2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line="171" w:lineRule="exact"/>
              <w:ind w:right="25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spacing w:line="171" w:lineRule="exact"/>
              <w:ind w:left="19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spacing w:line="171" w:lineRule="exact"/>
              <w:ind w:left="18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spacing w:line="171" w:lineRule="exact"/>
              <w:ind w:left="2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5</w:t>
            </w: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spacing w:line="171" w:lineRule="exact"/>
              <w:ind w:left="20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</w:tr>
      <w:tr w:rsidR="00694777" w:rsidTr="00EF7FC1">
        <w:trPr>
          <w:trHeight w:val="222"/>
        </w:trPr>
        <w:tc>
          <w:tcPr>
            <w:tcW w:w="9620" w:type="dxa"/>
            <w:gridSpan w:val="6"/>
          </w:tcPr>
          <w:p w:rsidR="00694777" w:rsidRDefault="00694777" w:rsidP="00F80AFE">
            <w:pPr>
              <w:pStyle w:val="TableParagraph"/>
              <w:spacing w:before="5"/>
              <w:ind w:left="3592"/>
              <w:rPr>
                <w:b/>
                <w:sz w:val="17"/>
              </w:rPr>
            </w:pPr>
            <w:r>
              <w:rPr>
                <w:b/>
                <w:sz w:val="17"/>
              </w:rPr>
              <w:t>I. Надходження (доходи)</w:t>
            </w: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EF7FC1">
            <w:pPr>
              <w:pStyle w:val="TableParagraph"/>
              <w:spacing w:before="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Надходження (доходи) відповідно до укладених договорів</w:t>
            </w:r>
            <w:r w:rsidR="00EF7FC1">
              <w:rPr>
                <w:b/>
                <w:sz w:val="17"/>
              </w:rPr>
              <w:t xml:space="preserve">                       </w:t>
            </w:r>
            <w:r>
              <w:rPr>
                <w:b/>
                <w:sz w:val="17"/>
              </w:rPr>
              <w:t xml:space="preserve"> з</w:t>
            </w:r>
            <w:r w:rsidR="00EF7FC1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Національною службою здоров'я України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1100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EF7FC1">
            <w:pPr>
              <w:pStyle w:val="TableParagraph"/>
              <w:spacing w:before="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Надходження (доходи) за рахунок коштів бюджету міста, в</w:t>
            </w:r>
            <w:r w:rsidR="00EF7FC1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тому 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1200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155"/>
              <w:rPr>
                <w:sz w:val="17"/>
              </w:rPr>
            </w:pPr>
            <w:r>
              <w:rPr>
                <w:sz w:val="17"/>
              </w:rPr>
              <w:t>споживання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1210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155"/>
              <w:rPr>
                <w:sz w:val="17"/>
              </w:rPr>
            </w:pPr>
            <w:r>
              <w:rPr>
                <w:sz w:val="17"/>
              </w:rPr>
              <w:t>розвиток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1220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Надходження (доходи) за рахунок коштів державного</w:t>
            </w:r>
          </w:p>
          <w:p w:rsidR="00694777" w:rsidRDefault="00694777" w:rsidP="00F80AFE">
            <w:pPr>
              <w:pStyle w:val="TableParagraph"/>
              <w:spacing w:before="13" w:line="180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бюджету, в тому 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1300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155"/>
              <w:rPr>
                <w:sz w:val="17"/>
              </w:rPr>
            </w:pPr>
            <w:r>
              <w:rPr>
                <w:sz w:val="17"/>
              </w:rPr>
              <w:t>споживання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1310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155"/>
              <w:rPr>
                <w:sz w:val="17"/>
              </w:rPr>
            </w:pPr>
            <w:r>
              <w:rPr>
                <w:sz w:val="17"/>
              </w:rPr>
              <w:t>розвиток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1320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58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31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Інші надходження (доходи), в тому 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29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155"/>
              <w:rPr>
                <w:sz w:val="17"/>
              </w:rPr>
            </w:pPr>
            <w:r>
              <w:rPr>
                <w:sz w:val="17"/>
              </w:rPr>
              <w:t>плата за послуги, що надаються згідно з основною діяльністю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0" w:lineRule="exact"/>
              <w:ind w:left="155"/>
              <w:rPr>
                <w:sz w:val="17"/>
              </w:rPr>
            </w:pPr>
            <w:r>
              <w:rPr>
                <w:sz w:val="17"/>
              </w:rPr>
              <w:t>надходження від додаткової господарської діяльності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0" w:lineRule="exact"/>
              <w:ind w:left="155"/>
              <w:rPr>
                <w:sz w:val="17"/>
              </w:rPr>
            </w:pPr>
            <w:r>
              <w:rPr>
                <w:sz w:val="17"/>
              </w:rPr>
              <w:t>плата за оренду майна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1430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0" w:lineRule="exact"/>
              <w:ind w:left="155"/>
              <w:rPr>
                <w:sz w:val="17"/>
              </w:rPr>
            </w:pPr>
            <w:r>
              <w:rPr>
                <w:sz w:val="17"/>
              </w:rPr>
              <w:t>надходження від реалізації майна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1440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0" w:lineRule="exact"/>
              <w:ind w:left="155"/>
              <w:rPr>
                <w:sz w:val="17"/>
              </w:rPr>
            </w:pPr>
            <w:r>
              <w:rPr>
                <w:sz w:val="17"/>
              </w:rPr>
              <w:t>благодійні внески, гранти та дарунки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1450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0" w:lineRule="exact"/>
              <w:ind w:left="155"/>
              <w:rPr>
                <w:sz w:val="17"/>
              </w:rPr>
            </w:pPr>
            <w:r>
              <w:rPr>
                <w:sz w:val="17"/>
              </w:rPr>
              <w:t>кошти, що отримуються підприємством на окремі доручення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1460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0" w:lineRule="exact"/>
              <w:ind w:left="155"/>
              <w:rPr>
                <w:sz w:val="17"/>
              </w:rPr>
            </w:pPr>
            <w:r>
              <w:rPr>
                <w:sz w:val="17"/>
              </w:rPr>
              <w:t>інші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1470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41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22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Усього надходження (доходи)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24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9620" w:type="dxa"/>
            <w:gridSpan w:val="6"/>
          </w:tcPr>
          <w:p w:rsidR="00694777" w:rsidRDefault="00694777" w:rsidP="00F80AFE">
            <w:pPr>
              <w:pStyle w:val="TableParagraph"/>
              <w:spacing w:before="7" w:line="195" w:lineRule="exact"/>
              <w:ind w:left="4106"/>
              <w:rPr>
                <w:b/>
                <w:sz w:val="17"/>
              </w:rPr>
            </w:pPr>
            <w:r>
              <w:rPr>
                <w:b/>
                <w:sz w:val="17"/>
              </w:rPr>
              <w:t>II. Видатки</w:t>
            </w:r>
          </w:p>
        </w:tc>
      </w:tr>
      <w:tr w:rsidR="00694777" w:rsidTr="00EF7FC1">
        <w:trPr>
          <w:trHeight w:val="6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2" w:line="208" w:lineRule="exact"/>
              <w:ind w:left="26" w:right="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Видатки за рахунок надходжень відповідно до укладених договорів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Національною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службою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здоров'я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України,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тому 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rPr>
                <w:sz w:val="19"/>
              </w:rPr>
            </w:pPr>
          </w:p>
          <w:p w:rsidR="00694777" w:rsidRDefault="00694777" w:rsidP="00F80AFE">
            <w:pPr>
              <w:pStyle w:val="TableParagraph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9" w:line="192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поточні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9" w:line="192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оплата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58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29"/>
              <w:ind w:left="26"/>
              <w:rPr>
                <w:sz w:val="17"/>
              </w:rPr>
            </w:pPr>
            <w:r>
              <w:rPr>
                <w:sz w:val="17"/>
              </w:rPr>
              <w:t>нарахування на оплату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29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предмети, матеріали, обладнання та інвентар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медикаменти та перев'язувальні матеріали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продукти харчування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2115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lastRenderedPageBreak/>
              <w:t>оплата інших послуг (крім комунальних)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2116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видатки на відрядження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2117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3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оплата комунальних послуг та енергоносіїв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5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2118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окремі заходи по реалізації державних (регіональних) програм,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не віднесені до заходів розвитку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211</w:t>
            </w:r>
            <w:r w:rsidR="006B6EF8">
              <w:rPr>
                <w:sz w:val="17"/>
              </w:rPr>
              <w:t>9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субсидії та поточні трансферти підприємствам (установам,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організаціям)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виплата пенсій і допомоги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212</w:t>
            </w:r>
            <w:r w:rsidR="006B6EF8">
              <w:rPr>
                <w:sz w:val="17"/>
              </w:rPr>
              <w:t>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виплати населенню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2122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поточні видатки</w:t>
            </w:r>
          </w:p>
        </w:tc>
        <w:tc>
          <w:tcPr>
            <w:tcW w:w="544" w:type="dxa"/>
          </w:tcPr>
          <w:p w:rsidR="00694777" w:rsidRDefault="006B6EF8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2123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капітальні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2130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line="194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придбання обладнання і предметів довгострокового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2131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капітальний ремонт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2132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реконструкція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2133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інше (розшифрувати)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2134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40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6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Видатки за рахунок коштів бюджету міста, в тому 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поточні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нарахування на оплату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предмети, матеріали, обладнання та інвентар</w:t>
            </w:r>
          </w:p>
        </w:tc>
        <w:tc>
          <w:tcPr>
            <w:tcW w:w="544" w:type="dxa"/>
            <w:tcBorders>
              <w:top w:val="nil"/>
            </w:tcBorders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медикаменти та перев'язувальні матеріали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продукти харчування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2215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інших послуг (крім комунальних)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2216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видатки на відрядження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2217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комунальних послуг та енергоносіїв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2218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окремі заходи по реалізації державних (регіональних) програм,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не віднесені до заходів розвитку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2219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субсидії та поточні трансферти підприємствам (установам,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організаціям)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виплата пенсій і допомоги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2221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виплати населенню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2222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поточні видатки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2223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325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6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капітальні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65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2230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325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line="194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придбання обладнання і предметів довгострокового</w:t>
            </w:r>
          </w:p>
          <w:p w:rsidR="00694777" w:rsidRDefault="00694777" w:rsidP="00F80AFE">
            <w:pPr>
              <w:pStyle w:val="TableParagraph"/>
              <w:spacing w:before="15" w:line="96" w:lineRule="exact"/>
              <w:ind w:left="26"/>
              <w:rPr>
                <w:sz w:val="17"/>
              </w:rPr>
            </w:pPr>
            <w:r>
              <w:rPr>
                <w:sz w:val="17"/>
              </w:rPr>
              <w:t>користування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63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2231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капітальний ремонт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2232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реконструкція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2233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5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інше (розшифрувати)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2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2234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Видатки за раху</w:t>
            </w:r>
            <w:r w:rsidR="00EF7FC1">
              <w:rPr>
                <w:b/>
                <w:sz w:val="17"/>
              </w:rPr>
              <w:t>нок коштів державного бюджету, в</w:t>
            </w:r>
            <w:r>
              <w:rPr>
                <w:b/>
                <w:sz w:val="17"/>
              </w:rPr>
              <w:t xml:space="preserve"> тому</w:t>
            </w:r>
          </w:p>
          <w:p w:rsidR="00694777" w:rsidRDefault="00694777" w:rsidP="00F80AFE">
            <w:pPr>
              <w:pStyle w:val="TableParagraph"/>
              <w:spacing w:before="13" w:line="180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11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2" w:line="185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поточні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2" w:line="185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нарахування на оплату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предмети, матеріали, обладнання та інвентар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медикаменти та перев'язувальні матеріали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продукти харчування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2315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інших послуг (крім комунальних)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2316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видатки на відрядження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2317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комунальних послуг та енергоносіїв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2318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окремі заходи по реалізації державних (регіональних) програм,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не віднесені до заходів розвитку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2319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E3503A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субсидії та поточні трансферти підприємствам (установам,</w:t>
            </w:r>
            <w:r w:rsidR="00E3503A">
              <w:rPr>
                <w:sz w:val="17"/>
              </w:rPr>
              <w:t xml:space="preserve"> </w:t>
            </w:r>
            <w:r>
              <w:rPr>
                <w:sz w:val="17"/>
              </w:rPr>
              <w:t>організаціям)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виплата пенсій і допомоги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2321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виплати населенню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2322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E3503A">
            <w:pPr>
              <w:pStyle w:val="TableParagraph"/>
              <w:spacing w:before="10" w:line="192" w:lineRule="exact"/>
              <w:ind w:left="26"/>
              <w:jc w:val="both"/>
              <w:rPr>
                <w:sz w:val="17"/>
              </w:rPr>
            </w:pPr>
            <w:r>
              <w:rPr>
                <w:sz w:val="17"/>
              </w:rPr>
              <w:t>інші поточні видатки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2323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капітальні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2330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line="194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придбання обладнання і предметів довгострокового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2331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капітальний ремонт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2332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реконструкція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2333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інше (розшифрувати)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2334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EF7FC1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Видатки за рахунок інших надходжень, </w:t>
            </w:r>
            <w:r w:rsidR="00EF7FC1">
              <w:rPr>
                <w:b/>
                <w:sz w:val="17"/>
              </w:rPr>
              <w:t xml:space="preserve"> в тому числі</w:t>
            </w:r>
            <w:r>
              <w:rPr>
                <w:b/>
                <w:sz w:val="17"/>
              </w:rPr>
              <w:t>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поточні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2410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lastRenderedPageBreak/>
              <w:t>нарахування на оплату праці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предмети, матеріали, обладнання та інвентар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7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17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медикаменти та перев'язувальні матеріали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8" w:line="190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продукти харчування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2415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інших послуг (крім комунальних)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2416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видатки на відрядження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2417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оплата комунальних послуг та енергоносіїв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2418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окремі заходи по реалізації державних (регіональних) програм,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не віднесені до заходів розвитку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2419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414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субсидії та поточні трансферти підприємствам (установам,</w:t>
            </w:r>
          </w:p>
          <w:p w:rsidR="00694777" w:rsidRDefault="00694777" w:rsidP="00F80AFE">
            <w:pPr>
              <w:pStyle w:val="TableParagraph"/>
              <w:spacing w:before="16" w:line="183" w:lineRule="exact"/>
              <w:ind w:left="26"/>
              <w:rPr>
                <w:sz w:val="17"/>
              </w:rPr>
            </w:pPr>
            <w:r>
              <w:rPr>
                <w:sz w:val="17"/>
              </w:rPr>
              <w:t>організаціям)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6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2420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6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виплата пенсій і допомоги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2421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виплати населенню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2422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поточні видатки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2423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капітальні видатки: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2430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line="194" w:lineRule="exact"/>
              <w:ind w:left="26"/>
              <w:rPr>
                <w:sz w:val="17"/>
              </w:rPr>
            </w:pPr>
            <w:r>
              <w:rPr>
                <w:sz w:val="17"/>
              </w:rPr>
              <w:t>придбання обладнання і предметів довгострокового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2431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капітальний ремонт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2432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реконструкція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2433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інше (розшифрувати)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2434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УСЬОГО ВИДАТКИ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9620" w:type="dxa"/>
            <w:gridSpan w:val="6"/>
          </w:tcPr>
          <w:p w:rsidR="00694777" w:rsidRDefault="00694777" w:rsidP="00F80AFE">
            <w:pPr>
              <w:pStyle w:val="TableParagraph"/>
              <w:spacing w:before="5"/>
              <w:ind w:left="3110"/>
              <w:rPr>
                <w:b/>
                <w:sz w:val="17"/>
              </w:rPr>
            </w:pPr>
            <w:r>
              <w:rPr>
                <w:b/>
                <w:sz w:val="17"/>
              </w:rPr>
              <w:t>III. Фінансовий результат діяльності</w:t>
            </w: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EF7FC1">
            <w:pPr>
              <w:pStyle w:val="TableParagraph"/>
              <w:spacing w:before="15" w:line="188" w:lineRule="exact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Фінансовий результат, </w:t>
            </w:r>
            <w:r w:rsidR="00EF7FC1">
              <w:rPr>
                <w:b/>
                <w:sz w:val="17"/>
              </w:rPr>
              <w:t>в</w:t>
            </w:r>
            <w:r>
              <w:rPr>
                <w:b/>
                <w:sz w:val="17"/>
              </w:rPr>
              <w:t xml:space="preserve"> тому числі: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5" w:line="188" w:lineRule="exact"/>
              <w:ind w:left="82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нерозподілені доходи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3100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94777" w:rsidTr="00EF7FC1">
        <w:trPr>
          <w:trHeight w:val="222"/>
        </w:trPr>
        <w:tc>
          <w:tcPr>
            <w:tcW w:w="5277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резервний фонд</w:t>
            </w:r>
          </w:p>
        </w:tc>
        <w:tc>
          <w:tcPr>
            <w:tcW w:w="544" w:type="dxa"/>
          </w:tcPr>
          <w:p w:rsidR="00694777" w:rsidRDefault="00694777" w:rsidP="00F80AFE">
            <w:pPr>
              <w:pStyle w:val="TableParagraph"/>
              <w:spacing w:before="10" w:line="192" w:lineRule="exact"/>
              <w:ind w:left="82" w:right="64"/>
              <w:jc w:val="center"/>
              <w:rPr>
                <w:sz w:val="17"/>
              </w:rPr>
            </w:pPr>
            <w:r>
              <w:rPr>
                <w:sz w:val="17"/>
              </w:rPr>
              <w:t>3200</w:t>
            </w:r>
          </w:p>
        </w:tc>
        <w:tc>
          <w:tcPr>
            <w:tcW w:w="945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94777" w:rsidRDefault="00694777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9620" w:type="dxa"/>
            <w:gridSpan w:val="6"/>
          </w:tcPr>
          <w:p w:rsidR="006B6EF8" w:rsidRDefault="006B6EF8" w:rsidP="00F80AFE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18"/>
              </w:rPr>
              <w:t>ІV. Елементи операційних витрат (разом)</w:t>
            </w:r>
          </w:p>
        </w:tc>
      </w:tr>
      <w:tr w:rsidR="006B6EF8" w:rsidTr="00EF7FC1">
        <w:trPr>
          <w:trHeight w:val="222"/>
        </w:trPr>
        <w:tc>
          <w:tcPr>
            <w:tcW w:w="5277" w:type="dxa"/>
          </w:tcPr>
          <w:p w:rsidR="006B6EF8" w:rsidRDefault="006B6EF8" w:rsidP="00F80AFE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Матеріальні затрати</w:t>
            </w:r>
          </w:p>
        </w:tc>
        <w:tc>
          <w:tcPr>
            <w:tcW w:w="544" w:type="dxa"/>
          </w:tcPr>
          <w:p w:rsidR="006B6EF8" w:rsidRPr="00F80AFE" w:rsidRDefault="006B6EF8" w:rsidP="00F80AFE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4110</w:t>
            </w:r>
          </w:p>
        </w:tc>
        <w:tc>
          <w:tcPr>
            <w:tcW w:w="945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5277" w:type="dxa"/>
          </w:tcPr>
          <w:p w:rsidR="006B6EF8" w:rsidRDefault="006B6EF8" w:rsidP="00F80AFE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Витрати на оплату праці</w:t>
            </w:r>
          </w:p>
        </w:tc>
        <w:tc>
          <w:tcPr>
            <w:tcW w:w="544" w:type="dxa"/>
          </w:tcPr>
          <w:p w:rsidR="006B6EF8" w:rsidRPr="00F80AFE" w:rsidRDefault="006B6EF8" w:rsidP="00F80AFE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4120</w:t>
            </w:r>
          </w:p>
        </w:tc>
        <w:tc>
          <w:tcPr>
            <w:tcW w:w="945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5277" w:type="dxa"/>
          </w:tcPr>
          <w:p w:rsidR="006B6EF8" w:rsidRDefault="006B6EF8" w:rsidP="00F80AFE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Відрахування на соціальні заходи</w:t>
            </w:r>
          </w:p>
        </w:tc>
        <w:tc>
          <w:tcPr>
            <w:tcW w:w="544" w:type="dxa"/>
          </w:tcPr>
          <w:p w:rsidR="006B6EF8" w:rsidRPr="00F80AFE" w:rsidRDefault="006B6EF8" w:rsidP="00F80AFE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4130</w:t>
            </w:r>
          </w:p>
        </w:tc>
        <w:tc>
          <w:tcPr>
            <w:tcW w:w="945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5277" w:type="dxa"/>
          </w:tcPr>
          <w:p w:rsidR="006B6EF8" w:rsidRDefault="006B6EF8" w:rsidP="00F80AFE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Амортизація</w:t>
            </w:r>
          </w:p>
        </w:tc>
        <w:tc>
          <w:tcPr>
            <w:tcW w:w="544" w:type="dxa"/>
          </w:tcPr>
          <w:p w:rsidR="006B6EF8" w:rsidRPr="00F80AFE" w:rsidRDefault="006B6EF8" w:rsidP="00F80AFE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4140</w:t>
            </w:r>
          </w:p>
        </w:tc>
        <w:tc>
          <w:tcPr>
            <w:tcW w:w="945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5277" w:type="dxa"/>
          </w:tcPr>
          <w:p w:rsidR="006B6EF8" w:rsidRDefault="006B6EF8" w:rsidP="00F80AFE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Інші операційні витрати</w:t>
            </w:r>
          </w:p>
        </w:tc>
        <w:tc>
          <w:tcPr>
            <w:tcW w:w="544" w:type="dxa"/>
          </w:tcPr>
          <w:p w:rsidR="006B6EF8" w:rsidRPr="00F80AFE" w:rsidRDefault="006B6EF8" w:rsidP="00F80AFE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4150</w:t>
            </w:r>
          </w:p>
        </w:tc>
        <w:tc>
          <w:tcPr>
            <w:tcW w:w="945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5277" w:type="dxa"/>
          </w:tcPr>
          <w:p w:rsidR="006B6EF8" w:rsidRDefault="006B6EF8" w:rsidP="00F80AFE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Разом </w:t>
            </w:r>
          </w:p>
        </w:tc>
        <w:tc>
          <w:tcPr>
            <w:tcW w:w="544" w:type="dxa"/>
          </w:tcPr>
          <w:p w:rsidR="006B6EF8" w:rsidRPr="00F80AFE" w:rsidRDefault="006B6EF8" w:rsidP="00F80AFE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4200</w:t>
            </w:r>
          </w:p>
        </w:tc>
        <w:tc>
          <w:tcPr>
            <w:tcW w:w="945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6B6EF8" w:rsidRDefault="006B6EF8" w:rsidP="00F80AFE">
            <w:pPr>
              <w:pStyle w:val="TableParagraph"/>
              <w:rPr>
                <w:sz w:val="14"/>
              </w:rPr>
            </w:pPr>
          </w:p>
        </w:tc>
      </w:tr>
      <w:tr w:rsidR="006B6EF8" w:rsidTr="00EF7FC1">
        <w:trPr>
          <w:trHeight w:val="222"/>
        </w:trPr>
        <w:tc>
          <w:tcPr>
            <w:tcW w:w="9620" w:type="dxa"/>
            <w:gridSpan w:val="6"/>
          </w:tcPr>
          <w:p w:rsidR="006B6EF8" w:rsidRDefault="006B6EF8" w:rsidP="00F80AFE">
            <w:pPr>
              <w:pStyle w:val="TableParagraph"/>
              <w:spacing w:before="7" w:line="195" w:lineRule="exact"/>
              <w:ind w:left="3104" w:right="308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V. Обов'язкові платежі до бюджету:</w:t>
            </w:r>
          </w:p>
        </w:tc>
      </w:tr>
      <w:tr w:rsidR="00F80AFE" w:rsidTr="00EF7FC1">
        <w:trPr>
          <w:trHeight w:val="217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7" w:line="190" w:lineRule="exact"/>
              <w:ind w:left="26"/>
              <w:rPr>
                <w:sz w:val="17"/>
              </w:rPr>
            </w:pPr>
            <w:r>
              <w:rPr>
                <w:sz w:val="17"/>
              </w:rPr>
              <w:t>податок на додану вартість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1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5110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</w:tr>
      <w:tr w:rsidR="00F80AFE" w:rsidTr="00EF7FC1">
        <w:trPr>
          <w:trHeight w:val="222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військовий збір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5120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</w:tr>
      <w:tr w:rsidR="00F80AFE" w:rsidTr="00EF7FC1">
        <w:trPr>
          <w:trHeight w:val="222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плата за землю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5130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</w:tr>
      <w:tr w:rsidR="00F80AFE" w:rsidTr="00EF7FC1">
        <w:trPr>
          <w:trHeight w:val="232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5"/>
              <w:ind w:left="26"/>
              <w:rPr>
                <w:sz w:val="17"/>
              </w:rPr>
            </w:pPr>
            <w:r>
              <w:rPr>
                <w:sz w:val="17"/>
              </w:rPr>
              <w:t>податок на дохід фізичних осіб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8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5140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414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19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5150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22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0" w:line="192" w:lineRule="exact"/>
              <w:ind w:left="26"/>
              <w:rPr>
                <w:sz w:val="17"/>
              </w:rPr>
            </w:pPr>
            <w:r>
              <w:rPr>
                <w:sz w:val="17"/>
              </w:rPr>
              <w:t>інші (розшифрувати)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5160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4"/>
              </w:rPr>
            </w:pPr>
          </w:p>
        </w:tc>
      </w:tr>
      <w:tr w:rsidR="00F80AFE" w:rsidTr="00EF7FC1">
        <w:trPr>
          <w:trHeight w:val="325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65"/>
              <w:ind w:left="26"/>
              <w:rPr>
                <w:b/>
                <w:sz w:val="17"/>
              </w:rPr>
            </w:pPr>
            <w:r>
              <w:rPr>
                <w:b/>
                <w:sz w:val="17"/>
              </w:rPr>
              <w:t>Усього податків, зборів та платежів</w:t>
            </w:r>
          </w:p>
        </w:tc>
        <w:tc>
          <w:tcPr>
            <w:tcW w:w="544" w:type="dxa"/>
          </w:tcPr>
          <w:p w:rsidR="00F80AFE" w:rsidRPr="00F80AFE" w:rsidRDefault="00F80AFE" w:rsidP="002D1A9B">
            <w:pPr>
              <w:pStyle w:val="TableParagraph"/>
              <w:spacing w:before="11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5</w:t>
            </w:r>
            <w:r w:rsidR="002D1A9B">
              <w:rPr>
                <w:sz w:val="17"/>
                <w:szCs w:val="17"/>
              </w:rPr>
              <w:t>200</w:t>
            </w:r>
            <w:bookmarkStart w:id="0" w:name="_GoBack"/>
            <w:bookmarkEnd w:id="0"/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31"/>
        </w:trPr>
        <w:tc>
          <w:tcPr>
            <w:tcW w:w="9620" w:type="dxa"/>
            <w:gridSpan w:val="6"/>
          </w:tcPr>
          <w:p w:rsidR="00F80AFE" w:rsidRDefault="00F80AFE" w:rsidP="00F80AFE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VІ. Звіт про фінансовий план</w:t>
            </w: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Необоротні активи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6110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Оборотні активи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6120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Усього  активи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6100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Дебіторська заборгованість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6130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Кредиторська заборгованість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6140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Основні засоби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6150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3503A">
        <w:trPr>
          <w:cantSplit/>
          <w:trHeight w:val="20"/>
        </w:trPr>
        <w:tc>
          <w:tcPr>
            <w:tcW w:w="5277" w:type="dxa"/>
          </w:tcPr>
          <w:p w:rsidR="00F80AFE" w:rsidRPr="00A22C10" w:rsidRDefault="00F80AFE" w:rsidP="00F80AFE">
            <w:pPr>
              <w:pStyle w:val="TableParagraph"/>
              <w:spacing w:before="73"/>
              <w:ind w:left="30"/>
              <w:rPr>
                <w:sz w:val="17"/>
                <w:szCs w:val="17"/>
              </w:rPr>
            </w:pPr>
            <w:r w:rsidRPr="00A22C10">
              <w:rPr>
                <w:sz w:val="17"/>
                <w:szCs w:val="17"/>
              </w:rPr>
              <w:t>Первинна вартість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6160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9620" w:type="dxa"/>
            <w:gridSpan w:val="6"/>
          </w:tcPr>
          <w:p w:rsidR="00F80AFE" w:rsidRDefault="00F80AFE" w:rsidP="00F80AFE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 xml:space="preserve">VІІ. </w:t>
            </w:r>
            <w:r>
              <w:rPr>
                <w:b/>
                <w:sz w:val="18"/>
                <w:szCs w:val="18"/>
              </w:rPr>
              <w:t>Да</w:t>
            </w:r>
            <w:r w:rsidRPr="00CA01EF">
              <w:rPr>
                <w:b/>
                <w:sz w:val="18"/>
                <w:szCs w:val="18"/>
              </w:rPr>
              <w:t>ні про персонал та оплату праці</w:t>
            </w: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CA01EF" w:rsidRDefault="00F80AFE" w:rsidP="00EF7FC1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Середня кількість працівників (штатних працівників, зовнішніх сумісників та працівників, що працюють за цивільно-правовими договорами), </w:t>
            </w:r>
            <w:r w:rsidR="00EF7FC1">
              <w:rPr>
                <w:b/>
                <w:sz w:val="17"/>
              </w:rPr>
              <w:t xml:space="preserve"> в тому числі</w:t>
            </w:r>
            <w:r w:rsidRPr="00CA01EF">
              <w:rPr>
                <w:b/>
                <w:sz w:val="18"/>
              </w:rPr>
              <w:t>: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b/>
                <w:sz w:val="17"/>
                <w:szCs w:val="17"/>
              </w:rPr>
            </w:pPr>
            <w:r w:rsidRPr="00F80AFE">
              <w:rPr>
                <w:b/>
                <w:sz w:val="17"/>
                <w:szCs w:val="17"/>
              </w:rPr>
              <w:t>7100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Керівник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7101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7120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7103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7104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7105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7106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CA01EF" w:rsidRDefault="00F80AFE" w:rsidP="00F80AFE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Форма оплати праці, </w:t>
            </w:r>
            <w:r w:rsidR="003E6BBA">
              <w:rPr>
                <w:b/>
                <w:sz w:val="17"/>
              </w:rPr>
              <w:t>в тому числі: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b/>
                <w:sz w:val="17"/>
                <w:szCs w:val="17"/>
              </w:rPr>
            </w:pPr>
            <w:r w:rsidRPr="00F80AFE">
              <w:rPr>
                <w:b/>
                <w:sz w:val="17"/>
                <w:szCs w:val="17"/>
              </w:rPr>
              <w:t>7200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 xml:space="preserve">Керівник 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7201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lastRenderedPageBreak/>
              <w:t>Лікар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7202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7203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7204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7205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7206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CA01EF" w:rsidRDefault="00F80AFE" w:rsidP="00F80AFE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Середньомісячні витрати на оплату праці одного працівника, </w:t>
            </w:r>
            <w:r w:rsidR="00EF7FC1">
              <w:rPr>
                <w:b/>
                <w:sz w:val="18"/>
              </w:rPr>
              <w:t xml:space="preserve"> </w:t>
            </w:r>
            <w:r w:rsidR="00EF7FC1">
              <w:rPr>
                <w:b/>
                <w:sz w:val="17"/>
              </w:rPr>
              <w:t xml:space="preserve"> в тому числі: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b/>
                <w:sz w:val="17"/>
                <w:szCs w:val="17"/>
              </w:rPr>
            </w:pPr>
            <w:r w:rsidRPr="00F80AFE">
              <w:rPr>
                <w:b/>
                <w:sz w:val="17"/>
                <w:szCs w:val="17"/>
              </w:rPr>
              <w:t>7300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Керівник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7301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7302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7303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7304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7305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7306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CA01EF" w:rsidRDefault="00F80AFE" w:rsidP="00F80AFE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>Заборгованість за заробітною платою</w:t>
            </w:r>
            <w:r w:rsidR="00EF7FC1">
              <w:rPr>
                <w:b/>
                <w:sz w:val="18"/>
              </w:rPr>
              <w:t xml:space="preserve">, </w:t>
            </w:r>
            <w:r w:rsidR="00EF7FC1">
              <w:rPr>
                <w:b/>
                <w:sz w:val="17"/>
              </w:rPr>
              <w:t xml:space="preserve"> в тому числі: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b/>
                <w:sz w:val="17"/>
                <w:szCs w:val="17"/>
              </w:rPr>
            </w:pPr>
            <w:r w:rsidRPr="00F80AFE">
              <w:rPr>
                <w:b/>
                <w:sz w:val="17"/>
                <w:szCs w:val="17"/>
              </w:rPr>
              <w:t>7400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Керівник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7401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7402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7403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7404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7405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02"/>
        </w:trPr>
        <w:tc>
          <w:tcPr>
            <w:tcW w:w="5277" w:type="dxa"/>
          </w:tcPr>
          <w:p w:rsidR="00F80AFE" w:rsidRPr="00AB3FE4" w:rsidRDefault="00F80AFE" w:rsidP="00F80AFE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7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7406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325"/>
        </w:trPr>
        <w:tc>
          <w:tcPr>
            <w:tcW w:w="9620" w:type="dxa"/>
            <w:gridSpan w:val="6"/>
            <w:tcBorders>
              <w:right w:val="nil"/>
            </w:tcBorders>
          </w:tcPr>
          <w:p w:rsidR="00F80AFE" w:rsidRDefault="00F80AFE" w:rsidP="00F80AFE">
            <w:pPr>
              <w:pStyle w:val="TableParagraph"/>
              <w:spacing w:before="60"/>
              <w:ind w:left="3580"/>
              <w:rPr>
                <w:b/>
                <w:sz w:val="17"/>
              </w:rPr>
            </w:pPr>
            <w:r>
              <w:rPr>
                <w:b/>
                <w:sz w:val="17"/>
              </w:rPr>
              <w:t>VІІІ. Додаткова інформація</w:t>
            </w:r>
          </w:p>
        </w:tc>
      </w:tr>
      <w:tr w:rsidR="00F80AFE" w:rsidTr="00EF7FC1">
        <w:trPr>
          <w:trHeight w:val="155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Залишок коштів на початок періоду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1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8110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245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В тому числі на депозитному рахунку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1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8120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178"/>
        </w:trPr>
        <w:tc>
          <w:tcPr>
            <w:tcW w:w="5277" w:type="dxa"/>
          </w:tcPr>
          <w:p w:rsidR="00F80AFE" w:rsidRPr="00F80AFE" w:rsidRDefault="00F80AFE" w:rsidP="00F80AFE">
            <w:pPr>
              <w:pStyle w:val="TableParagraph"/>
              <w:rPr>
                <w:sz w:val="18"/>
                <w:szCs w:val="18"/>
              </w:rPr>
            </w:pPr>
            <w:r w:rsidRPr="00F80AFE">
              <w:rPr>
                <w:sz w:val="18"/>
                <w:szCs w:val="18"/>
              </w:rPr>
              <w:t>Залишок коштів на кінець періоду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8130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  <w:tr w:rsidR="00F80AFE" w:rsidTr="00EF7FC1">
        <w:trPr>
          <w:trHeight w:val="127"/>
        </w:trPr>
        <w:tc>
          <w:tcPr>
            <w:tcW w:w="5277" w:type="dxa"/>
          </w:tcPr>
          <w:p w:rsidR="00F80AFE" w:rsidRDefault="00F80AFE" w:rsidP="00F80AFE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 xml:space="preserve">В тому числі на депозитних рахунках </w:t>
            </w:r>
          </w:p>
        </w:tc>
        <w:tc>
          <w:tcPr>
            <w:tcW w:w="544" w:type="dxa"/>
          </w:tcPr>
          <w:p w:rsidR="00F80AFE" w:rsidRPr="00F80AFE" w:rsidRDefault="00F80AFE" w:rsidP="00F80AFE">
            <w:pPr>
              <w:pStyle w:val="TableParagraph"/>
              <w:spacing w:before="13"/>
              <w:ind w:left="99" w:right="82"/>
              <w:jc w:val="center"/>
              <w:rPr>
                <w:sz w:val="17"/>
                <w:szCs w:val="17"/>
              </w:rPr>
            </w:pPr>
            <w:r w:rsidRPr="00F80AFE">
              <w:rPr>
                <w:sz w:val="17"/>
                <w:szCs w:val="17"/>
              </w:rPr>
              <w:t>8140</w:t>
            </w:r>
          </w:p>
        </w:tc>
        <w:tc>
          <w:tcPr>
            <w:tcW w:w="945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</w:tcPr>
          <w:p w:rsidR="00F80AFE" w:rsidRDefault="00F80AFE" w:rsidP="00F80AFE">
            <w:pPr>
              <w:pStyle w:val="TableParagraph"/>
              <w:rPr>
                <w:sz w:val="16"/>
              </w:rPr>
            </w:pPr>
          </w:p>
        </w:tc>
      </w:tr>
    </w:tbl>
    <w:p w:rsidR="00694777" w:rsidRDefault="00F80AFE">
      <w:r>
        <w:br w:type="textWrapping" w:clear="all"/>
      </w:r>
    </w:p>
    <w:p w:rsidR="00694777" w:rsidRDefault="00694777"/>
    <w:p w:rsidR="00694777" w:rsidRPr="00694777" w:rsidRDefault="00694777" w:rsidP="00694777">
      <w:pPr>
        <w:widowControl/>
        <w:autoSpaceDE/>
        <w:autoSpaceDN/>
        <w:spacing w:after="200" w:line="276" w:lineRule="auto"/>
        <w:rPr>
          <w:rFonts w:eastAsiaTheme="minorHAnsi"/>
          <w:b/>
        </w:rPr>
      </w:pPr>
      <w:r w:rsidRPr="00694777">
        <w:rPr>
          <w:rFonts w:eastAsiaTheme="minorHAnsi"/>
          <w:b/>
        </w:rPr>
        <w:t>Керівник підприємства                                             (підпис)                                                           (ПІБ)</w:t>
      </w:r>
    </w:p>
    <w:p w:rsidR="00694777" w:rsidRPr="00694777" w:rsidRDefault="00694777" w:rsidP="00694777">
      <w:pPr>
        <w:widowControl/>
        <w:autoSpaceDE/>
        <w:autoSpaceDN/>
        <w:spacing w:after="200" w:line="276" w:lineRule="auto"/>
        <w:rPr>
          <w:rFonts w:eastAsiaTheme="minorHAnsi"/>
          <w:b/>
        </w:rPr>
      </w:pPr>
      <w:r w:rsidRPr="00694777">
        <w:rPr>
          <w:rFonts w:eastAsiaTheme="minorHAnsi"/>
          <w:b/>
        </w:rPr>
        <w:t>Головний бухгалтер                                                   (підпис)                                                           (ПІБ)</w:t>
      </w:r>
    </w:p>
    <w:p w:rsidR="00694777" w:rsidRDefault="00694777"/>
    <w:sectPr w:rsidR="00694777" w:rsidSect="00FE56D7">
      <w:footerReference w:type="default" r:id="rId8"/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03" w:rsidRDefault="00284C03" w:rsidP="00FE56D7">
      <w:r>
        <w:separator/>
      </w:r>
    </w:p>
  </w:endnote>
  <w:endnote w:type="continuationSeparator" w:id="0">
    <w:p w:rsidR="00284C03" w:rsidRDefault="00284C03" w:rsidP="00FE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995403"/>
      <w:docPartObj>
        <w:docPartGallery w:val="Page Numbers (Bottom of Page)"/>
        <w:docPartUnique/>
      </w:docPartObj>
    </w:sdtPr>
    <w:sdtEndPr/>
    <w:sdtContent>
      <w:p w:rsidR="00FE56D7" w:rsidRDefault="00FE56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A9B" w:rsidRPr="002D1A9B">
          <w:rPr>
            <w:noProof/>
            <w:lang w:val="ru-RU"/>
          </w:rPr>
          <w:t>3</w:t>
        </w:r>
        <w:r>
          <w:fldChar w:fldCharType="end"/>
        </w:r>
      </w:p>
    </w:sdtContent>
  </w:sdt>
  <w:p w:rsidR="00FE56D7" w:rsidRDefault="00FE56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03" w:rsidRDefault="00284C03" w:rsidP="00FE56D7">
      <w:r>
        <w:separator/>
      </w:r>
    </w:p>
  </w:footnote>
  <w:footnote w:type="continuationSeparator" w:id="0">
    <w:p w:rsidR="00284C03" w:rsidRDefault="00284C03" w:rsidP="00FE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68"/>
    <w:rsid w:val="00003BEC"/>
    <w:rsid w:val="000B63AC"/>
    <w:rsid w:val="000E5268"/>
    <w:rsid w:val="00215ADF"/>
    <w:rsid w:val="00284C03"/>
    <w:rsid w:val="002915A9"/>
    <w:rsid w:val="002D1A9B"/>
    <w:rsid w:val="002F0D2B"/>
    <w:rsid w:val="003E6BBA"/>
    <w:rsid w:val="004F723F"/>
    <w:rsid w:val="00694777"/>
    <w:rsid w:val="006B6EF8"/>
    <w:rsid w:val="00914A6B"/>
    <w:rsid w:val="00A22C10"/>
    <w:rsid w:val="00E3503A"/>
    <w:rsid w:val="00EF7FC1"/>
    <w:rsid w:val="00F80AFE"/>
    <w:rsid w:val="00FB6769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47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4777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uiPriority w:val="59"/>
    <w:rsid w:val="0069477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94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4777"/>
  </w:style>
  <w:style w:type="table" w:customStyle="1" w:styleId="1">
    <w:name w:val="Сетка таблицы1"/>
    <w:basedOn w:val="a1"/>
    <w:next w:val="a5"/>
    <w:uiPriority w:val="59"/>
    <w:rsid w:val="002F0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6D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E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6D7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E6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BB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47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4777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uiPriority w:val="59"/>
    <w:rsid w:val="0069477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94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4777"/>
  </w:style>
  <w:style w:type="table" w:customStyle="1" w:styleId="1">
    <w:name w:val="Сетка таблицы1"/>
    <w:basedOn w:val="a1"/>
    <w:next w:val="a5"/>
    <w:uiPriority w:val="59"/>
    <w:rsid w:val="002F0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6D7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E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6D7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E6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BB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FD02-87EF-483D-831D-2EFA4FEA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cp:lastPrinted>2020-12-15T11:45:00Z</cp:lastPrinted>
  <dcterms:created xsi:type="dcterms:W3CDTF">2020-12-15T06:58:00Z</dcterms:created>
  <dcterms:modified xsi:type="dcterms:W3CDTF">2020-12-15T11:49:00Z</dcterms:modified>
</cp:coreProperties>
</file>