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24" w:rsidRPr="00FC6024" w:rsidRDefault="00FC6024" w:rsidP="00FC6024">
      <w:pPr>
        <w:widowControl w:val="0"/>
        <w:shd w:val="clear" w:color="auto" w:fill="FFFFFF"/>
        <w:suppressAutoHyphens/>
        <w:autoSpaceDE w:val="0"/>
        <w:autoSpaceDN w:val="0"/>
        <w:adjustRightInd w:val="0"/>
        <w:spacing w:before="5" w:after="0" w:line="240" w:lineRule="auto"/>
        <w:ind w:left="4968" w:firstLine="696"/>
        <w:rPr>
          <w:rFonts w:ascii="Times New Roman" w:eastAsia="Times New Roman" w:hAnsi="Times New Roman"/>
          <w:bCs/>
          <w:color w:val="000000"/>
          <w:spacing w:val="4"/>
          <w:sz w:val="28"/>
          <w:szCs w:val="28"/>
          <w:lang w:val="uk-UA" w:eastAsia="ru-RU"/>
        </w:rPr>
      </w:pPr>
      <w:bookmarkStart w:id="0" w:name="n69"/>
      <w:bookmarkEnd w:id="0"/>
      <w:r w:rsidRPr="00FC6024">
        <w:rPr>
          <w:rFonts w:ascii="Times New Roman" w:eastAsia="Times New Roman" w:hAnsi="Times New Roman"/>
          <w:bCs/>
          <w:color w:val="000000"/>
          <w:spacing w:val="4"/>
          <w:sz w:val="28"/>
          <w:szCs w:val="28"/>
          <w:lang w:val="uk-UA" w:eastAsia="ru-RU"/>
        </w:rPr>
        <w:t xml:space="preserve">Додаток </w:t>
      </w:r>
      <w:r>
        <w:rPr>
          <w:rFonts w:ascii="Times New Roman" w:eastAsia="Times New Roman" w:hAnsi="Times New Roman"/>
          <w:bCs/>
          <w:color w:val="000000"/>
          <w:spacing w:val="4"/>
          <w:sz w:val="28"/>
          <w:szCs w:val="28"/>
          <w:lang w:val="uk-UA" w:eastAsia="ru-RU"/>
        </w:rPr>
        <w:t>1</w:t>
      </w:r>
    </w:p>
    <w:p w:rsidR="00FC6024" w:rsidRPr="00FC6024" w:rsidRDefault="00FC6024" w:rsidP="00FC6024">
      <w:pPr>
        <w:widowControl w:val="0"/>
        <w:shd w:val="clear" w:color="auto" w:fill="FFFFFF"/>
        <w:suppressAutoHyphens/>
        <w:autoSpaceDE w:val="0"/>
        <w:autoSpaceDN w:val="0"/>
        <w:adjustRightInd w:val="0"/>
        <w:spacing w:before="5" w:after="0" w:line="240" w:lineRule="auto"/>
        <w:ind w:left="4968" w:firstLine="696"/>
        <w:rPr>
          <w:rFonts w:ascii="Times New Roman" w:eastAsia="Times New Roman" w:hAnsi="Times New Roman"/>
          <w:bCs/>
          <w:color w:val="000000"/>
          <w:spacing w:val="4"/>
          <w:sz w:val="28"/>
          <w:szCs w:val="28"/>
          <w:lang w:val="uk-UA" w:eastAsia="ru-RU"/>
        </w:rPr>
      </w:pPr>
      <w:r w:rsidRPr="00FC6024">
        <w:rPr>
          <w:rFonts w:ascii="Times New Roman" w:eastAsia="Times New Roman" w:hAnsi="Times New Roman"/>
          <w:bCs/>
          <w:color w:val="000000"/>
          <w:spacing w:val="4"/>
          <w:sz w:val="28"/>
          <w:szCs w:val="28"/>
          <w:lang w:val="uk-UA" w:eastAsia="ru-RU"/>
        </w:rPr>
        <w:t xml:space="preserve">до рішення Кременчуцької </w:t>
      </w:r>
    </w:p>
    <w:p w:rsidR="00FC6024" w:rsidRPr="00FC6024" w:rsidRDefault="00FC6024" w:rsidP="00FC6024">
      <w:pPr>
        <w:widowControl w:val="0"/>
        <w:shd w:val="clear" w:color="auto" w:fill="FFFFFF"/>
        <w:autoSpaceDE w:val="0"/>
        <w:autoSpaceDN w:val="0"/>
        <w:adjustRightInd w:val="0"/>
        <w:spacing w:before="5" w:after="0" w:line="240" w:lineRule="auto"/>
        <w:ind w:left="5664"/>
        <w:rPr>
          <w:rFonts w:ascii="Times New Roman" w:eastAsia="Times New Roman" w:hAnsi="Times New Roman"/>
          <w:bCs/>
          <w:color w:val="000000"/>
          <w:spacing w:val="4"/>
          <w:sz w:val="28"/>
          <w:szCs w:val="28"/>
          <w:lang w:val="uk-UA" w:eastAsia="ru-RU"/>
        </w:rPr>
      </w:pPr>
      <w:r w:rsidRPr="00FC6024">
        <w:rPr>
          <w:rFonts w:ascii="Times New Roman" w:eastAsia="Times New Roman" w:hAnsi="Times New Roman"/>
          <w:bCs/>
          <w:color w:val="000000"/>
          <w:spacing w:val="4"/>
          <w:sz w:val="28"/>
          <w:szCs w:val="28"/>
          <w:lang w:val="uk-UA" w:eastAsia="ru-RU"/>
        </w:rPr>
        <w:t xml:space="preserve">міської ради Кременчуцького району Полтавської області </w:t>
      </w:r>
    </w:p>
    <w:p w:rsidR="00FC6024" w:rsidRPr="00FC6024" w:rsidRDefault="00BC75E8" w:rsidP="00FC6024">
      <w:pPr>
        <w:widowControl w:val="0"/>
        <w:shd w:val="clear" w:color="auto" w:fill="FFFFFF"/>
        <w:autoSpaceDE w:val="0"/>
        <w:autoSpaceDN w:val="0"/>
        <w:adjustRightInd w:val="0"/>
        <w:spacing w:before="5" w:after="0" w:line="240" w:lineRule="auto"/>
        <w:ind w:left="5664"/>
        <w:rPr>
          <w:rFonts w:ascii="Times New Roman" w:eastAsia="Times New Roman" w:hAnsi="Times New Roman"/>
          <w:bCs/>
          <w:color w:val="000000"/>
          <w:spacing w:val="4"/>
          <w:sz w:val="28"/>
          <w:szCs w:val="28"/>
          <w:lang w:val="uk-UA" w:eastAsia="ru-RU"/>
        </w:rPr>
      </w:pPr>
      <w:r>
        <w:rPr>
          <w:rFonts w:ascii="Times New Roman" w:eastAsia="Times New Roman" w:hAnsi="Times New Roman"/>
          <w:bCs/>
          <w:color w:val="000000"/>
          <w:spacing w:val="4"/>
          <w:sz w:val="28"/>
          <w:szCs w:val="28"/>
          <w:lang w:val="uk-UA" w:eastAsia="ru-RU"/>
        </w:rPr>
        <w:t>від</w:t>
      </w:r>
      <w:r w:rsidR="00FC6024" w:rsidRPr="00FC6024">
        <w:rPr>
          <w:rFonts w:ascii="Times New Roman" w:eastAsia="Times New Roman" w:hAnsi="Times New Roman"/>
          <w:bCs/>
          <w:color w:val="000000"/>
          <w:spacing w:val="4"/>
          <w:sz w:val="28"/>
          <w:szCs w:val="28"/>
          <w:lang w:val="uk-UA" w:eastAsia="ru-RU"/>
        </w:rPr>
        <w:t xml:space="preserve"> </w:t>
      </w:r>
      <w:r>
        <w:rPr>
          <w:rFonts w:ascii="Times New Roman" w:eastAsia="Times New Roman" w:hAnsi="Times New Roman"/>
          <w:bCs/>
          <w:color w:val="000000"/>
          <w:spacing w:val="4"/>
          <w:sz w:val="28"/>
          <w:szCs w:val="28"/>
          <w:lang w:val="uk-UA" w:eastAsia="ru-RU"/>
        </w:rPr>
        <w:t>22</w:t>
      </w:r>
      <w:r w:rsidR="00FC6024" w:rsidRPr="00FC6024">
        <w:rPr>
          <w:rFonts w:ascii="Times New Roman" w:eastAsia="Times New Roman" w:hAnsi="Times New Roman"/>
          <w:bCs/>
          <w:color w:val="000000"/>
          <w:spacing w:val="4"/>
          <w:sz w:val="28"/>
          <w:szCs w:val="28"/>
          <w:lang w:val="uk-UA" w:eastAsia="ru-RU"/>
        </w:rPr>
        <w:t xml:space="preserve"> грудня 2020 року</w:t>
      </w:r>
    </w:p>
    <w:p w:rsidR="004845E1" w:rsidRPr="004A43AB" w:rsidRDefault="004845E1" w:rsidP="004845E1">
      <w:pPr>
        <w:suppressAutoHyphens/>
        <w:spacing w:after="0" w:line="240" w:lineRule="auto"/>
        <w:ind w:left="5760"/>
        <w:rPr>
          <w:rFonts w:ascii="Times New Roman" w:eastAsia="Times New Roman" w:hAnsi="Times New Roman"/>
          <w:color w:val="000000"/>
          <w:sz w:val="28"/>
          <w:szCs w:val="28"/>
          <w:lang w:val="uk-UA" w:eastAsia="ar-SA"/>
        </w:rPr>
      </w:pPr>
      <w:r w:rsidRPr="004A43AB">
        <w:rPr>
          <w:rFonts w:ascii="Times New Roman" w:eastAsia="Times New Roman" w:hAnsi="Times New Roman"/>
          <w:color w:val="000000"/>
          <w:sz w:val="28"/>
          <w:szCs w:val="28"/>
          <w:lang w:val="uk-UA" w:eastAsia="ar-SA"/>
        </w:rPr>
        <w:t xml:space="preserve">                                            </w:t>
      </w:r>
    </w:p>
    <w:p w:rsidR="004845E1" w:rsidRPr="004A43AB"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 xml:space="preserve">ПРОГРАМА </w:t>
      </w:r>
    </w:p>
    <w:p w:rsidR="00FA30E7" w:rsidRDefault="004845E1" w:rsidP="004845E1">
      <w:pPr>
        <w:suppressAutoHyphens/>
        <w:spacing w:after="0" w:line="240" w:lineRule="auto"/>
        <w:jc w:val="center"/>
        <w:rPr>
          <w:rFonts w:ascii="Times New Roman" w:eastAsia="Times New Roman" w:hAnsi="Times New Roman"/>
          <w:b/>
          <w:sz w:val="28"/>
          <w:szCs w:val="28"/>
          <w:lang w:val="uk-UA" w:eastAsia="ru-RU"/>
        </w:rPr>
      </w:pPr>
      <w:r w:rsidRPr="004A43AB">
        <w:rPr>
          <w:rFonts w:ascii="Times New Roman" w:eastAsia="Times New Roman" w:hAnsi="Times New Roman"/>
          <w:b/>
          <w:sz w:val="28"/>
          <w:szCs w:val="28"/>
          <w:lang w:val="uk-UA" w:eastAsia="ru-RU"/>
        </w:rPr>
        <w:t xml:space="preserve">оздоровлення та відпочинку дітей </w:t>
      </w:r>
    </w:p>
    <w:p w:rsidR="004845E1" w:rsidRDefault="00FA30E7" w:rsidP="004845E1">
      <w:pPr>
        <w:suppressAutoHyphens/>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ru-RU"/>
        </w:rPr>
        <w:t xml:space="preserve">Кременчуцької міської територіальної громади </w:t>
      </w:r>
      <w:r w:rsidR="004845E1" w:rsidRPr="00D34561">
        <w:rPr>
          <w:rFonts w:ascii="Times New Roman" w:eastAsia="Times New Roman" w:hAnsi="Times New Roman"/>
          <w:b/>
          <w:sz w:val="28"/>
          <w:szCs w:val="28"/>
          <w:lang w:val="uk-UA" w:eastAsia="ru-RU"/>
        </w:rPr>
        <w:t>на 2021-2025 роки</w:t>
      </w:r>
      <w:r w:rsidR="00BC75E8">
        <w:rPr>
          <w:rFonts w:ascii="Times New Roman" w:eastAsia="Times New Roman" w:hAnsi="Times New Roman"/>
          <w:b/>
          <w:sz w:val="28"/>
          <w:szCs w:val="28"/>
          <w:lang w:val="uk-UA" w:eastAsia="ru-RU"/>
        </w:rPr>
        <w:t xml:space="preserve"> </w:t>
      </w:r>
    </w:p>
    <w:p w:rsidR="00424FC7" w:rsidRDefault="004845E1" w:rsidP="00424FC7">
      <w:pPr>
        <w:suppressAutoHyphens/>
        <w:spacing w:after="0" w:line="240" w:lineRule="auto"/>
        <w:jc w:val="center"/>
        <w:rPr>
          <w:rFonts w:ascii="Times New Roman" w:eastAsia="Times New Roman" w:hAnsi="Times New Roman"/>
          <w:b/>
          <w:sz w:val="28"/>
          <w:szCs w:val="28"/>
          <w:lang w:val="uk-UA" w:eastAsia="uk-UA"/>
        </w:rPr>
      </w:pPr>
      <w:r w:rsidRPr="004A43AB">
        <w:rPr>
          <w:rFonts w:ascii="Times New Roman" w:eastAsia="Times New Roman" w:hAnsi="Times New Roman"/>
          <w:b/>
          <w:sz w:val="28"/>
          <w:szCs w:val="28"/>
          <w:lang w:val="uk-UA" w:eastAsia="uk-UA"/>
        </w:rPr>
        <w:t>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960"/>
        <w:gridCol w:w="6114"/>
      </w:tblGrid>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1</w:t>
            </w:r>
          </w:p>
        </w:tc>
        <w:tc>
          <w:tcPr>
            <w:tcW w:w="2960" w:type="dxa"/>
          </w:tcPr>
          <w:p w:rsidR="004845E1" w:rsidRPr="004A43AB" w:rsidRDefault="004845E1" w:rsidP="00586F67">
            <w:pPr>
              <w:suppressAutoHyphens/>
              <w:spacing w:after="0" w:line="240" w:lineRule="auto"/>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Ініціатор розроблення програми</w:t>
            </w:r>
          </w:p>
        </w:tc>
        <w:tc>
          <w:tcPr>
            <w:tcW w:w="6114" w:type="dxa"/>
          </w:tcPr>
          <w:p w:rsidR="004845E1" w:rsidRPr="00BC75E8" w:rsidRDefault="00514060" w:rsidP="00586F67">
            <w:pPr>
              <w:suppressAutoHyphens/>
              <w:spacing w:after="0" w:line="240" w:lineRule="auto"/>
              <w:jc w:val="both"/>
              <w:rPr>
                <w:rFonts w:ascii="Times New Roman" w:eastAsia="Times New Roman" w:hAnsi="Times New Roman"/>
                <w:sz w:val="28"/>
                <w:szCs w:val="28"/>
                <w:lang w:val="uk-UA" w:eastAsia="uk-UA"/>
              </w:rPr>
            </w:pPr>
            <w:r w:rsidRPr="00BC75E8">
              <w:rPr>
                <w:rFonts w:ascii="Times New Roman" w:hAnsi="Times New Roman"/>
                <w:sz w:val="28"/>
                <w:szCs w:val="28"/>
              </w:rPr>
              <w:t xml:space="preserve">Департамент у справах </w:t>
            </w:r>
            <w:proofErr w:type="spellStart"/>
            <w:r w:rsidRPr="00BC75E8">
              <w:rPr>
                <w:rFonts w:ascii="Times New Roman" w:hAnsi="Times New Roman"/>
                <w:sz w:val="28"/>
                <w:szCs w:val="28"/>
              </w:rPr>
              <w:t>сімей</w:t>
            </w:r>
            <w:proofErr w:type="spellEnd"/>
            <w:r w:rsidRPr="00BC75E8">
              <w:rPr>
                <w:rFonts w:ascii="Times New Roman" w:hAnsi="Times New Roman"/>
                <w:sz w:val="28"/>
                <w:szCs w:val="28"/>
              </w:rPr>
              <w:t xml:space="preserve"> та </w:t>
            </w:r>
            <w:proofErr w:type="spellStart"/>
            <w:r w:rsidRPr="00BC75E8">
              <w:rPr>
                <w:rFonts w:ascii="Times New Roman" w:hAnsi="Times New Roman"/>
                <w:sz w:val="28"/>
                <w:szCs w:val="28"/>
              </w:rPr>
              <w:t>дітей</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Кременчуцької</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міської</w:t>
            </w:r>
            <w:proofErr w:type="spellEnd"/>
            <w:r w:rsidRPr="00BC75E8">
              <w:rPr>
                <w:rFonts w:ascii="Times New Roman" w:hAnsi="Times New Roman"/>
                <w:sz w:val="28"/>
                <w:szCs w:val="28"/>
              </w:rPr>
              <w:t xml:space="preserve"> ради </w:t>
            </w:r>
            <w:proofErr w:type="spellStart"/>
            <w:r w:rsidRPr="00BC75E8">
              <w:rPr>
                <w:rFonts w:ascii="Times New Roman" w:hAnsi="Times New Roman"/>
                <w:sz w:val="28"/>
                <w:szCs w:val="28"/>
              </w:rPr>
              <w:t>Кременчуцького</w:t>
            </w:r>
            <w:proofErr w:type="spellEnd"/>
            <w:r w:rsidRPr="00BC75E8">
              <w:rPr>
                <w:rFonts w:ascii="Times New Roman" w:hAnsi="Times New Roman"/>
                <w:sz w:val="28"/>
                <w:szCs w:val="28"/>
              </w:rPr>
              <w:t xml:space="preserve"> району </w:t>
            </w:r>
            <w:proofErr w:type="spellStart"/>
            <w:r w:rsidRPr="00BC75E8">
              <w:rPr>
                <w:rFonts w:ascii="Times New Roman" w:hAnsi="Times New Roman"/>
                <w:sz w:val="28"/>
                <w:szCs w:val="28"/>
              </w:rPr>
              <w:t>Полтавської</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області</w:t>
            </w:r>
            <w:proofErr w:type="spellEnd"/>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2</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color w:val="000000"/>
                <w:sz w:val="28"/>
                <w:szCs w:val="28"/>
                <w:lang w:val="uk-UA" w:eastAsia="uk-UA" w:bidi="uk-UA"/>
              </w:rPr>
              <w:t>Підстава для розробки Програми</w:t>
            </w:r>
          </w:p>
        </w:tc>
        <w:tc>
          <w:tcPr>
            <w:tcW w:w="6114" w:type="dxa"/>
          </w:tcPr>
          <w:p w:rsidR="004845E1" w:rsidRPr="00BC75E8" w:rsidRDefault="004845E1" w:rsidP="00586F67">
            <w:pPr>
              <w:suppressAutoHyphens/>
              <w:spacing w:after="0" w:line="240" w:lineRule="auto"/>
              <w:jc w:val="both"/>
              <w:rPr>
                <w:rFonts w:ascii="Times New Roman" w:eastAsia="Times New Roman" w:hAnsi="Times New Roman"/>
                <w:sz w:val="28"/>
                <w:szCs w:val="28"/>
                <w:lang w:val="uk-UA" w:eastAsia="uk-UA"/>
              </w:rPr>
            </w:pPr>
            <w:r w:rsidRPr="00BC75E8">
              <w:rPr>
                <w:rFonts w:ascii="Times New Roman" w:eastAsia="Times New Roman" w:hAnsi="Times New Roman"/>
                <w:sz w:val="28"/>
                <w:szCs w:val="28"/>
                <w:lang w:val="uk-UA" w:eastAsia="ru-RU"/>
              </w:rPr>
              <w:t>Закони України «Про оздоровлення та відпочинок дітей»,</w:t>
            </w:r>
            <w:r w:rsidR="008D4CEF" w:rsidRPr="00BC75E8">
              <w:rPr>
                <w:rFonts w:ascii="Times New Roman" w:eastAsia="Times New Roman" w:hAnsi="Times New Roman"/>
                <w:sz w:val="28"/>
                <w:szCs w:val="28"/>
                <w:lang w:val="uk-UA" w:eastAsia="ru-RU"/>
              </w:rPr>
              <w:t xml:space="preserve"> «Про позашкільну освіту»</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3</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Розробник програми</w:t>
            </w:r>
          </w:p>
        </w:tc>
        <w:tc>
          <w:tcPr>
            <w:tcW w:w="6114" w:type="dxa"/>
          </w:tcPr>
          <w:p w:rsidR="004845E1" w:rsidRPr="00BC75E8" w:rsidRDefault="00514060" w:rsidP="00586F67">
            <w:pPr>
              <w:suppressAutoHyphens/>
              <w:spacing w:after="0" w:line="240" w:lineRule="auto"/>
              <w:jc w:val="both"/>
              <w:rPr>
                <w:rFonts w:ascii="Times New Roman" w:eastAsia="Times New Roman" w:hAnsi="Times New Roman"/>
                <w:sz w:val="28"/>
                <w:szCs w:val="28"/>
                <w:lang w:val="uk-UA" w:eastAsia="uk-UA"/>
              </w:rPr>
            </w:pPr>
            <w:r w:rsidRPr="00BC75E8">
              <w:rPr>
                <w:rFonts w:ascii="Times New Roman" w:hAnsi="Times New Roman"/>
                <w:sz w:val="28"/>
                <w:szCs w:val="28"/>
              </w:rPr>
              <w:t xml:space="preserve">Департамент у справах </w:t>
            </w:r>
            <w:proofErr w:type="spellStart"/>
            <w:r w:rsidRPr="00BC75E8">
              <w:rPr>
                <w:rFonts w:ascii="Times New Roman" w:hAnsi="Times New Roman"/>
                <w:sz w:val="28"/>
                <w:szCs w:val="28"/>
              </w:rPr>
              <w:t>сімей</w:t>
            </w:r>
            <w:proofErr w:type="spellEnd"/>
            <w:r w:rsidRPr="00BC75E8">
              <w:rPr>
                <w:rFonts w:ascii="Times New Roman" w:hAnsi="Times New Roman"/>
                <w:sz w:val="28"/>
                <w:szCs w:val="28"/>
              </w:rPr>
              <w:t xml:space="preserve"> та </w:t>
            </w:r>
            <w:proofErr w:type="spellStart"/>
            <w:r w:rsidRPr="00BC75E8">
              <w:rPr>
                <w:rFonts w:ascii="Times New Roman" w:hAnsi="Times New Roman"/>
                <w:sz w:val="28"/>
                <w:szCs w:val="28"/>
              </w:rPr>
              <w:t>дітей</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Кременчуцької</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міської</w:t>
            </w:r>
            <w:proofErr w:type="spellEnd"/>
            <w:r w:rsidRPr="00BC75E8">
              <w:rPr>
                <w:rFonts w:ascii="Times New Roman" w:hAnsi="Times New Roman"/>
                <w:sz w:val="28"/>
                <w:szCs w:val="28"/>
              </w:rPr>
              <w:t xml:space="preserve"> ради </w:t>
            </w:r>
            <w:proofErr w:type="spellStart"/>
            <w:r w:rsidRPr="00BC75E8">
              <w:rPr>
                <w:rFonts w:ascii="Times New Roman" w:hAnsi="Times New Roman"/>
                <w:sz w:val="28"/>
                <w:szCs w:val="28"/>
              </w:rPr>
              <w:t>Кременчуцького</w:t>
            </w:r>
            <w:proofErr w:type="spellEnd"/>
            <w:r w:rsidRPr="00BC75E8">
              <w:rPr>
                <w:rFonts w:ascii="Times New Roman" w:hAnsi="Times New Roman"/>
                <w:sz w:val="28"/>
                <w:szCs w:val="28"/>
              </w:rPr>
              <w:t xml:space="preserve"> району </w:t>
            </w:r>
            <w:proofErr w:type="spellStart"/>
            <w:r w:rsidRPr="00BC75E8">
              <w:rPr>
                <w:rFonts w:ascii="Times New Roman" w:hAnsi="Times New Roman"/>
                <w:sz w:val="28"/>
                <w:szCs w:val="28"/>
              </w:rPr>
              <w:t>Полтавської</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області</w:t>
            </w:r>
            <w:proofErr w:type="spellEnd"/>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4</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Відповідальний виконавець програми</w:t>
            </w:r>
          </w:p>
        </w:tc>
        <w:tc>
          <w:tcPr>
            <w:tcW w:w="6114" w:type="dxa"/>
          </w:tcPr>
          <w:p w:rsidR="004845E1" w:rsidRPr="00BC75E8" w:rsidRDefault="00514060" w:rsidP="00586F67">
            <w:pPr>
              <w:suppressAutoHyphens/>
              <w:spacing w:after="0" w:line="240" w:lineRule="auto"/>
              <w:jc w:val="both"/>
              <w:rPr>
                <w:rFonts w:ascii="Times New Roman" w:eastAsia="Times New Roman" w:hAnsi="Times New Roman"/>
                <w:sz w:val="28"/>
                <w:szCs w:val="28"/>
                <w:lang w:val="uk-UA" w:eastAsia="uk-UA"/>
              </w:rPr>
            </w:pPr>
            <w:r w:rsidRPr="00BC75E8">
              <w:rPr>
                <w:rFonts w:ascii="Times New Roman" w:hAnsi="Times New Roman"/>
                <w:sz w:val="28"/>
                <w:szCs w:val="28"/>
              </w:rPr>
              <w:t xml:space="preserve">Департамент у справах </w:t>
            </w:r>
            <w:proofErr w:type="spellStart"/>
            <w:r w:rsidRPr="00BC75E8">
              <w:rPr>
                <w:rFonts w:ascii="Times New Roman" w:hAnsi="Times New Roman"/>
                <w:sz w:val="28"/>
                <w:szCs w:val="28"/>
              </w:rPr>
              <w:t>сімей</w:t>
            </w:r>
            <w:proofErr w:type="spellEnd"/>
            <w:r w:rsidRPr="00BC75E8">
              <w:rPr>
                <w:rFonts w:ascii="Times New Roman" w:hAnsi="Times New Roman"/>
                <w:sz w:val="28"/>
                <w:szCs w:val="28"/>
              </w:rPr>
              <w:t xml:space="preserve"> та </w:t>
            </w:r>
            <w:proofErr w:type="spellStart"/>
            <w:r w:rsidRPr="00BC75E8">
              <w:rPr>
                <w:rFonts w:ascii="Times New Roman" w:hAnsi="Times New Roman"/>
                <w:sz w:val="28"/>
                <w:szCs w:val="28"/>
              </w:rPr>
              <w:t>дітей</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Кременчуцької</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міської</w:t>
            </w:r>
            <w:proofErr w:type="spellEnd"/>
            <w:r w:rsidRPr="00BC75E8">
              <w:rPr>
                <w:rFonts w:ascii="Times New Roman" w:hAnsi="Times New Roman"/>
                <w:sz w:val="28"/>
                <w:szCs w:val="28"/>
              </w:rPr>
              <w:t xml:space="preserve"> ради </w:t>
            </w:r>
            <w:proofErr w:type="spellStart"/>
            <w:r w:rsidRPr="00BC75E8">
              <w:rPr>
                <w:rFonts w:ascii="Times New Roman" w:hAnsi="Times New Roman"/>
                <w:sz w:val="28"/>
                <w:szCs w:val="28"/>
              </w:rPr>
              <w:t>Кременчуцького</w:t>
            </w:r>
            <w:proofErr w:type="spellEnd"/>
            <w:r w:rsidRPr="00BC75E8">
              <w:rPr>
                <w:rFonts w:ascii="Times New Roman" w:hAnsi="Times New Roman"/>
                <w:sz w:val="28"/>
                <w:szCs w:val="28"/>
              </w:rPr>
              <w:t xml:space="preserve"> району </w:t>
            </w:r>
            <w:proofErr w:type="spellStart"/>
            <w:r w:rsidRPr="00BC75E8">
              <w:rPr>
                <w:rFonts w:ascii="Times New Roman" w:hAnsi="Times New Roman"/>
                <w:sz w:val="28"/>
                <w:szCs w:val="28"/>
              </w:rPr>
              <w:t>Полтавської</w:t>
            </w:r>
            <w:proofErr w:type="spellEnd"/>
            <w:r w:rsidRPr="00BC75E8">
              <w:rPr>
                <w:rFonts w:ascii="Times New Roman" w:hAnsi="Times New Roman"/>
                <w:sz w:val="28"/>
                <w:szCs w:val="28"/>
              </w:rPr>
              <w:t xml:space="preserve"> </w:t>
            </w:r>
            <w:proofErr w:type="spellStart"/>
            <w:r w:rsidRPr="00BC75E8">
              <w:rPr>
                <w:rFonts w:ascii="Times New Roman" w:hAnsi="Times New Roman"/>
                <w:sz w:val="28"/>
                <w:szCs w:val="28"/>
              </w:rPr>
              <w:t>області</w:t>
            </w:r>
            <w:proofErr w:type="spellEnd"/>
          </w:p>
        </w:tc>
      </w:tr>
      <w:tr w:rsidR="004845E1" w:rsidRPr="00AE3E0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5</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Головні розпорядники коштів</w:t>
            </w:r>
          </w:p>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p>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p>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p>
        </w:tc>
        <w:tc>
          <w:tcPr>
            <w:tcW w:w="6114" w:type="dxa"/>
          </w:tcPr>
          <w:p w:rsidR="004845E1" w:rsidRPr="00BC75E8" w:rsidRDefault="00514060" w:rsidP="008D4CEF">
            <w:pPr>
              <w:tabs>
                <w:tab w:val="num" w:pos="709"/>
              </w:tabs>
              <w:spacing w:after="0" w:line="240" w:lineRule="auto"/>
              <w:jc w:val="both"/>
              <w:rPr>
                <w:rFonts w:ascii="Times New Roman" w:eastAsia="Times New Roman" w:hAnsi="Times New Roman"/>
                <w:sz w:val="28"/>
                <w:szCs w:val="28"/>
                <w:lang w:val="uk-UA" w:eastAsia="uk-UA"/>
              </w:rPr>
            </w:pPr>
            <w:r w:rsidRPr="00BC75E8">
              <w:rPr>
                <w:rFonts w:ascii="Times New Roman" w:hAnsi="Times New Roman"/>
                <w:sz w:val="28"/>
                <w:szCs w:val="28"/>
                <w:lang w:val="uk-UA"/>
              </w:rPr>
              <w:t>Департамент у справах сімей та дітей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Pr="00BC75E8">
              <w:rPr>
                <w:rFonts w:ascii="Times New Roman" w:hAnsi="Times New Roman"/>
                <w:sz w:val="28"/>
                <w:szCs w:val="28"/>
                <w:lang w:val="uk-UA"/>
              </w:rPr>
              <w:t xml:space="preserve">Департамент охорони </w:t>
            </w:r>
            <w:proofErr w:type="spellStart"/>
            <w:r w:rsidRPr="00BC75E8">
              <w:rPr>
                <w:rFonts w:ascii="Times New Roman" w:hAnsi="Times New Roman"/>
                <w:sz w:val="28"/>
                <w:szCs w:val="28"/>
                <w:lang w:val="uk-UA"/>
              </w:rPr>
              <w:t>здоровʹя</w:t>
            </w:r>
            <w:proofErr w:type="spellEnd"/>
            <w:r w:rsidRPr="00BC75E8">
              <w:rPr>
                <w:rFonts w:ascii="Times New Roman" w:hAnsi="Times New Roman"/>
                <w:sz w:val="28"/>
                <w:szCs w:val="28"/>
                <w:lang w:val="uk-UA"/>
              </w:rPr>
              <w:t xml:space="preserve">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Pr="00BC75E8">
              <w:rPr>
                <w:rFonts w:ascii="Times New Roman" w:hAnsi="Times New Roman"/>
                <w:sz w:val="28"/>
                <w:szCs w:val="28"/>
                <w:lang w:val="uk-UA"/>
              </w:rPr>
              <w:t>Департамент освіти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BC75E8" w:rsidRPr="00BC75E8">
              <w:rPr>
                <w:rFonts w:ascii="Times New Roman" w:hAnsi="Times New Roman"/>
                <w:sz w:val="28"/>
                <w:szCs w:val="28"/>
                <w:lang w:val="uk-UA"/>
              </w:rPr>
              <w:t xml:space="preserve">Департамент </w:t>
            </w:r>
            <w:r w:rsidRPr="00BC75E8">
              <w:rPr>
                <w:rFonts w:ascii="Times New Roman" w:hAnsi="Times New Roman"/>
                <w:sz w:val="28"/>
                <w:szCs w:val="28"/>
                <w:lang w:val="uk-UA"/>
              </w:rPr>
              <w:t>житлово-комунального господарства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Pr="00BC75E8">
              <w:rPr>
                <w:rFonts w:ascii="Times New Roman" w:hAnsi="Times New Roman"/>
                <w:sz w:val="28"/>
                <w:szCs w:val="28"/>
                <w:lang w:val="uk-UA"/>
              </w:rPr>
              <w:t>Виконавчий комітет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Pr="00BC75E8">
              <w:rPr>
                <w:rFonts w:ascii="Times New Roman" w:hAnsi="Times New Roman"/>
                <w:sz w:val="28"/>
                <w:szCs w:val="28"/>
                <w:lang w:val="uk-UA"/>
              </w:rPr>
              <w:t>Управління молоді та спорту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Pr="00BC75E8">
              <w:rPr>
                <w:rFonts w:ascii="Times New Roman" w:hAnsi="Times New Roman"/>
                <w:sz w:val="28"/>
                <w:szCs w:val="28"/>
                <w:lang w:val="uk-UA"/>
              </w:rPr>
              <w:t>Управління культури і туризму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uk-UA"/>
              </w:rPr>
              <w:t>, к</w:t>
            </w:r>
            <w:r w:rsidR="004845E1" w:rsidRPr="00BC75E8">
              <w:rPr>
                <w:rFonts w:ascii="Times New Roman" w:eastAsia="Times New Roman" w:hAnsi="Times New Roman"/>
                <w:sz w:val="28"/>
                <w:szCs w:val="28"/>
                <w:lang w:val="uk-UA" w:eastAsia="ru-RU"/>
              </w:rPr>
              <w:t xml:space="preserve">омунальне некомерційне підприємство «Дитячий заклад оздоровлення та відпочинку «Зоряний» Кременчуцької міської ради </w:t>
            </w:r>
            <w:r w:rsidRPr="00BC75E8">
              <w:rPr>
                <w:rFonts w:ascii="Times New Roman" w:eastAsia="Times New Roman" w:hAnsi="Times New Roman"/>
                <w:sz w:val="28"/>
                <w:szCs w:val="28"/>
                <w:lang w:val="uk-UA" w:eastAsia="ru-RU"/>
              </w:rPr>
              <w:t xml:space="preserve">Кременчуцького району </w:t>
            </w:r>
            <w:r w:rsidR="004845E1" w:rsidRPr="00BC75E8">
              <w:rPr>
                <w:rFonts w:ascii="Times New Roman" w:eastAsia="Times New Roman" w:hAnsi="Times New Roman"/>
                <w:sz w:val="28"/>
                <w:szCs w:val="28"/>
                <w:lang w:val="uk-UA" w:eastAsia="ru-RU"/>
              </w:rPr>
              <w:t>Полтавської області</w:t>
            </w:r>
          </w:p>
        </w:tc>
      </w:tr>
      <w:tr w:rsidR="004845E1" w:rsidRPr="00BC75E8" w:rsidTr="00586F67">
        <w:tc>
          <w:tcPr>
            <w:tcW w:w="496" w:type="dxa"/>
            <w:shd w:val="clear" w:color="auto" w:fill="FFFFFF"/>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6</w:t>
            </w:r>
          </w:p>
        </w:tc>
        <w:tc>
          <w:tcPr>
            <w:tcW w:w="2960" w:type="dxa"/>
            <w:shd w:val="clear" w:color="auto" w:fill="FFFFFF"/>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Учасники програми</w:t>
            </w:r>
          </w:p>
        </w:tc>
        <w:tc>
          <w:tcPr>
            <w:tcW w:w="6114" w:type="dxa"/>
            <w:shd w:val="clear" w:color="auto" w:fill="FFFFFF"/>
          </w:tcPr>
          <w:p w:rsidR="004845E1" w:rsidRPr="00FC6024" w:rsidRDefault="00514060" w:rsidP="00BC75E8">
            <w:pPr>
              <w:tabs>
                <w:tab w:val="left" w:pos="993"/>
              </w:tabs>
              <w:suppressAutoHyphens/>
              <w:spacing w:after="0" w:line="240" w:lineRule="auto"/>
              <w:jc w:val="both"/>
              <w:rPr>
                <w:rFonts w:ascii="Times New Roman" w:eastAsia="Times New Roman" w:hAnsi="Times New Roman"/>
                <w:sz w:val="28"/>
                <w:szCs w:val="28"/>
                <w:highlight w:val="yellow"/>
                <w:lang w:val="uk-UA" w:eastAsia="ru-RU"/>
              </w:rPr>
            </w:pPr>
            <w:r w:rsidRPr="00BC75E8">
              <w:rPr>
                <w:rFonts w:ascii="Times New Roman" w:hAnsi="Times New Roman"/>
                <w:sz w:val="28"/>
                <w:szCs w:val="28"/>
                <w:lang w:val="uk-UA"/>
              </w:rPr>
              <w:t>Департамент у справах сімей та дітей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Pr="00BC75E8">
              <w:rPr>
                <w:rFonts w:ascii="Times New Roman" w:hAnsi="Times New Roman"/>
                <w:sz w:val="28"/>
                <w:szCs w:val="28"/>
                <w:lang w:val="uk-UA"/>
              </w:rPr>
              <w:t xml:space="preserve">Департамент освіти </w:t>
            </w:r>
            <w:r w:rsidRPr="00BC75E8">
              <w:rPr>
                <w:rFonts w:ascii="Times New Roman" w:hAnsi="Times New Roman"/>
                <w:sz w:val="28"/>
                <w:szCs w:val="28"/>
                <w:lang w:val="uk-UA"/>
              </w:rPr>
              <w:lastRenderedPageBreak/>
              <w:t>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025287" w:rsidRPr="00BC75E8">
              <w:rPr>
                <w:rFonts w:ascii="Times New Roman" w:hAnsi="Times New Roman"/>
                <w:sz w:val="28"/>
                <w:szCs w:val="28"/>
                <w:lang w:val="uk-UA"/>
              </w:rPr>
              <w:t xml:space="preserve">Департамент охорони </w:t>
            </w:r>
            <w:proofErr w:type="spellStart"/>
            <w:r w:rsidR="00025287" w:rsidRPr="00BC75E8">
              <w:rPr>
                <w:rFonts w:ascii="Times New Roman" w:hAnsi="Times New Roman"/>
                <w:sz w:val="28"/>
                <w:szCs w:val="28"/>
                <w:lang w:val="uk-UA"/>
              </w:rPr>
              <w:t>здоровʹя</w:t>
            </w:r>
            <w:proofErr w:type="spellEnd"/>
            <w:r w:rsidR="00025287" w:rsidRPr="00BC75E8">
              <w:rPr>
                <w:rFonts w:ascii="Times New Roman" w:hAnsi="Times New Roman"/>
                <w:sz w:val="28"/>
                <w:szCs w:val="28"/>
                <w:lang w:val="uk-UA"/>
              </w:rPr>
              <w:t xml:space="preserve">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025287" w:rsidRPr="00BC75E8">
              <w:rPr>
                <w:rFonts w:ascii="Times New Roman" w:eastAsia="Times New Roman" w:hAnsi="Times New Roman"/>
                <w:sz w:val="28"/>
                <w:szCs w:val="28"/>
                <w:lang w:val="uk-UA" w:eastAsia="ru-RU"/>
              </w:rPr>
              <w:t>Департамент фінансів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025287" w:rsidRPr="00BC75E8">
              <w:rPr>
                <w:rFonts w:ascii="Times New Roman" w:hAnsi="Times New Roman"/>
                <w:sz w:val="28"/>
                <w:szCs w:val="28"/>
                <w:lang w:val="uk-UA"/>
              </w:rPr>
              <w:t>Управління молоді та спорту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025287" w:rsidRPr="00BC75E8">
              <w:rPr>
                <w:rFonts w:ascii="Times New Roman" w:hAnsi="Times New Roman"/>
                <w:sz w:val="28"/>
                <w:szCs w:val="28"/>
                <w:lang w:val="uk-UA"/>
              </w:rPr>
              <w:t>Управління інформаційних комунікацій виконавчого комітету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025287" w:rsidRPr="00BC75E8">
              <w:rPr>
                <w:rFonts w:ascii="Times New Roman" w:hAnsi="Times New Roman"/>
                <w:sz w:val="28"/>
                <w:szCs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025287" w:rsidRPr="00BC75E8">
              <w:rPr>
                <w:rFonts w:ascii="Times New Roman" w:hAnsi="Times New Roman"/>
                <w:sz w:val="28"/>
                <w:szCs w:val="28"/>
                <w:lang w:val="uk-UA"/>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дитячий табір відпочинку «Сонячний» оздоровчого комплексу «Нафтохімік» ПАТ «Укртатнафта», дитячий заклад оздоровлення та відпочинку «Ерудит» Кременчуцького пед</w:t>
            </w:r>
            <w:r w:rsidR="00BC75E8" w:rsidRPr="00BC75E8">
              <w:rPr>
                <w:rFonts w:ascii="Times New Roman" w:eastAsia="Times New Roman" w:hAnsi="Times New Roman"/>
                <w:sz w:val="28"/>
                <w:szCs w:val="28"/>
                <w:lang w:val="uk-UA" w:eastAsia="ru-RU"/>
              </w:rPr>
              <w:t xml:space="preserve">агогічного коледжу </w:t>
            </w:r>
            <w:r w:rsidR="004845E1" w:rsidRPr="00BC75E8">
              <w:rPr>
                <w:rFonts w:ascii="Times New Roman" w:eastAsia="Times New Roman" w:hAnsi="Times New Roman"/>
                <w:sz w:val="28"/>
                <w:szCs w:val="28"/>
                <w:lang w:val="uk-UA" w:eastAsia="ru-RU"/>
              </w:rPr>
              <w:t>імені А.С. Макаренка,</w:t>
            </w:r>
            <w:r w:rsidR="00BC75E8" w:rsidRPr="00BC75E8">
              <w:rPr>
                <w:rFonts w:ascii="Times New Roman" w:eastAsia="Times New Roman" w:hAnsi="Times New Roman"/>
                <w:sz w:val="28"/>
                <w:szCs w:val="28"/>
                <w:lang w:val="uk-UA" w:eastAsia="ru-RU"/>
              </w:rPr>
              <w:t xml:space="preserve"> дитячий заклад оздоровлення та </w:t>
            </w:r>
            <w:r w:rsidR="004845E1" w:rsidRPr="00BC75E8">
              <w:rPr>
                <w:rFonts w:ascii="Times New Roman" w:eastAsia="Times New Roman" w:hAnsi="Times New Roman"/>
                <w:sz w:val="28"/>
                <w:szCs w:val="28"/>
                <w:lang w:val="uk-UA" w:eastAsia="ru-RU"/>
              </w:rPr>
              <w:t xml:space="preserve">відпочинку «Енергетик», комунальне некомерційне підприємство «Дитячий заклад оздоровлення та відпочинку «Зоряний» Кременчуцької міської ради </w:t>
            </w:r>
            <w:r w:rsidR="00025287" w:rsidRPr="00BC75E8">
              <w:rPr>
                <w:rFonts w:ascii="Times New Roman" w:eastAsia="Times New Roman" w:hAnsi="Times New Roman"/>
                <w:sz w:val="28"/>
                <w:szCs w:val="28"/>
                <w:lang w:val="uk-UA" w:eastAsia="ru-RU"/>
              </w:rPr>
              <w:t xml:space="preserve">Кременчуцького району </w:t>
            </w:r>
            <w:r w:rsidR="004845E1" w:rsidRPr="00BC75E8">
              <w:rPr>
                <w:rFonts w:ascii="Times New Roman" w:eastAsia="Times New Roman" w:hAnsi="Times New Roman"/>
                <w:sz w:val="28"/>
                <w:szCs w:val="28"/>
                <w:lang w:val="uk-UA" w:eastAsia="ru-RU"/>
              </w:rPr>
              <w:t>Полтавської області, Кременчуцький міськрайонний відокремлений підрозділ лабораторних досліджень Державної установи «Полтавський обласний лабораторний центр Міністерства охорони здоров’я України»,</w:t>
            </w:r>
            <w:r w:rsidR="007159AF" w:rsidRPr="00BC75E8">
              <w:rPr>
                <w:rFonts w:ascii="Times New Roman" w:eastAsia="Times New Roman" w:hAnsi="Times New Roman"/>
                <w:sz w:val="28"/>
                <w:szCs w:val="28"/>
                <w:lang w:val="uk-UA" w:eastAsia="ru-RU"/>
              </w:rPr>
              <w:t xml:space="preserve"> </w:t>
            </w:r>
            <w:r w:rsidR="00025287" w:rsidRPr="00BC75E8">
              <w:rPr>
                <w:rFonts w:ascii="Times New Roman" w:eastAsia="Times New Roman" w:hAnsi="Times New Roman"/>
                <w:sz w:val="28"/>
                <w:szCs w:val="28"/>
                <w:lang w:val="uk-UA" w:eastAsia="ru-RU"/>
              </w:rPr>
              <w:t xml:space="preserve">Кременчуцьке міськрайонне управління головного управління </w:t>
            </w:r>
            <w:proofErr w:type="spellStart"/>
            <w:r w:rsidR="00025287" w:rsidRPr="00BC75E8">
              <w:rPr>
                <w:rFonts w:ascii="Times New Roman" w:eastAsia="Times New Roman" w:hAnsi="Times New Roman"/>
                <w:sz w:val="28"/>
                <w:szCs w:val="28"/>
                <w:lang w:val="uk-UA" w:eastAsia="ru-RU"/>
              </w:rPr>
              <w:t>Держпродспоживслужби</w:t>
            </w:r>
            <w:proofErr w:type="spellEnd"/>
            <w:r w:rsidR="00025287" w:rsidRPr="00BC75E8">
              <w:rPr>
                <w:rFonts w:ascii="Times New Roman" w:eastAsia="Times New Roman" w:hAnsi="Times New Roman"/>
                <w:sz w:val="28"/>
                <w:szCs w:val="28"/>
                <w:lang w:val="uk-UA" w:eastAsia="ru-RU"/>
              </w:rPr>
              <w:t xml:space="preserve"> в Полтавській області, </w:t>
            </w:r>
            <w:r w:rsidR="004845E1" w:rsidRPr="00BC75E8">
              <w:rPr>
                <w:rFonts w:ascii="Times New Roman" w:eastAsia="Times New Roman" w:hAnsi="Times New Roman"/>
                <w:sz w:val="28"/>
                <w:szCs w:val="28"/>
                <w:lang w:val="uk-UA" w:eastAsia="ru-RU"/>
              </w:rPr>
              <w:t>Кременчуцьк</w:t>
            </w:r>
            <w:r w:rsidR="006B3458" w:rsidRPr="00BC75E8">
              <w:rPr>
                <w:rFonts w:ascii="Times New Roman" w:eastAsia="Times New Roman" w:hAnsi="Times New Roman"/>
                <w:sz w:val="28"/>
                <w:szCs w:val="28"/>
                <w:lang w:val="uk-UA" w:eastAsia="ru-RU"/>
              </w:rPr>
              <w:t>ий</w:t>
            </w:r>
            <w:r w:rsidR="004845E1" w:rsidRPr="00BC75E8">
              <w:rPr>
                <w:rFonts w:ascii="Times New Roman" w:eastAsia="Times New Roman" w:hAnsi="Times New Roman"/>
                <w:sz w:val="28"/>
                <w:szCs w:val="28"/>
                <w:lang w:val="uk-UA" w:eastAsia="ru-RU"/>
              </w:rPr>
              <w:t xml:space="preserve"> відділ полі</w:t>
            </w:r>
            <w:r w:rsidR="00424FC7" w:rsidRPr="00BC75E8">
              <w:rPr>
                <w:rFonts w:ascii="Times New Roman" w:eastAsia="Times New Roman" w:hAnsi="Times New Roman"/>
                <w:sz w:val="28"/>
                <w:szCs w:val="28"/>
                <w:lang w:val="uk-UA" w:eastAsia="ru-RU"/>
              </w:rPr>
              <w:t>ції ГУНП в Полтавській області, батальйон патрульної поліції в місті</w:t>
            </w:r>
            <w:r w:rsidR="00BC75E8" w:rsidRPr="00BC75E8">
              <w:rPr>
                <w:rFonts w:ascii="Times New Roman" w:eastAsia="Times New Roman" w:hAnsi="Times New Roman"/>
                <w:sz w:val="28"/>
                <w:szCs w:val="28"/>
                <w:lang w:val="uk-UA" w:eastAsia="ru-RU"/>
              </w:rPr>
              <w:t xml:space="preserve"> </w:t>
            </w:r>
            <w:r w:rsidR="00424FC7" w:rsidRPr="00BC75E8">
              <w:rPr>
                <w:rFonts w:ascii="Times New Roman" w:eastAsia="Times New Roman" w:hAnsi="Times New Roman"/>
                <w:sz w:val="28"/>
                <w:szCs w:val="28"/>
                <w:lang w:val="uk-UA" w:eastAsia="ru-RU"/>
              </w:rPr>
              <w:t>Кременчук управління патрульної поліції у Полтавській</w:t>
            </w:r>
            <w:r w:rsidR="00BC75E8" w:rsidRPr="00BC75E8">
              <w:rPr>
                <w:rFonts w:ascii="Times New Roman" w:eastAsia="Times New Roman" w:hAnsi="Times New Roman"/>
                <w:sz w:val="28"/>
                <w:szCs w:val="28"/>
                <w:lang w:val="uk-UA" w:eastAsia="ru-RU"/>
              </w:rPr>
              <w:t xml:space="preserve"> </w:t>
            </w:r>
            <w:r w:rsidR="00424FC7" w:rsidRPr="00BC75E8">
              <w:rPr>
                <w:rFonts w:ascii="Times New Roman" w:eastAsia="Times New Roman" w:hAnsi="Times New Roman"/>
                <w:sz w:val="28"/>
                <w:szCs w:val="28"/>
                <w:lang w:val="uk-UA" w:eastAsia="ru-RU"/>
              </w:rPr>
              <w:t xml:space="preserve">області Департаменту патрульної  поліції Національної поліції України, </w:t>
            </w:r>
            <w:r w:rsidR="004845E1" w:rsidRPr="00BC75E8">
              <w:rPr>
                <w:rFonts w:ascii="Times New Roman" w:eastAsia="Times New Roman" w:hAnsi="Times New Roman"/>
                <w:sz w:val="28"/>
                <w:szCs w:val="28"/>
                <w:lang w:val="uk-UA" w:eastAsia="ru-RU"/>
              </w:rPr>
              <w:t>міська організація профспілки працівників державних установ України, комунальне підприємство «Кременчук АКВА-СЕРВІС»</w:t>
            </w:r>
            <w:r w:rsidR="007159AF" w:rsidRPr="00BC75E8">
              <w:rPr>
                <w:rFonts w:ascii="Times New Roman" w:eastAsia="Times New Roman" w:hAnsi="Times New Roman"/>
                <w:sz w:val="28"/>
                <w:szCs w:val="28"/>
                <w:lang w:val="uk-UA" w:eastAsia="ru-RU"/>
              </w:rPr>
              <w:t xml:space="preserve"> Кременчуцької міської ради Кременчуцького району Полтавської області</w:t>
            </w:r>
            <w:r w:rsidR="004845E1" w:rsidRPr="00BC75E8">
              <w:rPr>
                <w:rFonts w:ascii="Times New Roman" w:eastAsia="Times New Roman" w:hAnsi="Times New Roman"/>
                <w:sz w:val="28"/>
                <w:szCs w:val="28"/>
                <w:lang w:val="uk-UA" w:eastAsia="ru-RU"/>
              </w:rPr>
              <w:t xml:space="preserve">, </w:t>
            </w:r>
            <w:r w:rsidR="004845E1" w:rsidRPr="00BC75E8">
              <w:rPr>
                <w:rFonts w:ascii="Times New Roman" w:eastAsia="Times New Roman" w:hAnsi="Times New Roman"/>
                <w:sz w:val="28"/>
                <w:szCs w:val="28"/>
                <w:lang w:val="uk-UA" w:eastAsia="ru-RU"/>
              </w:rPr>
              <w:lastRenderedPageBreak/>
              <w:t>Кременчуцький міський центр соціальних служб, Полтавський обласний науковий ліцей-інтернат ІІ-ІІІ ступенів при Кременчуцькому педагогічному коледжі імені А.С. Макаренка,  ПАТ «Укртатнафта», Кременчуцьке міськрайонне управління</w:t>
            </w:r>
            <w:r w:rsidR="00BC75E8" w:rsidRPr="00BC75E8">
              <w:rPr>
                <w:rFonts w:ascii="Times New Roman" w:eastAsia="Times New Roman" w:hAnsi="Times New Roman"/>
                <w:sz w:val="28"/>
                <w:szCs w:val="28"/>
                <w:lang w:val="uk-UA" w:eastAsia="ru-RU"/>
              </w:rPr>
              <w:t xml:space="preserve"> </w:t>
            </w:r>
            <w:r w:rsidR="004845E1" w:rsidRPr="00BC75E8">
              <w:rPr>
                <w:rFonts w:ascii="Times New Roman" w:eastAsia="Times New Roman" w:hAnsi="Times New Roman"/>
                <w:sz w:val="28"/>
                <w:szCs w:val="28"/>
                <w:lang w:val="uk-UA" w:eastAsia="ru-RU"/>
              </w:rPr>
              <w:t xml:space="preserve">ГУ ДСНС України в Полтавській області, товариство з обмеженою відповідальністю «Кременчуцька </w:t>
            </w:r>
            <w:proofErr w:type="spellStart"/>
            <w:r w:rsidR="004845E1" w:rsidRPr="00BC75E8">
              <w:rPr>
                <w:rFonts w:ascii="Times New Roman" w:eastAsia="Times New Roman" w:hAnsi="Times New Roman"/>
                <w:sz w:val="28"/>
                <w:szCs w:val="28"/>
                <w:lang w:val="uk-UA" w:eastAsia="ru-RU"/>
              </w:rPr>
              <w:t>теплоелектро</w:t>
            </w:r>
            <w:proofErr w:type="spellEnd"/>
            <w:r w:rsidR="004845E1" w:rsidRPr="00BC75E8">
              <w:rPr>
                <w:rFonts w:ascii="Times New Roman" w:eastAsia="Times New Roman" w:hAnsi="Times New Roman"/>
                <w:sz w:val="28"/>
                <w:szCs w:val="28"/>
                <w:lang w:val="uk-UA" w:eastAsia="ru-RU"/>
              </w:rPr>
              <w:t>-централь»</w:t>
            </w:r>
          </w:p>
        </w:tc>
      </w:tr>
      <w:tr w:rsidR="004845E1" w:rsidRPr="00BC75E8"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lastRenderedPageBreak/>
              <w:t>7</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Термін реалізації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2021-2025 роки</w:t>
            </w:r>
          </w:p>
        </w:tc>
      </w:tr>
      <w:tr w:rsidR="004845E1" w:rsidRPr="00AE3E0B" w:rsidTr="00586F67">
        <w:tc>
          <w:tcPr>
            <w:tcW w:w="496" w:type="dxa"/>
          </w:tcPr>
          <w:p w:rsidR="004845E1" w:rsidRPr="00AD2F7A" w:rsidRDefault="004845E1" w:rsidP="00AD2F7A">
            <w:pPr>
              <w:suppressAutoHyphens/>
              <w:spacing w:after="0" w:line="240" w:lineRule="auto"/>
              <w:jc w:val="center"/>
              <w:rPr>
                <w:rFonts w:ascii="Times New Roman" w:eastAsia="Times New Roman" w:hAnsi="Times New Roman"/>
                <w:sz w:val="28"/>
                <w:szCs w:val="28"/>
                <w:lang w:val="uk-UA" w:eastAsia="uk-UA"/>
              </w:rPr>
            </w:pPr>
            <w:r w:rsidRPr="00AD2F7A">
              <w:rPr>
                <w:rFonts w:ascii="Times New Roman" w:eastAsia="Times New Roman" w:hAnsi="Times New Roman"/>
                <w:sz w:val="28"/>
                <w:szCs w:val="28"/>
                <w:lang w:val="uk-UA" w:eastAsia="uk-UA"/>
              </w:rPr>
              <w:t>8</w:t>
            </w:r>
          </w:p>
        </w:tc>
        <w:tc>
          <w:tcPr>
            <w:tcW w:w="2960" w:type="dxa"/>
          </w:tcPr>
          <w:p w:rsidR="004845E1" w:rsidRPr="00AD2F7A" w:rsidRDefault="004845E1" w:rsidP="00AD2F7A">
            <w:pPr>
              <w:suppressAutoHyphens/>
              <w:spacing w:after="0" w:line="240" w:lineRule="auto"/>
              <w:jc w:val="both"/>
              <w:rPr>
                <w:rFonts w:ascii="Times New Roman" w:eastAsia="Times New Roman" w:hAnsi="Times New Roman"/>
                <w:sz w:val="28"/>
                <w:szCs w:val="28"/>
                <w:lang w:val="uk-UA" w:eastAsia="uk-UA"/>
              </w:rPr>
            </w:pPr>
            <w:r w:rsidRPr="00AD2F7A">
              <w:rPr>
                <w:rFonts w:ascii="Times New Roman" w:eastAsia="Times New Roman" w:hAnsi="Times New Roman"/>
                <w:sz w:val="28"/>
                <w:szCs w:val="28"/>
                <w:lang w:val="uk-UA" w:eastAsia="uk-UA"/>
              </w:rPr>
              <w:t>Етапи виконання програми</w:t>
            </w:r>
          </w:p>
        </w:tc>
        <w:tc>
          <w:tcPr>
            <w:tcW w:w="6114" w:type="dxa"/>
          </w:tcPr>
          <w:p w:rsidR="004845E1" w:rsidRPr="00AD2F7A" w:rsidRDefault="004845E1" w:rsidP="00AD2F7A">
            <w:pPr>
              <w:suppressAutoHyphens/>
              <w:spacing w:after="0" w:line="240" w:lineRule="auto"/>
              <w:jc w:val="both"/>
              <w:rPr>
                <w:rFonts w:ascii="Times New Roman" w:eastAsia="Times New Roman" w:hAnsi="Times New Roman"/>
                <w:sz w:val="28"/>
                <w:szCs w:val="28"/>
                <w:lang w:val="uk-UA" w:eastAsia="uk-UA"/>
              </w:rPr>
            </w:pPr>
            <w:r w:rsidRPr="00AD2F7A">
              <w:rPr>
                <w:rFonts w:ascii="Times New Roman" w:eastAsia="Times New Roman" w:hAnsi="Times New Roman"/>
                <w:sz w:val="28"/>
                <w:szCs w:val="28"/>
                <w:lang w:val="uk-UA" w:eastAsia="uk-UA"/>
              </w:rPr>
              <w:t>Перший етап – 2021 рік, другий етап – 2022 рік, третій етап – 2023 рік, четвертий етап – 2024 рік, п’ятий етап – 2025 рік</w:t>
            </w:r>
          </w:p>
        </w:tc>
      </w:tr>
      <w:tr w:rsidR="004845E1" w:rsidRPr="00AD2F7A" w:rsidTr="00586F67">
        <w:tc>
          <w:tcPr>
            <w:tcW w:w="496" w:type="dxa"/>
          </w:tcPr>
          <w:p w:rsidR="004845E1" w:rsidRPr="00AD2F7A" w:rsidRDefault="004845E1" w:rsidP="00AD2F7A">
            <w:pPr>
              <w:suppressAutoHyphens/>
              <w:spacing w:after="0" w:line="240" w:lineRule="auto"/>
              <w:jc w:val="center"/>
              <w:rPr>
                <w:rFonts w:ascii="Times New Roman" w:eastAsia="Times New Roman" w:hAnsi="Times New Roman"/>
                <w:sz w:val="28"/>
                <w:szCs w:val="28"/>
                <w:lang w:val="uk-UA" w:eastAsia="uk-UA"/>
              </w:rPr>
            </w:pPr>
            <w:r w:rsidRPr="00AD2F7A">
              <w:rPr>
                <w:rFonts w:ascii="Times New Roman" w:eastAsia="Times New Roman" w:hAnsi="Times New Roman"/>
                <w:sz w:val="28"/>
                <w:szCs w:val="28"/>
                <w:lang w:val="uk-UA" w:eastAsia="uk-UA"/>
              </w:rPr>
              <w:t>9</w:t>
            </w:r>
          </w:p>
        </w:tc>
        <w:tc>
          <w:tcPr>
            <w:tcW w:w="2960" w:type="dxa"/>
            <w:vAlign w:val="center"/>
          </w:tcPr>
          <w:p w:rsidR="004845E1" w:rsidRPr="00AD2F7A" w:rsidRDefault="004845E1" w:rsidP="00AD2F7A">
            <w:pPr>
              <w:suppressAutoHyphens/>
              <w:spacing w:after="0" w:line="240" w:lineRule="auto"/>
              <w:jc w:val="both"/>
              <w:rPr>
                <w:rFonts w:ascii="Times New Roman" w:eastAsia="Times New Roman" w:hAnsi="Times New Roman"/>
                <w:sz w:val="24"/>
                <w:szCs w:val="24"/>
                <w:lang w:val="uk-UA" w:eastAsia="ar-SA"/>
              </w:rPr>
            </w:pPr>
            <w:r w:rsidRPr="00AD2F7A">
              <w:rPr>
                <w:rFonts w:ascii="Times New Roman" w:eastAsia="Times New Roman" w:hAnsi="Times New Roman"/>
                <w:color w:val="000000"/>
                <w:sz w:val="28"/>
                <w:szCs w:val="28"/>
                <w:lang w:val="uk-UA" w:eastAsia="uk-UA" w:bidi="uk-UA"/>
              </w:rPr>
              <w:t>Основні джерела фінансування заходів Програми</w:t>
            </w:r>
          </w:p>
        </w:tc>
        <w:tc>
          <w:tcPr>
            <w:tcW w:w="6114" w:type="dxa"/>
            <w:vAlign w:val="center"/>
          </w:tcPr>
          <w:p w:rsidR="004845E1" w:rsidRPr="00AD2F7A" w:rsidRDefault="001B5A89" w:rsidP="00AD2F7A">
            <w:pPr>
              <w:widowControl w:val="0"/>
              <w:tabs>
                <w:tab w:val="left" w:pos="168"/>
              </w:tabs>
              <w:spacing w:after="0" w:line="240" w:lineRule="auto"/>
              <w:jc w:val="both"/>
              <w:rPr>
                <w:rFonts w:ascii="Times New Roman" w:eastAsia="Times New Roman" w:hAnsi="Times New Roman"/>
                <w:sz w:val="24"/>
                <w:szCs w:val="24"/>
                <w:lang w:val="uk-UA" w:eastAsia="ar-SA"/>
              </w:rPr>
            </w:pPr>
            <w:r w:rsidRPr="00AD2F7A">
              <w:rPr>
                <w:rFonts w:ascii="Times New Roman" w:hAnsi="Times New Roman"/>
                <w:color w:val="000000"/>
                <w:sz w:val="28"/>
                <w:szCs w:val="28"/>
                <w:lang w:val="uk-UA"/>
              </w:rPr>
              <w:t>Б</w:t>
            </w:r>
            <w:proofErr w:type="spellStart"/>
            <w:r w:rsidRPr="00AD2F7A">
              <w:rPr>
                <w:rFonts w:ascii="Times New Roman" w:hAnsi="Times New Roman"/>
                <w:color w:val="000000"/>
                <w:sz w:val="28"/>
                <w:szCs w:val="28"/>
              </w:rPr>
              <w:t>юдже</w:t>
            </w:r>
            <w:proofErr w:type="spellEnd"/>
            <w:r w:rsidRPr="00AD2F7A">
              <w:rPr>
                <w:rFonts w:ascii="Times New Roman" w:hAnsi="Times New Roman"/>
                <w:color w:val="000000"/>
                <w:sz w:val="28"/>
                <w:szCs w:val="28"/>
                <w:lang w:val="uk-UA"/>
              </w:rPr>
              <w:t>т</w:t>
            </w:r>
            <w:r w:rsidRPr="00AD2F7A">
              <w:rPr>
                <w:rFonts w:ascii="Times New Roman" w:hAnsi="Times New Roman"/>
                <w:color w:val="000000"/>
                <w:sz w:val="28"/>
                <w:szCs w:val="28"/>
              </w:rPr>
              <w:t xml:space="preserve"> </w:t>
            </w:r>
            <w:proofErr w:type="spellStart"/>
            <w:r w:rsidRPr="00485C9D">
              <w:rPr>
                <w:rFonts w:ascii="Times New Roman" w:hAnsi="Times New Roman"/>
                <w:color w:val="000000"/>
                <w:sz w:val="28"/>
                <w:szCs w:val="28"/>
              </w:rPr>
              <w:t>Кременчуцької</w:t>
            </w:r>
            <w:proofErr w:type="spellEnd"/>
            <w:r w:rsidRPr="00485C9D">
              <w:rPr>
                <w:rFonts w:ascii="Times New Roman" w:hAnsi="Times New Roman"/>
                <w:color w:val="000000"/>
                <w:sz w:val="28"/>
                <w:szCs w:val="28"/>
              </w:rPr>
              <w:t xml:space="preserve"> </w:t>
            </w:r>
            <w:proofErr w:type="spellStart"/>
            <w:r w:rsidRPr="00485C9D">
              <w:rPr>
                <w:rFonts w:ascii="Times New Roman" w:hAnsi="Times New Roman"/>
                <w:color w:val="000000"/>
                <w:sz w:val="28"/>
                <w:szCs w:val="28"/>
              </w:rPr>
              <w:t>міської</w:t>
            </w:r>
            <w:proofErr w:type="spellEnd"/>
            <w:r w:rsidRPr="00485C9D">
              <w:rPr>
                <w:rFonts w:ascii="Times New Roman" w:hAnsi="Times New Roman"/>
                <w:color w:val="000000"/>
                <w:sz w:val="28"/>
                <w:szCs w:val="28"/>
              </w:rPr>
              <w:t xml:space="preserve"> </w:t>
            </w:r>
            <w:proofErr w:type="spellStart"/>
            <w:r w:rsidRPr="00485C9D">
              <w:rPr>
                <w:rFonts w:ascii="Times New Roman" w:hAnsi="Times New Roman"/>
                <w:color w:val="000000"/>
                <w:sz w:val="28"/>
                <w:szCs w:val="28"/>
              </w:rPr>
              <w:t>територіальної</w:t>
            </w:r>
            <w:proofErr w:type="spellEnd"/>
            <w:r w:rsidRPr="00485C9D">
              <w:rPr>
                <w:rFonts w:ascii="Times New Roman" w:hAnsi="Times New Roman"/>
                <w:color w:val="000000"/>
                <w:sz w:val="28"/>
                <w:szCs w:val="28"/>
              </w:rPr>
              <w:t xml:space="preserve"> </w:t>
            </w:r>
            <w:proofErr w:type="spellStart"/>
            <w:r w:rsidRPr="00485C9D">
              <w:rPr>
                <w:rFonts w:ascii="Times New Roman" w:hAnsi="Times New Roman"/>
                <w:color w:val="000000"/>
                <w:sz w:val="28"/>
                <w:szCs w:val="28"/>
              </w:rPr>
              <w:t>громади</w:t>
            </w:r>
            <w:proofErr w:type="spellEnd"/>
            <w:r w:rsidRPr="00485C9D">
              <w:rPr>
                <w:rFonts w:ascii="Times New Roman" w:eastAsia="Times New Roman" w:hAnsi="Times New Roman"/>
                <w:color w:val="000000"/>
                <w:sz w:val="28"/>
                <w:szCs w:val="28"/>
                <w:lang w:val="uk-UA" w:eastAsia="uk-UA" w:bidi="uk-UA"/>
              </w:rPr>
              <w:t>,</w:t>
            </w:r>
            <w:r w:rsidR="004845E1" w:rsidRPr="00485C9D">
              <w:rPr>
                <w:rFonts w:ascii="Times New Roman" w:eastAsia="Times New Roman" w:hAnsi="Times New Roman"/>
                <w:color w:val="000000"/>
                <w:sz w:val="28"/>
                <w:szCs w:val="28"/>
                <w:lang w:val="uk-UA" w:eastAsia="uk-UA" w:bidi="uk-UA"/>
              </w:rPr>
              <w:t xml:space="preserve"> обласний</w:t>
            </w:r>
            <w:r w:rsidR="004845E1" w:rsidRPr="00AD2F7A">
              <w:rPr>
                <w:rFonts w:ascii="Times New Roman" w:eastAsia="Times New Roman" w:hAnsi="Times New Roman"/>
                <w:color w:val="000000"/>
                <w:sz w:val="28"/>
                <w:szCs w:val="28"/>
                <w:lang w:val="uk-UA" w:eastAsia="uk-UA" w:bidi="uk-UA"/>
              </w:rPr>
              <w:t xml:space="preserve"> бюджет, інші джерела, не заборонені законодавством України</w:t>
            </w:r>
          </w:p>
        </w:tc>
      </w:tr>
      <w:tr w:rsidR="004845E1" w:rsidRPr="00AD2F7A" w:rsidTr="00586F67">
        <w:tc>
          <w:tcPr>
            <w:tcW w:w="496" w:type="dxa"/>
          </w:tcPr>
          <w:p w:rsidR="004845E1" w:rsidRPr="00AD2F7A" w:rsidRDefault="004845E1" w:rsidP="00AD2F7A">
            <w:pPr>
              <w:suppressAutoHyphens/>
              <w:spacing w:after="0" w:line="240" w:lineRule="auto"/>
              <w:jc w:val="center"/>
              <w:rPr>
                <w:rFonts w:ascii="Times New Roman" w:eastAsia="Times New Roman" w:hAnsi="Times New Roman"/>
                <w:sz w:val="28"/>
                <w:szCs w:val="28"/>
                <w:lang w:val="uk-UA" w:eastAsia="uk-UA"/>
              </w:rPr>
            </w:pPr>
            <w:r w:rsidRPr="00AD2F7A">
              <w:rPr>
                <w:rFonts w:ascii="Times New Roman" w:eastAsia="Times New Roman" w:hAnsi="Times New Roman"/>
                <w:sz w:val="28"/>
                <w:szCs w:val="28"/>
                <w:lang w:val="uk-UA" w:eastAsia="uk-UA"/>
              </w:rPr>
              <w:t>10</w:t>
            </w:r>
          </w:p>
        </w:tc>
        <w:tc>
          <w:tcPr>
            <w:tcW w:w="2960" w:type="dxa"/>
          </w:tcPr>
          <w:p w:rsidR="004845E1" w:rsidRPr="00AD2F7A" w:rsidRDefault="004845E1" w:rsidP="00AD2F7A">
            <w:pPr>
              <w:suppressAutoHyphens/>
              <w:spacing w:after="0" w:line="240" w:lineRule="auto"/>
              <w:jc w:val="both"/>
              <w:rPr>
                <w:rFonts w:ascii="Times New Roman" w:eastAsia="Times New Roman" w:hAnsi="Times New Roman"/>
                <w:sz w:val="28"/>
                <w:szCs w:val="28"/>
                <w:lang w:val="uk-UA" w:eastAsia="uk-UA"/>
              </w:rPr>
            </w:pPr>
            <w:r w:rsidRPr="00AD2F7A">
              <w:rPr>
                <w:rFonts w:ascii="Times New Roman" w:eastAsia="Times New Roman" w:hAnsi="Times New Roman"/>
                <w:sz w:val="28"/>
                <w:szCs w:val="28"/>
                <w:lang w:val="uk-UA" w:eastAsia="uk-UA"/>
              </w:rPr>
              <w:t>Загальний обсяг фінансових ресурсів, необхідних для реалізації програми</w:t>
            </w:r>
          </w:p>
        </w:tc>
        <w:tc>
          <w:tcPr>
            <w:tcW w:w="6114" w:type="dxa"/>
            <w:shd w:val="clear" w:color="auto" w:fill="auto"/>
          </w:tcPr>
          <w:p w:rsidR="004845E1" w:rsidRPr="00AD2F7A" w:rsidRDefault="004845E1" w:rsidP="00AD2F7A">
            <w:pPr>
              <w:suppressAutoHyphens/>
              <w:spacing w:after="0" w:line="240" w:lineRule="auto"/>
              <w:jc w:val="both"/>
              <w:rPr>
                <w:rFonts w:ascii="Times New Roman" w:eastAsia="Times New Roman" w:hAnsi="Times New Roman"/>
                <w:color w:val="000000"/>
                <w:sz w:val="28"/>
                <w:szCs w:val="28"/>
                <w:lang w:val="uk-UA" w:eastAsia="uk-UA"/>
              </w:rPr>
            </w:pPr>
            <w:r w:rsidRPr="00AD2F7A">
              <w:rPr>
                <w:rFonts w:ascii="Times New Roman" w:eastAsia="Times New Roman" w:hAnsi="Times New Roman"/>
                <w:color w:val="000000"/>
                <w:sz w:val="28"/>
                <w:szCs w:val="28"/>
                <w:lang w:val="uk-UA" w:eastAsia="uk-UA"/>
              </w:rPr>
              <w:t xml:space="preserve">2021 рік – </w:t>
            </w:r>
            <w:r w:rsidR="007B7201" w:rsidRPr="00AD2F7A">
              <w:rPr>
                <w:rFonts w:ascii="Times New Roman" w:eastAsia="Times New Roman" w:hAnsi="Times New Roman"/>
                <w:color w:val="000000"/>
                <w:sz w:val="28"/>
                <w:szCs w:val="28"/>
                <w:lang w:val="uk-UA" w:eastAsia="uk-UA"/>
              </w:rPr>
              <w:t xml:space="preserve"> </w:t>
            </w:r>
            <w:r w:rsidR="00C600C4" w:rsidRPr="00AD2F7A">
              <w:rPr>
                <w:rFonts w:ascii="Times New Roman" w:eastAsia="Times New Roman" w:hAnsi="Times New Roman"/>
                <w:color w:val="000000"/>
                <w:sz w:val="28"/>
                <w:szCs w:val="28"/>
                <w:lang w:val="uk-UA" w:eastAsia="uk-UA"/>
              </w:rPr>
              <w:t xml:space="preserve">13 </w:t>
            </w:r>
            <w:r w:rsidR="00485C9D">
              <w:rPr>
                <w:rFonts w:ascii="Times New Roman" w:eastAsia="Times New Roman" w:hAnsi="Times New Roman"/>
                <w:color w:val="000000"/>
                <w:sz w:val="28"/>
                <w:szCs w:val="28"/>
                <w:lang w:val="uk-UA" w:eastAsia="uk-UA"/>
              </w:rPr>
              <w:t>800</w:t>
            </w:r>
            <w:r w:rsidR="00A4354D" w:rsidRPr="00AD2F7A">
              <w:rPr>
                <w:rFonts w:ascii="Times New Roman" w:eastAsia="Times New Roman" w:hAnsi="Times New Roman"/>
                <w:bCs/>
                <w:sz w:val="28"/>
                <w:szCs w:val="28"/>
                <w:lang w:val="uk-UA" w:eastAsia="ru-RU"/>
              </w:rPr>
              <w:t>,</w:t>
            </w:r>
            <w:r w:rsidR="00485C9D">
              <w:rPr>
                <w:rFonts w:ascii="Times New Roman" w:eastAsia="Times New Roman" w:hAnsi="Times New Roman"/>
                <w:bCs/>
                <w:sz w:val="28"/>
                <w:szCs w:val="28"/>
                <w:lang w:val="uk-UA" w:eastAsia="ru-RU"/>
              </w:rPr>
              <w:t>9</w:t>
            </w:r>
            <w:r w:rsidR="00A4354D" w:rsidRPr="00AD2F7A">
              <w:rPr>
                <w:rFonts w:ascii="Times New Roman" w:eastAsia="Times New Roman" w:hAnsi="Times New Roman"/>
                <w:bCs/>
                <w:sz w:val="28"/>
                <w:szCs w:val="28"/>
                <w:lang w:val="uk-UA" w:eastAsia="ru-RU"/>
              </w:rPr>
              <w:t xml:space="preserve">50 </w:t>
            </w:r>
            <w:r w:rsidRPr="00AD2F7A">
              <w:rPr>
                <w:rFonts w:ascii="Times New Roman" w:eastAsia="Times New Roman" w:hAnsi="Times New Roman"/>
                <w:color w:val="000000"/>
                <w:sz w:val="28"/>
                <w:szCs w:val="28"/>
                <w:lang w:val="uk-UA" w:eastAsia="uk-UA"/>
              </w:rPr>
              <w:t>тис грн;</w:t>
            </w:r>
          </w:p>
          <w:p w:rsidR="004845E1" w:rsidRPr="00AD2F7A" w:rsidRDefault="004845E1" w:rsidP="00AD2F7A">
            <w:pPr>
              <w:suppressAutoHyphens/>
              <w:spacing w:after="0" w:line="240" w:lineRule="auto"/>
              <w:jc w:val="both"/>
              <w:rPr>
                <w:rFonts w:ascii="Times New Roman" w:eastAsia="Times New Roman" w:hAnsi="Times New Roman"/>
                <w:color w:val="000000"/>
                <w:sz w:val="28"/>
                <w:szCs w:val="28"/>
                <w:lang w:val="uk-UA" w:eastAsia="uk-UA"/>
              </w:rPr>
            </w:pPr>
            <w:r w:rsidRPr="00AD2F7A">
              <w:rPr>
                <w:rFonts w:ascii="Times New Roman" w:eastAsia="Times New Roman" w:hAnsi="Times New Roman"/>
                <w:color w:val="000000"/>
                <w:sz w:val="28"/>
                <w:szCs w:val="28"/>
                <w:lang w:val="uk-UA" w:eastAsia="uk-UA"/>
              </w:rPr>
              <w:t xml:space="preserve">2022 рік –  </w:t>
            </w:r>
            <w:r w:rsidR="00C600C4" w:rsidRPr="00AD2F7A">
              <w:rPr>
                <w:rFonts w:ascii="Times New Roman" w:eastAsia="Times New Roman" w:hAnsi="Times New Roman"/>
                <w:color w:val="000000"/>
                <w:sz w:val="28"/>
                <w:szCs w:val="28"/>
                <w:lang w:val="uk-UA" w:eastAsia="uk-UA"/>
              </w:rPr>
              <w:t>16 332</w:t>
            </w:r>
            <w:r w:rsidR="00A4354D" w:rsidRPr="00AD2F7A">
              <w:rPr>
                <w:rFonts w:ascii="Times New Roman" w:eastAsia="Times New Roman" w:hAnsi="Times New Roman"/>
                <w:bCs/>
                <w:sz w:val="28"/>
                <w:szCs w:val="28"/>
                <w:lang w:val="uk-UA" w:eastAsia="ru-RU"/>
              </w:rPr>
              <w:t xml:space="preserve">,460 </w:t>
            </w:r>
            <w:r w:rsidRPr="00AD2F7A">
              <w:rPr>
                <w:rFonts w:ascii="Times New Roman" w:eastAsia="Times New Roman" w:hAnsi="Times New Roman"/>
                <w:color w:val="000000"/>
                <w:sz w:val="28"/>
                <w:szCs w:val="28"/>
                <w:lang w:val="uk-UA" w:eastAsia="uk-UA"/>
              </w:rPr>
              <w:t>тис грн;</w:t>
            </w:r>
          </w:p>
          <w:p w:rsidR="004845E1" w:rsidRPr="00AD2F7A" w:rsidRDefault="004845E1" w:rsidP="00AD2F7A">
            <w:pPr>
              <w:suppressAutoHyphens/>
              <w:spacing w:after="0" w:line="240" w:lineRule="auto"/>
              <w:jc w:val="both"/>
              <w:rPr>
                <w:rFonts w:ascii="Times New Roman" w:eastAsia="Times New Roman" w:hAnsi="Times New Roman"/>
                <w:color w:val="000000"/>
                <w:sz w:val="28"/>
                <w:szCs w:val="28"/>
                <w:lang w:val="uk-UA" w:eastAsia="uk-UA"/>
              </w:rPr>
            </w:pPr>
            <w:r w:rsidRPr="00AD2F7A">
              <w:rPr>
                <w:rFonts w:ascii="Times New Roman" w:eastAsia="Times New Roman" w:hAnsi="Times New Roman"/>
                <w:color w:val="000000"/>
                <w:sz w:val="28"/>
                <w:szCs w:val="28"/>
                <w:lang w:val="uk-UA" w:eastAsia="uk-UA"/>
              </w:rPr>
              <w:t>2023 рік –</w:t>
            </w:r>
            <w:r w:rsidR="002321C8" w:rsidRPr="00AD2F7A">
              <w:rPr>
                <w:rFonts w:ascii="Times New Roman" w:eastAsia="Times New Roman" w:hAnsi="Times New Roman"/>
                <w:color w:val="000000"/>
                <w:sz w:val="28"/>
                <w:szCs w:val="28"/>
                <w:lang w:val="uk-UA" w:eastAsia="uk-UA"/>
              </w:rPr>
              <w:t xml:space="preserve"> </w:t>
            </w:r>
            <w:r w:rsidRPr="00AD2F7A">
              <w:rPr>
                <w:rFonts w:ascii="Times New Roman" w:eastAsia="Times New Roman" w:hAnsi="Times New Roman"/>
                <w:color w:val="000000"/>
                <w:sz w:val="28"/>
                <w:szCs w:val="28"/>
                <w:lang w:val="uk-UA" w:eastAsia="uk-UA"/>
              </w:rPr>
              <w:t xml:space="preserve"> </w:t>
            </w:r>
            <w:r w:rsidR="00C600C4" w:rsidRPr="00AD2F7A">
              <w:rPr>
                <w:rFonts w:ascii="Times New Roman" w:eastAsia="Times New Roman" w:hAnsi="Times New Roman"/>
                <w:color w:val="000000"/>
                <w:sz w:val="28"/>
                <w:szCs w:val="28"/>
                <w:lang w:val="uk-UA" w:eastAsia="uk-UA"/>
              </w:rPr>
              <w:t>18 688</w:t>
            </w:r>
            <w:r w:rsidR="00A4354D" w:rsidRPr="00AD2F7A">
              <w:rPr>
                <w:rFonts w:ascii="Times New Roman" w:eastAsia="Times New Roman" w:hAnsi="Times New Roman"/>
                <w:bCs/>
                <w:sz w:val="28"/>
                <w:szCs w:val="28"/>
                <w:lang w:val="uk-UA" w:eastAsia="ru-RU"/>
              </w:rPr>
              <w:t xml:space="preserve">,500 </w:t>
            </w:r>
            <w:r w:rsidRPr="00AD2F7A">
              <w:rPr>
                <w:rFonts w:ascii="Times New Roman" w:eastAsia="Times New Roman" w:hAnsi="Times New Roman"/>
                <w:color w:val="000000"/>
                <w:sz w:val="28"/>
                <w:szCs w:val="28"/>
                <w:lang w:val="uk-UA" w:eastAsia="uk-UA"/>
              </w:rPr>
              <w:t>тис грн;</w:t>
            </w:r>
          </w:p>
          <w:p w:rsidR="004845E1" w:rsidRPr="00AD2F7A" w:rsidRDefault="004845E1" w:rsidP="00AD2F7A">
            <w:pPr>
              <w:suppressAutoHyphens/>
              <w:spacing w:after="0" w:line="240" w:lineRule="auto"/>
              <w:jc w:val="both"/>
              <w:rPr>
                <w:rFonts w:ascii="Times New Roman" w:eastAsia="Times New Roman" w:hAnsi="Times New Roman"/>
                <w:color w:val="000000"/>
                <w:sz w:val="28"/>
                <w:szCs w:val="28"/>
                <w:lang w:val="uk-UA" w:eastAsia="uk-UA"/>
              </w:rPr>
            </w:pPr>
            <w:r w:rsidRPr="00AD2F7A">
              <w:rPr>
                <w:rFonts w:ascii="Times New Roman" w:eastAsia="Times New Roman" w:hAnsi="Times New Roman"/>
                <w:color w:val="000000"/>
                <w:sz w:val="28"/>
                <w:szCs w:val="28"/>
                <w:lang w:val="uk-UA" w:eastAsia="uk-UA"/>
              </w:rPr>
              <w:t xml:space="preserve">2024 рік – </w:t>
            </w:r>
            <w:r w:rsidR="007B7201" w:rsidRPr="00AD2F7A">
              <w:rPr>
                <w:rFonts w:ascii="Times New Roman" w:eastAsia="Times New Roman" w:hAnsi="Times New Roman"/>
                <w:color w:val="000000"/>
                <w:sz w:val="28"/>
                <w:szCs w:val="28"/>
                <w:lang w:val="uk-UA" w:eastAsia="uk-UA"/>
              </w:rPr>
              <w:t xml:space="preserve"> </w:t>
            </w:r>
            <w:r w:rsidR="00C600C4" w:rsidRPr="00AD2F7A">
              <w:rPr>
                <w:rFonts w:ascii="Times New Roman" w:eastAsia="Times New Roman" w:hAnsi="Times New Roman"/>
                <w:color w:val="000000"/>
                <w:sz w:val="28"/>
                <w:szCs w:val="28"/>
                <w:lang w:val="uk-UA" w:eastAsia="uk-UA"/>
              </w:rPr>
              <w:t>21 294</w:t>
            </w:r>
            <w:r w:rsidR="00A4354D" w:rsidRPr="00AD2F7A">
              <w:rPr>
                <w:rFonts w:ascii="Times New Roman" w:eastAsia="Times New Roman" w:hAnsi="Times New Roman"/>
                <w:bCs/>
                <w:sz w:val="28"/>
                <w:szCs w:val="28"/>
                <w:lang w:val="uk-UA" w:eastAsia="ru-RU"/>
              </w:rPr>
              <w:t xml:space="preserve">,120 </w:t>
            </w:r>
            <w:r w:rsidRPr="00AD2F7A">
              <w:rPr>
                <w:rFonts w:ascii="Times New Roman" w:eastAsia="Times New Roman" w:hAnsi="Times New Roman"/>
                <w:color w:val="000000"/>
                <w:sz w:val="28"/>
                <w:szCs w:val="28"/>
                <w:lang w:val="uk-UA" w:eastAsia="uk-UA"/>
              </w:rPr>
              <w:t>тис грн;</w:t>
            </w:r>
          </w:p>
          <w:p w:rsidR="00580DD6" w:rsidRPr="00AD2F7A" w:rsidRDefault="004845E1" w:rsidP="00AD2F7A">
            <w:pPr>
              <w:suppressAutoHyphens/>
              <w:spacing w:after="0" w:line="240" w:lineRule="auto"/>
              <w:jc w:val="both"/>
              <w:rPr>
                <w:rFonts w:ascii="Times New Roman" w:eastAsia="Times New Roman" w:hAnsi="Times New Roman"/>
                <w:color w:val="FF0000"/>
                <w:sz w:val="28"/>
                <w:szCs w:val="28"/>
                <w:lang w:val="uk-UA" w:eastAsia="uk-UA"/>
              </w:rPr>
            </w:pPr>
            <w:r w:rsidRPr="00AD2F7A">
              <w:rPr>
                <w:rFonts w:ascii="Times New Roman" w:eastAsia="Times New Roman" w:hAnsi="Times New Roman"/>
                <w:color w:val="000000"/>
                <w:sz w:val="28"/>
                <w:szCs w:val="28"/>
                <w:lang w:val="uk-UA" w:eastAsia="uk-UA"/>
              </w:rPr>
              <w:t xml:space="preserve">2025 рік –  </w:t>
            </w:r>
            <w:r w:rsidR="00C600C4" w:rsidRPr="00AD2F7A">
              <w:rPr>
                <w:rFonts w:ascii="Times New Roman" w:eastAsia="Times New Roman" w:hAnsi="Times New Roman"/>
                <w:color w:val="000000"/>
                <w:sz w:val="28"/>
                <w:szCs w:val="28"/>
                <w:lang w:val="uk-UA" w:eastAsia="uk-UA"/>
              </w:rPr>
              <w:t xml:space="preserve">23 </w:t>
            </w:r>
            <w:r w:rsidR="00872DF3" w:rsidRPr="00AD2F7A">
              <w:rPr>
                <w:rFonts w:ascii="Times New Roman" w:eastAsia="Times New Roman" w:hAnsi="Times New Roman"/>
                <w:color w:val="000000"/>
                <w:sz w:val="28"/>
                <w:szCs w:val="28"/>
                <w:lang w:val="uk-UA" w:eastAsia="uk-UA"/>
              </w:rPr>
              <w:t>659</w:t>
            </w:r>
            <w:r w:rsidR="00A4354D" w:rsidRPr="00AD2F7A">
              <w:rPr>
                <w:rFonts w:ascii="Times New Roman" w:eastAsia="Times New Roman" w:hAnsi="Times New Roman"/>
                <w:bCs/>
                <w:sz w:val="28"/>
                <w:szCs w:val="28"/>
                <w:lang w:val="uk-UA" w:eastAsia="ru-RU"/>
              </w:rPr>
              <w:t xml:space="preserve">,310 </w:t>
            </w:r>
            <w:r w:rsidRPr="00AD2F7A">
              <w:rPr>
                <w:rFonts w:ascii="Times New Roman" w:eastAsia="Times New Roman" w:hAnsi="Times New Roman"/>
                <w:color w:val="000000"/>
                <w:sz w:val="28"/>
                <w:szCs w:val="28"/>
                <w:lang w:val="uk-UA" w:eastAsia="uk-UA"/>
              </w:rPr>
              <w:t>тис грн.</w:t>
            </w:r>
          </w:p>
        </w:tc>
      </w:tr>
    </w:tbl>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FA30E7" w:rsidRPr="00AD2F7A" w:rsidRDefault="00FA30E7"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AD2F7A" w:rsidRPr="00AD2F7A" w:rsidRDefault="00AD2F7A" w:rsidP="00AD2F7A">
      <w:pPr>
        <w:suppressAutoHyphens/>
        <w:spacing w:after="0" w:line="240" w:lineRule="auto"/>
        <w:jc w:val="center"/>
        <w:rPr>
          <w:rFonts w:ascii="Times New Roman" w:eastAsia="Times New Roman" w:hAnsi="Times New Roman"/>
          <w:b/>
          <w:color w:val="000000"/>
          <w:sz w:val="28"/>
          <w:szCs w:val="28"/>
          <w:lang w:val="uk-UA" w:eastAsia="ar-SA"/>
        </w:rPr>
      </w:pPr>
    </w:p>
    <w:p w:rsidR="004845E1" w:rsidRPr="00AD2F7A"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p>
    <w:p w:rsidR="007159AF" w:rsidRPr="00AD2F7A" w:rsidRDefault="007159AF" w:rsidP="00AD2F7A">
      <w:pPr>
        <w:suppressAutoHyphens/>
        <w:spacing w:after="0" w:line="240" w:lineRule="auto"/>
        <w:rPr>
          <w:rFonts w:ascii="Times New Roman" w:eastAsia="Times New Roman" w:hAnsi="Times New Roman"/>
          <w:b/>
          <w:color w:val="000000"/>
          <w:sz w:val="28"/>
          <w:szCs w:val="28"/>
          <w:lang w:val="uk-UA" w:eastAsia="ar-SA"/>
        </w:rPr>
      </w:pPr>
    </w:p>
    <w:p w:rsidR="00BC75E8" w:rsidRDefault="00BC75E8" w:rsidP="00AD2F7A">
      <w:pPr>
        <w:suppressAutoHyphens/>
        <w:spacing w:after="0" w:line="240" w:lineRule="auto"/>
        <w:rPr>
          <w:rFonts w:ascii="Times New Roman" w:eastAsia="Times New Roman" w:hAnsi="Times New Roman"/>
          <w:b/>
          <w:color w:val="000000"/>
          <w:sz w:val="28"/>
          <w:szCs w:val="28"/>
          <w:lang w:val="uk-UA" w:eastAsia="ar-SA"/>
        </w:rPr>
      </w:pPr>
    </w:p>
    <w:p w:rsidR="00AD2F7A" w:rsidRPr="00AD2F7A" w:rsidRDefault="00AD2F7A" w:rsidP="00AD2F7A">
      <w:pPr>
        <w:suppressAutoHyphens/>
        <w:spacing w:after="0" w:line="240" w:lineRule="auto"/>
        <w:rPr>
          <w:rFonts w:ascii="Times New Roman" w:eastAsia="Times New Roman" w:hAnsi="Times New Roman"/>
          <w:b/>
          <w:color w:val="000000"/>
          <w:sz w:val="28"/>
          <w:szCs w:val="28"/>
          <w:lang w:val="uk-UA" w:eastAsia="ar-SA"/>
        </w:rPr>
      </w:pPr>
    </w:p>
    <w:p w:rsidR="004845E1" w:rsidRDefault="004845E1" w:rsidP="00AD2F7A">
      <w:pPr>
        <w:suppressAutoHyphens/>
        <w:spacing w:after="0" w:line="240" w:lineRule="auto"/>
        <w:jc w:val="center"/>
        <w:rPr>
          <w:rFonts w:ascii="Times New Roman" w:eastAsia="Times New Roman" w:hAnsi="Times New Roman"/>
          <w:b/>
          <w:color w:val="000000"/>
          <w:sz w:val="28"/>
          <w:szCs w:val="28"/>
          <w:lang w:val="uk-UA" w:eastAsia="ar-SA"/>
        </w:rPr>
      </w:pPr>
      <w:r w:rsidRPr="00AD2F7A">
        <w:rPr>
          <w:rFonts w:ascii="Times New Roman" w:eastAsia="Times New Roman" w:hAnsi="Times New Roman"/>
          <w:b/>
          <w:color w:val="000000"/>
          <w:sz w:val="28"/>
          <w:szCs w:val="28"/>
          <w:lang w:val="uk-UA" w:eastAsia="ar-SA"/>
        </w:rPr>
        <w:lastRenderedPageBreak/>
        <w:t>ЗАГАЛЬНІ ПОЛОЖЕННЯ</w:t>
      </w:r>
    </w:p>
    <w:p w:rsidR="00AD2F7A" w:rsidRPr="00AD2F7A" w:rsidRDefault="00AD2F7A" w:rsidP="00AD2F7A">
      <w:pPr>
        <w:suppressAutoHyphens/>
        <w:spacing w:after="0" w:line="240" w:lineRule="auto"/>
        <w:jc w:val="center"/>
        <w:rPr>
          <w:rFonts w:ascii="Times New Roman" w:eastAsia="Times New Roman" w:hAnsi="Times New Roman"/>
          <w:color w:val="000000"/>
          <w:sz w:val="28"/>
          <w:szCs w:val="28"/>
          <w:lang w:val="uk-UA" w:eastAsia="ru-RU"/>
        </w:rPr>
      </w:pPr>
    </w:p>
    <w:p w:rsidR="004845E1" w:rsidRPr="00AD2F7A" w:rsidRDefault="004845E1" w:rsidP="00AD2F7A">
      <w:pPr>
        <w:spacing w:after="0" w:line="240" w:lineRule="auto"/>
        <w:ind w:firstLine="708"/>
        <w:jc w:val="both"/>
        <w:rPr>
          <w:rFonts w:ascii="Times New Roman" w:eastAsia="Times New Roman" w:hAnsi="Times New Roman"/>
          <w:color w:val="000000"/>
          <w:sz w:val="28"/>
          <w:szCs w:val="28"/>
          <w:lang w:val="uk-UA" w:eastAsia="ru-RU"/>
        </w:rPr>
      </w:pPr>
      <w:r w:rsidRPr="00AD2F7A">
        <w:rPr>
          <w:rFonts w:ascii="Times New Roman" w:eastAsia="Times New Roman" w:hAnsi="Times New Roman"/>
          <w:color w:val="000000"/>
          <w:sz w:val="28"/>
          <w:szCs w:val="28"/>
          <w:lang w:val="uk-UA" w:eastAsia="ru-RU"/>
        </w:rPr>
        <w:t xml:space="preserve">Збереження та зміцнення здоров’я дітей, відновлення їх життєвих сил шляхом організації якісного, повноцінного оздоровлення та відпочинку є важливим та пріоритетним напрямком соціальної політики, а також головним завданням у діяльності органів місцевого самоврядування. </w:t>
      </w:r>
    </w:p>
    <w:p w:rsidR="004845E1" w:rsidRPr="00AD2F7A" w:rsidRDefault="004845E1" w:rsidP="00AD2F7A">
      <w:pPr>
        <w:spacing w:after="0" w:line="240" w:lineRule="auto"/>
        <w:ind w:firstLine="720"/>
        <w:jc w:val="both"/>
        <w:rPr>
          <w:rFonts w:ascii="Times New Roman" w:hAnsi="Times New Roman"/>
          <w:sz w:val="28"/>
          <w:szCs w:val="28"/>
          <w:lang w:val="uk-UA"/>
        </w:rPr>
      </w:pPr>
      <w:r w:rsidRPr="00AD2F7A">
        <w:rPr>
          <w:rFonts w:ascii="Times New Roman" w:hAnsi="Times New Roman"/>
          <w:sz w:val="28"/>
          <w:szCs w:val="28"/>
          <w:lang w:val="uk-UA"/>
        </w:rPr>
        <w:t xml:space="preserve">Конвенцією ООН про права дитини, ратифікованою Верховною Радою України, проголошено, що діти мають не тільки особливі потреби, а й громадські, політичні, 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 </w:t>
      </w:r>
    </w:p>
    <w:p w:rsidR="004845E1" w:rsidRPr="00AD2F7A" w:rsidRDefault="004845E1" w:rsidP="00AD2F7A">
      <w:pPr>
        <w:spacing w:after="0" w:line="240" w:lineRule="auto"/>
        <w:ind w:firstLine="708"/>
        <w:jc w:val="both"/>
        <w:rPr>
          <w:rFonts w:ascii="Times New Roman" w:eastAsia="Times New Roman" w:hAnsi="Times New Roman"/>
          <w:color w:val="000000"/>
          <w:sz w:val="28"/>
          <w:szCs w:val="28"/>
          <w:lang w:val="uk-UA" w:eastAsia="ru-RU"/>
        </w:rPr>
      </w:pPr>
      <w:r w:rsidRPr="00AD2F7A">
        <w:rPr>
          <w:rFonts w:ascii="Times New Roman" w:eastAsia="Times New Roman" w:hAnsi="Times New Roman"/>
          <w:color w:val="000000"/>
          <w:sz w:val="28"/>
          <w:szCs w:val="28"/>
          <w:lang w:val="uk-UA" w:eastAsia="ru-RU"/>
        </w:rPr>
        <w:t xml:space="preserve">У місті Кременчуці щороку впроваджується комплекс заходів, спрямованих на організацію літнього оздоровлення та відпочинку дітей. </w:t>
      </w:r>
      <w:r w:rsidRPr="00AD2F7A">
        <w:rPr>
          <w:rFonts w:ascii="Times New Roman" w:hAnsi="Times New Roman"/>
          <w:sz w:val="28"/>
          <w:szCs w:val="28"/>
          <w:lang w:val="uk-UA"/>
        </w:rPr>
        <w:t xml:space="preserve">Проведення канікул у дитячих закладах оздоровлення і відпочинку та таборах з денним перебуванням є одним із найбільш масових та доступних видів організованого дозвілля дітей. Так, у 2015 році послугами з оздоровлення та відпочинку було охоплено </w:t>
      </w:r>
      <w:r w:rsidRPr="00AD2F7A">
        <w:rPr>
          <w:rFonts w:ascii="Times New Roman" w:hAnsi="Times New Roman"/>
          <w:sz w:val="28"/>
          <w:szCs w:val="28"/>
        </w:rPr>
        <w:t>12</w:t>
      </w:r>
      <w:r w:rsidRPr="00AD2F7A">
        <w:rPr>
          <w:rFonts w:ascii="Times New Roman" w:hAnsi="Times New Roman"/>
          <w:sz w:val="28"/>
          <w:szCs w:val="28"/>
          <w:lang w:val="uk-UA"/>
        </w:rPr>
        <w:t> </w:t>
      </w:r>
      <w:r w:rsidRPr="00AD2F7A">
        <w:rPr>
          <w:rFonts w:ascii="Times New Roman" w:hAnsi="Times New Roman"/>
          <w:sz w:val="28"/>
          <w:szCs w:val="28"/>
        </w:rPr>
        <w:t>191</w:t>
      </w:r>
      <w:r w:rsidRPr="00AD2F7A">
        <w:rPr>
          <w:rFonts w:ascii="Times New Roman" w:hAnsi="Times New Roman"/>
          <w:sz w:val="28"/>
          <w:szCs w:val="28"/>
          <w:lang w:val="uk-UA"/>
        </w:rPr>
        <w:t xml:space="preserve"> дитину, у 2016 році – 12 305 дітей, у                      2017 році – 13 367 дітей, у 2018 </w:t>
      </w:r>
      <w:r w:rsidRPr="00AD2F7A">
        <w:rPr>
          <w:rFonts w:ascii="Times New Roman" w:eastAsia="Times New Roman" w:hAnsi="Times New Roman"/>
          <w:color w:val="000000"/>
          <w:sz w:val="28"/>
          <w:szCs w:val="28"/>
          <w:lang w:val="uk-UA" w:eastAsia="ru-RU"/>
        </w:rPr>
        <w:t xml:space="preserve">році – 13 222 дитини, у 2019 році – 12 812 дітей. </w:t>
      </w:r>
      <w:r w:rsidR="008D4CEF" w:rsidRPr="00AD2F7A">
        <w:rPr>
          <w:rFonts w:ascii="Times New Roman" w:eastAsia="Times New Roman" w:hAnsi="Times New Roman"/>
          <w:color w:val="000000"/>
          <w:sz w:val="28"/>
          <w:szCs w:val="28"/>
          <w:lang w:val="uk-UA" w:eastAsia="ru-RU"/>
        </w:rPr>
        <w:t xml:space="preserve">На жаль у </w:t>
      </w:r>
      <w:r w:rsidRPr="00AD2F7A">
        <w:rPr>
          <w:rFonts w:ascii="Times New Roman" w:eastAsia="Times New Roman" w:hAnsi="Times New Roman"/>
          <w:color w:val="000000"/>
          <w:sz w:val="28"/>
          <w:szCs w:val="28"/>
          <w:lang w:val="uk-UA" w:eastAsia="ru-RU"/>
        </w:rPr>
        <w:t xml:space="preserve">2020 році, у зв’язку із епідемією COVID-19 та запровадженням карантинних умов на усій території нашої країни, оздоровча кампанія не була проведена. </w:t>
      </w:r>
    </w:p>
    <w:p w:rsidR="004845E1" w:rsidRPr="00890919" w:rsidRDefault="004845E1" w:rsidP="00AD2F7A">
      <w:pPr>
        <w:spacing w:after="0" w:line="240" w:lineRule="auto"/>
        <w:ind w:firstLine="708"/>
        <w:jc w:val="both"/>
        <w:rPr>
          <w:rFonts w:ascii="Times New Roman" w:hAnsi="Times New Roman"/>
          <w:sz w:val="28"/>
          <w:szCs w:val="28"/>
          <w:lang w:val="uk-UA"/>
        </w:rPr>
      </w:pPr>
      <w:r w:rsidRPr="00AD2F7A">
        <w:rPr>
          <w:rFonts w:ascii="Times New Roman" w:eastAsia="Times New Roman" w:hAnsi="Times New Roman"/>
          <w:color w:val="000000"/>
          <w:sz w:val="28"/>
          <w:szCs w:val="28"/>
          <w:lang w:val="uk-UA" w:eastAsia="ru-RU"/>
        </w:rPr>
        <w:t xml:space="preserve">З </w:t>
      </w:r>
      <w:r w:rsidR="001B5A89" w:rsidRPr="00AD2F7A">
        <w:rPr>
          <w:rFonts w:ascii="Times New Roman" w:hAnsi="Times New Roman"/>
          <w:color w:val="000000"/>
          <w:sz w:val="28"/>
          <w:szCs w:val="28"/>
          <w:lang w:val="uk-UA"/>
        </w:rPr>
        <w:t>бюджету Кременчуцької міської територіальної громади</w:t>
      </w:r>
      <w:r w:rsidRPr="00AD2F7A">
        <w:rPr>
          <w:rFonts w:ascii="Times New Roman" w:eastAsia="Times New Roman" w:hAnsi="Times New Roman"/>
          <w:color w:val="000000"/>
          <w:sz w:val="28"/>
          <w:szCs w:val="28"/>
          <w:lang w:val="uk-UA" w:eastAsia="ru-RU"/>
        </w:rPr>
        <w:t xml:space="preserve"> щороку виділяються кошти на фінансування </w:t>
      </w:r>
      <w:r w:rsidRPr="00AD2F7A">
        <w:rPr>
          <w:rFonts w:ascii="Times New Roman" w:hAnsi="Times New Roman"/>
          <w:sz w:val="28"/>
          <w:szCs w:val="28"/>
          <w:lang w:val="uk-UA"/>
        </w:rPr>
        <w:t>заходів (надання послуг) з оздоровлення та відпочинку дітей, які потребують особливої соціальної уваги та підтримки, здійснення відшкодування частини вартості путівки дитячим закладам оздоровлення та відпочинку за надані послуги з організації оздоровлення та відпочинку дітей, які виховуються  в сім’ях з дітьми в</w:t>
      </w:r>
      <w:r w:rsidRPr="00256224">
        <w:rPr>
          <w:rFonts w:ascii="Times New Roman" w:hAnsi="Times New Roman"/>
          <w:sz w:val="28"/>
          <w:szCs w:val="28"/>
          <w:lang w:val="uk-UA"/>
        </w:rPr>
        <w:t xml:space="preserve"> м. </w:t>
      </w:r>
      <w:proofErr w:type="spellStart"/>
      <w:r w:rsidRPr="00256224">
        <w:rPr>
          <w:rFonts w:ascii="Times New Roman" w:hAnsi="Times New Roman"/>
          <w:sz w:val="28"/>
          <w:szCs w:val="28"/>
          <w:lang w:val="uk-UA"/>
        </w:rPr>
        <w:t>Кременчуці</w:t>
      </w:r>
      <w:proofErr w:type="spellEnd"/>
      <w:r w:rsidR="00BC75E8">
        <w:rPr>
          <w:rFonts w:ascii="Times New Roman" w:hAnsi="Times New Roman"/>
          <w:sz w:val="28"/>
          <w:szCs w:val="28"/>
          <w:lang w:val="uk-UA"/>
        </w:rPr>
        <w:t xml:space="preserve"> та </w:t>
      </w:r>
      <w:proofErr w:type="spellStart"/>
      <w:r w:rsidR="00BC75E8">
        <w:rPr>
          <w:rFonts w:ascii="Times New Roman" w:hAnsi="Times New Roman"/>
          <w:sz w:val="28"/>
          <w:szCs w:val="28"/>
          <w:lang w:val="uk-UA"/>
        </w:rPr>
        <w:t>Потоківського</w:t>
      </w:r>
      <w:proofErr w:type="spellEnd"/>
      <w:r w:rsidR="00BC75E8">
        <w:rPr>
          <w:rFonts w:ascii="Times New Roman" w:hAnsi="Times New Roman"/>
          <w:sz w:val="28"/>
          <w:szCs w:val="28"/>
          <w:lang w:val="uk-UA"/>
        </w:rPr>
        <w:t xml:space="preserve"> </w:t>
      </w:r>
      <w:proofErr w:type="spellStart"/>
      <w:r w:rsidR="00BC75E8">
        <w:rPr>
          <w:rFonts w:ascii="Times New Roman" w:hAnsi="Times New Roman"/>
          <w:sz w:val="28"/>
          <w:szCs w:val="28"/>
          <w:lang w:val="uk-UA"/>
        </w:rPr>
        <w:t>старостинського</w:t>
      </w:r>
      <w:proofErr w:type="spellEnd"/>
      <w:r w:rsidR="00BC75E8">
        <w:rPr>
          <w:rFonts w:ascii="Times New Roman" w:hAnsi="Times New Roman"/>
          <w:sz w:val="28"/>
          <w:szCs w:val="28"/>
          <w:lang w:val="uk-UA"/>
        </w:rPr>
        <w:t xml:space="preserve"> округу</w:t>
      </w:r>
      <w:r w:rsidRPr="00256224">
        <w:rPr>
          <w:rFonts w:ascii="Times New Roman" w:hAnsi="Times New Roman"/>
          <w:sz w:val="28"/>
          <w:szCs w:val="28"/>
          <w:lang w:val="uk-UA"/>
        </w:rPr>
        <w:t>, а також на функціонування комунальн</w:t>
      </w:r>
      <w:r w:rsidR="008D4CEF">
        <w:rPr>
          <w:rFonts w:ascii="Times New Roman" w:hAnsi="Times New Roman"/>
          <w:sz w:val="28"/>
          <w:szCs w:val="28"/>
          <w:lang w:val="uk-UA"/>
        </w:rPr>
        <w:t>их</w:t>
      </w:r>
      <w:r w:rsidRPr="00256224">
        <w:rPr>
          <w:rFonts w:ascii="Times New Roman" w:hAnsi="Times New Roman"/>
          <w:sz w:val="28"/>
          <w:szCs w:val="28"/>
          <w:lang w:val="uk-UA"/>
        </w:rPr>
        <w:t xml:space="preserve"> табор</w:t>
      </w:r>
      <w:r w:rsidR="008D4CEF">
        <w:rPr>
          <w:rFonts w:ascii="Times New Roman" w:hAnsi="Times New Roman"/>
          <w:sz w:val="28"/>
          <w:szCs w:val="28"/>
          <w:lang w:val="uk-UA"/>
        </w:rPr>
        <w:t>ів</w:t>
      </w:r>
      <w:r w:rsidRPr="00256224">
        <w:rPr>
          <w:rFonts w:ascii="Times New Roman" w:hAnsi="Times New Roman"/>
          <w:sz w:val="28"/>
          <w:szCs w:val="28"/>
          <w:lang w:val="uk-UA"/>
        </w:rPr>
        <w:t xml:space="preserve"> – </w:t>
      </w:r>
      <w:r w:rsidRPr="00256224">
        <w:rPr>
          <w:rFonts w:ascii="Times New Roman" w:eastAsia="Times New Roman" w:hAnsi="Times New Roman"/>
          <w:sz w:val="28"/>
          <w:szCs w:val="28"/>
          <w:lang w:val="uk-UA" w:eastAsia="uk-UA"/>
        </w:rPr>
        <w:t>к</w:t>
      </w:r>
      <w:r w:rsidRPr="00256224">
        <w:rPr>
          <w:rFonts w:ascii="Times New Roman" w:eastAsia="Times New Roman" w:hAnsi="Times New Roman"/>
          <w:sz w:val="28"/>
          <w:szCs w:val="28"/>
          <w:lang w:val="uk-UA" w:eastAsia="ru-RU"/>
        </w:rPr>
        <w:t>омунального некомерційного підприємства «Дитячий заклад оздоровлення та відпочинку «Зоряний» Кременчуцької міської ради</w:t>
      </w:r>
      <w:r w:rsidR="007159AF">
        <w:rPr>
          <w:rFonts w:ascii="Times New Roman" w:eastAsia="Times New Roman" w:hAnsi="Times New Roman"/>
          <w:sz w:val="28"/>
          <w:szCs w:val="28"/>
          <w:lang w:val="uk-UA" w:eastAsia="ru-RU"/>
        </w:rPr>
        <w:t xml:space="preserve"> </w:t>
      </w:r>
      <w:r w:rsidR="007159AF" w:rsidRPr="00BC75E8">
        <w:rPr>
          <w:rFonts w:ascii="Times New Roman" w:eastAsia="Times New Roman" w:hAnsi="Times New Roman"/>
          <w:sz w:val="28"/>
          <w:szCs w:val="28"/>
          <w:lang w:val="uk-UA" w:eastAsia="ru-RU"/>
        </w:rPr>
        <w:t>Кременчуцького району</w:t>
      </w:r>
      <w:r w:rsidR="00BC75E8">
        <w:rPr>
          <w:rFonts w:ascii="Times New Roman" w:eastAsia="Times New Roman" w:hAnsi="Times New Roman"/>
          <w:sz w:val="28"/>
          <w:szCs w:val="28"/>
          <w:lang w:val="uk-UA" w:eastAsia="ru-RU"/>
        </w:rPr>
        <w:t xml:space="preserve"> </w:t>
      </w:r>
      <w:r w:rsidRPr="00256224">
        <w:rPr>
          <w:rFonts w:ascii="Times New Roman" w:eastAsia="Times New Roman" w:hAnsi="Times New Roman"/>
          <w:sz w:val="28"/>
          <w:szCs w:val="28"/>
          <w:lang w:val="uk-UA" w:eastAsia="ru-RU"/>
        </w:rPr>
        <w:t>Полтавської області</w:t>
      </w:r>
      <w:r w:rsidR="007A7A21">
        <w:rPr>
          <w:rFonts w:ascii="Times New Roman" w:eastAsia="Times New Roman" w:hAnsi="Times New Roman"/>
          <w:sz w:val="28"/>
          <w:szCs w:val="28"/>
          <w:lang w:val="uk-UA" w:eastAsia="ru-RU"/>
        </w:rPr>
        <w:t xml:space="preserve"> та його </w:t>
      </w:r>
      <w:r w:rsidR="007A7A21" w:rsidRPr="007A7A21">
        <w:rPr>
          <w:rFonts w:ascii="Times New Roman" w:hAnsi="Times New Roman"/>
          <w:sz w:val="28"/>
          <w:szCs w:val="28"/>
          <w:lang w:val="uk-UA"/>
        </w:rPr>
        <w:t>філії «Спортивно-оздоровчий комплекс «Супутник»</w:t>
      </w:r>
      <w:r w:rsidRPr="0025622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7442D4">
        <w:rPr>
          <w:rFonts w:ascii="Times New Roman" w:hAnsi="Times New Roman"/>
          <w:sz w:val="28"/>
          <w:szCs w:val="28"/>
          <w:lang w:val="uk-UA"/>
        </w:rPr>
        <w:t xml:space="preserve">Так, у 2015 році </w:t>
      </w:r>
      <w:r>
        <w:rPr>
          <w:rFonts w:ascii="Times New Roman" w:hAnsi="Times New Roman"/>
          <w:sz w:val="28"/>
          <w:szCs w:val="28"/>
          <w:lang w:val="uk-UA"/>
        </w:rPr>
        <w:t xml:space="preserve">з </w:t>
      </w:r>
      <w:r w:rsidR="00AD2F7A">
        <w:rPr>
          <w:rFonts w:ascii="Times New Roman" w:hAnsi="Times New Roman"/>
          <w:sz w:val="28"/>
          <w:szCs w:val="28"/>
          <w:lang w:val="uk-UA"/>
        </w:rPr>
        <w:t xml:space="preserve">місцевого </w:t>
      </w:r>
      <w:r>
        <w:rPr>
          <w:rFonts w:ascii="Times New Roman" w:hAnsi="Times New Roman"/>
          <w:sz w:val="28"/>
          <w:szCs w:val="28"/>
          <w:lang w:val="uk-UA"/>
        </w:rPr>
        <w:t xml:space="preserve">бюджету на проведення оздоровчої кампанії було виділено кошти в </w:t>
      </w:r>
      <w:r w:rsidRPr="00F07B72">
        <w:rPr>
          <w:rFonts w:ascii="Times New Roman" w:hAnsi="Times New Roman"/>
          <w:sz w:val="28"/>
          <w:szCs w:val="28"/>
          <w:lang w:val="uk-UA"/>
        </w:rPr>
        <w:t xml:space="preserve">сумі – </w:t>
      </w:r>
      <w:r w:rsidRPr="00890919">
        <w:rPr>
          <w:rFonts w:ascii="Times New Roman" w:hAnsi="Times New Roman"/>
          <w:sz w:val="28"/>
          <w:szCs w:val="28"/>
          <w:lang w:val="uk-UA"/>
        </w:rPr>
        <w:t>5</w:t>
      </w:r>
      <w:r>
        <w:rPr>
          <w:rFonts w:ascii="Times New Roman" w:hAnsi="Times New Roman"/>
          <w:sz w:val="28"/>
          <w:szCs w:val="28"/>
          <w:lang w:val="uk-UA"/>
        </w:rPr>
        <w:t xml:space="preserve"> </w:t>
      </w:r>
      <w:r w:rsidRPr="00890919">
        <w:rPr>
          <w:rFonts w:ascii="Times New Roman" w:hAnsi="Times New Roman"/>
          <w:sz w:val="28"/>
          <w:szCs w:val="28"/>
          <w:lang w:val="uk-UA"/>
        </w:rPr>
        <w:t>260,879 тис</w:t>
      </w:r>
      <w:r>
        <w:rPr>
          <w:rFonts w:ascii="Times New Roman" w:hAnsi="Times New Roman"/>
          <w:sz w:val="28"/>
          <w:szCs w:val="28"/>
          <w:lang w:val="uk-UA"/>
        </w:rPr>
        <w:t xml:space="preserve">яч </w:t>
      </w:r>
      <w:r w:rsidRPr="00890919">
        <w:rPr>
          <w:rFonts w:ascii="Times New Roman" w:hAnsi="Times New Roman"/>
          <w:sz w:val="28"/>
          <w:szCs w:val="28"/>
          <w:lang w:val="uk-UA"/>
        </w:rPr>
        <w:t>гр</w:t>
      </w:r>
      <w:r>
        <w:rPr>
          <w:rFonts w:ascii="Times New Roman" w:hAnsi="Times New Roman"/>
          <w:sz w:val="28"/>
          <w:szCs w:val="28"/>
          <w:lang w:val="uk-UA"/>
        </w:rPr>
        <w:t xml:space="preserve">ивень, </w:t>
      </w:r>
      <w:r w:rsidRPr="007442D4">
        <w:rPr>
          <w:rFonts w:ascii="Times New Roman" w:hAnsi="Times New Roman"/>
          <w:sz w:val="28"/>
          <w:szCs w:val="28"/>
          <w:lang w:val="uk-UA"/>
        </w:rPr>
        <w:t>у 2016 році –</w:t>
      </w:r>
      <w:r>
        <w:rPr>
          <w:rFonts w:ascii="Times New Roman" w:hAnsi="Times New Roman"/>
          <w:sz w:val="28"/>
          <w:szCs w:val="28"/>
          <w:lang w:val="uk-UA"/>
        </w:rPr>
        <w:t xml:space="preserve"> 8 380,026 тисяч гривень, у </w:t>
      </w:r>
      <w:r w:rsidRPr="007442D4">
        <w:rPr>
          <w:rFonts w:ascii="Times New Roman" w:hAnsi="Times New Roman"/>
          <w:sz w:val="28"/>
          <w:szCs w:val="28"/>
          <w:lang w:val="uk-UA"/>
        </w:rPr>
        <w:t>2017 ро</w:t>
      </w:r>
      <w:r>
        <w:rPr>
          <w:rFonts w:ascii="Times New Roman" w:hAnsi="Times New Roman"/>
          <w:sz w:val="28"/>
          <w:szCs w:val="28"/>
          <w:lang w:val="uk-UA"/>
        </w:rPr>
        <w:t xml:space="preserve">ці </w:t>
      </w:r>
      <w:r w:rsidRPr="00890919">
        <w:rPr>
          <w:rFonts w:ascii="Times New Roman" w:hAnsi="Times New Roman"/>
          <w:sz w:val="28"/>
          <w:szCs w:val="28"/>
          <w:lang w:val="uk-UA"/>
        </w:rPr>
        <w:t>– 11</w:t>
      </w:r>
      <w:r w:rsidRPr="00890919">
        <w:rPr>
          <w:rFonts w:ascii="Times New Roman" w:hAnsi="Times New Roman"/>
          <w:sz w:val="28"/>
          <w:szCs w:val="28"/>
        </w:rPr>
        <w:t> </w:t>
      </w:r>
      <w:r w:rsidRPr="00890919">
        <w:rPr>
          <w:rFonts w:ascii="Times New Roman" w:hAnsi="Times New Roman"/>
          <w:sz w:val="28"/>
          <w:szCs w:val="28"/>
          <w:lang w:val="uk-UA"/>
        </w:rPr>
        <w:t>466,900 тисяч гривень, у 2018 році – 18</w:t>
      </w:r>
      <w:r w:rsidRPr="00890919">
        <w:rPr>
          <w:rFonts w:ascii="Times New Roman" w:hAnsi="Times New Roman"/>
          <w:sz w:val="28"/>
          <w:szCs w:val="28"/>
        </w:rPr>
        <w:t> </w:t>
      </w:r>
      <w:r w:rsidRPr="00890919">
        <w:rPr>
          <w:rFonts w:ascii="Times New Roman" w:hAnsi="Times New Roman"/>
          <w:sz w:val="28"/>
          <w:szCs w:val="28"/>
          <w:lang w:val="uk-UA"/>
        </w:rPr>
        <w:t>200,430 тисяч гривень, у 2019 році – 20</w:t>
      </w:r>
      <w:r w:rsidRPr="00890919">
        <w:rPr>
          <w:rFonts w:ascii="Times New Roman" w:hAnsi="Times New Roman"/>
          <w:sz w:val="28"/>
          <w:szCs w:val="28"/>
        </w:rPr>
        <w:t> </w:t>
      </w:r>
      <w:r w:rsidRPr="00890919">
        <w:rPr>
          <w:rFonts w:ascii="Times New Roman" w:hAnsi="Times New Roman"/>
          <w:sz w:val="28"/>
          <w:szCs w:val="28"/>
          <w:lang w:val="uk-UA"/>
        </w:rPr>
        <w:t xml:space="preserve">182,113 тисяч гривень, </w:t>
      </w:r>
      <w:r w:rsidRPr="00890919">
        <w:rPr>
          <w:rFonts w:ascii="Times New Roman" w:eastAsia="Times New Roman" w:hAnsi="Times New Roman"/>
          <w:color w:val="000000"/>
          <w:sz w:val="28"/>
          <w:szCs w:val="28"/>
          <w:lang w:val="uk-UA" w:eastAsia="ru-RU"/>
        </w:rPr>
        <w:t xml:space="preserve">у 2020 році – </w:t>
      </w:r>
      <w:r w:rsidRPr="00890919">
        <w:rPr>
          <w:rFonts w:ascii="Times New Roman" w:hAnsi="Times New Roman"/>
          <w:sz w:val="28"/>
          <w:szCs w:val="28"/>
          <w:lang w:val="uk-UA"/>
        </w:rPr>
        <w:t>18 882,419 тисяч гривень.</w:t>
      </w:r>
    </w:p>
    <w:p w:rsidR="004845E1" w:rsidRDefault="004845E1" w:rsidP="004845E1">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Затвердження Програми оздоровлення та відпочинку дітей </w:t>
      </w:r>
      <w:r w:rsidR="00BC75E8">
        <w:rPr>
          <w:rFonts w:ascii="Times New Roman" w:hAnsi="Times New Roman"/>
          <w:sz w:val="28"/>
          <w:szCs w:val="28"/>
          <w:lang w:val="uk-UA"/>
        </w:rPr>
        <w:t xml:space="preserve">м. Кременчука на 2021-2025 роки </w:t>
      </w:r>
      <w:r>
        <w:rPr>
          <w:rFonts w:ascii="Times New Roman" w:hAnsi="Times New Roman"/>
          <w:sz w:val="28"/>
          <w:szCs w:val="28"/>
          <w:lang w:val="uk-UA"/>
        </w:rPr>
        <w:t>(далі – Програма) зумовлено необхідністю реалізації  державної політики оздоровлення дітей, спрямованої на забезпечення сприятливих умов для їх всебічного розвитку.</w:t>
      </w:r>
    </w:p>
    <w:p w:rsidR="004845E1" w:rsidRDefault="004845E1" w:rsidP="004845E1">
      <w:pPr>
        <w:spacing w:after="0" w:line="240" w:lineRule="auto"/>
        <w:ind w:firstLine="720"/>
        <w:jc w:val="both"/>
        <w:rPr>
          <w:rFonts w:ascii="Times New Roman" w:hAnsi="Times New Roman"/>
          <w:sz w:val="28"/>
          <w:szCs w:val="28"/>
          <w:lang w:val="uk-UA"/>
        </w:rPr>
      </w:pPr>
      <w:bookmarkStart w:id="1" w:name="27"/>
      <w:bookmarkStart w:id="2" w:name="39"/>
      <w:bookmarkEnd w:id="1"/>
      <w:bookmarkEnd w:id="2"/>
      <w:r>
        <w:rPr>
          <w:rFonts w:ascii="Times New Roman" w:hAnsi="Times New Roman"/>
          <w:sz w:val="28"/>
          <w:szCs w:val="28"/>
          <w:lang w:val="uk-UA"/>
        </w:rPr>
        <w:t xml:space="preserve">При організації дитячого оздоровлення та відпочинку найбільша увага приділяється, насамперед, дітям, які потребують особливої соціальної уваги та підтримки: </w:t>
      </w:r>
      <w:r w:rsidRPr="00890919">
        <w:rPr>
          <w:rFonts w:ascii="Times New Roman" w:hAnsi="Times New Roman"/>
          <w:sz w:val="28"/>
          <w:szCs w:val="28"/>
          <w:lang w:val="uk-UA"/>
        </w:rPr>
        <w:t>дітям-сиротам та дітям, позбавлени</w:t>
      </w:r>
      <w:r>
        <w:rPr>
          <w:rFonts w:ascii="Times New Roman" w:hAnsi="Times New Roman"/>
          <w:sz w:val="28"/>
          <w:szCs w:val="28"/>
          <w:lang w:val="uk-UA"/>
        </w:rPr>
        <w:t>м</w:t>
      </w:r>
      <w:r w:rsidRPr="00890919">
        <w:rPr>
          <w:rFonts w:ascii="Times New Roman" w:hAnsi="Times New Roman"/>
          <w:sz w:val="28"/>
          <w:szCs w:val="28"/>
          <w:lang w:val="uk-UA"/>
        </w:rPr>
        <w:t xml:space="preserve"> батьківського піклування, дітям з інвалідністю, дітям з малозабезпечених та багатодітних сімей, дітям, які постраждали </w:t>
      </w:r>
      <w:r>
        <w:rPr>
          <w:rFonts w:ascii="Times New Roman" w:hAnsi="Times New Roman"/>
          <w:sz w:val="28"/>
          <w:szCs w:val="28"/>
          <w:lang w:val="uk-UA"/>
        </w:rPr>
        <w:t>внаслідок Чорнобильської катастрофи</w:t>
      </w:r>
      <w:r w:rsidRPr="00890919">
        <w:rPr>
          <w:rFonts w:ascii="Times New Roman" w:hAnsi="Times New Roman"/>
          <w:sz w:val="28"/>
          <w:szCs w:val="28"/>
          <w:lang w:val="uk-UA"/>
        </w:rPr>
        <w:t xml:space="preserve">, талановитим та обдарованим дітям, дітям - учасникам дитячих творчих колективів та спортивних </w:t>
      </w:r>
      <w:r w:rsidRPr="00890919">
        <w:rPr>
          <w:rFonts w:ascii="Times New Roman" w:hAnsi="Times New Roman"/>
          <w:sz w:val="28"/>
          <w:szCs w:val="28"/>
          <w:lang w:val="uk-UA"/>
        </w:rPr>
        <w:lastRenderedPageBreak/>
        <w:t>команд, дітям загиблих правоохоронців та військовослужбовців/ дітям, батьки яких загинули від нещасного випадку на виробництві або під час виконання службових обов’язків, у тому числі дітям журналістів, які загинули під час виконання службових обов’язків, дітям працівників бюджетної сфери, безпритульним та бездоглядним, дітям внутрішньо переміщених осіб, дітям, які перебувають на диспансерному обліку, дітям, один із батьків яких загинув (пропав безвісти) у районі АТО, бойових дій чи збройних конфліктів або помер внаслідок поранення, отриманої хвороби, дітям, які перебувають в складних життєвих обставинах, дітям учасників бойових дій, рідним дітям батьків-вихователів або прийомних батьків, які проживають в одному дитячому будинку сімейного типу або в одній прийомній сім’ї, дітям, взятим на облік службами у справах дітей як такі, що перебувають у складних життєвих обставинах, дітям, одному з батьків яких встановлено інвалідність</w:t>
      </w:r>
      <w:r w:rsidR="006C2E7D">
        <w:rPr>
          <w:rFonts w:ascii="Times New Roman" w:hAnsi="Times New Roman"/>
          <w:sz w:val="28"/>
          <w:szCs w:val="28"/>
          <w:lang w:val="uk-UA"/>
        </w:rPr>
        <w:t xml:space="preserve">                         </w:t>
      </w:r>
      <w:r w:rsidRPr="00890919">
        <w:rPr>
          <w:rFonts w:ascii="Times New Roman" w:hAnsi="Times New Roman"/>
          <w:sz w:val="28"/>
          <w:szCs w:val="28"/>
          <w:lang w:val="uk-UA"/>
        </w:rPr>
        <w:t xml:space="preserve"> І або ІІ групи</w:t>
      </w:r>
      <w:r>
        <w:rPr>
          <w:rFonts w:ascii="Times New Roman" w:hAnsi="Times New Roman"/>
          <w:sz w:val="28"/>
          <w:szCs w:val="28"/>
          <w:lang w:val="uk-UA"/>
        </w:rPr>
        <w:t>.</w:t>
      </w:r>
    </w:p>
    <w:p w:rsidR="004845E1" w:rsidRDefault="004845E1" w:rsidP="004845E1">
      <w:pPr>
        <w:spacing w:after="0" w:line="240" w:lineRule="auto"/>
        <w:ind w:firstLine="720"/>
        <w:jc w:val="both"/>
        <w:rPr>
          <w:rFonts w:ascii="Times New Roman" w:hAnsi="Times New Roman"/>
          <w:sz w:val="28"/>
          <w:szCs w:val="28"/>
          <w:lang w:val="uk-UA"/>
        </w:rPr>
      </w:pPr>
      <w:r>
        <w:rPr>
          <w:rFonts w:ascii="Times New Roman" w:eastAsia="Times New Roman" w:hAnsi="Times New Roman"/>
          <w:color w:val="000000"/>
          <w:sz w:val="28"/>
          <w:szCs w:val="28"/>
          <w:lang w:val="uk-UA" w:eastAsia="ru-RU"/>
        </w:rPr>
        <w:t>Також, варто відмітити, що з</w:t>
      </w:r>
      <w:r w:rsidRPr="004E44E5">
        <w:rPr>
          <w:rFonts w:ascii="Times New Roman" w:eastAsia="Times New Roman" w:hAnsi="Times New Roman"/>
          <w:color w:val="000000"/>
          <w:sz w:val="28"/>
          <w:szCs w:val="28"/>
          <w:lang w:val="uk-UA" w:eastAsia="ru-RU"/>
        </w:rPr>
        <w:t>а останні роки відбувається тенденція збільшення переліку категорій дітей, які потребують особливої соціальної уваги та підтримки.</w:t>
      </w:r>
    </w:p>
    <w:p w:rsidR="004845E1" w:rsidRDefault="004845E1" w:rsidP="004845E1">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Діти завжди були і залишаються найдорожчим скарбом, гордістю, надією і майбутнім держави. І першочергова мета держави – мати здорове і щасливе молоде покоління, тому і виникла проблема у ґрунтовному розробленні цілісної системи заходів із урахуванням нових реалій: ринкової економіки, соціального партнерства – всього того, що покликане зробити оздоровлення і відпочинок дітей повноцінним і ефективним.</w:t>
      </w:r>
    </w:p>
    <w:p w:rsidR="004845E1" w:rsidRPr="00256224" w:rsidRDefault="004845E1" w:rsidP="004845E1">
      <w:pPr>
        <w:shd w:val="clear" w:color="auto" w:fill="FFFFFF"/>
        <w:spacing w:after="0" w:line="240" w:lineRule="auto"/>
        <w:ind w:firstLine="708"/>
        <w:jc w:val="both"/>
        <w:rPr>
          <w:rFonts w:ascii="Times New Roman" w:eastAsia="Times New Roman" w:hAnsi="Times New Roman"/>
          <w:b/>
          <w:bCs/>
          <w:color w:val="000000"/>
          <w:sz w:val="28"/>
          <w:szCs w:val="28"/>
          <w:lang w:val="uk-UA" w:eastAsia="ru-RU"/>
        </w:rPr>
      </w:pPr>
      <w:r>
        <w:rPr>
          <w:rFonts w:ascii="Times New Roman" w:eastAsia="Times New Roman" w:hAnsi="Times New Roman"/>
          <w:color w:val="000000"/>
          <w:sz w:val="28"/>
          <w:szCs w:val="28"/>
          <w:lang w:val="uk-UA" w:eastAsia="ru-RU"/>
        </w:rPr>
        <w:t xml:space="preserve"> </w:t>
      </w: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МЕТА ТА ОСНОВНІ ЗАВДАННЯ</w:t>
      </w:r>
    </w:p>
    <w:p w:rsidR="00AD2F7A" w:rsidRDefault="00AD2F7A"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both"/>
        <w:rPr>
          <w:rFonts w:ascii="Times New Roman" w:eastAsia="Times New Roman" w:hAnsi="Times New Roman"/>
          <w:color w:val="000000"/>
          <w:sz w:val="28"/>
          <w:szCs w:val="28"/>
          <w:lang w:val="uk-UA" w:eastAsia="ar-SA"/>
        </w:rPr>
      </w:pPr>
      <w:r>
        <w:rPr>
          <w:rFonts w:ascii="Times New Roman" w:eastAsia="Times New Roman" w:hAnsi="Times New Roman"/>
          <w:color w:val="000000"/>
          <w:sz w:val="28"/>
          <w:szCs w:val="28"/>
          <w:lang w:val="uk-UA" w:eastAsia="ar-SA"/>
        </w:rPr>
        <w:tab/>
        <w:t xml:space="preserve">Мета Програми полягає </w:t>
      </w:r>
      <w:r w:rsidR="007A7A21">
        <w:rPr>
          <w:rFonts w:ascii="Times New Roman" w:eastAsia="Times New Roman" w:hAnsi="Times New Roman"/>
          <w:color w:val="000000"/>
          <w:sz w:val="28"/>
          <w:szCs w:val="28"/>
          <w:lang w:val="uk-UA" w:eastAsia="ar-SA"/>
        </w:rPr>
        <w:t>у</w:t>
      </w:r>
      <w:r>
        <w:rPr>
          <w:rFonts w:ascii="Times New Roman" w:eastAsia="Times New Roman" w:hAnsi="Times New Roman"/>
          <w:color w:val="000000"/>
          <w:sz w:val="28"/>
          <w:szCs w:val="28"/>
          <w:lang w:val="uk-UA" w:eastAsia="ar-SA"/>
        </w:rPr>
        <w:t xml:space="preserve"> забезпеченн</w:t>
      </w:r>
      <w:r w:rsidR="007A7A21">
        <w:rPr>
          <w:rFonts w:ascii="Times New Roman" w:eastAsia="Times New Roman" w:hAnsi="Times New Roman"/>
          <w:color w:val="000000"/>
          <w:sz w:val="28"/>
          <w:szCs w:val="28"/>
          <w:lang w:val="uk-UA" w:eastAsia="ar-SA"/>
        </w:rPr>
        <w:t>і</w:t>
      </w:r>
      <w:r>
        <w:rPr>
          <w:rFonts w:ascii="Times New Roman" w:eastAsia="Times New Roman" w:hAnsi="Times New Roman"/>
          <w:color w:val="000000"/>
          <w:sz w:val="28"/>
          <w:szCs w:val="28"/>
          <w:lang w:val="uk-UA" w:eastAsia="ar-SA"/>
        </w:rPr>
        <w:t xml:space="preserve"> державних гарантій щодо доступності, якості та безпечності послуг з оздоровлення та відпочинку.</w:t>
      </w:r>
    </w:p>
    <w:p w:rsidR="004845E1" w:rsidRDefault="004845E1" w:rsidP="004845E1">
      <w:pPr>
        <w:suppressAutoHyphen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ar-SA"/>
        </w:rPr>
        <w:t xml:space="preserve">  </w:t>
      </w:r>
      <w:r>
        <w:rPr>
          <w:rFonts w:ascii="Times New Roman" w:eastAsia="Times New Roman" w:hAnsi="Times New Roman"/>
          <w:color w:val="000000"/>
          <w:sz w:val="28"/>
          <w:szCs w:val="28"/>
          <w:lang w:val="uk-UA" w:eastAsia="ar-SA"/>
        </w:rPr>
        <w:tab/>
        <w:t>П</w:t>
      </w:r>
      <w:r w:rsidRPr="004A43AB">
        <w:rPr>
          <w:rFonts w:ascii="Times New Roman" w:eastAsia="Times New Roman" w:hAnsi="Times New Roman"/>
          <w:color w:val="000000"/>
          <w:sz w:val="28"/>
          <w:szCs w:val="28"/>
          <w:lang w:val="uk-UA" w:eastAsia="ar-SA"/>
        </w:rPr>
        <w:t>рограм</w:t>
      </w:r>
      <w:r>
        <w:rPr>
          <w:rFonts w:ascii="Times New Roman" w:eastAsia="Times New Roman" w:hAnsi="Times New Roman"/>
          <w:color w:val="000000"/>
          <w:sz w:val="28"/>
          <w:szCs w:val="28"/>
          <w:lang w:val="uk-UA" w:eastAsia="ar-SA"/>
        </w:rPr>
        <w:t xml:space="preserve">а спрямована </w:t>
      </w:r>
      <w:r w:rsidRPr="004A43AB">
        <w:rPr>
          <w:rFonts w:ascii="Times New Roman" w:eastAsia="Times New Roman" w:hAnsi="Times New Roman"/>
          <w:color w:val="000000"/>
          <w:sz w:val="28"/>
          <w:szCs w:val="28"/>
          <w:lang w:val="uk-UA" w:eastAsia="ar-SA"/>
        </w:rPr>
        <w:t xml:space="preserve">на </w:t>
      </w:r>
      <w:r>
        <w:rPr>
          <w:rFonts w:ascii="Times New Roman" w:eastAsia="Times New Roman" w:hAnsi="Times New Roman"/>
          <w:sz w:val="28"/>
          <w:szCs w:val="28"/>
          <w:lang w:val="uk-UA" w:eastAsia="ru-RU"/>
        </w:rPr>
        <w:t>забезпечення повноцінного оздоровлення та відпочинку дітей, створення належних умов для освітньої, культурно-виховної, фізкультурно-оздоровчої і спортивної роботи, якісного медичного обслуговування і харчування, а також максимального стимулювання до діяльності дитячих закладів оздоровлення та відпочинку.</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ar-SA"/>
        </w:rPr>
        <w:t>Головними з</w:t>
      </w:r>
      <w:r w:rsidRPr="004A43AB">
        <w:rPr>
          <w:rFonts w:ascii="Times New Roman" w:eastAsia="Times New Roman" w:hAnsi="Times New Roman"/>
          <w:color w:val="000000"/>
          <w:sz w:val="28"/>
          <w:szCs w:val="28"/>
          <w:lang w:val="uk-UA" w:eastAsia="ar-SA"/>
        </w:rPr>
        <w:t>авдання</w:t>
      </w:r>
      <w:r>
        <w:rPr>
          <w:rFonts w:ascii="Times New Roman" w:eastAsia="Times New Roman" w:hAnsi="Times New Roman"/>
          <w:color w:val="000000"/>
          <w:sz w:val="28"/>
          <w:szCs w:val="28"/>
          <w:lang w:val="uk-UA" w:eastAsia="ar-SA"/>
        </w:rPr>
        <w:t>ми</w:t>
      </w:r>
      <w:r w:rsidRPr="004A43AB">
        <w:rPr>
          <w:rFonts w:ascii="Times New Roman" w:eastAsia="Times New Roman" w:hAnsi="Times New Roman"/>
          <w:color w:val="000000"/>
          <w:sz w:val="28"/>
          <w:szCs w:val="28"/>
          <w:lang w:val="uk-UA" w:eastAsia="ar-SA"/>
        </w:rPr>
        <w:t xml:space="preserve"> і захо</w:t>
      </w:r>
      <w:r>
        <w:rPr>
          <w:rFonts w:ascii="Times New Roman" w:eastAsia="Times New Roman" w:hAnsi="Times New Roman"/>
          <w:color w:val="000000"/>
          <w:sz w:val="28"/>
          <w:szCs w:val="28"/>
          <w:lang w:val="uk-UA" w:eastAsia="ar-SA"/>
        </w:rPr>
        <w:t>дами</w:t>
      </w:r>
      <w:r w:rsidRPr="004A43AB">
        <w:rPr>
          <w:rFonts w:ascii="Times New Roman" w:eastAsia="Times New Roman" w:hAnsi="Times New Roman"/>
          <w:color w:val="000000"/>
          <w:sz w:val="28"/>
          <w:szCs w:val="28"/>
          <w:lang w:val="uk-UA" w:eastAsia="ar-SA"/>
        </w:rPr>
        <w:t xml:space="preserve"> виконання </w:t>
      </w:r>
      <w:r>
        <w:rPr>
          <w:rFonts w:ascii="Times New Roman" w:eastAsia="Times New Roman" w:hAnsi="Times New Roman"/>
          <w:sz w:val="28"/>
          <w:szCs w:val="28"/>
          <w:lang w:val="uk-UA" w:eastAsia="ru-RU"/>
        </w:rPr>
        <w:t>Програми є:</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збереження і розвиток мережі дитячих закладів оздоровлення та відпочинку;</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підвищення якості оздоровчих послуг;</w:t>
      </w:r>
    </w:p>
    <w:p w:rsidR="004845E1" w:rsidRDefault="004845E1" w:rsidP="004845E1">
      <w:pPr>
        <w:suppressAutoHyphens/>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 </w:t>
      </w:r>
      <w:r w:rsidRPr="00832506">
        <w:rPr>
          <w:rFonts w:ascii="Times New Roman" w:hAnsi="Times New Roman"/>
          <w:sz w:val="28"/>
          <w:szCs w:val="28"/>
          <w:lang w:val="uk-UA"/>
        </w:rPr>
        <w:t>збільшення кількості дітей, охоплених організованими формами відпочинку та оздоровлення</w:t>
      </w:r>
      <w:r w:rsidR="00D375BE">
        <w:rPr>
          <w:rFonts w:ascii="Times New Roman" w:hAnsi="Times New Roman"/>
          <w:sz w:val="28"/>
          <w:szCs w:val="28"/>
          <w:lang w:val="uk-UA"/>
        </w:rPr>
        <w:t>,</w:t>
      </w:r>
      <w:r w:rsidRPr="00832506">
        <w:rPr>
          <w:rFonts w:ascii="Times New Roman" w:hAnsi="Times New Roman"/>
          <w:sz w:val="28"/>
          <w:szCs w:val="28"/>
          <w:lang w:val="uk-UA"/>
        </w:rPr>
        <w:t xml:space="preserve"> перш за все дітей, які потребують особливої соціальної уваги та підтримки;</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 </w:t>
      </w:r>
      <w:r>
        <w:rPr>
          <w:rFonts w:ascii="Times New Roman" w:eastAsia="Times New Roman" w:hAnsi="Times New Roman"/>
          <w:sz w:val="28"/>
          <w:szCs w:val="28"/>
          <w:lang w:val="uk-UA" w:eastAsia="ru-RU"/>
        </w:rPr>
        <w:t>створення належних умов для отримання послуг з оздоровлення і відпочинку дітьми, які потребують особливої соціальної уваги та підтримки;</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робота щодо сприяння розвитку різних форм оздоровлення та  відпочинку дітей.</w:t>
      </w:r>
    </w:p>
    <w:p w:rsidR="004845E1" w:rsidRDefault="004845E1" w:rsidP="00BC75E8">
      <w:pPr>
        <w:shd w:val="clear" w:color="auto" w:fill="FFFFFF"/>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Перелік заходів Програми </w:t>
      </w:r>
      <w:r w:rsidRPr="00106990">
        <w:rPr>
          <w:rFonts w:ascii="Times New Roman" w:eastAsia="Times New Roman" w:hAnsi="Times New Roman"/>
          <w:sz w:val="28"/>
          <w:szCs w:val="28"/>
          <w:lang w:val="uk-UA" w:eastAsia="ru-RU"/>
        </w:rPr>
        <w:t>наведено в Додатку № 2.</w:t>
      </w:r>
    </w:p>
    <w:p w:rsidR="00AD2F7A" w:rsidRPr="00BC75E8" w:rsidRDefault="00AD2F7A" w:rsidP="00BC75E8">
      <w:pPr>
        <w:shd w:val="clear" w:color="auto" w:fill="FFFFFF"/>
        <w:spacing w:after="0" w:line="240" w:lineRule="auto"/>
        <w:ind w:firstLine="709"/>
        <w:jc w:val="both"/>
        <w:rPr>
          <w:rFonts w:ascii="Times New Roman" w:eastAsia="Times New Roman" w:hAnsi="Times New Roman"/>
          <w:color w:val="FF0000"/>
          <w:sz w:val="28"/>
          <w:szCs w:val="28"/>
          <w:lang w:val="uk-UA" w:eastAsia="ru-RU"/>
        </w:rPr>
      </w:pPr>
    </w:p>
    <w:p w:rsidR="004845E1"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КООРДИНАЦІЯ І КОНТРОЛЬ ЗА ВИКОНАННЯМ ПРОГРАМИ</w:t>
      </w:r>
    </w:p>
    <w:p w:rsidR="00AD2F7A" w:rsidRDefault="00AD2F7A" w:rsidP="007159AF">
      <w:pPr>
        <w:suppressAutoHyphens/>
        <w:spacing w:after="0" w:line="240" w:lineRule="auto"/>
        <w:ind w:firstLine="709"/>
        <w:jc w:val="both"/>
        <w:rPr>
          <w:rFonts w:ascii="Times New Roman" w:eastAsia="Times New Roman" w:hAnsi="Times New Roman"/>
          <w:color w:val="000000"/>
          <w:sz w:val="28"/>
          <w:szCs w:val="28"/>
          <w:lang w:val="uk-UA" w:eastAsia="ar-SA"/>
        </w:rPr>
      </w:pPr>
    </w:p>
    <w:p w:rsidR="004845E1" w:rsidRPr="007159AF" w:rsidRDefault="004845E1" w:rsidP="007159AF">
      <w:pPr>
        <w:suppressAutoHyphens/>
        <w:spacing w:after="0" w:line="240" w:lineRule="auto"/>
        <w:ind w:firstLine="709"/>
        <w:jc w:val="both"/>
        <w:rPr>
          <w:rFonts w:ascii="Times New Roman" w:eastAsia="Times New Roman" w:hAnsi="Times New Roman"/>
          <w:color w:val="000000"/>
          <w:sz w:val="28"/>
          <w:szCs w:val="28"/>
          <w:lang w:val="uk-UA" w:eastAsia="ar-SA"/>
        </w:rPr>
      </w:pPr>
      <w:r w:rsidRPr="004A43AB">
        <w:rPr>
          <w:rFonts w:ascii="Times New Roman" w:eastAsia="Times New Roman" w:hAnsi="Times New Roman"/>
          <w:color w:val="000000"/>
          <w:sz w:val="28"/>
          <w:szCs w:val="28"/>
          <w:lang w:val="uk-UA" w:eastAsia="ar-SA"/>
        </w:rPr>
        <w:t>Координація і контроль за виконанням Програми покладається на</w:t>
      </w:r>
      <w:r w:rsidR="007159AF">
        <w:rPr>
          <w:rFonts w:ascii="Times New Roman" w:eastAsia="Times New Roman" w:hAnsi="Times New Roman"/>
          <w:color w:val="000000"/>
          <w:sz w:val="28"/>
          <w:szCs w:val="28"/>
          <w:lang w:val="uk-UA" w:eastAsia="ar-SA"/>
        </w:rPr>
        <w:t xml:space="preserve"> </w:t>
      </w:r>
      <w:r w:rsidR="007159AF" w:rsidRPr="00BC75E8">
        <w:rPr>
          <w:rFonts w:ascii="Times New Roman" w:hAnsi="Times New Roman"/>
          <w:sz w:val="28"/>
          <w:szCs w:val="28"/>
          <w:lang w:val="uk-UA"/>
        </w:rPr>
        <w:t>Департамент у справах сімей та дітей Кременчуцької міської ради Кременчуцького району Полтавської області</w:t>
      </w:r>
      <w:r w:rsidR="007159AF" w:rsidRPr="00BC75E8">
        <w:rPr>
          <w:rFonts w:ascii="Times New Roman" w:eastAsia="Times New Roman" w:hAnsi="Times New Roman"/>
          <w:sz w:val="28"/>
          <w:szCs w:val="28"/>
          <w:lang w:val="uk-UA" w:eastAsia="ru-RU"/>
        </w:rPr>
        <w:t xml:space="preserve">, </w:t>
      </w:r>
      <w:r w:rsidR="007159AF" w:rsidRPr="00BC75E8">
        <w:rPr>
          <w:rFonts w:ascii="Times New Roman" w:hAnsi="Times New Roman"/>
          <w:sz w:val="28"/>
          <w:szCs w:val="28"/>
          <w:lang w:val="uk-UA"/>
        </w:rPr>
        <w:t xml:space="preserve">Департамент освіти Кременчуцької міської ради Кременчуцького району Полтавської області, Департамент охорони </w:t>
      </w:r>
      <w:proofErr w:type="spellStart"/>
      <w:r w:rsidR="007159AF" w:rsidRPr="00BC75E8">
        <w:rPr>
          <w:rFonts w:ascii="Times New Roman" w:hAnsi="Times New Roman"/>
          <w:sz w:val="28"/>
          <w:szCs w:val="28"/>
          <w:lang w:val="uk-UA"/>
        </w:rPr>
        <w:t>здоровʹя</w:t>
      </w:r>
      <w:proofErr w:type="spellEnd"/>
      <w:r w:rsidR="007159AF" w:rsidRPr="00BC75E8">
        <w:rPr>
          <w:rFonts w:ascii="Times New Roman" w:hAnsi="Times New Roman"/>
          <w:sz w:val="28"/>
          <w:szCs w:val="28"/>
          <w:lang w:val="uk-UA"/>
        </w:rPr>
        <w:t xml:space="preserve"> Кременчуцької міської ради Кременчуцького району Полтавської області</w:t>
      </w:r>
      <w:r w:rsidR="007159AF">
        <w:rPr>
          <w:rFonts w:ascii="Times New Roman" w:eastAsia="Times New Roman" w:hAnsi="Times New Roman"/>
          <w:sz w:val="28"/>
          <w:szCs w:val="28"/>
          <w:lang w:val="uk-UA" w:eastAsia="ru-RU"/>
        </w:rPr>
        <w:t xml:space="preserve"> </w:t>
      </w:r>
      <w:r w:rsidR="007A7A21">
        <w:rPr>
          <w:rFonts w:ascii="Times New Roman" w:eastAsia="Times New Roman" w:hAnsi="Times New Roman"/>
          <w:sz w:val="28"/>
          <w:szCs w:val="28"/>
          <w:lang w:val="uk-UA" w:eastAsia="ru-RU"/>
        </w:rPr>
        <w:t>та інші контролюючі служби міста</w:t>
      </w:r>
      <w:r>
        <w:rPr>
          <w:rFonts w:ascii="Times New Roman" w:eastAsia="Times New Roman" w:hAnsi="Times New Roman"/>
          <w:sz w:val="28"/>
          <w:szCs w:val="28"/>
          <w:lang w:val="uk-UA" w:eastAsia="ru-RU"/>
        </w:rPr>
        <w:t>.</w:t>
      </w:r>
    </w:p>
    <w:p w:rsidR="004845E1"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ОБСЯГИ ТА ДЖЕРЕЛА ФІНАНСУВАННЯ</w:t>
      </w: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Pr="00AD2F7A" w:rsidRDefault="004845E1" w:rsidP="004845E1">
      <w:pPr>
        <w:shd w:val="clear" w:color="auto" w:fill="FFFFFF"/>
        <w:spacing w:after="0" w:line="240" w:lineRule="auto"/>
        <w:ind w:firstLine="708"/>
        <w:jc w:val="both"/>
        <w:rPr>
          <w:rFonts w:ascii="Times New Roman" w:eastAsia="Times New Roman" w:hAnsi="Times New Roman"/>
          <w:sz w:val="28"/>
          <w:szCs w:val="28"/>
          <w:lang w:val="uk-UA" w:eastAsia="ru-RU"/>
        </w:rPr>
      </w:pPr>
      <w:r w:rsidRPr="00AD2F7A">
        <w:rPr>
          <w:rFonts w:ascii="Times New Roman" w:eastAsia="Times New Roman" w:hAnsi="Times New Roman"/>
          <w:color w:val="000000"/>
          <w:sz w:val="28"/>
          <w:szCs w:val="28"/>
          <w:lang w:val="uk-UA" w:eastAsia="ru-RU"/>
        </w:rPr>
        <w:t xml:space="preserve">Фінансування Програми здійснюється за рахунок </w:t>
      </w:r>
      <w:r w:rsidRPr="00AD2F7A">
        <w:rPr>
          <w:rFonts w:ascii="Times New Roman" w:eastAsia="Times New Roman" w:hAnsi="Times New Roman"/>
          <w:sz w:val="28"/>
          <w:szCs w:val="28"/>
          <w:lang w:val="uk-UA" w:eastAsia="ru-RU"/>
        </w:rPr>
        <w:t xml:space="preserve">коштів </w:t>
      </w:r>
      <w:r w:rsidR="001B5A89" w:rsidRPr="00485C9D">
        <w:rPr>
          <w:rFonts w:ascii="Times New Roman" w:hAnsi="Times New Roman"/>
          <w:color w:val="000000"/>
          <w:sz w:val="28"/>
          <w:szCs w:val="28"/>
          <w:lang w:val="uk-UA"/>
        </w:rPr>
        <w:t xml:space="preserve">бюджету Кременчуцької міської територіальної громади </w:t>
      </w:r>
      <w:r w:rsidRPr="00485C9D">
        <w:rPr>
          <w:rFonts w:ascii="Times New Roman" w:eastAsia="Times New Roman" w:hAnsi="Times New Roman"/>
          <w:color w:val="000000"/>
          <w:sz w:val="28"/>
          <w:szCs w:val="28"/>
          <w:lang w:val="uk-UA" w:eastAsia="ar-SA"/>
        </w:rPr>
        <w:t xml:space="preserve">в межах бюджетних призначень, передбачених на відповідні роки, </w:t>
      </w:r>
      <w:r w:rsidRPr="00485C9D">
        <w:rPr>
          <w:rFonts w:ascii="Times New Roman" w:eastAsia="Times New Roman" w:hAnsi="Times New Roman"/>
          <w:sz w:val="28"/>
          <w:szCs w:val="28"/>
          <w:lang w:val="uk-UA" w:eastAsia="ru-RU"/>
        </w:rPr>
        <w:t xml:space="preserve"> коштів підприємств, установ та організацій, професійних спілок і фондів, добровільних внесків юридичних і фізичних осіб, інших джерел, не заборонених законодавством. Щорічно виходячи з фінансових можливостей </w:t>
      </w:r>
      <w:r w:rsidR="001B5A89" w:rsidRPr="00485C9D">
        <w:rPr>
          <w:rFonts w:ascii="Times New Roman" w:hAnsi="Times New Roman"/>
          <w:color w:val="000000"/>
          <w:sz w:val="28"/>
          <w:szCs w:val="28"/>
        </w:rPr>
        <w:t xml:space="preserve">бюджету </w:t>
      </w:r>
      <w:proofErr w:type="spellStart"/>
      <w:r w:rsidR="001B5A89" w:rsidRPr="00485C9D">
        <w:rPr>
          <w:rFonts w:ascii="Times New Roman" w:hAnsi="Times New Roman"/>
          <w:color w:val="000000"/>
          <w:sz w:val="28"/>
          <w:szCs w:val="28"/>
        </w:rPr>
        <w:t>Кременчуцької</w:t>
      </w:r>
      <w:proofErr w:type="spellEnd"/>
      <w:r w:rsidR="001B5A89" w:rsidRPr="00485C9D">
        <w:rPr>
          <w:rFonts w:ascii="Times New Roman" w:hAnsi="Times New Roman"/>
          <w:color w:val="000000"/>
          <w:sz w:val="28"/>
          <w:szCs w:val="28"/>
        </w:rPr>
        <w:t xml:space="preserve"> </w:t>
      </w:r>
      <w:proofErr w:type="spellStart"/>
      <w:r w:rsidR="001B5A89" w:rsidRPr="00485C9D">
        <w:rPr>
          <w:rFonts w:ascii="Times New Roman" w:hAnsi="Times New Roman"/>
          <w:color w:val="000000"/>
          <w:sz w:val="28"/>
          <w:szCs w:val="28"/>
        </w:rPr>
        <w:t>міської</w:t>
      </w:r>
      <w:proofErr w:type="spellEnd"/>
      <w:r w:rsidR="001B5A89" w:rsidRPr="00485C9D">
        <w:rPr>
          <w:rFonts w:ascii="Times New Roman" w:hAnsi="Times New Roman"/>
          <w:color w:val="000000"/>
          <w:sz w:val="28"/>
          <w:szCs w:val="28"/>
        </w:rPr>
        <w:t xml:space="preserve"> </w:t>
      </w:r>
      <w:proofErr w:type="spellStart"/>
      <w:r w:rsidR="001B5A89" w:rsidRPr="00485C9D">
        <w:rPr>
          <w:rFonts w:ascii="Times New Roman" w:hAnsi="Times New Roman"/>
          <w:color w:val="000000"/>
          <w:sz w:val="28"/>
          <w:szCs w:val="28"/>
        </w:rPr>
        <w:t>територіальної</w:t>
      </w:r>
      <w:proofErr w:type="spellEnd"/>
      <w:r w:rsidR="001B5A89" w:rsidRPr="00485C9D">
        <w:rPr>
          <w:rFonts w:ascii="Times New Roman" w:hAnsi="Times New Roman"/>
          <w:color w:val="000000"/>
          <w:sz w:val="28"/>
          <w:szCs w:val="28"/>
        </w:rPr>
        <w:t xml:space="preserve"> </w:t>
      </w:r>
      <w:proofErr w:type="spellStart"/>
      <w:r w:rsidR="001B5A89" w:rsidRPr="00485C9D">
        <w:rPr>
          <w:rFonts w:ascii="Times New Roman" w:hAnsi="Times New Roman"/>
          <w:color w:val="000000"/>
          <w:sz w:val="28"/>
          <w:szCs w:val="28"/>
        </w:rPr>
        <w:t>громади</w:t>
      </w:r>
      <w:proofErr w:type="spellEnd"/>
      <w:r w:rsidR="001B5A89" w:rsidRPr="00485C9D">
        <w:rPr>
          <w:rFonts w:ascii="Times New Roman" w:hAnsi="Times New Roman"/>
          <w:color w:val="000000"/>
          <w:sz w:val="28"/>
          <w:szCs w:val="28"/>
          <w:lang w:val="uk-UA"/>
        </w:rPr>
        <w:t xml:space="preserve"> </w:t>
      </w:r>
      <w:r w:rsidRPr="00485C9D">
        <w:rPr>
          <w:rFonts w:ascii="Times New Roman" w:eastAsia="Times New Roman" w:hAnsi="Times New Roman"/>
          <w:sz w:val="28"/>
          <w:szCs w:val="28"/>
          <w:lang w:val="uk-UA" w:eastAsia="ru-RU"/>
        </w:rPr>
        <w:t>виконання Програми проводити в межах затверджених бюджетних</w:t>
      </w:r>
      <w:r w:rsidRPr="00AD2F7A">
        <w:rPr>
          <w:rFonts w:ascii="Times New Roman" w:eastAsia="Times New Roman" w:hAnsi="Times New Roman"/>
          <w:sz w:val="28"/>
          <w:szCs w:val="28"/>
          <w:lang w:val="uk-UA" w:eastAsia="ru-RU"/>
        </w:rPr>
        <w:t xml:space="preserve"> призначень.</w:t>
      </w:r>
    </w:p>
    <w:p w:rsidR="004845E1" w:rsidRPr="00AD2F7A"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r w:rsidRPr="00AD2F7A">
        <w:rPr>
          <w:rFonts w:ascii="Times New Roman" w:eastAsia="Times New Roman" w:hAnsi="Times New Roman"/>
          <w:b/>
          <w:color w:val="000000"/>
          <w:sz w:val="28"/>
          <w:szCs w:val="28"/>
          <w:lang w:val="uk-UA" w:eastAsia="ar-SA"/>
        </w:rPr>
        <w:t>ОЧІКУВАНІ РЕЗУЛЬТАТИ</w:t>
      </w:r>
      <w:r w:rsidRPr="004A43AB">
        <w:rPr>
          <w:rFonts w:ascii="Times New Roman" w:eastAsia="Times New Roman" w:hAnsi="Times New Roman"/>
          <w:b/>
          <w:color w:val="000000"/>
          <w:sz w:val="28"/>
          <w:szCs w:val="28"/>
          <w:lang w:val="uk-UA" w:eastAsia="ar-SA"/>
        </w:rPr>
        <w:t>, ЕФЕКТИВНІСТЬ ВИКОНАННЯ</w:t>
      </w: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Pr="007A7A21" w:rsidRDefault="004845E1" w:rsidP="004845E1">
      <w:pPr>
        <w:suppressAutoHyphens/>
        <w:spacing w:after="0" w:line="240" w:lineRule="auto"/>
        <w:ind w:firstLine="709"/>
        <w:jc w:val="both"/>
        <w:rPr>
          <w:rFonts w:ascii="Times New Roman" w:eastAsia="Times New Roman" w:hAnsi="Times New Roman"/>
          <w:color w:val="000000"/>
          <w:sz w:val="28"/>
          <w:szCs w:val="28"/>
          <w:lang w:val="uk-UA" w:eastAsia="ar-SA"/>
        </w:rPr>
      </w:pPr>
      <w:r w:rsidRPr="007A7A21">
        <w:rPr>
          <w:rFonts w:ascii="Times New Roman" w:eastAsia="Times New Roman" w:hAnsi="Times New Roman"/>
          <w:color w:val="000000"/>
          <w:sz w:val="28"/>
          <w:szCs w:val="28"/>
          <w:lang w:val="uk-UA" w:eastAsia="ar-SA"/>
        </w:rPr>
        <w:t>Виконання Програми сприятиме:</w:t>
      </w:r>
    </w:p>
    <w:p w:rsidR="004845E1" w:rsidRPr="007A7A21" w:rsidRDefault="004845E1" w:rsidP="004845E1">
      <w:pPr>
        <w:suppressAutoHyphens/>
        <w:spacing w:after="0" w:line="240" w:lineRule="auto"/>
        <w:ind w:firstLine="709"/>
        <w:jc w:val="both"/>
        <w:rPr>
          <w:rFonts w:ascii="Times New Roman" w:eastAsia="Times New Roman" w:hAnsi="Times New Roman"/>
          <w:color w:val="000000"/>
          <w:sz w:val="28"/>
          <w:szCs w:val="28"/>
          <w:lang w:val="uk-UA" w:eastAsia="ru-RU"/>
        </w:rPr>
      </w:pPr>
      <w:r w:rsidRPr="007A7A21">
        <w:rPr>
          <w:rFonts w:ascii="Times New Roman" w:eastAsia="Times New Roman" w:hAnsi="Times New Roman"/>
          <w:color w:val="000000"/>
          <w:sz w:val="28"/>
          <w:szCs w:val="28"/>
          <w:lang w:val="uk-UA" w:eastAsia="ru-RU"/>
        </w:rPr>
        <w:t>- збільш</w:t>
      </w:r>
      <w:r w:rsidR="007A7A21" w:rsidRPr="007A7A21">
        <w:rPr>
          <w:rFonts w:ascii="Times New Roman" w:eastAsia="Times New Roman" w:hAnsi="Times New Roman"/>
          <w:color w:val="000000"/>
          <w:sz w:val="28"/>
          <w:szCs w:val="28"/>
          <w:lang w:val="uk-UA" w:eastAsia="ru-RU"/>
        </w:rPr>
        <w:t xml:space="preserve">енню </w:t>
      </w:r>
      <w:r w:rsidRPr="007A7A21">
        <w:rPr>
          <w:rFonts w:ascii="Times New Roman" w:eastAsia="Times New Roman" w:hAnsi="Times New Roman"/>
          <w:color w:val="000000"/>
          <w:sz w:val="28"/>
          <w:szCs w:val="28"/>
          <w:lang w:val="uk-UA" w:eastAsia="ru-RU"/>
        </w:rPr>
        <w:t>кількіст</w:t>
      </w:r>
      <w:r w:rsidR="007A7A21" w:rsidRPr="007A7A21">
        <w:rPr>
          <w:rFonts w:ascii="Times New Roman" w:eastAsia="Times New Roman" w:hAnsi="Times New Roman"/>
          <w:color w:val="000000"/>
          <w:sz w:val="28"/>
          <w:szCs w:val="28"/>
          <w:lang w:val="uk-UA" w:eastAsia="ru-RU"/>
        </w:rPr>
        <w:t>і</w:t>
      </w:r>
      <w:r w:rsidRPr="007A7A21">
        <w:rPr>
          <w:rFonts w:ascii="Times New Roman" w:eastAsia="Times New Roman" w:hAnsi="Times New Roman"/>
          <w:color w:val="000000"/>
          <w:sz w:val="28"/>
          <w:szCs w:val="28"/>
          <w:lang w:val="uk-UA" w:eastAsia="ru-RU"/>
        </w:rPr>
        <w:t xml:space="preserve"> дітей шкільного віку та учнівської молоді, яким надаються послуги з оздоровлення та відпочинку;</w:t>
      </w:r>
    </w:p>
    <w:p w:rsidR="004845E1" w:rsidRPr="00485C9D" w:rsidRDefault="004845E1" w:rsidP="004845E1">
      <w:pPr>
        <w:suppressAutoHyphens/>
        <w:spacing w:after="0" w:line="240" w:lineRule="auto"/>
        <w:ind w:firstLine="709"/>
        <w:jc w:val="both"/>
        <w:rPr>
          <w:rFonts w:ascii="Times New Roman" w:hAnsi="Times New Roman"/>
          <w:sz w:val="28"/>
          <w:szCs w:val="28"/>
          <w:lang w:val="uk-UA"/>
        </w:rPr>
      </w:pPr>
      <w:r w:rsidRPr="007A7A21">
        <w:rPr>
          <w:rFonts w:ascii="Times New Roman" w:eastAsia="Times New Roman" w:hAnsi="Times New Roman"/>
          <w:color w:val="000000"/>
          <w:sz w:val="28"/>
          <w:szCs w:val="28"/>
          <w:lang w:val="uk-UA" w:eastAsia="ru-RU"/>
        </w:rPr>
        <w:t xml:space="preserve">- </w:t>
      </w:r>
      <w:r w:rsidRPr="00485C9D">
        <w:rPr>
          <w:rFonts w:ascii="Times New Roman" w:eastAsia="Times New Roman" w:hAnsi="Times New Roman"/>
          <w:color w:val="000000"/>
          <w:sz w:val="28"/>
          <w:szCs w:val="28"/>
          <w:lang w:val="uk-UA" w:eastAsia="ru-RU"/>
        </w:rPr>
        <w:t>забезпеч</w:t>
      </w:r>
      <w:r w:rsidR="007A7A21" w:rsidRPr="00485C9D">
        <w:rPr>
          <w:rFonts w:ascii="Times New Roman" w:eastAsia="Times New Roman" w:hAnsi="Times New Roman"/>
          <w:color w:val="000000"/>
          <w:sz w:val="28"/>
          <w:szCs w:val="28"/>
          <w:lang w:val="uk-UA" w:eastAsia="ru-RU"/>
        </w:rPr>
        <w:t xml:space="preserve">енню </w:t>
      </w:r>
      <w:r w:rsidRPr="00485C9D">
        <w:rPr>
          <w:rFonts w:ascii="Times New Roman" w:eastAsia="Times New Roman" w:hAnsi="Times New Roman"/>
          <w:color w:val="000000"/>
          <w:sz w:val="28"/>
          <w:szCs w:val="28"/>
          <w:lang w:val="uk-UA" w:eastAsia="ru-RU"/>
        </w:rPr>
        <w:t>щорічн</w:t>
      </w:r>
      <w:r w:rsidR="007A7A21" w:rsidRPr="00485C9D">
        <w:rPr>
          <w:rFonts w:ascii="Times New Roman" w:eastAsia="Times New Roman" w:hAnsi="Times New Roman"/>
          <w:color w:val="000000"/>
          <w:sz w:val="28"/>
          <w:szCs w:val="28"/>
          <w:lang w:val="uk-UA" w:eastAsia="ru-RU"/>
        </w:rPr>
        <w:t xml:space="preserve">ого </w:t>
      </w:r>
      <w:r w:rsidRPr="00485C9D">
        <w:rPr>
          <w:rFonts w:ascii="Times New Roman" w:eastAsia="Times New Roman" w:hAnsi="Times New Roman"/>
          <w:color w:val="000000"/>
          <w:sz w:val="28"/>
          <w:szCs w:val="28"/>
          <w:lang w:val="uk-UA" w:eastAsia="ru-RU"/>
        </w:rPr>
        <w:t>якісн</w:t>
      </w:r>
      <w:r w:rsidR="007A7A21" w:rsidRPr="00485C9D">
        <w:rPr>
          <w:rFonts w:ascii="Times New Roman" w:eastAsia="Times New Roman" w:hAnsi="Times New Roman"/>
          <w:color w:val="000000"/>
          <w:sz w:val="28"/>
          <w:szCs w:val="28"/>
          <w:lang w:val="uk-UA" w:eastAsia="ru-RU"/>
        </w:rPr>
        <w:t>ого</w:t>
      </w:r>
      <w:r w:rsidRPr="00485C9D">
        <w:rPr>
          <w:rFonts w:ascii="Times New Roman" w:eastAsia="Times New Roman" w:hAnsi="Times New Roman"/>
          <w:color w:val="000000"/>
          <w:sz w:val="28"/>
          <w:szCs w:val="28"/>
          <w:lang w:val="uk-UA" w:eastAsia="ru-RU"/>
        </w:rPr>
        <w:t xml:space="preserve"> надання послуг із оздоровлення та відпочинку</w:t>
      </w:r>
      <w:r w:rsidRPr="00485C9D">
        <w:rPr>
          <w:rFonts w:ascii="Times New Roman" w:hAnsi="Times New Roman"/>
          <w:sz w:val="28"/>
          <w:szCs w:val="28"/>
          <w:lang w:val="uk-UA"/>
        </w:rPr>
        <w:t xml:space="preserve"> дітей, які потребують особливої</w:t>
      </w:r>
      <w:r w:rsidR="00424FC7" w:rsidRPr="00485C9D">
        <w:rPr>
          <w:rFonts w:ascii="Times New Roman" w:hAnsi="Times New Roman"/>
          <w:sz w:val="28"/>
          <w:szCs w:val="28"/>
          <w:lang w:val="uk-UA"/>
        </w:rPr>
        <w:t xml:space="preserve"> соціальної уваги та підтримки;</w:t>
      </w:r>
    </w:p>
    <w:p w:rsidR="00424FC7" w:rsidRDefault="00424FC7" w:rsidP="00424FC7">
      <w:pPr>
        <w:suppressAutoHyphens/>
        <w:spacing w:after="0" w:line="240" w:lineRule="auto"/>
        <w:ind w:firstLine="708"/>
        <w:jc w:val="both"/>
        <w:rPr>
          <w:rFonts w:ascii="Times New Roman" w:hAnsi="Times New Roman"/>
          <w:color w:val="000000"/>
          <w:sz w:val="28"/>
          <w:szCs w:val="28"/>
          <w:lang w:val="uk-UA" w:eastAsia="uk-UA" w:bidi="uk-UA"/>
        </w:rPr>
      </w:pPr>
      <w:r w:rsidRPr="00485C9D">
        <w:rPr>
          <w:rFonts w:ascii="Times New Roman" w:eastAsia="Times New Roman" w:hAnsi="Times New Roman"/>
          <w:sz w:val="28"/>
          <w:szCs w:val="28"/>
          <w:lang w:val="uk-UA" w:eastAsia="ar-SA"/>
        </w:rPr>
        <w:t>- з</w:t>
      </w:r>
      <w:r w:rsidRPr="00485C9D">
        <w:rPr>
          <w:rFonts w:ascii="Times New Roman" w:hAnsi="Times New Roman"/>
          <w:color w:val="000000"/>
          <w:sz w:val="28"/>
          <w:szCs w:val="28"/>
          <w:lang w:val="uk-UA" w:eastAsia="uk-UA" w:bidi="uk-UA"/>
        </w:rPr>
        <w:t xml:space="preserve">абезпеченню координації заходів, спрямованих на організацію оздоровлення та відпочинку дітей </w:t>
      </w:r>
      <w:r w:rsidR="00FA30E7" w:rsidRPr="00485C9D">
        <w:rPr>
          <w:rFonts w:ascii="Times New Roman" w:hAnsi="Times New Roman"/>
          <w:color w:val="000000"/>
          <w:sz w:val="28"/>
          <w:szCs w:val="28"/>
          <w:lang w:val="uk-UA" w:eastAsia="uk-UA" w:bidi="uk-UA"/>
        </w:rPr>
        <w:t>Кременчуцької міської територіальної громади</w:t>
      </w:r>
      <w:r w:rsidRPr="00485C9D">
        <w:rPr>
          <w:rFonts w:ascii="Times New Roman" w:hAnsi="Times New Roman"/>
          <w:color w:val="000000"/>
          <w:sz w:val="28"/>
          <w:szCs w:val="28"/>
          <w:lang w:val="uk-UA" w:eastAsia="uk-UA" w:bidi="uk-UA"/>
        </w:rPr>
        <w:t>.</w:t>
      </w:r>
    </w:p>
    <w:p w:rsidR="00AE3E0B" w:rsidRDefault="00AE3E0B" w:rsidP="00424FC7">
      <w:pPr>
        <w:suppressAutoHyphens/>
        <w:spacing w:after="0" w:line="240" w:lineRule="auto"/>
        <w:ind w:firstLine="708"/>
        <w:rPr>
          <w:rFonts w:ascii="Times New Roman" w:eastAsia="Times New Roman" w:hAnsi="Times New Roman"/>
          <w:b/>
          <w:color w:val="000000"/>
          <w:sz w:val="28"/>
          <w:szCs w:val="28"/>
          <w:lang w:val="uk-UA" w:eastAsia="ar-SA"/>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126"/>
        <w:gridCol w:w="2693"/>
      </w:tblGrid>
      <w:tr w:rsidR="00AE3E0B" w:rsidTr="00AE3E0B">
        <w:tc>
          <w:tcPr>
            <w:tcW w:w="4928" w:type="dxa"/>
          </w:tcPr>
          <w:p w:rsidR="00AE3E0B" w:rsidRDefault="00AE3E0B" w:rsidP="00AE3E0B">
            <w:pPr>
              <w:suppressAutoHyphens/>
              <w:spacing w:after="0" w:line="240" w:lineRule="auto"/>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 xml:space="preserve">Начальник управління у справах сімей та дітей </w:t>
            </w:r>
            <w:r>
              <w:rPr>
                <w:rFonts w:ascii="Times New Roman" w:eastAsia="Times New Roman" w:hAnsi="Times New Roman"/>
                <w:b/>
                <w:color w:val="000000"/>
                <w:sz w:val="28"/>
                <w:szCs w:val="28"/>
                <w:lang w:val="uk-UA" w:eastAsia="ar-SA"/>
              </w:rPr>
              <w:t>виконавчого комітету</w:t>
            </w:r>
            <w:r>
              <w:rPr>
                <w:rFonts w:ascii="Times New Roman" w:eastAsia="Times New Roman" w:hAnsi="Times New Roman"/>
                <w:b/>
                <w:color w:val="000000"/>
                <w:sz w:val="28"/>
                <w:szCs w:val="28"/>
                <w:lang w:val="uk-UA" w:eastAsia="ar-SA"/>
              </w:rPr>
              <w:t xml:space="preserve"> </w:t>
            </w:r>
            <w:r>
              <w:rPr>
                <w:rFonts w:ascii="Times New Roman" w:eastAsia="Times New Roman" w:hAnsi="Times New Roman"/>
                <w:b/>
                <w:color w:val="000000"/>
                <w:sz w:val="28"/>
                <w:szCs w:val="28"/>
                <w:lang w:val="uk-UA" w:eastAsia="ar-SA"/>
              </w:rPr>
              <w:t>Кременчуцької міської ради</w:t>
            </w:r>
          </w:p>
        </w:tc>
        <w:tc>
          <w:tcPr>
            <w:tcW w:w="2126" w:type="dxa"/>
          </w:tcPr>
          <w:p w:rsidR="00AE3E0B" w:rsidRDefault="00AE3E0B" w:rsidP="00424FC7">
            <w:pPr>
              <w:suppressAutoHyphens/>
              <w:spacing w:after="0" w:line="240" w:lineRule="auto"/>
              <w:rPr>
                <w:rFonts w:ascii="Times New Roman" w:eastAsia="Times New Roman" w:hAnsi="Times New Roman"/>
                <w:b/>
                <w:color w:val="000000"/>
                <w:sz w:val="28"/>
                <w:szCs w:val="28"/>
                <w:lang w:val="uk-UA" w:eastAsia="ar-SA"/>
              </w:rPr>
            </w:pPr>
            <w:r>
              <w:rPr>
                <w:noProof/>
                <w:lang w:eastAsia="ru-RU"/>
              </w:rPr>
              <w:drawing>
                <wp:inline distT="0" distB="0" distL="0" distR="0" wp14:anchorId="28BE3D45" wp14:editId="254159D5">
                  <wp:extent cx="1104900" cy="714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714375"/>
                          </a:xfrm>
                          <a:prstGeom prst="rect">
                            <a:avLst/>
                          </a:prstGeom>
                          <a:noFill/>
                        </pic:spPr>
                      </pic:pic>
                    </a:graphicData>
                  </a:graphic>
                </wp:inline>
              </w:drawing>
            </w:r>
          </w:p>
        </w:tc>
        <w:tc>
          <w:tcPr>
            <w:tcW w:w="2693" w:type="dxa"/>
          </w:tcPr>
          <w:p w:rsidR="00AE3E0B" w:rsidRDefault="00AE3E0B" w:rsidP="00AE3E0B">
            <w:pPr>
              <w:suppressAutoHyphens/>
              <w:spacing w:after="0" w:line="240" w:lineRule="auto"/>
              <w:rPr>
                <w:rFonts w:ascii="Times New Roman" w:eastAsia="Times New Roman" w:hAnsi="Times New Roman"/>
                <w:b/>
                <w:color w:val="000000"/>
                <w:sz w:val="28"/>
                <w:szCs w:val="28"/>
                <w:lang w:val="uk-UA" w:eastAsia="ar-SA"/>
              </w:rPr>
            </w:pPr>
          </w:p>
          <w:p w:rsidR="00AE3E0B" w:rsidRDefault="00AE3E0B" w:rsidP="00AE3E0B">
            <w:pPr>
              <w:suppressAutoHyphens/>
              <w:spacing w:after="0" w:line="240" w:lineRule="auto"/>
              <w:rPr>
                <w:rFonts w:ascii="Times New Roman" w:eastAsia="Times New Roman" w:hAnsi="Times New Roman"/>
                <w:b/>
                <w:color w:val="000000"/>
                <w:sz w:val="28"/>
                <w:szCs w:val="28"/>
                <w:lang w:val="uk-UA" w:eastAsia="ar-SA"/>
              </w:rPr>
            </w:pPr>
          </w:p>
          <w:p w:rsidR="00AE3E0B" w:rsidRDefault="00AE3E0B" w:rsidP="00AE3E0B">
            <w:pPr>
              <w:suppressAutoHyphens/>
              <w:spacing w:after="0" w:line="240" w:lineRule="auto"/>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А. МАКАРОВ</w:t>
            </w:r>
          </w:p>
        </w:tc>
      </w:tr>
    </w:tbl>
    <w:p w:rsidR="00AE3E0B" w:rsidRDefault="00AE3E0B" w:rsidP="00424FC7">
      <w:pPr>
        <w:suppressAutoHyphens/>
        <w:spacing w:after="0" w:line="240" w:lineRule="auto"/>
        <w:ind w:firstLine="708"/>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rPr>
          <w:rFonts w:ascii="Times New Roman" w:eastAsia="Times New Roman" w:hAnsi="Times New Roman"/>
          <w:b/>
          <w:color w:val="000000"/>
          <w:sz w:val="28"/>
          <w:szCs w:val="28"/>
          <w:lang w:val="uk-UA" w:eastAsia="ar-SA"/>
        </w:rPr>
      </w:pPr>
    </w:p>
    <w:p w:rsidR="004845E1" w:rsidRDefault="004845E1" w:rsidP="00AE3E0B">
      <w:pPr>
        <w:suppressAutoHyphens/>
        <w:spacing w:after="0" w:line="240" w:lineRule="auto"/>
        <w:rPr>
          <w:rFonts w:ascii="Times New Roman" w:eastAsia="Times New Roman" w:hAnsi="Times New Roman"/>
          <w:sz w:val="28"/>
          <w:szCs w:val="28"/>
          <w:lang w:val="uk-UA" w:eastAsia="ru-RU"/>
        </w:rPr>
      </w:pPr>
      <w:r w:rsidRPr="004A43AB">
        <w:rPr>
          <w:rFonts w:ascii="Times New Roman" w:eastAsia="Times New Roman" w:hAnsi="Times New Roman"/>
          <w:b/>
          <w:color w:val="000000"/>
          <w:sz w:val="28"/>
          <w:szCs w:val="28"/>
          <w:lang w:val="uk-UA" w:eastAsia="ar-SA"/>
        </w:rPr>
        <w:tab/>
      </w:r>
      <w:r w:rsidRPr="004A43AB">
        <w:rPr>
          <w:rFonts w:ascii="Times New Roman" w:eastAsia="Times New Roman" w:hAnsi="Times New Roman"/>
          <w:b/>
          <w:color w:val="000000"/>
          <w:sz w:val="28"/>
          <w:szCs w:val="28"/>
          <w:lang w:val="uk-UA" w:eastAsia="ar-SA"/>
        </w:rPr>
        <w:tab/>
      </w:r>
      <w:r w:rsidRPr="004A43AB">
        <w:rPr>
          <w:rFonts w:ascii="Times New Roman" w:eastAsia="Times New Roman" w:hAnsi="Times New Roman"/>
          <w:b/>
          <w:color w:val="000000"/>
          <w:sz w:val="28"/>
          <w:szCs w:val="28"/>
          <w:lang w:val="uk-UA" w:eastAsia="ar-SA"/>
        </w:rPr>
        <w:tab/>
        <w:t xml:space="preserve">      </w:t>
      </w:r>
      <w:bookmarkStart w:id="3" w:name="_GoBack"/>
      <w:bookmarkEnd w:id="3"/>
      <w:r w:rsidRPr="004A43AB">
        <w:rPr>
          <w:rFonts w:ascii="Times New Roman" w:eastAsia="Times New Roman" w:hAnsi="Times New Roman"/>
          <w:b/>
          <w:color w:val="000000"/>
          <w:sz w:val="28"/>
          <w:szCs w:val="28"/>
          <w:lang w:val="uk-UA" w:eastAsia="ar-SA"/>
        </w:rPr>
        <w:t xml:space="preserve">      </w:t>
      </w:r>
      <w:r>
        <w:rPr>
          <w:rFonts w:ascii="Times New Roman" w:eastAsia="Times New Roman" w:hAnsi="Times New Roman"/>
          <w:b/>
          <w:color w:val="000000"/>
          <w:sz w:val="28"/>
          <w:szCs w:val="28"/>
          <w:lang w:val="uk-UA" w:eastAsia="ar-SA"/>
        </w:rPr>
        <w:t xml:space="preserve">                </w:t>
      </w:r>
      <w:r w:rsidRPr="004A43AB">
        <w:rPr>
          <w:rFonts w:ascii="Times New Roman" w:eastAsia="Times New Roman" w:hAnsi="Times New Roman"/>
          <w:b/>
          <w:color w:val="000000"/>
          <w:sz w:val="28"/>
          <w:szCs w:val="28"/>
          <w:lang w:val="uk-UA" w:eastAsia="ar-SA"/>
        </w:rPr>
        <w:t xml:space="preserve">   </w:t>
      </w:r>
    </w:p>
    <w:sectPr w:rsidR="004845E1" w:rsidSect="00AD2F7A">
      <w:pgSz w:w="11906" w:h="16838"/>
      <w:pgMar w:top="1134"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EA"/>
    <w:rsid w:val="00025287"/>
    <w:rsid w:val="001B5A89"/>
    <w:rsid w:val="001F2092"/>
    <w:rsid w:val="002321C8"/>
    <w:rsid w:val="00424FC7"/>
    <w:rsid w:val="004450AA"/>
    <w:rsid w:val="004845E1"/>
    <w:rsid w:val="00485C9D"/>
    <w:rsid w:val="00514060"/>
    <w:rsid w:val="00580DD6"/>
    <w:rsid w:val="005F7172"/>
    <w:rsid w:val="00636020"/>
    <w:rsid w:val="006B3458"/>
    <w:rsid w:val="006C2E7D"/>
    <w:rsid w:val="006D7901"/>
    <w:rsid w:val="007159AF"/>
    <w:rsid w:val="007337E9"/>
    <w:rsid w:val="007A7A21"/>
    <w:rsid w:val="007B7201"/>
    <w:rsid w:val="00872DC8"/>
    <w:rsid w:val="00872DF3"/>
    <w:rsid w:val="008D4CEF"/>
    <w:rsid w:val="00907B0C"/>
    <w:rsid w:val="009C4102"/>
    <w:rsid w:val="00A4354D"/>
    <w:rsid w:val="00AD2F7A"/>
    <w:rsid w:val="00AE3E0B"/>
    <w:rsid w:val="00B059EA"/>
    <w:rsid w:val="00BC75E8"/>
    <w:rsid w:val="00BE489E"/>
    <w:rsid w:val="00C600C4"/>
    <w:rsid w:val="00D375BE"/>
    <w:rsid w:val="00FA30E7"/>
    <w:rsid w:val="00FC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0FF8"/>
  <w15:docId w15:val="{44634994-25CC-4FF5-8E02-5CAB2FFA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5E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0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0AA"/>
    <w:rPr>
      <w:rFonts w:ascii="Segoe UI" w:eastAsia="Calibri" w:hAnsi="Segoe UI" w:cs="Segoe UI"/>
      <w:sz w:val="18"/>
      <w:szCs w:val="18"/>
    </w:rPr>
  </w:style>
  <w:style w:type="table" w:styleId="a5">
    <w:name w:val="Table Grid"/>
    <w:basedOn w:val="a1"/>
    <w:uiPriority w:val="39"/>
    <w:rsid w:val="00A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5A1A-CA54-47AE-A760-FFA45898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Polushko</dc:creator>
  <cp:keywords/>
  <dc:description/>
  <cp:lastModifiedBy>UserM</cp:lastModifiedBy>
  <cp:revision>2</cp:revision>
  <cp:lastPrinted>2020-12-22T15:15:00Z</cp:lastPrinted>
  <dcterms:created xsi:type="dcterms:W3CDTF">2020-12-22T15:20:00Z</dcterms:created>
  <dcterms:modified xsi:type="dcterms:W3CDTF">2020-12-22T15:20:00Z</dcterms:modified>
</cp:coreProperties>
</file>