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D44" w:rsidRDefault="00E47D44" w:rsidP="00921305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E6E6B" w:rsidRPr="008E6E6B" w:rsidRDefault="008E6E6B" w:rsidP="008E6E6B">
      <w:pPr>
        <w:jc w:val="center"/>
        <w:rPr>
          <w:rFonts w:ascii="Times New Roman" w:hAnsi="Times New Roman" w:cs="Times New Roman"/>
          <w:sz w:val="28"/>
          <w:szCs w:val="28"/>
        </w:rPr>
      </w:pPr>
      <w:r w:rsidRPr="008E6E6B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609600" cy="838200"/>
            <wp:effectExtent l="0" t="0" r="0" b="0"/>
            <wp:docPr id="1" name="Рисунок 1" descr="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[1]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E6B" w:rsidRPr="008E6E6B" w:rsidRDefault="008E6E6B" w:rsidP="008E6E6B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E6E6B" w:rsidRPr="008E6E6B" w:rsidRDefault="008E6E6B" w:rsidP="008E6E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E6B">
        <w:rPr>
          <w:rFonts w:ascii="Times New Roman" w:hAnsi="Times New Roman" w:cs="Times New Roman"/>
          <w:b/>
          <w:sz w:val="28"/>
          <w:szCs w:val="28"/>
        </w:rPr>
        <w:t>КРЕМЕНЧУЦЬКА МІСЬКА РАДА</w:t>
      </w:r>
    </w:p>
    <w:p w:rsidR="008E6E6B" w:rsidRPr="008E6E6B" w:rsidRDefault="008E6E6B" w:rsidP="008E6E6B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E6E6B" w:rsidRPr="008E6E6B" w:rsidRDefault="008E6E6B" w:rsidP="008E6E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E6B">
        <w:rPr>
          <w:rFonts w:ascii="Times New Roman" w:hAnsi="Times New Roman" w:cs="Times New Roman"/>
          <w:b/>
          <w:sz w:val="28"/>
          <w:szCs w:val="28"/>
        </w:rPr>
        <w:t>ПОЛТАВСЬКОЇ ОБЛАСТІ</w:t>
      </w:r>
    </w:p>
    <w:p w:rsidR="008E6E6B" w:rsidRPr="008E6E6B" w:rsidRDefault="008E6E6B" w:rsidP="008E6E6B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E6E6B" w:rsidRPr="008E6E6B" w:rsidRDefault="008E6E6B" w:rsidP="008E6E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E6B">
        <w:rPr>
          <w:rFonts w:ascii="Times New Roman" w:hAnsi="Times New Roman" w:cs="Times New Roman"/>
          <w:b/>
          <w:sz w:val="28"/>
          <w:szCs w:val="28"/>
        </w:rPr>
        <w:t>X</w:t>
      </w:r>
      <w:r w:rsidR="00FA4A08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r w:rsidRPr="008E6E6B">
        <w:rPr>
          <w:rFonts w:ascii="Times New Roman" w:hAnsi="Times New Roman" w:cs="Times New Roman"/>
          <w:b/>
          <w:sz w:val="28"/>
          <w:szCs w:val="28"/>
        </w:rPr>
        <w:t xml:space="preserve"> СЕСІЯ МІСЬКОЇ РАДИ VII СКЛИКАННЯ</w:t>
      </w:r>
    </w:p>
    <w:p w:rsidR="008E6E6B" w:rsidRPr="008E6E6B" w:rsidRDefault="008E6E6B" w:rsidP="008E6E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6E6B" w:rsidRPr="008E6E6B" w:rsidRDefault="008E6E6B" w:rsidP="008E6E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E6B">
        <w:rPr>
          <w:rFonts w:ascii="Times New Roman" w:hAnsi="Times New Roman" w:cs="Times New Roman"/>
          <w:b/>
          <w:sz w:val="28"/>
          <w:szCs w:val="28"/>
        </w:rPr>
        <w:t>РІШЕННЯ</w:t>
      </w:r>
    </w:p>
    <w:p w:rsidR="008F6FF3" w:rsidRPr="008E6E6B" w:rsidRDefault="008F6FF3" w:rsidP="008F6FF3">
      <w:pPr>
        <w:rPr>
          <w:rFonts w:ascii="Times New Roman" w:hAnsi="Times New Roman" w:cs="Times New Roman"/>
          <w:bCs/>
          <w:spacing w:val="-2"/>
          <w:sz w:val="28"/>
          <w:szCs w:val="28"/>
        </w:rPr>
      </w:pPr>
    </w:p>
    <w:p w:rsidR="00F966EA" w:rsidRDefault="008F6FF3" w:rsidP="008F6FF3">
      <w:pPr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від </w:t>
      </w:r>
      <w:r w:rsidR="00FA4A08" w:rsidRPr="00921305"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  <w:t>12</w:t>
      </w:r>
      <w:r w:rsidR="00FA4A08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груд</w:t>
      </w:r>
      <w:r w:rsidR="00260BB3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ня </w:t>
      </w:r>
      <w:r w:rsidR="00F966EA">
        <w:rPr>
          <w:rFonts w:ascii="Times New Roman" w:hAnsi="Times New Roman" w:cs="Times New Roman"/>
          <w:b/>
          <w:bCs/>
          <w:spacing w:val="-2"/>
          <w:sz w:val="28"/>
          <w:szCs w:val="28"/>
        </w:rPr>
        <w:t>201</w:t>
      </w:r>
      <w:r w:rsidR="008C109B">
        <w:rPr>
          <w:rFonts w:ascii="Times New Roman" w:hAnsi="Times New Roman" w:cs="Times New Roman"/>
          <w:b/>
          <w:bCs/>
          <w:spacing w:val="-2"/>
          <w:sz w:val="28"/>
          <w:szCs w:val="28"/>
        </w:rPr>
        <w:t>9</w:t>
      </w:r>
      <w:r w:rsidR="00F966EA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року</w:t>
      </w:r>
    </w:p>
    <w:p w:rsidR="008F6FF3" w:rsidRPr="00F004FD" w:rsidRDefault="008F6FF3" w:rsidP="008F6FF3">
      <w:pPr>
        <w:rPr>
          <w:rFonts w:ascii="Times New Roman" w:hAnsi="Times New Roman" w:cs="Times New Roman"/>
          <w:bCs/>
          <w:spacing w:val="-2"/>
        </w:rPr>
      </w:pPr>
      <w:r w:rsidRPr="00F004FD">
        <w:rPr>
          <w:rFonts w:ascii="Times New Roman" w:hAnsi="Times New Roman" w:cs="Times New Roman"/>
          <w:bCs/>
          <w:spacing w:val="-2"/>
        </w:rPr>
        <w:t>м. Кременчук</w:t>
      </w:r>
    </w:p>
    <w:p w:rsidR="008F6FF3" w:rsidRPr="00FA4A08" w:rsidRDefault="008F6FF3" w:rsidP="008F6FF3">
      <w:pPr>
        <w:widowControl/>
        <w:autoSpaceDE/>
        <w:adjustRightInd/>
        <w:rPr>
          <w:rFonts w:ascii="Times New Roman" w:hAnsi="Times New Roman" w:cs="Times New Roman"/>
          <w:b/>
          <w:sz w:val="28"/>
          <w:szCs w:val="28"/>
        </w:rPr>
      </w:pPr>
    </w:p>
    <w:p w:rsidR="00FA4A08" w:rsidRPr="00FA4A08" w:rsidRDefault="00FA4A08" w:rsidP="00FA4A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A08">
        <w:rPr>
          <w:rFonts w:ascii="Times New Roman" w:hAnsi="Times New Roman" w:cs="Times New Roman"/>
          <w:b/>
          <w:sz w:val="28"/>
          <w:szCs w:val="28"/>
        </w:rPr>
        <w:t>Про внесення змін до рішення</w:t>
      </w:r>
    </w:p>
    <w:p w:rsidR="00FA4A08" w:rsidRPr="00FA4A08" w:rsidRDefault="00FA4A08" w:rsidP="00FA4A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A08">
        <w:rPr>
          <w:rFonts w:ascii="Times New Roman" w:hAnsi="Times New Roman" w:cs="Times New Roman"/>
          <w:b/>
          <w:sz w:val="28"/>
          <w:szCs w:val="28"/>
        </w:rPr>
        <w:t>Кременчуцької міської ради</w:t>
      </w:r>
    </w:p>
    <w:p w:rsidR="00FA4A08" w:rsidRPr="00FA4A08" w:rsidRDefault="00FA4A08" w:rsidP="00FA4A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A08">
        <w:rPr>
          <w:rFonts w:ascii="Times New Roman" w:hAnsi="Times New Roman" w:cs="Times New Roman"/>
          <w:b/>
          <w:sz w:val="28"/>
          <w:szCs w:val="28"/>
        </w:rPr>
        <w:t>Полтавської області</w:t>
      </w:r>
    </w:p>
    <w:p w:rsidR="00FA4A08" w:rsidRPr="00FA4A08" w:rsidRDefault="00FA4A08" w:rsidP="00FA4A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A08">
        <w:rPr>
          <w:rFonts w:ascii="Times New Roman" w:hAnsi="Times New Roman" w:cs="Times New Roman"/>
          <w:b/>
          <w:sz w:val="28"/>
          <w:szCs w:val="28"/>
        </w:rPr>
        <w:t xml:space="preserve">від </w:t>
      </w:r>
      <w:r>
        <w:rPr>
          <w:rFonts w:ascii="Times New Roman" w:hAnsi="Times New Roman" w:cs="Times New Roman"/>
          <w:b/>
          <w:sz w:val="28"/>
          <w:szCs w:val="28"/>
        </w:rPr>
        <w:t>24</w:t>
      </w:r>
      <w:r w:rsidRPr="00FA4A08">
        <w:rPr>
          <w:rFonts w:ascii="Times New Roman" w:hAnsi="Times New Roman" w:cs="Times New Roman"/>
          <w:b/>
          <w:sz w:val="28"/>
          <w:szCs w:val="28"/>
        </w:rPr>
        <w:t xml:space="preserve"> жовтня 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FA4A08">
        <w:rPr>
          <w:rFonts w:ascii="Times New Roman" w:hAnsi="Times New Roman" w:cs="Times New Roman"/>
          <w:b/>
          <w:sz w:val="28"/>
          <w:szCs w:val="28"/>
        </w:rPr>
        <w:t xml:space="preserve"> року</w:t>
      </w:r>
    </w:p>
    <w:p w:rsidR="00FA4A08" w:rsidRPr="00FA4A08" w:rsidRDefault="00FA4A08" w:rsidP="00FA4A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A08">
        <w:rPr>
          <w:rFonts w:ascii="Times New Roman" w:hAnsi="Times New Roman" w:cs="Times New Roman"/>
          <w:b/>
          <w:sz w:val="28"/>
          <w:szCs w:val="28"/>
        </w:rPr>
        <w:t xml:space="preserve">«Про затвердження Програми </w:t>
      </w:r>
    </w:p>
    <w:p w:rsidR="00FA4A08" w:rsidRPr="00FA4A08" w:rsidRDefault="00FA4A08" w:rsidP="00FA4A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діяльності</w:t>
      </w:r>
      <w:r w:rsidRPr="00FA4A08">
        <w:rPr>
          <w:rFonts w:ascii="Times New Roman" w:hAnsi="Times New Roman" w:cs="Times New Roman"/>
          <w:b/>
          <w:sz w:val="28"/>
          <w:szCs w:val="28"/>
        </w:rPr>
        <w:t xml:space="preserve"> комунального </w:t>
      </w:r>
    </w:p>
    <w:p w:rsidR="00FA4A08" w:rsidRPr="00FA4A08" w:rsidRDefault="00FA4A08" w:rsidP="00FA4A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A08">
        <w:rPr>
          <w:rFonts w:ascii="Times New Roman" w:hAnsi="Times New Roman" w:cs="Times New Roman"/>
          <w:b/>
          <w:sz w:val="28"/>
          <w:szCs w:val="28"/>
        </w:rPr>
        <w:t xml:space="preserve">госпрозрахункового житлово – </w:t>
      </w:r>
    </w:p>
    <w:p w:rsidR="00FA4A08" w:rsidRPr="00FA4A08" w:rsidRDefault="00FA4A08" w:rsidP="00FA4A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A08">
        <w:rPr>
          <w:rFonts w:ascii="Times New Roman" w:hAnsi="Times New Roman" w:cs="Times New Roman"/>
          <w:b/>
          <w:sz w:val="28"/>
          <w:szCs w:val="28"/>
        </w:rPr>
        <w:t xml:space="preserve">експлуатаційного підприємства </w:t>
      </w:r>
    </w:p>
    <w:p w:rsidR="00FA4A08" w:rsidRPr="00FA4A08" w:rsidRDefault="00FA4A08" w:rsidP="00FA4A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A08">
        <w:rPr>
          <w:rFonts w:ascii="Times New Roman" w:hAnsi="Times New Roman" w:cs="Times New Roman"/>
          <w:b/>
          <w:sz w:val="28"/>
          <w:szCs w:val="28"/>
        </w:rPr>
        <w:t>«Автозаводське» на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FA4A08">
        <w:rPr>
          <w:rFonts w:ascii="Times New Roman" w:hAnsi="Times New Roman" w:cs="Times New Roman"/>
          <w:b/>
          <w:sz w:val="28"/>
          <w:szCs w:val="28"/>
        </w:rPr>
        <w:t xml:space="preserve"> рік»</w:t>
      </w:r>
    </w:p>
    <w:p w:rsidR="008F6FF3" w:rsidRDefault="008F6FF3" w:rsidP="008F6FF3">
      <w:pPr>
        <w:outlineLvl w:val="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D59EC" w:rsidRPr="00FA4A08" w:rsidRDefault="00F966EA" w:rsidP="000D59EC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З метою забезпечення </w:t>
      </w:r>
      <w:r w:rsidR="00E04EB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виконання пункту 1 Програми діяльності </w:t>
      </w:r>
      <w:r w:rsidR="0007671E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             </w:t>
      </w:r>
      <w:r w:rsidR="00E04EB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КГЖЕП «Автозаводське»</w:t>
      </w:r>
      <w:r w:rsidR="00740CB7" w:rsidRPr="00FA4A0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</w:t>
      </w:r>
      <w:r w:rsidR="00E04EB1">
        <w:rPr>
          <w:rFonts w:ascii="Times New Roman" w:hAnsi="Times New Roman" w:cs="Times New Roman"/>
          <w:iCs/>
          <w:color w:val="000000"/>
          <w:sz w:val="28"/>
          <w:szCs w:val="28"/>
        </w:rPr>
        <w:t>у відповідності до</w:t>
      </w:r>
      <w:r w:rsidR="00740CB7" w:rsidRPr="00FA4A0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вимог Закон</w:t>
      </w:r>
      <w:r w:rsidR="00740CB7">
        <w:rPr>
          <w:rFonts w:ascii="Times New Roman" w:hAnsi="Times New Roman" w:cs="Times New Roman"/>
          <w:iCs/>
          <w:color w:val="000000"/>
          <w:sz w:val="28"/>
          <w:szCs w:val="28"/>
        </w:rPr>
        <w:t>у</w:t>
      </w:r>
      <w:r w:rsidR="00740CB7" w:rsidRPr="00FA4A0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України</w:t>
      </w:r>
      <w:r w:rsidR="0007671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                   </w:t>
      </w:r>
      <w:r w:rsidR="00740CB7" w:rsidRPr="00FA4A0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«Про житлово – комунальні послуги»</w:t>
      </w:r>
      <w:r w:rsidR="00740CB7">
        <w:rPr>
          <w:rFonts w:ascii="Times New Roman" w:hAnsi="Times New Roman" w:cs="Times New Roman"/>
          <w:iCs/>
          <w:color w:val="000000"/>
          <w:sz w:val="28"/>
          <w:szCs w:val="28"/>
        </w:rPr>
        <w:t>,</w:t>
      </w:r>
      <w:r w:rsidR="00946CE1" w:rsidRPr="00FA4A0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="00E04EB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на виконання </w:t>
      </w:r>
      <w:r w:rsidR="00BD36AD" w:rsidRPr="00FA4A0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вимог</w:t>
      </w:r>
      <w:r w:rsidR="00933CFC" w:rsidRPr="00FA4A0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Бюджетного кодексу України</w:t>
      </w:r>
      <w:r w:rsidR="00B9104F" w:rsidRPr="00FA4A0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</w:t>
      </w:r>
      <w:r w:rsidR="00BD36AD" w:rsidRPr="00FA4A0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керуючись ст. 26 Закону України «Про місцеве самоврядування</w:t>
      </w:r>
      <w:r w:rsidR="005F5CFD" w:rsidRPr="00FA4A0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="00BD36AD" w:rsidRPr="00FA4A0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 Україні», Кременчуцька міська рада</w:t>
      </w:r>
    </w:p>
    <w:p w:rsidR="000D59EC" w:rsidRDefault="000D59EC" w:rsidP="000D59EC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D59EC" w:rsidRDefault="000D59EC" w:rsidP="00FA654C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вирішила:</w:t>
      </w:r>
    </w:p>
    <w:p w:rsidR="00FA4A08" w:rsidRPr="00FA4A08" w:rsidRDefault="00FA4A08" w:rsidP="00FA4A0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4A08" w:rsidRPr="009829CF" w:rsidRDefault="00FA4A08" w:rsidP="00FA4A08">
      <w:pPr>
        <w:ind w:firstLine="708"/>
        <w:jc w:val="both"/>
        <w:outlineLvl w:val="4"/>
        <w:rPr>
          <w:rFonts w:ascii="Times New Roman" w:hAnsi="Times New Roman" w:cs="Times New Roman"/>
          <w:bCs/>
          <w:iCs/>
          <w:sz w:val="28"/>
          <w:szCs w:val="28"/>
        </w:rPr>
      </w:pPr>
      <w:r w:rsidRPr="00FA4A08">
        <w:rPr>
          <w:rFonts w:ascii="Times New Roman" w:hAnsi="Times New Roman" w:cs="Times New Roman"/>
          <w:sz w:val="28"/>
          <w:szCs w:val="28"/>
        </w:rPr>
        <w:t xml:space="preserve">1. Внести зміни до рішення Кременчуцької міської  ради Полтавської </w:t>
      </w:r>
      <w:r w:rsidRPr="009829CF">
        <w:rPr>
          <w:rFonts w:ascii="Times New Roman" w:hAnsi="Times New Roman" w:cs="Times New Roman"/>
          <w:sz w:val="28"/>
          <w:szCs w:val="28"/>
        </w:rPr>
        <w:t xml:space="preserve">області  від  24  жовтня  2019  року «Про  затвердження  </w:t>
      </w:r>
      <w:r w:rsidRPr="009829C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Програми діяльності комунального госпрозрахункового житлово – експлуатаційного підприємства «Автозаводське» </w:t>
      </w:r>
      <w:r w:rsidRPr="009829CF">
        <w:rPr>
          <w:rFonts w:ascii="Times New Roman" w:hAnsi="Times New Roman" w:cs="Times New Roman"/>
          <w:bCs/>
          <w:iCs/>
          <w:sz w:val="28"/>
          <w:szCs w:val="28"/>
        </w:rPr>
        <w:t>на 2020 рік», а саме:</w:t>
      </w:r>
    </w:p>
    <w:p w:rsidR="009829CF" w:rsidRPr="009829CF" w:rsidRDefault="009829CF" w:rsidP="009829CF">
      <w:pPr>
        <w:ind w:firstLine="708"/>
        <w:jc w:val="both"/>
        <w:outlineLvl w:val="4"/>
        <w:rPr>
          <w:rFonts w:ascii="Times New Roman" w:hAnsi="Times New Roman" w:cs="Times New Roman"/>
          <w:bCs/>
          <w:iCs/>
          <w:sz w:val="28"/>
          <w:szCs w:val="28"/>
        </w:rPr>
      </w:pPr>
      <w:r w:rsidRPr="009829CF">
        <w:rPr>
          <w:rFonts w:ascii="Times New Roman" w:hAnsi="Times New Roman" w:cs="Times New Roman"/>
          <w:color w:val="000000"/>
          <w:sz w:val="28"/>
          <w:szCs w:val="28"/>
        </w:rPr>
        <w:t xml:space="preserve">1.1. Паспорт Програми </w:t>
      </w:r>
      <w:r>
        <w:rPr>
          <w:rFonts w:ascii="Times New Roman" w:hAnsi="Times New Roman" w:cs="Times New Roman"/>
          <w:bCs/>
          <w:iCs/>
          <w:sz w:val="28"/>
          <w:szCs w:val="28"/>
        </w:rPr>
        <w:t>діяльності</w:t>
      </w:r>
      <w:r w:rsidRPr="009829CF">
        <w:rPr>
          <w:rFonts w:ascii="Times New Roman" w:hAnsi="Times New Roman" w:cs="Times New Roman"/>
          <w:bCs/>
          <w:iCs/>
          <w:sz w:val="28"/>
          <w:szCs w:val="28"/>
        </w:rPr>
        <w:t xml:space="preserve"> комунального госпрозрахункового житлово – експлуатаційного підприємства «Автозаводське» на 20</w:t>
      </w:r>
      <w:r>
        <w:rPr>
          <w:rFonts w:ascii="Times New Roman" w:hAnsi="Times New Roman" w:cs="Times New Roman"/>
          <w:bCs/>
          <w:iCs/>
          <w:sz w:val="28"/>
          <w:szCs w:val="28"/>
        </w:rPr>
        <w:t>20</w:t>
      </w:r>
      <w:r w:rsidRPr="009829CF">
        <w:rPr>
          <w:rFonts w:ascii="Times New Roman" w:hAnsi="Times New Roman" w:cs="Times New Roman"/>
          <w:bCs/>
          <w:iCs/>
          <w:sz w:val="28"/>
          <w:szCs w:val="28"/>
        </w:rPr>
        <w:t xml:space="preserve"> рік викласти у новій редакції відповідно до Додатку 1 цього рішення.</w:t>
      </w:r>
    </w:p>
    <w:p w:rsidR="00FA4A08" w:rsidRPr="00FA4A08" w:rsidRDefault="00FA4A08" w:rsidP="00FA4A08">
      <w:pPr>
        <w:ind w:firstLine="708"/>
        <w:jc w:val="both"/>
        <w:outlineLvl w:val="4"/>
        <w:rPr>
          <w:rFonts w:ascii="Times New Roman" w:hAnsi="Times New Roman" w:cs="Times New Roman"/>
          <w:bCs/>
          <w:iCs/>
          <w:sz w:val="28"/>
          <w:szCs w:val="28"/>
        </w:rPr>
      </w:pPr>
      <w:r w:rsidRPr="009829CF">
        <w:rPr>
          <w:rFonts w:ascii="Times New Roman" w:hAnsi="Times New Roman" w:cs="Times New Roman"/>
          <w:bCs/>
          <w:iCs/>
          <w:sz w:val="28"/>
          <w:szCs w:val="28"/>
        </w:rPr>
        <w:t>1.</w:t>
      </w:r>
      <w:r w:rsidR="009829CF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Pr="009829CF">
        <w:rPr>
          <w:rFonts w:ascii="Times New Roman" w:hAnsi="Times New Roman" w:cs="Times New Roman"/>
          <w:bCs/>
          <w:iCs/>
          <w:sz w:val="28"/>
          <w:szCs w:val="28"/>
        </w:rPr>
        <w:t xml:space="preserve">. Додаток 2 </w:t>
      </w:r>
      <w:r w:rsidRPr="009829CF">
        <w:rPr>
          <w:rFonts w:ascii="Times New Roman" w:hAnsi="Times New Roman" w:cs="Times New Roman"/>
          <w:sz w:val="28"/>
          <w:szCs w:val="28"/>
        </w:rPr>
        <w:t>«Напрями діяльності та заходи Програми діяльності комунального госпрозрахункового</w:t>
      </w:r>
      <w:r w:rsidRPr="00FA4A08">
        <w:rPr>
          <w:rFonts w:ascii="Times New Roman" w:hAnsi="Times New Roman" w:cs="Times New Roman"/>
          <w:sz w:val="28"/>
          <w:szCs w:val="28"/>
        </w:rPr>
        <w:t xml:space="preserve"> житлово – експлуатаційного підприємства «Автозаводське» </w:t>
      </w:r>
      <w:r w:rsidRPr="00FA4A08">
        <w:rPr>
          <w:rFonts w:ascii="Times New Roman" w:hAnsi="Times New Roman" w:cs="Times New Roman"/>
          <w:bCs/>
          <w:iCs/>
          <w:sz w:val="28"/>
          <w:szCs w:val="28"/>
        </w:rPr>
        <w:t>на 20</w:t>
      </w:r>
      <w:r>
        <w:rPr>
          <w:rFonts w:ascii="Times New Roman" w:hAnsi="Times New Roman" w:cs="Times New Roman"/>
          <w:bCs/>
          <w:iCs/>
          <w:sz w:val="28"/>
          <w:szCs w:val="28"/>
        </w:rPr>
        <w:t>20</w:t>
      </w:r>
      <w:r w:rsidRPr="00FA4A08">
        <w:rPr>
          <w:rFonts w:ascii="Times New Roman" w:hAnsi="Times New Roman" w:cs="Times New Roman"/>
          <w:bCs/>
          <w:iCs/>
          <w:sz w:val="28"/>
          <w:szCs w:val="28"/>
        </w:rPr>
        <w:t xml:space="preserve"> рік» викласти у новій редакції відповідно                        до Додатку 2 цього рішення.</w:t>
      </w:r>
    </w:p>
    <w:p w:rsidR="008C109B" w:rsidRPr="009838CF" w:rsidRDefault="00740CB7" w:rsidP="008C109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8C109B" w:rsidRPr="00FA4A08">
        <w:rPr>
          <w:rFonts w:ascii="Times New Roman" w:hAnsi="Times New Roman" w:cs="Times New Roman"/>
          <w:sz w:val="28"/>
          <w:szCs w:val="28"/>
        </w:rPr>
        <w:t>. Контроль за виконанням рішення покласти на першого заступника міського голови Пелипенка В.М.</w:t>
      </w:r>
      <w:r w:rsidR="00933CFC" w:rsidRPr="00FA4A08">
        <w:rPr>
          <w:rFonts w:ascii="Times New Roman" w:hAnsi="Times New Roman" w:cs="Times New Roman"/>
          <w:sz w:val="28"/>
          <w:szCs w:val="28"/>
        </w:rPr>
        <w:t>, Департамент</w:t>
      </w:r>
      <w:r w:rsidR="00933CFC">
        <w:rPr>
          <w:rFonts w:ascii="Times New Roman" w:hAnsi="Times New Roman" w:cs="Times New Roman"/>
          <w:sz w:val="28"/>
          <w:szCs w:val="28"/>
        </w:rPr>
        <w:t xml:space="preserve"> житлово-комунального господарства виконавчого комітету Кременчуцької міської ради (директор Москалик І.В.) та </w:t>
      </w:r>
      <w:r w:rsidR="008C109B" w:rsidRPr="009838CF">
        <w:rPr>
          <w:rFonts w:ascii="Times New Roman" w:hAnsi="Times New Roman" w:cs="Times New Roman"/>
          <w:sz w:val="28"/>
          <w:szCs w:val="28"/>
        </w:rPr>
        <w:t>постійну депутатську комісію з питань</w:t>
      </w:r>
      <w:r w:rsidR="008C109B">
        <w:rPr>
          <w:rFonts w:ascii="Times New Roman" w:hAnsi="Times New Roman" w:cs="Times New Roman"/>
          <w:sz w:val="28"/>
          <w:szCs w:val="28"/>
        </w:rPr>
        <w:t xml:space="preserve"> житлово – к</w:t>
      </w:r>
      <w:r w:rsidR="008C109B" w:rsidRPr="009838CF">
        <w:rPr>
          <w:rFonts w:ascii="Times New Roman" w:hAnsi="Times New Roman" w:cs="Times New Roman"/>
          <w:sz w:val="28"/>
          <w:szCs w:val="28"/>
        </w:rPr>
        <w:t>омунального господарства, управління комунальною власністю, енергозбереження, зв’язку та ІТ-технологій (голова комісії Котляр В.Ю.)</w:t>
      </w:r>
      <w:r w:rsidR="008C109B">
        <w:rPr>
          <w:rFonts w:ascii="Times New Roman" w:hAnsi="Times New Roman" w:cs="Times New Roman"/>
          <w:sz w:val="28"/>
          <w:szCs w:val="28"/>
        </w:rPr>
        <w:t>.</w:t>
      </w:r>
    </w:p>
    <w:p w:rsidR="008C109B" w:rsidRDefault="008C109B" w:rsidP="008C109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C109B" w:rsidRPr="0063615C" w:rsidRDefault="008C109B" w:rsidP="008C10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109B" w:rsidRPr="00767EC6" w:rsidRDefault="008C109B" w:rsidP="008C109B">
      <w:pPr>
        <w:shd w:val="clear" w:color="auto" w:fill="FFFFFF"/>
        <w:spacing w:line="295" w:lineRule="exact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63615C">
        <w:rPr>
          <w:rFonts w:ascii="Times New Roman" w:hAnsi="Times New Roman" w:cs="Times New Roman"/>
          <w:b/>
          <w:bCs/>
          <w:spacing w:val="-2"/>
          <w:sz w:val="28"/>
          <w:szCs w:val="28"/>
        </w:rPr>
        <w:t>Міський голова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pacing w:val="-2"/>
          <w:sz w:val="28"/>
          <w:szCs w:val="28"/>
          <w:lang w:val="en-US"/>
        </w:rPr>
        <w:t xml:space="preserve">       </w:t>
      </w:r>
      <w:r w:rsidR="004D6290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   В</w:t>
      </w:r>
      <w:r w:rsidRPr="00767EC6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. МАЛЕЦЬКИЙ </w:t>
      </w:r>
    </w:p>
    <w:p w:rsidR="008C109B" w:rsidRDefault="008C109B" w:rsidP="008C109B"/>
    <w:p w:rsidR="008F6FF3" w:rsidRPr="00767EC6" w:rsidRDefault="008F6FF3" w:rsidP="008F6FF3">
      <w:pPr>
        <w:shd w:val="clear" w:color="auto" w:fill="FFFFFF"/>
        <w:spacing w:line="295" w:lineRule="exact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:rsidR="00B90756" w:rsidRDefault="00B90756"/>
    <w:sectPr w:rsidR="00B90756" w:rsidSect="0007671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C2E66"/>
    <w:multiLevelType w:val="hybridMultilevel"/>
    <w:tmpl w:val="63CC0F62"/>
    <w:lvl w:ilvl="0" w:tplc="9444912A">
      <w:start w:val="3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F6FF3"/>
    <w:rsid w:val="00014B5D"/>
    <w:rsid w:val="00020104"/>
    <w:rsid w:val="000262B7"/>
    <w:rsid w:val="00053370"/>
    <w:rsid w:val="00065E56"/>
    <w:rsid w:val="00067833"/>
    <w:rsid w:val="0007671E"/>
    <w:rsid w:val="000B78A1"/>
    <w:rsid w:val="000C31BE"/>
    <w:rsid w:val="000D35ED"/>
    <w:rsid w:val="000D59EC"/>
    <w:rsid w:val="000E6A19"/>
    <w:rsid w:val="0010299E"/>
    <w:rsid w:val="00144BB2"/>
    <w:rsid w:val="0015571B"/>
    <w:rsid w:val="001E2E40"/>
    <w:rsid w:val="00217501"/>
    <w:rsid w:val="00260BB3"/>
    <w:rsid w:val="00272C9B"/>
    <w:rsid w:val="00275D47"/>
    <w:rsid w:val="002D27F3"/>
    <w:rsid w:val="00340569"/>
    <w:rsid w:val="0037098E"/>
    <w:rsid w:val="00394037"/>
    <w:rsid w:val="003B5C20"/>
    <w:rsid w:val="003E5288"/>
    <w:rsid w:val="00403982"/>
    <w:rsid w:val="00424EC7"/>
    <w:rsid w:val="00427506"/>
    <w:rsid w:val="004970E0"/>
    <w:rsid w:val="004D6290"/>
    <w:rsid w:val="004E18AD"/>
    <w:rsid w:val="00523CAC"/>
    <w:rsid w:val="00536E1E"/>
    <w:rsid w:val="00567EB7"/>
    <w:rsid w:val="005E60A7"/>
    <w:rsid w:val="005F008D"/>
    <w:rsid w:val="005F5CFD"/>
    <w:rsid w:val="005F7717"/>
    <w:rsid w:val="00643B28"/>
    <w:rsid w:val="00646B5B"/>
    <w:rsid w:val="00653C74"/>
    <w:rsid w:val="00665509"/>
    <w:rsid w:val="006B518D"/>
    <w:rsid w:val="007342D1"/>
    <w:rsid w:val="00736DE8"/>
    <w:rsid w:val="00740CB7"/>
    <w:rsid w:val="00783D7C"/>
    <w:rsid w:val="007A6511"/>
    <w:rsid w:val="007B08BD"/>
    <w:rsid w:val="007B15CB"/>
    <w:rsid w:val="0081600E"/>
    <w:rsid w:val="00847B4A"/>
    <w:rsid w:val="008C109B"/>
    <w:rsid w:val="008D2D60"/>
    <w:rsid w:val="008E1960"/>
    <w:rsid w:val="008E6E6B"/>
    <w:rsid w:val="008F39CD"/>
    <w:rsid w:val="008F6FF3"/>
    <w:rsid w:val="009209A6"/>
    <w:rsid w:val="00921305"/>
    <w:rsid w:val="009238D2"/>
    <w:rsid w:val="00933CFC"/>
    <w:rsid w:val="009449AC"/>
    <w:rsid w:val="00946CE1"/>
    <w:rsid w:val="00951E00"/>
    <w:rsid w:val="009829CF"/>
    <w:rsid w:val="009838CF"/>
    <w:rsid w:val="009B6382"/>
    <w:rsid w:val="009B6E25"/>
    <w:rsid w:val="009C204D"/>
    <w:rsid w:val="00A07C88"/>
    <w:rsid w:val="00A27344"/>
    <w:rsid w:val="00A50E6D"/>
    <w:rsid w:val="00A75B2F"/>
    <w:rsid w:val="00A9277E"/>
    <w:rsid w:val="00AA15C6"/>
    <w:rsid w:val="00AB2402"/>
    <w:rsid w:val="00AD5609"/>
    <w:rsid w:val="00B90756"/>
    <w:rsid w:val="00B9104F"/>
    <w:rsid w:val="00BD36AD"/>
    <w:rsid w:val="00BE522E"/>
    <w:rsid w:val="00BF6706"/>
    <w:rsid w:val="00C22732"/>
    <w:rsid w:val="00C6103B"/>
    <w:rsid w:val="00C81EB5"/>
    <w:rsid w:val="00C97DD2"/>
    <w:rsid w:val="00D0213F"/>
    <w:rsid w:val="00D4617D"/>
    <w:rsid w:val="00D50007"/>
    <w:rsid w:val="00E013F9"/>
    <w:rsid w:val="00E04EB1"/>
    <w:rsid w:val="00E24689"/>
    <w:rsid w:val="00E25907"/>
    <w:rsid w:val="00E36BFF"/>
    <w:rsid w:val="00E47D44"/>
    <w:rsid w:val="00E710C4"/>
    <w:rsid w:val="00EA2009"/>
    <w:rsid w:val="00EB1330"/>
    <w:rsid w:val="00EB6FC3"/>
    <w:rsid w:val="00ED1379"/>
    <w:rsid w:val="00EE29B0"/>
    <w:rsid w:val="00EF0DF6"/>
    <w:rsid w:val="00F22B82"/>
    <w:rsid w:val="00F46838"/>
    <w:rsid w:val="00F966EA"/>
    <w:rsid w:val="00FA4A08"/>
    <w:rsid w:val="00FA654C"/>
    <w:rsid w:val="00FB7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F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6F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6F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8F6F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FF3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5">
    <w:name w:val="List Paragraph"/>
    <w:basedOn w:val="a"/>
    <w:uiPriority w:val="34"/>
    <w:qFormat/>
    <w:rsid w:val="00FA654C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2</Pages>
  <Words>1201</Words>
  <Characters>685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61</cp:revision>
  <cp:lastPrinted>2019-11-13T11:15:00Z</cp:lastPrinted>
  <dcterms:created xsi:type="dcterms:W3CDTF">2017-09-20T06:53:00Z</dcterms:created>
  <dcterms:modified xsi:type="dcterms:W3CDTF">2019-12-17T09:30:00Z</dcterms:modified>
</cp:coreProperties>
</file>