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710" w:rsidRPr="009C2D2F" w:rsidRDefault="00956158" w:rsidP="005E6710">
      <w:pPr>
        <w:jc w:val="center"/>
        <w:rPr>
          <w:rFonts w:cs="Arial"/>
          <w:color w:val="0D0D0D"/>
        </w:rPr>
      </w:pPr>
      <w:r w:rsidRPr="009C2D2F">
        <w:rPr>
          <w:rFonts w:cs="Arial"/>
          <w:noProof/>
          <w:color w:val="0D0D0D"/>
          <w:lang w:val="ru-RU"/>
        </w:rPr>
        <w:drawing>
          <wp:inline distT="0" distB="0" distL="0" distR="0">
            <wp:extent cx="1076325" cy="1428750"/>
            <wp:effectExtent l="0" t="0" r="9525" b="0"/>
            <wp:docPr id="71" name="Рисунок 7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428750"/>
                    </a:xfrm>
                    <a:prstGeom prst="rect">
                      <a:avLst/>
                    </a:prstGeom>
                    <a:noFill/>
                    <a:ln>
                      <a:noFill/>
                    </a:ln>
                  </pic:spPr>
                </pic:pic>
              </a:graphicData>
            </a:graphic>
          </wp:inline>
        </w:drawing>
      </w:r>
    </w:p>
    <w:p w:rsidR="005E6710" w:rsidRPr="009C2D2F" w:rsidRDefault="007E528E" w:rsidP="005E6710">
      <w:pPr>
        <w:ind w:left="-1134"/>
        <w:jc w:val="right"/>
        <w:rPr>
          <w:rFonts w:cs="Arial"/>
          <w:color w:val="0D0D0D"/>
        </w:rPr>
      </w:pPr>
      <w:r w:rsidRPr="009C2D2F">
        <w:rPr>
          <w:noProof/>
          <w:lang w:val="ru-RU"/>
        </w:rPr>
        <mc:AlternateContent>
          <mc:Choice Requires="wps">
            <w:drawing>
              <wp:anchor distT="0" distB="0" distL="114300" distR="114300" simplePos="0" relativeHeight="251660288" behindDoc="0" locked="0" layoutInCell="1" allowOverlap="1">
                <wp:simplePos x="0" y="0"/>
                <wp:positionH relativeFrom="page">
                  <wp:posOffset>1820876</wp:posOffset>
                </wp:positionH>
                <wp:positionV relativeFrom="paragraph">
                  <wp:posOffset>2551430</wp:posOffset>
                </wp:positionV>
                <wp:extent cx="5737860" cy="1642110"/>
                <wp:effectExtent l="0" t="0" r="0" b="0"/>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1642110"/>
                        </a:xfrm>
                        <a:prstGeom prst="rect">
                          <a:avLst/>
                        </a:prstGeom>
                        <a:solidFill>
                          <a:srgbClr val="85D3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Default="00AD1AD1" w:rsidP="00956158">
                            <w:pPr>
                              <w:tabs>
                                <w:tab w:val="left" w:pos="8647"/>
                              </w:tabs>
                              <w:spacing w:before="360"/>
                              <w:ind w:left="284" w:right="777"/>
                              <w:jc w:val="right"/>
                              <w:rPr>
                                <w:rFonts w:cs="Arial"/>
                                <w:b/>
                                <w:color w:val="0D0D0D"/>
                                <w:sz w:val="48"/>
                              </w:rPr>
                            </w:pPr>
                            <w:r>
                              <w:rPr>
                                <w:rFonts w:cs="Arial"/>
                                <w:b/>
                                <w:color w:val="0D0D0D"/>
                                <w:sz w:val="48"/>
                              </w:rPr>
                              <w:t>План реалізації Стратегії розвитку міста Кременчука</w:t>
                            </w:r>
                          </w:p>
                          <w:p w:rsidR="00AD1AD1" w:rsidRPr="007E528E" w:rsidRDefault="00AD1AD1" w:rsidP="00956158">
                            <w:pPr>
                              <w:tabs>
                                <w:tab w:val="left" w:pos="8647"/>
                              </w:tabs>
                              <w:ind w:left="284" w:right="777"/>
                              <w:jc w:val="right"/>
                              <w:rPr>
                                <w:rFonts w:cs="Arial"/>
                                <w:b/>
                                <w:color w:val="0D0D0D"/>
                                <w:sz w:val="48"/>
                              </w:rPr>
                            </w:pPr>
                            <w:r>
                              <w:rPr>
                                <w:rFonts w:cs="Arial"/>
                                <w:b/>
                                <w:color w:val="0D0D0D"/>
                                <w:sz w:val="48"/>
                              </w:rPr>
                              <w:t>на період 201</w:t>
                            </w:r>
                            <w:r>
                              <w:rPr>
                                <w:rFonts w:cs="Arial"/>
                                <w:b/>
                                <w:color w:val="0D0D0D"/>
                                <w:sz w:val="48"/>
                                <w:lang w:val="en-US"/>
                              </w:rPr>
                              <w:t>8</w:t>
                            </w:r>
                            <w:r>
                              <w:rPr>
                                <w:rFonts w:cs="Arial"/>
                                <w:b/>
                                <w:color w:val="0D0D0D"/>
                                <w:sz w:val="48"/>
                              </w:rPr>
                              <w:t>-20</w:t>
                            </w:r>
                            <w:r>
                              <w:rPr>
                                <w:rFonts w:cs="Arial"/>
                                <w:b/>
                                <w:color w:val="0D0D0D"/>
                                <w:sz w:val="48"/>
                                <w:lang w:val="en-US"/>
                              </w:rPr>
                              <w:t>20</w:t>
                            </w:r>
                            <w:r>
                              <w:rPr>
                                <w:rFonts w:cs="Arial"/>
                                <w:b/>
                                <w:color w:val="0D0D0D"/>
                                <w:sz w:val="48"/>
                              </w:rPr>
                              <w:t xml:space="preserve"> роки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69" o:spid="_x0000_s1026" type="#_x0000_t202" style="position:absolute;left:0;text-align:left;margin-left:143.4pt;margin-top:200.9pt;width:451.8pt;height:12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" fillcolor="#85d3d7" stroked="f">
                <v:textbox>
                  <w:txbxContent>
                    <w:p w:rsidR="00AD1AD1" w:rsidRDefault="00AD1AD1" w:rsidP="00956158">
                      <w:pPr>
                        <w:tabs>
                          <w:tab w:val="left" w:pos="8647"/>
                        </w:tabs>
                        <w:spacing w:before="360"/>
                        <w:ind w:left="284" w:right="777"/>
                        <w:jc w:val="right"/>
                        <w:rPr>
                          <w:rFonts w:cs="Arial"/>
                          <w:b/>
                          <w:color w:val="0D0D0D"/>
                          <w:sz w:val="48"/>
                        </w:rPr>
                      </w:pPr>
                      <w:r>
                        <w:rPr>
                          <w:rFonts w:cs="Arial"/>
                          <w:b/>
                          <w:color w:val="0D0D0D"/>
                          <w:sz w:val="48"/>
                        </w:rPr>
                        <w:t>План реалізації Стратегії розвитку міста Кременчука</w:t>
                      </w:r>
                    </w:p>
                    <w:p w:rsidR="00AD1AD1" w:rsidRPr="007E528E" w:rsidRDefault="00AD1AD1" w:rsidP="00956158">
                      <w:pPr>
                        <w:tabs>
                          <w:tab w:val="left" w:pos="8647"/>
                        </w:tabs>
                        <w:ind w:left="284" w:right="777"/>
                        <w:jc w:val="right"/>
                        <w:rPr>
                          <w:rFonts w:cs="Arial"/>
                          <w:b/>
                          <w:color w:val="0D0D0D"/>
                          <w:sz w:val="48"/>
                        </w:rPr>
                      </w:pPr>
                      <w:r>
                        <w:rPr>
                          <w:rFonts w:cs="Arial"/>
                          <w:b/>
                          <w:color w:val="0D0D0D"/>
                          <w:sz w:val="48"/>
                        </w:rPr>
                        <w:t>на період 201</w:t>
                      </w:r>
                      <w:r>
                        <w:rPr>
                          <w:rFonts w:cs="Arial"/>
                          <w:b/>
                          <w:color w:val="0D0D0D"/>
                          <w:sz w:val="48"/>
                          <w:lang w:val="en-US"/>
                        </w:rPr>
                        <w:t>8</w:t>
                      </w:r>
                      <w:r>
                        <w:rPr>
                          <w:rFonts w:cs="Arial"/>
                          <w:b/>
                          <w:color w:val="0D0D0D"/>
                          <w:sz w:val="48"/>
                        </w:rPr>
                        <w:t>-20</w:t>
                      </w:r>
                      <w:r>
                        <w:rPr>
                          <w:rFonts w:cs="Arial"/>
                          <w:b/>
                          <w:color w:val="0D0D0D"/>
                          <w:sz w:val="48"/>
                          <w:lang w:val="en-US"/>
                        </w:rPr>
                        <w:t>20</w:t>
                      </w:r>
                      <w:r>
                        <w:rPr>
                          <w:rFonts w:cs="Arial"/>
                          <w:b/>
                          <w:color w:val="0D0D0D"/>
                          <w:sz w:val="48"/>
                        </w:rPr>
                        <w:t xml:space="preserve"> роки</w:t>
                      </w:r>
                    </w:p>
                  </w:txbxContent>
                </v:textbox>
                <w10:wrap anchorx="page"/>
              </v:shape>
            </w:pict>
          </mc:Fallback>
        </mc:AlternateContent>
      </w:r>
      <w:r w:rsidRPr="009C2D2F">
        <w:rPr>
          <w:rFonts w:cs="Arial"/>
          <w:noProof/>
          <w:color w:val="0D0D0D"/>
          <w:szCs w:val="22"/>
          <w:lang w:val="ru-RU"/>
        </w:rPr>
        <w:drawing>
          <wp:anchor distT="0" distB="0" distL="114300" distR="114300" simplePos="0" relativeHeight="251659264" behindDoc="0" locked="0" layoutInCell="1" allowOverlap="1">
            <wp:simplePos x="0" y="0"/>
            <wp:positionH relativeFrom="page">
              <wp:align>right</wp:align>
            </wp:positionH>
            <wp:positionV relativeFrom="paragraph">
              <wp:posOffset>504356</wp:posOffset>
            </wp:positionV>
            <wp:extent cx="7550106" cy="2766695"/>
            <wp:effectExtent l="0" t="0" r="0" b="0"/>
            <wp:wrapThrough wrapText="bothSides">
              <wp:wrapPolygon edited="0">
                <wp:start x="0" y="0"/>
                <wp:lineTo x="0" y="21417"/>
                <wp:lineTo x="21529" y="21417"/>
                <wp:lineTo x="21529" y="0"/>
                <wp:lineTo x="0" y="0"/>
              </wp:wrapPolygon>
            </wp:wrapThrough>
            <wp:docPr id="72" name="Рисунок 72" descr="1365776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3657766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0106" cy="2766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6710" w:rsidRPr="009C2D2F">
        <w:rPr>
          <w:rFonts w:cs="Arial"/>
          <w:b/>
          <w:noProof/>
          <w:color w:val="678C94"/>
          <w:sz w:val="48"/>
          <w:lang w:val="ru-RU"/>
        </w:rPr>
        <mc:AlternateContent>
          <mc:Choice Requires="wps">
            <w:drawing>
              <wp:inline distT="0" distB="0" distL="0" distR="0">
                <wp:extent cx="8479155" cy="107315"/>
                <wp:effectExtent l="0" t="0" r="0" b="0"/>
                <wp:docPr id="70" name="Прямокут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9155" cy="107315"/>
                        </a:xfrm>
                        <a:prstGeom prst="rect">
                          <a:avLst/>
                        </a:prstGeom>
                        <a:solidFill>
                          <a:srgbClr val="85D3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Default="00AD1AD1" w:rsidP="005E6710">
                            <w:pPr>
                              <w:ind w:left="-1560"/>
                            </w:pPr>
                          </w:p>
                          <w:p w:rsidR="00AD1AD1" w:rsidRDefault="00AD1AD1" w:rsidP="005E6710"/>
                        </w:txbxContent>
                      </wps:txbx>
                      <wps:bodyPr rot="0" vert="horz" wrap="square" lIns="91440" tIns="45720" rIns="91440" bIns="45720" anchor="t" anchorCtr="0" upright="1">
                        <a:noAutofit/>
                      </wps:bodyPr>
                    </wps:wsp>
                  </a:graphicData>
                </a:graphic>
              </wp:inline>
            </w:drawing>
          </mc:Choice>
          <mc:Fallback>
            <w:pict>
              <v:rect id="Прямокутник 70" o:spid="_x0000_s1027" style="width:667.65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" fillcolor="#85d3d7" stroked="f">
                <v:textbox>
                  <w:txbxContent>
                    <w:p w:rsidR="00AD1AD1" w:rsidRDefault="00AD1AD1" w:rsidP="005E6710">
                      <w:pPr>
                        <w:ind w:left="-1560"/>
                      </w:pPr>
                    </w:p>
                    <w:p w:rsidR="00AD1AD1" w:rsidRDefault="00AD1AD1" w:rsidP="005E6710"/>
                  </w:txbxContent>
                </v:textbox>
                <w10:anchorlock/>
              </v:rect>
            </w:pict>
          </mc:Fallback>
        </mc:AlternateContent>
      </w:r>
    </w:p>
    <w:p w:rsidR="005E6710" w:rsidRPr="009C2D2F" w:rsidRDefault="005E6710" w:rsidP="005E6710">
      <w:pPr>
        <w:ind w:left="-567"/>
        <w:jc w:val="center"/>
        <w:rPr>
          <w:rFonts w:cs="Arial"/>
          <w:b/>
          <w:color w:val="0D0D0D"/>
          <w:sz w:val="40"/>
        </w:rPr>
      </w:pPr>
    </w:p>
    <w:p w:rsidR="005E6710" w:rsidRPr="009C2D2F" w:rsidRDefault="005E6710" w:rsidP="005E6710">
      <w:pPr>
        <w:ind w:left="-1134"/>
        <w:rPr>
          <w:rFonts w:cs="Arial"/>
        </w:rPr>
      </w:pPr>
    </w:p>
    <w:p w:rsidR="005E6710" w:rsidRPr="009C2D2F" w:rsidRDefault="005E6710" w:rsidP="005E6710">
      <w:pPr>
        <w:rPr>
          <w:rFonts w:cs="Arial"/>
        </w:rPr>
      </w:pPr>
    </w:p>
    <w:p w:rsidR="005E6710" w:rsidRPr="009C2D2F" w:rsidRDefault="005E6710" w:rsidP="005E6710">
      <w:pPr>
        <w:rPr>
          <w:rFonts w:cs="Arial"/>
        </w:rPr>
      </w:pPr>
    </w:p>
    <w:p w:rsidR="005E6710" w:rsidRPr="009C2D2F" w:rsidRDefault="005E6710" w:rsidP="005E6710">
      <w:pPr>
        <w:rPr>
          <w:rFonts w:cs="Arial"/>
        </w:rPr>
      </w:pPr>
    </w:p>
    <w:p w:rsidR="005E6710" w:rsidRPr="009C2D2F" w:rsidRDefault="007E528E" w:rsidP="005E6710">
      <w:pPr>
        <w:rPr>
          <w:rFonts w:cs="Arial"/>
        </w:rPr>
      </w:pPr>
      <w:r w:rsidRPr="009C2D2F">
        <w:rPr>
          <w:noProof/>
          <w:lang w:val="ru-RU"/>
        </w:rPr>
        <mc:AlternateContent>
          <mc:Choice Requires="wps">
            <w:drawing>
              <wp:anchor distT="0" distB="0" distL="114300" distR="114300" simplePos="0" relativeHeight="251661312" behindDoc="0" locked="0" layoutInCell="1" allowOverlap="1">
                <wp:simplePos x="0" y="0"/>
                <wp:positionH relativeFrom="margin">
                  <wp:posOffset>3689074</wp:posOffset>
                </wp:positionH>
                <wp:positionV relativeFrom="margin">
                  <wp:posOffset>5648546</wp:posOffset>
                </wp:positionV>
                <wp:extent cx="2942590" cy="389255"/>
                <wp:effectExtent l="0" t="0" r="0" b="0"/>
                <wp:wrapSquare wrapText="bothSides"/>
                <wp:docPr id="68" name="Поле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590" cy="389255"/>
                        </a:xfrm>
                        <a:prstGeom prst="rect">
                          <a:avLst/>
                        </a:prstGeom>
                        <a:solidFill>
                          <a:srgbClr val="678C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Default="00AD1AD1" w:rsidP="005E6710">
                            <w:pPr>
                              <w:spacing w:before="120"/>
                              <w:ind w:right="692"/>
                              <w:rPr>
                                <w:rFonts w:cs="Arial"/>
                                <w:b/>
                                <w:noProof/>
                                <w:color w:val="FFFFFF"/>
                                <w:sz w:val="28"/>
                              </w:rPr>
                            </w:pPr>
                            <w:r>
                              <w:rPr>
                                <w:rFonts w:cs="Arial"/>
                                <w:b/>
                                <w:noProof/>
                                <w:color w:val="FFFFFF"/>
                                <w:sz w:val="28"/>
                              </w:rPr>
                              <w:t>м. Кременчук, 2019 р.</w:t>
                            </w:r>
                          </w:p>
                          <w:p w:rsidR="00AD1AD1" w:rsidRDefault="00AD1AD1" w:rsidP="005E6710">
                            <w:pPr>
                              <w:spacing w:before="120"/>
                              <w:ind w:left="142" w:right="692"/>
                              <w:jc w:val="right"/>
                              <w:rPr>
                                <w:rFonts w:cs="Arial"/>
                                <w:b/>
                                <w:color w:val="FFFFFF"/>
                                <w:sz w:val="28"/>
                              </w:rPr>
                            </w:pPr>
                          </w:p>
                          <w:p w:rsidR="00AD1AD1" w:rsidRDefault="00AD1AD1" w:rsidP="005E6710">
                            <w:pPr>
                              <w:rPr>
                                <w:rFonts w:cs="Arial"/>
                                <w:b/>
                                <w:color w:val="FFFFFF"/>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68" o:spid="_x0000_s1028" type="#_x0000_t202" style="position:absolute;margin-left:290.5pt;margin-top:444.75pt;width:231.7pt;height:30.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" fillcolor="#678c94" stroked="f">
                <v:textbox>
                  <w:txbxContent>
                    <w:p w:rsidR="00AD1AD1" w:rsidRDefault="00AD1AD1" w:rsidP="005E6710">
                      <w:pPr>
                        <w:spacing w:before="120"/>
                        <w:ind w:right="692"/>
                        <w:rPr>
                          <w:rFonts w:cs="Arial"/>
                          <w:b/>
                          <w:noProof/>
                          <w:color w:val="FFFFFF"/>
                          <w:sz w:val="28"/>
                        </w:rPr>
                      </w:pPr>
                      <w:r>
                        <w:rPr>
                          <w:rFonts w:cs="Arial"/>
                          <w:b/>
                          <w:noProof/>
                          <w:color w:val="FFFFFF"/>
                          <w:sz w:val="28"/>
                        </w:rPr>
                        <w:t>м. Кременчук, 2019 р.</w:t>
                      </w:r>
                    </w:p>
                    <w:p w:rsidR="00AD1AD1" w:rsidRDefault="00AD1AD1" w:rsidP="005E6710">
                      <w:pPr>
                        <w:spacing w:before="120"/>
                        <w:ind w:left="142" w:right="692"/>
                        <w:jc w:val="right"/>
                        <w:rPr>
                          <w:rFonts w:cs="Arial"/>
                          <w:b/>
                          <w:color w:val="FFFFFF"/>
                          <w:sz w:val="28"/>
                        </w:rPr>
                      </w:pPr>
                    </w:p>
                    <w:p w:rsidR="00AD1AD1" w:rsidRDefault="00AD1AD1" w:rsidP="005E6710">
                      <w:pPr>
                        <w:rPr>
                          <w:rFonts w:cs="Arial"/>
                          <w:b/>
                          <w:color w:val="FFFFFF"/>
                          <w:sz w:val="28"/>
                        </w:rPr>
                      </w:pPr>
                    </w:p>
                  </w:txbxContent>
                </v:textbox>
                <w10:wrap type="square" anchorx="margin" anchory="margin"/>
              </v:shape>
            </w:pict>
          </mc:Fallback>
        </mc:AlternateContent>
      </w: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r w:rsidRPr="009C2D2F">
        <w:rPr>
          <w:rFonts w:cs="Arial"/>
          <w:lang w:val="uk-UA"/>
        </w:rPr>
        <w:br w:type="page"/>
      </w:r>
    </w:p>
    <w:p w:rsidR="007E528E" w:rsidRPr="009C2D2F" w:rsidRDefault="007E528E" w:rsidP="005E6710">
      <w:pPr>
        <w:pStyle w:val="af"/>
        <w:spacing w:before="0"/>
        <w:rPr>
          <w:rFonts w:cs="Arial"/>
          <w:lang w:val="uk-UA"/>
        </w:rPr>
      </w:pPr>
    </w:p>
    <w:p w:rsidR="005E6710" w:rsidRPr="009C2D2F" w:rsidRDefault="005E6710" w:rsidP="005E6710">
      <w:pPr>
        <w:pStyle w:val="af"/>
        <w:spacing w:before="0"/>
        <w:rPr>
          <w:rFonts w:cs="Arial"/>
          <w:lang w:val="uk-UA"/>
        </w:rPr>
      </w:pPr>
      <w:r w:rsidRPr="009C2D2F">
        <w:rPr>
          <w:rFonts w:cs="Arial"/>
          <w:lang w:val="uk-UA"/>
        </w:rPr>
        <w:t>Документ розроблено за підтримки проекту міжнародної технічної допомоги «Партнерство для розвитку міст» (Проект ПРОМІС), який впроваджує Федерація канадських муніципалітетів (ФКМ) за фінансової підтримки Уряду Канади. Зміст документу є виключною думкою авторів та не обов’язково відображає офіційну позицію Уряду Канади.</w:t>
      </w: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r w:rsidRPr="009C2D2F">
        <w:rPr>
          <w:rFonts w:cs="Arial"/>
          <w:noProof/>
        </w:rPr>
        <w:drawing>
          <wp:inline distT="0" distB="0" distL="0" distR="0">
            <wp:extent cx="2676525" cy="581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1">
                      <a:extLst>
                        <a:ext uri="{28A0092B-C50C-407E-A947-70E740481C1C}">
                          <a14:useLocalDpi xmlns:a14="http://schemas.microsoft.com/office/drawing/2010/main" val="0"/>
                        </a:ext>
                      </a:extLst>
                    </a:blip>
                    <a:srcRect l="13159" t="36472" r="12320" b="40846"/>
                    <a:stretch>
                      <a:fillRect/>
                    </a:stretch>
                  </pic:blipFill>
                  <pic:spPr bwMode="auto">
                    <a:xfrm>
                      <a:off x="0" y="0"/>
                      <a:ext cx="2676525" cy="581025"/>
                    </a:xfrm>
                    <a:prstGeom prst="rect">
                      <a:avLst/>
                    </a:prstGeom>
                    <a:noFill/>
                    <a:ln>
                      <a:noFill/>
                    </a:ln>
                  </pic:spPr>
                </pic:pic>
              </a:graphicData>
            </a:graphic>
          </wp:inline>
        </w:drawing>
      </w:r>
      <w:r w:rsidRPr="009C2D2F">
        <w:rPr>
          <w:rFonts w:cs="Arial"/>
          <w:noProof/>
        </w:rPr>
        <w:drawing>
          <wp:inline distT="0" distB="0" distL="0" distR="0">
            <wp:extent cx="1771650" cy="466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2">
                      <a:extLst>
                        <a:ext uri="{28A0092B-C50C-407E-A947-70E740481C1C}">
                          <a14:useLocalDpi xmlns:a14="http://schemas.microsoft.com/office/drawing/2010/main" val="0"/>
                        </a:ext>
                      </a:extLst>
                    </a:blip>
                    <a:srcRect l="-6973" t="-65079" r="-5344" b="-871"/>
                    <a:stretch>
                      <a:fillRect/>
                    </a:stretch>
                  </pic:blipFill>
                  <pic:spPr bwMode="auto">
                    <a:xfrm>
                      <a:off x="0" y="0"/>
                      <a:ext cx="1771650" cy="466725"/>
                    </a:xfrm>
                    <a:prstGeom prst="rect">
                      <a:avLst/>
                    </a:prstGeom>
                    <a:noFill/>
                    <a:ln>
                      <a:noFill/>
                    </a:ln>
                  </pic:spPr>
                </pic:pic>
              </a:graphicData>
            </a:graphic>
          </wp:inline>
        </w:drawing>
      </w:r>
      <w:r w:rsidRPr="009C2D2F">
        <w:rPr>
          <w:rFonts w:cs="Arial"/>
          <w:noProof/>
        </w:rPr>
        <w:drawing>
          <wp:inline distT="0" distB="0" distL="0" distR="0">
            <wp:extent cx="1276350" cy="428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3" cstate="print">
                      <a:extLst>
                        <a:ext uri="{28A0092B-C50C-407E-A947-70E740481C1C}">
                          <a14:useLocalDpi xmlns:a14="http://schemas.microsoft.com/office/drawing/2010/main" val="0"/>
                        </a:ext>
                      </a:extLst>
                    </a:blip>
                    <a:srcRect l="-4782" t="-38290" r="-3104"/>
                    <a:stretch>
                      <a:fillRect/>
                    </a:stretch>
                  </pic:blipFill>
                  <pic:spPr bwMode="auto">
                    <a:xfrm>
                      <a:off x="0" y="0"/>
                      <a:ext cx="1276350" cy="428625"/>
                    </a:xfrm>
                    <a:prstGeom prst="rect">
                      <a:avLst/>
                    </a:prstGeom>
                    <a:noFill/>
                    <a:ln>
                      <a:noFill/>
                    </a:ln>
                  </pic:spPr>
                </pic:pic>
              </a:graphicData>
            </a:graphic>
          </wp:inline>
        </w:drawing>
      </w:r>
    </w:p>
    <w:p w:rsidR="005E6710" w:rsidRPr="009C2D2F" w:rsidRDefault="005E6710" w:rsidP="005E6710">
      <w:pPr>
        <w:pStyle w:val="af"/>
        <w:spacing w:before="0"/>
        <w:rPr>
          <w:rFonts w:cs="Arial"/>
          <w:lang w:val="uk-UA"/>
        </w:rPr>
      </w:pPr>
    </w:p>
    <w:p w:rsidR="005E6710" w:rsidRPr="009C2D2F" w:rsidRDefault="005E6710" w:rsidP="005E6710">
      <w:pPr>
        <w:pStyle w:val="a9"/>
        <w:tabs>
          <w:tab w:val="left" w:pos="4820"/>
        </w:tabs>
        <w:jc w:val="both"/>
        <w:rPr>
          <w:rFonts w:ascii="Arial" w:hAnsi="Arial" w:cs="Arial"/>
          <w:color w:val="0D0D0D"/>
          <w:lang w:val="uk-UA"/>
        </w:rPr>
      </w:pPr>
      <w:r w:rsidRPr="009C2D2F">
        <w:rPr>
          <w:noProof/>
        </w:rPr>
        <mc:AlternateContent>
          <mc:Choice Requires="wpg">
            <w:drawing>
              <wp:anchor distT="0" distB="0" distL="114300" distR="114300" simplePos="0" relativeHeight="251658240" behindDoc="0" locked="0" layoutInCell="1" allowOverlap="1">
                <wp:simplePos x="0" y="0"/>
                <wp:positionH relativeFrom="column">
                  <wp:posOffset>-716585</wp:posOffset>
                </wp:positionH>
                <wp:positionV relativeFrom="paragraph">
                  <wp:posOffset>246380</wp:posOffset>
                </wp:positionV>
                <wp:extent cx="7724775" cy="1792605"/>
                <wp:effectExtent l="0" t="0" r="9525" b="0"/>
                <wp:wrapNone/>
                <wp:docPr id="65" name="Групувати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4775" cy="1792605"/>
                          <a:chOff x="-247" y="5232"/>
                          <a:chExt cx="12165" cy="2823"/>
                        </a:xfrm>
                      </wpg:grpSpPr>
                      <wps:wsp>
                        <wps:cNvPr id="66" name="Text Box 66"/>
                        <wps:cNvSpPr txBox="1">
                          <a:spLocks noChangeArrowheads="1"/>
                        </wps:cNvSpPr>
                        <wps:spPr bwMode="auto">
                          <a:xfrm>
                            <a:off x="-247" y="5232"/>
                            <a:ext cx="11948" cy="2388"/>
                          </a:xfrm>
                          <a:prstGeom prst="rect">
                            <a:avLst/>
                          </a:prstGeom>
                          <a:solidFill>
                            <a:srgbClr val="85D3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Default="00AD1AD1" w:rsidP="007E528E">
                              <w:pPr>
                                <w:pStyle w:val="af"/>
                                <w:spacing w:before="120"/>
                                <w:ind w:left="1276" w:right="1320"/>
                              </w:pPr>
                              <w:r>
                                <w:rPr>
                                  <w:lang w:val="uk-UA"/>
                                </w:rPr>
                                <w:t>Проект ПРОМІС спрямовано на зміцнення муніципального сектору в Україні, впровадження ефективного демократичного управління та прискорення економічного розвитку шляхом підвищення спроможності українських міст у сфері демократизації врядування та місцевого економічного розвитку; створення сприятливого середовища для розвитку малого та середнього бізнесу; підтримки процесу децентралізації та інтегрованого планування розвитку на місцевому, регіональному та національному рівнях.</w:t>
                              </w:r>
                            </w:p>
                          </w:txbxContent>
                        </wps:txbx>
                        <wps:bodyPr rot="0" vert="horz" wrap="square" lIns="91440" tIns="45720" rIns="91440" bIns="45720" anchor="t" anchorCtr="0" upright="1">
                          <a:noAutofit/>
                        </wps:bodyPr>
                      </wps:wsp>
                      <wps:wsp>
                        <wps:cNvPr id="67" name="Text Box 67"/>
                        <wps:cNvSpPr txBox="1">
                          <a:spLocks noChangeArrowheads="1"/>
                        </wps:cNvSpPr>
                        <wps:spPr bwMode="auto">
                          <a:xfrm>
                            <a:off x="7523" y="7382"/>
                            <a:ext cx="4395" cy="673"/>
                          </a:xfrm>
                          <a:prstGeom prst="rect">
                            <a:avLst/>
                          </a:prstGeom>
                          <a:solidFill>
                            <a:srgbClr val="678C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Default="00AD1AD1" w:rsidP="007E528E">
                              <w:pPr>
                                <w:spacing w:before="120"/>
                                <w:ind w:left="142" w:right="692"/>
                                <w:jc w:val="right"/>
                                <w:rPr>
                                  <w:rFonts w:cs="Arial"/>
                                  <w:b/>
                                  <w:color w:val="FFFFFF"/>
                                  <w:sz w:val="28"/>
                                </w:rPr>
                              </w:pPr>
                              <w:r>
                                <w:rPr>
                                  <w:rFonts w:cs="Arial"/>
                                  <w:b/>
                                  <w:noProof/>
                                  <w:color w:val="FFFFFF"/>
                                  <w:sz w:val="28"/>
                                </w:rPr>
                                <w:t>www.pledd</w:t>
                              </w:r>
                              <w:r>
                                <w:rPr>
                                  <w:rFonts w:cs="Arial"/>
                                  <w:b/>
                                  <w:noProof/>
                                  <w:color w:val="FFFFFF"/>
                                  <w:sz w:val="28"/>
                                  <w:lang w:val="en-US"/>
                                </w:rPr>
                                <w:t>g</w:t>
                              </w:r>
                              <w:r>
                                <w:rPr>
                                  <w:rFonts w:cs="Arial"/>
                                  <w:b/>
                                  <w:noProof/>
                                  <w:color w:val="FFFFFF"/>
                                  <w:sz w:val="28"/>
                                </w:rPr>
                                <w:t>.org.ua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увати 65" o:spid="_x0000_s1029" style="position:absolute;left:0;text-align:left;margin-left:-56.4pt;margin-top:19.4pt;width:608.25pt;height:141.15pt;z-index:251658240;mso-position-horizontal-relative:text;mso-position-vertical-relative:text" coordorigin="-247,5232" coordsize="12165,2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">
                <v:shape id="Text Box 66" o:spid="_x0000_s1030" type="#_x0000_t202" style="position:absolute;left:-247;top:5232;width:11948;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Gjh8QA&#10;AADbAAAADwAAAGRycy9kb3ducmV2LnhtbESPQWvCQBSE7wX/w/IEb3VjCqFEV1FRUOil6kFvj+wz&#10;iWbfht1tkv77bqHQ4zAz3zCL1WAa0ZHztWUFs2kCgriwuuZSweW8f30H4QOyxsYyKfgmD6vl6GWB&#10;ubY9f1J3CqWIEPY5KqhCaHMpfVGRQT+1LXH07tYZDFG6UmqHfYSbRqZJkkmDNceFClvaVlQ8T19G&#10;gT7L69u+S9Ndn7jH7XAs5HXzodRkPKznIAIN4T/81z5oBVkGv1/i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Bo4fEAAAA2wAAAA8AAAAAAAAAAAAAAAAAmAIAAGRycy9k&#10;b3ducmV2LnhtbFBLBQYAAAAABAAEAPUAAACJAwAAAAA=&#10;" fillcolor="#85d3d7" stroked="f">
                  <v:textbox>
                    <w:txbxContent>
                      <w:p w:rsidR="00AD1AD1" w:rsidRDefault="00AD1AD1" w:rsidP="007E528E">
                        <w:pPr>
                          <w:pStyle w:val="af"/>
                          <w:spacing w:before="120"/>
                          <w:ind w:left="1276" w:right="1320"/>
                        </w:pPr>
                        <w:r>
                          <w:rPr>
                            <w:lang w:val="uk-UA"/>
                          </w:rPr>
                          <w:t>Проект ПРОМІС спрямовано на зміцнення муніципального сектору в Україні, впровадження ефективного демократичного управління та прискорення економічного розвитку шляхом підвищення спроможності українських міст у сфері демократизації врядування та місцевого економічного розвитку; створення сприятливого середовища для розвитку малого та середнього бізнесу; підтримки процесу децентралізації та інтегрованого планування розвитку на місцевому, регіональному та національному рівнях.</w:t>
                        </w:r>
                      </w:p>
                    </w:txbxContent>
                  </v:textbox>
                </v:shape>
                <v:shape id="Text Box 67" o:spid="_x0000_s1031" type="#_x0000_t202" style="position:absolute;left:7523;top:7382;width:4395;height: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xt+MMA&#10;AADbAAAADwAAAGRycy9kb3ducmV2LnhtbESPQYvCMBSE74L/ITzBi2iqLCpdo6ioeLAHdS97ezTP&#10;tmzzUppo67/fCILHYWa+YRar1pTiQbUrLCsYjyIQxKnVBWcKfq774RyE88gaS8uk4EkOVstuZ4Gx&#10;tg2f6XHxmQgQdjEqyL2vYildmpNBN7IVcfButjbog6wzqWtsAtyUchJFU2mw4LCQY0XbnNK/y90o&#10;+Nr9nga3zZya50EmbZKdksHVKdXvtetvEJ5a/wm/20etYDqD15fw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xt+MMAAADbAAAADwAAAAAAAAAAAAAAAACYAgAAZHJzL2Rv&#10;d25yZXYueG1sUEsFBgAAAAAEAAQA9QAAAIgDAAAAAA==&#10;" fillcolor="#678c94" stroked="f">
                  <v:textbox>
                    <w:txbxContent>
                      <w:p w:rsidR="00AD1AD1" w:rsidRDefault="00AD1AD1" w:rsidP="007E528E">
                        <w:pPr>
                          <w:spacing w:before="120"/>
                          <w:ind w:left="142" w:right="692"/>
                          <w:jc w:val="right"/>
                          <w:rPr>
                            <w:rFonts w:cs="Arial"/>
                            <w:b/>
                            <w:color w:val="FFFFFF"/>
                            <w:sz w:val="28"/>
                          </w:rPr>
                        </w:pPr>
                        <w:r>
                          <w:rPr>
                            <w:rFonts w:cs="Arial"/>
                            <w:b/>
                            <w:noProof/>
                            <w:color w:val="FFFFFF"/>
                            <w:sz w:val="28"/>
                          </w:rPr>
                          <w:t>www.pledd</w:t>
                        </w:r>
                        <w:r>
                          <w:rPr>
                            <w:rFonts w:cs="Arial"/>
                            <w:b/>
                            <w:noProof/>
                            <w:color w:val="FFFFFF"/>
                            <w:sz w:val="28"/>
                            <w:lang w:val="en-US"/>
                          </w:rPr>
                          <w:t>g</w:t>
                        </w:r>
                        <w:r>
                          <w:rPr>
                            <w:rFonts w:cs="Arial"/>
                            <w:b/>
                            <w:noProof/>
                            <w:color w:val="FFFFFF"/>
                            <w:sz w:val="28"/>
                          </w:rPr>
                          <w:t>.org.ua</w:t>
                        </w:r>
                      </w:p>
                    </w:txbxContent>
                  </v:textbox>
                </v:shape>
              </v:group>
            </w:pict>
          </mc:Fallback>
        </mc:AlternateContent>
      </w:r>
    </w:p>
    <w:p w:rsidR="005E6710" w:rsidRPr="009C2D2F" w:rsidRDefault="005E6710" w:rsidP="005E6710">
      <w:pPr>
        <w:pStyle w:val="a9"/>
        <w:tabs>
          <w:tab w:val="left" w:pos="4820"/>
        </w:tabs>
        <w:ind w:right="-285"/>
        <w:jc w:val="both"/>
        <w:rPr>
          <w:rFonts w:ascii="Arial" w:hAnsi="Arial" w:cs="Arial"/>
          <w:color w:val="0D0D0D"/>
          <w:lang w:val="uk-UA"/>
        </w:rPr>
      </w:pPr>
    </w:p>
    <w:p w:rsidR="005E6710" w:rsidRPr="009C2D2F" w:rsidRDefault="005E6710" w:rsidP="005E6710">
      <w:pPr>
        <w:pStyle w:val="a9"/>
        <w:tabs>
          <w:tab w:val="left" w:pos="4820"/>
        </w:tabs>
        <w:jc w:val="both"/>
        <w:rPr>
          <w:rFonts w:ascii="Arial" w:hAnsi="Arial" w:cs="Arial"/>
          <w:color w:val="0D0D0D"/>
          <w:lang w:val="uk-UA"/>
        </w:rPr>
      </w:pPr>
    </w:p>
    <w:p w:rsidR="005E6710" w:rsidRPr="009C2D2F" w:rsidRDefault="005E6710" w:rsidP="005E6710">
      <w:pPr>
        <w:pStyle w:val="a9"/>
        <w:tabs>
          <w:tab w:val="left" w:pos="4820"/>
        </w:tabs>
        <w:jc w:val="both"/>
        <w:rPr>
          <w:rFonts w:ascii="Arial" w:hAnsi="Arial" w:cs="Arial"/>
          <w:color w:val="0D0D0D"/>
          <w:lang w:val="uk-UA"/>
        </w:rPr>
      </w:pPr>
    </w:p>
    <w:p w:rsidR="005E6710" w:rsidRPr="009C2D2F" w:rsidRDefault="005E6710" w:rsidP="005E6710">
      <w:pPr>
        <w:pStyle w:val="a9"/>
        <w:tabs>
          <w:tab w:val="left" w:pos="4820"/>
        </w:tabs>
        <w:jc w:val="both"/>
        <w:rPr>
          <w:rFonts w:ascii="Arial" w:hAnsi="Arial" w:cs="Arial"/>
          <w:color w:val="0D0D0D"/>
          <w:lang w:val="uk-UA"/>
        </w:rPr>
      </w:pPr>
    </w:p>
    <w:p w:rsidR="005E6710" w:rsidRPr="009C2D2F" w:rsidRDefault="005E6710" w:rsidP="005E6710">
      <w:pPr>
        <w:rPr>
          <w:rFonts w:cs="Arial"/>
          <w:lang w:eastAsia="x-none"/>
        </w:rPr>
      </w:pPr>
    </w:p>
    <w:p w:rsidR="005E6710" w:rsidRPr="009C2D2F" w:rsidRDefault="005E6710" w:rsidP="005E6710">
      <w:pPr>
        <w:jc w:val="center"/>
        <w:rPr>
          <w:rFonts w:cs="Arial"/>
          <w:b/>
        </w:rPr>
      </w:pPr>
    </w:p>
    <w:p w:rsidR="005E6710" w:rsidRPr="009C2D2F" w:rsidRDefault="005E6710" w:rsidP="005E6710">
      <w:pPr>
        <w:pStyle w:val="a9"/>
        <w:tabs>
          <w:tab w:val="left" w:pos="4820"/>
        </w:tabs>
        <w:jc w:val="both"/>
        <w:rPr>
          <w:rFonts w:ascii="Arial" w:hAnsi="Arial" w:cs="Arial"/>
          <w:color w:val="0D0D0D"/>
          <w:sz w:val="22"/>
          <w:szCs w:val="22"/>
          <w:lang w:val="uk-UA"/>
        </w:rPr>
      </w:pPr>
    </w:p>
    <w:p w:rsidR="005E6710" w:rsidRPr="009C2D2F" w:rsidRDefault="005E6710" w:rsidP="005E6710">
      <w:pPr>
        <w:pStyle w:val="a9"/>
        <w:tabs>
          <w:tab w:val="left" w:pos="4820"/>
        </w:tabs>
        <w:jc w:val="both"/>
        <w:rPr>
          <w:rFonts w:ascii="Arial" w:hAnsi="Arial" w:cs="Arial"/>
          <w:color w:val="0D0D0D"/>
          <w:sz w:val="22"/>
          <w:szCs w:val="22"/>
          <w:lang w:val="uk-UA"/>
        </w:rPr>
      </w:pPr>
    </w:p>
    <w:p w:rsidR="005E6710" w:rsidRPr="009C2D2F" w:rsidRDefault="005E6710" w:rsidP="005E6710">
      <w:pPr>
        <w:pStyle w:val="a9"/>
        <w:tabs>
          <w:tab w:val="left" w:pos="4820"/>
        </w:tabs>
        <w:jc w:val="both"/>
        <w:rPr>
          <w:rFonts w:ascii="Arial" w:hAnsi="Arial" w:cs="Arial"/>
          <w:color w:val="0D0D0D"/>
          <w:sz w:val="22"/>
          <w:szCs w:val="22"/>
          <w:lang w:val="uk-UA"/>
        </w:rPr>
      </w:pPr>
    </w:p>
    <w:p w:rsidR="005E6710" w:rsidRPr="009C2D2F" w:rsidRDefault="005E6710" w:rsidP="005E6710">
      <w:pPr>
        <w:jc w:val="center"/>
        <w:rPr>
          <w:rFonts w:cs="Arial"/>
          <w:lang w:eastAsia="x-none"/>
        </w:rPr>
      </w:pPr>
    </w:p>
    <w:p w:rsidR="005E6710" w:rsidRPr="009C2D2F" w:rsidRDefault="005E6710" w:rsidP="005E6710">
      <w:pPr>
        <w:jc w:val="center"/>
        <w:rPr>
          <w:rFonts w:cs="Arial"/>
          <w:lang w:eastAsia="x-none"/>
        </w:rPr>
      </w:pPr>
    </w:p>
    <w:p w:rsidR="005E6710" w:rsidRPr="009C2D2F" w:rsidRDefault="005E6710" w:rsidP="005E6710">
      <w:pPr>
        <w:jc w:val="center"/>
        <w:rPr>
          <w:rFonts w:cs="Arial"/>
          <w:lang w:eastAsia="x-none"/>
        </w:rPr>
      </w:pPr>
    </w:p>
    <w:p w:rsidR="005E6710" w:rsidRPr="009C2D2F" w:rsidRDefault="005E6710" w:rsidP="005E6710">
      <w:pPr>
        <w:jc w:val="center"/>
        <w:rPr>
          <w:rFonts w:cs="Arial"/>
          <w:lang w:eastAsia="x-none"/>
        </w:rPr>
      </w:pPr>
    </w:p>
    <w:p w:rsidR="007E528E" w:rsidRPr="00477FA5" w:rsidRDefault="007E528E" w:rsidP="005E6710">
      <w:pPr>
        <w:jc w:val="center"/>
        <w:rPr>
          <w:rFonts w:cs="Arial"/>
          <w:lang w:eastAsia="x-none"/>
        </w:rPr>
      </w:pPr>
    </w:p>
    <w:p w:rsidR="005E6710" w:rsidRPr="009C2D2F" w:rsidRDefault="005E6710" w:rsidP="005E6710">
      <w:pPr>
        <w:jc w:val="center"/>
        <w:rPr>
          <w:rFonts w:cs="Arial"/>
          <w:b/>
          <w:bCs/>
          <w:color w:val="455E63"/>
          <w:kern w:val="32"/>
          <w:sz w:val="36"/>
          <w:szCs w:val="36"/>
          <w:lang w:eastAsia="en-US"/>
        </w:rPr>
      </w:pPr>
      <w:r w:rsidRPr="009C2D2F">
        <w:rPr>
          <w:rFonts w:cs="Arial"/>
          <w:b/>
          <w:bCs/>
          <w:color w:val="455E63"/>
          <w:kern w:val="32"/>
          <w:sz w:val="36"/>
          <w:szCs w:val="36"/>
          <w:lang w:eastAsia="en-US"/>
        </w:rPr>
        <w:br w:type="page"/>
      </w:r>
      <w:r w:rsidRPr="009C2D2F">
        <w:rPr>
          <w:rFonts w:cs="Arial"/>
          <w:b/>
          <w:bCs/>
          <w:color w:val="455E63"/>
          <w:kern w:val="32"/>
          <w:sz w:val="36"/>
          <w:szCs w:val="36"/>
          <w:lang w:eastAsia="en-US"/>
        </w:rPr>
        <w:lastRenderedPageBreak/>
        <w:t>Зміст</w:t>
      </w:r>
    </w:p>
    <w:p w:rsidR="00946C32" w:rsidRDefault="005E6710" w:rsidP="009C5F56">
      <w:pPr>
        <w:pStyle w:val="12"/>
        <w:tabs>
          <w:tab w:val="clear" w:pos="440"/>
          <w:tab w:val="clear" w:pos="9072"/>
        </w:tabs>
        <w:ind w:left="0" w:firstLine="0"/>
        <w:jc w:val="both"/>
        <w:rPr>
          <w:rFonts w:asciiTheme="minorHAnsi" w:eastAsiaTheme="minorEastAsia" w:hAnsiTheme="minorHAnsi" w:cstheme="minorBidi"/>
          <w:b w:val="0"/>
          <w:bCs w:val="0"/>
          <w:caps w:val="0"/>
          <w:noProof/>
          <w:sz w:val="22"/>
          <w:szCs w:val="22"/>
          <w:lang w:eastAsia="uk-UA"/>
        </w:rPr>
      </w:pPr>
      <w:r w:rsidRPr="00C71AE6">
        <w:fldChar w:fldCharType="begin"/>
      </w:r>
      <w:r w:rsidRPr="00C71AE6">
        <w:instrText xml:space="preserve"> TOC \o "1-3" \h \z \u </w:instrText>
      </w:r>
      <w:r w:rsidRPr="00C71AE6">
        <w:fldChar w:fldCharType="separate"/>
      </w:r>
      <w:hyperlink w:anchor="_Toc499165460" w:history="1">
        <w:r w:rsidR="00946C32" w:rsidRPr="00AB3F7B">
          <w:rPr>
            <w:rStyle w:val="a4"/>
          </w:rPr>
          <w:t>1.</w:t>
        </w:r>
        <w:r w:rsidR="009C5F56" w:rsidRPr="00AB3F7B">
          <w:rPr>
            <w:rStyle w:val="a4"/>
          </w:rPr>
          <w:t xml:space="preserve"> </w:t>
        </w:r>
        <w:r w:rsidR="00946C32" w:rsidRPr="00AB3F7B">
          <w:rPr>
            <w:rStyle w:val="a4"/>
          </w:rPr>
          <w:t>Методологія підготовки Плану реалізації Стратегії</w:t>
        </w:r>
        <w:r w:rsidR="009C5F56">
          <w:rPr>
            <w:rStyle w:val="a4"/>
          </w:rPr>
          <w:t>…………………………………….….….</w:t>
        </w:r>
        <w:r w:rsidR="00946C32">
          <w:rPr>
            <w:noProof/>
            <w:webHidden/>
          </w:rPr>
          <w:fldChar w:fldCharType="begin"/>
        </w:r>
        <w:r w:rsidR="00946C32">
          <w:rPr>
            <w:noProof/>
            <w:webHidden/>
          </w:rPr>
          <w:instrText xml:space="preserve"> PAGEREF _Toc499165460 \h </w:instrText>
        </w:r>
        <w:r w:rsidR="00946C32">
          <w:rPr>
            <w:noProof/>
            <w:webHidden/>
          </w:rPr>
        </w:r>
        <w:r w:rsidR="00946C32">
          <w:rPr>
            <w:noProof/>
            <w:webHidden/>
          </w:rPr>
          <w:fldChar w:fldCharType="separate"/>
        </w:r>
        <w:r w:rsidR="00AD1AD1">
          <w:rPr>
            <w:noProof/>
            <w:webHidden/>
          </w:rPr>
          <w:t>8</w:t>
        </w:r>
        <w:r w:rsidR="00946C32">
          <w:rPr>
            <w:noProof/>
            <w:webHidden/>
          </w:rPr>
          <w:fldChar w:fldCharType="end"/>
        </w:r>
      </w:hyperlink>
    </w:p>
    <w:p w:rsidR="00946C32" w:rsidRDefault="00AD1AD1" w:rsidP="009C5F56">
      <w:pPr>
        <w:pStyle w:val="12"/>
        <w:tabs>
          <w:tab w:val="clear" w:pos="440"/>
          <w:tab w:val="clear" w:pos="9072"/>
        </w:tabs>
        <w:ind w:left="0" w:firstLine="0"/>
        <w:jc w:val="both"/>
        <w:rPr>
          <w:rFonts w:asciiTheme="minorHAnsi" w:eastAsiaTheme="minorEastAsia" w:hAnsiTheme="minorHAnsi" w:cstheme="minorBidi"/>
          <w:b w:val="0"/>
          <w:bCs w:val="0"/>
          <w:caps w:val="0"/>
          <w:noProof/>
          <w:sz w:val="22"/>
          <w:szCs w:val="22"/>
          <w:lang w:eastAsia="uk-UA"/>
        </w:rPr>
      </w:pPr>
      <w:hyperlink w:anchor="_Toc499165461" w:history="1">
        <w:r w:rsidR="00946C32" w:rsidRPr="00AB3F7B">
          <w:rPr>
            <w:rStyle w:val="a4"/>
          </w:rPr>
          <w:t>2.</w:t>
        </w:r>
        <w:r w:rsidR="009C5F56" w:rsidRPr="00AB3F7B">
          <w:rPr>
            <w:rStyle w:val="a4"/>
          </w:rPr>
          <w:t xml:space="preserve"> </w:t>
        </w:r>
        <w:r w:rsidR="00946C32" w:rsidRPr="00AB3F7B">
          <w:rPr>
            <w:rStyle w:val="a4"/>
          </w:rPr>
          <w:t>Програма 1. «Місто розвиненого експортоорієнтованого бізнесу»</w:t>
        </w:r>
        <w:r w:rsidR="009C5F56">
          <w:rPr>
            <w:rStyle w:val="a4"/>
          </w:rPr>
          <w:t>………………..…</w:t>
        </w:r>
        <w:r w:rsidR="00946C32">
          <w:rPr>
            <w:noProof/>
            <w:webHidden/>
          </w:rPr>
          <w:fldChar w:fldCharType="begin"/>
        </w:r>
        <w:r w:rsidR="00946C32">
          <w:rPr>
            <w:noProof/>
            <w:webHidden/>
          </w:rPr>
          <w:instrText xml:space="preserve"> PAGEREF _Toc499165461 \h </w:instrText>
        </w:r>
        <w:r w:rsidR="00946C32">
          <w:rPr>
            <w:noProof/>
            <w:webHidden/>
          </w:rPr>
        </w:r>
        <w:r w:rsidR="00946C32">
          <w:rPr>
            <w:noProof/>
            <w:webHidden/>
          </w:rPr>
          <w:fldChar w:fldCharType="separate"/>
        </w:r>
        <w:r>
          <w:rPr>
            <w:noProof/>
            <w:webHidden/>
          </w:rPr>
          <w:t>10</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462" w:history="1">
        <w:r w:rsidR="00946C32" w:rsidRPr="00AB3F7B">
          <w:rPr>
            <w:rStyle w:val="a4"/>
          </w:rPr>
          <w:t>2.1.Загальна характеристика Програми 1. «Місто розвиненого експортоорієнтованого бізнесу»</w:t>
        </w:r>
        <w:r w:rsidR="00946C32">
          <w:rPr>
            <w:noProof/>
            <w:webHidden/>
          </w:rPr>
          <w:tab/>
        </w:r>
        <w:r w:rsidR="009C5F56">
          <w:rPr>
            <w:noProof/>
            <w:webHidden/>
          </w:rPr>
          <w:t>….</w:t>
        </w:r>
        <w:r w:rsidR="00946C32">
          <w:rPr>
            <w:noProof/>
            <w:webHidden/>
          </w:rPr>
          <w:fldChar w:fldCharType="begin"/>
        </w:r>
        <w:r w:rsidR="00946C32">
          <w:rPr>
            <w:noProof/>
            <w:webHidden/>
          </w:rPr>
          <w:instrText xml:space="preserve"> PAGEREF _Toc499165462 \h </w:instrText>
        </w:r>
        <w:r w:rsidR="00946C32">
          <w:rPr>
            <w:noProof/>
            <w:webHidden/>
          </w:rPr>
        </w:r>
        <w:r w:rsidR="00946C32">
          <w:rPr>
            <w:noProof/>
            <w:webHidden/>
          </w:rPr>
          <w:fldChar w:fldCharType="separate"/>
        </w:r>
        <w:r>
          <w:rPr>
            <w:noProof/>
            <w:webHidden/>
          </w:rPr>
          <w:t>10</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463" w:history="1">
        <w:r w:rsidR="00946C32" w:rsidRPr="00AB3F7B">
          <w:rPr>
            <w:rStyle w:val="a4"/>
          </w:rPr>
          <w:t>2.2.Обсяги фінансування та терміни впровадження проектів Програми 1. «Місто розвиненого експортоорієнтованого бізнесу»</w:t>
        </w:r>
        <w:r w:rsidR="009C5F56">
          <w:rPr>
            <w:rStyle w:val="a4"/>
          </w:rPr>
          <w:t>………………………………………………………………………………….</w:t>
        </w:r>
        <w:r w:rsidR="00946C32">
          <w:rPr>
            <w:noProof/>
            <w:webHidden/>
          </w:rPr>
          <w:fldChar w:fldCharType="begin"/>
        </w:r>
        <w:r w:rsidR="00946C32">
          <w:rPr>
            <w:noProof/>
            <w:webHidden/>
          </w:rPr>
          <w:instrText xml:space="preserve"> PAGEREF _Toc499165463 \h </w:instrText>
        </w:r>
        <w:r w:rsidR="00946C32">
          <w:rPr>
            <w:noProof/>
            <w:webHidden/>
          </w:rPr>
        </w:r>
        <w:r w:rsidR="00946C32">
          <w:rPr>
            <w:noProof/>
            <w:webHidden/>
          </w:rPr>
          <w:fldChar w:fldCharType="separate"/>
        </w:r>
        <w:r>
          <w:rPr>
            <w:noProof/>
            <w:webHidden/>
          </w:rPr>
          <w:t>11</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464" w:history="1">
        <w:r w:rsidR="00946C32" w:rsidRPr="00AB3F7B">
          <w:rPr>
            <w:rStyle w:val="a4"/>
          </w:rPr>
          <w:t>2.3.</w:t>
        </w:r>
        <w:r w:rsidR="009C5F56" w:rsidRPr="00AB3F7B">
          <w:rPr>
            <w:rStyle w:val="a4"/>
          </w:rPr>
          <w:t xml:space="preserve"> </w:t>
        </w:r>
        <w:r w:rsidR="00946C32" w:rsidRPr="00AB3F7B">
          <w:rPr>
            <w:rStyle w:val="a4"/>
          </w:rPr>
          <w:t>Каталог проектів Програми 1. «Місто розвиненого експортоорієнтованого бізнесу»</w:t>
        </w:r>
        <w:r w:rsidR="00946C32">
          <w:rPr>
            <w:noProof/>
            <w:webHidden/>
          </w:rPr>
          <w:tab/>
        </w:r>
        <w:r w:rsidR="009C5F56">
          <w:rPr>
            <w:noProof/>
            <w:webHidden/>
          </w:rPr>
          <w:t>…………</w:t>
        </w:r>
        <w:r w:rsidR="00946C32">
          <w:rPr>
            <w:noProof/>
            <w:webHidden/>
          </w:rPr>
          <w:fldChar w:fldCharType="begin"/>
        </w:r>
        <w:r w:rsidR="00946C32">
          <w:rPr>
            <w:noProof/>
            <w:webHidden/>
          </w:rPr>
          <w:instrText xml:space="preserve"> PAGEREF _Toc499165464 \h </w:instrText>
        </w:r>
        <w:r w:rsidR="00946C32">
          <w:rPr>
            <w:noProof/>
            <w:webHidden/>
          </w:rPr>
        </w:r>
        <w:r w:rsidR="00946C32">
          <w:rPr>
            <w:noProof/>
            <w:webHidden/>
          </w:rPr>
          <w:fldChar w:fldCharType="separate"/>
        </w:r>
        <w:r>
          <w:rPr>
            <w:noProof/>
            <w:webHidden/>
          </w:rPr>
          <w:t>12</w:t>
        </w:r>
        <w:r w:rsidR="00946C32">
          <w:rPr>
            <w:noProof/>
            <w:webHidden/>
          </w:rPr>
          <w:fldChar w:fldCharType="end"/>
        </w:r>
      </w:hyperlink>
    </w:p>
    <w:p w:rsidR="00946C32" w:rsidRDefault="00AD1AD1"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65" w:history="1">
        <w:r w:rsidR="00946C32" w:rsidRPr="00AB3F7B">
          <w:rPr>
            <w:rStyle w:val="a4"/>
            <w:rFonts w:cs="Arial"/>
          </w:rPr>
          <w:t>2.3.1.Перелік проектів, спрямованих на досягнення Стратегічної цілі А.1. Ефективна інфраструктура підтримки бізнесу та просування експорту</w:t>
        </w:r>
        <w:r w:rsidR="00946C32">
          <w:rPr>
            <w:noProof/>
            <w:webHidden/>
          </w:rPr>
          <w:tab/>
        </w:r>
        <w:r w:rsidR="00946C32">
          <w:rPr>
            <w:noProof/>
            <w:webHidden/>
          </w:rPr>
          <w:fldChar w:fldCharType="begin"/>
        </w:r>
        <w:r w:rsidR="00946C32">
          <w:rPr>
            <w:noProof/>
            <w:webHidden/>
          </w:rPr>
          <w:instrText xml:space="preserve"> PAGEREF _Toc499165465 \h </w:instrText>
        </w:r>
        <w:r w:rsidR="00946C32">
          <w:rPr>
            <w:noProof/>
            <w:webHidden/>
          </w:rPr>
        </w:r>
        <w:r w:rsidR="00946C32">
          <w:rPr>
            <w:noProof/>
            <w:webHidden/>
          </w:rPr>
          <w:fldChar w:fldCharType="separate"/>
        </w:r>
        <w:r>
          <w:rPr>
            <w:noProof/>
            <w:webHidden/>
          </w:rPr>
          <w:t>12</w:t>
        </w:r>
        <w:r w:rsidR="00946C32">
          <w:rPr>
            <w:noProof/>
            <w:webHidden/>
          </w:rPr>
          <w:fldChar w:fldCharType="end"/>
        </w:r>
      </w:hyperlink>
    </w:p>
    <w:p w:rsidR="00946C32" w:rsidRDefault="00AD1AD1"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66" w:history="1">
        <w:r w:rsidR="00946C32" w:rsidRPr="00AB3F7B">
          <w:rPr>
            <w:rStyle w:val="a4"/>
            <w:rFonts w:cs="Arial"/>
          </w:rPr>
          <w:t>2.3.2.Перелік проектів, спрямованих на досягнення Стратегічної цілі А.2. Інформаційна та ресурсна підтримка розвитку бізнесу</w:t>
        </w:r>
        <w:r w:rsidR="00946C32">
          <w:rPr>
            <w:noProof/>
            <w:webHidden/>
          </w:rPr>
          <w:tab/>
        </w:r>
        <w:r w:rsidR="00946C32">
          <w:rPr>
            <w:noProof/>
            <w:webHidden/>
          </w:rPr>
          <w:fldChar w:fldCharType="begin"/>
        </w:r>
        <w:r w:rsidR="00946C32">
          <w:rPr>
            <w:noProof/>
            <w:webHidden/>
          </w:rPr>
          <w:instrText xml:space="preserve"> PAGEREF _Toc499165466 \h </w:instrText>
        </w:r>
        <w:r w:rsidR="00946C32">
          <w:rPr>
            <w:noProof/>
            <w:webHidden/>
          </w:rPr>
        </w:r>
        <w:r w:rsidR="00946C32">
          <w:rPr>
            <w:noProof/>
            <w:webHidden/>
          </w:rPr>
          <w:fldChar w:fldCharType="separate"/>
        </w:r>
        <w:r>
          <w:rPr>
            <w:noProof/>
            <w:webHidden/>
          </w:rPr>
          <w:t>19</w:t>
        </w:r>
        <w:r w:rsidR="00946C32">
          <w:rPr>
            <w:noProof/>
            <w:webHidden/>
          </w:rPr>
          <w:fldChar w:fldCharType="end"/>
        </w:r>
      </w:hyperlink>
    </w:p>
    <w:p w:rsidR="00946C32" w:rsidRDefault="00AD1AD1"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67" w:history="1">
        <w:r w:rsidR="00946C32" w:rsidRPr="00AB3F7B">
          <w:rPr>
            <w:rStyle w:val="a4"/>
            <w:rFonts w:cs="Arial"/>
          </w:rPr>
          <w:t>2.3.3.Перелік проектів, спрямованих на досягнення Стратегічної цілі А.3. Розвиток туризму</w:t>
        </w:r>
        <w:r w:rsidR="00946C32">
          <w:rPr>
            <w:noProof/>
            <w:webHidden/>
          </w:rPr>
          <w:tab/>
        </w:r>
        <w:r w:rsidR="00946C32">
          <w:rPr>
            <w:noProof/>
            <w:webHidden/>
          </w:rPr>
          <w:fldChar w:fldCharType="begin"/>
        </w:r>
        <w:r w:rsidR="00946C32">
          <w:rPr>
            <w:noProof/>
            <w:webHidden/>
          </w:rPr>
          <w:instrText xml:space="preserve"> PAGEREF _Toc499165467 \h </w:instrText>
        </w:r>
        <w:r w:rsidR="00946C32">
          <w:rPr>
            <w:noProof/>
            <w:webHidden/>
          </w:rPr>
        </w:r>
        <w:r w:rsidR="00946C32">
          <w:rPr>
            <w:noProof/>
            <w:webHidden/>
          </w:rPr>
          <w:fldChar w:fldCharType="separate"/>
        </w:r>
        <w:r>
          <w:rPr>
            <w:noProof/>
            <w:webHidden/>
          </w:rPr>
          <w:t>22</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468" w:history="1">
        <w:r w:rsidR="00946C32" w:rsidRPr="00AB3F7B">
          <w:rPr>
            <w:rStyle w:val="a4"/>
          </w:rPr>
          <w:t>2.4.</w:t>
        </w:r>
        <w:r w:rsidR="000C5F12" w:rsidRPr="00AB3F7B">
          <w:rPr>
            <w:rStyle w:val="a4"/>
          </w:rPr>
          <w:t xml:space="preserve"> </w:t>
        </w:r>
        <w:r w:rsidR="00946C32" w:rsidRPr="00AB3F7B">
          <w:rPr>
            <w:rStyle w:val="a4"/>
          </w:rPr>
          <w:t>Показники оцінки реалізації Програми 1</w:t>
        </w:r>
        <w:r w:rsidR="009C5F56">
          <w:rPr>
            <w:noProof/>
            <w:webHidden/>
          </w:rPr>
          <w:t>……………………………………………………………………..</w:t>
        </w:r>
        <w:r w:rsidR="00946C32">
          <w:rPr>
            <w:noProof/>
            <w:webHidden/>
          </w:rPr>
          <w:fldChar w:fldCharType="begin"/>
        </w:r>
        <w:r w:rsidR="00946C32">
          <w:rPr>
            <w:noProof/>
            <w:webHidden/>
          </w:rPr>
          <w:instrText xml:space="preserve"> PAGEREF _Toc499165468 \h </w:instrText>
        </w:r>
        <w:r w:rsidR="00946C32">
          <w:rPr>
            <w:noProof/>
            <w:webHidden/>
          </w:rPr>
        </w:r>
        <w:r w:rsidR="00946C32">
          <w:rPr>
            <w:noProof/>
            <w:webHidden/>
          </w:rPr>
          <w:fldChar w:fldCharType="separate"/>
        </w:r>
        <w:r>
          <w:rPr>
            <w:noProof/>
            <w:webHidden/>
          </w:rPr>
          <w:t>26</w:t>
        </w:r>
        <w:r w:rsidR="00946C32">
          <w:rPr>
            <w:noProof/>
            <w:webHidden/>
          </w:rPr>
          <w:fldChar w:fldCharType="end"/>
        </w:r>
      </w:hyperlink>
    </w:p>
    <w:p w:rsidR="00946C32" w:rsidRDefault="00AD1AD1" w:rsidP="009C5F56">
      <w:pPr>
        <w:pStyle w:val="12"/>
        <w:tabs>
          <w:tab w:val="clear" w:pos="440"/>
          <w:tab w:val="clear" w:pos="9072"/>
        </w:tabs>
        <w:ind w:left="0" w:firstLine="0"/>
        <w:jc w:val="both"/>
        <w:rPr>
          <w:rFonts w:asciiTheme="minorHAnsi" w:eastAsiaTheme="minorEastAsia" w:hAnsiTheme="minorHAnsi" w:cstheme="minorBidi"/>
          <w:b w:val="0"/>
          <w:bCs w:val="0"/>
          <w:caps w:val="0"/>
          <w:noProof/>
          <w:sz w:val="22"/>
          <w:szCs w:val="22"/>
          <w:lang w:eastAsia="uk-UA"/>
        </w:rPr>
      </w:pPr>
      <w:hyperlink w:anchor="_Toc499165469" w:history="1">
        <w:r w:rsidR="00946C32" w:rsidRPr="00AB3F7B">
          <w:rPr>
            <w:rStyle w:val="a4"/>
          </w:rPr>
          <w:t>3.</w:t>
        </w:r>
        <w:r w:rsidR="009C5F56" w:rsidRPr="00AB3F7B">
          <w:rPr>
            <w:rStyle w:val="a4"/>
          </w:rPr>
          <w:t xml:space="preserve"> </w:t>
        </w:r>
        <w:r w:rsidR="00946C32" w:rsidRPr="00AB3F7B">
          <w:rPr>
            <w:rStyle w:val="a4"/>
          </w:rPr>
          <w:t>Програма 2. «Місто зі сприятливими умовами інвестування»</w:t>
        </w:r>
        <w:r w:rsidR="009C5F56">
          <w:rPr>
            <w:rStyle w:val="a4"/>
          </w:rPr>
          <w:t>………………………….</w:t>
        </w:r>
        <w:r w:rsidR="00946C32">
          <w:rPr>
            <w:noProof/>
            <w:webHidden/>
          </w:rPr>
          <w:fldChar w:fldCharType="begin"/>
        </w:r>
        <w:r w:rsidR="00946C32">
          <w:rPr>
            <w:noProof/>
            <w:webHidden/>
          </w:rPr>
          <w:instrText xml:space="preserve"> PAGEREF _Toc499165469 \h </w:instrText>
        </w:r>
        <w:r w:rsidR="00946C32">
          <w:rPr>
            <w:noProof/>
            <w:webHidden/>
          </w:rPr>
        </w:r>
        <w:r w:rsidR="00946C32">
          <w:rPr>
            <w:noProof/>
            <w:webHidden/>
          </w:rPr>
          <w:fldChar w:fldCharType="separate"/>
        </w:r>
        <w:r>
          <w:rPr>
            <w:noProof/>
            <w:webHidden/>
          </w:rPr>
          <w:t>29</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470" w:history="1">
        <w:r w:rsidR="00946C32" w:rsidRPr="00AB3F7B">
          <w:rPr>
            <w:rStyle w:val="a4"/>
          </w:rPr>
          <w:t>3.1.</w:t>
        </w:r>
        <w:r w:rsidR="009C5F56" w:rsidRPr="00AB3F7B">
          <w:rPr>
            <w:rStyle w:val="a4"/>
          </w:rPr>
          <w:t xml:space="preserve"> </w:t>
        </w:r>
        <w:r w:rsidR="00946C32" w:rsidRPr="00AB3F7B">
          <w:rPr>
            <w:rStyle w:val="a4"/>
          </w:rPr>
          <w:t>Загальна характеристика Програми 2. «Місто зі сприятливими умовами інвестування»</w:t>
        </w:r>
        <w:r w:rsidR="000A7839">
          <w:rPr>
            <w:rStyle w:val="a4"/>
          </w:rPr>
          <w:t>………</w:t>
        </w:r>
        <w:r w:rsidR="00946C32">
          <w:rPr>
            <w:noProof/>
            <w:webHidden/>
          </w:rPr>
          <w:tab/>
        </w:r>
        <w:r w:rsidR="00946C32">
          <w:rPr>
            <w:noProof/>
            <w:webHidden/>
          </w:rPr>
          <w:fldChar w:fldCharType="begin"/>
        </w:r>
        <w:r w:rsidR="00946C32">
          <w:rPr>
            <w:noProof/>
            <w:webHidden/>
          </w:rPr>
          <w:instrText xml:space="preserve"> PAGEREF _Toc499165470 \h </w:instrText>
        </w:r>
        <w:r w:rsidR="00946C32">
          <w:rPr>
            <w:noProof/>
            <w:webHidden/>
          </w:rPr>
        </w:r>
        <w:r w:rsidR="00946C32">
          <w:rPr>
            <w:noProof/>
            <w:webHidden/>
          </w:rPr>
          <w:fldChar w:fldCharType="separate"/>
        </w:r>
        <w:r>
          <w:rPr>
            <w:noProof/>
            <w:webHidden/>
          </w:rPr>
          <w:t>29</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471" w:history="1">
        <w:r w:rsidR="00946C32" w:rsidRPr="00AB3F7B">
          <w:rPr>
            <w:rStyle w:val="a4"/>
          </w:rPr>
          <w:t>3.2.Обсяги фінансування та терміни впровадження проектів Програми 2. «Місто зі сприятливими умовами інвестування»</w:t>
        </w:r>
        <w:r w:rsidR="000A7839">
          <w:rPr>
            <w:noProof/>
            <w:webHidden/>
          </w:rPr>
          <w:t>……………………………………………………………………………………………...</w:t>
        </w:r>
        <w:r w:rsidR="00946C32">
          <w:rPr>
            <w:noProof/>
            <w:webHidden/>
          </w:rPr>
          <w:fldChar w:fldCharType="begin"/>
        </w:r>
        <w:r w:rsidR="00946C32">
          <w:rPr>
            <w:noProof/>
            <w:webHidden/>
          </w:rPr>
          <w:instrText xml:space="preserve"> PAGEREF _Toc499165471 \h </w:instrText>
        </w:r>
        <w:r w:rsidR="00946C32">
          <w:rPr>
            <w:noProof/>
            <w:webHidden/>
          </w:rPr>
        </w:r>
        <w:r w:rsidR="00946C32">
          <w:rPr>
            <w:noProof/>
            <w:webHidden/>
          </w:rPr>
          <w:fldChar w:fldCharType="separate"/>
        </w:r>
        <w:r>
          <w:rPr>
            <w:noProof/>
            <w:webHidden/>
          </w:rPr>
          <w:t>30</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472" w:history="1">
        <w:r w:rsidR="000C5F12">
          <w:rPr>
            <w:rStyle w:val="a4"/>
          </w:rPr>
          <w:t>3.3</w:t>
        </w:r>
        <w:r w:rsidR="000C5F12">
          <w:rPr>
            <w:rStyle w:val="a4"/>
            <w:lang w:val="ru-RU"/>
          </w:rPr>
          <w:t>.</w:t>
        </w:r>
        <w:r w:rsidR="00946C32" w:rsidRPr="00AB3F7B">
          <w:rPr>
            <w:rStyle w:val="a4"/>
          </w:rPr>
          <w:t>Каталог проектів Програми 2. «Місто зі сприятливими умовами інвестування»</w:t>
        </w:r>
        <w:r w:rsidR="00946C32">
          <w:rPr>
            <w:noProof/>
            <w:webHidden/>
          </w:rPr>
          <w:tab/>
        </w:r>
        <w:r w:rsidR="00BC3F64">
          <w:rPr>
            <w:noProof/>
            <w:webHidden/>
          </w:rPr>
          <w:t>……………………</w:t>
        </w:r>
        <w:r w:rsidR="00946C32">
          <w:rPr>
            <w:noProof/>
            <w:webHidden/>
          </w:rPr>
          <w:fldChar w:fldCharType="begin"/>
        </w:r>
        <w:r w:rsidR="00946C32">
          <w:rPr>
            <w:noProof/>
            <w:webHidden/>
          </w:rPr>
          <w:instrText xml:space="preserve"> PAGEREF _Toc499165472 \h </w:instrText>
        </w:r>
        <w:r w:rsidR="00946C32">
          <w:rPr>
            <w:noProof/>
            <w:webHidden/>
          </w:rPr>
        </w:r>
        <w:r w:rsidR="00946C32">
          <w:rPr>
            <w:noProof/>
            <w:webHidden/>
          </w:rPr>
          <w:fldChar w:fldCharType="separate"/>
        </w:r>
        <w:r>
          <w:rPr>
            <w:noProof/>
            <w:webHidden/>
          </w:rPr>
          <w:t>30</w:t>
        </w:r>
        <w:r w:rsidR="00946C32">
          <w:rPr>
            <w:noProof/>
            <w:webHidden/>
          </w:rPr>
          <w:fldChar w:fldCharType="end"/>
        </w:r>
      </w:hyperlink>
    </w:p>
    <w:p w:rsidR="00946C32" w:rsidRDefault="00AD1AD1"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73" w:history="1">
        <w:r w:rsidR="00946C32" w:rsidRPr="00AB3F7B">
          <w:rPr>
            <w:rStyle w:val="a4"/>
            <w:rFonts w:cs="Arial"/>
          </w:rPr>
          <w:t>3.4.1.Перелік проектів, спрямованих на досягнення Стратегічної цілі В.1. Якісні інвестиційні продукти</w:t>
        </w:r>
        <w:r w:rsidR="00946C32">
          <w:rPr>
            <w:noProof/>
            <w:webHidden/>
          </w:rPr>
          <w:tab/>
        </w:r>
        <w:r w:rsidR="00946C32">
          <w:rPr>
            <w:noProof/>
            <w:webHidden/>
          </w:rPr>
          <w:fldChar w:fldCharType="begin"/>
        </w:r>
        <w:r w:rsidR="00946C32">
          <w:rPr>
            <w:noProof/>
            <w:webHidden/>
          </w:rPr>
          <w:instrText xml:space="preserve"> PAGEREF _Toc499165473 \h </w:instrText>
        </w:r>
        <w:r w:rsidR="00946C32">
          <w:rPr>
            <w:noProof/>
            <w:webHidden/>
          </w:rPr>
        </w:r>
        <w:r w:rsidR="00946C32">
          <w:rPr>
            <w:noProof/>
            <w:webHidden/>
          </w:rPr>
          <w:fldChar w:fldCharType="separate"/>
        </w:r>
        <w:r>
          <w:rPr>
            <w:noProof/>
            <w:webHidden/>
          </w:rPr>
          <w:t>30</w:t>
        </w:r>
        <w:r w:rsidR="00946C32">
          <w:rPr>
            <w:noProof/>
            <w:webHidden/>
          </w:rPr>
          <w:fldChar w:fldCharType="end"/>
        </w:r>
      </w:hyperlink>
    </w:p>
    <w:p w:rsidR="00946C32" w:rsidRDefault="00AD1AD1"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74" w:history="1">
        <w:r w:rsidR="00946C32" w:rsidRPr="00AB3F7B">
          <w:rPr>
            <w:rStyle w:val="a4"/>
            <w:rFonts w:cs="Arial"/>
          </w:rPr>
          <w:t>3.4.2.Перелік проектів, спрямованих на досягнення Стратегічної цілі В.2. Супровід інвестиційної діяльності та маркетинг території</w:t>
        </w:r>
        <w:r w:rsidR="00946C32">
          <w:rPr>
            <w:noProof/>
            <w:webHidden/>
          </w:rPr>
          <w:tab/>
        </w:r>
        <w:r w:rsidR="00946C32">
          <w:rPr>
            <w:noProof/>
            <w:webHidden/>
          </w:rPr>
          <w:fldChar w:fldCharType="begin"/>
        </w:r>
        <w:r w:rsidR="00946C32">
          <w:rPr>
            <w:noProof/>
            <w:webHidden/>
          </w:rPr>
          <w:instrText xml:space="preserve"> PAGEREF _Toc499165474 \h </w:instrText>
        </w:r>
        <w:r w:rsidR="00946C32">
          <w:rPr>
            <w:noProof/>
            <w:webHidden/>
          </w:rPr>
        </w:r>
        <w:r w:rsidR="00946C32">
          <w:rPr>
            <w:noProof/>
            <w:webHidden/>
          </w:rPr>
          <w:fldChar w:fldCharType="separate"/>
        </w:r>
        <w:r>
          <w:rPr>
            <w:noProof/>
            <w:webHidden/>
          </w:rPr>
          <w:t>32</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475" w:history="1">
        <w:r w:rsidR="00946C32" w:rsidRPr="00AB3F7B">
          <w:rPr>
            <w:rStyle w:val="a4"/>
          </w:rPr>
          <w:t>3.4.</w:t>
        </w:r>
        <w:r w:rsidR="000C5F12" w:rsidRPr="00AB3F7B">
          <w:rPr>
            <w:rStyle w:val="a4"/>
          </w:rPr>
          <w:t xml:space="preserve"> </w:t>
        </w:r>
        <w:r w:rsidR="00946C32" w:rsidRPr="00AB3F7B">
          <w:rPr>
            <w:rStyle w:val="a4"/>
          </w:rPr>
          <w:t>Показники оцінки реалізації Програми 2</w:t>
        </w:r>
        <w:r w:rsidR="000A7839">
          <w:rPr>
            <w:noProof/>
            <w:webHidden/>
          </w:rPr>
          <w:t>……………………………………………………………………</w:t>
        </w:r>
        <w:r w:rsidR="00946C32">
          <w:rPr>
            <w:noProof/>
            <w:webHidden/>
          </w:rPr>
          <w:fldChar w:fldCharType="begin"/>
        </w:r>
        <w:r w:rsidR="00946C32">
          <w:rPr>
            <w:noProof/>
            <w:webHidden/>
          </w:rPr>
          <w:instrText xml:space="preserve"> PAGEREF _Toc499165475 \h </w:instrText>
        </w:r>
        <w:r w:rsidR="00946C32">
          <w:rPr>
            <w:noProof/>
            <w:webHidden/>
          </w:rPr>
        </w:r>
        <w:r w:rsidR="00946C32">
          <w:rPr>
            <w:noProof/>
            <w:webHidden/>
          </w:rPr>
          <w:fldChar w:fldCharType="separate"/>
        </w:r>
        <w:r>
          <w:rPr>
            <w:noProof/>
            <w:webHidden/>
          </w:rPr>
          <w:t>36</w:t>
        </w:r>
        <w:r w:rsidR="00946C32">
          <w:rPr>
            <w:noProof/>
            <w:webHidden/>
          </w:rPr>
          <w:fldChar w:fldCharType="end"/>
        </w:r>
      </w:hyperlink>
    </w:p>
    <w:p w:rsidR="00946C32" w:rsidRDefault="00AD1AD1" w:rsidP="009C5F56">
      <w:pPr>
        <w:pStyle w:val="12"/>
        <w:tabs>
          <w:tab w:val="clear" w:pos="440"/>
          <w:tab w:val="clear" w:pos="9072"/>
        </w:tabs>
        <w:ind w:left="0" w:firstLine="0"/>
        <w:jc w:val="both"/>
        <w:rPr>
          <w:rFonts w:asciiTheme="minorHAnsi" w:eastAsiaTheme="minorEastAsia" w:hAnsiTheme="minorHAnsi" w:cstheme="minorBidi"/>
          <w:b w:val="0"/>
          <w:bCs w:val="0"/>
          <w:caps w:val="0"/>
          <w:noProof/>
          <w:sz w:val="22"/>
          <w:szCs w:val="22"/>
          <w:lang w:eastAsia="uk-UA"/>
        </w:rPr>
      </w:pPr>
      <w:hyperlink w:anchor="_Toc499165476" w:history="1">
        <w:r w:rsidR="00946C32" w:rsidRPr="00AB3F7B">
          <w:rPr>
            <w:rStyle w:val="a4"/>
          </w:rPr>
          <w:t>4.</w:t>
        </w:r>
        <w:r w:rsidR="009C5F56" w:rsidRPr="00AB3F7B">
          <w:rPr>
            <w:rStyle w:val="a4"/>
          </w:rPr>
          <w:t xml:space="preserve"> </w:t>
        </w:r>
        <w:r w:rsidR="00946C32" w:rsidRPr="00AB3F7B">
          <w:rPr>
            <w:rStyle w:val="a4"/>
          </w:rPr>
          <w:t>Програма 3. «Енергоефективне та екобезпечне місто»</w:t>
        </w:r>
        <w:r w:rsidR="000A7839">
          <w:rPr>
            <w:noProof/>
            <w:webHidden/>
          </w:rPr>
          <w:t>…………………………………..</w:t>
        </w:r>
        <w:r w:rsidR="00946C32">
          <w:rPr>
            <w:noProof/>
            <w:webHidden/>
          </w:rPr>
          <w:fldChar w:fldCharType="begin"/>
        </w:r>
        <w:r w:rsidR="00946C32">
          <w:rPr>
            <w:noProof/>
            <w:webHidden/>
          </w:rPr>
          <w:instrText xml:space="preserve"> PAGEREF _Toc499165476 \h </w:instrText>
        </w:r>
        <w:r w:rsidR="00946C32">
          <w:rPr>
            <w:noProof/>
            <w:webHidden/>
          </w:rPr>
        </w:r>
        <w:r w:rsidR="00946C32">
          <w:rPr>
            <w:noProof/>
            <w:webHidden/>
          </w:rPr>
          <w:fldChar w:fldCharType="separate"/>
        </w:r>
        <w:r>
          <w:rPr>
            <w:noProof/>
            <w:webHidden/>
          </w:rPr>
          <w:t>38</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477" w:history="1">
        <w:r w:rsidR="00946C32" w:rsidRPr="00AB3F7B">
          <w:rPr>
            <w:rStyle w:val="a4"/>
          </w:rPr>
          <w:t>4.1.Загальна характеристика Програми 3. «Енергоефективне та екобезпечне місто»</w:t>
        </w:r>
        <w:r w:rsidR="000A7839">
          <w:rPr>
            <w:noProof/>
            <w:webHidden/>
          </w:rPr>
          <w:t>………………..</w:t>
        </w:r>
        <w:r w:rsidR="00946C32">
          <w:rPr>
            <w:noProof/>
            <w:webHidden/>
          </w:rPr>
          <w:fldChar w:fldCharType="begin"/>
        </w:r>
        <w:r w:rsidR="00946C32">
          <w:rPr>
            <w:noProof/>
            <w:webHidden/>
          </w:rPr>
          <w:instrText xml:space="preserve"> PAGEREF _Toc499165477 \h </w:instrText>
        </w:r>
        <w:r w:rsidR="00946C32">
          <w:rPr>
            <w:noProof/>
            <w:webHidden/>
          </w:rPr>
        </w:r>
        <w:r w:rsidR="00946C32">
          <w:rPr>
            <w:noProof/>
            <w:webHidden/>
          </w:rPr>
          <w:fldChar w:fldCharType="separate"/>
        </w:r>
        <w:r>
          <w:rPr>
            <w:noProof/>
            <w:webHidden/>
          </w:rPr>
          <w:t>38</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478" w:history="1">
        <w:r w:rsidR="00946C32" w:rsidRPr="00AB3F7B">
          <w:rPr>
            <w:rStyle w:val="a4"/>
          </w:rPr>
          <w:t>4.2.Обсяги фінансування та терміни впровадження проектів Програми 3. «Енергоефективне та екобезпечне місто»</w:t>
        </w:r>
        <w:r w:rsidR="000A7839">
          <w:rPr>
            <w:noProof/>
            <w:webHidden/>
          </w:rPr>
          <w:t>…………………………………………………………………………………………………..</w:t>
        </w:r>
        <w:r w:rsidR="00946C32">
          <w:rPr>
            <w:noProof/>
            <w:webHidden/>
          </w:rPr>
          <w:fldChar w:fldCharType="begin"/>
        </w:r>
        <w:r w:rsidR="00946C32">
          <w:rPr>
            <w:noProof/>
            <w:webHidden/>
          </w:rPr>
          <w:instrText xml:space="preserve"> PAGEREF _Toc499165478 \h </w:instrText>
        </w:r>
        <w:r w:rsidR="00946C32">
          <w:rPr>
            <w:noProof/>
            <w:webHidden/>
          </w:rPr>
        </w:r>
        <w:r w:rsidR="00946C32">
          <w:rPr>
            <w:noProof/>
            <w:webHidden/>
          </w:rPr>
          <w:fldChar w:fldCharType="separate"/>
        </w:r>
        <w:r>
          <w:rPr>
            <w:noProof/>
            <w:webHidden/>
          </w:rPr>
          <w:t>39</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479" w:history="1">
        <w:r w:rsidR="00946C32" w:rsidRPr="00AB3F7B">
          <w:rPr>
            <w:rStyle w:val="a4"/>
          </w:rPr>
          <w:t>4.3.</w:t>
        </w:r>
        <w:r w:rsidR="000C5F12" w:rsidRPr="00AB3F7B">
          <w:rPr>
            <w:rStyle w:val="a4"/>
          </w:rPr>
          <w:t xml:space="preserve"> </w:t>
        </w:r>
        <w:r w:rsidR="00946C32" w:rsidRPr="00AB3F7B">
          <w:rPr>
            <w:rStyle w:val="a4"/>
          </w:rPr>
          <w:t>Каталог проектів Програми 3. «Енергоефективне та екобезпечне місто»</w:t>
        </w:r>
        <w:r w:rsidR="000A7839">
          <w:rPr>
            <w:noProof/>
            <w:webHidden/>
          </w:rPr>
          <w:t>……………………………</w:t>
        </w:r>
        <w:r w:rsidR="00946C32">
          <w:rPr>
            <w:noProof/>
            <w:webHidden/>
          </w:rPr>
          <w:fldChar w:fldCharType="begin"/>
        </w:r>
        <w:r w:rsidR="00946C32">
          <w:rPr>
            <w:noProof/>
            <w:webHidden/>
          </w:rPr>
          <w:instrText xml:space="preserve"> PAGEREF _Toc499165479 \h </w:instrText>
        </w:r>
        <w:r w:rsidR="00946C32">
          <w:rPr>
            <w:noProof/>
            <w:webHidden/>
          </w:rPr>
        </w:r>
        <w:r w:rsidR="00946C32">
          <w:rPr>
            <w:noProof/>
            <w:webHidden/>
          </w:rPr>
          <w:fldChar w:fldCharType="separate"/>
        </w:r>
        <w:r>
          <w:rPr>
            <w:noProof/>
            <w:webHidden/>
          </w:rPr>
          <w:t>42</w:t>
        </w:r>
        <w:r w:rsidR="00946C32">
          <w:rPr>
            <w:noProof/>
            <w:webHidden/>
          </w:rPr>
          <w:fldChar w:fldCharType="end"/>
        </w:r>
      </w:hyperlink>
    </w:p>
    <w:p w:rsidR="00946C32" w:rsidRDefault="00AD1AD1"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80" w:history="1">
        <w:r w:rsidR="00946C32" w:rsidRPr="00AB3F7B">
          <w:rPr>
            <w:rStyle w:val="a4"/>
            <w:rFonts w:cs="Arial"/>
          </w:rPr>
          <w:t>4.3.1.Перелік проектів, спрямованих на досягнення Стратегічної цілі С.1. Ефективна енергетична політика міста</w:t>
        </w:r>
        <w:r w:rsidR="000A7839">
          <w:rPr>
            <w:noProof/>
            <w:webHidden/>
          </w:rPr>
          <w:t>………………………………………………………………………………………………………………………………………………………………………..</w:t>
        </w:r>
        <w:r w:rsidR="00946C32">
          <w:rPr>
            <w:noProof/>
            <w:webHidden/>
          </w:rPr>
          <w:fldChar w:fldCharType="begin"/>
        </w:r>
        <w:r w:rsidR="00946C32">
          <w:rPr>
            <w:noProof/>
            <w:webHidden/>
          </w:rPr>
          <w:instrText xml:space="preserve"> PAGEREF _Toc499165480 \h </w:instrText>
        </w:r>
        <w:r w:rsidR="00946C32">
          <w:rPr>
            <w:noProof/>
            <w:webHidden/>
          </w:rPr>
        </w:r>
        <w:r w:rsidR="00946C32">
          <w:rPr>
            <w:noProof/>
            <w:webHidden/>
          </w:rPr>
          <w:fldChar w:fldCharType="separate"/>
        </w:r>
        <w:r>
          <w:rPr>
            <w:noProof/>
            <w:webHidden/>
          </w:rPr>
          <w:t>42</w:t>
        </w:r>
        <w:r w:rsidR="00946C32">
          <w:rPr>
            <w:noProof/>
            <w:webHidden/>
          </w:rPr>
          <w:fldChar w:fldCharType="end"/>
        </w:r>
      </w:hyperlink>
    </w:p>
    <w:p w:rsidR="00946C32" w:rsidRDefault="00AD1AD1"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81" w:history="1">
        <w:r w:rsidR="00946C32" w:rsidRPr="00AB3F7B">
          <w:rPr>
            <w:rStyle w:val="a4"/>
            <w:rFonts w:cs="Arial"/>
          </w:rPr>
          <w:t>4.3.2.Перелік проектів, спрямованих на досягнення Стратегічної цілі С.2. Енергоефективна міська інфраструктура</w:t>
        </w:r>
        <w:r w:rsidR="00946C32">
          <w:rPr>
            <w:noProof/>
            <w:webHidden/>
          </w:rPr>
          <w:tab/>
        </w:r>
        <w:r w:rsidR="00946C32">
          <w:rPr>
            <w:noProof/>
            <w:webHidden/>
          </w:rPr>
          <w:fldChar w:fldCharType="begin"/>
        </w:r>
        <w:r w:rsidR="00946C32">
          <w:rPr>
            <w:noProof/>
            <w:webHidden/>
          </w:rPr>
          <w:instrText xml:space="preserve"> PAGEREF _Toc499165481 \h </w:instrText>
        </w:r>
        <w:r w:rsidR="00946C32">
          <w:rPr>
            <w:noProof/>
            <w:webHidden/>
          </w:rPr>
        </w:r>
        <w:r w:rsidR="00946C32">
          <w:rPr>
            <w:noProof/>
            <w:webHidden/>
          </w:rPr>
          <w:fldChar w:fldCharType="separate"/>
        </w:r>
        <w:r>
          <w:rPr>
            <w:noProof/>
            <w:webHidden/>
          </w:rPr>
          <w:t>46</w:t>
        </w:r>
        <w:r w:rsidR="00946C32">
          <w:rPr>
            <w:noProof/>
            <w:webHidden/>
          </w:rPr>
          <w:fldChar w:fldCharType="end"/>
        </w:r>
      </w:hyperlink>
    </w:p>
    <w:p w:rsidR="00946C32" w:rsidRDefault="00AD1AD1"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82" w:history="1">
        <w:r w:rsidR="00946C32" w:rsidRPr="00AB3F7B">
          <w:rPr>
            <w:rStyle w:val="a4"/>
            <w:rFonts w:cs="Arial"/>
          </w:rPr>
          <w:t>4.3.3.Перелік проектів, спрямованих на досягнення Стратегічної цілі С.3. Екологічно безпечне місто</w:t>
        </w:r>
        <w:r w:rsidR="00946C32">
          <w:rPr>
            <w:noProof/>
            <w:webHidden/>
          </w:rPr>
          <w:tab/>
        </w:r>
        <w:r w:rsidR="00946C32">
          <w:rPr>
            <w:noProof/>
            <w:webHidden/>
          </w:rPr>
          <w:fldChar w:fldCharType="begin"/>
        </w:r>
        <w:r w:rsidR="00946C32">
          <w:rPr>
            <w:noProof/>
            <w:webHidden/>
          </w:rPr>
          <w:instrText xml:space="preserve"> PAGEREF _Toc499165482 \h </w:instrText>
        </w:r>
        <w:r w:rsidR="00946C32">
          <w:rPr>
            <w:noProof/>
            <w:webHidden/>
          </w:rPr>
        </w:r>
        <w:r w:rsidR="00946C32">
          <w:rPr>
            <w:noProof/>
            <w:webHidden/>
          </w:rPr>
          <w:fldChar w:fldCharType="separate"/>
        </w:r>
        <w:r>
          <w:rPr>
            <w:noProof/>
            <w:webHidden/>
          </w:rPr>
          <w:t>56</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483" w:history="1">
        <w:r w:rsidR="00946C32" w:rsidRPr="00AB3F7B">
          <w:rPr>
            <w:rStyle w:val="a4"/>
          </w:rPr>
          <w:t>4.4.</w:t>
        </w:r>
        <w:r w:rsidR="009C5F56" w:rsidRPr="00AB3F7B">
          <w:rPr>
            <w:rStyle w:val="a4"/>
          </w:rPr>
          <w:t xml:space="preserve"> </w:t>
        </w:r>
        <w:r w:rsidR="00946C32" w:rsidRPr="00AB3F7B">
          <w:rPr>
            <w:rStyle w:val="a4"/>
          </w:rPr>
          <w:t>Показники оцінки реалізації Програми 3</w:t>
        </w:r>
        <w:r w:rsidR="009C5F56">
          <w:rPr>
            <w:noProof/>
            <w:webHidden/>
          </w:rPr>
          <w:t xml:space="preserve"> </w:t>
        </w:r>
        <w:r w:rsidR="000A7839">
          <w:rPr>
            <w:noProof/>
            <w:webHidden/>
          </w:rPr>
          <w:t>…………………………………………………………………….</w:t>
        </w:r>
        <w:r w:rsidR="00946C32">
          <w:rPr>
            <w:noProof/>
            <w:webHidden/>
          </w:rPr>
          <w:fldChar w:fldCharType="begin"/>
        </w:r>
        <w:r w:rsidR="00946C32">
          <w:rPr>
            <w:noProof/>
            <w:webHidden/>
          </w:rPr>
          <w:instrText xml:space="preserve"> PAGEREF _Toc499165483 \h </w:instrText>
        </w:r>
        <w:r w:rsidR="00946C32">
          <w:rPr>
            <w:noProof/>
            <w:webHidden/>
          </w:rPr>
        </w:r>
        <w:r w:rsidR="00946C32">
          <w:rPr>
            <w:noProof/>
            <w:webHidden/>
          </w:rPr>
          <w:fldChar w:fldCharType="separate"/>
        </w:r>
        <w:r>
          <w:rPr>
            <w:noProof/>
            <w:webHidden/>
          </w:rPr>
          <w:t>75</w:t>
        </w:r>
        <w:r w:rsidR="00946C32">
          <w:rPr>
            <w:noProof/>
            <w:webHidden/>
          </w:rPr>
          <w:fldChar w:fldCharType="end"/>
        </w:r>
      </w:hyperlink>
    </w:p>
    <w:p w:rsidR="00946C32" w:rsidRDefault="00AD1AD1" w:rsidP="009C5F56">
      <w:pPr>
        <w:pStyle w:val="12"/>
        <w:tabs>
          <w:tab w:val="clear" w:pos="440"/>
          <w:tab w:val="clear" w:pos="9072"/>
        </w:tabs>
        <w:ind w:left="0" w:firstLine="0"/>
        <w:jc w:val="both"/>
        <w:rPr>
          <w:rFonts w:asciiTheme="minorHAnsi" w:eastAsiaTheme="minorEastAsia" w:hAnsiTheme="minorHAnsi" w:cstheme="minorBidi"/>
          <w:b w:val="0"/>
          <w:bCs w:val="0"/>
          <w:caps w:val="0"/>
          <w:noProof/>
          <w:sz w:val="22"/>
          <w:szCs w:val="22"/>
          <w:lang w:eastAsia="uk-UA"/>
        </w:rPr>
      </w:pPr>
      <w:hyperlink w:anchor="_Toc499165484" w:history="1">
        <w:r w:rsidR="00946C32" w:rsidRPr="00AB3F7B">
          <w:rPr>
            <w:rStyle w:val="a4"/>
          </w:rPr>
          <w:t>5.Програма 4. «Креативний життєвий та гуманітарний простір розвитку людини»</w:t>
        </w:r>
        <w:r w:rsidR="000A7839">
          <w:rPr>
            <w:noProof/>
            <w:webHidden/>
          </w:rPr>
          <w:t>……………………………………………………………………………………………………………...</w:t>
        </w:r>
        <w:r w:rsidR="00946C32">
          <w:rPr>
            <w:noProof/>
            <w:webHidden/>
          </w:rPr>
          <w:fldChar w:fldCharType="begin"/>
        </w:r>
        <w:r w:rsidR="00946C32">
          <w:rPr>
            <w:noProof/>
            <w:webHidden/>
          </w:rPr>
          <w:instrText xml:space="preserve"> PAGEREF _Toc499165484 \h </w:instrText>
        </w:r>
        <w:r w:rsidR="00946C32">
          <w:rPr>
            <w:noProof/>
            <w:webHidden/>
          </w:rPr>
        </w:r>
        <w:r w:rsidR="00946C32">
          <w:rPr>
            <w:noProof/>
            <w:webHidden/>
          </w:rPr>
          <w:fldChar w:fldCharType="separate"/>
        </w:r>
        <w:r>
          <w:rPr>
            <w:noProof/>
            <w:webHidden/>
          </w:rPr>
          <w:t>77</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485" w:history="1">
        <w:r w:rsidR="00946C32" w:rsidRPr="00AB3F7B">
          <w:rPr>
            <w:rStyle w:val="a4"/>
          </w:rPr>
          <w:t>5.1.Загальна характеристика Програми 4. «Креативний життєвий та гуманітарний простір розвитку людини»</w:t>
        </w:r>
        <w:r w:rsidR="00BC3F64">
          <w:rPr>
            <w:noProof/>
            <w:webHidden/>
          </w:rPr>
          <w:t>………………………………………………………………………………………………………………..</w:t>
        </w:r>
        <w:r w:rsidR="00946C32">
          <w:rPr>
            <w:noProof/>
            <w:webHidden/>
          </w:rPr>
          <w:fldChar w:fldCharType="begin"/>
        </w:r>
        <w:r w:rsidR="00946C32">
          <w:rPr>
            <w:noProof/>
            <w:webHidden/>
          </w:rPr>
          <w:instrText xml:space="preserve"> PAGEREF _Toc499165485 \h </w:instrText>
        </w:r>
        <w:r w:rsidR="00946C32">
          <w:rPr>
            <w:noProof/>
            <w:webHidden/>
          </w:rPr>
        </w:r>
        <w:r w:rsidR="00946C32">
          <w:rPr>
            <w:noProof/>
            <w:webHidden/>
          </w:rPr>
          <w:fldChar w:fldCharType="separate"/>
        </w:r>
        <w:r>
          <w:rPr>
            <w:noProof/>
            <w:webHidden/>
          </w:rPr>
          <w:t>77</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486" w:history="1">
        <w:r w:rsidR="00946C32" w:rsidRPr="00AB3F7B">
          <w:rPr>
            <w:rStyle w:val="a4"/>
          </w:rPr>
          <w:t>5.2.Обсяги фінансування та терміни впровадження проектів Програми 4. «Креативний життєвий та гуманітарний простір розвитку людини»</w:t>
        </w:r>
        <w:r w:rsidR="00BC3F64">
          <w:rPr>
            <w:noProof/>
            <w:webHidden/>
          </w:rPr>
          <w:t>…………………………………………………………………………</w:t>
        </w:r>
        <w:r w:rsidR="00946C32">
          <w:rPr>
            <w:noProof/>
            <w:webHidden/>
          </w:rPr>
          <w:fldChar w:fldCharType="begin"/>
        </w:r>
        <w:r w:rsidR="00946C32">
          <w:rPr>
            <w:noProof/>
            <w:webHidden/>
          </w:rPr>
          <w:instrText xml:space="preserve"> PAGEREF _Toc499165486 \h </w:instrText>
        </w:r>
        <w:r w:rsidR="00946C32">
          <w:rPr>
            <w:noProof/>
            <w:webHidden/>
          </w:rPr>
        </w:r>
        <w:r w:rsidR="00946C32">
          <w:rPr>
            <w:noProof/>
            <w:webHidden/>
          </w:rPr>
          <w:fldChar w:fldCharType="separate"/>
        </w:r>
        <w:r>
          <w:rPr>
            <w:noProof/>
            <w:webHidden/>
          </w:rPr>
          <w:t>78</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487" w:history="1">
        <w:r w:rsidR="00946C32" w:rsidRPr="00AB3F7B">
          <w:rPr>
            <w:rStyle w:val="a4"/>
          </w:rPr>
          <w:t>5.3.Каталог проектів Програми 4. «Креативний життєвий та гуманітарний простір розвитку людини»</w:t>
        </w:r>
        <w:r w:rsidR="00946C32">
          <w:rPr>
            <w:noProof/>
            <w:webHidden/>
          </w:rPr>
          <w:fldChar w:fldCharType="begin"/>
        </w:r>
        <w:r w:rsidR="00946C32">
          <w:rPr>
            <w:noProof/>
            <w:webHidden/>
          </w:rPr>
          <w:instrText xml:space="preserve"> PAGEREF _Toc499165487 \h </w:instrText>
        </w:r>
        <w:r w:rsidR="00946C32">
          <w:rPr>
            <w:noProof/>
            <w:webHidden/>
          </w:rPr>
        </w:r>
        <w:r w:rsidR="00946C32">
          <w:rPr>
            <w:noProof/>
            <w:webHidden/>
          </w:rPr>
          <w:fldChar w:fldCharType="separate"/>
        </w:r>
        <w:r>
          <w:rPr>
            <w:noProof/>
            <w:webHidden/>
          </w:rPr>
          <w:t>80</w:t>
        </w:r>
        <w:r w:rsidR="00946C32">
          <w:rPr>
            <w:noProof/>
            <w:webHidden/>
          </w:rPr>
          <w:fldChar w:fldCharType="end"/>
        </w:r>
      </w:hyperlink>
    </w:p>
    <w:p w:rsidR="00946C32" w:rsidRDefault="00AD1AD1"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88" w:history="1">
        <w:r w:rsidR="00946C32" w:rsidRPr="00AB3F7B">
          <w:rPr>
            <w:rStyle w:val="a4"/>
            <w:rFonts w:cs="Arial"/>
          </w:rPr>
          <w:t xml:space="preserve">5.3.1.Перелік проектів, спрямованих на досягнення Стратегічної цілі </w:t>
        </w:r>
        <w:r w:rsidR="00946C32" w:rsidRPr="00AB3F7B">
          <w:rPr>
            <w:rStyle w:val="a4"/>
          </w:rPr>
          <w:t>D.1. Ефективне врядування – активна громада</w:t>
        </w:r>
        <w:r w:rsidR="00BC3F64">
          <w:rPr>
            <w:noProof/>
            <w:webHidden/>
          </w:rPr>
          <w:t>………………………………………………………………………………………………………………………………………………………………………</w:t>
        </w:r>
        <w:r w:rsidR="00946C32">
          <w:rPr>
            <w:noProof/>
            <w:webHidden/>
          </w:rPr>
          <w:fldChar w:fldCharType="begin"/>
        </w:r>
        <w:r w:rsidR="00946C32">
          <w:rPr>
            <w:noProof/>
            <w:webHidden/>
          </w:rPr>
          <w:instrText xml:space="preserve"> PAGEREF _Toc499165488 \h </w:instrText>
        </w:r>
        <w:r w:rsidR="00946C32">
          <w:rPr>
            <w:noProof/>
            <w:webHidden/>
          </w:rPr>
        </w:r>
        <w:r w:rsidR="00946C32">
          <w:rPr>
            <w:noProof/>
            <w:webHidden/>
          </w:rPr>
          <w:fldChar w:fldCharType="separate"/>
        </w:r>
        <w:r>
          <w:rPr>
            <w:noProof/>
            <w:webHidden/>
          </w:rPr>
          <w:t>80</w:t>
        </w:r>
        <w:r w:rsidR="00946C32">
          <w:rPr>
            <w:noProof/>
            <w:webHidden/>
          </w:rPr>
          <w:fldChar w:fldCharType="end"/>
        </w:r>
      </w:hyperlink>
    </w:p>
    <w:p w:rsidR="00946C32" w:rsidRDefault="00AD1AD1"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89" w:history="1">
        <w:r w:rsidR="00946C32" w:rsidRPr="00AB3F7B">
          <w:rPr>
            <w:rStyle w:val="a4"/>
            <w:rFonts w:cs="Arial"/>
          </w:rPr>
          <w:t xml:space="preserve">5.3.2.Перелік проектів, спрямованих на досягнення Стратегічної цілі </w:t>
        </w:r>
        <w:r w:rsidR="00946C32" w:rsidRPr="00AB3F7B">
          <w:rPr>
            <w:rStyle w:val="a4"/>
          </w:rPr>
          <w:t>D.2. Креативний освітній та культурний простір</w:t>
        </w:r>
        <w:r w:rsidR="00946C32">
          <w:rPr>
            <w:noProof/>
            <w:webHidden/>
          </w:rPr>
          <w:tab/>
        </w:r>
        <w:r w:rsidR="00946C32">
          <w:rPr>
            <w:noProof/>
            <w:webHidden/>
          </w:rPr>
          <w:fldChar w:fldCharType="begin"/>
        </w:r>
        <w:r w:rsidR="00946C32">
          <w:rPr>
            <w:noProof/>
            <w:webHidden/>
          </w:rPr>
          <w:instrText xml:space="preserve"> PAGEREF _Toc499165489 \h </w:instrText>
        </w:r>
        <w:r w:rsidR="00946C32">
          <w:rPr>
            <w:noProof/>
            <w:webHidden/>
          </w:rPr>
        </w:r>
        <w:r w:rsidR="00946C32">
          <w:rPr>
            <w:noProof/>
            <w:webHidden/>
          </w:rPr>
          <w:fldChar w:fldCharType="separate"/>
        </w:r>
        <w:r>
          <w:rPr>
            <w:noProof/>
            <w:webHidden/>
          </w:rPr>
          <w:t>88</w:t>
        </w:r>
        <w:r w:rsidR="00946C32">
          <w:rPr>
            <w:noProof/>
            <w:webHidden/>
          </w:rPr>
          <w:fldChar w:fldCharType="end"/>
        </w:r>
      </w:hyperlink>
    </w:p>
    <w:p w:rsidR="00946C32" w:rsidRDefault="00AD1AD1"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90" w:history="1">
        <w:r w:rsidR="00946C32" w:rsidRPr="00AB3F7B">
          <w:rPr>
            <w:rStyle w:val="a4"/>
            <w:rFonts w:cs="Arial"/>
          </w:rPr>
          <w:t xml:space="preserve">5.3.3.Перелік проектів, спрямованих на досягнення Стратегічної цілі </w:t>
        </w:r>
        <w:r w:rsidR="00946C32" w:rsidRPr="00AB3F7B">
          <w:rPr>
            <w:rStyle w:val="a4"/>
          </w:rPr>
          <w:t>D.3. Зручна логістика – комфортний відпочинок і дозвілля</w:t>
        </w:r>
        <w:r w:rsidR="00946C32">
          <w:rPr>
            <w:noProof/>
            <w:webHidden/>
          </w:rPr>
          <w:tab/>
        </w:r>
        <w:r w:rsidR="00946C32">
          <w:rPr>
            <w:noProof/>
            <w:webHidden/>
          </w:rPr>
          <w:fldChar w:fldCharType="begin"/>
        </w:r>
        <w:r w:rsidR="00946C32">
          <w:rPr>
            <w:noProof/>
            <w:webHidden/>
          </w:rPr>
          <w:instrText xml:space="preserve"> PAGEREF _Toc499165490 \h </w:instrText>
        </w:r>
        <w:r w:rsidR="00946C32">
          <w:rPr>
            <w:noProof/>
            <w:webHidden/>
          </w:rPr>
        </w:r>
        <w:r w:rsidR="00946C32">
          <w:rPr>
            <w:noProof/>
            <w:webHidden/>
          </w:rPr>
          <w:fldChar w:fldCharType="separate"/>
        </w:r>
        <w:r>
          <w:rPr>
            <w:noProof/>
            <w:webHidden/>
          </w:rPr>
          <w:t>99</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491" w:history="1">
        <w:r w:rsidR="00946C32" w:rsidRPr="00AB3F7B">
          <w:rPr>
            <w:rStyle w:val="a4"/>
          </w:rPr>
          <w:t>5.4.Показники оцінки реалізації Програми 4</w:t>
        </w:r>
        <w:r w:rsidR="00BC3F64">
          <w:rPr>
            <w:noProof/>
            <w:webHidden/>
          </w:rPr>
          <w:t>……………………………………………………………………..</w:t>
        </w:r>
        <w:r w:rsidR="00946C32">
          <w:rPr>
            <w:noProof/>
            <w:webHidden/>
          </w:rPr>
          <w:fldChar w:fldCharType="begin"/>
        </w:r>
        <w:r w:rsidR="00946C32">
          <w:rPr>
            <w:noProof/>
            <w:webHidden/>
          </w:rPr>
          <w:instrText xml:space="preserve"> PAGEREF _Toc499165491 \h </w:instrText>
        </w:r>
        <w:r w:rsidR="00946C32">
          <w:rPr>
            <w:noProof/>
            <w:webHidden/>
          </w:rPr>
        </w:r>
        <w:r w:rsidR="00946C32">
          <w:rPr>
            <w:noProof/>
            <w:webHidden/>
          </w:rPr>
          <w:fldChar w:fldCharType="separate"/>
        </w:r>
        <w:r>
          <w:rPr>
            <w:noProof/>
            <w:webHidden/>
          </w:rPr>
          <w:t>110</w:t>
        </w:r>
        <w:r w:rsidR="00946C32">
          <w:rPr>
            <w:noProof/>
            <w:webHidden/>
          </w:rPr>
          <w:fldChar w:fldCharType="end"/>
        </w:r>
      </w:hyperlink>
    </w:p>
    <w:p w:rsidR="00946C32" w:rsidRDefault="00AD1AD1" w:rsidP="009C5F56">
      <w:pPr>
        <w:pStyle w:val="12"/>
        <w:tabs>
          <w:tab w:val="clear" w:pos="440"/>
          <w:tab w:val="clear" w:pos="9072"/>
        </w:tabs>
        <w:ind w:left="0" w:firstLine="0"/>
        <w:jc w:val="both"/>
        <w:rPr>
          <w:rFonts w:asciiTheme="minorHAnsi" w:eastAsiaTheme="minorEastAsia" w:hAnsiTheme="minorHAnsi" w:cstheme="minorBidi"/>
          <w:b w:val="0"/>
          <w:bCs w:val="0"/>
          <w:caps w:val="0"/>
          <w:noProof/>
          <w:sz w:val="22"/>
          <w:szCs w:val="22"/>
          <w:lang w:eastAsia="uk-UA"/>
        </w:rPr>
      </w:pPr>
      <w:hyperlink w:anchor="_Toc499165492" w:history="1">
        <w:r w:rsidR="00946C32" w:rsidRPr="00AB3F7B">
          <w:rPr>
            <w:rStyle w:val="a4"/>
          </w:rPr>
          <w:t>6.Моніторинг виконання Плану реалізації Стратегії</w:t>
        </w:r>
        <w:r w:rsidR="00BC3F64">
          <w:rPr>
            <w:noProof/>
            <w:webHidden/>
          </w:rPr>
          <w:t>……………………………………………..</w:t>
        </w:r>
        <w:r w:rsidR="00946C32">
          <w:rPr>
            <w:noProof/>
            <w:webHidden/>
          </w:rPr>
          <w:fldChar w:fldCharType="begin"/>
        </w:r>
        <w:r w:rsidR="00946C32">
          <w:rPr>
            <w:noProof/>
            <w:webHidden/>
          </w:rPr>
          <w:instrText xml:space="preserve"> PAGEREF _Toc499165492 \h </w:instrText>
        </w:r>
        <w:r w:rsidR="00946C32">
          <w:rPr>
            <w:noProof/>
            <w:webHidden/>
          </w:rPr>
        </w:r>
        <w:r w:rsidR="00946C32">
          <w:rPr>
            <w:noProof/>
            <w:webHidden/>
          </w:rPr>
          <w:fldChar w:fldCharType="separate"/>
        </w:r>
        <w:r>
          <w:rPr>
            <w:noProof/>
            <w:webHidden/>
          </w:rPr>
          <w:t>112</w:t>
        </w:r>
        <w:r w:rsidR="00946C32">
          <w:rPr>
            <w:noProof/>
            <w:webHidden/>
          </w:rPr>
          <w:fldChar w:fldCharType="end"/>
        </w:r>
      </w:hyperlink>
    </w:p>
    <w:p w:rsidR="00946C32" w:rsidRDefault="00AD1AD1" w:rsidP="009C5F56">
      <w:pPr>
        <w:pStyle w:val="12"/>
        <w:tabs>
          <w:tab w:val="clear" w:pos="440"/>
          <w:tab w:val="clear" w:pos="9072"/>
        </w:tabs>
        <w:ind w:left="0" w:firstLine="0"/>
        <w:jc w:val="both"/>
        <w:rPr>
          <w:rFonts w:asciiTheme="minorHAnsi" w:eastAsiaTheme="minorEastAsia" w:hAnsiTheme="minorHAnsi" w:cstheme="minorBidi"/>
          <w:b w:val="0"/>
          <w:bCs w:val="0"/>
          <w:caps w:val="0"/>
          <w:noProof/>
          <w:sz w:val="22"/>
          <w:szCs w:val="22"/>
          <w:lang w:eastAsia="uk-UA"/>
        </w:rPr>
      </w:pPr>
      <w:hyperlink w:anchor="_Toc499165493" w:history="1">
        <w:r w:rsidR="00946C32" w:rsidRPr="00AB3F7B">
          <w:rPr>
            <w:rStyle w:val="a4"/>
          </w:rPr>
          <w:t>7.Додатки</w:t>
        </w:r>
        <w:r w:rsidR="00BC3F64">
          <w:rPr>
            <w:noProof/>
            <w:webHidden/>
          </w:rPr>
          <w:t>………………………………………………………………………………………………………….</w:t>
        </w:r>
        <w:r w:rsidR="00946C32">
          <w:rPr>
            <w:noProof/>
            <w:webHidden/>
          </w:rPr>
          <w:fldChar w:fldCharType="begin"/>
        </w:r>
        <w:r w:rsidR="00946C32">
          <w:rPr>
            <w:noProof/>
            <w:webHidden/>
          </w:rPr>
          <w:instrText xml:space="preserve"> PAGEREF _Toc499165493 \h </w:instrText>
        </w:r>
        <w:r w:rsidR="00946C32">
          <w:rPr>
            <w:noProof/>
            <w:webHidden/>
          </w:rPr>
        </w:r>
        <w:r w:rsidR="00946C32">
          <w:rPr>
            <w:noProof/>
            <w:webHidden/>
          </w:rPr>
          <w:fldChar w:fldCharType="separate"/>
        </w:r>
        <w:r>
          <w:rPr>
            <w:noProof/>
            <w:webHidden/>
          </w:rPr>
          <w:t>113</w:t>
        </w:r>
        <w:r w:rsidR="00946C32">
          <w:rPr>
            <w:noProof/>
            <w:webHidden/>
          </w:rPr>
          <w:fldChar w:fldCharType="end"/>
        </w:r>
      </w:hyperlink>
    </w:p>
    <w:p w:rsidR="005E6710" w:rsidRPr="009C2D2F" w:rsidRDefault="005E6710" w:rsidP="009C5F56">
      <w:pPr>
        <w:tabs>
          <w:tab w:val="right" w:leader="dot" w:pos="9639"/>
        </w:tabs>
        <w:jc w:val="both"/>
        <w:rPr>
          <w:rFonts w:cs="Arial"/>
        </w:rPr>
      </w:pPr>
      <w:r w:rsidRPr="00C71AE6">
        <w:rPr>
          <w:rFonts w:cs="Arial"/>
          <w:sz w:val="20"/>
          <w:szCs w:val="20"/>
        </w:rPr>
        <w:fldChar w:fldCharType="end"/>
      </w:r>
      <w:r w:rsidRPr="009C2D2F">
        <w:rPr>
          <w:rFonts w:cs="Arial"/>
        </w:rPr>
        <w:br w:type="page"/>
      </w:r>
    </w:p>
    <w:p w:rsidR="005E6710" w:rsidRPr="009C2D2F" w:rsidRDefault="005E6710" w:rsidP="005E6710">
      <w:pPr>
        <w:jc w:val="center"/>
        <w:rPr>
          <w:rFonts w:cs="Arial"/>
          <w:b/>
          <w:bCs/>
          <w:color w:val="455E63"/>
          <w:kern w:val="32"/>
          <w:sz w:val="36"/>
          <w:szCs w:val="36"/>
          <w:lang w:eastAsia="en-US"/>
        </w:rPr>
      </w:pPr>
      <w:r w:rsidRPr="009C2D2F">
        <w:rPr>
          <w:rFonts w:cs="Arial"/>
          <w:b/>
          <w:bCs/>
          <w:color w:val="455E63"/>
          <w:kern w:val="32"/>
          <w:sz w:val="36"/>
          <w:szCs w:val="36"/>
          <w:lang w:eastAsia="en-US"/>
        </w:rPr>
        <w:lastRenderedPageBreak/>
        <w:t>Каталог технічних завдань проектів</w:t>
      </w:r>
    </w:p>
    <w:p w:rsidR="00946C32" w:rsidRDefault="005E6710" w:rsidP="00FA67FF">
      <w:pPr>
        <w:pStyle w:val="21"/>
        <w:rPr>
          <w:rFonts w:asciiTheme="minorHAnsi" w:eastAsiaTheme="minorEastAsia" w:hAnsiTheme="minorHAnsi" w:cstheme="minorBidi"/>
          <w:noProof/>
          <w:sz w:val="22"/>
          <w:szCs w:val="22"/>
          <w:lang w:eastAsia="uk-UA"/>
        </w:rPr>
      </w:pPr>
      <w:r w:rsidRPr="009C2D2F">
        <w:rPr>
          <w:b/>
        </w:rPr>
        <w:fldChar w:fldCharType="begin"/>
      </w:r>
      <w:r w:rsidRPr="009C2D2F">
        <w:rPr>
          <w:b/>
        </w:rPr>
        <w:instrText xml:space="preserve"> TOC \h \z \t "Figure Ukr;2" </w:instrText>
      </w:r>
      <w:r w:rsidRPr="009C2D2F">
        <w:rPr>
          <w:b/>
        </w:rPr>
        <w:fldChar w:fldCharType="separate"/>
      </w:r>
      <w:hyperlink w:anchor="_Toc499165494" w:history="1">
        <w:r w:rsidR="00946C32" w:rsidRPr="001C50E3">
          <w:rPr>
            <w:rStyle w:val="a4"/>
            <w:lang w:eastAsia="uk-UA"/>
          </w:rPr>
          <w:t>А.1.1.1. Створення Консультаційного центру допомоги малому та середньому бізнесу м. Кременчука</w:t>
        </w:r>
        <w:r w:rsidR="00946C32">
          <w:rPr>
            <w:noProof/>
            <w:webHidden/>
          </w:rPr>
          <w:tab/>
        </w:r>
        <w:r w:rsidR="00946C32">
          <w:rPr>
            <w:noProof/>
            <w:webHidden/>
          </w:rPr>
          <w:fldChar w:fldCharType="begin"/>
        </w:r>
        <w:r w:rsidR="00946C32">
          <w:rPr>
            <w:noProof/>
            <w:webHidden/>
          </w:rPr>
          <w:instrText xml:space="preserve"> PAGEREF _Toc499165494 \h </w:instrText>
        </w:r>
        <w:r w:rsidR="00946C32">
          <w:rPr>
            <w:noProof/>
            <w:webHidden/>
          </w:rPr>
        </w:r>
        <w:r w:rsidR="00946C32">
          <w:rPr>
            <w:noProof/>
            <w:webHidden/>
          </w:rPr>
          <w:fldChar w:fldCharType="separate"/>
        </w:r>
        <w:r w:rsidR="00AD1AD1">
          <w:rPr>
            <w:noProof/>
            <w:webHidden/>
          </w:rPr>
          <w:t>12</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495" w:history="1">
        <w:r w:rsidR="00946C32" w:rsidRPr="001C50E3">
          <w:rPr>
            <w:rStyle w:val="a4"/>
            <w:lang w:eastAsia="uk-UA"/>
          </w:rPr>
          <w:t>А.1.1.2. Створення аутсорсингового центру обслуговування субʼєктів бізнесу</w:t>
        </w:r>
        <w:r w:rsidR="00946C32">
          <w:rPr>
            <w:noProof/>
            <w:webHidden/>
          </w:rPr>
          <w:tab/>
        </w:r>
        <w:r w:rsidR="00946C32">
          <w:rPr>
            <w:noProof/>
            <w:webHidden/>
          </w:rPr>
          <w:fldChar w:fldCharType="begin"/>
        </w:r>
        <w:r w:rsidR="00946C32">
          <w:rPr>
            <w:noProof/>
            <w:webHidden/>
          </w:rPr>
          <w:instrText xml:space="preserve"> PAGEREF _Toc499165495 \h </w:instrText>
        </w:r>
        <w:r w:rsidR="00946C32">
          <w:rPr>
            <w:noProof/>
            <w:webHidden/>
          </w:rPr>
        </w:r>
        <w:r w:rsidR="00946C32">
          <w:rPr>
            <w:noProof/>
            <w:webHidden/>
          </w:rPr>
          <w:fldChar w:fldCharType="separate"/>
        </w:r>
        <w:r>
          <w:rPr>
            <w:noProof/>
            <w:webHidden/>
          </w:rPr>
          <w:t>14</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496" w:history="1">
        <w:r w:rsidR="00946C32" w:rsidRPr="001C50E3">
          <w:rPr>
            <w:rStyle w:val="a4"/>
            <w:lang w:eastAsia="uk-UA"/>
          </w:rPr>
          <w:t>А.1.1.3. «Вдалий початок»</w:t>
        </w:r>
        <w:r w:rsidR="00946C32">
          <w:rPr>
            <w:noProof/>
            <w:webHidden/>
          </w:rPr>
          <w:tab/>
        </w:r>
        <w:r w:rsidR="00946C32">
          <w:rPr>
            <w:noProof/>
            <w:webHidden/>
          </w:rPr>
          <w:fldChar w:fldCharType="begin"/>
        </w:r>
        <w:r w:rsidR="00946C32">
          <w:rPr>
            <w:noProof/>
            <w:webHidden/>
          </w:rPr>
          <w:instrText xml:space="preserve"> PAGEREF _Toc499165496 \h </w:instrText>
        </w:r>
        <w:r w:rsidR="00946C32">
          <w:rPr>
            <w:noProof/>
            <w:webHidden/>
          </w:rPr>
        </w:r>
        <w:r w:rsidR="00946C32">
          <w:rPr>
            <w:noProof/>
            <w:webHidden/>
          </w:rPr>
          <w:fldChar w:fldCharType="separate"/>
        </w:r>
        <w:r>
          <w:rPr>
            <w:noProof/>
            <w:webHidden/>
          </w:rPr>
          <w:t>16</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497" w:history="1">
        <w:r w:rsidR="00946C32" w:rsidRPr="001C50E3">
          <w:rPr>
            <w:rStyle w:val="a4"/>
            <w:lang w:eastAsia="uk-UA"/>
          </w:rPr>
          <w:t>А.1.2.1. Інноваційний Кременчуцький кластер: обґрунтування моделі створення</w:t>
        </w:r>
        <w:r w:rsidR="00946C32">
          <w:rPr>
            <w:noProof/>
            <w:webHidden/>
          </w:rPr>
          <w:tab/>
        </w:r>
        <w:r w:rsidR="00946C32">
          <w:rPr>
            <w:noProof/>
            <w:webHidden/>
          </w:rPr>
          <w:fldChar w:fldCharType="begin"/>
        </w:r>
        <w:r w:rsidR="00946C32">
          <w:rPr>
            <w:noProof/>
            <w:webHidden/>
          </w:rPr>
          <w:instrText xml:space="preserve"> PAGEREF _Toc499165497 \h </w:instrText>
        </w:r>
        <w:r w:rsidR="00946C32">
          <w:rPr>
            <w:noProof/>
            <w:webHidden/>
          </w:rPr>
        </w:r>
        <w:r w:rsidR="00946C32">
          <w:rPr>
            <w:noProof/>
            <w:webHidden/>
          </w:rPr>
          <w:fldChar w:fldCharType="separate"/>
        </w:r>
        <w:r>
          <w:rPr>
            <w:noProof/>
            <w:webHidden/>
          </w:rPr>
          <w:t>16</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499" w:history="1">
        <w:r w:rsidR="00946C32" w:rsidRPr="001C50E3">
          <w:rPr>
            <w:rStyle w:val="a4"/>
            <w:lang w:eastAsia="uk-UA"/>
          </w:rPr>
          <w:t>А.1.3.1. Захист інтересів експортерів з чи</w:t>
        </w:r>
        <w:r w:rsidR="00365A83">
          <w:rPr>
            <w:rStyle w:val="a4"/>
            <w:lang w:eastAsia="uk-UA"/>
          </w:rPr>
          <w:t xml:space="preserve">сла МСП через ефективну роботу Бюро підтримки експорту </w:t>
        </w:r>
        <w:r w:rsidR="00946C32">
          <w:rPr>
            <w:noProof/>
            <w:webHidden/>
          </w:rPr>
          <w:fldChar w:fldCharType="begin"/>
        </w:r>
        <w:r w:rsidR="00946C32">
          <w:rPr>
            <w:noProof/>
            <w:webHidden/>
          </w:rPr>
          <w:instrText xml:space="preserve"> PAGEREF _Toc499165499 \h </w:instrText>
        </w:r>
        <w:r w:rsidR="00946C32">
          <w:rPr>
            <w:noProof/>
            <w:webHidden/>
          </w:rPr>
        </w:r>
        <w:r w:rsidR="00946C32">
          <w:rPr>
            <w:noProof/>
            <w:webHidden/>
          </w:rPr>
          <w:fldChar w:fldCharType="separate"/>
        </w:r>
        <w:r>
          <w:rPr>
            <w:noProof/>
            <w:webHidden/>
          </w:rPr>
          <w:t>18</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00" w:history="1">
        <w:r w:rsidR="00946C32" w:rsidRPr="001C50E3">
          <w:rPr>
            <w:rStyle w:val="a4"/>
            <w:lang w:eastAsia="uk-UA"/>
          </w:rPr>
          <w:t>А.2.1.1. Інвентаризація промислово-складських приміщень та створення і оприлюднення їх реєстру</w:t>
        </w:r>
        <w:r w:rsidR="00946C32">
          <w:rPr>
            <w:noProof/>
            <w:webHidden/>
          </w:rPr>
          <w:tab/>
        </w:r>
        <w:r w:rsidR="00946C32">
          <w:rPr>
            <w:noProof/>
            <w:webHidden/>
          </w:rPr>
          <w:fldChar w:fldCharType="begin"/>
        </w:r>
        <w:r w:rsidR="00946C32">
          <w:rPr>
            <w:noProof/>
            <w:webHidden/>
          </w:rPr>
          <w:instrText xml:space="preserve"> PAGEREF _Toc499165500 \h </w:instrText>
        </w:r>
        <w:r w:rsidR="00946C32">
          <w:rPr>
            <w:noProof/>
            <w:webHidden/>
          </w:rPr>
        </w:r>
        <w:r w:rsidR="00946C32">
          <w:rPr>
            <w:noProof/>
            <w:webHidden/>
          </w:rPr>
          <w:fldChar w:fldCharType="separate"/>
        </w:r>
        <w:r>
          <w:rPr>
            <w:noProof/>
            <w:webHidden/>
          </w:rPr>
          <w:t>19</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01" w:history="1">
        <w:r w:rsidR="00946C32" w:rsidRPr="001C50E3">
          <w:rPr>
            <w:rStyle w:val="a4"/>
            <w:lang w:eastAsia="uk-UA"/>
          </w:rPr>
          <w:t>А.2.1.2. Створення бази даних товарів і послуг міста Кременчук</w:t>
        </w:r>
        <w:r w:rsidR="00946C32">
          <w:rPr>
            <w:noProof/>
            <w:webHidden/>
          </w:rPr>
          <w:tab/>
        </w:r>
        <w:r w:rsidR="00946C32">
          <w:rPr>
            <w:noProof/>
            <w:webHidden/>
          </w:rPr>
          <w:fldChar w:fldCharType="begin"/>
        </w:r>
        <w:r w:rsidR="00946C32">
          <w:rPr>
            <w:noProof/>
            <w:webHidden/>
          </w:rPr>
          <w:instrText xml:space="preserve"> PAGEREF _Toc499165501 \h </w:instrText>
        </w:r>
        <w:r w:rsidR="00946C32">
          <w:rPr>
            <w:noProof/>
            <w:webHidden/>
          </w:rPr>
        </w:r>
        <w:r w:rsidR="00946C32">
          <w:rPr>
            <w:noProof/>
            <w:webHidden/>
          </w:rPr>
          <w:fldChar w:fldCharType="separate"/>
        </w:r>
        <w:r>
          <w:rPr>
            <w:noProof/>
            <w:webHidden/>
          </w:rPr>
          <w:t>19</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02" w:history="1">
        <w:r w:rsidR="00365A83">
          <w:rPr>
            <w:rStyle w:val="a4"/>
            <w:lang w:eastAsia="uk-UA"/>
          </w:rPr>
          <w:t>А.2.2.1. Сприяння з</w:t>
        </w:r>
        <w:r w:rsidR="00946C32" w:rsidRPr="001C50E3">
          <w:rPr>
            <w:rStyle w:val="a4"/>
            <w:lang w:eastAsia="uk-UA"/>
          </w:rPr>
          <w:t>абезпеченн МСП необхідними кадровими ресурсами</w:t>
        </w:r>
        <w:r w:rsidR="00946C32">
          <w:rPr>
            <w:noProof/>
            <w:webHidden/>
          </w:rPr>
          <w:tab/>
        </w:r>
        <w:r w:rsidR="00946C32">
          <w:rPr>
            <w:noProof/>
            <w:webHidden/>
          </w:rPr>
          <w:fldChar w:fldCharType="begin"/>
        </w:r>
        <w:r w:rsidR="00946C32">
          <w:rPr>
            <w:noProof/>
            <w:webHidden/>
          </w:rPr>
          <w:instrText xml:space="preserve"> PAGEREF _Toc499165502 \h </w:instrText>
        </w:r>
        <w:r w:rsidR="00946C32">
          <w:rPr>
            <w:noProof/>
            <w:webHidden/>
          </w:rPr>
        </w:r>
        <w:r w:rsidR="00946C32">
          <w:rPr>
            <w:noProof/>
            <w:webHidden/>
          </w:rPr>
          <w:fldChar w:fldCharType="separate"/>
        </w:r>
        <w:r>
          <w:rPr>
            <w:noProof/>
            <w:webHidden/>
          </w:rPr>
          <w:t>20</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03" w:history="1">
        <w:r w:rsidR="00946C32" w:rsidRPr="001C50E3">
          <w:rPr>
            <w:rStyle w:val="a4"/>
            <w:lang w:eastAsia="uk-UA"/>
          </w:rPr>
          <w:t>А.2.3.1. Формування позитивного іміджу підприємця через популяризацію історій успіху</w:t>
        </w:r>
        <w:r w:rsidR="00946C32">
          <w:rPr>
            <w:noProof/>
            <w:webHidden/>
          </w:rPr>
          <w:tab/>
        </w:r>
        <w:r w:rsidR="00946C32">
          <w:rPr>
            <w:noProof/>
            <w:webHidden/>
          </w:rPr>
          <w:fldChar w:fldCharType="begin"/>
        </w:r>
        <w:r w:rsidR="00946C32">
          <w:rPr>
            <w:noProof/>
            <w:webHidden/>
          </w:rPr>
          <w:instrText xml:space="preserve"> PAGEREF _Toc499165503 \h </w:instrText>
        </w:r>
        <w:r w:rsidR="00946C32">
          <w:rPr>
            <w:noProof/>
            <w:webHidden/>
          </w:rPr>
        </w:r>
        <w:r w:rsidR="00946C32">
          <w:rPr>
            <w:noProof/>
            <w:webHidden/>
          </w:rPr>
          <w:fldChar w:fldCharType="separate"/>
        </w:r>
        <w:r>
          <w:rPr>
            <w:noProof/>
            <w:webHidden/>
          </w:rPr>
          <w:t>21</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04" w:history="1">
        <w:r w:rsidR="00946C32" w:rsidRPr="001C50E3">
          <w:rPr>
            <w:rStyle w:val="a4"/>
            <w:lang w:eastAsia="uk-UA"/>
          </w:rPr>
          <w:t>А.3.1.1. Створення віртуальних туристичних маршрутів міста Кременчука</w:t>
        </w:r>
        <w:r w:rsidR="00946C32">
          <w:rPr>
            <w:noProof/>
            <w:webHidden/>
          </w:rPr>
          <w:tab/>
        </w:r>
        <w:r w:rsidR="00946C32">
          <w:rPr>
            <w:noProof/>
            <w:webHidden/>
          </w:rPr>
          <w:fldChar w:fldCharType="begin"/>
        </w:r>
        <w:r w:rsidR="00946C32">
          <w:rPr>
            <w:noProof/>
            <w:webHidden/>
          </w:rPr>
          <w:instrText xml:space="preserve"> PAGEREF _Toc499165504 \h </w:instrText>
        </w:r>
        <w:r w:rsidR="00946C32">
          <w:rPr>
            <w:noProof/>
            <w:webHidden/>
          </w:rPr>
        </w:r>
        <w:r w:rsidR="00946C32">
          <w:rPr>
            <w:noProof/>
            <w:webHidden/>
          </w:rPr>
          <w:fldChar w:fldCharType="separate"/>
        </w:r>
        <w:r>
          <w:rPr>
            <w:noProof/>
            <w:webHidden/>
          </w:rPr>
          <w:t>22</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05" w:history="1">
        <w:r w:rsidR="00946C32" w:rsidRPr="001C50E3">
          <w:rPr>
            <w:rStyle w:val="a4"/>
            <w:lang w:eastAsia="uk-UA"/>
          </w:rPr>
          <w:t>А.3.2.1. Фестивальне місто</w:t>
        </w:r>
        <w:r w:rsidR="00946C32">
          <w:rPr>
            <w:noProof/>
            <w:webHidden/>
          </w:rPr>
          <w:tab/>
        </w:r>
        <w:r w:rsidR="00946C32">
          <w:rPr>
            <w:noProof/>
            <w:webHidden/>
          </w:rPr>
          <w:fldChar w:fldCharType="begin"/>
        </w:r>
        <w:r w:rsidR="00946C32">
          <w:rPr>
            <w:noProof/>
            <w:webHidden/>
          </w:rPr>
          <w:instrText xml:space="preserve"> PAGEREF _Toc499165505 \h </w:instrText>
        </w:r>
        <w:r w:rsidR="00946C32">
          <w:rPr>
            <w:noProof/>
            <w:webHidden/>
          </w:rPr>
        </w:r>
        <w:r w:rsidR="00946C32">
          <w:rPr>
            <w:noProof/>
            <w:webHidden/>
          </w:rPr>
          <w:fldChar w:fldCharType="separate"/>
        </w:r>
        <w:r>
          <w:rPr>
            <w:noProof/>
            <w:webHidden/>
          </w:rPr>
          <w:t>23</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06" w:history="1">
        <w:r w:rsidR="00946C32" w:rsidRPr="001C50E3">
          <w:rPr>
            <w:rStyle w:val="a4"/>
            <w:lang w:eastAsia="uk-UA"/>
          </w:rPr>
          <w:t>А.3.2.2. Створення Майстерні креативно-творчого об’єднання Кременчука</w:t>
        </w:r>
        <w:r w:rsidR="00946C32">
          <w:rPr>
            <w:noProof/>
            <w:webHidden/>
          </w:rPr>
          <w:tab/>
        </w:r>
        <w:r w:rsidR="00946C32">
          <w:rPr>
            <w:noProof/>
            <w:webHidden/>
          </w:rPr>
          <w:fldChar w:fldCharType="begin"/>
        </w:r>
        <w:r w:rsidR="00946C32">
          <w:rPr>
            <w:noProof/>
            <w:webHidden/>
          </w:rPr>
          <w:instrText xml:space="preserve"> PAGEREF _Toc499165506 \h </w:instrText>
        </w:r>
        <w:r w:rsidR="00946C32">
          <w:rPr>
            <w:noProof/>
            <w:webHidden/>
          </w:rPr>
        </w:r>
        <w:r w:rsidR="00946C32">
          <w:rPr>
            <w:noProof/>
            <w:webHidden/>
          </w:rPr>
          <w:fldChar w:fldCharType="separate"/>
        </w:r>
        <w:r>
          <w:rPr>
            <w:noProof/>
            <w:webHidden/>
          </w:rPr>
          <w:t>23</w:t>
        </w:r>
        <w:r w:rsidR="00946C32">
          <w:rPr>
            <w:noProof/>
            <w:webHidden/>
          </w:rPr>
          <w:fldChar w:fldCharType="end"/>
        </w:r>
      </w:hyperlink>
    </w:p>
    <w:p w:rsidR="00946C32" w:rsidRDefault="00AD1AD1" w:rsidP="00FA67FF">
      <w:pPr>
        <w:pStyle w:val="21"/>
        <w:rPr>
          <w:noProof/>
        </w:rPr>
      </w:pPr>
      <w:hyperlink w:anchor="_Toc499165507" w:history="1">
        <w:r w:rsidR="00946C32" w:rsidRPr="001C50E3">
          <w:rPr>
            <w:rStyle w:val="a4"/>
            <w:lang w:eastAsia="uk-UA"/>
          </w:rPr>
          <w:t>А.3.2.3. Фестиваль-ярмарок «Солодкий Кременчук»</w:t>
        </w:r>
        <w:r w:rsidR="00946C32">
          <w:rPr>
            <w:noProof/>
            <w:webHidden/>
          </w:rPr>
          <w:tab/>
        </w:r>
        <w:r w:rsidR="00946C32">
          <w:rPr>
            <w:noProof/>
            <w:webHidden/>
          </w:rPr>
          <w:fldChar w:fldCharType="begin"/>
        </w:r>
        <w:r w:rsidR="00946C32">
          <w:rPr>
            <w:noProof/>
            <w:webHidden/>
          </w:rPr>
          <w:instrText xml:space="preserve"> PAGEREF _Toc499165507 \h </w:instrText>
        </w:r>
        <w:r w:rsidR="00946C32">
          <w:rPr>
            <w:noProof/>
            <w:webHidden/>
          </w:rPr>
        </w:r>
        <w:r w:rsidR="00946C32">
          <w:rPr>
            <w:noProof/>
            <w:webHidden/>
          </w:rPr>
          <w:fldChar w:fldCharType="separate"/>
        </w:r>
        <w:r>
          <w:rPr>
            <w:noProof/>
            <w:webHidden/>
          </w:rPr>
          <w:t>24</w:t>
        </w:r>
        <w:r w:rsidR="00946C32">
          <w:rPr>
            <w:noProof/>
            <w:webHidden/>
          </w:rPr>
          <w:fldChar w:fldCharType="end"/>
        </w:r>
      </w:hyperlink>
    </w:p>
    <w:p w:rsidR="00BF408C" w:rsidRDefault="00BF408C" w:rsidP="00FA67FF">
      <w:pPr>
        <w:pStyle w:val="21"/>
        <w:rPr>
          <w:rFonts w:eastAsiaTheme="minorEastAsia"/>
          <w:lang w:val="ru-RU"/>
        </w:rPr>
      </w:pPr>
      <w:r>
        <w:rPr>
          <w:rFonts w:eastAsiaTheme="minorEastAsia"/>
        </w:rPr>
        <w:t>А.3.2.4. Бетонний скейт-парк у м. Кременчуці</w:t>
      </w:r>
    </w:p>
    <w:p w:rsidR="000C5F12" w:rsidRPr="000C5F12" w:rsidRDefault="000C5F12" w:rsidP="000C5F12">
      <w:pPr>
        <w:ind w:left="284"/>
        <w:rPr>
          <w:rFonts w:eastAsiaTheme="minorEastAsia"/>
          <w:lang w:val="ru-RU"/>
        </w:rPr>
      </w:pPr>
      <w:r>
        <w:rPr>
          <w:rFonts w:eastAsiaTheme="minorEastAsia"/>
          <w:lang w:val="ru-RU"/>
        </w:rPr>
        <w:t xml:space="preserve">А.3.2.5. </w:t>
      </w:r>
      <w:r w:rsidRPr="000C5F12">
        <w:rPr>
          <w:rFonts w:eastAsiaTheme="minorEastAsia" w:cs="Arial"/>
          <w:smallCaps/>
          <w:sz w:val="20"/>
          <w:szCs w:val="20"/>
        </w:rPr>
        <w:t>Реконструкція комунального стадіону по вул. Гагаріна, 26-а в м. Кременчук Полтавської області.</w:t>
      </w:r>
    </w:p>
    <w:p w:rsidR="00946C32" w:rsidRDefault="00AD1AD1" w:rsidP="00FA67FF">
      <w:pPr>
        <w:pStyle w:val="21"/>
        <w:rPr>
          <w:rFonts w:asciiTheme="minorHAnsi" w:eastAsiaTheme="minorEastAsia" w:hAnsiTheme="minorHAnsi" w:cstheme="minorBidi"/>
          <w:noProof/>
          <w:sz w:val="22"/>
          <w:szCs w:val="22"/>
          <w:lang w:eastAsia="uk-UA"/>
        </w:rPr>
      </w:pPr>
      <w:hyperlink w:anchor="_Toc499165509" w:history="1">
        <w:r w:rsidR="00946C32" w:rsidRPr="001C50E3">
          <w:rPr>
            <w:rStyle w:val="a4"/>
            <w:lang w:eastAsia="uk-UA"/>
          </w:rPr>
          <w:t>В.1.3.1. Підготовка інвестиційних продуктів</w:t>
        </w:r>
        <w:r w:rsidR="00946C32">
          <w:rPr>
            <w:noProof/>
            <w:webHidden/>
          </w:rPr>
          <w:tab/>
        </w:r>
        <w:r w:rsidR="00946C32">
          <w:rPr>
            <w:noProof/>
            <w:webHidden/>
          </w:rPr>
          <w:fldChar w:fldCharType="begin"/>
        </w:r>
        <w:r w:rsidR="00946C32">
          <w:rPr>
            <w:noProof/>
            <w:webHidden/>
          </w:rPr>
          <w:instrText xml:space="preserve"> PAGEREF _Toc499165509 \h </w:instrText>
        </w:r>
        <w:r w:rsidR="00946C32">
          <w:rPr>
            <w:noProof/>
            <w:webHidden/>
          </w:rPr>
        </w:r>
        <w:r w:rsidR="00946C32">
          <w:rPr>
            <w:noProof/>
            <w:webHidden/>
          </w:rPr>
          <w:fldChar w:fldCharType="separate"/>
        </w:r>
        <w:r>
          <w:rPr>
            <w:noProof/>
            <w:webHidden/>
          </w:rPr>
          <w:t>30</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10" w:history="1">
        <w:r w:rsidR="00946C32" w:rsidRPr="001C50E3">
          <w:rPr>
            <w:rStyle w:val="a4"/>
            <w:lang w:eastAsia="uk-UA"/>
          </w:rPr>
          <w:t>В.1.3.2. Облаштування оптового фермерського ринку</w:t>
        </w:r>
        <w:r w:rsidR="00946C32">
          <w:rPr>
            <w:noProof/>
            <w:webHidden/>
          </w:rPr>
          <w:tab/>
        </w:r>
        <w:r w:rsidR="00946C32">
          <w:rPr>
            <w:noProof/>
            <w:webHidden/>
          </w:rPr>
          <w:fldChar w:fldCharType="begin"/>
        </w:r>
        <w:r w:rsidR="00946C32">
          <w:rPr>
            <w:noProof/>
            <w:webHidden/>
          </w:rPr>
          <w:instrText xml:space="preserve"> PAGEREF _Toc499165510 \h </w:instrText>
        </w:r>
        <w:r w:rsidR="00946C32">
          <w:rPr>
            <w:noProof/>
            <w:webHidden/>
          </w:rPr>
        </w:r>
        <w:r w:rsidR="00946C32">
          <w:rPr>
            <w:noProof/>
            <w:webHidden/>
          </w:rPr>
          <w:fldChar w:fldCharType="separate"/>
        </w:r>
        <w:r>
          <w:rPr>
            <w:noProof/>
            <w:webHidden/>
          </w:rPr>
          <w:t>31</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11" w:history="1">
        <w:r w:rsidR="00946C32" w:rsidRPr="001C50E3">
          <w:rPr>
            <w:rStyle w:val="a4"/>
            <w:lang w:eastAsia="uk-UA"/>
          </w:rPr>
          <w:t>В.2.1.1. Новий бренд міста</w:t>
        </w:r>
        <w:r w:rsidR="00946C32">
          <w:rPr>
            <w:noProof/>
            <w:webHidden/>
          </w:rPr>
          <w:tab/>
        </w:r>
        <w:r w:rsidR="00946C32">
          <w:rPr>
            <w:noProof/>
            <w:webHidden/>
          </w:rPr>
          <w:fldChar w:fldCharType="begin"/>
        </w:r>
        <w:r w:rsidR="00946C32">
          <w:rPr>
            <w:noProof/>
            <w:webHidden/>
          </w:rPr>
          <w:instrText xml:space="preserve"> PAGEREF _Toc499165511 \h </w:instrText>
        </w:r>
        <w:r w:rsidR="00946C32">
          <w:rPr>
            <w:noProof/>
            <w:webHidden/>
          </w:rPr>
        </w:r>
        <w:r w:rsidR="00946C32">
          <w:rPr>
            <w:noProof/>
            <w:webHidden/>
          </w:rPr>
          <w:fldChar w:fldCharType="separate"/>
        </w:r>
        <w:r>
          <w:rPr>
            <w:noProof/>
            <w:webHidden/>
          </w:rPr>
          <w:t>32</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12" w:history="1">
        <w:r w:rsidR="00946C32" w:rsidRPr="001C50E3">
          <w:rPr>
            <w:rStyle w:val="a4"/>
            <w:lang w:eastAsia="uk-UA"/>
          </w:rPr>
          <w:t>В.2.1.2. Створення умов для роботи з інвесторами через облаштування конференц-зали для проведення бізнес-заходів</w:t>
        </w:r>
        <w:r w:rsidR="00946C32">
          <w:rPr>
            <w:noProof/>
            <w:webHidden/>
          </w:rPr>
          <w:tab/>
        </w:r>
        <w:r w:rsidR="00946C32">
          <w:rPr>
            <w:noProof/>
            <w:webHidden/>
          </w:rPr>
          <w:fldChar w:fldCharType="begin"/>
        </w:r>
        <w:r w:rsidR="00946C32">
          <w:rPr>
            <w:noProof/>
            <w:webHidden/>
          </w:rPr>
          <w:instrText xml:space="preserve"> PAGEREF _Toc499165512 \h </w:instrText>
        </w:r>
        <w:r w:rsidR="00946C32">
          <w:rPr>
            <w:noProof/>
            <w:webHidden/>
          </w:rPr>
        </w:r>
        <w:r w:rsidR="00946C32">
          <w:rPr>
            <w:noProof/>
            <w:webHidden/>
          </w:rPr>
          <w:fldChar w:fldCharType="separate"/>
        </w:r>
        <w:r>
          <w:rPr>
            <w:noProof/>
            <w:webHidden/>
          </w:rPr>
          <w:t>32</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13" w:history="1">
        <w:r w:rsidR="00946C32" w:rsidRPr="001C50E3">
          <w:rPr>
            <w:rStyle w:val="a4"/>
            <w:lang w:eastAsia="uk-UA"/>
          </w:rPr>
          <w:t>В.2.2.1. Вебінарна кімната</w:t>
        </w:r>
        <w:r w:rsidR="00946C32">
          <w:rPr>
            <w:noProof/>
            <w:webHidden/>
          </w:rPr>
          <w:tab/>
        </w:r>
        <w:r w:rsidR="00946C32">
          <w:rPr>
            <w:noProof/>
            <w:webHidden/>
          </w:rPr>
          <w:fldChar w:fldCharType="begin"/>
        </w:r>
        <w:r w:rsidR="00946C32">
          <w:rPr>
            <w:noProof/>
            <w:webHidden/>
          </w:rPr>
          <w:instrText xml:space="preserve"> PAGEREF _Toc499165513 \h </w:instrText>
        </w:r>
        <w:r w:rsidR="00946C32">
          <w:rPr>
            <w:noProof/>
            <w:webHidden/>
          </w:rPr>
        </w:r>
        <w:r w:rsidR="00946C32">
          <w:rPr>
            <w:noProof/>
            <w:webHidden/>
          </w:rPr>
          <w:fldChar w:fldCharType="separate"/>
        </w:r>
        <w:r>
          <w:rPr>
            <w:noProof/>
            <w:webHidden/>
          </w:rPr>
          <w:t>33</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14" w:history="1">
        <w:r w:rsidR="00946C32" w:rsidRPr="001C50E3">
          <w:rPr>
            <w:rStyle w:val="a4"/>
            <w:lang w:eastAsia="uk-UA"/>
          </w:rPr>
          <w:t>В.2.2.2. Посилення практичної підготовки студентів економічного профілю на комунальних підприємствах</w:t>
        </w:r>
        <w:r w:rsidR="00946C32">
          <w:rPr>
            <w:noProof/>
            <w:webHidden/>
          </w:rPr>
          <w:tab/>
        </w:r>
        <w:r w:rsidR="00946C32">
          <w:rPr>
            <w:noProof/>
            <w:webHidden/>
          </w:rPr>
          <w:fldChar w:fldCharType="begin"/>
        </w:r>
        <w:r w:rsidR="00946C32">
          <w:rPr>
            <w:noProof/>
            <w:webHidden/>
          </w:rPr>
          <w:instrText xml:space="preserve"> PAGEREF _Toc499165514 \h </w:instrText>
        </w:r>
        <w:r w:rsidR="00946C32">
          <w:rPr>
            <w:noProof/>
            <w:webHidden/>
          </w:rPr>
        </w:r>
        <w:r w:rsidR="00946C32">
          <w:rPr>
            <w:noProof/>
            <w:webHidden/>
          </w:rPr>
          <w:fldChar w:fldCharType="separate"/>
        </w:r>
        <w:r>
          <w:rPr>
            <w:noProof/>
            <w:webHidden/>
          </w:rPr>
          <w:t>34</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15" w:history="1">
        <w:r w:rsidR="00946C32" w:rsidRPr="001C50E3">
          <w:rPr>
            <w:rStyle w:val="a4"/>
            <w:lang w:eastAsia="uk-UA"/>
          </w:rPr>
          <w:t>В.2.3.1. Проведення бізнес та інвестиційних форумів з метою підвищення рівня інвестиційної привабливості міста та регіону</w:t>
        </w:r>
        <w:r w:rsidR="00946C32">
          <w:rPr>
            <w:noProof/>
            <w:webHidden/>
          </w:rPr>
          <w:tab/>
        </w:r>
        <w:r w:rsidR="00946C32">
          <w:rPr>
            <w:noProof/>
            <w:webHidden/>
          </w:rPr>
          <w:fldChar w:fldCharType="begin"/>
        </w:r>
        <w:r w:rsidR="00946C32">
          <w:rPr>
            <w:noProof/>
            <w:webHidden/>
          </w:rPr>
          <w:instrText xml:space="preserve"> PAGEREF _Toc499165515 \h </w:instrText>
        </w:r>
        <w:r w:rsidR="00946C32">
          <w:rPr>
            <w:noProof/>
            <w:webHidden/>
          </w:rPr>
        </w:r>
        <w:r w:rsidR="00946C32">
          <w:rPr>
            <w:noProof/>
            <w:webHidden/>
          </w:rPr>
          <w:fldChar w:fldCharType="separate"/>
        </w:r>
        <w:r>
          <w:rPr>
            <w:noProof/>
            <w:webHidden/>
          </w:rPr>
          <w:t>35</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16" w:history="1">
        <w:r w:rsidR="00946C32" w:rsidRPr="001C50E3">
          <w:rPr>
            <w:rStyle w:val="a4"/>
            <w:lang w:eastAsia="uk-UA"/>
          </w:rPr>
          <w:t>С.1.1.1. Ефективна система муніципального енергоменеджменту та енергомоніторингу, у т. ч. на комунальних підприємствах міста</w:t>
        </w:r>
        <w:r w:rsidR="00946C32">
          <w:rPr>
            <w:noProof/>
            <w:webHidden/>
          </w:rPr>
          <w:tab/>
        </w:r>
        <w:r w:rsidR="00946C32">
          <w:rPr>
            <w:noProof/>
            <w:webHidden/>
          </w:rPr>
          <w:fldChar w:fldCharType="begin"/>
        </w:r>
        <w:r w:rsidR="00946C32">
          <w:rPr>
            <w:noProof/>
            <w:webHidden/>
          </w:rPr>
          <w:instrText xml:space="preserve"> PAGEREF _Toc499165516 \h </w:instrText>
        </w:r>
        <w:r w:rsidR="00946C32">
          <w:rPr>
            <w:noProof/>
            <w:webHidden/>
          </w:rPr>
        </w:r>
        <w:r w:rsidR="00946C32">
          <w:rPr>
            <w:noProof/>
            <w:webHidden/>
          </w:rPr>
          <w:fldChar w:fldCharType="separate"/>
        </w:r>
        <w:r>
          <w:rPr>
            <w:noProof/>
            <w:webHidden/>
          </w:rPr>
          <w:t>42</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17" w:history="1">
        <w:r w:rsidR="00946C32" w:rsidRPr="001C50E3">
          <w:rPr>
            <w:rStyle w:val="a4"/>
            <w:lang w:eastAsia="uk-UA"/>
          </w:rPr>
          <w:t>С.1.2.1. Проведення енергетичного аудиту будівель сфери освіти, охорони здоров`я та інших бюджетних закладів міста</w:t>
        </w:r>
        <w:r w:rsidR="00946C32">
          <w:rPr>
            <w:noProof/>
            <w:webHidden/>
          </w:rPr>
          <w:tab/>
        </w:r>
        <w:r w:rsidR="00946C32">
          <w:rPr>
            <w:noProof/>
            <w:webHidden/>
          </w:rPr>
          <w:fldChar w:fldCharType="begin"/>
        </w:r>
        <w:r w:rsidR="00946C32">
          <w:rPr>
            <w:noProof/>
            <w:webHidden/>
          </w:rPr>
          <w:instrText xml:space="preserve"> PAGEREF _Toc499165517 \h </w:instrText>
        </w:r>
        <w:r w:rsidR="00946C32">
          <w:rPr>
            <w:noProof/>
            <w:webHidden/>
          </w:rPr>
        </w:r>
        <w:r w:rsidR="00946C32">
          <w:rPr>
            <w:noProof/>
            <w:webHidden/>
          </w:rPr>
          <w:fldChar w:fldCharType="separate"/>
        </w:r>
        <w:r>
          <w:rPr>
            <w:noProof/>
            <w:webHidden/>
          </w:rPr>
          <w:t>43</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18" w:history="1">
        <w:r w:rsidR="00946C32" w:rsidRPr="001C50E3">
          <w:rPr>
            <w:rStyle w:val="a4"/>
            <w:lang w:eastAsia="uk-UA"/>
          </w:rPr>
          <w:t>С.1.2.2. Проведення енергетичного аудиту багатоквартирних будинків міста</w:t>
        </w:r>
        <w:r w:rsidR="00946C32">
          <w:rPr>
            <w:noProof/>
            <w:webHidden/>
          </w:rPr>
          <w:tab/>
        </w:r>
        <w:r w:rsidR="00946C32">
          <w:rPr>
            <w:noProof/>
            <w:webHidden/>
          </w:rPr>
          <w:fldChar w:fldCharType="begin"/>
        </w:r>
        <w:r w:rsidR="00946C32">
          <w:rPr>
            <w:noProof/>
            <w:webHidden/>
          </w:rPr>
          <w:instrText xml:space="preserve"> PAGEREF _Toc499165518 \h </w:instrText>
        </w:r>
        <w:r w:rsidR="00946C32">
          <w:rPr>
            <w:noProof/>
            <w:webHidden/>
          </w:rPr>
        </w:r>
        <w:r w:rsidR="00946C32">
          <w:rPr>
            <w:noProof/>
            <w:webHidden/>
          </w:rPr>
          <w:fldChar w:fldCharType="separate"/>
        </w:r>
        <w:r>
          <w:rPr>
            <w:noProof/>
            <w:webHidden/>
          </w:rPr>
          <w:t>44</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19" w:history="1">
        <w:r w:rsidR="00946C32" w:rsidRPr="001C50E3">
          <w:rPr>
            <w:rStyle w:val="a4"/>
            <w:lang w:eastAsia="uk-UA"/>
          </w:rPr>
          <w:t>С.1.3.1. Створення Центру енергоефективності та сталого розвитку міста Кременчука</w:t>
        </w:r>
        <w:r w:rsidR="00946C32">
          <w:rPr>
            <w:noProof/>
            <w:webHidden/>
          </w:rPr>
          <w:tab/>
        </w:r>
        <w:r w:rsidR="00946C32">
          <w:rPr>
            <w:noProof/>
            <w:webHidden/>
          </w:rPr>
          <w:fldChar w:fldCharType="begin"/>
        </w:r>
        <w:r w:rsidR="00946C32">
          <w:rPr>
            <w:noProof/>
            <w:webHidden/>
          </w:rPr>
          <w:instrText xml:space="preserve"> PAGEREF _Toc499165519 \h </w:instrText>
        </w:r>
        <w:r w:rsidR="00946C32">
          <w:rPr>
            <w:noProof/>
            <w:webHidden/>
          </w:rPr>
        </w:r>
        <w:r w:rsidR="00946C32">
          <w:rPr>
            <w:noProof/>
            <w:webHidden/>
          </w:rPr>
          <w:fldChar w:fldCharType="separate"/>
        </w:r>
        <w:r>
          <w:rPr>
            <w:noProof/>
            <w:webHidden/>
          </w:rPr>
          <w:t>44</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20" w:history="1">
        <w:r w:rsidR="00946C32" w:rsidRPr="001C50E3">
          <w:rPr>
            <w:rStyle w:val="a4"/>
            <w:lang w:eastAsia="uk-UA"/>
          </w:rPr>
          <w:t>С.1.3.2. Проведення у місті Днів сталої енергії</w:t>
        </w:r>
        <w:r w:rsidR="00946C32">
          <w:rPr>
            <w:noProof/>
            <w:webHidden/>
          </w:rPr>
          <w:tab/>
        </w:r>
        <w:r w:rsidR="00946C32">
          <w:rPr>
            <w:noProof/>
            <w:webHidden/>
          </w:rPr>
          <w:fldChar w:fldCharType="begin"/>
        </w:r>
        <w:r w:rsidR="00946C32">
          <w:rPr>
            <w:noProof/>
            <w:webHidden/>
          </w:rPr>
          <w:instrText xml:space="preserve"> PAGEREF _Toc499165520 \h </w:instrText>
        </w:r>
        <w:r w:rsidR="00946C32">
          <w:rPr>
            <w:noProof/>
            <w:webHidden/>
          </w:rPr>
        </w:r>
        <w:r w:rsidR="00946C32">
          <w:rPr>
            <w:noProof/>
            <w:webHidden/>
          </w:rPr>
          <w:fldChar w:fldCharType="separate"/>
        </w:r>
        <w:r>
          <w:rPr>
            <w:noProof/>
            <w:webHidden/>
          </w:rPr>
          <w:t>46</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21" w:history="1">
        <w:r w:rsidR="00946C32" w:rsidRPr="001C50E3">
          <w:rPr>
            <w:rStyle w:val="a4"/>
            <w:lang w:eastAsia="uk-UA"/>
          </w:rPr>
          <w:t>С.1.3.3. «Енергоефективні школи»</w:t>
        </w:r>
        <w:r w:rsidR="00946C32">
          <w:rPr>
            <w:noProof/>
            <w:webHidden/>
          </w:rPr>
          <w:tab/>
        </w:r>
        <w:r w:rsidR="00946C32">
          <w:rPr>
            <w:noProof/>
            <w:webHidden/>
          </w:rPr>
          <w:fldChar w:fldCharType="begin"/>
        </w:r>
        <w:r w:rsidR="00946C32">
          <w:rPr>
            <w:noProof/>
            <w:webHidden/>
          </w:rPr>
          <w:instrText xml:space="preserve"> PAGEREF _Toc499165521 \h </w:instrText>
        </w:r>
        <w:r w:rsidR="00946C32">
          <w:rPr>
            <w:noProof/>
            <w:webHidden/>
          </w:rPr>
        </w:r>
        <w:r w:rsidR="00946C32">
          <w:rPr>
            <w:noProof/>
            <w:webHidden/>
          </w:rPr>
          <w:fldChar w:fldCharType="separate"/>
        </w:r>
        <w:r>
          <w:rPr>
            <w:noProof/>
            <w:webHidden/>
          </w:rPr>
          <w:t>46</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22" w:history="1">
        <w:r w:rsidR="00946C32" w:rsidRPr="001C50E3">
          <w:rPr>
            <w:rStyle w:val="a4"/>
            <w:lang w:eastAsia="uk-UA"/>
          </w:rPr>
          <w:t>С.2.1.1. Впровадження державної програми «теплих кредитів» в будинках ОСББ та житловому секторі міста</w:t>
        </w:r>
        <w:r w:rsidR="00946C32">
          <w:rPr>
            <w:noProof/>
            <w:webHidden/>
          </w:rPr>
          <w:tab/>
        </w:r>
        <w:r w:rsidR="00946C32">
          <w:rPr>
            <w:noProof/>
            <w:webHidden/>
          </w:rPr>
          <w:fldChar w:fldCharType="begin"/>
        </w:r>
        <w:r w:rsidR="00946C32">
          <w:rPr>
            <w:noProof/>
            <w:webHidden/>
          </w:rPr>
          <w:instrText xml:space="preserve"> PAGEREF _Toc499165522 \h </w:instrText>
        </w:r>
        <w:r w:rsidR="00946C32">
          <w:rPr>
            <w:noProof/>
            <w:webHidden/>
          </w:rPr>
        </w:r>
        <w:r w:rsidR="00946C32">
          <w:rPr>
            <w:noProof/>
            <w:webHidden/>
          </w:rPr>
          <w:fldChar w:fldCharType="separate"/>
        </w:r>
        <w:r>
          <w:rPr>
            <w:noProof/>
            <w:webHidden/>
          </w:rPr>
          <w:t>46</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23" w:history="1">
        <w:r w:rsidR="00946C32" w:rsidRPr="001C50E3">
          <w:rPr>
            <w:rStyle w:val="a4"/>
            <w:lang w:eastAsia="uk-UA"/>
          </w:rPr>
          <w:t>С.2.1.2. Застосування геліосистем на основі вакуумних сонячних колекторів ATMOSFERA в системі гарячого водопостачання та встановлення світлодіодних світильників ITW SYSTEMS для скорочення споживання електроенергії у дошкільних навчальних закладах міста</w:t>
        </w:r>
        <w:r w:rsidR="00946C32">
          <w:rPr>
            <w:noProof/>
            <w:webHidden/>
          </w:rPr>
          <w:tab/>
        </w:r>
        <w:r w:rsidR="00946C32">
          <w:rPr>
            <w:noProof/>
            <w:webHidden/>
          </w:rPr>
          <w:fldChar w:fldCharType="begin"/>
        </w:r>
        <w:r w:rsidR="00946C32">
          <w:rPr>
            <w:noProof/>
            <w:webHidden/>
          </w:rPr>
          <w:instrText xml:space="preserve"> PAGEREF _Toc499165523 \h </w:instrText>
        </w:r>
        <w:r w:rsidR="00946C32">
          <w:rPr>
            <w:noProof/>
            <w:webHidden/>
          </w:rPr>
        </w:r>
        <w:r w:rsidR="00946C32">
          <w:rPr>
            <w:noProof/>
            <w:webHidden/>
          </w:rPr>
          <w:fldChar w:fldCharType="separate"/>
        </w:r>
        <w:r>
          <w:rPr>
            <w:noProof/>
            <w:webHidden/>
          </w:rPr>
          <w:t>47</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24" w:history="1">
        <w:r w:rsidR="00946C32" w:rsidRPr="001C50E3">
          <w:rPr>
            <w:rStyle w:val="a4"/>
            <w:lang w:eastAsia="uk-UA"/>
          </w:rPr>
          <w:t>С.2.1.3. Будівництво із використанням енергоефективних технологій відділення інтенсивної терапії комунального некомерційного медичного підприємства «Лікарня інтенсивного лікування «Кременчуцька»</w:t>
        </w:r>
        <w:r w:rsidR="00946C32">
          <w:rPr>
            <w:noProof/>
            <w:webHidden/>
          </w:rPr>
          <w:tab/>
        </w:r>
        <w:r w:rsidR="00946C32">
          <w:rPr>
            <w:noProof/>
            <w:webHidden/>
          </w:rPr>
          <w:fldChar w:fldCharType="begin"/>
        </w:r>
        <w:r w:rsidR="00946C32">
          <w:rPr>
            <w:noProof/>
            <w:webHidden/>
          </w:rPr>
          <w:instrText xml:space="preserve"> PAGEREF _Toc499165524 \h </w:instrText>
        </w:r>
        <w:r w:rsidR="00946C32">
          <w:rPr>
            <w:noProof/>
            <w:webHidden/>
          </w:rPr>
        </w:r>
        <w:r w:rsidR="00946C32">
          <w:rPr>
            <w:noProof/>
            <w:webHidden/>
          </w:rPr>
          <w:fldChar w:fldCharType="separate"/>
        </w:r>
        <w:r>
          <w:rPr>
            <w:noProof/>
            <w:webHidden/>
          </w:rPr>
          <w:t>48</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25" w:history="1">
        <w:r w:rsidR="00946C32" w:rsidRPr="001C50E3">
          <w:rPr>
            <w:rStyle w:val="a4"/>
            <w:lang w:eastAsia="uk-UA"/>
          </w:rPr>
          <w:t>С.2.1.4. Забезпечення житлового фонду міста та бюджетних установ приладами обліку спожитих енергоресурсів</w:t>
        </w:r>
        <w:r w:rsidR="00946C32">
          <w:rPr>
            <w:noProof/>
            <w:webHidden/>
          </w:rPr>
          <w:tab/>
        </w:r>
        <w:r w:rsidR="00946C32">
          <w:rPr>
            <w:noProof/>
            <w:webHidden/>
          </w:rPr>
          <w:fldChar w:fldCharType="begin"/>
        </w:r>
        <w:r w:rsidR="00946C32">
          <w:rPr>
            <w:noProof/>
            <w:webHidden/>
          </w:rPr>
          <w:instrText xml:space="preserve"> PAGEREF _Toc499165525 \h </w:instrText>
        </w:r>
        <w:r w:rsidR="00946C32">
          <w:rPr>
            <w:noProof/>
            <w:webHidden/>
          </w:rPr>
        </w:r>
        <w:r w:rsidR="00946C32">
          <w:rPr>
            <w:noProof/>
            <w:webHidden/>
          </w:rPr>
          <w:fldChar w:fldCharType="separate"/>
        </w:r>
        <w:r>
          <w:rPr>
            <w:noProof/>
            <w:webHidden/>
          </w:rPr>
          <w:t>49</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26" w:history="1">
        <w:r w:rsidR="00946C32" w:rsidRPr="001C50E3">
          <w:rPr>
            <w:rStyle w:val="a4"/>
            <w:lang w:eastAsia="uk-UA"/>
          </w:rPr>
          <w:t>С.2.2.1. Реконструкція котельні та будівництво теплотраси від котельні кварталу 17 до котельні кварталу 620 міста Кременчук</w:t>
        </w:r>
        <w:r w:rsidR="00946C32">
          <w:rPr>
            <w:noProof/>
            <w:webHidden/>
          </w:rPr>
          <w:tab/>
        </w:r>
        <w:r w:rsidR="00946C32">
          <w:rPr>
            <w:noProof/>
            <w:webHidden/>
          </w:rPr>
          <w:fldChar w:fldCharType="begin"/>
        </w:r>
        <w:r w:rsidR="00946C32">
          <w:rPr>
            <w:noProof/>
            <w:webHidden/>
          </w:rPr>
          <w:instrText xml:space="preserve"> PAGEREF _Toc499165526 \h </w:instrText>
        </w:r>
        <w:r w:rsidR="00946C32">
          <w:rPr>
            <w:noProof/>
            <w:webHidden/>
          </w:rPr>
        </w:r>
        <w:r w:rsidR="00946C32">
          <w:rPr>
            <w:noProof/>
            <w:webHidden/>
          </w:rPr>
          <w:fldChar w:fldCharType="separate"/>
        </w:r>
        <w:r>
          <w:rPr>
            <w:noProof/>
            <w:webHidden/>
          </w:rPr>
          <w:t>49</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27" w:history="1">
        <w:r w:rsidR="00946C32" w:rsidRPr="001C50E3">
          <w:rPr>
            <w:rStyle w:val="a4"/>
            <w:lang w:eastAsia="uk-UA"/>
          </w:rPr>
          <w:t>С.2.2.2. Будівництво комунальних теплогенеруючих потужностей у мікрорайоні Раківка міста Кременчука</w:t>
        </w:r>
        <w:r w:rsidR="00946C32">
          <w:rPr>
            <w:noProof/>
            <w:webHidden/>
          </w:rPr>
          <w:tab/>
        </w:r>
        <w:r w:rsidR="00946C32">
          <w:rPr>
            <w:noProof/>
            <w:webHidden/>
          </w:rPr>
          <w:fldChar w:fldCharType="begin"/>
        </w:r>
        <w:r w:rsidR="00946C32">
          <w:rPr>
            <w:noProof/>
            <w:webHidden/>
          </w:rPr>
          <w:instrText xml:space="preserve"> PAGEREF _Toc499165527 \h </w:instrText>
        </w:r>
        <w:r w:rsidR="00946C32">
          <w:rPr>
            <w:noProof/>
            <w:webHidden/>
          </w:rPr>
        </w:r>
        <w:r w:rsidR="00946C32">
          <w:rPr>
            <w:noProof/>
            <w:webHidden/>
          </w:rPr>
          <w:fldChar w:fldCharType="separate"/>
        </w:r>
        <w:r>
          <w:rPr>
            <w:noProof/>
            <w:webHidden/>
          </w:rPr>
          <w:t>50</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28" w:history="1">
        <w:r w:rsidR="00946C32" w:rsidRPr="001C50E3">
          <w:rPr>
            <w:rStyle w:val="a4"/>
            <w:lang w:eastAsia="uk-UA"/>
          </w:rPr>
          <w:t>С.2.3.1. Застосування світлодіодних матриць та ламп у системі вуличного освітлення та світлофорах</w:t>
        </w:r>
        <w:r w:rsidR="00946C32">
          <w:rPr>
            <w:noProof/>
            <w:webHidden/>
          </w:rPr>
          <w:tab/>
        </w:r>
        <w:r w:rsidR="00946C32">
          <w:rPr>
            <w:noProof/>
            <w:webHidden/>
          </w:rPr>
          <w:fldChar w:fldCharType="begin"/>
        </w:r>
        <w:r w:rsidR="00946C32">
          <w:rPr>
            <w:noProof/>
            <w:webHidden/>
          </w:rPr>
          <w:instrText xml:space="preserve"> PAGEREF _Toc499165528 \h </w:instrText>
        </w:r>
        <w:r w:rsidR="00946C32">
          <w:rPr>
            <w:noProof/>
            <w:webHidden/>
          </w:rPr>
        </w:r>
        <w:r w:rsidR="00946C32">
          <w:rPr>
            <w:noProof/>
            <w:webHidden/>
          </w:rPr>
          <w:fldChar w:fldCharType="separate"/>
        </w:r>
        <w:r>
          <w:rPr>
            <w:noProof/>
            <w:webHidden/>
          </w:rPr>
          <w:t>51</w:t>
        </w:r>
        <w:r w:rsidR="00946C32">
          <w:rPr>
            <w:noProof/>
            <w:webHidden/>
          </w:rPr>
          <w:fldChar w:fldCharType="end"/>
        </w:r>
      </w:hyperlink>
    </w:p>
    <w:p w:rsidR="00946C32" w:rsidRDefault="00AD1AD1" w:rsidP="00FA67FF">
      <w:pPr>
        <w:pStyle w:val="21"/>
        <w:rPr>
          <w:noProof/>
        </w:rPr>
      </w:pPr>
      <w:hyperlink w:anchor="_Toc499165529" w:history="1">
        <w:r w:rsidR="00946C32" w:rsidRPr="001C50E3">
          <w:rPr>
            <w:rStyle w:val="a4"/>
            <w:lang w:eastAsia="uk-UA"/>
          </w:rPr>
          <w:t>С.2.3.2. Освітлення території міських парків із використанням енергоефективного обладнання</w:t>
        </w:r>
        <w:r w:rsidR="00946C32">
          <w:rPr>
            <w:noProof/>
            <w:webHidden/>
          </w:rPr>
          <w:tab/>
        </w:r>
        <w:r w:rsidR="00946C32">
          <w:rPr>
            <w:noProof/>
            <w:webHidden/>
          </w:rPr>
          <w:fldChar w:fldCharType="begin"/>
        </w:r>
        <w:r w:rsidR="00946C32">
          <w:rPr>
            <w:noProof/>
            <w:webHidden/>
          </w:rPr>
          <w:instrText xml:space="preserve"> PAGEREF _Toc499165529 \h </w:instrText>
        </w:r>
        <w:r w:rsidR="00946C32">
          <w:rPr>
            <w:noProof/>
            <w:webHidden/>
          </w:rPr>
        </w:r>
        <w:r w:rsidR="00946C32">
          <w:rPr>
            <w:noProof/>
            <w:webHidden/>
          </w:rPr>
          <w:fldChar w:fldCharType="separate"/>
        </w:r>
        <w:r>
          <w:rPr>
            <w:noProof/>
            <w:webHidden/>
          </w:rPr>
          <w:t>52</w:t>
        </w:r>
        <w:r w:rsidR="00946C32">
          <w:rPr>
            <w:noProof/>
            <w:webHidden/>
          </w:rPr>
          <w:fldChar w:fldCharType="end"/>
        </w:r>
      </w:hyperlink>
    </w:p>
    <w:p w:rsidR="009F466C" w:rsidRPr="00E25EF1" w:rsidRDefault="009F466C" w:rsidP="00E25EF1">
      <w:pPr>
        <w:ind w:firstLine="221"/>
        <w:rPr>
          <w:rStyle w:val="a4"/>
          <w:rFonts w:cs="Arial"/>
          <w:i w:val="0"/>
          <w:smallCaps/>
          <w:color w:val="000000" w:themeColor="text1"/>
          <w:u w:val="none"/>
          <w:lang w:eastAsia="uk-UA"/>
        </w:rPr>
      </w:pPr>
      <w:r w:rsidRPr="00E25EF1">
        <w:rPr>
          <w:rStyle w:val="a4"/>
          <w:rFonts w:cs="Arial"/>
          <w:i w:val="0"/>
          <w:smallCaps/>
          <w:color w:val="000000" w:themeColor="text1"/>
          <w:u w:val="none"/>
          <w:lang w:eastAsia="uk-UA"/>
        </w:rPr>
        <w:t>С.2.3.3</w:t>
      </w:r>
      <w:r w:rsidR="00E25EF1" w:rsidRPr="00E25EF1">
        <w:rPr>
          <w:rStyle w:val="a4"/>
          <w:rFonts w:cs="Arial"/>
          <w:i w:val="0"/>
          <w:smallCaps/>
          <w:color w:val="000000" w:themeColor="text1"/>
          <w:u w:val="none"/>
          <w:lang w:eastAsia="uk-UA"/>
        </w:rPr>
        <w:t xml:space="preserve">. </w:t>
      </w:r>
      <w:r w:rsidRPr="00E25EF1">
        <w:rPr>
          <w:rStyle w:val="a4"/>
          <w:rFonts w:cs="Arial"/>
          <w:i w:val="0"/>
          <w:smallCaps/>
          <w:color w:val="000000" w:themeColor="text1"/>
          <w:u w:val="none"/>
          <w:lang w:eastAsia="uk-UA"/>
        </w:rPr>
        <w:t>Підвищення енергоефективності системи вуличного освітлення м. Кременчука</w:t>
      </w:r>
    </w:p>
    <w:p w:rsidR="00946C32" w:rsidRDefault="00AD1AD1" w:rsidP="00FA67FF">
      <w:pPr>
        <w:pStyle w:val="21"/>
        <w:rPr>
          <w:rFonts w:asciiTheme="minorHAnsi" w:eastAsiaTheme="minorEastAsia" w:hAnsiTheme="minorHAnsi" w:cstheme="minorBidi"/>
          <w:noProof/>
          <w:sz w:val="22"/>
          <w:szCs w:val="22"/>
          <w:lang w:eastAsia="uk-UA"/>
        </w:rPr>
      </w:pPr>
      <w:hyperlink w:anchor="_Toc499165530" w:history="1">
        <w:r w:rsidR="00946C32" w:rsidRPr="001C50E3">
          <w:rPr>
            <w:rStyle w:val="a4"/>
            <w:lang w:eastAsia="uk-UA"/>
          </w:rPr>
          <w:t>С.2.4.1. Будівництво тролейбусної лінії по вул. Красіна до заводу «Ампер» в м.Кременчуці</w:t>
        </w:r>
        <w:r w:rsidR="00946C32">
          <w:rPr>
            <w:noProof/>
            <w:webHidden/>
          </w:rPr>
          <w:tab/>
        </w:r>
        <w:r w:rsidR="00946C32">
          <w:rPr>
            <w:noProof/>
            <w:webHidden/>
          </w:rPr>
          <w:fldChar w:fldCharType="begin"/>
        </w:r>
        <w:r w:rsidR="00946C32">
          <w:rPr>
            <w:noProof/>
            <w:webHidden/>
          </w:rPr>
          <w:instrText xml:space="preserve"> PAGEREF _Toc499165530 \h </w:instrText>
        </w:r>
        <w:r w:rsidR="00946C32">
          <w:rPr>
            <w:noProof/>
            <w:webHidden/>
          </w:rPr>
        </w:r>
        <w:r w:rsidR="00946C32">
          <w:rPr>
            <w:noProof/>
            <w:webHidden/>
          </w:rPr>
          <w:fldChar w:fldCharType="separate"/>
        </w:r>
        <w:r>
          <w:rPr>
            <w:noProof/>
            <w:webHidden/>
          </w:rPr>
          <w:t>53</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31" w:history="1">
        <w:r w:rsidR="00946C32" w:rsidRPr="001C50E3">
          <w:rPr>
            <w:rStyle w:val="a4"/>
            <w:lang w:eastAsia="uk-UA"/>
          </w:rPr>
          <w:t>С.2.4.2. Оновлення міського електротранспорту у м.Кременчуці</w:t>
        </w:r>
        <w:r w:rsidR="00946C32">
          <w:rPr>
            <w:noProof/>
            <w:webHidden/>
          </w:rPr>
          <w:tab/>
        </w:r>
        <w:r w:rsidR="00946C32">
          <w:rPr>
            <w:noProof/>
            <w:webHidden/>
          </w:rPr>
          <w:fldChar w:fldCharType="begin"/>
        </w:r>
        <w:r w:rsidR="00946C32">
          <w:rPr>
            <w:noProof/>
            <w:webHidden/>
          </w:rPr>
          <w:instrText xml:space="preserve"> PAGEREF _Toc499165531 \h </w:instrText>
        </w:r>
        <w:r w:rsidR="00946C32">
          <w:rPr>
            <w:noProof/>
            <w:webHidden/>
          </w:rPr>
        </w:r>
        <w:r w:rsidR="00946C32">
          <w:rPr>
            <w:noProof/>
            <w:webHidden/>
          </w:rPr>
          <w:fldChar w:fldCharType="separate"/>
        </w:r>
        <w:r>
          <w:rPr>
            <w:noProof/>
            <w:webHidden/>
          </w:rPr>
          <w:t>54</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32" w:history="1">
        <w:r w:rsidR="00946C32" w:rsidRPr="001C50E3">
          <w:rPr>
            <w:rStyle w:val="a4"/>
            <w:lang w:eastAsia="uk-UA"/>
          </w:rPr>
          <w:t>С.2.4.3. Будівництво контактної мережі для організації тролейбусного руху по вул. Київській в м.Кременчуці</w:t>
        </w:r>
        <w:r w:rsidR="00946C32">
          <w:rPr>
            <w:noProof/>
            <w:webHidden/>
          </w:rPr>
          <w:tab/>
        </w:r>
        <w:r w:rsidR="00946C32">
          <w:rPr>
            <w:noProof/>
            <w:webHidden/>
          </w:rPr>
          <w:fldChar w:fldCharType="begin"/>
        </w:r>
        <w:r w:rsidR="00946C32">
          <w:rPr>
            <w:noProof/>
            <w:webHidden/>
          </w:rPr>
          <w:instrText xml:space="preserve"> PAGEREF _Toc499165532 \h </w:instrText>
        </w:r>
        <w:r w:rsidR="00946C32">
          <w:rPr>
            <w:noProof/>
            <w:webHidden/>
          </w:rPr>
        </w:r>
        <w:r w:rsidR="00946C32">
          <w:rPr>
            <w:noProof/>
            <w:webHidden/>
          </w:rPr>
          <w:fldChar w:fldCharType="separate"/>
        </w:r>
        <w:r>
          <w:rPr>
            <w:noProof/>
            <w:webHidden/>
          </w:rPr>
          <w:t>55</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33" w:history="1">
        <w:r w:rsidR="00946C32" w:rsidRPr="001C50E3">
          <w:rPr>
            <w:rStyle w:val="a4"/>
            <w:lang w:eastAsia="uk-UA"/>
          </w:rPr>
          <w:t>С.3.1.1. Реконструкція каналізаційних колекторів</w:t>
        </w:r>
        <w:r w:rsidR="00946C32">
          <w:rPr>
            <w:noProof/>
            <w:webHidden/>
          </w:rPr>
          <w:tab/>
        </w:r>
        <w:r w:rsidR="00946C32">
          <w:rPr>
            <w:noProof/>
            <w:webHidden/>
          </w:rPr>
          <w:fldChar w:fldCharType="begin"/>
        </w:r>
        <w:r w:rsidR="00946C32">
          <w:rPr>
            <w:noProof/>
            <w:webHidden/>
          </w:rPr>
          <w:instrText xml:space="preserve"> PAGEREF _Toc499165533 \h </w:instrText>
        </w:r>
        <w:r w:rsidR="00946C32">
          <w:rPr>
            <w:noProof/>
            <w:webHidden/>
          </w:rPr>
        </w:r>
        <w:r w:rsidR="00946C32">
          <w:rPr>
            <w:noProof/>
            <w:webHidden/>
          </w:rPr>
          <w:fldChar w:fldCharType="separate"/>
        </w:r>
        <w:r>
          <w:rPr>
            <w:noProof/>
            <w:webHidden/>
          </w:rPr>
          <w:t>56</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34" w:history="1">
        <w:r w:rsidR="00946C32" w:rsidRPr="001C50E3">
          <w:rPr>
            <w:rStyle w:val="a4"/>
            <w:lang w:eastAsia="uk-UA"/>
          </w:rPr>
          <w:t>С.3.1.2. Будівництво споруд для приймання рідких нечистот від асенізаційних машин на каналізаційних насосних станціях СП-1 по вул. Леонова та СП-17 по проспекту Полтавському, на Крюківських КОС по набережній Лейтенанта Дніпрова у м. Кременчук</w:t>
        </w:r>
        <w:r w:rsidR="00946C32">
          <w:rPr>
            <w:noProof/>
            <w:webHidden/>
          </w:rPr>
          <w:tab/>
        </w:r>
        <w:r w:rsidR="00946C32">
          <w:rPr>
            <w:noProof/>
            <w:webHidden/>
          </w:rPr>
          <w:fldChar w:fldCharType="begin"/>
        </w:r>
        <w:r w:rsidR="00946C32">
          <w:rPr>
            <w:noProof/>
            <w:webHidden/>
          </w:rPr>
          <w:instrText xml:space="preserve"> PAGEREF _Toc499165534 \h </w:instrText>
        </w:r>
        <w:r w:rsidR="00946C32">
          <w:rPr>
            <w:noProof/>
            <w:webHidden/>
          </w:rPr>
        </w:r>
        <w:r w:rsidR="00946C32">
          <w:rPr>
            <w:noProof/>
            <w:webHidden/>
          </w:rPr>
          <w:fldChar w:fldCharType="separate"/>
        </w:r>
        <w:r>
          <w:rPr>
            <w:noProof/>
            <w:webHidden/>
          </w:rPr>
          <w:t>57</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35" w:history="1">
        <w:r w:rsidR="00946C32" w:rsidRPr="001C50E3">
          <w:rPr>
            <w:rStyle w:val="a4"/>
            <w:lang w:eastAsia="uk-UA"/>
          </w:rPr>
          <w:t>С.3.2.1. Впровадження нової системи контролю якості питної та стічної води</w:t>
        </w:r>
        <w:r w:rsidR="00946C32">
          <w:rPr>
            <w:noProof/>
            <w:webHidden/>
          </w:rPr>
          <w:tab/>
        </w:r>
        <w:r w:rsidR="00946C32">
          <w:rPr>
            <w:noProof/>
            <w:webHidden/>
          </w:rPr>
          <w:fldChar w:fldCharType="begin"/>
        </w:r>
        <w:r w:rsidR="00946C32">
          <w:rPr>
            <w:noProof/>
            <w:webHidden/>
          </w:rPr>
          <w:instrText xml:space="preserve"> PAGEREF _Toc499165535 \h </w:instrText>
        </w:r>
        <w:r w:rsidR="00946C32">
          <w:rPr>
            <w:noProof/>
            <w:webHidden/>
          </w:rPr>
        </w:r>
        <w:r w:rsidR="00946C32">
          <w:rPr>
            <w:noProof/>
            <w:webHidden/>
          </w:rPr>
          <w:fldChar w:fldCharType="separate"/>
        </w:r>
        <w:r>
          <w:rPr>
            <w:noProof/>
            <w:webHidden/>
          </w:rPr>
          <w:t>58</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36" w:history="1">
        <w:r w:rsidR="00946C32" w:rsidRPr="001C50E3">
          <w:rPr>
            <w:rStyle w:val="a4"/>
            <w:lang w:eastAsia="uk-UA"/>
          </w:rPr>
          <w:t>С.3.2.2. Реконструкція водоочисної станції (в рамках ТЕО водопостачання міста Кременчука)</w:t>
        </w:r>
        <w:r w:rsidR="00946C32">
          <w:rPr>
            <w:noProof/>
            <w:webHidden/>
          </w:rPr>
          <w:tab/>
        </w:r>
        <w:r w:rsidR="00946C32">
          <w:rPr>
            <w:noProof/>
            <w:webHidden/>
          </w:rPr>
          <w:fldChar w:fldCharType="begin"/>
        </w:r>
        <w:r w:rsidR="00946C32">
          <w:rPr>
            <w:noProof/>
            <w:webHidden/>
          </w:rPr>
          <w:instrText xml:space="preserve"> PAGEREF _Toc499165536 \h </w:instrText>
        </w:r>
        <w:r w:rsidR="00946C32">
          <w:rPr>
            <w:noProof/>
            <w:webHidden/>
          </w:rPr>
        </w:r>
        <w:r w:rsidR="00946C32">
          <w:rPr>
            <w:noProof/>
            <w:webHidden/>
          </w:rPr>
          <w:fldChar w:fldCharType="separate"/>
        </w:r>
        <w:r>
          <w:rPr>
            <w:noProof/>
            <w:webHidden/>
          </w:rPr>
          <w:t>60</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37" w:history="1">
        <w:r w:rsidR="00946C32" w:rsidRPr="001C50E3">
          <w:rPr>
            <w:rStyle w:val="a4"/>
            <w:lang w:eastAsia="uk-UA"/>
          </w:rPr>
          <w:t>С.3.2.3. Обґрунтування проекту забезпечення жителів м. Кременчука якісною питною водою артезіанських свердловин</w:t>
        </w:r>
        <w:r w:rsidR="00946C32">
          <w:rPr>
            <w:noProof/>
            <w:webHidden/>
          </w:rPr>
          <w:tab/>
        </w:r>
        <w:r w:rsidR="00946C32">
          <w:rPr>
            <w:noProof/>
            <w:webHidden/>
          </w:rPr>
          <w:fldChar w:fldCharType="begin"/>
        </w:r>
        <w:r w:rsidR="00946C32">
          <w:rPr>
            <w:noProof/>
            <w:webHidden/>
          </w:rPr>
          <w:instrText xml:space="preserve"> PAGEREF _Toc499165537 \h </w:instrText>
        </w:r>
        <w:r w:rsidR="00946C32">
          <w:rPr>
            <w:noProof/>
            <w:webHidden/>
          </w:rPr>
        </w:r>
        <w:r w:rsidR="00946C32">
          <w:rPr>
            <w:noProof/>
            <w:webHidden/>
          </w:rPr>
          <w:fldChar w:fldCharType="separate"/>
        </w:r>
        <w:r>
          <w:rPr>
            <w:noProof/>
            <w:webHidden/>
          </w:rPr>
          <w:t>60</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38" w:history="1">
        <w:r w:rsidR="00946C32" w:rsidRPr="001C50E3">
          <w:rPr>
            <w:rStyle w:val="a4"/>
            <w:lang w:eastAsia="uk-UA"/>
          </w:rPr>
          <w:t>С.3.3.1. Улаштування полігону ТПВ на Деївській горі: організація екологічного та економічно доцільного поводження з відходами</w:t>
        </w:r>
        <w:r w:rsidR="00946C32">
          <w:rPr>
            <w:noProof/>
            <w:webHidden/>
          </w:rPr>
          <w:tab/>
        </w:r>
        <w:r w:rsidR="00946C32">
          <w:rPr>
            <w:noProof/>
            <w:webHidden/>
          </w:rPr>
          <w:fldChar w:fldCharType="begin"/>
        </w:r>
        <w:r w:rsidR="00946C32">
          <w:rPr>
            <w:noProof/>
            <w:webHidden/>
          </w:rPr>
          <w:instrText xml:space="preserve"> PAGEREF _Toc499165538 \h </w:instrText>
        </w:r>
        <w:r w:rsidR="00946C32">
          <w:rPr>
            <w:noProof/>
            <w:webHidden/>
          </w:rPr>
        </w:r>
        <w:r w:rsidR="00946C32">
          <w:rPr>
            <w:noProof/>
            <w:webHidden/>
          </w:rPr>
          <w:fldChar w:fldCharType="separate"/>
        </w:r>
        <w:r>
          <w:rPr>
            <w:noProof/>
            <w:webHidden/>
          </w:rPr>
          <w:t>62</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39" w:history="1">
        <w:r w:rsidR="00946C32" w:rsidRPr="001C50E3">
          <w:rPr>
            <w:rStyle w:val="a4"/>
            <w:lang w:eastAsia="uk-UA"/>
          </w:rPr>
          <w:t>С.3.3.2. Універсальний переробний пункт відходів комунального господарства</w:t>
        </w:r>
        <w:r w:rsidR="00946C32">
          <w:rPr>
            <w:noProof/>
            <w:webHidden/>
          </w:rPr>
          <w:tab/>
        </w:r>
        <w:r w:rsidR="00946C32">
          <w:rPr>
            <w:noProof/>
            <w:webHidden/>
          </w:rPr>
          <w:fldChar w:fldCharType="begin"/>
        </w:r>
        <w:r w:rsidR="00946C32">
          <w:rPr>
            <w:noProof/>
            <w:webHidden/>
          </w:rPr>
          <w:instrText xml:space="preserve"> PAGEREF _Toc499165539 \h </w:instrText>
        </w:r>
        <w:r w:rsidR="00946C32">
          <w:rPr>
            <w:noProof/>
            <w:webHidden/>
          </w:rPr>
        </w:r>
        <w:r w:rsidR="00946C32">
          <w:rPr>
            <w:noProof/>
            <w:webHidden/>
          </w:rPr>
          <w:fldChar w:fldCharType="separate"/>
        </w:r>
        <w:r>
          <w:rPr>
            <w:noProof/>
            <w:webHidden/>
          </w:rPr>
          <w:t>62</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40" w:history="1">
        <w:r w:rsidR="00946C32" w:rsidRPr="001C50E3">
          <w:rPr>
            <w:rStyle w:val="a4"/>
            <w:lang w:eastAsia="uk-UA"/>
          </w:rPr>
          <w:t>С.3.3.3. Будівництво (реконструкція) об’єкту комунальної власності – системи збору та утилізації біогазу на полігоні ТПВ в м. Кременчук</w:t>
        </w:r>
        <w:r w:rsidR="00946C32">
          <w:rPr>
            <w:noProof/>
            <w:webHidden/>
          </w:rPr>
          <w:tab/>
        </w:r>
        <w:r w:rsidR="00946C32">
          <w:rPr>
            <w:noProof/>
            <w:webHidden/>
          </w:rPr>
          <w:fldChar w:fldCharType="begin"/>
        </w:r>
        <w:r w:rsidR="00946C32">
          <w:rPr>
            <w:noProof/>
            <w:webHidden/>
          </w:rPr>
          <w:instrText xml:space="preserve"> PAGEREF _Toc499165540 \h </w:instrText>
        </w:r>
        <w:r w:rsidR="00946C32">
          <w:rPr>
            <w:noProof/>
            <w:webHidden/>
          </w:rPr>
        </w:r>
        <w:r w:rsidR="00946C32">
          <w:rPr>
            <w:noProof/>
            <w:webHidden/>
          </w:rPr>
          <w:fldChar w:fldCharType="separate"/>
        </w:r>
        <w:r>
          <w:rPr>
            <w:noProof/>
            <w:webHidden/>
          </w:rPr>
          <w:t>63</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41" w:history="1">
        <w:r w:rsidR="00946C32" w:rsidRPr="001C50E3">
          <w:rPr>
            <w:rStyle w:val="a4"/>
            <w:lang w:eastAsia="uk-UA"/>
          </w:rPr>
          <w:t>С.3.3.4. Використання відходів водопідготовки Кременчуцької ТЕЦ в якості вапняного добрива</w:t>
        </w:r>
        <w:r w:rsidR="00946C32">
          <w:rPr>
            <w:noProof/>
            <w:webHidden/>
          </w:rPr>
          <w:tab/>
        </w:r>
        <w:r w:rsidR="00946C32">
          <w:rPr>
            <w:noProof/>
            <w:webHidden/>
          </w:rPr>
          <w:fldChar w:fldCharType="begin"/>
        </w:r>
        <w:r w:rsidR="00946C32">
          <w:rPr>
            <w:noProof/>
            <w:webHidden/>
          </w:rPr>
          <w:instrText xml:space="preserve"> PAGEREF _Toc499165541 \h </w:instrText>
        </w:r>
        <w:r w:rsidR="00946C32">
          <w:rPr>
            <w:noProof/>
            <w:webHidden/>
          </w:rPr>
        </w:r>
        <w:r w:rsidR="00946C32">
          <w:rPr>
            <w:noProof/>
            <w:webHidden/>
          </w:rPr>
          <w:fldChar w:fldCharType="separate"/>
        </w:r>
        <w:r>
          <w:rPr>
            <w:noProof/>
            <w:webHidden/>
          </w:rPr>
          <w:t>64</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42" w:history="1">
        <w:r w:rsidR="00946C32" w:rsidRPr="001C50E3">
          <w:rPr>
            <w:rStyle w:val="a4"/>
            <w:lang w:eastAsia="uk-UA"/>
          </w:rPr>
          <w:t>C.3.4.1. Громадська екологічна експертиза екологічної ситуації, що склалась в районі Північного промислового вузла м. Кременчука</w:t>
        </w:r>
        <w:r w:rsidR="00946C32">
          <w:rPr>
            <w:noProof/>
            <w:webHidden/>
          </w:rPr>
          <w:tab/>
        </w:r>
        <w:r w:rsidR="00946C32">
          <w:rPr>
            <w:noProof/>
            <w:webHidden/>
          </w:rPr>
          <w:fldChar w:fldCharType="begin"/>
        </w:r>
        <w:r w:rsidR="00946C32">
          <w:rPr>
            <w:noProof/>
            <w:webHidden/>
          </w:rPr>
          <w:instrText xml:space="preserve"> PAGEREF _Toc499165542 \h </w:instrText>
        </w:r>
        <w:r w:rsidR="00946C32">
          <w:rPr>
            <w:noProof/>
            <w:webHidden/>
          </w:rPr>
        </w:r>
        <w:r w:rsidR="00946C32">
          <w:rPr>
            <w:noProof/>
            <w:webHidden/>
          </w:rPr>
          <w:fldChar w:fldCharType="separate"/>
        </w:r>
        <w:r>
          <w:rPr>
            <w:noProof/>
            <w:webHidden/>
          </w:rPr>
          <w:t>64</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44" w:history="1">
        <w:r w:rsidR="00946C32" w:rsidRPr="001C50E3">
          <w:rPr>
            <w:rStyle w:val="a4"/>
            <w:lang w:eastAsia="uk-UA"/>
          </w:rPr>
          <w:t>С.3.4.3. Аналіз захворювання населення Кременчука з урахуванням змін клімату, впливу шкідливих факторів виробництва на довкілля і здоров’я</w:t>
        </w:r>
        <w:r w:rsidR="00946C32">
          <w:rPr>
            <w:noProof/>
            <w:webHidden/>
          </w:rPr>
          <w:tab/>
        </w:r>
        <w:r w:rsidR="00946C32">
          <w:rPr>
            <w:noProof/>
            <w:webHidden/>
          </w:rPr>
          <w:fldChar w:fldCharType="begin"/>
        </w:r>
        <w:r w:rsidR="00946C32">
          <w:rPr>
            <w:noProof/>
            <w:webHidden/>
          </w:rPr>
          <w:instrText xml:space="preserve"> PAGEREF _Toc499165544 \h </w:instrText>
        </w:r>
        <w:r w:rsidR="00946C32">
          <w:rPr>
            <w:noProof/>
            <w:webHidden/>
          </w:rPr>
        </w:r>
        <w:r w:rsidR="00946C32">
          <w:rPr>
            <w:noProof/>
            <w:webHidden/>
          </w:rPr>
          <w:fldChar w:fldCharType="separate"/>
        </w:r>
        <w:r>
          <w:rPr>
            <w:noProof/>
            <w:webHidden/>
          </w:rPr>
          <w:t>65</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46" w:history="1">
        <w:r w:rsidR="00946C32" w:rsidRPr="001C50E3">
          <w:rPr>
            <w:rStyle w:val="a4"/>
            <w:lang w:eastAsia="uk-UA"/>
          </w:rPr>
          <w:t>С.3.4.5. Вивчення забруднення довкілля, його вплив на стан здоров’я населення на території, прилеглій до ставка-випарника Кременчуцького НПЗ та наукове обгрунтування оздоровчих заходів</w:t>
        </w:r>
        <w:r w:rsidR="00946C32">
          <w:rPr>
            <w:noProof/>
            <w:webHidden/>
          </w:rPr>
          <w:tab/>
        </w:r>
        <w:r w:rsidR="00946C32">
          <w:rPr>
            <w:noProof/>
            <w:webHidden/>
          </w:rPr>
          <w:fldChar w:fldCharType="begin"/>
        </w:r>
        <w:r w:rsidR="00946C32">
          <w:rPr>
            <w:noProof/>
            <w:webHidden/>
          </w:rPr>
          <w:instrText xml:space="preserve"> PAGEREF _Toc499165546 \h </w:instrText>
        </w:r>
        <w:r w:rsidR="00946C32">
          <w:rPr>
            <w:noProof/>
            <w:webHidden/>
          </w:rPr>
        </w:r>
        <w:r w:rsidR="00946C32">
          <w:rPr>
            <w:noProof/>
            <w:webHidden/>
          </w:rPr>
          <w:fldChar w:fldCharType="separate"/>
        </w:r>
        <w:r>
          <w:rPr>
            <w:noProof/>
            <w:webHidden/>
          </w:rPr>
          <w:t>66</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47" w:history="1">
        <w:r w:rsidR="00946C32" w:rsidRPr="001C50E3">
          <w:rPr>
            <w:rStyle w:val="a4"/>
            <w:lang w:eastAsia="uk-UA"/>
          </w:rPr>
          <w:t>С.3.5.1. Розчистка, відновлення водності, поліпшення екологічного стану й підтримання сприятливого гідрологічного режиму та санітарного стану р. Крива Руда у м. Кременчуці</w:t>
        </w:r>
        <w:r w:rsidR="00946C32">
          <w:rPr>
            <w:noProof/>
            <w:webHidden/>
          </w:rPr>
          <w:tab/>
        </w:r>
        <w:r w:rsidR="00946C32">
          <w:rPr>
            <w:noProof/>
            <w:webHidden/>
          </w:rPr>
          <w:fldChar w:fldCharType="begin"/>
        </w:r>
        <w:r w:rsidR="00946C32">
          <w:rPr>
            <w:noProof/>
            <w:webHidden/>
          </w:rPr>
          <w:instrText xml:space="preserve"> PAGEREF _Toc499165547 \h </w:instrText>
        </w:r>
        <w:r w:rsidR="00946C32">
          <w:rPr>
            <w:noProof/>
            <w:webHidden/>
          </w:rPr>
        </w:r>
        <w:r w:rsidR="00946C32">
          <w:rPr>
            <w:noProof/>
            <w:webHidden/>
          </w:rPr>
          <w:fldChar w:fldCharType="separate"/>
        </w:r>
        <w:r>
          <w:rPr>
            <w:noProof/>
            <w:webHidden/>
          </w:rPr>
          <w:t>68</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48" w:history="1">
        <w:r w:rsidR="00946C32" w:rsidRPr="001C50E3">
          <w:rPr>
            <w:rStyle w:val="a4"/>
            <w:lang w:eastAsia="uk-UA"/>
          </w:rPr>
          <w:t>С.3.5.2. Розчистка, відновлення водності, поліпшення екологічного стану й підтримання сприятливого гідрологічного режиму та санітарного стану р. Сухий Кагамлик у м. Кременчуці</w:t>
        </w:r>
        <w:r w:rsidR="00946C32">
          <w:rPr>
            <w:noProof/>
            <w:webHidden/>
          </w:rPr>
          <w:tab/>
        </w:r>
        <w:r w:rsidR="00946C32">
          <w:rPr>
            <w:noProof/>
            <w:webHidden/>
          </w:rPr>
          <w:fldChar w:fldCharType="begin"/>
        </w:r>
        <w:r w:rsidR="00946C32">
          <w:rPr>
            <w:noProof/>
            <w:webHidden/>
          </w:rPr>
          <w:instrText xml:space="preserve"> PAGEREF _Toc499165548 \h </w:instrText>
        </w:r>
        <w:r w:rsidR="00946C32">
          <w:rPr>
            <w:noProof/>
            <w:webHidden/>
          </w:rPr>
        </w:r>
        <w:r w:rsidR="00946C32">
          <w:rPr>
            <w:noProof/>
            <w:webHidden/>
          </w:rPr>
          <w:fldChar w:fldCharType="separate"/>
        </w:r>
        <w:r>
          <w:rPr>
            <w:noProof/>
            <w:webHidden/>
          </w:rPr>
          <w:t>68</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49" w:history="1">
        <w:r w:rsidR="00946C32" w:rsidRPr="001C50E3">
          <w:rPr>
            <w:rStyle w:val="a4"/>
            <w:lang w:eastAsia="uk-UA"/>
          </w:rPr>
          <w:t>С.3.6.1. Розумний простір «Зелений Острів»</w:t>
        </w:r>
        <w:r w:rsidR="00946C32">
          <w:rPr>
            <w:noProof/>
            <w:webHidden/>
          </w:rPr>
          <w:tab/>
        </w:r>
        <w:r w:rsidR="00946C32">
          <w:rPr>
            <w:noProof/>
            <w:webHidden/>
          </w:rPr>
          <w:fldChar w:fldCharType="begin"/>
        </w:r>
        <w:r w:rsidR="00946C32">
          <w:rPr>
            <w:noProof/>
            <w:webHidden/>
          </w:rPr>
          <w:instrText xml:space="preserve"> PAGEREF _Toc499165549 \h </w:instrText>
        </w:r>
        <w:r w:rsidR="00946C32">
          <w:rPr>
            <w:noProof/>
            <w:webHidden/>
          </w:rPr>
        </w:r>
        <w:r w:rsidR="00946C32">
          <w:rPr>
            <w:noProof/>
            <w:webHidden/>
          </w:rPr>
          <w:fldChar w:fldCharType="separate"/>
        </w:r>
        <w:r>
          <w:rPr>
            <w:noProof/>
            <w:webHidden/>
          </w:rPr>
          <w:t>69</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50" w:history="1">
        <w:r w:rsidR="00946C32" w:rsidRPr="001C50E3">
          <w:rPr>
            <w:rStyle w:val="a4"/>
            <w:lang w:eastAsia="uk-UA"/>
          </w:rPr>
          <w:t>С.3.6.2. Майстер класи «Ефективність екогігієни на прикладах підприємств міста Кременчука»</w:t>
        </w:r>
        <w:r w:rsidR="00946C32">
          <w:rPr>
            <w:noProof/>
            <w:webHidden/>
          </w:rPr>
          <w:tab/>
        </w:r>
        <w:r w:rsidR="00946C32">
          <w:rPr>
            <w:noProof/>
            <w:webHidden/>
          </w:rPr>
          <w:fldChar w:fldCharType="begin"/>
        </w:r>
        <w:r w:rsidR="00946C32">
          <w:rPr>
            <w:noProof/>
            <w:webHidden/>
          </w:rPr>
          <w:instrText xml:space="preserve"> PAGEREF _Toc499165550 \h </w:instrText>
        </w:r>
        <w:r w:rsidR="00946C32">
          <w:rPr>
            <w:noProof/>
            <w:webHidden/>
          </w:rPr>
        </w:r>
        <w:r w:rsidR="00946C32">
          <w:rPr>
            <w:noProof/>
            <w:webHidden/>
          </w:rPr>
          <w:fldChar w:fldCharType="separate"/>
        </w:r>
        <w:r>
          <w:rPr>
            <w:noProof/>
            <w:webHidden/>
          </w:rPr>
          <w:t>70</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51" w:history="1">
        <w:r w:rsidR="00946C32" w:rsidRPr="001C50E3">
          <w:rPr>
            <w:rStyle w:val="a4"/>
            <w:lang w:eastAsia="uk-UA"/>
          </w:rPr>
          <w:t>С.3.6.3. Маркетинг вирощування та споживання екологічно чистої продукції</w:t>
        </w:r>
        <w:r w:rsidR="00946C32">
          <w:rPr>
            <w:noProof/>
            <w:webHidden/>
          </w:rPr>
          <w:tab/>
        </w:r>
        <w:r w:rsidR="00946C32">
          <w:rPr>
            <w:noProof/>
            <w:webHidden/>
          </w:rPr>
          <w:fldChar w:fldCharType="begin"/>
        </w:r>
        <w:r w:rsidR="00946C32">
          <w:rPr>
            <w:noProof/>
            <w:webHidden/>
          </w:rPr>
          <w:instrText xml:space="preserve"> PAGEREF _Toc499165551 \h </w:instrText>
        </w:r>
        <w:r w:rsidR="00946C32">
          <w:rPr>
            <w:noProof/>
            <w:webHidden/>
          </w:rPr>
        </w:r>
        <w:r w:rsidR="00946C32">
          <w:rPr>
            <w:noProof/>
            <w:webHidden/>
          </w:rPr>
          <w:fldChar w:fldCharType="separate"/>
        </w:r>
        <w:r>
          <w:rPr>
            <w:noProof/>
            <w:webHidden/>
          </w:rPr>
          <w:t>71</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52" w:history="1">
        <w:r w:rsidR="00946C32" w:rsidRPr="001C50E3">
          <w:rPr>
            <w:rStyle w:val="a4"/>
            <w:lang w:eastAsia="uk-UA"/>
          </w:rPr>
          <w:t>С.3.6.4. Кременчук – місто сталого розвитку</w:t>
        </w:r>
        <w:r w:rsidR="00946C32">
          <w:rPr>
            <w:noProof/>
            <w:webHidden/>
          </w:rPr>
          <w:tab/>
        </w:r>
        <w:r w:rsidR="00946C32">
          <w:rPr>
            <w:noProof/>
            <w:webHidden/>
          </w:rPr>
          <w:fldChar w:fldCharType="begin"/>
        </w:r>
        <w:r w:rsidR="00946C32">
          <w:rPr>
            <w:noProof/>
            <w:webHidden/>
          </w:rPr>
          <w:instrText xml:space="preserve"> PAGEREF _Toc499165552 \h </w:instrText>
        </w:r>
        <w:r w:rsidR="00946C32">
          <w:rPr>
            <w:noProof/>
            <w:webHidden/>
          </w:rPr>
        </w:r>
        <w:r w:rsidR="00946C32">
          <w:rPr>
            <w:noProof/>
            <w:webHidden/>
          </w:rPr>
          <w:fldChar w:fldCharType="separate"/>
        </w:r>
        <w:r>
          <w:rPr>
            <w:noProof/>
            <w:webHidden/>
          </w:rPr>
          <w:t>72</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53" w:history="1">
        <w:r w:rsidR="00946C32" w:rsidRPr="001C50E3">
          <w:rPr>
            <w:rStyle w:val="a4"/>
            <w:lang w:eastAsia="uk-UA"/>
          </w:rPr>
          <w:t>С.3.6.5. «Як покращити екологічну безпеку міста»</w:t>
        </w:r>
        <w:r w:rsidR="00946C32">
          <w:rPr>
            <w:noProof/>
            <w:webHidden/>
          </w:rPr>
          <w:tab/>
        </w:r>
        <w:r w:rsidR="00946C32">
          <w:rPr>
            <w:noProof/>
            <w:webHidden/>
          </w:rPr>
          <w:fldChar w:fldCharType="begin"/>
        </w:r>
        <w:r w:rsidR="00946C32">
          <w:rPr>
            <w:noProof/>
            <w:webHidden/>
          </w:rPr>
          <w:instrText xml:space="preserve"> PAGEREF _Toc499165553 \h </w:instrText>
        </w:r>
        <w:r w:rsidR="00946C32">
          <w:rPr>
            <w:noProof/>
            <w:webHidden/>
          </w:rPr>
        </w:r>
        <w:r w:rsidR="00946C32">
          <w:rPr>
            <w:noProof/>
            <w:webHidden/>
          </w:rPr>
          <w:fldChar w:fldCharType="separate"/>
        </w:r>
        <w:r>
          <w:rPr>
            <w:noProof/>
            <w:webHidden/>
          </w:rPr>
          <w:t>73</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54" w:history="1">
        <w:r w:rsidR="00946C32" w:rsidRPr="001C50E3">
          <w:rPr>
            <w:rStyle w:val="a4"/>
            <w:lang w:eastAsia="uk-UA"/>
          </w:rPr>
          <w:t>D.1.1.1. «Кременчужани – добрі сусіди»: підвищення громадської активності мешканців Кременчука для їх участі у процесі розбудови довіри в громаді, самоорганізації, врядуванні</w:t>
        </w:r>
        <w:r w:rsidR="00946C32">
          <w:rPr>
            <w:noProof/>
            <w:webHidden/>
          </w:rPr>
          <w:tab/>
        </w:r>
        <w:r w:rsidR="00946C32">
          <w:rPr>
            <w:noProof/>
            <w:webHidden/>
          </w:rPr>
          <w:fldChar w:fldCharType="begin"/>
        </w:r>
        <w:r w:rsidR="00946C32">
          <w:rPr>
            <w:noProof/>
            <w:webHidden/>
          </w:rPr>
          <w:instrText xml:space="preserve"> PAGEREF _Toc499165554 \h </w:instrText>
        </w:r>
        <w:r w:rsidR="00946C32">
          <w:rPr>
            <w:noProof/>
            <w:webHidden/>
          </w:rPr>
        </w:r>
        <w:r w:rsidR="00946C32">
          <w:rPr>
            <w:noProof/>
            <w:webHidden/>
          </w:rPr>
          <w:fldChar w:fldCharType="separate"/>
        </w:r>
        <w:r>
          <w:rPr>
            <w:noProof/>
            <w:webHidden/>
          </w:rPr>
          <w:t>80</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55" w:history="1">
        <w:r w:rsidR="00946C32" w:rsidRPr="001C50E3">
          <w:rPr>
            <w:rStyle w:val="a4"/>
            <w:lang w:eastAsia="uk-UA"/>
          </w:rPr>
          <w:t>D.1.1.2. Програма «Громадський бюджет м. Кременчук»</w:t>
        </w:r>
        <w:r w:rsidR="00946C32">
          <w:rPr>
            <w:noProof/>
            <w:webHidden/>
          </w:rPr>
          <w:tab/>
        </w:r>
        <w:r w:rsidR="00946C32">
          <w:rPr>
            <w:noProof/>
            <w:webHidden/>
          </w:rPr>
          <w:fldChar w:fldCharType="begin"/>
        </w:r>
        <w:r w:rsidR="00946C32">
          <w:rPr>
            <w:noProof/>
            <w:webHidden/>
          </w:rPr>
          <w:instrText xml:space="preserve"> PAGEREF _Toc499165555 \h </w:instrText>
        </w:r>
        <w:r w:rsidR="00946C32">
          <w:rPr>
            <w:noProof/>
            <w:webHidden/>
          </w:rPr>
        </w:r>
        <w:r w:rsidR="00946C32">
          <w:rPr>
            <w:noProof/>
            <w:webHidden/>
          </w:rPr>
          <w:fldChar w:fldCharType="separate"/>
        </w:r>
        <w:r>
          <w:rPr>
            <w:noProof/>
            <w:webHidden/>
          </w:rPr>
          <w:t>82</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57" w:history="1">
        <w:r w:rsidR="00946C32" w:rsidRPr="001C50E3">
          <w:rPr>
            <w:rStyle w:val="a4"/>
            <w:lang w:eastAsia="uk-UA"/>
          </w:rPr>
          <w:t>D.1.2.2. Створення квартальних комітетів самоорганізації населенння</w:t>
        </w:r>
        <w:r w:rsidR="00946C32">
          <w:rPr>
            <w:noProof/>
            <w:webHidden/>
          </w:rPr>
          <w:tab/>
        </w:r>
        <w:r w:rsidR="00946C32">
          <w:rPr>
            <w:noProof/>
            <w:webHidden/>
          </w:rPr>
          <w:fldChar w:fldCharType="begin"/>
        </w:r>
        <w:r w:rsidR="00946C32">
          <w:rPr>
            <w:noProof/>
            <w:webHidden/>
          </w:rPr>
          <w:instrText xml:space="preserve"> PAGEREF _Toc499165557 \h </w:instrText>
        </w:r>
        <w:r w:rsidR="00946C32">
          <w:rPr>
            <w:noProof/>
            <w:webHidden/>
          </w:rPr>
        </w:r>
        <w:r w:rsidR="00946C32">
          <w:rPr>
            <w:noProof/>
            <w:webHidden/>
          </w:rPr>
          <w:fldChar w:fldCharType="separate"/>
        </w:r>
        <w:r>
          <w:rPr>
            <w:noProof/>
            <w:webHidden/>
          </w:rPr>
          <w:t>84</w:t>
        </w:r>
        <w:r w:rsidR="00946C32">
          <w:rPr>
            <w:noProof/>
            <w:webHidden/>
          </w:rPr>
          <w:fldChar w:fldCharType="end"/>
        </w:r>
      </w:hyperlink>
    </w:p>
    <w:p w:rsidR="00946C32" w:rsidRDefault="00AD1AD1" w:rsidP="00FA67FF">
      <w:pPr>
        <w:pStyle w:val="21"/>
        <w:rPr>
          <w:noProof/>
        </w:rPr>
      </w:pPr>
      <w:hyperlink w:anchor="_Toc499165558" w:history="1">
        <w:r w:rsidR="00946C32" w:rsidRPr="001C50E3">
          <w:rPr>
            <w:rStyle w:val="a4"/>
            <w:lang w:eastAsia="uk-UA"/>
          </w:rPr>
          <w:t>D.1.3.1. Реконструкція будівлі під центр муніципальних послуг по вул. Гагаріна,14 в м. Кременчуці</w:t>
        </w:r>
        <w:r w:rsidR="00946C32">
          <w:rPr>
            <w:noProof/>
            <w:webHidden/>
          </w:rPr>
          <w:tab/>
        </w:r>
        <w:r w:rsidR="00946C32">
          <w:rPr>
            <w:noProof/>
            <w:webHidden/>
          </w:rPr>
          <w:fldChar w:fldCharType="begin"/>
        </w:r>
        <w:r w:rsidR="00946C32">
          <w:rPr>
            <w:noProof/>
            <w:webHidden/>
          </w:rPr>
          <w:instrText xml:space="preserve"> PAGEREF _Toc499165558 \h </w:instrText>
        </w:r>
        <w:r w:rsidR="00946C32">
          <w:rPr>
            <w:noProof/>
            <w:webHidden/>
          </w:rPr>
        </w:r>
        <w:r w:rsidR="00946C32">
          <w:rPr>
            <w:noProof/>
            <w:webHidden/>
          </w:rPr>
          <w:fldChar w:fldCharType="separate"/>
        </w:r>
        <w:r>
          <w:rPr>
            <w:noProof/>
            <w:webHidden/>
          </w:rPr>
          <w:t>84</w:t>
        </w:r>
        <w:r w:rsidR="00946C32">
          <w:rPr>
            <w:noProof/>
            <w:webHidden/>
          </w:rPr>
          <w:fldChar w:fldCharType="end"/>
        </w:r>
      </w:hyperlink>
    </w:p>
    <w:p w:rsidR="00712001" w:rsidRPr="00FA67FF" w:rsidRDefault="00712001" w:rsidP="00FA67FF">
      <w:pPr>
        <w:pStyle w:val="21"/>
        <w:rPr>
          <w:rStyle w:val="a4"/>
          <w:i w:val="0"/>
          <w:color w:val="auto"/>
          <w:u w:val="none"/>
          <w:lang w:eastAsia="uk-UA"/>
        </w:rPr>
      </w:pPr>
      <w:r w:rsidRPr="00FA67FF">
        <w:rPr>
          <w:rStyle w:val="a4"/>
          <w:i w:val="0"/>
          <w:color w:val="auto"/>
          <w:u w:val="none"/>
        </w:rPr>
        <w:t>D.1.3.2. Будівництво міського архіву по вул. Гагаріна,14  в м. Кременчуці</w:t>
      </w:r>
    </w:p>
    <w:p w:rsidR="00946C32" w:rsidRDefault="00AD1AD1" w:rsidP="00FA67FF">
      <w:pPr>
        <w:pStyle w:val="21"/>
        <w:rPr>
          <w:noProof/>
        </w:rPr>
      </w:pPr>
      <w:hyperlink w:anchor="_Toc499165559" w:history="1">
        <w:r w:rsidR="00946C32" w:rsidRPr="001C50E3">
          <w:rPr>
            <w:rStyle w:val="a4"/>
            <w:lang w:eastAsia="uk-UA"/>
          </w:rPr>
          <w:t>D.1.4.1. Впровадження ID-картки мешканця міста Кременчука – «Картка кременчужанина»</w:t>
        </w:r>
        <w:r w:rsidR="00946C32">
          <w:rPr>
            <w:noProof/>
            <w:webHidden/>
          </w:rPr>
          <w:tab/>
        </w:r>
        <w:r w:rsidR="00946C32">
          <w:rPr>
            <w:noProof/>
            <w:webHidden/>
          </w:rPr>
          <w:fldChar w:fldCharType="begin"/>
        </w:r>
        <w:r w:rsidR="00946C32">
          <w:rPr>
            <w:noProof/>
            <w:webHidden/>
          </w:rPr>
          <w:instrText xml:space="preserve"> PAGEREF _Toc499165559 \h </w:instrText>
        </w:r>
        <w:r w:rsidR="00946C32">
          <w:rPr>
            <w:noProof/>
            <w:webHidden/>
          </w:rPr>
        </w:r>
        <w:r w:rsidR="00946C32">
          <w:rPr>
            <w:noProof/>
            <w:webHidden/>
          </w:rPr>
          <w:fldChar w:fldCharType="separate"/>
        </w:r>
        <w:r>
          <w:rPr>
            <w:noProof/>
            <w:webHidden/>
          </w:rPr>
          <w:t>86</w:t>
        </w:r>
        <w:r w:rsidR="00946C32">
          <w:rPr>
            <w:noProof/>
            <w:webHidden/>
          </w:rPr>
          <w:fldChar w:fldCharType="end"/>
        </w:r>
      </w:hyperlink>
    </w:p>
    <w:p w:rsidR="001E7D97" w:rsidRPr="001E7D97" w:rsidRDefault="001E7D97" w:rsidP="001E7D97">
      <w:pPr>
        <w:rPr>
          <w:rStyle w:val="a4"/>
          <w:rFonts w:cs="Arial"/>
          <w:i w:val="0"/>
          <w:smallCaps/>
          <w:color w:val="auto"/>
          <w:u w:val="none"/>
          <w:lang w:eastAsia="uk-UA"/>
        </w:rPr>
      </w:pPr>
      <w:r>
        <w:rPr>
          <w:rStyle w:val="a4"/>
          <w:smallCaps/>
          <w:color w:val="auto"/>
          <w:u w:val="none"/>
          <w:lang w:eastAsia="uk-UA"/>
        </w:rPr>
        <w:t xml:space="preserve">     </w:t>
      </w:r>
      <w:r w:rsidRPr="001E7D97">
        <w:rPr>
          <w:rStyle w:val="a4"/>
          <w:i w:val="0"/>
          <w:smallCaps/>
          <w:color w:val="auto"/>
          <w:u w:val="none"/>
          <w:lang w:eastAsia="uk-UA"/>
        </w:rPr>
        <w:t>D.1.4.2.</w:t>
      </w:r>
      <w:r w:rsidRPr="001E7D97">
        <w:rPr>
          <w:rStyle w:val="a4"/>
          <w:rFonts w:cs="Arial"/>
          <w:i w:val="0"/>
          <w:smallCaps/>
          <w:color w:val="auto"/>
          <w:u w:val="none"/>
          <w:lang w:eastAsia="uk-UA"/>
        </w:rPr>
        <w:t>Впровадження інформаційно-аналітичної системи «Безпечне місто» в м. Кременчук</w:t>
      </w:r>
    </w:p>
    <w:p w:rsidR="00946C32" w:rsidRDefault="00AD1AD1" w:rsidP="00FA67FF">
      <w:pPr>
        <w:pStyle w:val="21"/>
        <w:rPr>
          <w:rFonts w:asciiTheme="minorHAnsi" w:eastAsiaTheme="minorEastAsia" w:hAnsiTheme="minorHAnsi" w:cstheme="minorBidi"/>
          <w:noProof/>
          <w:sz w:val="22"/>
          <w:szCs w:val="22"/>
          <w:lang w:eastAsia="uk-UA"/>
        </w:rPr>
      </w:pPr>
      <w:hyperlink w:anchor="_Toc499165560" w:history="1">
        <w:r w:rsidR="00946C32" w:rsidRPr="001C50E3">
          <w:rPr>
            <w:rStyle w:val="a4"/>
            <w:lang w:eastAsia="uk-UA"/>
          </w:rPr>
          <w:t>D.2.1.1. Реконструкція дитячого садка по вул. Генерала Манагарова, 5-А в м. Кременчуці</w:t>
        </w:r>
        <w:r w:rsidR="00946C32">
          <w:rPr>
            <w:noProof/>
            <w:webHidden/>
          </w:rPr>
          <w:tab/>
        </w:r>
        <w:r w:rsidR="00946C32">
          <w:rPr>
            <w:noProof/>
            <w:webHidden/>
          </w:rPr>
          <w:fldChar w:fldCharType="begin"/>
        </w:r>
        <w:r w:rsidR="00946C32">
          <w:rPr>
            <w:noProof/>
            <w:webHidden/>
          </w:rPr>
          <w:instrText xml:space="preserve"> PAGEREF _Toc499165560 \h </w:instrText>
        </w:r>
        <w:r w:rsidR="00946C32">
          <w:rPr>
            <w:noProof/>
            <w:webHidden/>
          </w:rPr>
        </w:r>
        <w:r w:rsidR="00946C32">
          <w:rPr>
            <w:noProof/>
            <w:webHidden/>
          </w:rPr>
          <w:fldChar w:fldCharType="separate"/>
        </w:r>
        <w:r>
          <w:rPr>
            <w:noProof/>
            <w:webHidden/>
          </w:rPr>
          <w:t>88</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61" w:history="1">
        <w:r w:rsidR="00946C32" w:rsidRPr="001C50E3">
          <w:rPr>
            <w:rStyle w:val="a4"/>
            <w:lang w:eastAsia="uk-UA"/>
          </w:rPr>
          <w:t>D.2.2.1. «Центр розвитку дітей та підлітків кварталу 278 м. Кременчука»</w:t>
        </w:r>
        <w:r w:rsidR="00946C32">
          <w:rPr>
            <w:noProof/>
            <w:webHidden/>
          </w:rPr>
          <w:tab/>
        </w:r>
        <w:r w:rsidR="00946C32">
          <w:rPr>
            <w:noProof/>
            <w:webHidden/>
          </w:rPr>
          <w:fldChar w:fldCharType="begin"/>
        </w:r>
        <w:r w:rsidR="00946C32">
          <w:rPr>
            <w:noProof/>
            <w:webHidden/>
          </w:rPr>
          <w:instrText xml:space="preserve"> PAGEREF _Toc499165561 \h </w:instrText>
        </w:r>
        <w:r w:rsidR="00946C32">
          <w:rPr>
            <w:noProof/>
            <w:webHidden/>
          </w:rPr>
        </w:r>
        <w:r w:rsidR="00946C32">
          <w:rPr>
            <w:noProof/>
            <w:webHidden/>
          </w:rPr>
          <w:fldChar w:fldCharType="separate"/>
        </w:r>
        <w:r>
          <w:rPr>
            <w:noProof/>
            <w:webHidden/>
          </w:rPr>
          <w:t>89</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62" w:history="1">
        <w:r w:rsidR="00946C32" w:rsidRPr="001C50E3">
          <w:rPr>
            <w:rStyle w:val="a4"/>
            <w:lang w:eastAsia="uk-UA"/>
          </w:rPr>
          <w:t>D.2.2.2. Кременчуцька сцена для аматорів</w:t>
        </w:r>
        <w:r w:rsidR="00946C32">
          <w:rPr>
            <w:noProof/>
            <w:webHidden/>
          </w:rPr>
          <w:tab/>
        </w:r>
        <w:r w:rsidR="00946C32">
          <w:rPr>
            <w:noProof/>
            <w:webHidden/>
          </w:rPr>
          <w:fldChar w:fldCharType="begin"/>
        </w:r>
        <w:r w:rsidR="00946C32">
          <w:rPr>
            <w:noProof/>
            <w:webHidden/>
          </w:rPr>
          <w:instrText xml:space="preserve"> PAGEREF _Toc499165562 \h </w:instrText>
        </w:r>
        <w:r w:rsidR="00946C32">
          <w:rPr>
            <w:noProof/>
            <w:webHidden/>
          </w:rPr>
        </w:r>
        <w:r w:rsidR="00946C32">
          <w:rPr>
            <w:noProof/>
            <w:webHidden/>
          </w:rPr>
          <w:fldChar w:fldCharType="separate"/>
        </w:r>
        <w:r>
          <w:rPr>
            <w:noProof/>
            <w:webHidden/>
          </w:rPr>
          <w:t>91</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63" w:history="1">
        <w:r w:rsidR="00946C32" w:rsidRPr="001C50E3">
          <w:rPr>
            <w:rStyle w:val="a4"/>
            <w:lang w:eastAsia="uk-UA"/>
          </w:rPr>
          <w:t>D.2.2.3. «Театр починається з людей» – створення альтернативних культурних просторів у м. Кременчук</w:t>
        </w:r>
        <w:r w:rsidR="00946C32">
          <w:rPr>
            <w:noProof/>
            <w:webHidden/>
          </w:rPr>
          <w:tab/>
        </w:r>
        <w:r w:rsidR="00946C32">
          <w:rPr>
            <w:noProof/>
            <w:webHidden/>
          </w:rPr>
          <w:fldChar w:fldCharType="begin"/>
        </w:r>
        <w:r w:rsidR="00946C32">
          <w:rPr>
            <w:noProof/>
            <w:webHidden/>
          </w:rPr>
          <w:instrText xml:space="preserve"> PAGEREF _Toc499165563 \h </w:instrText>
        </w:r>
        <w:r w:rsidR="00946C32">
          <w:rPr>
            <w:noProof/>
            <w:webHidden/>
          </w:rPr>
        </w:r>
        <w:r w:rsidR="00946C32">
          <w:rPr>
            <w:noProof/>
            <w:webHidden/>
          </w:rPr>
          <w:fldChar w:fldCharType="separate"/>
        </w:r>
        <w:r>
          <w:rPr>
            <w:noProof/>
            <w:webHidden/>
          </w:rPr>
          <w:t>92</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64" w:history="1">
        <w:r w:rsidR="00946C32" w:rsidRPr="001C50E3">
          <w:rPr>
            <w:rStyle w:val="a4"/>
            <w:lang w:eastAsia="uk-UA"/>
          </w:rPr>
          <w:t>D.2.2.4. «Театр на березі» – створення альтернативних культурних просторів у м. Кременчук</w:t>
        </w:r>
        <w:r w:rsidR="00946C32">
          <w:rPr>
            <w:noProof/>
            <w:webHidden/>
          </w:rPr>
          <w:tab/>
        </w:r>
        <w:r w:rsidR="00946C32">
          <w:rPr>
            <w:noProof/>
            <w:webHidden/>
          </w:rPr>
          <w:fldChar w:fldCharType="begin"/>
        </w:r>
        <w:r w:rsidR="00946C32">
          <w:rPr>
            <w:noProof/>
            <w:webHidden/>
          </w:rPr>
          <w:instrText xml:space="preserve"> PAGEREF _Toc499165564 \h </w:instrText>
        </w:r>
        <w:r w:rsidR="00946C32">
          <w:rPr>
            <w:noProof/>
            <w:webHidden/>
          </w:rPr>
        </w:r>
        <w:r w:rsidR="00946C32">
          <w:rPr>
            <w:noProof/>
            <w:webHidden/>
          </w:rPr>
          <w:fldChar w:fldCharType="separate"/>
        </w:r>
        <w:r>
          <w:rPr>
            <w:noProof/>
            <w:webHidden/>
          </w:rPr>
          <w:t>94</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65" w:history="1">
        <w:r w:rsidR="00946C32" w:rsidRPr="001C50E3">
          <w:rPr>
            <w:rStyle w:val="a4"/>
            <w:lang w:eastAsia="uk-UA"/>
          </w:rPr>
          <w:t>D.2.2.5. Реконструкція комплексної пам’ятки природи місцевого значення «Міський сад» в Кременчуці</w:t>
        </w:r>
        <w:r w:rsidR="00946C32">
          <w:rPr>
            <w:noProof/>
            <w:webHidden/>
          </w:rPr>
          <w:tab/>
        </w:r>
        <w:r w:rsidR="00946C32">
          <w:rPr>
            <w:noProof/>
            <w:webHidden/>
          </w:rPr>
          <w:fldChar w:fldCharType="begin"/>
        </w:r>
        <w:r w:rsidR="00946C32">
          <w:rPr>
            <w:noProof/>
            <w:webHidden/>
          </w:rPr>
          <w:instrText xml:space="preserve"> PAGEREF _Toc499165565 \h </w:instrText>
        </w:r>
        <w:r w:rsidR="00946C32">
          <w:rPr>
            <w:noProof/>
            <w:webHidden/>
          </w:rPr>
        </w:r>
        <w:r w:rsidR="00946C32">
          <w:rPr>
            <w:noProof/>
            <w:webHidden/>
          </w:rPr>
          <w:fldChar w:fldCharType="separate"/>
        </w:r>
        <w:r>
          <w:rPr>
            <w:noProof/>
            <w:webHidden/>
          </w:rPr>
          <w:t>96</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66" w:history="1">
        <w:r w:rsidR="00946C32" w:rsidRPr="001C50E3">
          <w:rPr>
            <w:rStyle w:val="a4"/>
            <w:lang w:eastAsia="uk-UA"/>
          </w:rPr>
          <w:t>D.2.2.6. Реконструкція будівлі міського Палацу культури (бульвар Пушкіна, 2)</w:t>
        </w:r>
        <w:r w:rsidR="00946C32">
          <w:rPr>
            <w:noProof/>
            <w:webHidden/>
          </w:rPr>
          <w:tab/>
        </w:r>
        <w:r w:rsidR="00946C32">
          <w:rPr>
            <w:noProof/>
            <w:webHidden/>
          </w:rPr>
          <w:fldChar w:fldCharType="begin"/>
        </w:r>
        <w:r w:rsidR="00946C32">
          <w:rPr>
            <w:noProof/>
            <w:webHidden/>
          </w:rPr>
          <w:instrText xml:space="preserve"> PAGEREF _Toc499165566 \h </w:instrText>
        </w:r>
        <w:r w:rsidR="00946C32">
          <w:rPr>
            <w:noProof/>
            <w:webHidden/>
          </w:rPr>
        </w:r>
        <w:r w:rsidR="00946C32">
          <w:rPr>
            <w:noProof/>
            <w:webHidden/>
          </w:rPr>
          <w:fldChar w:fldCharType="separate"/>
        </w:r>
        <w:r>
          <w:rPr>
            <w:noProof/>
            <w:webHidden/>
          </w:rPr>
          <w:t>97</w:t>
        </w:r>
        <w:r w:rsidR="00946C32">
          <w:rPr>
            <w:noProof/>
            <w:webHidden/>
          </w:rPr>
          <w:fldChar w:fldCharType="end"/>
        </w:r>
      </w:hyperlink>
    </w:p>
    <w:p w:rsidR="00946C32" w:rsidRDefault="00AD1AD1" w:rsidP="00FA67FF">
      <w:pPr>
        <w:pStyle w:val="21"/>
        <w:rPr>
          <w:noProof/>
          <w:lang w:val="en-US"/>
        </w:rPr>
      </w:pPr>
      <w:hyperlink w:anchor="_Toc499165567" w:history="1">
        <w:r w:rsidR="00946C32" w:rsidRPr="001C50E3">
          <w:rPr>
            <w:rStyle w:val="a4"/>
            <w:lang w:eastAsia="uk-UA"/>
          </w:rPr>
          <w:t>D.2.2.7. Відновлення Першої в Україні консерваторії як міжнародного освітнього закладу вищого рівня</w:t>
        </w:r>
        <w:r w:rsidR="00946C32">
          <w:rPr>
            <w:noProof/>
            <w:webHidden/>
          </w:rPr>
          <w:tab/>
        </w:r>
        <w:r w:rsidR="00946C32">
          <w:rPr>
            <w:noProof/>
            <w:webHidden/>
          </w:rPr>
          <w:fldChar w:fldCharType="begin"/>
        </w:r>
        <w:r w:rsidR="00946C32">
          <w:rPr>
            <w:noProof/>
            <w:webHidden/>
          </w:rPr>
          <w:instrText xml:space="preserve"> PAGEREF _Toc499165567 \h </w:instrText>
        </w:r>
        <w:r w:rsidR="00946C32">
          <w:rPr>
            <w:noProof/>
            <w:webHidden/>
          </w:rPr>
        </w:r>
        <w:r w:rsidR="00946C32">
          <w:rPr>
            <w:noProof/>
            <w:webHidden/>
          </w:rPr>
          <w:fldChar w:fldCharType="separate"/>
        </w:r>
        <w:r>
          <w:rPr>
            <w:noProof/>
            <w:webHidden/>
          </w:rPr>
          <w:t>97</w:t>
        </w:r>
        <w:r w:rsidR="00946C32">
          <w:rPr>
            <w:noProof/>
            <w:webHidden/>
          </w:rPr>
          <w:fldChar w:fldCharType="end"/>
        </w:r>
      </w:hyperlink>
    </w:p>
    <w:p w:rsidR="00683C40" w:rsidRPr="00683C40" w:rsidRDefault="00683C40" w:rsidP="00683C40">
      <w:pPr>
        <w:rPr>
          <w:rStyle w:val="a4"/>
          <w:rFonts w:cs="Arial"/>
          <w:i w:val="0"/>
          <w:smallCaps/>
          <w:color w:val="auto"/>
          <w:u w:val="none"/>
          <w:lang w:eastAsia="uk-UA"/>
        </w:rPr>
      </w:pPr>
      <w:r>
        <w:rPr>
          <w:rStyle w:val="a4"/>
          <w:rFonts w:cs="Arial"/>
          <w:i w:val="0"/>
          <w:smallCaps/>
          <w:color w:val="auto"/>
          <w:u w:val="none"/>
          <w:lang w:eastAsia="uk-UA"/>
        </w:rPr>
        <w:t xml:space="preserve">     </w:t>
      </w:r>
      <w:r w:rsidRPr="00683C40">
        <w:rPr>
          <w:rStyle w:val="a4"/>
          <w:rFonts w:cs="Arial"/>
          <w:i w:val="0"/>
          <w:smallCaps/>
          <w:color w:val="auto"/>
          <w:u w:val="none"/>
          <w:lang w:eastAsia="uk-UA"/>
        </w:rPr>
        <w:t xml:space="preserve">D.2.2.8. Реконструкція будівель Кременчуцького краєзнавчого музею  </w:t>
      </w:r>
    </w:p>
    <w:p w:rsidR="00946C32" w:rsidRDefault="00AD1AD1" w:rsidP="00FA67FF">
      <w:pPr>
        <w:pStyle w:val="21"/>
        <w:rPr>
          <w:rFonts w:asciiTheme="minorHAnsi" w:eastAsiaTheme="minorEastAsia" w:hAnsiTheme="minorHAnsi" w:cstheme="minorBidi"/>
          <w:noProof/>
          <w:sz w:val="22"/>
          <w:szCs w:val="22"/>
          <w:lang w:eastAsia="uk-UA"/>
        </w:rPr>
      </w:pPr>
      <w:hyperlink w:anchor="_Toc499165568" w:history="1">
        <w:r w:rsidR="00946C32" w:rsidRPr="001C50E3">
          <w:rPr>
            <w:rStyle w:val="a4"/>
            <w:lang w:eastAsia="uk-UA"/>
          </w:rPr>
          <w:t>D.3.1.1. Будівництво мосту через р. Дніпро в м. Кременчуці – проектування</w:t>
        </w:r>
        <w:r w:rsidR="00946C32">
          <w:rPr>
            <w:noProof/>
            <w:webHidden/>
          </w:rPr>
          <w:tab/>
        </w:r>
        <w:r w:rsidR="00946C32">
          <w:rPr>
            <w:noProof/>
            <w:webHidden/>
          </w:rPr>
          <w:fldChar w:fldCharType="begin"/>
        </w:r>
        <w:r w:rsidR="00946C32">
          <w:rPr>
            <w:noProof/>
            <w:webHidden/>
          </w:rPr>
          <w:instrText xml:space="preserve"> PAGEREF _Toc499165568 \h </w:instrText>
        </w:r>
        <w:r w:rsidR="00946C32">
          <w:rPr>
            <w:noProof/>
            <w:webHidden/>
          </w:rPr>
        </w:r>
        <w:r w:rsidR="00946C32">
          <w:rPr>
            <w:noProof/>
            <w:webHidden/>
          </w:rPr>
          <w:fldChar w:fldCharType="separate"/>
        </w:r>
        <w:r>
          <w:rPr>
            <w:noProof/>
            <w:webHidden/>
          </w:rPr>
          <w:t>99</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69" w:history="1">
        <w:r w:rsidR="00946C32" w:rsidRPr="001C50E3">
          <w:rPr>
            <w:rStyle w:val="a4"/>
            <w:lang w:eastAsia="uk-UA"/>
          </w:rPr>
          <w:t>D.3.2.1. «Сквер імені Лесі Українки з площадкою для вигулу собак»</w:t>
        </w:r>
        <w:r w:rsidR="00946C32">
          <w:rPr>
            <w:noProof/>
            <w:webHidden/>
          </w:rPr>
          <w:tab/>
        </w:r>
        <w:r w:rsidR="00946C32">
          <w:rPr>
            <w:noProof/>
            <w:webHidden/>
          </w:rPr>
          <w:fldChar w:fldCharType="begin"/>
        </w:r>
        <w:r w:rsidR="00946C32">
          <w:rPr>
            <w:noProof/>
            <w:webHidden/>
          </w:rPr>
          <w:instrText xml:space="preserve"> PAGEREF _Toc499165569 \h </w:instrText>
        </w:r>
        <w:r w:rsidR="00946C32">
          <w:rPr>
            <w:noProof/>
            <w:webHidden/>
          </w:rPr>
        </w:r>
        <w:r w:rsidR="00946C32">
          <w:rPr>
            <w:noProof/>
            <w:webHidden/>
          </w:rPr>
          <w:fldChar w:fldCharType="separate"/>
        </w:r>
        <w:r>
          <w:rPr>
            <w:noProof/>
            <w:webHidden/>
          </w:rPr>
          <w:t>100</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70" w:history="1">
        <w:r w:rsidR="00946C32" w:rsidRPr="001C50E3">
          <w:rPr>
            <w:rStyle w:val="a4"/>
            <w:lang w:eastAsia="uk-UA"/>
          </w:rPr>
          <w:t>D.3.2.2. «Кременчук – зелена перлина Наддніпрянщини»</w:t>
        </w:r>
        <w:r w:rsidR="00946C32">
          <w:rPr>
            <w:noProof/>
            <w:webHidden/>
          </w:rPr>
          <w:tab/>
        </w:r>
        <w:r w:rsidR="00946C32">
          <w:rPr>
            <w:noProof/>
            <w:webHidden/>
          </w:rPr>
          <w:fldChar w:fldCharType="begin"/>
        </w:r>
        <w:r w:rsidR="00946C32">
          <w:rPr>
            <w:noProof/>
            <w:webHidden/>
          </w:rPr>
          <w:instrText xml:space="preserve"> PAGEREF _Toc499165570 \h </w:instrText>
        </w:r>
        <w:r w:rsidR="00946C32">
          <w:rPr>
            <w:noProof/>
            <w:webHidden/>
          </w:rPr>
        </w:r>
        <w:r w:rsidR="00946C32">
          <w:rPr>
            <w:noProof/>
            <w:webHidden/>
          </w:rPr>
          <w:fldChar w:fldCharType="separate"/>
        </w:r>
        <w:r>
          <w:rPr>
            <w:noProof/>
            <w:webHidden/>
          </w:rPr>
          <w:t>103</w:t>
        </w:r>
        <w:r w:rsidR="00946C32">
          <w:rPr>
            <w:noProof/>
            <w:webHidden/>
          </w:rPr>
          <w:fldChar w:fldCharType="end"/>
        </w:r>
      </w:hyperlink>
    </w:p>
    <w:p w:rsidR="00946C32" w:rsidRDefault="00AD1AD1" w:rsidP="00FA67FF">
      <w:pPr>
        <w:pStyle w:val="21"/>
        <w:rPr>
          <w:rFonts w:asciiTheme="minorHAnsi" w:eastAsiaTheme="minorEastAsia" w:hAnsiTheme="minorHAnsi" w:cstheme="minorBidi"/>
          <w:noProof/>
          <w:sz w:val="22"/>
          <w:szCs w:val="22"/>
          <w:lang w:eastAsia="uk-UA"/>
        </w:rPr>
      </w:pPr>
      <w:hyperlink w:anchor="_Toc499165571" w:history="1">
        <w:r w:rsidR="00946C32" w:rsidRPr="001C50E3">
          <w:rPr>
            <w:rStyle w:val="a4"/>
            <w:lang w:eastAsia="uk-UA"/>
          </w:rPr>
          <w:t>D.3.2.3. «Облаштування сучасної зони відпочинку мешканців Кременчука і гостей міста навколо фонтану біля Міського палацу культури»</w:t>
        </w:r>
        <w:r w:rsidR="00946C32">
          <w:rPr>
            <w:noProof/>
            <w:webHidden/>
          </w:rPr>
          <w:tab/>
        </w:r>
        <w:r w:rsidR="00946C32">
          <w:rPr>
            <w:noProof/>
            <w:webHidden/>
          </w:rPr>
          <w:fldChar w:fldCharType="begin"/>
        </w:r>
        <w:r w:rsidR="00946C32">
          <w:rPr>
            <w:noProof/>
            <w:webHidden/>
          </w:rPr>
          <w:instrText xml:space="preserve"> PAGEREF _Toc499165571 \h </w:instrText>
        </w:r>
        <w:r w:rsidR="00946C32">
          <w:rPr>
            <w:noProof/>
            <w:webHidden/>
          </w:rPr>
        </w:r>
        <w:r w:rsidR="00946C32">
          <w:rPr>
            <w:noProof/>
            <w:webHidden/>
          </w:rPr>
          <w:fldChar w:fldCharType="separate"/>
        </w:r>
        <w:r>
          <w:rPr>
            <w:noProof/>
            <w:webHidden/>
          </w:rPr>
          <w:t>105</w:t>
        </w:r>
        <w:r w:rsidR="00946C32">
          <w:rPr>
            <w:noProof/>
            <w:webHidden/>
          </w:rPr>
          <w:fldChar w:fldCharType="end"/>
        </w:r>
      </w:hyperlink>
    </w:p>
    <w:p w:rsidR="00946C32" w:rsidRDefault="00AD1AD1" w:rsidP="00FA67FF">
      <w:pPr>
        <w:pStyle w:val="21"/>
        <w:rPr>
          <w:noProof/>
        </w:rPr>
      </w:pPr>
      <w:hyperlink w:anchor="_Toc499165572" w:history="1">
        <w:r w:rsidR="00946C32" w:rsidRPr="001C50E3">
          <w:rPr>
            <w:rStyle w:val="a4"/>
            <w:lang w:eastAsia="uk-UA"/>
          </w:rPr>
          <w:t>D.3.2.4. «Кременчуцькі зупинки – очікування з комфортом»</w:t>
        </w:r>
        <w:r w:rsidR="00946C32">
          <w:rPr>
            <w:noProof/>
            <w:webHidden/>
          </w:rPr>
          <w:tab/>
        </w:r>
        <w:r w:rsidR="00946C32">
          <w:rPr>
            <w:noProof/>
            <w:webHidden/>
          </w:rPr>
          <w:fldChar w:fldCharType="begin"/>
        </w:r>
        <w:r w:rsidR="00946C32">
          <w:rPr>
            <w:noProof/>
            <w:webHidden/>
          </w:rPr>
          <w:instrText xml:space="preserve"> PAGEREF _Toc499165572 \h </w:instrText>
        </w:r>
        <w:r w:rsidR="00946C32">
          <w:rPr>
            <w:noProof/>
            <w:webHidden/>
          </w:rPr>
        </w:r>
        <w:r w:rsidR="00946C32">
          <w:rPr>
            <w:noProof/>
            <w:webHidden/>
          </w:rPr>
          <w:fldChar w:fldCharType="separate"/>
        </w:r>
        <w:r>
          <w:rPr>
            <w:noProof/>
            <w:webHidden/>
          </w:rPr>
          <w:t>108</w:t>
        </w:r>
        <w:r w:rsidR="00946C32">
          <w:rPr>
            <w:noProof/>
            <w:webHidden/>
          </w:rPr>
          <w:fldChar w:fldCharType="end"/>
        </w:r>
      </w:hyperlink>
    </w:p>
    <w:p w:rsidR="00BD380D" w:rsidRDefault="007D7002" w:rsidP="00BD380D">
      <w:pPr>
        <w:ind w:left="142" w:hanging="142"/>
        <w:rPr>
          <w:rStyle w:val="a4"/>
          <w:rFonts w:cs="Arial"/>
          <w:i w:val="0"/>
          <w:smallCaps/>
          <w:color w:val="auto"/>
          <w:u w:val="none"/>
          <w:lang w:eastAsia="uk-UA"/>
        </w:rPr>
      </w:pPr>
      <w:r>
        <w:rPr>
          <w:rStyle w:val="a4"/>
          <w:rFonts w:cs="Arial"/>
          <w:i w:val="0"/>
          <w:smallCaps/>
          <w:color w:val="auto"/>
          <w:u w:val="none"/>
          <w:lang w:eastAsia="uk-UA"/>
        </w:rPr>
        <w:t xml:space="preserve">     </w:t>
      </w:r>
      <w:r w:rsidR="00BD380D" w:rsidRPr="00BD380D">
        <w:rPr>
          <w:rStyle w:val="a4"/>
          <w:rFonts w:cs="Arial"/>
          <w:i w:val="0"/>
          <w:smallCaps/>
          <w:color w:val="auto"/>
          <w:u w:val="none"/>
          <w:lang w:eastAsia="uk-UA"/>
        </w:rPr>
        <w:t>D3.2.5</w:t>
      </w:r>
      <w:r w:rsidR="00FF0905">
        <w:rPr>
          <w:rStyle w:val="a4"/>
          <w:rFonts w:cs="Arial"/>
          <w:i w:val="0"/>
          <w:smallCaps/>
          <w:color w:val="auto"/>
          <w:u w:val="none"/>
          <w:lang w:eastAsia="uk-UA"/>
        </w:rPr>
        <w:t>.</w:t>
      </w:r>
      <w:r w:rsidR="00BD380D" w:rsidRPr="00BD380D">
        <w:rPr>
          <w:rStyle w:val="a4"/>
          <w:rFonts w:cs="Arial"/>
          <w:i w:val="0"/>
          <w:smallCaps/>
          <w:color w:val="auto"/>
          <w:u w:val="none"/>
          <w:lang w:eastAsia="uk-UA"/>
        </w:rPr>
        <w:t xml:space="preserve"> Реконструкція міського парку культури і відпочинку "Придніпровський" в м. Кременчук</w:t>
      </w:r>
    </w:p>
    <w:p w:rsidR="00FF0905" w:rsidRPr="00BD380D" w:rsidRDefault="007D7002" w:rsidP="00BD380D">
      <w:pPr>
        <w:ind w:left="142" w:hanging="142"/>
        <w:rPr>
          <w:rStyle w:val="a4"/>
          <w:rFonts w:cs="Arial"/>
          <w:i w:val="0"/>
          <w:smallCaps/>
          <w:color w:val="auto"/>
          <w:u w:val="none"/>
          <w:lang w:eastAsia="uk-UA"/>
        </w:rPr>
      </w:pPr>
      <w:r>
        <w:rPr>
          <w:rStyle w:val="a4"/>
          <w:rFonts w:cs="Arial"/>
          <w:i w:val="0"/>
          <w:smallCaps/>
          <w:color w:val="auto"/>
          <w:u w:val="none"/>
          <w:lang w:eastAsia="uk-UA"/>
        </w:rPr>
        <w:t xml:space="preserve">     </w:t>
      </w:r>
      <w:r w:rsidR="00FF0905" w:rsidRPr="00BD380D">
        <w:rPr>
          <w:rStyle w:val="a4"/>
          <w:rFonts w:cs="Arial"/>
          <w:i w:val="0"/>
          <w:smallCaps/>
          <w:color w:val="auto"/>
          <w:u w:val="none"/>
          <w:lang w:eastAsia="uk-UA"/>
        </w:rPr>
        <w:t>D3</w:t>
      </w:r>
      <w:r w:rsidR="00FF0905">
        <w:rPr>
          <w:rStyle w:val="a4"/>
          <w:rFonts w:cs="Arial"/>
          <w:i w:val="0"/>
          <w:smallCaps/>
          <w:color w:val="auto"/>
          <w:u w:val="none"/>
          <w:lang w:eastAsia="uk-UA"/>
        </w:rPr>
        <w:t xml:space="preserve">.2.6. </w:t>
      </w:r>
      <w:r w:rsidR="00FF0905" w:rsidRPr="00FF0905">
        <w:rPr>
          <w:rStyle w:val="a4"/>
          <w:i w:val="0"/>
          <w:smallCaps/>
          <w:color w:val="auto"/>
          <w:u w:val="none"/>
          <w:lang w:eastAsia="uk-UA"/>
        </w:rPr>
        <w:t>Реконструкція будівель стаціонару     (літ. «А») та госпблоку (літ. «Б, В») «Шкіряно-</w:t>
      </w:r>
      <w:r>
        <w:rPr>
          <w:rStyle w:val="a4"/>
          <w:i w:val="0"/>
          <w:smallCaps/>
          <w:color w:val="auto"/>
          <w:u w:val="none"/>
          <w:lang w:eastAsia="uk-UA"/>
        </w:rPr>
        <w:t xml:space="preserve">  </w:t>
      </w:r>
      <w:r w:rsidR="00FF0905" w:rsidRPr="00FF0905">
        <w:rPr>
          <w:rStyle w:val="a4"/>
          <w:i w:val="0"/>
          <w:smallCaps/>
          <w:color w:val="auto"/>
          <w:u w:val="none"/>
          <w:lang w:eastAsia="uk-UA"/>
        </w:rPr>
        <w:t>венерологічного диспансеру» під Кременчуцький міський Центр соціальної реабілітації дітей-інвалідів за адресою:  вул. І. Приходька, 5, м. Кременчук, Полтавська область</w:t>
      </w:r>
    </w:p>
    <w:p w:rsidR="00BD380D" w:rsidRPr="00BD380D" w:rsidRDefault="00BD380D" w:rsidP="00BD380D">
      <w:pPr>
        <w:rPr>
          <w:rFonts w:eastAsiaTheme="minorEastAsia"/>
        </w:rPr>
      </w:pPr>
    </w:p>
    <w:p w:rsidR="005E6710" w:rsidRPr="009C2D2F" w:rsidRDefault="005E6710" w:rsidP="005E6710">
      <w:pPr>
        <w:tabs>
          <w:tab w:val="left" w:pos="9498"/>
          <w:tab w:val="left" w:pos="9638"/>
        </w:tabs>
        <w:spacing w:before="120"/>
        <w:rPr>
          <w:rFonts w:cs="Arial"/>
        </w:rPr>
      </w:pPr>
      <w:r w:rsidRPr="009C2D2F">
        <w:rPr>
          <w:rFonts w:cs="Arial"/>
          <w:b/>
          <w:sz w:val="20"/>
          <w:szCs w:val="20"/>
        </w:rPr>
        <w:fldChar w:fldCharType="end"/>
      </w:r>
    </w:p>
    <w:p w:rsidR="005E6710" w:rsidRPr="009C2D2F" w:rsidRDefault="005E6710" w:rsidP="005E6710">
      <w:pPr>
        <w:spacing w:before="120"/>
        <w:rPr>
          <w:rFonts w:cs="Arial"/>
        </w:rPr>
      </w:pPr>
    </w:p>
    <w:p w:rsidR="005E6710" w:rsidRPr="009C2D2F" w:rsidRDefault="005E6710" w:rsidP="00B91D91">
      <w:pPr>
        <w:pStyle w:val="1"/>
        <w:numPr>
          <w:ilvl w:val="0"/>
          <w:numId w:val="1"/>
        </w:numPr>
        <w:tabs>
          <w:tab w:val="left" w:pos="426"/>
        </w:tabs>
        <w:spacing w:before="120"/>
        <w:ind w:left="0" w:firstLine="0"/>
        <w:rPr>
          <w:sz w:val="32"/>
        </w:rPr>
      </w:pPr>
      <w:bookmarkStart w:id="0" w:name="_Toc499165460"/>
      <w:r w:rsidRPr="009C2D2F">
        <w:rPr>
          <w:sz w:val="32"/>
        </w:rPr>
        <w:lastRenderedPageBreak/>
        <w:t>Методологія підготовки Плану реалізації Стратегії</w:t>
      </w:r>
      <w:bookmarkEnd w:id="0"/>
    </w:p>
    <w:p w:rsidR="00B53991" w:rsidRPr="009C2D2F" w:rsidRDefault="005E6710" w:rsidP="00B53991">
      <w:pPr>
        <w:spacing w:before="60" w:after="60"/>
        <w:jc w:val="both"/>
        <w:rPr>
          <w:rFonts w:cs="Arial"/>
          <w:color w:val="000000"/>
          <w:szCs w:val="22"/>
          <w:lang w:eastAsia="uk-UA"/>
        </w:rPr>
      </w:pPr>
      <w:r w:rsidRPr="009C2D2F">
        <w:rPr>
          <w:rFonts w:cs="Arial"/>
          <w:szCs w:val="22"/>
          <w:lang w:eastAsia="en-US"/>
        </w:rPr>
        <w:t xml:space="preserve">Стратегія розвитку міста </w:t>
      </w:r>
      <w:r w:rsidR="00B53991" w:rsidRPr="009C2D2F">
        <w:rPr>
          <w:rFonts w:cs="Arial"/>
          <w:szCs w:val="22"/>
          <w:lang w:eastAsia="en-US"/>
        </w:rPr>
        <w:t>Кременчука</w:t>
      </w:r>
      <w:r w:rsidRPr="009C2D2F">
        <w:rPr>
          <w:rFonts w:cs="Arial"/>
          <w:szCs w:val="22"/>
          <w:lang w:eastAsia="en-US"/>
        </w:rPr>
        <w:t xml:space="preserve"> </w:t>
      </w:r>
      <w:r w:rsidR="005D530E" w:rsidRPr="009C2D2F">
        <w:rPr>
          <w:rFonts w:cs="Arial"/>
          <w:szCs w:val="22"/>
          <w:lang w:eastAsia="en-US"/>
        </w:rPr>
        <w:t xml:space="preserve">на період </w:t>
      </w:r>
      <w:r w:rsidRPr="009C2D2F">
        <w:rPr>
          <w:rFonts w:cs="Arial"/>
          <w:szCs w:val="22"/>
          <w:lang w:eastAsia="en-US"/>
        </w:rPr>
        <w:t>до 2028 року спрямована на</w:t>
      </w:r>
      <w:r w:rsidRPr="009C2D2F">
        <w:rPr>
          <w:rFonts w:cs="Arial"/>
          <w:color w:val="000000"/>
          <w:szCs w:val="22"/>
          <w:lang w:eastAsia="uk-UA"/>
        </w:rPr>
        <w:t xml:space="preserve"> вирішення </w:t>
      </w:r>
      <w:r w:rsidR="00B53991" w:rsidRPr="009C2D2F">
        <w:rPr>
          <w:rFonts w:cs="Arial"/>
          <w:color w:val="000000"/>
          <w:szCs w:val="22"/>
          <w:lang w:eastAsia="uk-UA"/>
        </w:rPr>
        <w:t>спільних проблем і реалізації спільних завдань щодо ефективного розвитку продуктивних сил громади, раціональне використання ресурсного потенціалу, створення комфортних умов життя населення, забезпечення екологічної безпеки та вдосконалення територіальної організації суспільства. Це досягається через спільну реалізацію інтересів влади, громади та бізнесу.</w:t>
      </w:r>
    </w:p>
    <w:p w:rsidR="005E6710" w:rsidRPr="009C2D2F" w:rsidRDefault="005E6710" w:rsidP="005E6710">
      <w:pPr>
        <w:spacing w:before="120"/>
        <w:jc w:val="both"/>
        <w:rPr>
          <w:rFonts w:cs="Arial"/>
          <w:iCs/>
          <w:szCs w:val="22"/>
          <w:lang w:eastAsia="en-US"/>
        </w:rPr>
      </w:pPr>
      <w:r w:rsidRPr="009C2D2F">
        <w:rPr>
          <w:rFonts w:cs="Arial"/>
          <w:iCs/>
          <w:szCs w:val="22"/>
          <w:lang w:eastAsia="en-US"/>
        </w:rPr>
        <w:t xml:space="preserve">Стратегією </w:t>
      </w:r>
      <w:r w:rsidRPr="009C2D2F">
        <w:rPr>
          <w:rFonts w:cs="Arial"/>
          <w:szCs w:val="22"/>
          <w:lang w:eastAsia="uk-UA"/>
        </w:rPr>
        <w:t>визначено</w:t>
      </w:r>
      <w:r w:rsidRPr="009C2D2F">
        <w:rPr>
          <w:rFonts w:cs="Arial"/>
          <w:iCs/>
          <w:szCs w:val="22"/>
          <w:lang w:eastAsia="en-US"/>
        </w:rPr>
        <w:t xml:space="preserve"> стратегічні, оперативні цілі та завдання щодо соціально-економічного розвитку міста до 2028 року, спрямовані на досягнення стратегічного бачення </w:t>
      </w:r>
      <w:r w:rsidR="005D530E" w:rsidRPr="009C2D2F">
        <w:rPr>
          <w:rFonts w:cs="Arial"/>
          <w:iCs/>
          <w:szCs w:val="22"/>
          <w:lang w:eastAsia="en-US"/>
        </w:rPr>
        <w:t>його майбутнього</w:t>
      </w:r>
      <w:r w:rsidRPr="009C2D2F">
        <w:rPr>
          <w:rFonts w:cs="Arial"/>
          <w:iCs/>
          <w:szCs w:val="22"/>
          <w:lang w:eastAsia="en-US"/>
        </w:rPr>
        <w:t>.</w:t>
      </w:r>
    </w:p>
    <w:p w:rsidR="005E6710" w:rsidRPr="009C2D2F" w:rsidRDefault="005E6710" w:rsidP="005E6710">
      <w:pPr>
        <w:spacing w:before="120"/>
        <w:jc w:val="both"/>
        <w:rPr>
          <w:rFonts w:cs="Arial"/>
          <w:szCs w:val="22"/>
          <w:lang w:eastAsia="uk-UA"/>
        </w:rPr>
      </w:pPr>
      <w:r w:rsidRPr="009C2D2F">
        <w:rPr>
          <w:rFonts w:cs="Arial"/>
          <w:color w:val="000000"/>
          <w:szCs w:val="22"/>
          <w:lang w:eastAsia="uk-UA"/>
        </w:rPr>
        <w:t xml:space="preserve">Стратегією передбачається досягнення збалансованого економічного розвитку громади. </w:t>
      </w:r>
      <w:r w:rsidR="005D530E" w:rsidRPr="009C2D2F">
        <w:rPr>
          <w:rFonts w:cs="Arial"/>
          <w:color w:val="000000"/>
          <w:szCs w:val="22"/>
          <w:lang w:eastAsia="uk-UA"/>
        </w:rPr>
        <w:t>Вона</w:t>
      </w:r>
      <w:r w:rsidRPr="009C2D2F">
        <w:rPr>
          <w:rFonts w:cs="Arial"/>
          <w:color w:val="000000"/>
          <w:szCs w:val="22"/>
          <w:lang w:eastAsia="uk-UA"/>
        </w:rPr>
        <w:t xml:space="preserve"> ґрунтується на принципах забезпечення рівних прав та можливостей для мешканців </w:t>
      </w:r>
      <w:r w:rsidR="005D530E" w:rsidRPr="009C2D2F">
        <w:rPr>
          <w:rFonts w:cs="Arial"/>
          <w:color w:val="000000"/>
          <w:szCs w:val="22"/>
          <w:lang w:eastAsia="uk-UA"/>
        </w:rPr>
        <w:t>і</w:t>
      </w:r>
      <w:r w:rsidRPr="009C2D2F">
        <w:rPr>
          <w:rFonts w:cs="Arial"/>
          <w:color w:val="000000"/>
          <w:szCs w:val="22"/>
          <w:lang w:eastAsia="uk-UA"/>
        </w:rPr>
        <w:t xml:space="preserve"> мешканок міста. Економічний розвиток як процес стратегічного партнерства допомагає прискоренню зростання продуктивності місцевої економіки через стимулювання інвестицій у нові </w:t>
      </w:r>
      <w:r w:rsidR="005D530E" w:rsidRPr="009C2D2F">
        <w:rPr>
          <w:rFonts w:cs="Arial"/>
          <w:color w:val="000000"/>
          <w:szCs w:val="22"/>
          <w:lang w:eastAsia="uk-UA"/>
        </w:rPr>
        <w:t>й</w:t>
      </w:r>
      <w:r w:rsidRPr="009C2D2F">
        <w:rPr>
          <w:rFonts w:cs="Arial"/>
          <w:color w:val="000000"/>
          <w:szCs w:val="22"/>
          <w:lang w:eastAsia="uk-UA"/>
        </w:rPr>
        <w:t xml:space="preserve"> існуючі підприємства з високим потенціалом до зростання та створення умов для цьо</w:t>
      </w:r>
      <w:r w:rsidR="005D530E" w:rsidRPr="009C2D2F">
        <w:rPr>
          <w:rFonts w:cs="Arial"/>
          <w:color w:val="000000"/>
          <w:szCs w:val="22"/>
          <w:lang w:eastAsia="uk-UA"/>
        </w:rPr>
        <w:t>го розвитку на тривалий період.</w:t>
      </w:r>
    </w:p>
    <w:p w:rsidR="005E6710" w:rsidRPr="009C2D2F" w:rsidRDefault="005E6710" w:rsidP="005E6710">
      <w:pPr>
        <w:spacing w:before="120"/>
        <w:jc w:val="both"/>
        <w:rPr>
          <w:rFonts w:cs="Arial"/>
          <w:iCs/>
          <w:szCs w:val="22"/>
        </w:rPr>
      </w:pPr>
      <w:r w:rsidRPr="009C2D2F">
        <w:rPr>
          <w:rFonts w:cs="Arial"/>
          <w:szCs w:val="22"/>
          <w:lang w:eastAsia="uk-UA"/>
        </w:rPr>
        <w:t xml:space="preserve">Реалізація Стратегії ґрунтуватиметься на переході до системного та збалансованого планування на основі проектного підходу. </w:t>
      </w:r>
      <w:r w:rsidRPr="009C2D2F">
        <w:rPr>
          <w:rFonts w:cs="Arial"/>
          <w:iCs/>
          <w:szCs w:val="22"/>
        </w:rPr>
        <w:t>Проектний підхід передбачає співпрацю представництв територіальних підрозділів центральних органів влади, органів місцевого самоврядування, бізнесу та громадськості для уникнення дублювання або надмірної уваги до тих чи інших проблем та напрямів розвитку територіальної громади.</w:t>
      </w:r>
    </w:p>
    <w:p w:rsidR="005E6710" w:rsidRPr="009C2D2F" w:rsidRDefault="005E6710" w:rsidP="005E6710">
      <w:pPr>
        <w:spacing w:before="120"/>
        <w:jc w:val="both"/>
        <w:rPr>
          <w:rFonts w:cs="Arial"/>
          <w:iCs/>
          <w:szCs w:val="22"/>
        </w:rPr>
      </w:pPr>
      <w:r w:rsidRPr="009C2D2F">
        <w:rPr>
          <w:rFonts w:cs="Arial"/>
          <w:iCs/>
          <w:szCs w:val="22"/>
        </w:rPr>
        <w:t>Реалізація Стратегії розвитку передбачає чотири етапи, які визначатимуться відповідними Планами реалізації:</w:t>
      </w:r>
    </w:p>
    <w:p w:rsidR="005E6710" w:rsidRPr="009C2D2F" w:rsidRDefault="005E6710" w:rsidP="00B91D91">
      <w:pPr>
        <w:pStyle w:val="af"/>
        <w:numPr>
          <w:ilvl w:val="0"/>
          <w:numId w:val="7"/>
        </w:numPr>
        <w:tabs>
          <w:tab w:val="left" w:pos="709"/>
        </w:tabs>
        <w:spacing w:before="120"/>
        <w:ind w:left="714" w:hanging="357"/>
        <w:rPr>
          <w:rStyle w:val="affb"/>
          <w:i w:val="0"/>
          <w:lang w:val="uk-UA" w:eastAsia="sr-Latn-BA"/>
        </w:rPr>
      </w:pPr>
      <w:r w:rsidRPr="009C2D2F">
        <w:rPr>
          <w:rStyle w:val="affb"/>
          <w:rFonts w:cs="Arial"/>
          <w:i w:val="0"/>
          <w:lang w:val="uk-UA" w:eastAsia="sr-Latn-BA"/>
        </w:rPr>
        <w:t>Перший етап – 201</w:t>
      </w:r>
      <w:r w:rsidR="001B63CE">
        <w:rPr>
          <w:rStyle w:val="affb"/>
          <w:rFonts w:cs="Arial"/>
          <w:i w:val="0"/>
          <w:lang w:val="uk-UA" w:eastAsia="sr-Latn-BA"/>
        </w:rPr>
        <w:t>8-2020</w:t>
      </w:r>
      <w:r w:rsidRPr="009C2D2F">
        <w:rPr>
          <w:rStyle w:val="affb"/>
          <w:rFonts w:cs="Arial"/>
          <w:i w:val="0"/>
          <w:lang w:val="uk-UA" w:eastAsia="sr-Latn-BA"/>
        </w:rPr>
        <w:t xml:space="preserve"> роки;</w:t>
      </w:r>
    </w:p>
    <w:p w:rsidR="005E6710" w:rsidRPr="009C2D2F" w:rsidRDefault="005E6710" w:rsidP="00B91D91">
      <w:pPr>
        <w:pStyle w:val="af"/>
        <w:numPr>
          <w:ilvl w:val="0"/>
          <w:numId w:val="7"/>
        </w:numPr>
        <w:tabs>
          <w:tab w:val="left" w:pos="709"/>
        </w:tabs>
        <w:spacing w:before="120"/>
        <w:ind w:left="714" w:hanging="357"/>
        <w:rPr>
          <w:rStyle w:val="affb"/>
          <w:rFonts w:cs="Arial"/>
          <w:i w:val="0"/>
          <w:lang w:val="uk-UA" w:eastAsia="sr-Latn-BA"/>
        </w:rPr>
      </w:pPr>
      <w:r w:rsidRPr="009C2D2F">
        <w:rPr>
          <w:rStyle w:val="affb"/>
          <w:rFonts w:cs="Arial"/>
          <w:i w:val="0"/>
          <w:lang w:val="uk-UA" w:eastAsia="sr-Latn-BA"/>
        </w:rPr>
        <w:t>Другий етап – 202</w:t>
      </w:r>
      <w:r w:rsidR="001B63CE">
        <w:rPr>
          <w:rStyle w:val="affb"/>
          <w:rFonts w:cs="Arial"/>
          <w:i w:val="0"/>
          <w:lang w:val="uk-UA" w:eastAsia="sr-Latn-BA"/>
        </w:rPr>
        <w:t>1-2023</w:t>
      </w:r>
      <w:r w:rsidRPr="009C2D2F">
        <w:rPr>
          <w:rStyle w:val="affb"/>
          <w:rFonts w:cs="Arial"/>
          <w:i w:val="0"/>
          <w:lang w:val="uk-UA" w:eastAsia="sr-Latn-BA"/>
        </w:rPr>
        <w:t xml:space="preserve"> роки;</w:t>
      </w:r>
    </w:p>
    <w:p w:rsidR="005E6710" w:rsidRPr="009C2D2F" w:rsidRDefault="005E6710" w:rsidP="00B91D91">
      <w:pPr>
        <w:pStyle w:val="af"/>
        <w:numPr>
          <w:ilvl w:val="0"/>
          <w:numId w:val="7"/>
        </w:numPr>
        <w:tabs>
          <w:tab w:val="left" w:pos="709"/>
        </w:tabs>
        <w:spacing w:before="120"/>
        <w:ind w:left="714" w:hanging="357"/>
        <w:rPr>
          <w:rStyle w:val="affb"/>
          <w:rFonts w:cs="Arial"/>
          <w:i w:val="0"/>
          <w:lang w:val="uk-UA" w:eastAsia="sr-Latn-BA"/>
        </w:rPr>
      </w:pPr>
      <w:r w:rsidRPr="009C2D2F">
        <w:rPr>
          <w:rStyle w:val="affb"/>
          <w:rFonts w:cs="Arial"/>
          <w:i w:val="0"/>
          <w:lang w:val="uk-UA" w:eastAsia="sr-Latn-BA"/>
        </w:rPr>
        <w:t>Третій етап – 202</w:t>
      </w:r>
      <w:r w:rsidR="001B63CE">
        <w:rPr>
          <w:rStyle w:val="affb"/>
          <w:rFonts w:cs="Arial"/>
          <w:i w:val="0"/>
          <w:lang w:val="uk-UA" w:eastAsia="sr-Latn-BA"/>
        </w:rPr>
        <w:t>4</w:t>
      </w:r>
      <w:r w:rsidRPr="009C2D2F">
        <w:rPr>
          <w:rStyle w:val="affb"/>
          <w:rFonts w:cs="Arial"/>
          <w:i w:val="0"/>
          <w:lang w:val="uk-UA" w:eastAsia="sr-Latn-BA"/>
        </w:rPr>
        <w:t>-202</w:t>
      </w:r>
      <w:r w:rsidR="001B63CE">
        <w:rPr>
          <w:rStyle w:val="affb"/>
          <w:rFonts w:cs="Arial"/>
          <w:i w:val="0"/>
          <w:lang w:val="uk-UA" w:eastAsia="sr-Latn-BA"/>
        </w:rPr>
        <w:t>6</w:t>
      </w:r>
      <w:r w:rsidRPr="009C2D2F">
        <w:rPr>
          <w:rStyle w:val="affb"/>
          <w:rFonts w:cs="Arial"/>
          <w:i w:val="0"/>
          <w:lang w:val="uk-UA" w:eastAsia="sr-Latn-BA"/>
        </w:rPr>
        <w:t xml:space="preserve"> роки;</w:t>
      </w:r>
    </w:p>
    <w:p w:rsidR="005E6710" w:rsidRPr="009C2D2F" w:rsidRDefault="005E6710" w:rsidP="00B91D91">
      <w:pPr>
        <w:pStyle w:val="af"/>
        <w:numPr>
          <w:ilvl w:val="0"/>
          <w:numId w:val="7"/>
        </w:numPr>
        <w:tabs>
          <w:tab w:val="left" w:pos="709"/>
        </w:tabs>
        <w:spacing w:before="120"/>
        <w:ind w:left="714" w:hanging="357"/>
        <w:rPr>
          <w:rStyle w:val="affb"/>
          <w:rFonts w:cs="Arial"/>
          <w:i w:val="0"/>
          <w:lang w:val="uk-UA" w:eastAsia="sr-Latn-BA"/>
        </w:rPr>
      </w:pPr>
      <w:r w:rsidRPr="009C2D2F">
        <w:rPr>
          <w:rStyle w:val="affb"/>
          <w:rFonts w:cs="Arial"/>
          <w:i w:val="0"/>
          <w:lang w:val="uk-UA" w:eastAsia="sr-Latn-BA"/>
        </w:rPr>
        <w:t>Четвертий етап – 202</w:t>
      </w:r>
      <w:r w:rsidR="001B63CE">
        <w:rPr>
          <w:rStyle w:val="affb"/>
          <w:rFonts w:cs="Arial"/>
          <w:i w:val="0"/>
          <w:lang w:val="uk-UA" w:eastAsia="sr-Latn-BA"/>
        </w:rPr>
        <w:t>7</w:t>
      </w:r>
      <w:r w:rsidRPr="009C2D2F">
        <w:rPr>
          <w:rStyle w:val="affb"/>
          <w:rFonts w:cs="Arial"/>
          <w:i w:val="0"/>
          <w:lang w:val="uk-UA" w:eastAsia="sr-Latn-BA"/>
        </w:rPr>
        <w:t>-2028 роки.</w:t>
      </w:r>
    </w:p>
    <w:p w:rsidR="005E6710" w:rsidRPr="009C2D2F" w:rsidRDefault="005E6710" w:rsidP="005E6710">
      <w:pPr>
        <w:pStyle w:val="a6"/>
        <w:spacing w:before="120" w:beforeAutospacing="0" w:after="0" w:afterAutospacing="0"/>
        <w:jc w:val="both"/>
        <w:rPr>
          <w:rStyle w:val="affb"/>
          <w:rFonts w:cs="Arial"/>
          <w:i w:val="0"/>
          <w:szCs w:val="22"/>
        </w:rPr>
      </w:pPr>
      <w:r w:rsidRPr="009C2D2F">
        <w:rPr>
          <w:rStyle w:val="affb"/>
          <w:rFonts w:cs="Arial"/>
          <w:i w:val="0"/>
          <w:szCs w:val="22"/>
        </w:rPr>
        <w:t>План заходів з реалізації Стратегії розвитку потребує забезпечення наявними фінансовими ресурсами в межах реальних можливостей місцевого бюджету та залучення додаткових ресурсів через Державний фонд регіонального розвитку, оскільки розроблений у відповідності із стратегічними цілями Державної стратегії регіонального розвитку України на період до</w:t>
      </w:r>
      <w:r w:rsidR="005D530E" w:rsidRPr="009C2D2F">
        <w:rPr>
          <w:rStyle w:val="affb"/>
          <w:rFonts w:cs="Arial"/>
          <w:i w:val="0"/>
          <w:szCs w:val="22"/>
        </w:rPr>
        <w:t xml:space="preserve"> </w:t>
      </w:r>
      <w:r w:rsidRPr="009C2D2F">
        <w:rPr>
          <w:rStyle w:val="affb"/>
          <w:rFonts w:cs="Arial"/>
          <w:i w:val="0"/>
          <w:szCs w:val="22"/>
        </w:rPr>
        <w:t>2020</w:t>
      </w:r>
      <w:r w:rsidR="008310E8" w:rsidRPr="009C2D2F">
        <w:rPr>
          <w:rStyle w:val="affb"/>
          <w:rFonts w:cs="Arial"/>
          <w:i w:val="0"/>
          <w:szCs w:val="22"/>
        </w:rPr>
        <w:t> </w:t>
      </w:r>
      <w:r w:rsidRPr="009C2D2F">
        <w:rPr>
          <w:rStyle w:val="affb"/>
          <w:rFonts w:cs="Arial"/>
          <w:i w:val="0"/>
          <w:szCs w:val="22"/>
        </w:rPr>
        <w:t xml:space="preserve">року та з урахуванням основних положень Закону України </w:t>
      </w:r>
      <w:r w:rsidRPr="009C2D2F">
        <w:rPr>
          <w:rFonts w:cs="Arial"/>
          <w:spacing w:val="-2"/>
          <w:szCs w:val="22"/>
        </w:rPr>
        <w:t>«Про засади державної регіональної політики»</w:t>
      </w:r>
      <w:r w:rsidRPr="009C2D2F">
        <w:rPr>
          <w:rStyle w:val="affb"/>
          <w:rFonts w:cs="Arial"/>
          <w:i w:val="0"/>
          <w:szCs w:val="22"/>
        </w:rPr>
        <w:t>.</w:t>
      </w:r>
    </w:p>
    <w:p w:rsidR="005E6710" w:rsidRPr="009C2D2F" w:rsidRDefault="005E6710" w:rsidP="005E6710">
      <w:pPr>
        <w:pStyle w:val="a6"/>
        <w:spacing w:before="120" w:beforeAutospacing="0" w:after="0" w:afterAutospacing="0"/>
        <w:jc w:val="both"/>
        <w:rPr>
          <w:rStyle w:val="affb"/>
          <w:rFonts w:cs="Arial"/>
          <w:i w:val="0"/>
          <w:szCs w:val="22"/>
        </w:rPr>
      </w:pPr>
      <w:r w:rsidRPr="009C2D2F">
        <w:rPr>
          <w:rStyle w:val="affb"/>
          <w:rFonts w:cs="Arial"/>
          <w:i w:val="0"/>
          <w:szCs w:val="22"/>
        </w:rPr>
        <w:t>Програми Плану реалізації Стратегії повністю співпадають зі стратегічними напрямами розвитку міста:</w:t>
      </w:r>
    </w:p>
    <w:p w:rsidR="005E6710" w:rsidRPr="009C2D2F" w:rsidRDefault="005E6710" w:rsidP="00B91D91">
      <w:pPr>
        <w:pStyle w:val="af"/>
        <w:numPr>
          <w:ilvl w:val="0"/>
          <w:numId w:val="7"/>
        </w:numPr>
        <w:tabs>
          <w:tab w:val="left" w:pos="709"/>
        </w:tabs>
        <w:spacing w:before="120"/>
        <w:ind w:left="714" w:hanging="357"/>
        <w:rPr>
          <w:rStyle w:val="affb"/>
          <w:rFonts w:cs="Arial"/>
          <w:i w:val="0"/>
          <w:lang w:val="uk-UA" w:eastAsia="sr-Latn-BA"/>
        </w:rPr>
      </w:pPr>
      <w:r w:rsidRPr="009C2D2F">
        <w:rPr>
          <w:rStyle w:val="affb"/>
          <w:rFonts w:cs="Arial"/>
          <w:i w:val="0"/>
          <w:lang w:val="uk-UA" w:eastAsia="sr-Latn-BA"/>
        </w:rPr>
        <w:t xml:space="preserve">Програма 1 відповідає напряму розвитку міста А. </w:t>
      </w:r>
      <w:r w:rsidRPr="009C2D2F">
        <w:rPr>
          <w:rFonts w:cs="Arial"/>
          <w:color w:val="000000"/>
          <w:lang w:val="uk-UA"/>
        </w:rPr>
        <w:t xml:space="preserve">Місто розвиненого </w:t>
      </w:r>
      <w:proofErr w:type="spellStart"/>
      <w:r w:rsidRPr="009C2D2F">
        <w:rPr>
          <w:rFonts w:cs="Arial"/>
          <w:color w:val="000000"/>
          <w:lang w:val="uk-UA"/>
        </w:rPr>
        <w:t>експортоорієнтованого</w:t>
      </w:r>
      <w:proofErr w:type="spellEnd"/>
      <w:r w:rsidRPr="009C2D2F">
        <w:rPr>
          <w:rFonts w:cs="Arial"/>
          <w:color w:val="000000"/>
          <w:lang w:val="uk-UA"/>
        </w:rPr>
        <w:t xml:space="preserve"> бізнесу</w:t>
      </w:r>
    </w:p>
    <w:p w:rsidR="005E6710" w:rsidRPr="009C2D2F" w:rsidRDefault="005E6710" w:rsidP="005D530E">
      <w:pPr>
        <w:pStyle w:val="af"/>
        <w:numPr>
          <w:ilvl w:val="0"/>
          <w:numId w:val="7"/>
        </w:numPr>
        <w:tabs>
          <w:tab w:val="left" w:pos="709"/>
        </w:tabs>
        <w:spacing w:before="120"/>
        <w:ind w:left="714" w:hanging="357"/>
        <w:rPr>
          <w:rStyle w:val="affb"/>
          <w:rFonts w:cs="Arial"/>
          <w:i w:val="0"/>
          <w:lang w:val="uk-UA" w:eastAsia="sr-Latn-BA"/>
        </w:rPr>
      </w:pPr>
      <w:r w:rsidRPr="009C2D2F">
        <w:rPr>
          <w:rStyle w:val="affb"/>
          <w:rFonts w:cs="Arial"/>
          <w:i w:val="0"/>
          <w:lang w:val="uk-UA" w:eastAsia="sr-Latn-BA"/>
        </w:rPr>
        <w:t xml:space="preserve">Програма 2 відповідає напряму розвитку міста В. </w:t>
      </w:r>
      <w:r w:rsidR="00D2317E" w:rsidRPr="009C2D2F">
        <w:rPr>
          <w:rStyle w:val="affb"/>
          <w:i w:val="0"/>
          <w:lang w:val="uk-UA" w:eastAsia="sr-Latn-BA"/>
        </w:rPr>
        <w:t>Місто зі сприятливими умовами інвестування</w:t>
      </w:r>
    </w:p>
    <w:p w:rsidR="0069482A" w:rsidRPr="009C2D2F" w:rsidRDefault="005E6710" w:rsidP="005D530E">
      <w:pPr>
        <w:pStyle w:val="af"/>
        <w:numPr>
          <w:ilvl w:val="0"/>
          <w:numId w:val="7"/>
        </w:numPr>
        <w:tabs>
          <w:tab w:val="left" w:pos="709"/>
        </w:tabs>
        <w:spacing w:before="120"/>
        <w:ind w:left="714" w:hanging="357"/>
        <w:rPr>
          <w:rStyle w:val="affb"/>
          <w:i w:val="0"/>
          <w:iCs w:val="0"/>
          <w:lang w:val="uk-UA" w:eastAsia="sr-Latn-BA"/>
        </w:rPr>
      </w:pPr>
      <w:r w:rsidRPr="009C2D2F">
        <w:rPr>
          <w:rStyle w:val="affb"/>
          <w:rFonts w:cs="Arial"/>
          <w:i w:val="0"/>
          <w:lang w:val="uk-UA" w:eastAsia="sr-Latn-BA"/>
        </w:rPr>
        <w:t xml:space="preserve">Програма 3 відповідає напряму розвитку міста С. </w:t>
      </w:r>
      <w:r w:rsidR="0069482A" w:rsidRPr="009C2D2F">
        <w:rPr>
          <w:rStyle w:val="affb"/>
          <w:i w:val="0"/>
          <w:lang w:val="uk-UA" w:eastAsia="sr-Latn-BA"/>
        </w:rPr>
        <w:t>Енергоефективне та екобезпечне місто</w:t>
      </w:r>
    </w:p>
    <w:p w:rsidR="0069482A" w:rsidRPr="009C2D2F" w:rsidRDefault="0069482A" w:rsidP="005D530E">
      <w:pPr>
        <w:pStyle w:val="af"/>
        <w:numPr>
          <w:ilvl w:val="0"/>
          <w:numId w:val="7"/>
        </w:numPr>
        <w:tabs>
          <w:tab w:val="left" w:pos="709"/>
        </w:tabs>
        <w:spacing w:before="120"/>
        <w:ind w:left="714" w:hanging="357"/>
        <w:rPr>
          <w:rStyle w:val="affb"/>
          <w:i w:val="0"/>
          <w:lang w:val="uk-UA" w:eastAsia="sr-Latn-BA"/>
        </w:rPr>
      </w:pPr>
      <w:r w:rsidRPr="009C2D2F">
        <w:rPr>
          <w:rStyle w:val="affb"/>
          <w:rFonts w:cs="Arial"/>
          <w:i w:val="0"/>
          <w:lang w:val="uk-UA" w:eastAsia="sr-Latn-BA"/>
        </w:rPr>
        <w:t>Програма 4 відповідає напряму розвитку міста D. Креативний життєвий та гуманітарний простір розвитку людини</w:t>
      </w:r>
    </w:p>
    <w:p w:rsidR="005E6710" w:rsidRPr="009C2D2F" w:rsidRDefault="005E6710" w:rsidP="0069482A">
      <w:pPr>
        <w:pStyle w:val="af"/>
        <w:tabs>
          <w:tab w:val="left" w:pos="709"/>
        </w:tabs>
        <w:spacing w:before="120"/>
        <w:rPr>
          <w:rFonts w:cs="Arial"/>
          <w:iCs/>
          <w:lang w:val="uk-UA"/>
        </w:rPr>
      </w:pPr>
      <w:r w:rsidRPr="009C2D2F">
        <w:rPr>
          <w:rFonts w:cs="Arial"/>
          <w:lang w:val="uk-UA"/>
        </w:rPr>
        <w:t xml:space="preserve">На операційному рівні кожна з </w:t>
      </w:r>
      <w:r w:rsidR="0012221A" w:rsidRPr="009C2D2F">
        <w:rPr>
          <w:rFonts w:cs="Arial"/>
          <w:lang w:val="uk-UA"/>
        </w:rPr>
        <w:t>чотирьох</w:t>
      </w:r>
      <w:r w:rsidRPr="009C2D2F">
        <w:rPr>
          <w:rFonts w:cs="Arial"/>
          <w:lang w:val="uk-UA"/>
        </w:rPr>
        <w:t xml:space="preserve"> Програм складається зі стратегічних і оперативних цілей. </w:t>
      </w:r>
      <w:r w:rsidRPr="009C2D2F">
        <w:rPr>
          <w:rFonts w:cs="Arial"/>
          <w:iCs/>
          <w:lang w:val="uk-UA"/>
        </w:rPr>
        <w:t>Стратегічні цілі розвитку міста передбачають тривалий період реалізації, ґрунтуються на визначенні шляхів подолання ключових проблем, тому залишатимуться релевантними після завершення першого програмного циклу, визначеного цим Планом реалізації.</w:t>
      </w:r>
    </w:p>
    <w:p w:rsidR="005E6710" w:rsidRPr="009C2D2F" w:rsidRDefault="005E6710" w:rsidP="005E6710">
      <w:pPr>
        <w:spacing w:before="120" w:after="120"/>
        <w:jc w:val="both"/>
        <w:rPr>
          <w:rFonts w:cs="Arial"/>
        </w:rPr>
      </w:pPr>
      <w:r w:rsidRPr="009C2D2F">
        <w:rPr>
          <w:rFonts w:cs="Arial"/>
        </w:rPr>
        <w:lastRenderedPageBreak/>
        <w:t>Вибір стратегічних цілей ґрунтувався на порівняльних перевагах і дієвому використанні визначених можливостей розвитку для подолання слабких сторін і проблем розвитку, а також пом’якшення ризиків.</w:t>
      </w:r>
    </w:p>
    <w:p w:rsidR="0012221A" w:rsidRPr="009C2D2F" w:rsidRDefault="0012221A" w:rsidP="005E6710">
      <w:pPr>
        <w:pStyle w:val="a6"/>
        <w:spacing w:before="120" w:beforeAutospacing="0" w:after="0" w:afterAutospacing="0"/>
        <w:jc w:val="both"/>
        <w:rPr>
          <w:rStyle w:val="affb"/>
          <w:rFonts w:cs="Arial"/>
          <w:i w:val="0"/>
          <w:spacing w:val="-2"/>
        </w:rPr>
      </w:pPr>
      <w:r w:rsidRPr="009C2D2F">
        <w:rPr>
          <w:rFonts w:cs="Arial"/>
          <w:b/>
          <w:noProof/>
          <w:color w:val="000000"/>
          <w:szCs w:val="22"/>
          <w:lang w:val="ru-RU" w:eastAsia="ru-RU"/>
        </w:rPr>
        <mc:AlternateContent>
          <mc:Choice Requires="wpc">
            <w:drawing>
              <wp:inline distT="0" distB="0" distL="0" distR="0">
                <wp:extent cx="6191250" cy="4184650"/>
                <wp:effectExtent l="0" t="0" r="0" b="0"/>
                <wp:docPr id="94" name="Полотно 9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4" name="Text Box 7"/>
                        <wps:cNvSpPr txBox="1">
                          <a:spLocks noChangeArrowheads="1"/>
                        </wps:cNvSpPr>
                        <wps:spPr bwMode="auto">
                          <a:xfrm>
                            <a:off x="48260" y="316230"/>
                            <a:ext cx="1466215"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12221A" w:rsidRDefault="00AD1AD1" w:rsidP="0012221A">
                              <w:pPr>
                                <w:autoSpaceDE w:val="0"/>
                                <w:autoSpaceDN w:val="0"/>
                                <w:adjustRightInd w:val="0"/>
                                <w:jc w:val="center"/>
                                <w:rPr>
                                  <w:b/>
                                  <w:sz w:val="20"/>
                                  <w:szCs w:val="22"/>
                                </w:rPr>
                              </w:pPr>
                              <w:r w:rsidRPr="0012221A">
                                <w:rPr>
                                  <w:b/>
                                  <w:sz w:val="20"/>
                                  <w:szCs w:val="22"/>
                                </w:rPr>
                                <w:t>Програма 1:</w:t>
                              </w:r>
                            </w:p>
                            <w:p w:rsidR="00AD1AD1" w:rsidRPr="00004520" w:rsidRDefault="00AD1AD1" w:rsidP="0012221A">
                              <w:pPr>
                                <w:autoSpaceDE w:val="0"/>
                                <w:autoSpaceDN w:val="0"/>
                                <w:adjustRightInd w:val="0"/>
                                <w:jc w:val="center"/>
                                <w:rPr>
                                  <w:b/>
                                  <w:sz w:val="20"/>
                                  <w:szCs w:val="22"/>
                                </w:rPr>
                              </w:pPr>
                              <w:r w:rsidRPr="00004520">
                                <w:rPr>
                                  <w:b/>
                                  <w:sz w:val="20"/>
                                  <w:szCs w:val="22"/>
                                </w:rPr>
                                <w:t xml:space="preserve">Місто розвиненого </w:t>
                              </w:r>
                              <w:proofErr w:type="spellStart"/>
                              <w:r w:rsidRPr="00004520">
                                <w:rPr>
                                  <w:b/>
                                  <w:sz w:val="20"/>
                                  <w:szCs w:val="22"/>
                                </w:rPr>
                                <w:t>експортоорієнтова</w:t>
                              </w:r>
                              <w:proofErr w:type="spellEnd"/>
                              <w:r>
                                <w:rPr>
                                  <w:b/>
                                  <w:sz w:val="20"/>
                                  <w:szCs w:val="22"/>
                                </w:rPr>
                                <w:t>-</w:t>
                              </w:r>
                              <w:r w:rsidRPr="00004520">
                                <w:rPr>
                                  <w:b/>
                                  <w:sz w:val="20"/>
                                  <w:szCs w:val="22"/>
                                </w:rPr>
                                <w:t>ного бізнесу</w:t>
                              </w:r>
                            </w:p>
                          </w:txbxContent>
                        </wps:txbx>
                        <wps:bodyPr rot="0" vert="horz" wrap="square" lIns="91440" tIns="45720" rIns="91440" bIns="45720" anchor="t" anchorCtr="0" upright="1">
                          <a:noAutofit/>
                        </wps:bodyPr>
                      </wps:wsp>
                      <wps:wsp>
                        <wps:cNvPr id="75" name="Text Box 7"/>
                        <wps:cNvSpPr txBox="1">
                          <a:spLocks noChangeArrowheads="1"/>
                        </wps:cNvSpPr>
                        <wps:spPr bwMode="auto">
                          <a:xfrm>
                            <a:off x="48260" y="0"/>
                            <a:ext cx="6142990" cy="273685"/>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61225E" w:rsidRDefault="00AD1AD1" w:rsidP="0012221A">
                              <w:pPr>
                                <w:jc w:val="center"/>
                                <w:rPr>
                                  <w:b/>
                                </w:rPr>
                              </w:pPr>
                              <w:r>
                                <w:rPr>
                                  <w:b/>
                                </w:rPr>
                                <w:t>Програми (напрями розвитку міста)</w:t>
                              </w:r>
                            </w:p>
                          </w:txbxContent>
                        </wps:txbx>
                        <wps:bodyPr rot="0" vert="horz" wrap="square" lIns="91440" tIns="45720" rIns="91440" bIns="45720" anchor="t" anchorCtr="0" upright="1">
                          <a:noAutofit/>
                        </wps:bodyPr>
                      </wps:wsp>
                      <wps:wsp>
                        <wps:cNvPr id="76" name="Text Box 7"/>
                        <wps:cNvSpPr txBox="1">
                          <a:spLocks noChangeArrowheads="1"/>
                        </wps:cNvSpPr>
                        <wps:spPr bwMode="auto">
                          <a:xfrm>
                            <a:off x="48260" y="1176020"/>
                            <a:ext cx="6142990"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61225E" w:rsidRDefault="00AD1AD1" w:rsidP="0012221A">
                              <w:pPr>
                                <w:jc w:val="center"/>
                                <w:rPr>
                                  <w:b/>
                                </w:rPr>
                              </w:pPr>
                              <w:r w:rsidRPr="003C7145">
                                <w:rPr>
                                  <w:b/>
                                </w:rPr>
                                <w:t>Стратегічні цілі</w:t>
                              </w:r>
                            </w:p>
                          </w:txbxContent>
                        </wps:txbx>
                        <wps:bodyPr rot="0" vert="horz" wrap="square" lIns="91440" tIns="45720" rIns="91440" bIns="45720" anchor="t" anchorCtr="0" upright="1">
                          <a:noAutofit/>
                        </wps:bodyPr>
                      </wps:wsp>
                      <wps:wsp>
                        <wps:cNvPr id="77" name="Text Box 7"/>
                        <wps:cNvSpPr txBox="1">
                          <a:spLocks noChangeArrowheads="1"/>
                        </wps:cNvSpPr>
                        <wps:spPr bwMode="auto">
                          <a:xfrm>
                            <a:off x="1607185" y="316230"/>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12221A" w:rsidRDefault="00AD1AD1" w:rsidP="0012221A">
                              <w:pPr>
                                <w:autoSpaceDE w:val="0"/>
                                <w:autoSpaceDN w:val="0"/>
                                <w:adjustRightInd w:val="0"/>
                                <w:jc w:val="center"/>
                                <w:rPr>
                                  <w:b/>
                                  <w:sz w:val="20"/>
                                  <w:szCs w:val="22"/>
                                </w:rPr>
                              </w:pPr>
                              <w:r w:rsidRPr="0012221A">
                                <w:rPr>
                                  <w:b/>
                                  <w:sz w:val="20"/>
                                  <w:szCs w:val="22"/>
                                </w:rPr>
                                <w:t xml:space="preserve">Програма </w:t>
                              </w:r>
                              <w:r>
                                <w:rPr>
                                  <w:b/>
                                  <w:sz w:val="20"/>
                                  <w:szCs w:val="22"/>
                                </w:rPr>
                                <w:t>2</w:t>
                              </w:r>
                              <w:r w:rsidRPr="0012221A">
                                <w:rPr>
                                  <w:b/>
                                  <w:sz w:val="20"/>
                                  <w:szCs w:val="22"/>
                                </w:rPr>
                                <w:t>:</w:t>
                              </w:r>
                            </w:p>
                            <w:p w:rsidR="00AD1AD1" w:rsidRPr="00004520" w:rsidRDefault="00AD1AD1" w:rsidP="0012221A">
                              <w:pPr>
                                <w:autoSpaceDE w:val="0"/>
                                <w:autoSpaceDN w:val="0"/>
                                <w:adjustRightInd w:val="0"/>
                                <w:jc w:val="center"/>
                                <w:rPr>
                                  <w:b/>
                                  <w:sz w:val="20"/>
                                  <w:szCs w:val="22"/>
                                </w:rPr>
                              </w:pPr>
                              <w:r w:rsidRPr="00E65510">
                                <w:rPr>
                                  <w:b/>
                                  <w:sz w:val="20"/>
                                  <w:szCs w:val="22"/>
                                </w:rPr>
                                <w:t>Місто зі сприятливими умовами інвестування</w:t>
                              </w:r>
                            </w:p>
                          </w:txbxContent>
                        </wps:txbx>
                        <wps:bodyPr rot="0" vert="horz" wrap="square" lIns="91440" tIns="45720" rIns="91440" bIns="45720" anchor="t" anchorCtr="0" upright="1">
                          <a:noAutofit/>
                        </wps:bodyPr>
                      </wps:wsp>
                      <wps:wsp>
                        <wps:cNvPr id="78" name="Text Box 7"/>
                        <wps:cNvSpPr txBox="1">
                          <a:spLocks noChangeArrowheads="1"/>
                        </wps:cNvSpPr>
                        <wps:spPr bwMode="auto">
                          <a:xfrm>
                            <a:off x="3130550" y="316230"/>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12221A" w:rsidRDefault="00AD1AD1" w:rsidP="0012221A">
                              <w:pPr>
                                <w:autoSpaceDE w:val="0"/>
                                <w:autoSpaceDN w:val="0"/>
                                <w:adjustRightInd w:val="0"/>
                                <w:jc w:val="center"/>
                                <w:rPr>
                                  <w:b/>
                                  <w:sz w:val="20"/>
                                  <w:szCs w:val="22"/>
                                </w:rPr>
                              </w:pPr>
                              <w:r w:rsidRPr="0012221A">
                                <w:rPr>
                                  <w:b/>
                                  <w:sz w:val="20"/>
                                  <w:szCs w:val="22"/>
                                </w:rPr>
                                <w:t xml:space="preserve">Програма </w:t>
                              </w:r>
                              <w:r>
                                <w:rPr>
                                  <w:b/>
                                  <w:sz w:val="20"/>
                                  <w:szCs w:val="22"/>
                                </w:rPr>
                                <w:t>3</w:t>
                              </w:r>
                              <w:r w:rsidRPr="0012221A">
                                <w:rPr>
                                  <w:b/>
                                  <w:sz w:val="20"/>
                                  <w:szCs w:val="22"/>
                                </w:rPr>
                                <w:t>:</w:t>
                              </w:r>
                            </w:p>
                            <w:p w:rsidR="00AD1AD1" w:rsidRPr="00004520" w:rsidRDefault="00AD1AD1" w:rsidP="0012221A">
                              <w:pPr>
                                <w:autoSpaceDE w:val="0"/>
                                <w:autoSpaceDN w:val="0"/>
                                <w:adjustRightInd w:val="0"/>
                                <w:jc w:val="center"/>
                                <w:rPr>
                                  <w:b/>
                                  <w:sz w:val="20"/>
                                  <w:szCs w:val="22"/>
                                </w:rPr>
                              </w:pPr>
                              <w:r w:rsidRPr="00004520">
                                <w:rPr>
                                  <w:b/>
                                  <w:sz w:val="20"/>
                                  <w:szCs w:val="22"/>
                                </w:rPr>
                                <w:t>Енергоефективне та екобезпечне місто</w:t>
                              </w:r>
                            </w:p>
                          </w:txbxContent>
                        </wps:txbx>
                        <wps:bodyPr rot="0" vert="horz" wrap="square" lIns="91440" tIns="45720" rIns="91440" bIns="45720" anchor="t" anchorCtr="0" upright="1">
                          <a:noAutofit/>
                        </wps:bodyPr>
                      </wps:wsp>
                      <wps:wsp>
                        <wps:cNvPr id="79" name="Text Box 7"/>
                        <wps:cNvSpPr txBox="1">
                          <a:spLocks noChangeArrowheads="1"/>
                        </wps:cNvSpPr>
                        <wps:spPr bwMode="auto">
                          <a:xfrm>
                            <a:off x="38100" y="1466215"/>
                            <a:ext cx="1476375"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004520" w:rsidRDefault="00AD1AD1" w:rsidP="0012221A">
                              <w:pPr>
                                <w:autoSpaceDE w:val="0"/>
                                <w:autoSpaceDN w:val="0"/>
                                <w:adjustRightInd w:val="0"/>
                                <w:rPr>
                                  <w:b/>
                                  <w:sz w:val="20"/>
                                  <w:szCs w:val="20"/>
                                </w:rPr>
                              </w:pPr>
                              <w:r w:rsidRPr="00004520">
                                <w:rPr>
                                  <w:b/>
                                  <w:sz w:val="20"/>
                                  <w:szCs w:val="20"/>
                                </w:rPr>
                                <w:t xml:space="preserve">А.1. </w:t>
                              </w:r>
                              <w:r w:rsidRPr="00004520">
                                <w:rPr>
                                  <w:rFonts w:cs="Arial"/>
                                  <w:b/>
                                  <w:bCs/>
                                  <w:sz w:val="20"/>
                                  <w:szCs w:val="20"/>
                                </w:rPr>
                                <w:t>Ефективна інфраструктура підтримки бізнесу та просування експорту</w:t>
                              </w:r>
                            </w:p>
                          </w:txbxContent>
                        </wps:txbx>
                        <wps:bodyPr rot="0" vert="horz" wrap="square" lIns="91440" tIns="45720" rIns="91440" bIns="45720" anchor="t" anchorCtr="0" upright="1">
                          <a:noAutofit/>
                        </wps:bodyPr>
                      </wps:wsp>
                      <wps:wsp>
                        <wps:cNvPr id="80" name="Text Box 7"/>
                        <wps:cNvSpPr txBox="1">
                          <a:spLocks noChangeArrowheads="1"/>
                        </wps:cNvSpPr>
                        <wps:spPr bwMode="auto">
                          <a:xfrm>
                            <a:off x="38100" y="2390775"/>
                            <a:ext cx="1476375"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004520" w:rsidRDefault="00AD1AD1" w:rsidP="0012221A">
                              <w:pPr>
                                <w:autoSpaceDE w:val="0"/>
                                <w:autoSpaceDN w:val="0"/>
                                <w:adjustRightInd w:val="0"/>
                                <w:rPr>
                                  <w:b/>
                                  <w:sz w:val="20"/>
                                  <w:szCs w:val="20"/>
                                </w:rPr>
                              </w:pPr>
                              <w:r w:rsidRPr="00004520">
                                <w:rPr>
                                  <w:b/>
                                  <w:sz w:val="20"/>
                                  <w:szCs w:val="20"/>
                                </w:rPr>
                                <w:t>А.2. Інформаційна та ресурсна підтримка розвитку бізнесу</w:t>
                              </w:r>
                            </w:p>
                          </w:txbxContent>
                        </wps:txbx>
                        <wps:bodyPr rot="0" vert="horz" wrap="square" lIns="91440" tIns="45720" rIns="91440" bIns="45720" anchor="t" anchorCtr="0" upright="1">
                          <a:noAutofit/>
                        </wps:bodyPr>
                      </wps:wsp>
                      <wps:wsp>
                        <wps:cNvPr id="81" name="Text Box 7"/>
                        <wps:cNvSpPr txBox="1">
                          <a:spLocks noChangeArrowheads="1"/>
                        </wps:cNvSpPr>
                        <wps:spPr bwMode="auto">
                          <a:xfrm>
                            <a:off x="1607185" y="1475740"/>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004520" w:rsidRDefault="00AD1AD1" w:rsidP="0012221A">
                              <w:pPr>
                                <w:autoSpaceDE w:val="0"/>
                                <w:autoSpaceDN w:val="0"/>
                                <w:adjustRightInd w:val="0"/>
                                <w:rPr>
                                  <w:b/>
                                  <w:sz w:val="20"/>
                                  <w:szCs w:val="20"/>
                                </w:rPr>
                              </w:pPr>
                              <w:r w:rsidRPr="00AA1D59">
                                <w:rPr>
                                  <w:b/>
                                  <w:sz w:val="20"/>
                                  <w:szCs w:val="20"/>
                                </w:rPr>
                                <w:t>В.1. Якісні інвестиційні продукти</w:t>
                              </w:r>
                            </w:p>
                          </w:txbxContent>
                        </wps:txbx>
                        <wps:bodyPr rot="0" vert="horz" wrap="square" lIns="91440" tIns="45720" rIns="91440" bIns="45720" anchor="t" anchorCtr="0" upright="1">
                          <a:noAutofit/>
                        </wps:bodyPr>
                      </wps:wsp>
                      <wps:wsp>
                        <wps:cNvPr id="82" name="Text Box 7"/>
                        <wps:cNvSpPr txBox="1">
                          <a:spLocks noChangeArrowheads="1"/>
                        </wps:cNvSpPr>
                        <wps:spPr bwMode="auto">
                          <a:xfrm>
                            <a:off x="3130550" y="2390775"/>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004520" w:rsidRDefault="00AD1AD1" w:rsidP="0012221A">
                              <w:pPr>
                                <w:autoSpaceDE w:val="0"/>
                                <w:autoSpaceDN w:val="0"/>
                                <w:adjustRightInd w:val="0"/>
                                <w:rPr>
                                  <w:b/>
                                  <w:sz w:val="20"/>
                                  <w:szCs w:val="20"/>
                                </w:rPr>
                              </w:pPr>
                              <w:r w:rsidRPr="00004520">
                                <w:rPr>
                                  <w:b/>
                                  <w:sz w:val="20"/>
                                  <w:szCs w:val="20"/>
                                </w:rPr>
                                <w:t>С.2. Енергоефективна міська інфраструктура</w:t>
                              </w:r>
                            </w:p>
                          </w:txbxContent>
                        </wps:txbx>
                        <wps:bodyPr rot="0" vert="horz" wrap="square" lIns="91440" tIns="45720" rIns="91440" bIns="45720" anchor="t" anchorCtr="0" upright="1">
                          <a:noAutofit/>
                        </wps:bodyPr>
                      </wps:wsp>
                      <wps:wsp>
                        <wps:cNvPr id="83" name="Text Box 7"/>
                        <wps:cNvSpPr txBox="1">
                          <a:spLocks noChangeArrowheads="1"/>
                        </wps:cNvSpPr>
                        <wps:spPr bwMode="auto">
                          <a:xfrm>
                            <a:off x="1607185" y="2390775"/>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004520" w:rsidRDefault="00AD1AD1" w:rsidP="0012221A">
                              <w:pPr>
                                <w:autoSpaceDE w:val="0"/>
                                <w:autoSpaceDN w:val="0"/>
                                <w:adjustRightInd w:val="0"/>
                                <w:rPr>
                                  <w:b/>
                                  <w:sz w:val="20"/>
                                  <w:szCs w:val="20"/>
                                </w:rPr>
                              </w:pPr>
                              <w:r w:rsidRPr="00004520">
                                <w:rPr>
                                  <w:b/>
                                  <w:sz w:val="20"/>
                                  <w:szCs w:val="20"/>
                                </w:rPr>
                                <w:t>В.2. Супровід інвестиційної діяльності та маркетинг території</w:t>
                              </w:r>
                            </w:p>
                          </w:txbxContent>
                        </wps:txbx>
                        <wps:bodyPr rot="0" vert="horz" wrap="square" lIns="91440" tIns="45720" rIns="91440" bIns="45720" anchor="t" anchorCtr="0" upright="1">
                          <a:noAutofit/>
                        </wps:bodyPr>
                      </wps:wsp>
                      <wps:wsp>
                        <wps:cNvPr id="84" name="Text Box 7"/>
                        <wps:cNvSpPr txBox="1">
                          <a:spLocks noChangeArrowheads="1"/>
                        </wps:cNvSpPr>
                        <wps:spPr bwMode="auto">
                          <a:xfrm>
                            <a:off x="38100" y="3283585"/>
                            <a:ext cx="1476375"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004520" w:rsidRDefault="00AD1AD1" w:rsidP="0012221A">
                              <w:pPr>
                                <w:autoSpaceDE w:val="0"/>
                                <w:autoSpaceDN w:val="0"/>
                                <w:adjustRightInd w:val="0"/>
                                <w:rPr>
                                  <w:b/>
                                  <w:sz w:val="20"/>
                                  <w:szCs w:val="20"/>
                                </w:rPr>
                              </w:pPr>
                              <w:r w:rsidRPr="00004520">
                                <w:rPr>
                                  <w:b/>
                                  <w:sz w:val="20"/>
                                  <w:szCs w:val="20"/>
                                </w:rPr>
                                <w:t>А.3. Розвиток туризму</w:t>
                              </w:r>
                            </w:p>
                          </w:txbxContent>
                        </wps:txbx>
                        <wps:bodyPr rot="0" vert="horz" wrap="square" lIns="91440" tIns="45720" rIns="91440" bIns="45720" anchor="t" anchorCtr="0" upright="1">
                          <a:noAutofit/>
                        </wps:bodyPr>
                      </wps:wsp>
                      <wps:wsp>
                        <wps:cNvPr id="85" name="Text Box 7"/>
                        <wps:cNvSpPr txBox="1">
                          <a:spLocks noChangeArrowheads="1"/>
                        </wps:cNvSpPr>
                        <wps:spPr bwMode="auto">
                          <a:xfrm>
                            <a:off x="3130550" y="1490345"/>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004520" w:rsidRDefault="00AD1AD1" w:rsidP="0012221A">
                              <w:pPr>
                                <w:autoSpaceDE w:val="0"/>
                                <w:autoSpaceDN w:val="0"/>
                                <w:adjustRightInd w:val="0"/>
                                <w:rPr>
                                  <w:b/>
                                  <w:sz w:val="20"/>
                                  <w:szCs w:val="20"/>
                                </w:rPr>
                              </w:pPr>
                              <w:r w:rsidRPr="00004520">
                                <w:rPr>
                                  <w:b/>
                                  <w:sz w:val="20"/>
                                  <w:szCs w:val="20"/>
                                </w:rPr>
                                <w:t>С.1. Ефективна енергетична політика міста</w:t>
                              </w:r>
                            </w:p>
                          </w:txbxContent>
                        </wps:txbx>
                        <wps:bodyPr rot="0" vert="horz" wrap="square" lIns="91440" tIns="45720" rIns="91440" bIns="45720" anchor="t" anchorCtr="0" upright="1">
                          <a:noAutofit/>
                        </wps:bodyPr>
                      </wps:wsp>
                      <wps:wsp>
                        <wps:cNvPr id="86" name="Text Box 7"/>
                        <wps:cNvSpPr txBox="1">
                          <a:spLocks noChangeArrowheads="1"/>
                        </wps:cNvSpPr>
                        <wps:spPr bwMode="auto">
                          <a:xfrm>
                            <a:off x="3130550" y="3283585"/>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004520" w:rsidRDefault="00AD1AD1" w:rsidP="0012221A">
                              <w:pPr>
                                <w:autoSpaceDE w:val="0"/>
                                <w:autoSpaceDN w:val="0"/>
                                <w:adjustRightInd w:val="0"/>
                                <w:rPr>
                                  <w:b/>
                                  <w:sz w:val="20"/>
                                  <w:szCs w:val="20"/>
                                </w:rPr>
                              </w:pPr>
                              <w:r w:rsidRPr="00004520">
                                <w:rPr>
                                  <w:b/>
                                  <w:sz w:val="20"/>
                                  <w:szCs w:val="20"/>
                                </w:rPr>
                                <w:t>С.3. Екологічно безпечне місто</w:t>
                              </w:r>
                            </w:p>
                          </w:txbxContent>
                        </wps:txbx>
                        <wps:bodyPr rot="0" vert="horz" wrap="square" lIns="91440" tIns="45720" rIns="91440" bIns="45720" anchor="t" anchorCtr="0" upright="1">
                          <a:noAutofit/>
                        </wps:bodyPr>
                      </wps:wsp>
                      <wps:wsp>
                        <wps:cNvPr id="90" name="Text Box 7"/>
                        <wps:cNvSpPr txBox="1">
                          <a:spLocks noChangeArrowheads="1"/>
                        </wps:cNvSpPr>
                        <wps:spPr bwMode="auto">
                          <a:xfrm>
                            <a:off x="4631054" y="316230"/>
                            <a:ext cx="1560195"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12221A" w:rsidRDefault="00AD1AD1" w:rsidP="0012221A">
                              <w:pPr>
                                <w:autoSpaceDE w:val="0"/>
                                <w:autoSpaceDN w:val="0"/>
                                <w:adjustRightInd w:val="0"/>
                                <w:jc w:val="center"/>
                                <w:rPr>
                                  <w:b/>
                                  <w:sz w:val="20"/>
                                  <w:szCs w:val="22"/>
                                </w:rPr>
                              </w:pPr>
                              <w:r w:rsidRPr="0012221A">
                                <w:rPr>
                                  <w:b/>
                                  <w:sz w:val="20"/>
                                  <w:szCs w:val="22"/>
                                </w:rPr>
                                <w:t xml:space="preserve">Програма </w:t>
                              </w:r>
                              <w:r>
                                <w:rPr>
                                  <w:b/>
                                  <w:sz w:val="20"/>
                                  <w:szCs w:val="22"/>
                                </w:rPr>
                                <w:t>3</w:t>
                              </w:r>
                              <w:r w:rsidRPr="0012221A">
                                <w:rPr>
                                  <w:b/>
                                  <w:sz w:val="20"/>
                                  <w:szCs w:val="22"/>
                                </w:rPr>
                                <w:t>:</w:t>
                              </w:r>
                            </w:p>
                            <w:p w:rsidR="00AD1AD1" w:rsidRPr="00004520" w:rsidRDefault="00AD1AD1" w:rsidP="0012221A">
                              <w:pPr>
                                <w:autoSpaceDE w:val="0"/>
                                <w:autoSpaceDN w:val="0"/>
                                <w:adjustRightInd w:val="0"/>
                                <w:jc w:val="center"/>
                                <w:rPr>
                                  <w:b/>
                                  <w:sz w:val="20"/>
                                  <w:szCs w:val="22"/>
                                </w:rPr>
                              </w:pPr>
                              <w:r w:rsidRPr="00437C3F">
                                <w:rPr>
                                  <w:b/>
                                  <w:sz w:val="20"/>
                                  <w:szCs w:val="22"/>
                                </w:rPr>
                                <w:t>Креативний життєвий та гуманітарний простір розвитку людини</w:t>
                              </w:r>
                            </w:p>
                          </w:txbxContent>
                        </wps:txbx>
                        <wps:bodyPr rot="0" vert="horz" wrap="square" lIns="91440" tIns="45720" rIns="91440" bIns="45720" anchor="t" anchorCtr="0" upright="1">
                          <a:noAutofit/>
                        </wps:bodyPr>
                      </wps:wsp>
                      <wps:wsp>
                        <wps:cNvPr id="91" name="Text Box 7"/>
                        <wps:cNvSpPr txBox="1">
                          <a:spLocks noChangeArrowheads="1"/>
                        </wps:cNvSpPr>
                        <wps:spPr bwMode="auto">
                          <a:xfrm>
                            <a:off x="4631055" y="2390775"/>
                            <a:ext cx="1560194"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004520" w:rsidRDefault="00AD1AD1" w:rsidP="0012221A">
                              <w:pPr>
                                <w:autoSpaceDE w:val="0"/>
                                <w:autoSpaceDN w:val="0"/>
                                <w:adjustRightInd w:val="0"/>
                                <w:rPr>
                                  <w:b/>
                                  <w:sz w:val="20"/>
                                  <w:szCs w:val="20"/>
                                </w:rPr>
                              </w:pPr>
                              <w:r w:rsidRPr="00004520">
                                <w:rPr>
                                  <w:b/>
                                  <w:sz w:val="20"/>
                                  <w:szCs w:val="20"/>
                                </w:rPr>
                                <w:t>D.2. Креативний освітній та культурний простір</w:t>
                              </w:r>
                            </w:p>
                          </w:txbxContent>
                        </wps:txbx>
                        <wps:bodyPr rot="0" vert="horz" wrap="square" lIns="91440" tIns="45720" rIns="91440" bIns="45720" anchor="t" anchorCtr="0" upright="1">
                          <a:noAutofit/>
                        </wps:bodyPr>
                      </wps:wsp>
                      <wps:wsp>
                        <wps:cNvPr id="92" name="Text Box 7"/>
                        <wps:cNvSpPr txBox="1">
                          <a:spLocks noChangeArrowheads="1"/>
                        </wps:cNvSpPr>
                        <wps:spPr bwMode="auto">
                          <a:xfrm>
                            <a:off x="4631054" y="1489075"/>
                            <a:ext cx="1560195"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004520" w:rsidRDefault="00AD1AD1" w:rsidP="0012221A">
                              <w:pPr>
                                <w:autoSpaceDE w:val="0"/>
                                <w:autoSpaceDN w:val="0"/>
                                <w:adjustRightInd w:val="0"/>
                                <w:rPr>
                                  <w:b/>
                                  <w:sz w:val="20"/>
                                  <w:szCs w:val="20"/>
                                </w:rPr>
                              </w:pPr>
                              <w:r w:rsidRPr="00004520">
                                <w:rPr>
                                  <w:b/>
                                  <w:sz w:val="20"/>
                                  <w:szCs w:val="20"/>
                                </w:rPr>
                                <w:t>D.1. Ефективне врядування – активна громада</w:t>
                              </w:r>
                            </w:p>
                          </w:txbxContent>
                        </wps:txbx>
                        <wps:bodyPr rot="0" vert="horz" wrap="square" lIns="91440" tIns="45720" rIns="91440" bIns="45720" anchor="t" anchorCtr="0" upright="1">
                          <a:noAutofit/>
                        </wps:bodyPr>
                      </wps:wsp>
                      <wps:wsp>
                        <wps:cNvPr id="93" name="Text Box 7"/>
                        <wps:cNvSpPr txBox="1">
                          <a:spLocks noChangeArrowheads="1"/>
                        </wps:cNvSpPr>
                        <wps:spPr bwMode="auto">
                          <a:xfrm>
                            <a:off x="4631054" y="3283585"/>
                            <a:ext cx="1560196"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004520" w:rsidRDefault="00AD1AD1" w:rsidP="0012221A">
                              <w:pPr>
                                <w:autoSpaceDE w:val="0"/>
                                <w:autoSpaceDN w:val="0"/>
                                <w:adjustRightInd w:val="0"/>
                                <w:rPr>
                                  <w:b/>
                                  <w:sz w:val="20"/>
                                  <w:szCs w:val="20"/>
                                </w:rPr>
                              </w:pPr>
                              <w:r w:rsidRPr="00004520">
                                <w:rPr>
                                  <w:b/>
                                  <w:sz w:val="20"/>
                                  <w:szCs w:val="20"/>
                                </w:rPr>
                                <w:t>D.3. Зручна логістика</w:t>
                              </w:r>
                              <w:r>
                                <w:rPr>
                                  <w:b/>
                                  <w:sz w:val="20"/>
                                  <w:szCs w:val="20"/>
                                </w:rPr>
                                <w:t>,</w:t>
                              </w:r>
                              <w:r w:rsidRPr="00004520">
                                <w:rPr>
                                  <w:b/>
                                  <w:sz w:val="20"/>
                                  <w:szCs w:val="20"/>
                                </w:rPr>
                                <w:t xml:space="preserve"> комфортний відпочинок </w:t>
                              </w:r>
                              <w:r>
                                <w:rPr>
                                  <w:b/>
                                  <w:sz w:val="20"/>
                                  <w:szCs w:val="20"/>
                                </w:rPr>
                                <w:t>і</w:t>
                              </w:r>
                              <w:r w:rsidRPr="00004520">
                                <w:rPr>
                                  <w:b/>
                                  <w:sz w:val="20"/>
                                  <w:szCs w:val="20"/>
                                </w:rPr>
                                <w:t xml:space="preserve"> дозвілля</w:t>
                              </w:r>
                            </w:p>
                            <w:p w:rsidR="00AD1AD1" w:rsidRPr="00004520" w:rsidRDefault="00AD1AD1" w:rsidP="0012221A">
                              <w:pPr>
                                <w:autoSpaceDE w:val="0"/>
                                <w:autoSpaceDN w:val="0"/>
                                <w:adjustRightInd w:val="0"/>
                                <w:rPr>
                                  <w:b/>
                                  <w:sz w:val="20"/>
                                  <w:szCs w:val="20"/>
                                </w:rPr>
                              </w:pPr>
                            </w:p>
                          </w:txbxContent>
                        </wps:txbx>
                        <wps:bodyPr rot="0" vert="horz" wrap="square" lIns="91440" tIns="45720" rIns="91440" bIns="45720" anchor="t" anchorCtr="0" upright="1">
                          <a:noAutofit/>
                        </wps:bodyPr>
                      </wps:wsp>
                    </wpc:wpc>
                  </a:graphicData>
                </a:graphic>
              </wp:inline>
            </w:drawing>
          </mc:Choice>
          <mc:Fallback>
            <w:pict>
              <v:group id="Полотно 94" o:spid="_x0000_s1032" editas="canvas" style="width:487.5pt;height:329.5pt;mso-position-horizontal-relative:char;mso-position-vertical-relative:line" coordsize="61912,41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&#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61912;height:41846;visibility:visible;mso-wrap-style:square">
                  <v:fill o:detectmouseclick="t"/>
                  <v:path o:connecttype="none"/>
                </v:shape>
                <v:shape id="Text Box 7" o:spid="_x0000_s1034" type="#_x0000_t202" style="position:absolute;left:482;top:3162;width:14662;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OosUA&#10;AADbAAAADwAAAGRycy9kb3ducmV2LnhtbESPT2vCQBTE7wW/w/IEL0U3ldJKdBXtHyqeqhG8PrPP&#10;bDD7Ns2uJn57t1DocZiZ3zCzRWcrcaXGl44VPI0SEMS50yUXCvbZ53ACwgdkjZVjUnAjD4t572GG&#10;qXYtb+m6C4WIEPYpKjAh1KmUPjdk0Y9cTRy9k2sshiibQuoG2wi3lRwnyYu0WHJcMFjTm6H8vLtY&#10;BeXP6uNyfF9vzPcyo/Yx4+LLHJQa9LvlFESgLvyH/9prreD1GX6/x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tQ6ixQAAANsAAAAPAAAAAAAAAAAAAAAAAJgCAABkcnMv&#10;ZG93bnJldi54bWxQSwUGAAAAAAQABAD1AAAAigMAAAAA&#10;" fillcolor="#b6dde8" stroked="f">
                  <v:textbox>
                    <w:txbxContent>
                      <w:p w:rsidR="00AD1AD1" w:rsidRPr="0012221A" w:rsidRDefault="00AD1AD1" w:rsidP="0012221A">
                        <w:pPr>
                          <w:autoSpaceDE w:val="0"/>
                          <w:autoSpaceDN w:val="0"/>
                          <w:adjustRightInd w:val="0"/>
                          <w:jc w:val="center"/>
                          <w:rPr>
                            <w:b/>
                            <w:sz w:val="20"/>
                            <w:szCs w:val="22"/>
                          </w:rPr>
                        </w:pPr>
                        <w:r w:rsidRPr="0012221A">
                          <w:rPr>
                            <w:b/>
                            <w:sz w:val="20"/>
                            <w:szCs w:val="22"/>
                          </w:rPr>
                          <w:t>Програма 1:</w:t>
                        </w:r>
                      </w:p>
                      <w:p w:rsidR="00AD1AD1" w:rsidRPr="00004520" w:rsidRDefault="00AD1AD1" w:rsidP="0012221A">
                        <w:pPr>
                          <w:autoSpaceDE w:val="0"/>
                          <w:autoSpaceDN w:val="0"/>
                          <w:adjustRightInd w:val="0"/>
                          <w:jc w:val="center"/>
                          <w:rPr>
                            <w:b/>
                            <w:sz w:val="20"/>
                            <w:szCs w:val="22"/>
                          </w:rPr>
                        </w:pPr>
                        <w:r w:rsidRPr="00004520">
                          <w:rPr>
                            <w:b/>
                            <w:sz w:val="20"/>
                            <w:szCs w:val="22"/>
                          </w:rPr>
                          <w:t xml:space="preserve">Місто розвиненого </w:t>
                        </w:r>
                        <w:proofErr w:type="spellStart"/>
                        <w:r w:rsidRPr="00004520">
                          <w:rPr>
                            <w:b/>
                            <w:sz w:val="20"/>
                            <w:szCs w:val="22"/>
                          </w:rPr>
                          <w:t>експортоорієнтова</w:t>
                        </w:r>
                        <w:proofErr w:type="spellEnd"/>
                        <w:r>
                          <w:rPr>
                            <w:b/>
                            <w:sz w:val="20"/>
                            <w:szCs w:val="22"/>
                          </w:rPr>
                          <w:t>-</w:t>
                        </w:r>
                        <w:r w:rsidRPr="00004520">
                          <w:rPr>
                            <w:b/>
                            <w:sz w:val="20"/>
                            <w:szCs w:val="22"/>
                          </w:rPr>
                          <w:t>ного бізнесу</w:t>
                        </w:r>
                      </w:p>
                    </w:txbxContent>
                  </v:textbox>
                </v:shape>
                <v:shape id="Text Box 7" o:spid="_x0000_s1035" type="#_x0000_t202" style="position:absolute;left:482;width:61430;height:2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JuTL8A&#10;AADbAAAADwAAAGRycy9kb3ducmV2LnhtbESPzQrCMBCE74LvEFbwpqmCP1SjiKh4EtSC16VZ22Kz&#10;qU3U+vZGEDwOM/MNM182phRPql1hWcGgH4EgTq0uOFOQnLe9KQjnkTWWlknBmxwsF+3WHGNtX3yk&#10;58lnIkDYxagg976KpXRpTgZd31bEwbva2qAPss6krvEV4KaUwygaS4MFh4UcK1rnlN5OD6Ngmtw3&#10;6YT8fmyPu0N2uUSr0SFRqttpVjMQnhr/D//ae61gMoLvl/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Am5MvwAAANsAAAAPAAAAAAAAAAAAAAAAAJgCAABkcnMvZG93bnJl&#10;di54bWxQSwUGAAAAAAQABAD1AAAAhAMAAAAA&#10;" fillcolor="#9eb7bc" stroked="f">
                  <v:textbox>
                    <w:txbxContent>
                      <w:p w:rsidR="00AD1AD1" w:rsidRPr="0061225E" w:rsidRDefault="00AD1AD1" w:rsidP="0012221A">
                        <w:pPr>
                          <w:jc w:val="center"/>
                          <w:rPr>
                            <w:b/>
                          </w:rPr>
                        </w:pPr>
                        <w:r>
                          <w:rPr>
                            <w:b/>
                          </w:rPr>
                          <w:t>Програми (напрями розвитку міста)</w:t>
                        </w:r>
                      </w:p>
                    </w:txbxContent>
                  </v:textbox>
                </v:shape>
                <v:shape id="Text Box 7" o:spid="_x0000_s1036" type="#_x0000_t202" style="position:absolute;left:482;top:11760;width:61430;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DwO8MA&#10;AADbAAAADwAAAGRycy9kb3ducmV2LnhtbESPQWvCQBSE7wX/w/IEb3Wj0CjRVURs8RRIDHh9ZJ9J&#10;MPs2Zrcm/vtuodDjMDPfMNv9aFrxpN41lhUs5hEI4tLqhisFxeXzfQ3CeWSNrWVS8CIH+93kbYuJ&#10;tgNn9Mx9JQKEXYIKau+7REpX1mTQzW1HHLyb7Q36IPtK6h6HADetXEZRLA02HBZq7OhYU3nPv42C&#10;dfE4lSvy59hmX2l1vUaHj7RQajYdDxsQnkb/H/5rn7WCVQy/X8IP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DwO8MAAADbAAAADwAAAAAAAAAAAAAAAACYAgAAZHJzL2Rv&#10;d25yZXYueG1sUEsFBgAAAAAEAAQA9QAAAIgDAAAAAA==&#10;" fillcolor="#9eb7bc" stroked="f">
                  <v:textbox>
                    <w:txbxContent>
                      <w:p w:rsidR="00AD1AD1" w:rsidRPr="0061225E" w:rsidRDefault="00AD1AD1" w:rsidP="0012221A">
                        <w:pPr>
                          <w:jc w:val="center"/>
                          <w:rPr>
                            <w:b/>
                          </w:rPr>
                        </w:pPr>
                        <w:r w:rsidRPr="003C7145">
                          <w:rPr>
                            <w:b/>
                          </w:rPr>
                          <w:t>Стратегічні цілі</w:t>
                        </w:r>
                      </w:p>
                    </w:txbxContent>
                  </v:textbox>
                </v:shape>
                <v:shape id="Text Box 7" o:spid="_x0000_s1037" type="#_x0000_t202" style="position:absolute;left:16071;top:3162;width:14402;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eQ1cQA&#10;AADbAAAADwAAAGRycy9kb3ducmV2LnhtbESPQWvCQBSE70L/w/IKXqRu6kFL6iq2Koonawq9vmZf&#10;s6HZtzG7mvjvXUHwOMzMN8x03tlKnKnxpWMFr8MEBHHudMmFgu9s/fIGwgdkjZVjUnAhD/PZU2+K&#10;qXYtf9H5EAoRIexTVGBCqFMpfW7Ioh+6mjh6f66xGKJsCqkbbCPcVnKUJGNpseS4YLCmT0P5/+Fk&#10;FZTHj9Xpd7ndmf0io3aQcbExP0r1n7vFO4hAXXiE7+2tVjCZwO1L/AF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nkNXEAAAA2wAAAA8AAAAAAAAAAAAAAAAAmAIAAGRycy9k&#10;b3ducmV2LnhtbFBLBQYAAAAABAAEAPUAAACJAwAAAAA=&#10;" fillcolor="#b6dde8" stroked="f">
                  <v:textbox>
                    <w:txbxContent>
                      <w:p w:rsidR="00AD1AD1" w:rsidRPr="0012221A" w:rsidRDefault="00AD1AD1" w:rsidP="0012221A">
                        <w:pPr>
                          <w:autoSpaceDE w:val="0"/>
                          <w:autoSpaceDN w:val="0"/>
                          <w:adjustRightInd w:val="0"/>
                          <w:jc w:val="center"/>
                          <w:rPr>
                            <w:b/>
                            <w:sz w:val="20"/>
                            <w:szCs w:val="22"/>
                          </w:rPr>
                        </w:pPr>
                        <w:r w:rsidRPr="0012221A">
                          <w:rPr>
                            <w:b/>
                            <w:sz w:val="20"/>
                            <w:szCs w:val="22"/>
                          </w:rPr>
                          <w:t xml:space="preserve">Програма </w:t>
                        </w:r>
                        <w:r>
                          <w:rPr>
                            <w:b/>
                            <w:sz w:val="20"/>
                            <w:szCs w:val="22"/>
                          </w:rPr>
                          <w:t>2</w:t>
                        </w:r>
                        <w:r w:rsidRPr="0012221A">
                          <w:rPr>
                            <w:b/>
                            <w:sz w:val="20"/>
                            <w:szCs w:val="22"/>
                          </w:rPr>
                          <w:t>:</w:t>
                        </w:r>
                      </w:p>
                      <w:p w:rsidR="00AD1AD1" w:rsidRPr="00004520" w:rsidRDefault="00AD1AD1" w:rsidP="0012221A">
                        <w:pPr>
                          <w:autoSpaceDE w:val="0"/>
                          <w:autoSpaceDN w:val="0"/>
                          <w:adjustRightInd w:val="0"/>
                          <w:jc w:val="center"/>
                          <w:rPr>
                            <w:b/>
                            <w:sz w:val="20"/>
                            <w:szCs w:val="22"/>
                          </w:rPr>
                        </w:pPr>
                        <w:r w:rsidRPr="00E65510">
                          <w:rPr>
                            <w:b/>
                            <w:sz w:val="20"/>
                            <w:szCs w:val="22"/>
                          </w:rPr>
                          <w:t>Місто зі сприятливими умовами інвестування</w:t>
                        </w:r>
                      </w:p>
                    </w:txbxContent>
                  </v:textbox>
                </v:shape>
                <v:shape id="Text Box 7" o:spid="_x0000_s1038" type="#_x0000_t202" style="position:absolute;left:31305;top:3162;width:14402;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Ep8IA&#10;AADbAAAADwAAAGRycy9kb3ducmV2LnhtbERPPW/CMBDdkfofrKvEghqnDLQKOIgWEKgTJZVYr/E1&#10;jhqfQ2xI+u/rAYnx6X0vloNtxJU6XztW8JykIIhLp2uuFHwV26dXED4ga2wck4I/8rDMH0YLzLTr&#10;+ZOux1CJGMI+QwUmhDaT0peGLPrEtcSR+3GdxRBhV0ndYR/DbSOnaTqTFmuODQZbejdU/h4vVkF9&#10;fttcvtf7D3NYFdRPCq525qTU+HFYzUEEGsJdfHPvtYKXODZ+iT9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ASnwgAAANsAAAAPAAAAAAAAAAAAAAAAAJgCAABkcnMvZG93&#10;bnJldi54bWxQSwUGAAAAAAQABAD1AAAAhwMAAAAA&#10;" fillcolor="#b6dde8" stroked="f">
                  <v:textbox>
                    <w:txbxContent>
                      <w:p w:rsidR="00AD1AD1" w:rsidRPr="0012221A" w:rsidRDefault="00AD1AD1" w:rsidP="0012221A">
                        <w:pPr>
                          <w:autoSpaceDE w:val="0"/>
                          <w:autoSpaceDN w:val="0"/>
                          <w:adjustRightInd w:val="0"/>
                          <w:jc w:val="center"/>
                          <w:rPr>
                            <w:b/>
                            <w:sz w:val="20"/>
                            <w:szCs w:val="22"/>
                          </w:rPr>
                        </w:pPr>
                        <w:r w:rsidRPr="0012221A">
                          <w:rPr>
                            <w:b/>
                            <w:sz w:val="20"/>
                            <w:szCs w:val="22"/>
                          </w:rPr>
                          <w:t xml:space="preserve">Програма </w:t>
                        </w:r>
                        <w:r>
                          <w:rPr>
                            <w:b/>
                            <w:sz w:val="20"/>
                            <w:szCs w:val="22"/>
                          </w:rPr>
                          <w:t>3</w:t>
                        </w:r>
                        <w:r w:rsidRPr="0012221A">
                          <w:rPr>
                            <w:b/>
                            <w:sz w:val="20"/>
                            <w:szCs w:val="22"/>
                          </w:rPr>
                          <w:t>:</w:t>
                        </w:r>
                      </w:p>
                      <w:p w:rsidR="00AD1AD1" w:rsidRPr="00004520" w:rsidRDefault="00AD1AD1" w:rsidP="0012221A">
                        <w:pPr>
                          <w:autoSpaceDE w:val="0"/>
                          <w:autoSpaceDN w:val="0"/>
                          <w:adjustRightInd w:val="0"/>
                          <w:jc w:val="center"/>
                          <w:rPr>
                            <w:b/>
                            <w:sz w:val="20"/>
                            <w:szCs w:val="22"/>
                          </w:rPr>
                        </w:pPr>
                        <w:r w:rsidRPr="00004520">
                          <w:rPr>
                            <w:b/>
                            <w:sz w:val="20"/>
                            <w:szCs w:val="22"/>
                          </w:rPr>
                          <w:t>Енергоефективне та екобезпечне місто</w:t>
                        </w:r>
                      </w:p>
                    </w:txbxContent>
                  </v:textbox>
                </v:shape>
                <v:shape id="Text Box 7" o:spid="_x0000_s1039" type="#_x0000_t202" style="position:absolute;left:381;top:14662;width:14763;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ShPMUA&#10;AADbAAAADwAAAGRycy9kb3ducmV2LnhtbESPzW7CMBCE75V4B2uRuFTglENbAgZBf1TEqRAkrku8&#10;xBHxOo0NCW+PK1XqcTQz32hmi85W4kqNLx0reBolIIhzp0suFOyzz+ErCB+QNVaOScGNPCzmvYcZ&#10;ptq1vKXrLhQiQtinqMCEUKdS+tyQRT9yNXH0Tq6xGKJsCqkbbCPcVnKcJM/SYslxwWBNb4by8+5i&#10;FZQ/q4/L8X29Md/LjNrHjIsvc1Bq0O+WUxCBuvAf/muvtYKXCfx+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KE8xQAAANsAAAAPAAAAAAAAAAAAAAAAAJgCAABkcnMv&#10;ZG93bnJldi54bWxQSwUGAAAAAAQABAD1AAAAigMAAAAA&#10;" fillcolor="#b6dde8" stroked="f">
                  <v:textbox>
                    <w:txbxContent>
                      <w:p w:rsidR="00AD1AD1" w:rsidRPr="00004520" w:rsidRDefault="00AD1AD1" w:rsidP="0012221A">
                        <w:pPr>
                          <w:autoSpaceDE w:val="0"/>
                          <w:autoSpaceDN w:val="0"/>
                          <w:adjustRightInd w:val="0"/>
                          <w:rPr>
                            <w:b/>
                            <w:sz w:val="20"/>
                            <w:szCs w:val="20"/>
                          </w:rPr>
                        </w:pPr>
                        <w:r w:rsidRPr="00004520">
                          <w:rPr>
                            <w:b/>
                            <w:sz w:val="20"/>
                            <w:szCs w:val="20"/>
                          </w:rPr>
                          <w:t xml:space="preserve">А.1. </w:t>
                        </w:r>
                        <w:r w:rsidRPr="00004520">
                          <w:rPr>
                            <w:rFonts w:cs="Arial"/>
                            <w:b/>
                            <w:bCs/>
                            <w:sz w:val="20"/>
                            <w:szCs w:val="20"/>
                          </w:rPr>
                          <w:t>Ефективна інфраструктура підтримки бізнесу та просування експорту</w:t>
                        </w:r>
                      </w:p>
                    </w:txbxContent>
                  </v:textbox>
                </v:shape>
                <v:shape id="Text Box 7" o:spid="_x0000_s1040" type="#_x0000_t202" style="position:absolute;left:381;top:23907;width:14763;height:8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t4hsEA&#10;AADbAAAADwAAAGRycy9kb3ducmV2LnhtbERPu27CMBTdkfoP1q3EgorTDgilOBF9CcREk0qsl/g2&#10;jhpfp7Eh4e/xgMR4dN6rfLStOFPvG8cKnucJCOLK6YZrBT/l19MShA/IGlvHpOBCHvLsYbLCVLuB&#10;v+lchFrEEPYpKjAhdKmUvjJk0c9dRxy5X9dbDBH2tdQ9DjHctvIlSRbSYsOxwWBH74aqv+JkFTT/&#10;b5+n48d2Z/brkoZZyfXGHJSaPo7rVxCBxnAX39xbrWAZ18cv8QfI7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beIbBAAAA2wAAAA8AAAAAAAAAAAAAAAAAmAIAAGRycy9kb3du&#10;cmV2LnhtbFBLBQYAAAAABAAEAPUAAACGAwAAAAA=&#10;" fillcolor="#b6dde8" stroked="f">
                  <v:textbox>
                    <w:txbxContent>
                      <w:p w:rsidR="00AD1AD1" w:rsidRPr="00004520" w:rsidRDefault="00AD1AD1" w:rsidP="0012221A">
                        <w:pPr>
                          <w:autoSpaceDE w:val="0"/>
                          <w:autoSpaceDN w:val="0"/>
                          <w:adjustRightInd w:val="0"/>
                          <w:rPr>
                            <w:b/>
                            <w:sz w:val="20"/>
                            <w:szCs w:val="20"/>
                          </w:rPr>
                        </w:pPr>
                        <w:r w:rsidRPr="00004520">
                          <w:rPr>
                            <w:b/>
                            <w:sz w:val="20"/>
                            <w:szCs w:val="20"/>
                          </w:rPr>
                          <w:t>А.2. Інформаційна та ресурсна підтримка розвитку бізнесу</w:t>
                        </w:r>
                      </w:p>
                    </w:txbxContent>
                  </v:textbox>
                </v:shape>
                <v:shape id="Text Box 7" o:spid="_x0000_s1041" type="#_x0000_t202" style="position:absolute;left:16071;top:14757;width:14402;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dHcQA&#10;AADbAAAADwAAAGRycy9kb3ducmV2LnhtbESPQWvCQBSE74L/YXmCF6kbPRRJXUO0SsVTawq9vmZf&#10;s6HZt2l2Nem/7woFj8PMfMOss8E24kqdrx0rWMwTEMSl0zVXCt6Lw8MKhA/IGhvHpOCXPGSb8WiN&#10;qXY9v9H1HCoRIexTVGBCaFMpfWnIop+7ljh6X66zGKLsKqk77CPcNnKZJI/SYs1xwWBLO0Pl9/li&#10;FdQ/2/3l8/l4Mq95Qf2s4OrFfCg1nQz5E4hAQ7iH/9tHrWC1gNuX+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X3R3EAAAA2wAAAA8AAAAAAAAAAAAAAAAAmAIAAGRycy9k&#10;b3ducmV2LnhtbFBLBQYAAAAABAAEAPUAAACJAwAAAAA=&#10;" fillcolor="#b6dde8" stroked="f">
                  <v:textbox>
                    <w:txbxContent>
                      <w:p w:rsidR="00AD1AD1" w:rsidRPr="00004520" w:rsidRDefault="00AD1AD1" w:rsidP="0012221A">
                        <w:pPr>
                          <w:autoSpaceDE w:val="0"/>
                          <w:autoSpaceDN w:val="0"/>
                          <w:adjustRightInd w:val="0"/>
                          <w:rPr>
                            <w:b/>
                            <w:sz w:val="20"/>
                            <w:szCs w:val="20"/>
                          </w:rPr>
                        </w:pPr>
                        <w:r w:rsidRPr="00AA1D59">
                          <w:rPr>
                            <w:b/>
                            <w:sz w:val="20"/>
                            <w:szCs w:val="20"/>
                          </w:rPr>
                          <w:t>В.1. Якісні інвестиційні продукти</w:t>
                        </w:r>
                      </w:p>
                    </w:txbxContent>
                  </v:textbox>
                </v:shape>
                <v:shape id="Text Box 7" o:spid="_x0000_s1042" type="#_x0000_t202" style="position:absolute;left:31305;top:23907;width:14402;height:8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VDasQA&#10;AADbAAAADwAAAGRycy9kb3ducmV2LnhtbESPQWvCQBSE70L/w/IEL1I39SCSuoq2iuLJmkKvr9nX&#10;bGj2bcyuJv57VxA8DjPzDTNbdLYSF2p86VjB2ygBQZw7XXKh4DvbvE5B+ICssXJMCq7kYTF/6c0w&#10;1a7lL7ocQyEihH2KCkwIdSqlzw1Z9CNXE0fvzzUWQ5RNIXWDbYTbSo6TZCItlhwXDNb0YSj/P56t&#10;gvK0Wp9/P3d7c1hm1A4zLrbmR6lBv1u+gwjUhWf40d5pBdMx3L/E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FQ2rEAAAA2wAAAA8AAAAAAAAAAAAAAAAAmAIAAGRycy9k&#10;b3ducmV2LnhtbFBLBQYAAAAABAAEAPUAAACJAwAAAAA=&#10;" fillcolor="#b6dde8" stroked="f">
                  <v:textbox>
                    <w:txbxContent>
                      <w:p w:rsidR="00AD1AD1" w:rsidRPr="00004520" w:rsidRDefault="00AD1AD1" w:rsidP="0012221A">
                        <w:pPr>
                          <w:autoSpaceDE w:val="0"/>
                          <w:autoSpaceDN w:val="0"/>
                          <w:adjustRightInd w:val="0"/>
                          <w:rPr>
                            <w:b/>
                            <w:sz w:val="20"/>
                            <w:szCs w:val="20"/>
                          </w:rPr>
                        </w:pPr>
                        <w:r w:rsidRPr="00004520">
                          <w:rPr>
                            <w:b/>
                            <w:sz w:val="20"/>
                            <w:szCs w:val="20"/>
                          </w:rPr>
                          <w:t>С.2. Енергоефективна міська інфраструктура</w:t>
                        </w:r>
                      </w:p>
                    </w:txbxContent>
                  </v:textbox>
                </v:shape>
                <v:shape id="Text Box 7" o:spid="_x0000_s1043" type="#_x0000_t202" style="position:absolute;left:16071;top:23907;width:14402;height:8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nm8cQA&#10;AADbAAAADwAAAGRycy9kb3ducmV2LnhtbESPQWvCQBSE70L/w/IKXqRuqiCSuoqtiuLJmkKvr9nX&#10;bGj2bcyuJv57VxB6HGbmG2a26GwlLtT40rGC12ECgjh3uuRCwVe2eZmC8AFZY+WYFFzJw2L+1Jth&#10;ql3Ln3Q5hkJECPsUFZgQ6lRKnxuy6IeuJo7er2sshiibQuoG2wi3lRwlyURaLDkuGKzpw1D+dzxb&#10;BeXpfX3+We325rDMqB1kXGzNt1L95275BiJQF/7Dj/ZOK5iO4f4l/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J5vHEAAAA2wAAAA8AAAAAAAAAAAAAAAAAmAIAAGRycy9k&#10;b3ducmV2LnhtbFBLBQYAAAAABAAEAPUAAACJAwAAAAA=&#10;" fillcolor="#b6dde8" stroked="f">
                  <v:textbox>
                    <w:txbxContent>
                      <w:p w:rsidR="00AD1AD1" w:rsidRPr="00004520" w:rsidRDefault="00AD1AD1" w:rsidP="0012221A">
                        <w:pPr>
                          <w:autoSpaceDE w:val="0"/>
                          <w:autoSpaceDN w:val="0"/>
                          <w:adjustRightInd w:val="0"/>
                          <w:rPr>
                            <w:b/>
                            <w:sz w:val="20"/>
                            <w:szCs w:val="20"/>
                          </w:rPr>
                        </w:pPr>
                        <w:r w:rsidRPr="00004520">
                          <w:rPr>
                            <w:b/>
                            <w:sz w:val="20"/>
                            <w:szCs w:val="20"/>
                          </w:rPr>
                          <w:t>В.2. Супровід інвестиційної діяльності та маркетинг території</w:t>
                        </w:r>
                      </w:p>
                    </w:txbxContent>
                  </v:textbox>
                </v:shape>
                <v:shape id="Text Box 7" o:spid="_x0000_s1044" type="#_x0000_t202" style="position:absolute;left:381;top:32835;width:14763;height:8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hcQA&#10;AADbAAAADwAAAGRycy9kb3ducmV2LnhtbESPQWvCQBSE70L/w/IKXqRuKiKSuoqtiuLJmkKvr9nX&#10;bGj2bcyuJv57VxB6HGbmG2a26GwlLtT40rGC12ECgjh3uuRCwVe2eZmC8AFZY+WYFFzJw2L+1Jth&#10;ql3Ln3Q5hkJECPsUFZgQ6lRKnxuy6IeuJo7er2sshiibQuoG2wi3lRwlyURaLDkuGKzpw1D+dzxb&#10;BeXpfX3+We325rDMqB1kXGzNt1L95275BiJQF/7Dj/ZOK5iO4f4l/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gfoXEAAAA2wAAAA8AAAAAAAAAAAAAAAAAmAIAAGRycy9k&#10;b3ducmV2LnhtbFBLBQYAAAAABAAEAPUAAACJAwAAAAA=&#10;" fillcolor="#b6dde8" stroked="f">
                  <v:textbox>
                    <w:txbxContent>
                      <w:p w:rsidR="00AD1AD1" w:rsidRPr="00004520" w:rsidRDefault="00AD1AD1" w:rsidP="0012221A">
                        <w:pPr>
                          <w:autoSpaceDE w:val="0"/>
                          <w:autoSpaceDN w:val="0"/>
                          <w:adjustRightInd w:val="0"/>
                          <w:rPr>
                            <w:b/>
                            <w:sz w:val="20"/>
                            <w:szCs w:val="20"/>
                          </w:rPr>
                        </w:pPr>
                        <w:r w:rsidRPr="00004520">
                          <w:rPr>
                            <w:b/>
                            <w:sz w:val="20"/>
                            <w:szCs w:val="20"/>
                          </w:rPr>
                          <w:t>А.3. Розвиток туризму</w:t>
                        </w:r>
                      </w:p>
                    </w:txbxContent>
                  </v:textbox>
                </v:shape>
                <v:shape id="Text Box 7" o:spid="_x0000_s1045" type="#_x0000_t202" style="position:absolute;left:31305;top:14903;width:14402;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zbHsQA&#10;AADbAAAADwAAAGRycy9kb3ducmV2LnhtbESPQWvCQBSE70L/w/IKXqRuKiiSuoqtiuLJmkKvr9nX&#10;bGj2bcyuJv57VxB6HGbmG2a26GwlLtT40rGC12ECgjh3uuRCwVe2eZmC8AFZY+WYFFzJw2L+1Jth&#10;ql3Ln3Q5hkJECPsUFZgQ6lRKnxuy6IeuJo7er2sshiibQuoG2wi3lRwlyURaLDkuGKzpw1D+dzxb&#10;BeXpfX3+We325rDMqB1kXGzNt1L95275BiJQF/7Dj/ZOK5iO4f4l/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s2x7EAAAA2wAAAA8AAAAAAAAAAAAAAAAAmAIAAGRycy9k&#10;b3ducmV2LnhtbFBLBQYAAAAABAAEAPUAAACJAwAAAAA=&#10;" fillcolor="#b6dde8" stroked="f">
                  <v:textbox>
                    <w:txbxContent>
                      <w:p w:rsidR="00AD1AD1" w:rsidRPr="00004520" w:rsidRDefault="00AD1AD1" w:rsidP="0012221A">
                        <w:pPr>
                          <w:autoSpaceDE w:val="0"/>
                          <w:autoSpaceDN w:val="0"/>
                          <w:adjustRightInd w:val="0"/>
                          <w:rPr>
                            <w:b/>
                            <w:sz w:val="20"/>
                            <w:szCs w:val="20"/>
                          </w:rPr>
                        </w:pPr>
                        <w:r w:rsidRPr="00004520">
                          <w:rPr>
                            <w:b/>
                            <w:sz w:val="20"/>
                            <w:szCs w:val="20"/>
                          </w:rPr>
                          <w:t>С.1. Ефективна енергетична політика міста</w:t>
                        </w:r>
                      </w:p>
                    </w:txbxContent>
                  </v:textbox>
                </v:shape>
                <v:shape id="Text Box 7" o:spid="_x0000_s1046" type="#_x0000_t202" style="position:absolute;left:31305;top:32835;width:14402;height:8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acQA&#10;AADbAAAADwAAAGRycy9kb3ducmV2LnhtbESPQWvCQBSE74L/YXmFXkQ39iASXcVqS6UnNYLXZ/aZ&#10;DWbfptnVpP++WxA8DjPzDTNfdrYSd2p86VjBeJSAIM6dLrlQcMw+h1MQPiBrrByTgl/ysFz0e3NM&#10;tWt5T/dDKESEsE9RgQmhTqX0uSGLfuRq4uhdXGMxRNkUUjfYRrit5FuSTKTFkuOCwZrWhvLr4WYV&#10;lD/vH7fzZvttdquM2kHGxZc5KfX60q1mIAJ14Rl+tLdawXQC/1/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RWnEAAAA2wAAAA8AAAAAAAAAAAAAAAAAmAIAAGRycy9k&#10;b3ducmV2LnhtbFBLBQYAAAAABAAEAPUAAACJAwAAAAA=&#10;" fillcolor="#b6dde8" stroked="f">
                  <v:textbox>
                    <w:txbxContent>
                      <w:p w:rsidR="00AD1AD1" w:rsidRPr="00004520" w:rsidRDefault="00AD1AD1" w:rsidP="0012221A">
                        <w:pPr>
                          <w:autoSpaceDE w:val="0"/>
                          <w:autoSpaceDN w:val="0"/>
                          <w:adjustRightInd w:val="0"/>
                          <w:rPr>
                            <w:b/>
                            <w:sz w:val="20"/>
                            <w:szCs w:val="20"/>
                          </w:rPr>
                        </w:pPr>
                        <w:r w:rsidRPr="00004520">
                          <w:rPr>
                            <w:b/>
                            <w:sz w:val="20"/>
                            <w:szCs w:val="20"/>
                          </w:rPr>
                          <w:t>С.3. Екологічно безпечне місто</w:t>
                        </w:r>
                      </w:p>
                    </w:txbxContent>
                  </v:textbox>
                </v:shape>
                <v:shape id="Text Box 7" o:spid="_x0000_s1047" type="#_x0000_t202" style="position:absolute;left:46310;top:3162;width:15602;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LuW8IA&#10;AADbAAAADwAAAGRycy9kb3ducmV2LnhtbERPPW/CMBDdkfofrKvEghqnDKgNOIgWEKgTJZVYr/E1&#10;jhqfQ2xI+u/rAYnx6X0vloNtxJU6XztW8JykIIhLp2uuFHwV26cXED4ga2wck4I/8rDMH0YLzLTr&#10;+ZOux1CJGMI+QwUmhDaT0peGLPrEtcSR+3GdxRBhV0ndYR/DbSOnaTqTFmuODQZbejdU/h4vVkF9&#10;fttcvtf7D3NYFdRPCq525qTU+HFYzUEEGsJdfHPvtYLXuD5+iT9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gu5bwgAAANsAAAAPAAAAAAAAAAAAAAAAAJgCAABkcnMvZG93&#10;bnJldi54bWxQSwUGAAAAAAQABAD1AAAAhwMAAAAA&#10;" fillcolor="#b6dde8" stroked="f">
                  <v:textbox>
                    <w:txbxContent>
                      <w:p w:rsidR="00AD1AD1" w:rsidRPr="0012221A" w:rsidRDefault="00AD1AD1" w:rsidP="0012221A">
                        <w:pPr>
                          <w:autoSpaceDE w:val="0"/>
                          <w:autoSpaceDN w:val="0"/>
                          <w:adjustRightInd w:val="0"/>
                          <w:jc w:val="center"/>
                          <w:rPr>
                            <w:b/>
                            <w:sz w:val="20"/>
                            <w:szCs w:val="22"/>
                          </w:rPr>
                        </w:pPr>
                        <w:r w:rsidRPr="0012221A">
                          <w:rPr>
                            <w:b/>
                            <w:sz w:val="20"/>
                            <w:szCs w:val="22"/>
                          </w:rPr>
                          <w:t xml:space="preserve">Програма </w:t>
                        </w:r>
                        <w:r>
                          <w:rPr>
                            <w:b/>
                            <w:sz w:val="20"/>
                            <w:szCs w:val="22"/>
                          </w:rPr>
                          <w:t>3</w:t>
                        </w:r>
                        <w:r w:rsidRPr="0012221A">
                          <w:rPr>
                            <w:b/>
                            <w:sz w:val="20"/>
                            <w:szCs w:val="22"/>
                          </w:rPr>
                          <w:t>:</w:t>
                        </w:r>
                      </w:p>
                      <w:p w:rsidR="00AD1AD1" w:rsidRPr="00004520" w:rsidRDefault="00AD1AD1" w:rsidP="0012221A">
                        <w:pPr>
                          <w:autoSpaceDE w:val="0"/>
                          <w:autoSpaceDN w:val="0"/>
                          <w:adjustRightInd w:val="0"/>
                          <w:jc w:val="center"/>
                          <w:rPr>
                            <w:b/>
                            <w:sz w:val="20"/>
                            <w:szCs w:val="22"/>
                          </w:rPr>
                        </w:pPr>
                        <w:r w:rsidRPr="00437C3F">
                          <w:rPr>
                            <w:b/>
                            <w:sz w:val="20"/>
                            <w:szCs w:val="22"/>
                          </w:rPr>
                          <w:t>Креативний життєвий та гуманітарний простір розвитку людини</w:t>
                        </w:r>
                      </w:p>
                    </w:txbxContent>
                  </v:textbox>
                </v:shape>
                <v:shape id="Text Box 7" o:spid="_x0000_s1048" type="#_x0000_t202" style="position:absolute;left:46310;top:23907;width:15602;height:8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5LwMQA&#10;AADbAAAADwAAAGRycy9kb3ducmV2LnhtbESPT2vCQBTE74LfYXlCL0U39lBsdBXtHyqerBG8PrPP&#10;bDD7Ns2uJv32rlDwOMzMb5jZorOVuFLjS8cKxqMEBHHudMmFgn32NZyA8AFZY+WYFPyRh8W835th&#10;ql3LP3TdhUJECPsUFZgQ6lRKnxuy6EeuJo7eyTUWQ5RNIXWDbYTbSr4kyau0WHJcMFjTu6H8vLtY&#10;BeXv6vNy/FhvzHaZUfuccfFtDko9DbrlFESgLjzC/+21VvA2hv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OS8DEAAAA2wAAAA8AAAAAAAAAAAAAAAAAmAIAAGRycy9k&#10;b3ducmV2LnhtbFBLBQYAAAAABAAEAPUAAACJAwAAAAA=&#10;" fillcolor="#b6dde8" stroked="f">
                  <v:textbox>
                    <w:txbxContent>
                      <w:p w:rsidR="00AD1AD1" w:rsidRPr="00004520" w:rsidRDefault="00AD1AD1" w:rsidP="0012221A">
                        <w:pPr>
                          <w:autoSpaceDE w:val="0"/>
                          <w:autoSpaceDN w:val="0"/>
                          <w:adjustRightInd w:val="0"/>
                          <w:rPr>
                            <w:b/>
                            <w:sz w:val="20"/>
                            <w:szCs w:val="20"/>
                          </w:rPr>
                        </w:pPr>
                        <w:r w:rsidRPr="00004520">
                          <w:rPr>
                            <w:b/>
                            <w:sz w:val="20"/>
                            <w:szCs w:val="20"/>
                          </w:rPr>
                          <w:t>D.2. Креативний освітній та культурний простір</w:t>
                        </w:r>
                      </w:p>
                    </w:txbxContent>
                  </v:textbox>
                </v:shape>
                <v:shape id="Text Box 7" o:spid="_x0000_s1049" type="#_x0000_t202" style="position:absolute;left:46310;top:14890;width:15602;height:8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zVt8UA&#10;AADbAAAADwAAAGRycy9kb3ducmV2LnhtbESPT2vCQBTE74V+h+UVvEjd6EFq6irWPyg9aVLo9TX7&#10;mg3Nvo3Z1cRv3y0IPQ4z8xtmvuxtLa7U+sqxgvEoAUFcOF1xqeAj3z2/gPABWWPtmBTcyMNy8fgw&#10;x1S7jk90zUIpIoR9igpMCE0qpS8MWfQj1xBH79u1FkOUbSl1i12E21pOkmQqLVYcFww2tDZU/GQX&#10;q6A6v20vX5vDuzmucuqGOZd786nU4KlfvYII1If/8L190ApmE/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NW3xQAAANsAAAAPAAAAAAAAAAAAAAAAAJgCAABkcnMv&#10;ZG93bnJldi54bWxQSwUGAAAAAAQABAD1AAAAigMAAAAA&#10;" fillcolor="#b6dde8" stroked="f">
                  <v:textbox>
                    <w:txbxContent>
                      <w:p w:rsidR="00AD1AD1" w:rsidRPr="00004520" w:rsidRDefault="00AD1AD1" w:rsidP="0012221A">
                        <w:pPr>
                          <w:autoSpaceDE w:val="0"/>
                          <w:autoSpaceDN w:val="0"/>
                          <w:adjustRightInd w:val="0"/>
                          <w:rPr>
                            <w:b/>
                            <w:sz w:val="20"/>
                            <w:szCs w:val="20"/>
                          </w:rPr>
                        </w:pPr>
                        <w:r w:rsidRPr="00004520">
                          <w:rPr>
                            <w:b/>
                            <w:sz w:val="20"/>
                            <w:szCs w:val="20"/>
                          </w:rPr>
                          <w:t>D.1. Ефективне врядування – активна громада</w:t>
                        </w:r>
                      </w:p>
                    </w:txbxContent>
                  </v:textbox>
                </v:shape>
                <v:shape id="Text Box 7" o:spid="_x0000_s1050" type="#_x0000_t202" style="position:absolute;left:46310;top:32835;width:15602;height:8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wLMUA&#10;AADbAAAADwAAAGRycy9kb3ducmV2LnhtbESPT2vCQBTE7wW/w/IEL0U3tVBqdBXtHyqeqhG8PrPP&#10;bDD7Ns2uJn57t1DocZiZ3zCzRWcrcaXGl44VPI0SEMS50yUXCvbZ5/AVhA/IGivHpOBGHhbz3sMM&#10;U+1a3tJ1FwoRIexTVGBCqFMpfW7Ioh+5mjh6J9dYDFE2hdQNthFuKzlOkhdpseS4YLCmN0P5eXex&#10;Csqf1cfl+L7emO9lRu1jxsWXOSg16HfLKYhAXfgP/7XXWsHkGX6/x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AsxQAAANsAAAAPAAAAAAAAAAAAAAAAAJgCAABkcnMv&#10;ZG93bnJldi54bWxQSwUGAAAAAAQABAD1AAAAigMAAAAA&#10;" fillcolor="#b6dde8" stroked="f">
                  <v:textbox>
                    <w:txbxContent>
                      <w:p w:rsidR="00AD1AD1" w:rsidRPr="00004520" w:rsidRDefault="00AD1AD1" w:rsidP="0012221A">
                        <w:pPr>
                          <w:autoSpaceDE w:val="0"/>
                          <w:autoSpaceDN w:val="0"/>
                          <w:adjustRightInd w:val="0"/>
                          <w:rPr>
                            <w:b/>
                            <w:sz w:val="20"/>
                            <w:szCs w:val="20"/>
                          </w:rPr>
                        </w:pPr>
                        <w:r w:rsidRPr="00004520">
                          <w:rPr>
                            <w:b/>
                            <w:sz w:val="20"/>
                            <w:szCs w:val="20"/>
                          </w:rPr>
                          <w:t>D.3. Зручна логістика</w:t>
                        </w:r>
                        <w:r>
                          <w:rPr>
                            <w:b/>
                            <w:sz w:val="20"/>
                            <w:szCs w:val="20"/>
                          </w:rPr>
                          <w:t>,</w:t>
                        </w:r>
                        <w:r w:rsidRPr="00004520">
                          <w:rPr>
                            <w:b/>
                            <w:sz w:val="20"/>
                            <w:szCs w:val="20"/>
                          </w:rPr>
                          <w:t xml:space="preserve"> комфортний відпочинок </w:t>
                        </w:r>
                        <w:r>
                          <w:rPr>
                            <w:b/>
                            <w:sz w:val="20"/>
                            <w:szCs w:val="20"/>
                          </w:rPr>
                          <w:t>і</w:t>
                        </w:r>
                        <w:r w:rsidRPr="00004520">
                          <w:rPr>
                            <w:b/>
                            <w:sz w:val="20"/>
                            <w:szCs w:val="20"/>
                          </w:rPr>
                          <w:t xml:space="preserve"> дозвілля</w:t>
                        </w:r>
                      </w:p>
                      <w:p w:rsidR="00AD1AD1" w:rsidRPr="00004520" w:rsidRDefault="00AD1AD1" w:rsidP="0012221A">
                        <w:pPr>
                          <w:autoSpaceDE w:val="0"/>
                          <w:autoSpaceDN w:val="0"/>
                          <w:adjustRightInd w:val="0"/>
                          <w:rPr>
                            <w:b/>
                            <w:sz w:val="20"/>
                            <w:szCs w:val="20"/>
                          </w:rPr>
                        </w:pPr>
                      </w:p>
                    </w:txbxContent>
                  </v:textbox>
                </v:shape>
                <w10:anchorlock/>
              </v:group>
            </w:pict>
          </mc:Fallback>
        </mc:AlternateContent>
      </w:r>
    </w:p>
    <w:p w:rsidR="005E6710" w:rsidRPr="009C2D2F" w:rsidRDefault="005E6710" w:rsidP="005E6710">
      <w:pPr>
        <w:pStyle w:val="a6"/>
        <w:spacing w:before="120" w:beforeAutospacing="0" w:after="0" w:afterAutospacing="0"/>
        <w:jc w:val="both"/>
        <w:rPr>
          <w:rFonts w:cs="Arial"/>
          <w:iCs/>
          <w:lang w:eastAsia="sr-Latn-BA"/>
        </w:rPr>
      </w:pPr>
      <w:r w:rsidRPr="009C2D2F">
        <w:rPr>
          <w:rStyle w:val="affb"/>
          <w:rFonts w:cs="Arial"/>
          <w:i w:val="0"/>
          <w:spacing w:val="-2"/>
        </w:rPr>
        <w:t xml:space="preserve">Принципи збалансованого розвитку включені в усі компоненти Плану реалізації Стратегії. Збалансованість вимагає інтеграції та балансування економічних, територіальних, соціальних і екологічних цілей. </w:t>
      </w:r>
      <w:r w:rsidRPr="009C2D2F">
        <w:rPr>
          <w:rFonts w:cs="Arial"/>
          <w:iCs/>
          <w:lang w:eastAsia="sr-Latn-BA"/>
        </w:rPr>
        <w:t>До Плану реалізації Стратегії увійшли проектні пропозиції, які мають першочергове значення для розвитку.</w:t>
      </w:r>
    </w:p>
    <w:p w:rsidR="005E6710" w:rsidRPr="009C2D2F" w:rsidRDefault="005E6710" w:rsidP="005E6710">
      <w:pPr>
        <w:spacing w:before="120"/>
        <w:jc w:val="both"/>
        <w:rPr>
          <w:rStyle w:val="affb"/>
          <w:i w:val="0"/>
        </w:rPr>
      </w:pPr>
      <w:r w:rsidRPr="009C2D2F">
        <w:rPr>
          <w:rStyle w:val="affb"/>
          <w:rFonts w:cs="Arial"/>
          <w:i w:val="0"/>
          <w:lang w:eastAsia="sr-Latn-BA"/>
        </w:rPr>
        <w:t>У ході підготовки Плану реалізації Стратегії максимально широко використовувалися методологічні підходи та інструменти для стратегічного й оперативного планування, що застосовуються в країнах ЄС, з урахуванням особливостей України:</w:t>
      </w:r>
    </w:p>
    <w:p w:rsidR="005E6710" w:rsidRPr="009C2D2F" w:rsidRDefault="005E6710" w:rsidP="00B91D91">
      <w:pPr>
        <w:pStyle w:val="af"/>
        <w:numPr>
          <w:ilvl w:val="0"/>
          <w:numId w:val="7"/>
        </w:numPr>
        <w:tabs>
          <w:tab w:val="left" w:pos="709"/>
        </w:tabs>
        <w:spacing w:before="120"/>
        <w:ind w:left="714" w:hanging="357"/>
        <w:rPr>
          <w:rStyle w:val="affb"/>
          <w:rFonts w:cs="Arial"/>
          <w:i w:val="0"/>
          <w:lang w:val="uk-UA" w:eastAsia="sr-Latn-BA"/>
        </w:rPr>
      </w:pPr>
      <w:r w:rsidRPr="009C2D2F">
        <w:rPr>
          <w:rStyle w:val="affb"/>
          <w:rFonts w:cs="Arial"/>
          <w:i w:val="0"/>
          <w:lang w:val="uk-UA" w:eastAsia="sr-Latn-BA"/>
        </w:rPr>
        <w:t>було оголошено збір проектних пропозицій, які пройшли громадське обговорення;</w:t>
      </w:r>
    </w:p>
    <w:p w:rsidR="005E6710" w:rsidRPr="009C2D2F" w:rsidRDefault="005E6710" w:rsidP="00B91D91">
      <w:pPr>
        <w:pStyle w:val="af"/>
        <w:numPr>
          <w:ilvl w:val="0"/>
          <w:numId w:val="7"/>
        </w:numPr>
        <w:tabs>
          <w:tab w:val="left" w:pos="709"/>
        </w:tabs>
        <w:spacing w:before="120"/>
        <w:ind w:left="714" w:hanging="357"/>
        <w:rPr>
          <w:rStyle w:val="affb"/>
          <w:rFonts w:cs="Arial"/>
          <w:i w:val="0"/>
          <w:lang w:val="uk-UA" w:eastAsia="sr-Latn-BA"/>
        </w:rPr>
      </w:pPr>
      <w:r w:rsidRPr="009C2D2F">
        <w:rPr>
          <w:rStyle w:val="affb"/>
          <w:rFonts w:cs="Arial"/>
          <w:i w:val="0"/>
          <w:lang w:val="uk-UA" w:eastAsia="sr-Latn-BA"/>
        </w:rPr>
        <w:t>проведено оцінювання проектних пропозицій з точки зору важливості для громади, виконуваності, рівня впливу на громаду.</w:t>
      </w:r>
    </w:p>
    <w:p w:rsidR="005E6710" w:rsidRPr="009C2D2F" w:rsidRDefault="005E6710" w:rsidP="005E6710">
      <w:pPr>
        <w:spacing w:before="120"/>
        <w:jc w:val="both"/>
        <w:rPr>
          <w:rStyle w:val="affb"/>
          <w:rFonts w:cs="Arial"/>
          <w:i w:val="0"/>
          <w:lang w:eastAsia="sr-Latn-BA"/>
        </w:rPr>
      </w:pPr>
      <w:r w:rsidRPr="009C2D2F">
        <w:rPr>
          <w:rStyle w:val="affb"/>
          <w:rFonts w:cs="Arial"/>
          <w:i w:val="0"/>
          <w:lang w:eastAsia="sr-Latn-BA"/>
        </w:rPr>
        <w:t>План реалізації Стратегії є результатом консенсусу між потребами громади та її реальними можливостями.</w:t>
      </w:r>
    </w:p>
    <w:p w:rsidR="005E6710" w:rsidRPr="009C2D2F" w:rsidRDefault="005E6710" w:rsidP="005E6710">
      <w:pPr>
        <w:spacing w:before="120"/>
        <w:jc w:val="both"/>
        <w:rPr>
          <w:rStyle w:val="affb"/>
          <w:rFonts w:cs="Arial"/>
          <w:i w:val="0"/>
          <w:lang w:eastAsia="sr-Latn-BA"/>
        </w:rPr>
      </w:pPr>
    </w:p>
    <w:p w:rsidR="005E6710" w:rsidRPr="009C2D2F" w:rsidRDefault="005E6710" w:rsidP="00B91D91">
      <w:pPr>
        <w:pStyle w:val="1"/>
        <w:numPr>
          <w:ilvl w:val="0"/>
          <w:numId w:val="1"/>
        </w:numPr>
        <w:tabs>
          <w:tab w:val="left" w:pos="426"/>
        </w:tabs>
        <w:spacing w:before="120"/>
        <w:ind w:left="0" w:firstLine="0"/>
        <w:rPr>
          <w:sz w:val="32"/>
        </w:rPr>
      </w:pPr>
      <w:bookmarkStart w:id="1" w:name="_Toc499165461"/>
      <w:r w:rsidRPr="009C2D2F">
        <w:rPr>
          <w:sz w:val="32"/>
        </w:rPr>
        <w:lastRenderedPageBreak/>
        <w:t xml:space="preserve">Програма 1. «Місто розвиненого </w:t>
      </w:r>
      <w:proofErr w:type="spellStart"/>
      <w:r w:rsidRPr="009C2D2F">
        <w:rPr>
          <w:sz w:val="32"/>
        </w:rPr>
        <w:t>експортоорієнтованого</w:t>
      </w:r>
      <w:proofErr w:type="spellEnd"/>
      <w:r w:rsidRPr="009C2D2F">
        <w:rPr>
          <w:sz w:val="32"/>
        </w:rPr>
        <w:t xml:space="preserve"> бізнесу»</w:t>
      </w:r>
      <w:bookmarkEnd w:id="1"/>
    </w:p>
    <w:p w:rsidR="005E6710" w:rsidRPr="009C2D2F" w:rsidRDefault="005E6710" w:rsidP="00B91D91">
      <w:pPr>
        <w:pStyle w:val="2"/>
        <w:numPr>
          <w:ilvl w:val="1"/>
          <w:numId w:val="8"/>
        </w:numPr>
        <w:tabs>
          <w:tab w:val="clear" w:pos="567"/>
          <w:tab w:val="left" w:pos="993"/>
        </w:tabs>
        <w:spacing w:before="120" w:after="120"/>
        <w:ind w:left="0" w:firstLine="0"/>
        <w:rPr>
          <w:rFonts w:cs="Arial"/>
        </w:rPr>
      </w:pPr>
      <w:bookmarkStart w:id="2" w:name="_Toc485307282"/>
      <w:bookmarkStart w:id="3" w:name="_Toc499165462"/>
      <w:r w:rsidRPr="009C2D2F">
        <w:rPr>
          <w:rFonts w:cs="Arial"/>
        </w:rPr>
        <w:t xml:space="preserve">Загальна характеристика Програми 1. «Місто розвиненого </w:t>
      </w:r>
      <w:proofErr w:type="spellStart"/>
      <w:r w:rsidRPr="009C2D2F">
        <w:rPr>
          <w:rFonts w:cs="Arial"/>
        </w:rPr>
        <w:t>експортоорієнтованого</w:t>
      </w:r>
      <w:proofErr w:type="spellEnd"/>
      <w:r w:rsidRPr="009C2D2F">
        <w:rPr>
          <w:rFonts w:cs="Arial"/>
        </w:rPr>
        <w:t xml:space="preserve"> бізнесу»</w:t>
      </w:r>
      <w:bookmarkEnd w:id="2"/>
      <w:bookmarkEnd w:id="3"/>
    </w:p>
    <w:p w:rsidR="005E6710" w:rsidRPr="009C2D2F" w:rsidRDefault="005E6710" w:rsidP="005E6710">
      <w:pPr>
        <w:spacing w:before="120"/>
        <w:jc w:val="both"/>
        <w:rPr>
          <w:rFonts w:cs="Arial"/>
          <w:lang w:eastAsia="en-US"/>
        </w:rPr>
      </w:pPr>
      <w:r w:rsidRPr="009C2D2F">
        <w:rPr>
          <w:rFonts w:cs="Arial"/>
          <w:b/>
          <w:lang w:eastAsia="en-US"/>
        </w:rPr>
        <w:t>Мета реалізації</w:t>
      </w:r>
      <w:r w:rsidRPr="009C2D2F">
        <w:rPr>
          <w:rFonts w:cs="Arial"/>
          <w:lang w:eastAsia="en-US"/>
        </w:rPr>
        <w:t xml:space="preserve"> Програми 1 – </w:t>
      </w:r>
      <w:r w:rsidRPr="009C2D2F">
        <w:rPr>
          <w:rFonts w:cs="Arial"/>
          <w:szCs w:val="22"/>
        </w:rPr>
        <w:t>вироблення сильної місцевої політики, спрямованої на створення сприятливого бізнес-середовища</w:t>
      </w:r>
      <w:r w:rsidRPr="009C2D2F">
        <w:rPr>
          <w:rFonts w:cs="Arial"/>
          <w:lang w:eastAsia="en-US"/>
        </w:rPr>
        <w:t>.</w:t>
      </w:r>
    </w:p>
    <w:p w:rsidR="005E6710" w:rsidRPr="009C2D2F" w:rsidRDefault="005E6710" w:rsidP="005E6710">
      <w:pPr>
        <w:spacing w:before="120"/>
        <w:jc w:val="both"/>
        <w:rPr>
          <w:rFonts w:cs="Arial"/>
          <w:b/>
          <w:lang w:eastAsia="en-US"/>
        </w:rPr>
      </w:pPr>
      <w:r w:rsidRPr="009C2D2F">
        <w:rPr>
          <w:rFonts w:cs="Arial"/>
          <w:b/>
          <w:lang w:eastAsia="en-US"/>
        </w:rPr>
        <w:t>Завдання програми:</w:t>
      </w:r>
    </w:p>
    <w:p w:rsidR="005E6710" w:rsidRPr="009C2D2F" w:rsidRDefault="005E6710" w:rsidP="00B91D91">
      <w:pPr>
        <w:numPr>
          <w:ilvl w:val="0"/>
          <w:numId w:val="9"/>
        </w:numPr>
        <w:tabs>
          <w:tab w:val="left" w:pos="851"/>
        </w:tabs>
        <w:spacing w:before="120"/>
        <w:ind w:left="357" w:firstLine="0"/>
        <w:jc w:val="both"/>
        <w:rPr>
          <w:rFonts w:cs="Arial"/>
          <w:szCs w:val="22"/>
        </w:rPr>
      </w:pPr>
      <w:r w:rsidRPr="009C2D2F">
        <w:rPr>
          <w:rFonts w:cs="Arial"/>
          <w:szCs w:val="22"/>
        </w:rPr>
        <w:t xml:space="preserve">Створення ефективної </w:t>
      </w:r>
      <w:r w:rsidR="009A0D3B" w:rsidRPr="009C2D2F">
        <w:rPr>
          <w:rFonts w:cs="Arial"/>
          <w:szCs w:val="22"/>
        </w:rPr>
        <w:t>інфраструктури підтримки бізнесу та просування експорту</w:t>
      </w:r>
      <w:r w:rsidRPr="009C2D2F">
        <w:rPr>
          <w:rFonts w:cs="Arial"/>
          <w:szCs w:val="22"/>
        </w:rPr>
        <w:t>.</w:t>
      </w:r>
    </w:p>
    <w:p w:rsidR="005E6710" w:rsidRPr="009C2D2F" w:rsidRDefault="009A0D3B" w:rsidP="00B91D91">
      <w:pPr>
        <w:numPr>
          <w:ilvl w:val="0"/>
          <w:numId w:val="9"/>
        </w:numPr>
        <w:tabs>
          <w:tab w:val="left" w:pos="851"/>
        </w:tabs>
        <w:spacing w:before="120"/>
        <w:ind w:left="357" w:firstLine="0"/>
        <w:jc w:val="both"/>
        <w:rPr>
          <w:rFonts w:cs="Arial"/>
          <w:szCs w:val="22"/>
        </w:rPr>
      </w:pPr>
      <w:r w:rsidRPr="009C2D2F">
        <w:rPr>
          <w:rFonts w:cs="Arial"/>
          <w:szCs w:val="22"/>
        </w:rPr>
        <w:t>Інформаційна та ресурсна підтримка розвитку бізнесу</w:t>
      </w:r>
      <w:r w:rsidR="005E6710" w:rsidRPr="009C2D2F">
        <w:rPr>
          <w:rFonts w:cs="Arial"/>
          <w:szCs w:val="22"/>
        </w:rPr>
        <w:t>.</w:t>
      </w:r>
    </w:p>
    <w:p w:rsidR="005E6710" w:rsidRPr="009C2D2F" w:rsidRDefault="009A0D3B" w:rsidP="00B91D91">
      <w:pPr>
        <w:numPr>
          <w:ilvl w:val="0"/>
          <w:numId w:val="9"/>
        </w:numPr>
        <w:tabs>
          <w:tab w:val="left" w:pos="851"/>
        </w:tabs>
        <w:spacing w:before="120"/>
        <w:ind w:left="357" w:firstLine="0"/>
        <w:jc w:val="both"/>
        <w:rPr>
          <w:rFonts w:cs="Arial"/>
          <w:szCs w:val="22"/>
        </w:rPr>
      </w:pPr>
      <w:r w:rsidRPr="009C2D2F">
        <w:rPr>
          <w:rFonts w:cs="Arial"/>
          <w:szCs w:val="22"/>
        </w:rPr>
        <w:t>Розвиток туризму</w:t>
      </w:r>
      <w:r w:rsidR="005E6710" w:rsidRPr="009C2D2F">
        <w:rPr>
          <w:rFonts w:cs="Arial"/>
          <w:szCs w:val="22"/>
        </w:rPr>
        <w:t>.</w:t>
      </w:r>
    </w:p>
    <w:p w:rsidR="005E6710" w:rsidRPr="009C2D2F" w:rsidRDefault="009A0D3B" w:rsidP="005E6710">
      <w:pPr>
        <w:spacing w:before="120"/>
        <w:jc w:val="both"/>
        <w:rPr>
          <w:b/>
          <w:color w:val="FFFFFF"/>
          <w:sz w:val="24"/>
        </w:rPr>
      </w:pPr>
      <w:bookmarkStart w:id="4" w:name="_Hlk485636210"/>
      <w:r w:rsidRPr="009C2D2F">
        <w:rPr>
          <w:b/>
          <w:noProof/>
          <w:sz w:val="20"/>
          <w:szCs w:val="18"/>
          <w:lang w:val="ru-RU"/>
        </w:rPr>
        <mc:AlternateContent>
          <mc:Choice Requires="wpc">
            <w:drawing>
              <wp:inline distT="0" distB="0" distL="0" distR="0">
                <wp:extent cx="6120765" cy="4153421"/>
                <wp:effectExtent l="0" t="0" r="0" b="0"/>
                <wp:docPr id="127" name="Полотно 1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12" name="Text Box 7"/>
                        <wps:cNvSpPr txBox="1">
                          <a:spLocks noChangeArrowheads="1"/>
                        </wps:cNvSpPr>
                        <wps:spPr bwMode="auto">
                          <a:xfrm>
                            <a:off x="79375" y="40005"/>
                            <a:ext cx="6009005" cy="292735"/>
                          </a:xfrm>
                          <a:prstGeom prst="rect">
                            <a:avLst/>
                          </a:prstGeom>
                          <a:solidFill>
                            <a:srgbClr val="5D8B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F83FE5" w:rsidRDefault="00AD1AD1" w:rsidP="009A0D3B">
                              <w:pPr>
                                <w:jc w:val="center"/>
                                <w:rPr>
                                  <w:b/>
                                  <w:color w:val="FFFFFF"/>
                                  <w:sz w:val="24"/>
                                </w:rPr>
                              </w:pPr>
                              <w:r>
                                <w:rPr>
                                  <w:b/>
                                  <w:color w:val="FFFFFF"/>
                                  <w:sz w:val="24"/>
                                </w:rPr>
                                <w:t>Програма 1</w:t>
                              </w:r>
                              <w:r w:rsidRPr="00995D61">
                                <w:rPr>
                                  <w:b/>
                                  <w:color w:val="FFFFFF"/>
                                  <w:sz w:val="24"/>
                                </w:rPr>
                                <w:t>. Місто розвинен</w:t>
                              </w:r>
                              <w:r>
                                <w:rPr>
                                  <w:b/>
                                  <w:color w:val="FFFFFF"/>
                                  <w:sz w:val="24"/>
                                </w:rPr>
                                <w:t xml:space="preserve">ого </w:t>
                              </w:r>
                              <w:proofErr w:type="spellStart"/>
                              <w:r>
                                <w:rPr>
                                  <w:b/>
                                  <w:color w:val="FFFFFF"/>
                                  <w:sz w:val="24"/>
                                </w:rPr>
                                <w:t>експортоорієнтованого</w:t>
                              </w:r>
                              <w:proofErr w:type="spellEnd"/>
                              <w:r>
                                <w:rPr>
                                  <w:b/>
                                  <w:color w:val="FFFFFF"/>
                                  <w:sz w:val="24"/>
                                </w:rPr>
                                <w:t xml:space="preserve"> </w:t>
                              </w:r>
                              <w:r w:rsidRPr="00995D61">
                                <w:rPr>
                                  <w:b/>
                                  <w:color w:val="FFFFFF"/>
                                  <w:sz w:val="24"/>
                                </w:rPr>
                                <w:t>бізнесу</w:t>
                              </w:r>
                            </w:p>
                          </w:txbxContent>
                        </wps:txbx>
                        <wps:bodyPr rot="0" vert="horz" wrap="square" lIns="91440" tIns="45720" rIns="91440" bIns="45720" anchor="t" anchorCtr="0" upright="1">
                          <a:noAutofit/>
                        </wps:bodyPr>
                      </wps:wsp>
                      <wps:wsp>
                        <wps:cNvPr id="113" name="Text Box 7"/>
                        <wps:cNvSpPr txBox="1">
                          <a:spLocks noChangeArrowheads="1"/>
                        </wps:cNvSpPr>
                        <wps:spPr bwMode="auto">
                          <a:xfrm>
                            <a:off x="100330" y="715645"/>
                            <a:ext cx="1871980"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13077F" w:rsidRDefault="00AD1AD1" w:rsidP="009A0D3B">
                              <w:pPr>
                                <w:snapToGrid w:val="0"/>
                                <w:spacing w:before="20" w:after="20"/>
                                <w:jc w:val="center"/>
                                <w:rPr>
                                  <w:b/>
                                  <w:sz w:val="20"/>
                                  <w:szCs w:val="20"/>
                                </w:rPr>
                              </w:pPr>
                              <w:r w:rsidRPr="0013077F">
                                <w:rPr>
                                  <w:b/>
                                  <w:sz w:val="20"/>
                                  <w:szCs w:val="20"/>
                                </w:rPr>
                                <w:t>А.1.</w:t>
                              </w:r>
                              <w:r w:rsidRPr="00B44331">
                                <w:rPr>
                                  <w:rFonts w:cs="Arial"/>
                                  <w:sz w:val="20"/>
                                  <w:szCs w:val="20"/>
                                  <w:lang w:eastAsia="en-US"/>
                                </w:rPr>
                                <w:t>.</w:t>
                              </w:r>
                              <w:r w:rsidRPr="00E900E1">
                                <w:rPr>
                                  <w:b/>
                                  <w:sz w:val="20"/>
                                  <w:szCs w:val="20"/>
                                </w:rPr>
                                <w:t xml:space="preserve">Ефективна інфраструктура підтримки бізнесу </w:t>
                              </w:r>
                              <w:r>
                                <w:rPr>
                                  <w:b/>
                                  <w:sz w:val="20"/>
                                  <w:szCs w:val="20"/>
                                </w:rPr>
                                <w:t>та просування експорту</w:t>
                              </w:r>
                            </w:p>
                          </w:txbxContent>
                        </wps:txbx>
                        <wps:bodyPr rot="0" vert="horz" wrap="square" lIns="91440" tIns="45720" rIns="91440" bIns="45720" anchor="t" anchorCtr="0" upright="1">
                          <a:noAutofit/>
                        </wps:bodyPr>
                      </wps:wsp>
                      <wps:wsp>
                        <wps:cNvPr id="114" name="Text Box 7"/>
                        <wps:cNvSpPr txBox="1">
                          <a:spLocks noChangeArrowheads="1"/>
                        </wps:cNvSpPr>
                        <wps:spPr bwMode="auto">
                          <a:xfrm>
                            <a:off x="79375" y="417830"/>
                            <a:ext cx="6009005"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61225E" w:rsidRDefault="00AD1AD1" w:rsidP="009A0D3B">
                              <w:pPr>
                                <w:jc w:val="center"/>
                                <w:rPr>
                                  <w:b/>
                                </w:rPr>
                              </w:pPr>
                              <w:r>
                                <w:rPr>
                                  <w:b/>
                                </w:rPr>
                                <w:t>Стратегічні цілі</w:t>
                              </w:r>
                            </w:p>
                          </w:txbxContent>
                        </wps:txbx>
                        <wps:bodyPr rot="0" vert="horz" wrap="square" lIns="91440" tIns="45720" rIns="91440" bIns="45720" anchor="t" anchorCtr="0" upright="1">
                          <a:noAutofit/>
                        </wps:bodyPr>
                      </wps:wsp>
                      <wps:wsp>
                        <wps:cNvPr id="115" name="Text Box 7"/>
                        <wps:cNvSpPr txBox="1">
                          <a:spLocks noChangeArrowheads="1"/>
                        </wps:cNvSpPr>
                        <wps:spPr bwMode="auto">
                          <a:xfrm>
                            <a:off x="79375" y="1468120"/>
                            <a:ext cx="6016625"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61225E" w:rsidRDefault="00AD1AD1" w:rsidP="009A0D3B">
                              <w:pPr>
                                <w:jc w:val="center"/>
                                <w:rPr>
                                  <w:b/>
                                </w:rPr>
                              </w:pPr>
                              <w:r>
                                <w:rPr>
                                  <w:b/>
                                </w:rPr>
                                <w:t>Оперативні</w:t>
                              </w:r>
                              <w:r w:rsidRPr="0061225E">
                                <w:rPr>
                                  <w:b/>
                                </w:rPr>
                                <w:t xml:space="preserve"> цілі</w:t>
                              </w:r>
                            </w:p>
                          </w:txbxContent>
                        </wps:txbx>
                        <wps:bodyPr rot="0" vert="horz" wrap="square" lIns="91440" tIns="45720" rIns="91440" bIns="45720" anchor="t" anchorCtr="0" upright="1">
                          <a:noAutofit/>
                        </wps:bodyPr>
                      </wps:wsp>
                      <wps:wsp>
                        <wps:cNvPr id="116" name="Text Box 7"/>
                        <wps:cNvSpPr txBox="1">
                          <a:spLocks noChangeArrowheads="1"/>
                        </wps:cNvSpPr>
                        <wps:spPr bwMode="auto">
                          <a:xfrm>
                            <a:off x="2160905" y="715645"/>
                            <a:ext cx="1871980"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E900E1" w:rsidRDefault="00AD1AD1" w:rsidP="009A0D3B">
                              <w:pPr>
                                <w:autoSpaceDE w:val="0"/>
                                <w:autoSpaceDN w:val="0"/>
                                <w:adjustRightInd w:val="0"/>
                                <w:jc w:val="center"/>
                                <w:rPr>
                                  <w:b/>
                                  <w:sz w:val="20"/>
                                  <w:szCs w:val="20"/>
                                </w:rPr>
                              </w:pPr>
                              <w:r w:rsidRPr="0013077F">
                                <w:rPr>
                                  <w:b/>
                                  <w:sz w:val="20"/>
                                  <w:szCs w:val="20"/>
                                </w:rPr>
                                <w:t>А.</w:t>
                              </w:r>
                              <w:r>
                                <w:rPr>
                                  <w:b/>
                                  <w:sz w:val="20"/>
                                  <w:szCs w:val="20"/>
                                </w:rPr>
                                <w:t>2</w:t>
                              </w:r>
                              <w:r w:rsidRPr="0013077F">
                                <w:rPr>
                                  <w:b/>
                                  <w:sz w:val="20"/>
                                  <w:szCs w:val="20"/>
                                </w:rPr>
                                <w:t xml:space="preserve">. </w:t>
                              </w:r>
                              <w:r w:rsidRPr="00E900E1">
                                <w:rPr>
                                  <w:rFonts w:cs="Arial"/>
                                  <w:b/>
                                  <w:sz w:val="20"/>
                                  <w:szCs w:val="20"/>
                                  <w:lang w:eastAsia="en-US"/>
                                </w:rPr>
                                <w:t>Інформаційна та ресурсна підтримка розвитку бізнесу</w:t>
                              </w:r>
                            </w:p>
                          </w:txbxContent>
                        </wps:txbx>
                        <wps:bodyPr rot="0" vert="horz" wrap="square" lIns="91440" tIns="45720" rIns="91440" bIns="45720" anchor="t" anchorCtr="0" upright="1">
                          <a:noAutofit/>
                        </wps:bodyPr>
                      </wps:wsp>
                      <wps:wsp>
                        <wps:cNvPr id="117" name="Text Box 7"/>
                        <wps:cNvSpPr txBox="1">
                          <a:spLocks noChangeArrowheads="1"/>
                        </wps:cNvSpPr>
                        <wps:spPr bwMode="auto">
                          <a:xfrm>
                            <a:off x="100330" y="1790700"/>
                            <a:ext cx="18719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004520" w:rsidRDefault="00AD1AD1" w:rsidP="009A0D3B">
                              <w:pPr>
                                <w:autoSpaceDE w:val="0"/>
                                <w:autoSpaceDN w:val="0"/>
                                <w:adjustRightInd w:val="0"/>
                                <w:rPr>
                                  <w:b/>
                                  <w:sz w:val="20"/>
                                  <w:szCs w:val="18"/>
                                </w:rPr>
                              </w:pPr>
                              <w:r w:rsidRPr="00004520">
                                <w:rPr>
                                  <w:b/>
                                  <w:sz w:val="20"/>
                                  <w:szCs w:val="18"/>
                                </w:rPr>
                                <w:t xml:space="preserve">А.1.1. </w:t>
                              </w:r>
                              <w:r w:rsidRPr="00736C3D">
                                <w:rPr>
                                  <w:b/>
                                  <w:sz w:val="20"/>
                                  <w:szCs w:val="18"/>
                                </w:rPr>
                                <w:t>Створення інституцій підтримки бізнесу та надання якісних послуг</w:t>
                              </w:r>
                            </w:p>
                          </w:txbxContent>
                        </wps:txbx>
                        <wps:bodyPr rot="0" vert="horz" wrap="square" lIns="91440" tIns="45720" rIns="91440" bIns="45720" anchor="t" anchorCtr="0" upright="1">
                          <a:noAutofit/>
                        </wps:bodyPr>
                      </wps:wsp>
                      <wps:wsp>
                        <wps:cNvPr id="118" name="Text Box 7"/>
                        <wps:cNvSpPr txBox="1">
                          <a:spLocks noChangeArrowheads="1"/>
                        </wps:cNvSpPr>
                        <wps:spPr bwMode="auto">
                          <a:xfrm>
                            <a:off x="2160905" y="3434715"/>
                            <a:ext cx="187198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736C3D" w:rsidRDefault="00AD1AD1" w:rsidP="009A0D3B">
                              <w:pPr>
                                <w:autoSpaceDE w:val="0"/>
                                <w:autoSpaceDN w:val="0"/>
                                <w:adjustRightInd w:val="0"/>
                                <w:rPr>
                                  <w:b/>
                                  <w:sz w:val="20"/>
                                  <w:szCs w:val="18"/>
                                </w:rPr>
                              </w:pPr>
                              <w:r w:rsidRPr="00736C3D">
                                <w:rPr>
                                  <w:b/>
                                  <w:sz w:val="20"/>
                                  <w:szCs w:val="18"/>
                                </w:rPr>
                                <w:t>А.2.3. Формування позитивного іміджу підприємницької справи</w:t>
                              </w:r>
                            </w:p>
                          </w:txbxContent>
                        </wps:txbx>
                        <wps:bodyPr rot="0" vert="horz" wrap="square" lIns="91440" tIns="45720" rIns="91440" bIns="45720" anchor="t" anchorCtr="0" upright="1">
                          <a:noAutofit/>
                        </wps:bodyPr>
                      </wps:wsp>
                      <wps:wsp>
                        <wps:cNvPr id="119" name="Text Box 7"/>
                        <wps:cNvSpPr txBox="1">
                          <a:spLocks noChangeArrowheads="1"/>
                        </wps:cNvSpPr>
                        <wps:spPr bwMode="auto">
                          <a:xfrm>
                            <a:off x="100330" y="2738755"/>
                            <a:ext cx="187198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004520" w:rsidRDefault="00AD1AD1" w:rsidP="009A0D3B">
                              <w:pPr>
                                <w:autoSpaceDE w:val="0"/>
                                <w:autoSpaceDN w:val="0"/>
                                <w:adjustRightInd w:val="0"/>
                                <w:rPr>
                                  <w:b/>
                                  <w:sz w:val="20"/>
                                  <w:szCs w:val="18"/>
                                </w:rPr>
                              </w:pPr>
                              <w:r w:rsidRPr="00004520">
                                <w:rPr>
                                  <w:b/>
                                  <w:sz w:val="20"/>
                                  <w:szCs w:val="18"/>
                                </w:rPr>
                                <w:t xml:space="preserve">А.1.2. </w:t>
                              </w:r>
                              <w:r w:rsidRPr="00736C3D">
                                <w:rPr>
                                  <w:b/>
                                  <w:sz w:val="20"/>
                                  <w:szCs w:val="18"/>
                                </w:rPr>
                                <w:t xml:space="preserve">Створення </w:t>
                              </w:r>
                              <w:proofErr w:type="spellStart"/>
                              <w:r w:rsidRPr="00736C3D">
                                <w:rPr>
                                  <w:b/>
                                  <w:sz w:val="20"/>
                                  <w:szCs w:val="18"/>
                                </w:rPr>
                                <w:t>експортоорієнтованих</w:t>
                              </w:r>
                              <w:proofErr w:type="spellEnd"/>
                              <w:r w:rsidRPr="00736C3D">
                                <w:rPr>
                                  <w:b/>
                                  <w:sz w:val="20"/>
                                  <w:szCs w:val="18"/>
                                </w:rPr>
                                <w:t xml:space="preserve"> кластерів</w:t>
                              </w:r>
                            </w:p>
                          </w:txbxContent>
                        </wps:txbx>
                        <wps:bodyPr rot="0" vert="horz" wrap="square" lIns="91440" tIns="45720" rIns="91440" bIns="45720" anchor="t" anchorCtr="0" upright="1">
                          <a:noAutofit/>
                        </wps:bodyPr>
                      </wps:wsp>
                      <wps:wsp>
                        <wps:cNvPr id="120" name="Text Box 7"/>
                        <wps:cNvSpPr txBox="1">
                          <a:spLocks noChangeArrowheads="1"/>
                        </wps:cNvSpPr>
                        <wps:spPr bwMode="auto">
                          <a:xfrm>
                            <a:off x="2160905" y="2738755"/>
                            <a:ext cx="187198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736C3D" w:rsidRDefault="00AD1AD1" w:rsidP="009A0D3B">
                              <w:pPr>
                                <w:autoSpaceDE w:val="0"/>
                                <w:autoSpaceDN w:val="0"/>
                                <w:adjustRightInd w:val="0"/>
                                <w:rPr>
                                  <w:b/>
                                  <w:sz w:val="20"/>
                                  <w:szCs w:val="18"/>
                                </w:rPr>
                              </w:pPr>
                              <w:r w:rsidRPr="00736C3D">
                                <w:rPr>
                                  <w:b/>
                                  <w:sz w:val="20"/>
                                  <w:szCs w:val="18"/>
                                </w:rPr>
                                <w:t>А.2.2. Забезпечення МСП необхідними кадровими ресурсами</w:t>
                              </w:r>
                            </w:p>
                          </w:txbxContent>
                        </wps:txbx>
                        <wps:bodyPr rot="0" vert="horz" wrap="square" lIns="91440" tIns="45720" rIns="91440" bIns="45720" anchor="t" anchorCtr="0" upright="1">
                          <a:noAutofit/>
                        </wps:bodyPr>
                      </wps:wsp>
                      <wps:wsp>
                        <wps:cNvPr id="121" name="Text Box 7"/>
                        <wps:cNvSpPr txBox="1">
                          <a:spLocks noChangeArrowheads="1"/>
                        </wps:cNvSpPr>
                        <wps:spPr bwMode="auto">
                          <a:xfrm>
                            <a:off x="100330" y="3434715"/>
                            <a:ext cx="187198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736C3D" w:rsidRDefault="00AD1AD1" w:rsidP="009A0D3B">
                              <w:pPr>
                                <w:autoSpaceDE w:val="0"/>
                                <w:autoSpaceDN w:val="0"/>
                                <w:adjustRightInd w:val="0"/>
                                <w:rPr>
                                  <w:b/>
                                  <w:sz w:val="20"/>
                                  <w:szCs w:val="18"/>
                                </w:rPr>
                              </w:pPr>
                              <w:r w:rsidRPr="00004520">
                                <w:rPr>
                                  <w:b/>
                                  <w:sz w:val="20"/>
                                  <w:szCs w:val="18"/>
                                </w:rPr>
                                <w:t xml:space="preserve">А.1.3. </w:t>
                              </w:r>
                              <w:r w:rsidRPr="00736C3D">
                                <w:rPr>
                                  <w:b/>
                                  <w:sz w:val="20"/>
                                  <w:szCs w:val="18"/>
                                </w:rPr>
                                <w:t>Ефективна робота Спілки експортерів малих і середніх підприємств</w:t>
                              </w:r>
                            </w:p>
                          </w:txbxContent>
                        </wps:txbx>
                        <wps:bodyPr rot="0" vert="horz" wrap="square" lIns="91440" tIns="45720" rIns="91440" bIns="45720" anchor="t" anchorCtr="0" upright="1">
                          <a:noAutofit/>
                        </wps:bodyPr>
                      </wps:wsp>
                      <wps:wsp>
                        <wps:cNvPr id="122" name="Text Box 7"/>
                        <wps:cNvSpPr txBox="1">
                          <a:spLocks noChangeArrowheads="1"/>
                        </wps:cNvSpPr>
                        <wps:spPr bwMode="auto">
                          <a:xfrm>
                            <a:off x="2160905" y="1790700"/>
                            <a:ext cx="18719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736C3D" w:rsidRDefault="00AD1AD1" w:rsidP="009A0D3B">
                              <w:pPr>
                                <w:autoSpaceDE w:val="0"/>
                                <w:autoSpaceDN w:val="0"/>
                                <w:adjustRightInd w:val="0"/>
                                <w:rPr>
                                  <w:b/>
                                  <w:sz w:val="20"/>
                                  <w:szCs w:val="18"/>
                                </w:rPr>
                              </w:pPr>
                              <w:r w:rsidRPr="00736C3D">
                                <w:rPr>
                                  <w:b/>
                                  <w:sz w:val="20"/>
                                  <w:szCs w:val="18"/>
                                </w:rPr>
                                <w:t>А.2.1. Створення та оприлюднення баз даних (реєстрів) нерухомості для підтримки розвитку бізнесу</w:t>
                              </w:r>
                            </w:p>
                          </w:txbxContent>
                        </wps:txbx>
                        <wps:bodyPr rot="0" vert="horz" wrap="square" lIns="91440" tIns="45720" rIns="91440" bIns="45720" anchor="t" anchorCtr="0" upright="1">
                          <a:noAutofit/>
                        </wps:bodyPr>
                      </wps:wsp>
                      <wps:wsp>
                        <wps:cNvPr id="123" name="Text Box 7"/>
                        <wps:cNvSpPr txBox="1">
                          <a:spLocks noChangeArrowheads="1"/>
                        </wps:cNvSpPr>
                        <wps:spPr bwMode="auto">
                          <a:xfrm>
                            <a:off x="4224020" y="715645"/>
                            <a:ext cx="1871980"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E900E1" w:rsidRDefault="00AD1AD1" w:rsidP="009A0D3B">
                              <w:pPr>
                                <w:autoSpaceDE w:val="0"/>
                                <w:autoSpaceDN w:val="0"/>
                                <w:adjustRightInd w:val="0"/>
                                <w:jc w:val="center"/>
                                <w:rPr>
                                  <w:b/>
                                  <w:sz w:val="20"/>
                                  <w:szCs w:val="20"/>
                                </w:rPr>
                              </w:pPr>
                              <w:r w:rsidRPr="0013077F">
                                <w:rPr>
                                  <w:b/>
                                  <w:sz w:val="20"/>
                                  <w:szCs w:val="20"/>
                                </w:rPr>
                                <w:t>А.</w:t>
                              </w:r>
                              <w:r>
                                <w:rPr>
                                  <w:b/>
                                  <w:sz w:val="20"/>
                                  <w:szCs w:val="20"/>
                                </w:rPr>
                                <w:t>3</w:t>
                              </w:r>
                              <w:r w:rsidRPr="0013077F">
                                <w:rPr>
                                  <w:b/>
                                  <w:sz w:val="20"/>
                                  <w:szCs w:val="20"/>
                                </w:rPr>
                                <w:t xml:space="preserve">. </w:t>
                              </w:r>
                              <w:r>
                                <w:rPr>
                                  <w:b/>
                                  <w:sz w:val="20"/>
                                  <w:szCs w:val="20"/>
                                </w:rPr>
                                <w:t>Розвиток туризму</w:t>
                              </w:r>
                            </w:p>
                          </w:txbxContent>
                        </wps:txbx>
                        <wps:bodyPr rot="0" vert="horz" wrap="square" lIns="91440" tIns="45720" rIns="91440" bIns="45720" anchor="t" anchorCtr="0" upright="1">
                          <a:noAutofit/>
                        </wps:bodyPr>
                      </wps:wsp>
                      <wps:wsp>
                        <wps:cNvPr id="124" name="Text Box 7"/>
                        <wps:cNvSpPr txBox="1">
                          <a:spLocks noChangeArrowheads="1"/>
                        </wps:cNvSpPr>
                        <wps:spPr bwMode="auto">
                          <a:xfrm>
                            <a:off x="4224020" y="1790700"/>
                            <a:ext cx="18719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736C3D" w:rsidRDefault="00AD1AD1" w:rsidP="009A0D3B">
                              <w:pPr>
                                <w:autoSpaceDE w:val="0"/>
                                <w:autoSpaceDN w:val="0"/>
                                <w:adjustRightInd w:val="0"/>
                                <w:rPr>
                                  <w:b/>
                                  <w:sz w:val="20"/>
                                  <w:szCs w:val="18"/>
                                </w:rPr>
                              </w:pPr>
                              <w:r w:rsidRPr="00736C3D">
                                <w:rPr>
                                  <w:b/>
                                  <w:sz w:val="20"/>
                                  <w:szCs w:val="18"/>
                                </w:rPr>
                                <w:t>А.3.1. Розробка нових туристичних маршрутів</w:t>
                              </w:r>
                            </w:p>
                          </w:txbxContent>
                        </wps:txbx>
                        <wps:bodyPr rot="0" vert="horz" wrap="square" lIns="91440" tIns="45720" rIns="91440" bIns="45720" anchor="t" anchorCtr="0" upright="1">
                          <a:noAutofit/>
                        </wps:bodyPr>
                      </wps:wsp>
                      <wps:wsp>
                        <wps:cNvPr id="125" name="Text Box 7"/>
                        <wps:cNvSpPr txBox="1">
                          <a:spLocks noChangeArrowheads="1"/>
                        </wps:cNvSpPr>
                        <wps:spPr bwMode="auto">
                          <a:xfrm>
                            <a:off x="4224020" y="2738755"/>
                            <a:ext cx="187198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736C3D" w:rsidRDefault="00AD1AD1" w:rsidP="009A0D3B">
                              <w:pPr>
                                <w:autoSpaceDE w:val="0"/>
                                <w:autoSpaceDN w:val="0"/>
                                <w:adjustRightInd w:val="0"/>
                                <w:rPr>
                                  <w:b/>
                                  <w:sz w:val="20"/>
                                  <w:szCs w:val="18"/>
                                </w:rPr>
                              </w:pPr>
                              <w:r w:rsidRPr="00736C3D">
                                <w:rPr>
                                  <w:b/>
                                  <w:sz w:val="20"/>
                                  <w:szCs w:val="18"/>
                                </w:rPr>
                                <w:t>А.3.2. Проведення видовищних заходів з відпочинку та дозвілля</w:t>
                              </w:r>
                            </w:p>
                          </w:txbxContent>
                        </wps:txbx>
                        <wps:bodyPr rot="0" vert="horz" wrap="square" lIns="91440" tIns="45720" rIns="91440" bIns="45720" anchor="t" anchorCtr="0" upright="1">
                          <a:noAutofit/>
                        </wps:bodyPr>
                      </wps:wsp>
                      <wps:wsp>
                        <wps:cNvPr id="126" name="Text Box 7"/>
                        <wps:cNvSpPr txBox="1">
                          <a:spLocks noChangeArrowheads="1"/>
                        </wps:cNvSpPr>
                        <wps:spPr bwMode="auto">
                          <a:xfrm>
                            <a:off x="4224020" y="3434715"/>
                            <a:ext cx="187198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736C3D" w:rsidRDefault="00AD1AD1" w:rsidP="009A0D3B">
                              <w:pPr>
                                <w:autoSpaceDE w:val="0"/>
                                <w:autoSpaceDN w:val="0"/>
                                <w:adjustRightInd w:val="0"/>
                                <w:rPr>
                                  <w:b/>
                                  <w:sz w:val="20"/>
                                  <w:szCs w:val="18"/>
                                </w:rPr>
                              </w:pPr>
                              <w:r w:rsidRPr="00736C3D">
                                <w:rPr>
                                  <w:b/>
                                  <w:sz w:val="20"/>
                                  <w:szCs w:val="18"/>
                                </w:rPr>
                                <w:t>А.3.3. Формування інфраструктури розміщення</w:t>
                              </w:r>
                            </w:p>
                          </w:txbxContent>
                        </wps:txbx>
                        <wps:bodyPr rot="0" vert="horz" wrap="square" lIns="91440" tIns="45720" rIns="91440" bIns="45720" anchor="t" anchorCtr="0" upright="1">
                          <a:noAutofit/>
                        </wps:bodyPr>
                      </wps:wsp>
                    </wpc:wpc>
                  </a:graphicData>
                </a:graphic>
              </wp:inline>
            </w:drawing>
          </mc:Choice>
          <mc:Fallback>
            <w:pict>
              <v:group id="Полотно 127" o:spid="_x0000_s1051" editas="canvas" style="width:481.95pt;height:327.05pt;mso-position-horizontal-relative:char;mso-position-vertical-relative:line" coordsize="61207,4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">
                <v:shape id="_x0000_s1052" type="#_x0000_t75" style="position:absolute;width:61207;height:41529;visibility:visible;mso-wrap-style:square">
                  <v:fill o:detectmouseclick="t"/>
                  <v:path o:connecttype="none"/>
                </v:shape>
                <v:shape id="Text Box 7" o:spid="_x0000_s1053" type="#_x0000_t202" style="position:absolute;left:793;top:400;width:60090;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FSZMMA&#10;AADcAAAADwAAAGRycy9kb3ducmV2LnhtbERPS2sCMRC+F/ofwhR6KZp1D0tZjSJbCtJSwQeex824&#10;WdxMliTq+u+bgtDbfHzPmS0G24kr+dA6VjAZZyCIa6dbbhTsd5+jdxAhImvsHJOCOwVYzJ+fZlhq&#10;d+MNXbexESmEQ4kKTIx9KWWoDVkMY9cTJ+7kvMWYoG+k9nhL4baTeZYV0mLLqcFgT5Wh+ry9WAXy&#10;a3P3VVNUu+P34Wf5sTZvRT4o9foyLKcgIg3xX/xwr3SaP8nh75l0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FSZMMAAADcAAAADwAAAAAAAAAAAAAAAACYAgAAZHJzL2Rv&#10;d25yZXYueG1sUEsFBgAAAAAEAAQA9QAAAIgDAAAAAA==&#10;" fillcolor="#5d8b9f" stroked="f">
                  <v:textbox>
                    <w:txbxContent>
                      <w:p w:rsidR="00AD1AD1" w:rsidRPr="00F83FE5" w:rsidRDefault="00AD1AD1" w:rsidP="009A0D3B">
                        <w:pPr>
                          <w:jc w:val="center"/>
                          <w:rPr>
                            <w:b/>
                            <w:color w:val="FFFFFF"/>
                            <w:sz w:val="24"/>
                          </w:rPr>
                        </w:pPr>
                        <w:r>
                          <w:rPr>
                            <w:b/>
                            <w:color w:val="FFFFFF"/>
                            <w:sz w:val="24"/>
                          </w:rPr>
                          <w:t>Програма 1</w:t>
                        </w:r>
                        <w:r w:rsidRPr="00995D61">
                          <w:rPr>
                            <w:b/>
                            <w:color w:val="FFFFFF"/>
                            <w:sz w:val="24"/>
                          </w:rPr>
                          <w:t>. Місто розвинен</w:t>
                        </w:r>
                        <w:r>
                          <w:rPr>
                            <w:b/>
                            <w:color w:val="FFFFFF"/>
                            <w:sz w:val="24"/>
                          </w:rPr>
                          <w:t xml:space="preserve">ого </w:t>
                        </w:r>
                        <w:proofErr w:type="spellStart"/>
                        <w:r>
                          <w:rPr>
                            <w:b/>
                            <w:color w:val="FFFFFF"/>
                            <w:sz w:val="24"/>
                          </w:rPr>
                          <w:t>експортоорієнтованого</w:t>
                        </w:r>
                        <w:proofErr w:type="spellEnd"/>
                        <w:r>
                          <w:rPr>
                            <w:b/>
                            <w:color w:val="FFFFFF"/>
                            <w:sz w:val="24"/>
                          </w:rPr>
                          <w:t xml:space="preserve"> </w:t>
                        </w:r>
                        <w:r w:rsidRPr="00995D61">
                          <w:rPr>
                            <w:b/>
                            <w:color w:val="FFFFFF"/>
                            <w:sz w:val="24"/>
                          </w:rPr>
                          <w:t>бізнесу</w:t>
                        </w:r>
                      </w:p>
                    </w:txbxContent>
                  </v:textbox>
                </v:shape>
                <v:shape id="Text Box 7" o:spid="_x0000_s1054" type="#_x0000_t202" style="position:absolute;left:1003;top:7156;width:18720;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tZ8MA&#10;AADcAAAADwAAAGRycy9kb3ducmV2LnhtbERPS2vCQBC+F/wPywheSt1ooUjqKr5KxZOaQq9jdswG&#10;s7Mxu5r037uFQm/z8T1nOu9sJe7U+NKxgtEwAUGcO11yoeAr+3iZgPABWWPlmBT8kIf5rPc0xVS7&#10;lg90P4ZCxBD2KSowIdSplD43ZNEPXU0cubNrLIYIm0LqBtsYbis5TpI3abHk2GCwppWh/HK8WQXl&#10;dbm5ndbbndkvMmqfMy4+zbdSg363eAcRqAv/4j/3Vsf5o1f4fSZe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ztZ8MAAADcAAAADwAAAAAAAAAAAAAAAACYAgAAZHJzL2Rv&#10;d25yZXYueG1sUEsFBgAAAAAEAAQA9QAAAIgDAAAAAA==&#10;" fillcolor="#b6dde8" stroked="f">
                  <v:textbox>
                    <w:txbxContent>
                      <w:p w:rsidR="00AD1AD1" w:rsidRPr="0013077F" w:rsidRDefault="00AD1AD1" w:rsidP="009A0D3B">
                        <w:pPr>
                          <w:snapToGrid w:val="0"/>
                          <w:spacing w:before="20" w:after="20"/>
                          <w:jc w:val="center"/>
                          <w:rPr>
                            <w:b/>
                            <w:sz w:val="20"/>
                            <w:szCs w:val="20"/>
                          </w:rPr>
                        </w:pPr>
                        <w:r w:rsidRPr="0013077F">
                          <w:rPr>
                            <w:b/>
                            <w:sz w:val="20"/>
                            <w:szCs w:val="20"/>
                          </w:rPr>
                          <w:t>А.1.</w:t>
                        </w:r>
                        <w:r w:rsidRPr="00B44331">
                          <w:rPr>
                            <w:rFonts w:cs="Arial"/>
                            <w:sz w:val="20"/>
                            <w:szCs w:val="20"/>
                            <w:lang w:eastAsia="en-US"/>
                          </w:rPr>
                          <w:t>.</w:t>
                        </w:r>
                        <w:r w:rsidRPr="00E900E1">
                          <w:rPr>
                            <w:b/>
                            <w:sz w:val="20"/>
                            <w:szCs w:val="20"/>
                          </w:rPr>
                          <w:t xml:space="preserve">Ефективна інфраструктура підтримки бізнесу </w:t>
                        </w:r>
                        <w:r>
                          <w:rPr>
                            <w:b/>
                            <w:sz w:val="20"/>
                            <w:szCs w:val="20"/>
                          </w:rPr>
                          <w:t>та просування експорту</w:t>
                        </w:r>
                      </w:p>
                    </w:txbxContent>
                  </v:textbox>
                </v:shape>
                <v:shape id="Text Box 7" o:spid="_x0000_s1055" type="#_x0000_t202" style="position:absolute;left:793;top:4178;width:60090;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h2MEA&#10;AADcAAAADwAAAGRycy9kb3ducmV2LnhtbERPTYvCMBC9C/6HMMLeNO2yq1JNRRZ38SRYC16HZmyL&#10;zaQ2Ueu/NwuCt3m8z1muetOIG3WutqwgnkQgiAuray4V5Iff8RyE88gaG8uk4EEOVulwsMRE2zvv&#10;6Zb5UoQQdgkqqLxvEyldUZFBN7EtceBOtjPoA+xKqTu8h3DTyM8omkqDNYeGClv6qag4Z1ejYJ5f&#10;NsWM/HZq93+78niM1t+7XKmPUb9egPDU+7f45d7qMD/+gv9nwgU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TYdjBAAAA3AAAAA8AAAAAAAAAAAAAAAAAmAIAAGRycy9kb3du&#10;cmV2LnhtbFBLBQYAAAAABAAEAPUAAACGAwAAAAA=&#10;" fillcolor="#9eb7bc" stroked="f">
                  <v:textbox>
                    <w:txbxContent>
                      <w:p w:rsidR="00AD1AD1" w:rsidRPr="0061225E" w:rsidRDefault="00AD1AD1" w:rsidP="009A0D3B">
                        <w:pPr>
                          <w:jc w:val="center"/>
                          <w:rPr>
                            <w:b/>
                          </w:rPr>
                        </w:pPr>
                        <w:r>
                          <w:rPr>
                            <w:b/>
                          </w:rPr>
                          <w:t>Стратегічні цілі</w:t>
                        </w:r>
                      </w:p>
                    </w:txbxContent>
                  </v:textbox>
                </v:shape>
                <v:shape id="Text Box 7" o:spid="_x0000_s1056" type="#_x0000_t202" style="position:absolute;left:793;top:14681;width:60167;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EQ74A&#10;AADcAAAADwAAAGRycy9kb3ducmV2LnhtbERPSwrCMBDdC94hjOBOUwU/VKOIqLgS1ILboRnbYjOp&#10;TdR6eyMI7ubxvjNfNqYUT6pdYVnBoB+BIE6tLjhTkJy3vSkI55E1lpZJwZscLBft1hxjbV98pOfJ&#10;ZyKEsItRQe59FUvp0pwMur6tiAN3tbVBH2CdSV3jK4SbUg6jaCwNFhwacqxonVN6Oz2Mgmly36QT&#10;8vuxPe4O2eUSrUaHRKlup1nNQHhq/F/8c+91mD8YwfeZcIF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JfxEO+AAAA3AAAAA8AAAAAAAAAAAAAAAAAmAIAAGRycy9kb3ducmV2&#10;LnhtbFBLBQYAAAAABAAEAPUAAACDAwAAAAA=&#10;" fillcolor="#9eb7bc" stroked="f">
                  <v:textbox>
                    <w:txbxContent>
                      <w:p w:rsidR="00AD1AD1" w:rsidRPr="0061225E" w:rsidRDefault="00AD1AD1" w:rsidP="009A0D3B">
                        <w:pPr>
                          <w:jc w:val="center"/>
                          <w:rPr>
                            <w:b/>
                          </w:rPr>
                        </w:pPr>
                        <w:r>
                          <w:rPr>
                            <w:b/>
                          </w:rPr>
                          <w:t>Оперативні</w:t>
                        </w:r>
                        <w:r w:rsidRPr="0061225E">
                          <w:rPr>
                            <w:b/>
                          </w:rPr>
                          <w:t xml:space="preserve"> цілі</w:t>
                        </w:r>
                      </w:p>
                    </w:txbxContent>
                  </v:textbox>
                </v:shape>
                <v:shape id="Text Box 7" o:spid="_x0000_s1057" type="#_x0000_t202" style="position:absolute;left:21609;top:7156;width:18719;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tO/8IA&#10;AADcAAAADwAAAGRycy9kb3ducmV2LnhtbERPTWvCQBC9C/0PyxS8SN3oQSR1FVtblJ7UCL1Os2M2&#10;mJ2N2dXEf98VBG/zeJ8zW3S2EldqfOlYwWiYgCDOnS65UHDIvt+mIHxA1lg5JgU38rCYv/RmmGrX&#10;8o6u+1CIGMI+RQUmhDqV0ueGLPqhq4kjd3SNxRBhU0jdYBvDbSXHSTKRFkuODQZr+jSUn/YXq6A8&#10;f3xd/labH7NdZtQOMi7W5lep/mu3fAcRqAtP8cO90XH+aAL3Z+IF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07/wgAAANwAAAAPAAAAAAAAAAAAAAAAAJgCAABkcnMvZG93&#10;bnJldi54bWxQSwUGAAAAAAQABAD1AAAAhwMAAAAA&#10;" fillcolor="#b6dde8" stroked="f">
                  <v:textbox>
                    <w:txbxContent>
                      <w:p w:rsidR="00AD1AD1" w:rsidRPr="00E900E1" w:rsidRDefault="00AD1AD1" w:rsidP="009A0D3B">
                        <w:pPr>
                          <w:autoSpaceDE w:val="0"/>
                          <w:autoSpaceDN w:val="0"/>
                          <w:adjustRightInd w:val="0"/>
                          <w:jc w:val="center"/>
                          <w:rPr>
                            <w:b/>
                            <w:sz w:val="20"/>
                            <w:szCs w:val="20"/>
                          </w:rPr>
                        </w:pPr>
                        <w:r w:rsidRPr="0013077F">
                          <w:rPr>
                            <w:b/>
                            <w:sz w:val="20"/>
                            <w:szCs w:val="20"/>
                          </w:rPr>
                          <w:t>А.</w:t>
                        </w:r>
                        <w:r>
                          <w:rPr>
                            <w:b/>
                            <w:sz w:val="20"/>
                            <w:szCs w:val="20"/>
                          </w:rPr>
                          <w:t>2</w:t>
                        </w:r>
                        <w:r w:rsidRPr="0013077F">
                          <w:rPr>
                            <w:b/>
                            <w:sz w:val="20"/>
                            <w:szCs w:val="20"/>
                          </w:rPr>
                          <w:t xml:space="preserve">. </w:t>
                        </w:r>
                        <w:r w:rsidRPr="00E900E1">
                          <w:rPr>
                            <w:rFonts w:cs="Arial"/>
                            <w:b/>
                            <w:sz w:val="20"/>
                            <w:szCs w:val="20"/>
                            <w:lang w:eastAsia="en-US"/>
                          </w:rPr>
                          <w:t>Інформаційна та ресурсна підтримка розвитку бізнесу</w:t>
                        </w:r>
                      </w:p>
                    </w:txbxContent>
                  </v:textbox>
                </v:shape>
                <v:shape id="Text Box 7" o:spid="_x0000_s1058" type="#_x0000_t202" style="position:absolute;left:1003;top:17907;width:18720;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frZMMA&#10;AADcAAAADwAAAGRycy9kb3ducmV2LnhtbERPS2vCQBC+F/wPywheSt3ooZXUVXyViic1hV7H7JgN&#10;ZmdjdjXpv3cLhd7m43vOdN7ZStyp8aVjBaNhAoI4d7rkQsFX9vEyAeEDssbKMSn4IQ/zWe9piql2&#10;LR/ofgyFiCHsU1RgQqhTKX1uyKIfupo4cmfXWAwRNoXUDbYx3FZynCSv0mLJscFgTStD+eV4swrK&#10;63JzO623O7NfZNQ+Z1x8mm+lBv1u8Q4iUBf+xX/urY7zR2/w+0y8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frZMMAAADcAAAADwAAAAAAAAAAAAAAAACYAgAAZHJzL2Rv&#10;d25yZXYueG1sUEsFBgAAAAAEAAQA9QAAAIgDAAAAAA==&#10;" fillcolor="#b6dde8" stroked="f">
                  <v:textbox>
                    <w:txbxContent>
                      <w:p w:rsidR="00AD1AD1" w:rsidRPr="00004520" w:rsidRDefault="00AD1AD1" w:rsidP="009A0D3B">
                        <w:pPr>
                          <w:autoSpaceDE w:val="0"/>
                          <w:autoSpaceDN w:val="0"/>
                          <w:adjustRightInd w:val="0"/>
                          <w:rPr>
                            <w:b/>
                            <w:sz w:val="20"/>
                            <w:szCs w:val="18"/>
                          </w:rPr>
                        </w:pPr>
                        <w:r w:rsidRPr="00004520">
                          <w:rPr>
                            <w:b/>
                            <w:sz w:val="20"/>
                            <w:szCs w:val="18"/>
                          </w:rPr>
                          <w:t xml:space="preserve">А.1.1. </w:t>
                        </w:r>
                        <w:r w:rsidRPr="00736C3D">
                          <w:rPr>
                            <w:b/>
                            <w:sz w:val="20"/>
                            <w:szCs w:val="18"/>
                          </w:rPr>
                          <w:t>Створення інституцій підтримки бізнесу та надання якісних послуг</w:t>
                        </w:r>
                      </w:p>
                    </w:txbxContent>
                  </v:textbox>
                </v:shape>
                <v:shape id="Text Box 7" o:spid="_x0000_s1059" type="#_x0000_t202" style="position:absolute;left:21609;top:34347;width:18719;height:5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h/FsYA&#10;AADcAAAADwAAAGRycy9kb3ducmV2LnhtbESPQW/CMAyF70j7D5EncUEjhQOaOgJiYxNop41O4moa&#10;r6nWOKUJtPv382ESN1vv+b3Py/XgG3WlLtaBDcymGSjiMtiaKwNfxdvDI6iYkC02gcnAL0VYr+5G&#10;S8xt6PmTrodUKQnhmKMBl1Kbax1LRx7jNLTEon2HzmOStau07bCXcN/oeZYttMeapcFhSy+Oyp/D&#10;xRuoz8+vl9N2/+4+NgX1k4KrnTsaM74fNk+gEg3pZv6/3lvBnwmtPCMT6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h/FsYAAADcAAAADwAAAAAAAAAAAAAAAACYAgAAZHJz&#10;L2Rvd25yZXYueG1sUEsFBgAAAAAEAAQA9QAAAIsDAAAAAA==&#10;" fillcolor="#b6dde8" stroked="f">
                  <v:textbox>
                    <w:txbxContent>
                      <w:p w:rsidR="00AD1AD1" w:rsidRPr="00736C3D" w:rsidRDefault="00AD1AD1" w:rsidP="009A0D3B">
                        <w:pPr>
                          <w:autoSpaceDE w:val="0"/>
                          <w:autoSpaceDN w:val="0"/>
                          <w:adjustRightInd w:val="0"/>
                          <w:rPr>
                            <w:b/>
                            <w:sz w:val="20"/>
                            <w:szCs w:val="18"/>
                          </w:rPr>
                        </w:pPr>
                        <w:r w:rsidRPr="00736C3D">
                          <w:rPr>
                            <w:b/>
                            <w:sz w:val="20"/>
                            <w:szCs w:val="18"/>
                          </w:rPr>
                          <w:t>А.2.3. Формування позитивного іміджу підприємницької справи</w:t>
                        </w:r>
                      </w:p>
                    </w:txbxContent>
                  </v:textbox>
                </v:shape>
                <v:shape id="Text Box 7" o:spid="_x0000_s1060" type="#_x0000_t202" style="position:absolute;left:1003;top:27387;width:18720;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ajcMA&#10;AADcAAAADwAAAGRycy9kb3ducmV2LnhtbERPS2vCQBC+F/wPywheSt3oodTUVXyViic1hV7H7JgN&#10;ZmdjdjXpv3cLhd7m43vOdN7ZStyp8aVjBaNhAoI4d7rkQsFX9vHyBsIHZI2VY1LwQx7ms97TFFPt&#10;Wj7Q/RgKEUPYp6jAhFCnUvrckEU/dDVx5M6usRgibAqpG2xjuK3kOElepcWSY4PBmlaG8svxZhWU&#10;1+Xmdlpvd2a/yKh9zrj4NN9KDfrd4h1EoC78i//cWx3njybw+0y8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TajcMAAADcAAAADwAAAAAAAAAAAAAAAACYAgAAZHJzL2Rv&#10;d25yZXYueG1sUEsFBgAAAAAEAAQA9QAAAIgDAAAAAA==&#10;" fillcolor="#b6dde8" stroked="f">
                  <v:textbox>
                    <w:txbxContent>
                      <w:p w:rsidR="00AD1AD1" w:rsidRPr="00004520" w:rsidRDefault="00AD1AD1" w:rsidP="009A0D3B">
                        <w:pPr>
                          <w:autoSpaceDE w:val="0"/>
                          <w:autoSpaceDN w:val="0"/>
                          <w:adjustRightInd w:val="0"/>
                          <w:rPr>
                            <w:b/>
                            <w:sz w:val="20"/>
                            <w:szCs w:val="18"/>
                          </w:rPr>
                        </w:pPr>
                        <w:r w:rsidRPr="00004520">
                          <w:rPr>
                            <w:b/>
                            <w:sz w:val="20"/>
                            <w:szCs w:val="18"/>
                          </w:rPr>
                          <w:t xml:space="preserve">А.1.2. </w:t>
                        </w:r>
                        <w:r w:rsidRPr="00736C3D">
                          <w:rPr>
                            <w:b/>
                            <w:sz w:val="20"/>
                            <w:szCs w:val="18"/>
                          </w:rPr>
                          <w:t xml:space="preserve">Створення </w:t>
                        </w:r>
                        <w:proofErr w:type="spellStart"/>
                        <w:r w:rsidRPr="00736C3D">
                          <w:rPr>
                            <w:b/>
                            <w:sz w:val="20"/>
                            <w:szCs w:val="18"/>
                          </w:rPr>
                          <w:t>експортоорієнтованих</w:t>
                        </w:r>
                        <w:proofErr w:type="spellEnd"/>
                        <w:r w:rsidRPr="00736C3D">
                          <w:rPr>
                            <w:b/>
                            <w:sz w:val="20"/>
                            <w:szCs w:val="18"/>
                          </w:rPr>
                          <w:t xml:space="preserve"> кластерів</w:t>
                        </w:r>
                      </w:p>
                    </w:txbxContent>
                  </v:textbox>
                </v:shape>
                <v:shape id="Text Box 7" o:spid="_x0000_s1061" type="#_x0000_t202" style="position:absolute;left:21609;top:27387;width:18719;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5rcYA&#10;AADcAAAADwAAAGRycy9kb3ducmV2LnhtbESPQW/CMAyF75P2HyJP4jJBOg7TVAiIbaChnTY6iatp&#10;TFPROKUJtPv382ESN1vv+b3P8+XgG3WlLtaBDTxNMlDEZbA1VwZ+is34BVRMyBabwGTglyIsF/d3&#10;c8xt6PmbrrtUKQnhmKMBl1Kbax1LRx7jJLTEoh1D5zHJ2lXadthLuG/0NMuetceapcFhS2+OytPu&#10;4g3U59f15fC+/XRfq4L6x4KrD7c3ZvQwrGagEg3pZv6/3lrBnwq+PCMT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5rcYAAADcAAAADwAAAAAAAAAAAAAAAACYAgAAZHJz&#10;L2Rvd25yZXYueG1sUEsFBgAAAAAEAAQA9QAAAIsDAAAAAA==&#10;" fillcolor="#b6dde8" stroked="f">
                  <v:textbox>
                    <w:txbxContent>
                      <w:p w:rsidR="00AD1AD1" w:rsidRPr="00736C3D" w:rsidRDefault="00AD1AD1" w:rsidP="009A0D3B">
                        <w:pPr>
                          <w:autoSpaceDE w:val="0"/>
                          <w:autoSpaceDN w:val="0"/>
                          <w:adjustRightInd w:val="0"/>
                          <w:rPr>
                            <w:b/>
                            <w:sz w:val="20"/>
                            <w:szCs w:val="18"/>
                          </w:rPr>
                        </w:pPr>
                        <w:r w:rsidRPr="00736C3D">
                          <w:rPr>
                            <w:b/>
                            <w:sz w:val="20"/>
                            <w:szCs w:val="18"/>
                          </w:rPr>
                          <w:t>А.2.2. Забезпечення МСП необхідними кадровими ресурсами</w:t>
                        </w:r>
                      </w:p>
                    </w:txbxContent>
                  </v:textbox>
                </v:shape>
                <v:shape id="Text Box 7" o:spid="_x0000_s1062" type="#_x0000_t202" style="position:absolute;left:1003;top:34347;width:18720;height:5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4cNsIA&#10;AADcAAAADwAAAGRycy9kb3ducmV2LnhtbERPTWvCQBC9C/0PywhepG70UCR1Fa2K4smaQq/T7DQb&#10;mp2N2dWk/94VBG/zeJ8zW3S2EldqfOlYwXiUgCDOnS65UPCVbV+nIHxA1lg5JgX/5GExf+nNMNWu&#10;5U+6nkIhYgj7FBWYEOpUSp8bsuhHriaO3K9rLIYIm0LqBtsYbis5SZI3abHk2GCwpg9D+d/pYhWU&#10;59Xm8rPeH8xxmVE7zLjYmW+lBv1u+Q4iUBee4od7r+P8yRjuz8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hw2wgAAANwAAAAPAAAAAAAAAAAAAAAAAJgCAABkcnMvZG93&#10;bnJldi54bWxQSwUGAAAAAAQABAD1AAAAhwMAAAAA&#10;" fillcolor="#b6dde8" stroked="f">
                  <v:textbox>
                    <w:txbxContent>
                      <w:p w:rsidR="00AD1AD1" w:rsidRPr="00736C3D" w:rsidRDefault="00AD1AD1" w:rsidP="009A0D3B">
                        <w:pPr>
                          <w:autoSpaceDE w:val="0"/>
                          <w:autoSpaceDN w:val="0"/>
                          <w:adjustRightInd w:val="0"/>
                          <w:rPr>
                            <w:b/>
                            <w:sz w:val="20"/>
                            <w:szCs w:val="18"/>
                          </w:rPr>
                        </w:pPr>
                        <w:r w:rsidRPr="00004520">
                          <w:rPr>
                            <w:b/>
                            <w:sz w:val="20"/>
                            <w:szCs w:val="18"/>
                          </w:rPr>
                          <w:t xml:space="preserve">А.1.3. </w:t>
                        </w:r>
                        <w:r w:rsidRPr="00736C3D">
                          <w:rPr>
                            <w:b/>
                            <w:sz w:val="20"/>
                            <w:szCs w:val="18"/>
                          </w:rPr>
                          <w:t>Ефективна робота Спілки експортерів малих і середніх підприємств</w:t>
                        </w:r>
                      </w:p>
                    </w:txbxContent>
                  </v:textbox>
                </v:shape>
                <v:shape id="Text Box 7" o:spid="_x0000_s1063" type="#_x0000_t202" style="position:absolute;left:21609;top:17907;width:18719;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CQcIA&#10;AADcAAAADwAAAGRycy9kb3ducmV2LnhtbERPS2vCQBC+C/6HZYRepG7MoZTUVXxS8VRNoddpdpoN&#10;ZmdjdjXpv3cLBW/z8T1ntuhtLW7U+sqxgukkAUFcOF1xqeAz3z2/gvABWWPtmBT8kofFfDiYYaZd&#10;x0e6nUIpYgj7DBWYEJpMSl8YsugnriGO3I9rLYYI21LqFrsYbmuZJsmLtFhxbDDY0NpQcT5drYLq&#10;stpevzf7g/lY5tSNcy7fzZdST6N++QYiUB8e4n/3Xsf5aQp/z8QL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rIJBwgAAANwAAAAPAAAAAAAAAAAAAAAAAJgCAABkcnMvZG93&#10;bnJldi54bWxQSwUGAAAAAAQABAD1AAAAhwMAAAAA&#10;" fillcolor="#b6dde8" stroked="f">
                  <v:textbox>
                    <w:txbxContent>
                      <w:p w:rsidR="00AD1AD1" w:rsidRPr="00736C3D" w:rsidRDefault="00AD1AD1" w:rsidP="009A0D3B">
                        <w:pPr>
                          <w:autoSpaceDE w:val="0"/>
                          <w:autoSpaceDN w:val="0"/>
                          <w:adjustRightInd w:val="0"/>
                          <w:rPr>
                            <w:b/>
                            <w:sz w:val="20"/>
                            <w:szCs w:val="18"/>
                          </w:rPr>
                        </w:pPr>
                        <w:r w:rsidRPr="00736C3D">
                          <w:rPr>
                            <w:b/>
                            <w:sz w:val="20"/>
                            <w:szCs w:val="18"/>
                          </w:rPr>
                          <w:t>А.2.1. Створення та оприлюднення баз даних (реєстрів) нерухомості для підтримки розвитку бізнесу</w:t>
                        </w:r>
                      </w:p>
                    </w:txbxContent>
                  </v:textbox>
                </v:shape>
                <v:shape id="Text Box 7" o:spid="_x0000_s1064" type="#_x0000_t202" style="position:absolute;left:42240;top:7156;width:18720;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2sMA&#10;AADcAAAADwAAAGRycy9kb3ducmV2LnhtbERPS2vCQBC+F/oflil4kbpRoUjqKtYHSk+aFHqdZqfZ&#10;0OxszK4m/vtuQehtPr7nzJe9rcWVWl85VjAeJSCIC6crLhV85LvnGQgfkDXWjknBjTwsF48Pc0y1&#10;6/hE1yyUIoawT1GBCaFJpfSFIYt+5BriyH271mKIsC2lbrGL4baWkyR5kRYrjg0GG1obKn6yi1VQ&#10;nd+2l6/N4d0cVzl1w5zLvflUavDUr15BBOrDv/juPug4fzKF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n2sMAAADcAAAADwAAAAAAAAAAAAAAAACYAgAAZHJzL2Rv&#10;d25yZXYueG1sUEsFBgAAAAAEAAQA9QAAAIgDAAAAAA==&#10;" fillcolor="#b6dde8" stroked="f">
                  <v:textbox>
                    <w:txbxContent>
                      <w:p w:rsidR="00AD1AD1" w:rsidRPr="00E900E1" w:rsidRDefault="00AD1AD1" w:rsidP="009A0D3B">
                        <w:pPr>
                          <w:autoSpaceDE w:val="0"/>
                          <w:autoSpaceDN w:val="0"/>
                          <w:adjustRightInd w:val="0"/>
                          <w:jc w:val="center"/>
                          <w:rPr>
                            <w:b/>
                            <w:sz w:val="20"/>
                            <w:szCs w:val="20"/>
                          </w:rPr>
                        </w:pPr>
                        <w:r w:rsidRPr="0013077F">
                          <w:rPr>
                            <w:b/>
                            <w:sz w:val="20"/>
                            <w:szCs w:val="20"/>
                          </w:rPr>
                          <w:t>А.</w:t>
                        </w:r>
                        <w:r>
                          <w:rPr>
                            <w:b/>
                            <w:sz w:val="20"/>
                            <w:szCs w:val="20"/>
                          </w:rPr>
                          <w:t>3</w:t>
                        </w:r>
                        <w:r w:rsidRPr="0013077F">
                          <w:rPr>
                            <w:b/>
                            <w:sz w:val="20"/>
                            <w:szCs w:val="20"/>
                          </w:rPr>
                          <w:t xml:space="preserve">. </w:t>
                        </w:r>
                        <w:r>
                          <w:rPr>
                            <w:b/>
                            <w:sz w:val="20"/>
                            <w:szCs w:val="20"/>
                          </w:rPr>
                          <w:t>Розвиток туризму</w:t>
                        </w:r>
                      </w:p>
                    </w:txbxContent>
                  </v:textbox>
                </v:shape>
                <v:shape id="Text Box 7" o:spid="_x0000_s1065" type="#_x0000_t202" style="position:absolute;left:42240;top:17907;width:18720;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rsMA&#10;AADcAAAADwAAAGRycy9kb3ducmV2LnhtbERPS2vCQBC+F/oflil4kbpRpEjqKtYHSk+aFHqdZqfZ&#10;0OxszK4m/vtuQehtPr7nzJe9rcWVWl85VjAeJSCIC6crLhV85LvnGQgfkDXWjknBjTwsF48Pc0y1&#10;6/hE1yyUIoawT1GBCaFJpfSFIYt+5BriyH271mKIsC2lbrGL4baWkyR5kRYrjg0GG1obKn6yi1VQ&#10;nd+2l6/N4d0cVzl1w5zLvflUavDUr15BBOrDv/juPug4fzKF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m/rsMAAADcAAAADwAAAAAAAAAAAAAAAACYAgAAZHJzL2Rv&#10;d25yZXYueG1sUEsFBgAAAAAEAAQA9QAAAIgDAAAAAA==&#10;" fillcolor="#b6dde8" stroked="f">
                  <v:textbox>
                    <w:txbxContent>
                      <w:p w:rsidR="00AD1AD1" w:rsidRPr="00736C3D" w:rsidRDefault="00AD1AD1" w:rsidP="009A0D3B">
                        <w:pPr>
                          <w:autoSpaceDE w:val="0"/>
                          <w:autoSpaceDN w:val="0"/>
                          <w:adjustRightInd w:val="0"/>
                          <w:rPr>
                            <w:b/>
                            <w:sz w:val="20"/>
                            <w:szCs w:val="18"/>
                          </w:rPr>
                        </w:pPr>
                        <w:r w:rsidRPr="00736C3D">
                          <w:rPr>
                            <w:b/>
                            <w:sz w:val="20"/>
                            <w:szCs w:val="18"/>
                          </w:rPr>
                          <w:t>А.3.1. Розробка нових туристичних маршрутів</w:t>
                        </w:r>
                      </w:p>
                    </w:txbxContent>
                  </v:textbox>
                </v:shape>
                <v:shape id="Text Box 7" o:spid="_x0000_s1066" type="#_x0000_t202" style="position:absolute;left:42240;top:27387;width:18720;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aNcMA&#10;AADcAAAADwAAAGRycy9kb3ducmV2LnhtbERPS2vCQBC+F/oflil4kbpRsEjqKtYHSk+aFHqdZqfZ&#10;0OxszK4m/vtuQehtPr7nzJe9rcWVWl85VjAeJSCIC6crLhV85LvnGQgfkDXWjknBjTwsF48Pc0y1&#10;6/hE1yyUIoawT1GBCaFJpfSFIYt+5BriyH271mKIsC2lbrGL4baWkyR5kRYrjg0GG1obKn6yi1VQ&#10;nd+2l6/N4d0cVzl1w5zLvflUavDUr15BBOrDv/juPug4fzKF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UaNcMAAADcAAAADwAAAAAAAAAAAAAAAACYAgAAZHJzL2Rv&#10;d25yZXYueG1sUEsFBgAAAAAEAAQA9QAAAIgDAAAAAA==&#10;" fillcolor="#b6dde8" stroked="f">
                  <v:textbox>
                    <w:txbxContent>
                      <w:p w:rsidR="00AD1AD1" w:rsidRPr="00736C3D" w:rsidRDefault="00AD1AD1" w:rsidP="009A0D3B">
                        <w:pPr>
                          <w:autoSpaceDE w:val="0"/>
                          <w:autoSpaceDN w:val="0"/>
                          <w:adjustRightInd w:val="0"/>
                          <w:rPr>
                            <w:b/>
                            <w:sz w:val="20"/>
                            <w:szCs w:val="18"/>
                          </w:rPr>
                        </w:pPr>
                        <w:r w:rsidRPr="00736C3D">
                          <w:rPr>
                            <w:b/>
                            <w:sz w:val="20"/>
                            <w:szCs w:val="18"/>
                          </w:rPr>
                          <w:t>А.3.2. Проведення видовищних заходів з відпочинку та дозвілля</w:t>
                        </w:r>
                      </w:p>
                    </w:txbxContent>
                  </v:textbox>
                </v:shape>
                <v:shape id="Text Box 7" o:spid="_x0000_s1067" type="#_x0000_t202" style="position:absolute;left:42240;top:34347;width:18720;height:5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EQsMA&#10;AADcAAAADwAAAGRycy9kb3ducmV2LnhtbERPS2vCQBC+C/0PyxR6EbOpB5HoRuwLpSdrCl7H7DQb&#10;mp1Ns6uJ/74rCN7m43vOcjXYRpyp87VjBc9JCoK4dLrmSsF38TGZg/ABWWPjmBRcyMMqfxgtMdOu&#10;5y8670MlYgj7DBWYENpMSl8asugT1xJH7sd1FkOEXSV1h30Mt42cpulMWqw5Nhhs6dVQ+bs/WQX1&#10;38v76fi2/TS7dUH9uOBqYw5KPT0O6wWIQEO4i2/urY7zpzO4PhMvk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eEQsMAAADcAAAADwAAAAAAAAAAAAAAAACYAgAAZHJzL2Rv&#10;d25yZXYueG1sUEsFBgAAAAAEAAQA9QAAAIgDAAAAAA==&#10;" fillcolor="#b6dde8" stroked="f">
                  <v:textbox>
                    <w:txbxContent>
                      <w:p w:rsidR="00AD1AD1" w:rsidRPr="00736C3D" w:rsidRDefault="00AD1AD1" w:rsidP="009A0D3B">
                        <w:pPr>
                          <w:autoSpaceDE w:val="0"/>
                          <w:autoSpaceDN w:val="0"/>
                          <w:adjustRightInd w:val="0"/>
                          <w:rPr>
                            <w:b/>
                            <w:sz w:val="20"/>
                            <w:szCs w:val="18"/>
                          </w:rPr>
                        </w:pPr>
                        <w:r w:rsidRPr="00736C3D">
                          <w:rPr>
                            <w:b/>
                            <w:sz w:val="20"/>
                            <w:szCs w:val="18"/>
                          </w:rPr>
                          <w:t>А.3.3. Формування інфраструктури розміщення</w:t>
                        </w:r>
                      </w:p>
                    </w:txbxContent>
                  </v:textbox>
                </v:shape>
                <w10:anchorlock/>
              </v:group>
            </w:pict>
          </mc:Fallback>
        </mc:AlternateContent>
      </w:r>
      <w:bookmarkEnd w:id="4"/>
    </w:p>
    <w:p w:rsidR="005E6710" w:rsidRPr="009C2D2F" w:rsidRDefault="005E6710" w:rsidP="005E6710">
      <w:pPr>
        <w:spacing w:before="120" w:after="60"/>
        <w:jc w:val="center"/>
        <w:rPr>
          <w:b/>
        </w:rPr>
      </w:pPr>
      <w:r w:rsidRPr="009C2D2F">
        <w:rPr>
          <w:b/>
        </w:rPr>
        <w:t>Схема стратегічних і оперативних цілей Програми 1</w:t>
      </w:r>
    </w:p>
    <w:p w:rsidR="000539F9" w:rsidRPr="009C2D2F" w:rsidRDefault="008B3552" w:rsidP="000539F9">
      <w:pPr>
        <w:spacing w:before="120"/>
        <w:rPr>
          <w:rFonts w:cs="Arial"/>
        </w:rPr>
      </w:pPr>
      <w:r w:rsidRPr="009C2D2F">
        <w:rPr>
          <w:rFonts w:cs="Arial"/>
          <w:lang w:eastAsia="en-US"/>
        </w:rPr>
        <w:t>У запланований період планується реалізувати проекти та спрямувати зусилля на подолання проблем, які перешкоджають розвитку бізнесу в місті</w:t>
      </w:r>
      <w:r w:rsidR="00CF6958">
        <w:rPr>
          <w:rFonts w:cs="Arial"/>
        </w:rPr>
        <w:t>, а саме:</w:t>
      </w:r>
    </w:p>
    <w:p w:rsidR="000539F9" w:rsidRPr="009C2D2F" w:rsidRDefault="000539F9" w:rsidP="000539F9">
      <w:pPr>
        <w:pStyle w:val="10"/>
        <w:tabs>
          <w:tab w:val="clear" w:pos="567"/>
          <w:tab w:val="clear" w:pos="720"/>
          <w:tab w:val="num" w:pos="454"/>
        </w:tabs>
        <w:spacing w:before="60" w:after="60"/>
        <w:ind w:left="171" w:firstLine="0"/>
      </w:pPr>
      <w:r w:rsidRPr="009C2D2F">
        <w:t>Низький рівень професійних знань і досвіду підприємців-початківців щодо умов започаткування та ведення підприємницької діяльності;</w:t>
      </w:r>
    </w:p>
    <w:p w:rsidR="000539F9" w:rsidRPr="009C2D2F" w:rsidRDefault="000539F9" w:rsidP="000539F9">
      <w:pPr>
        <w:pStyle w:val="10"/>
        <w:tabs>
          <w:tab w:val="clear" w:pos="567"/>
          <w:tab w:val="clear" w:pos="720"/>
          <w:tab w:val="num" w:pos="454"/>
        </w:tabs>
        <w:spacing w:before="60" w:after="60"/>
        <w:ind w:left="171" w:firstLine="0"/>
      </w:pPr>
      <w:r w:rsidRPr="009C2D2F">
        <w:t>Недостатня розвиненість інфраструктури підтримки МСП;</w:t>
      </w:r>
    </w:p>
    <w:p w:rsidR="000539F9" w:rsidRPr="009C2D2F" w:rsidRDefault="000539F9" w:rsidP="000539F9">
      <w:pPr>
        <w:pStyle w:val="10"/>
        <w:tabs>
          <w:tab w:val="clear" w:pos="567"/>
          <w:tab w:val="clear" w:pos="720"/>
          <w:tab w:val="num" w:pos="454"/>
        </w:tabs>
        <w:spacing w:before="60" w:after="60"/>
        <w:ind w:left="171" w:firstLine="0"/>
      </w:pPr>
      <w:r w:rsidRPr="009C2D2F">
        <w:t>Низький рівень впровадження інноваційних технологій, «зеленого» бізнесу;</w:t>
      </w:r>
    </w:p>
    <w:p w:rsidR="000539F9" w:rsidRPr="009C2D2F" w:rsidRDefault="000539F9" w:rsidP="000539F9">
      <w:pPr>
        <w:pStyle w:val="10"/>
        <w:tabs>
          <w:tab w:val="clear" w:pos="567"/>
          <w:tab w:val="clear" w:pos="720"/>
          <w:tab w:val="num" w:pos="454"/>
        </w:tabs>
        <w:spacing w:before="60" w:after="60"/>
        <w:ind w:left="171" w:firstLine="0"/>
      </w:pPr>
      <w:r w:rsidRPr="009C2D2F">
        <w:t>Низька підприємницька активність населення;</w:t>
      </w:r>
    </w:p>
    <w:p w:rsidR="000539F9" w:rsidRPr="009C2D2F" w:rsidRDefault="000539F9" w:rsidP="000539F9">
      <w:pPr>
        <w:pStyle w:val="10"/>
        <w:tabs>
          <w:tab w:val="clear" w:pos="567"/>
          <w:tab w:val="clear" w:pos="720"/>
          <w:tab w:val="num" w:pos="454"/>
        </w:tabs>
        <w:spacing w:before="60" w:after="60"/>
        <w:ind w:left="171" w:firstLine="0"/>
      </w:pPr>
      <w:r w:rsidRPr="009C2D2F">
        <w:t>Обмежені можливості ресурсного та інформаційного забезпечення підприємництва;</w:t>
      </w:r>
    </w:p>
    <w:p w:rsidR="000539F9" w:rsidRPr="009C2D2F" w:rsidRDefault="000539F9" w:rsidP="000539F9">
      <w:pPr>
        <w:pStyle w:val="10"/>
        <w:tabs>
          <w:tab w:val="clear" w:pos="567"/>
          <w:tab w:val="clear" w:pos="720"/>
          <w:tab w:val="num" w:pos="454"/>
        </w:tabs>
        <w:spacing w:before="60" w:after="60"/>
        <w:ind w:left="171" w:firstLine="0"/>
      </w:pPr>
      <w:r w:rsidRPr="009C2D2F">
        <w:t>Низький рівень розвитку експорту в сегменті МСП;</w:t>
      </w:r>
    </w:p>
    <w:p w:rsidR="000539F9" w:rsidRPr="009C2D2F" w:rsidRDefault="000539F9" w:rsidP="000539F9">
      <w:pPr>
        <w:pStyle w:val="10"/>
        <w:tabs>
          <w:tab w:val="clear" w:pos="567"/>
          <w:tab w:val="clear" w:pos="720"/>
          <w:tab w:val="num" w:pos="454"/>
        </w:tabs>
        <w:spacing w:before="60" w:after="60"/>
        <w:ind w:left="171" w:firstLine="0"/>
      </w:pPr>
      <w:r w:rsidRPr="009C2D2F">
        <w:t xml:space="preserve">Епізодичний характер взаємозв’язків МСП і влади з питань розвитку підприємництва, складність, </w:t>
      </w:r>
      <w:proofErr w:type="spellStart"/>
      <w:r w:rsidRPr="009C2D2F">
        <w:t>зарегульованість</w:t>
      </w:r>
      <w:proofErr w:type="spellEnd"/>
      <w:r w:rsidRPr="009C2D2F">
        <w:t xml:space="preserve"> процедур;</w:t>
      </w:r>
    </w:p>
    <w:p w:rsidR="000539F9" w:rsidRPr="009C2D2F" w:rsidRDefault="000539F9" w:rsidP="000539F9">
      <w:pPr>
        <w:pStyle w:val="10"/>
        <w:tabs>
          <w:tab w:val="clear" w:pos="567"/>
          <w:tab w:val="clear" w:pos="720"/>
          <w:tab w:val="num" w:pos="454"/>
        </w:tabs>
        <w:spacing w:before="60" w:after="60"/>
        <w:ind w:left="171" w:firstLine="0"/>
      </w:pPr>
      <w:r w:rsidRPr="009C2D2F">
        <w:t>Відсутність систематизованої актуальної інформації для підприємців;</w:t>
      </w:r>
    </w:p>
    <w:p w:rsidR="000539F9" w:rsidRPr="009C2D2F" w:rsidRDefault="000539F9" w:rsidP="000539F9">
      <w:pPr>
        <w:pStyle w:val="10"/>
        <w:tabs>
          <w:tab w:val="clear" w:pos="567"/>
          <w:tab w:val="clear" w:pos="720"/>
          <w:tab w:val="num" w:pos="454"/>
        </w:tabs>
        <w:spacing w:before="60" w:after="60"/>
        <w:ind w:left="171" w:firstLine="0"/>
      </w:pPr>
      <w:r w:rsidRPr="009C2D2F">
        <w:t>Відсутність системної роботи з проведення семі</w:t>
      </w:r>
      <w:r w:rsidR="00477FA5">
        <w:t>нарів-тренінгів для підприємців</w:t>
      </w:r>
      <w:r w:rsidRPr="009C2D2F">
        <w:t>;</w:t>
      </w:r>
    </w:p>
    <w:p w:rsidR="000539F9" w:rsidRPr="009C2D2F" w:rsidRDefault="000539F9" w:rsidP="000539F9">
      <w:pPr>
        <w:pStyle w:val="10"/>
        <w:tabs>
          <w:tab w:val="clear" w:pos="567"/>
          <w:tab w:val="clear" w:pos="720"/>
          <w:tab w:val="num" w:pos="454"/>
        </w:tabs>
        <w:spacing w:before="60" w:after="60"/>
        <w:ind w:left="171" w:firstLine="0"/>
      </w:pPr>
      <w:r w:rsidRPr="009C2D2F">
        <w:lastRenderedPageBreak/>
        <w:t>Нестача інформації щодо потенційних ринків;</w:t>
      </w:r>
    </w:p>
    <w:p w:rsidR="000539F9" w:rsidRPr="009C2D2F" w:rsidRDefault="000539F9" w:rsidP="000539F9">
      <w:pPr>
        <w:pStyle w:val="10"/>
        <w:tabs>
          <w:tab w:val="clear" w:pos="567"/>
          <w:tab w:val="clear" w:pos="720"/>
          <w:tab w:val="num" w:pos="454"/>
        </w:tabs>
        <w:spacing w:before="60" w:after="60"/>
        <w:ind w:left="171" w:firstLine="0"/>
      </w:pPr>
      <w:r w:rsidRPr="009C2D2F">
        <w:t>Низька конкурент</w:t>
      </w:r>
      <w:r w:rsidR="00477FA5">
        <w:t>оспроможність МСП, брак бізнес-</w:t>
      </w:r>
      <w:r w:rsidRPr="009C2D2F">
        <w:t>партнерів;</w:t>
      </w:r>
    </w:p>
    <w:p w:rsidR="000539F9" w:rsidRPr="009C2D2F" w:rsidRDefault="000539F9" w:rsidP="000539F9">
      <w:pPr>
        <w:pStyle w:val="10"/>
        <w:tabs>
          <w:tab w:val="clear" w:pos="567"/>
          <w:tab w:val="clear" w:pos="720"/>
          <w:tab w:val="num" w:pos="454"/>
        </w:tabs>
        <w:spacing w:before="60" w:after="60"/>
        <w:ind w:left="171" w:firstLine="0"/>
      </w:pPr>
      <w:r w:rsidRPr="009C2D2F">
        <w:t>Невідповідність фахового рівня персоналу потребам бізнесу, дефіцит кваліфікованих трудових ресурсів;</w:t>
      </w:r>
    </w:p>
    <w:p w:rsidR="000539F9" w:rsidRPr="009C2D2F" w:rsidRDefault="000539F9" w:rsidP="000539F9">
      <w:pPr>
        <w:pStyle w:val="10"/>
        <w:tabs>
          <w:tab w:val="clear" w:pos="567"/>
          <w:tab w:val="clear" w:pos="720"/>
          <w:tab w:val="num" w:pos="454"/>
        </w:tabs>
        <w:spacing w:before="60" w:after="60"/>
        <w:ind w:left="171" w:firstLine="0"/>
      </w:pPr>
      <w:r w:rsidRPr="009C2D2F">
        <w:t>Негативний імідж підприємництва;</w:t>
      </w:r>
    </w:p>
    <w:p w:rsidR="000539F9" w:rsidRPr="009C2D2F" w:rsidRDefault="000539F9" w:rsidP="000539F9">
      <w:pPr>
        <w:pStyle w:val="10"/>
        <w:tabs>
          <w:tab w:val="clear" w:pos="567"/>
          <w:tab w:val="clear" w:pos="720"/>
          <w:tab w:val="num" w:pos="454"/>
        </w:tabs>
        <w:spacing w:before="60" w:after="60"/>
        <w:ind w:left="171" w:firstLine="0"/>
      </w:pPr>
      <w:r w:rsidRPr="009C2D2F">
        <w:t>Недостатній рівень якості послуг для туристів з розміщення, харчування, відпочинку й розваг, транспортного забезпечення;</w:t>
      </w:r>
    </w:p>
    <w:p w:rsidR="000539F9" w:rsidRPr="009C2D2F" w:rsidRDefault="000539F9" w:rsidP="000539F9">
      <w:pPr>
        <w:pStyle w:val="10"/>
        <w:tabs>
          <w:tab w:val="clear" w:pos="567"/>
          <w:tab w:val="clear" w:pos="720"/>
          <w:tab w:val="num" w:pos="454"/>
        </w:tabs>
        <w:spacing w:before="60" w:after="60"/>
        <w:ind w:left="171" w:firstLine="0"/>
      </w:pPr>
      <w:r w:rsidRPr="009C2D2F">
        <w:t xml:space="preserve">Відсутність інформаційних і комунікаційних систем для інформування туристичного ринку про Кременчуцьку </w:t>
      </w:r>
      <w:proofErr w:type="spellStart"/>
      <w:r w:rsidRPr="009C2D2F">
        <w:t>дестинацію</w:t>
      </w:r>
      <w:proofErr w:type="spellEnd"/>
      <w:r w:rsidRPr="009C2D2F">
        <w:t>.</w:t>
      </w:r>
    </w:p>
    <w:p w:rsidR="005E6710" w:rsidRPr="009C2D2F" w:rsidRDefault="005E6710" w:rsidP="005E6710">
      <w:pPr>
        <w:spacing w:before="120"/>
        <w:jc w:val="both"/>
        <w:rPr>
          <w:rFonts w:cs="Arial"/>
          <w:lang w:eastAsia="en-US"/>
        </w:rPr>
      </w:pPr>
      <w:r w:rsidRPr="009C2D2F">
        <w:rPr>
          <w:rFonts w:cs="Arial"/>
          <w:lang w:eastAsia="en-US"/>
        </w:rPr>
        <w:t>Планується реалізація 1</w:t>
      </w:r>
      <w:r w:rsidR="00122599" w:rsidRPr="009C2D2F">
        <w:rPr>
          <w:rFonts w:cs="Arial"/>
          <w:lang w:eastAsia="en-US"/>
        </w:rPr>
        <w:t>4</w:t>
      </w:r>
      <w:r w:rsidRPr="009C2D2F">
        <w:rPr>
          <w:rFonts w:cs="Arial"/>
          <w:lang w:eastAsia="en-US"/>
        </w:rPr>
        <w:t xml:space="preserve"> проектів з</w:t>
      </w:r>
      <w:r w:rsidR="00263B6F" w:rsidRPr="009C2D2F">
        <w:rPr>
          <w:rFonts w:cs="Arial"/>
          <w:lang w:eastAsia="en-US"/>
        </w:rPr>
        <w:t>а трьома стратегічними цілями: А.1. Ефективна інфраструктура підтримки бізнесу та просування експорту, А.2. Інформаційна та ресурсна підтримка розвитку бізнесу, А.3. Розвиток туризму.</w:t>
      </w:r>
    </w:p>
    <w:p w:rsidR="005E6710" w:rsidRPr="009C2D2F" w:rsidRDefault="005E6710" w:rsidP="00F45A05">
      <w:pPr>
        <w:spacing w:before="120"/>
        <w:jc w:val="both"/>
        <w:rPr>
          <w:rFonts w:cs="Arial"/>
          <w:lang w:eastAsia="en-US"/>
        </w:rPr>
      </w:pPr>
    </w:p>
    <w:p w:rsidR="005E6710" w:rsidRPr="009C2D2F" w:rsidRDefault="005E6710" w:rsidP="00B91D91">
      <w:pPr>
        <w:pStyle w:val="2"/>
        <w:numPr>
          <w:ilvl w:val="1"/>
          <w:numId w:val="1"/>
        </w:numPr>
        <w:tabs>
          <w:tab w:val="clear" w:pos="567"/>
          <w:tab w:val="left" w:pos="1134"/>
        </w:tabs>
        <w:spacing w:before="120" w:after="120"/>
        <w:ind w:left="0" w:firstLine="0"/>
        <w:rPr>
          <w:rFonts w:cs="Arial"/>
        </w:rPr>
      </w:pPr>
      <w:bookmarkStart w:id="5" w:name="_Toc477279925"/>
      <w:bookmarkStart w:id="6" w:name="_Toc485307283"/>
      <w:bookmarkStart w:id="7" w:name="_Toc499165463"/>
      <w:r w:rsidRPr="009C2D2F">
        <w:rPr>
          <w:rFonts w:cs="Arial"/>
        </w:rPr>
        <w:t xml:space="preserve">Обсяги фінансування та терміни впровадження проектів </w:t>
      </w:r>
      <w:bookmarkEnd w:id="5"/>
      <w:r w:rsidRPr="009C2D2F">
        <w:rPr>
          <w:rFonts w:cs="Arial"/>
        </w:rPr>
        <w:t xml:space="preserve">Програми 1. «Місто розвиненого </w:t>
      </w:r>
      <w:proofErr w:type="spellStart"/>
      <w:r w:rsidRPr="009C2D2F">
        <w:rPr>
          <w:rFonts w:cs="Arial"/>
        </w:rPr>
        <w:t>експортоорієнтованого</w:t>
      </w:r>
      <w:proofErr w:type="spellEnd"/>
      <w:r w:rsidRPr="009C2D2F">
        <w:rPr>
          <w:rFonts w:cs="Arial"/>
        </w:rPr>
        <w:t xml:space="preserve"> бізнесу»</w:t>
      </w:r>
      <w:bookmarkEnd w:id="6"/>
      <w:bookmarkEnd w:id="7"/>
    </w:p>
    <w:p w:rsidR="009F75B8" w:rsidRDefault="009F75B8" w:rsidP="00F45A05">
      <w:pPr>
        <w:spacing w:before="120"/>
        <w:jc w:val="both"/>
        <w:rPr>
          <w:rFonts w:cs="Arial"/>
          <w:lang w:eastAsia="en-US"/>
        </w:rPr>
      </w:pPr>
    </w:p>
    <w:tbl>
      <w:tblPr>
        <w:tblW w:w="9654" w:type="dxa"/>
        <w:tblInd w:w="93" w:type="dxa"/>
        <w:tblLayout w:type="fixed"/>
        <w:tblLook w:val="04A0" w:firstRow="1" w:lastRow="0" w:firstColumn="1" w:lastColumn="0" w:noHBand="0" w:noVBand="1"/>
      </w:tblPr>
      <w:tblGrid>
        <w:gridCol w:w="3634"/>
        <w:gridCol w:w="65"/>
        <w:gridCol w:w="1419"/>
        <w:gridCol w:w="1247"/>
        <w:gridCol w:w="29"/>
        <w:gridCol w:w="1262"/>
        <w:gridCol w:w="14"/>
        <w:gridCol w:w="850"/>
        <w:gridCol w:w="1134"/>
      </w:tblGrid>
      <w:tr w:rsidR="001F6A53" w:rsidRPr="001F6A53" w:rsidTr="008F297D">
        <w:trPr>
          <w:trHeight w:val="960"/>
        </w:trPr>
        <w:tc>
          <w:tcPr>
            <w:tcW w:w="3634" w:type="dxa"/>
            <w:vMerge w:val="restart"/>
            <w:tcBorders>
              <w:top w:val="single" w:sz="8" w:space="0" w:color="678C94"/>
              <w:left w:val="single" w:sz="8" w:space="0" w:color="678C94"/>
              <w:bottom w:val="single" w:sz="8" w:space="0" w:color="678C94"/>
              <w:right w:val="single" w:sz="8" w:space="0" w:color="678C94"/>
            </w:tcBorders>
            <w:shd w:val="clear" w:color="000000" w:fill="9EB7BC"/>
            <w:vAlign w:val="center"/>
            <w:hideMark/>
          </w:tcPr>
          <w:p w:rsidR="001F6A53" w:rsidRPr="001F6A53" w:rsidRDefault="001F6A53" w:rsidP="001F6A53">
            <w:pPr>
              <w:jc w:val="center"/>
              <w:rPr>
                <w:rFonts w:cs="Arial"/>
                <w:b/>
                <w:bCs/>
                <w:color w:val="000000"/>
                <w:sz w:val="20"/>
                <w:szCs w:val="20"/>
                <w:lang w:val="ru-RU"/>
              </w:rPr>
            </w:pPr>
            <w:r w:rsidRPr="001F6A53">
              <w:rPr>
                <w:rFonts w:eastAsia="Calibri" w:cs="Arial"/>
                <w:b/>
                <w:bCs/>
                <w:color w:val="000000"/>
                <w:sz w:val="20"/>
                <w:szCs w:val="20"/>
              </w:rPr>
              <w:t>Проекти за стратегічними цілями</w:t>
            </w:r>
          </w:p>
        </w:tc>
        <w:tc>
          <w:tcPr>
            <w:tcW w:w="1484" w:type="dxa"/>
            <w:gridSpan w:val="2"/>
            <w:vMerge w:val="restart"/>
            <w:tcBorders>
              <w:top w:val="single" w:sz="8" w:space="0" w:color="678C94"/>
              <w:left w:val="single" w:sz="8" w:space="0" w:color="678C94"/>
              <w:bottom w:val="single" w:sz="8" w:space="0" w:color="678C94"/>
              <w:right w:val="single" w:sz="8" w:space="0" w:color="678C94"/>
            </w:tcBorders>
            <w:shd w:val="clear" w:color="000000" w:fill="9EB7BC"/>
            <w:vAlign w:val="center"/>
            <w:hideMark/>
          </w:tcPr>
          <w:p w:rsidR="001F6A53" w:rsidRPr="001F6A53" w:rsidRDefault="001F6A53" w:rsidP="001F6A53">
            <w:pPr>
              <w:jc w:val="center"/>
              <w:rPr>
                <w:rFonts w:cs="Arial"/>
                <w:b/>
                <w:bCs/>
                <w:color w:val="000000"/>
                <w:sz w:val="20"/>
                <w:szCs w:val="20"/>
                <w:lang w:val="ru-RU"/>
              </w:rPr>
            </w:pPr>
            <w:r w:rsidRPr="001F6A53">
              <w:rPr>
                <w:rFonts w:eastAsia="Calibri" w:cs="Arial"/>
                <w:b/>
                <w:bCs/>
                <w:color w:val="000000"/>
                <w:sz w:val="20"/>
                <w:szCs w:val="20"/>
              </w:rPr>
              <w:t>Термін реалізації</w:t>
            </w:r>
          </w:p>
        </w:tc>
        <w:tc>
          <w:tcPr>
            <w:tcW w:w="4536" w:type="dxa"/>
            <w:gridSpan w:val="6"/>
            <w:tcBorders>
              <w:top w:val="single" w:sz="8" w:space="0" w:color="678C94"/>
              <w:left w:val="nil"/>
              <w:bottom w:val="single" w:sz="8" w:space="0" w:color="678C94"/>
              <w:right w:val="single" w:sz="8" w:space="0" w:color="678C94"/>
            </w:tcBorders>
            <w:shd w:val="clear" w:color="000000" w:fill="9EB7BC"/>
            <w:vAlign w:val="center"/>
            <w:hideMark/>
          </w:tcPr>
          <w:p w:rsidR="001F6A53" w:rsidRPr="001F6A53" w:rsidRDefault="001F6A53" w:rsidP="001F6A53">
            <w:pPr>
              <w:jc w:val="center"/>
              <w:rPr>
                <w:rFonts w:cs="Arial"/>
                <w:b/>
                <w:bCs/>
                <w:color w:val="000000"/>
                <w:sz w:val="20"/>
                <w:szCs w:val="20"/>
                <w:lang w:val="ru-RU"/>
              </w:rPr>
            </w:pPr>
            <w:r w:rsidRPr="001F6A53">
              <w:rPr>
                <w:rFonts w:eastAsia="Calibri" w:cs="Arial"/>
                <w:b/>
                <w:bCs/>
                <w:color w:val="000000"/>
                <w:sz w:val="20"/>
                <w:szCs w:val="20"/>
              </w:rPr>
              <w:t>Бюджет, тис. грн.</w:t>
            </w:r>
          </w:p>
        </w:tc>
      </w:tr>
      <w:tr w:rsidR="001F6A53" w:rsidRPr="001F6A53" w:rsidTr="008F297D">
        <w:trPr>
          <w:trHeight w:val="315"/>
        </w:trPr>
        <w:tc>
          <w:tcPr>
            <w:tcW w:w="3634" w:type="dxa"/>
            <w:vMerge/>
            <w:tcBorders>
              <w:top w:val="single" w:sz="8" w:space="0" w:color="678C94"/>
              <w:left w:val="single" w:sz="8" w:space="0" w:color="678C94"/>
              <w:bottom w:val="single" w:sz="8" w:space="0" w:color="678C94"/>
              <w:right w:val="single" w:sz="8" w:space="0" w:color="678C94"/>
            </w:tcBorders>
            <w:vAlign w:val="center"/>
            <w:hideMark/>
          </w:tcPr>
          <w:p w:rsidR="001F6A53" w:rsidRPr="001F6A53" w:rsidRDefault="001F6A53" w:rsidP="001F6A53">
            <w:pPr>
              <w:rPr>
                <w:rFonts w:cs="Arial"/>
                <w:b/>
                <w:bCs/>
                <w:color w:val="000000"/>
                <w:sz w:val="20"/>
                <w:szCs w:val="20"/>
                <w:lang w:val="ru-RU"/>
              </w:rPr>
            </w:pPr>
          </w:p>
        </w:tc>
        <w:tc>
          <w:tcPr>
            <w:tcW w:w="1484" w:type="dxa"/>
            <w:gridSpan w:val="2"/>
            <w:vMerge/>
            <w:tcBorders>
              <w:top w:val="single" w:sz="8" w:space="0" w:color="678C94"/>
              <w:left w:val="single" w:sz="8" w:space="0" w:color="678C94"/>
              <w:bottom w:val="single" w:sz="8" w:space="0" w:color="678C94"/>
              <w:right w:val="single" w:sz="8" w:space="0" w:color="678C94"/>
            </w:tcBorders>
            <w:vAlign w:val="center"/>
            <w:hideMark/>
          </w:tcPr>
          <w:p w:rsidR="001F6A53" w:rsidRPr="001F6A53" w:rsidRDefault="001F6A53" w:rsidP="001F6A53">
            <w:pPr>
              <w:rPr>
                <w:rFonts w:cs="Arial"/>
                <w:b/>
                <w:bCs/>
                <w:color w:val="000000"/>
                <w:sz w:val="20"/>
                <w:szCs w:val="20"/>
                <w:lang w:val="ru-RU"/>
              </w:rPr>
            </w:pPr>
          </w:p>
        </w:tc>
        <w:tc>
          <w:tcPr>
            <w:tcW w:w="1247"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b/>
                <w:bCs/>
                <w:color w:val="000000"/>
                <w:sz w:val="20"/>
                <w:szCs w:val="20"/>
                <w:lang w:val="ru-RU"/>
              </w:rPr>
            </w:pPr>
            <w:r w:rsidRPr="001F6A53">
              <w:rPr>
                <w:rFonts w:eastAsia="Calibri" w:cs="Arial"/>
                <w:b/>
                <w:bCs/>
                <w:color w:val="000000"/>
                <w:sz w:val="20"/>
                <w:szCs w:val="20"/>
              </w:rPr>
              <w:t>2018</w:t>
            </w:r>
          </w:p>
        </w:tc>
        <w:tc>
          <w:tcPr>
            <w:tcW w:w="1291"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b/>
                <w:bCs/>
                <w:color w:val="000000"/>
                <w:sz w:val="20"/>
                <w:szCs w:val="20"/>
                <w:lang w:val="ru-RU"/>
              </w:rPr>
            </w:pPr>
            <w:r w:rsidRPr="001F6A53">
              <w:rPr>
                <w:rFonts w:eastAsia="Calibri" w:cs="Arial"/>
                <w:b/>
                <w:bCs/>
                <w:color w:val="000000"/>
                <w:sz w:val="20"/>
                <w:szCs w:val="20"/>
              </w:rPr>
              <w:t>2019</w:t>
            </w:r>
          </w:p>
        </w:tc>
        <w:tc>
          <w:tcPr>
            <w:tcW w:w="86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b/>
                <w:bCs/>
                <w:color w:val="000000"/>
                <w:sz w:val="20"/>
                <w:szCs w:val="20"/>
                <w:lang w:val="ru-RU"/>
              </w:rPr>
            </w:pPr>
            <w:r w:rsidRPr="001F6A53">
              <w:rPr>
                <w:rFonts w:eastAsia="Calibri" w:cs="Arial"/>
                <w:b/>
                <w:bCs/>
                <w:color w:val="000000"/>
                <w:sz w:val="20"/>
                <w:szCs w:val="20"/>
              </w:rPr>
              <w:t>2020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b/>
                <w:bCs/>
                <w:color w:val="000000"/>
                <w:sz w:val="20"/>
                <w:szCs w:val="20"/>
                <w:lang w:val="ru-RU"/>
              </w:rPr>
            </w:pPr>
            <w:r w:rsidRPr="001F6A53">
              <w:rPr>
                <w:rFonts w:eastAsia="Calibri" w:cs="Arial"/>
                <w:b/>
                <w:bCs/>
                <w:color w:val="000000"/>
                <w:sz w:val="20"/>
                <w:szCs w:val="20"/>
              </w:rPr>
              <w:t>Всього</w:t>
            </w:r>
          </w:p>
        </w:tc>
      </w:tr>
      <w:tr w:rsidR="001F6A53" w:rsidRPr="001F6A53" w:rsidTr="008F297D">
        <w:trPr>
          <w:trHeight w:val="510"/>
        </w:trPr>
        <w:tc>
          <w:tcPr>
            <w:tcW w:w="9654" w:type="dxa"/>
            <w:gridSpan w:val="9"/>
            <w:tcBorders>
              <w:top w:val="single" w:sz="8" w:space="0" w:color="678C94"/>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b/>
                <w:bCs/>
                <w:color w:val="000000"/>
                <w:sz w:val="20"/>
                <w:szCs w:val="20"/>
                <w:lang w:val="ru-RU"/>
              </w:rPr>
            </w:pPr>
            <w:r w:rsidRPr="001F6A53">
              <w:rPr>
                <w:rFonts w:cs="Arial"/>
                <w:b/>
                <w:bCs/>
                <w:color w:val="000000"/>
                <w:sz w:val="20"/>
                <w:szCs w:val="20"/>
              </w:rPr>
              <w:t>А.1. Ефективна інфраструктура підтримки бізнесу та просування експорту</w:t>
            </w:r>
          </w:p>
        </w:tc>
      </w:tr>
      <w:tr w:rsidR="001F6A53" w:rsidRPr="001F6A53" w:rsidTr="008F297D">
        <w:trPr>
          <w:trHeight w:val="1035"/>
        </w:trPr>
        <w:tc>
          <w:tcPr>
            <w:tcW w:w="3634" w:type="dxa"/>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А.1.1.1. Створення Консультаційного центру допомоги малому та середньому бізнесу м. Кременчука</w:t>
            </w:r>
          </w:p>
        </w:tc>
        <w:tc>
          <w:tcPr>
            <w:tcW w:w="148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2020</w:t>
            </w:r>
          </w:p>
        </w:tc>
        <w:tc>
          <w:tcPr>
            <w:tcW w:w="1247"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115</w:t>
            </w:r>
          </w:p>
        </w:tc>
        <w:tc>
          <w:tcPr>
            <w:tcW w:w="1291"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150</w:t>
            </w:r>
          </w:p>
        </w:tc>
        <w:tc>
          <w:tcPr>
            <w:tcW w:w="86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150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415</w:t>
            </w:r>
          </w:p>
        </w:tc>
      </w:tr>
      <w:tr w:rsidR="001F6A53" w:rsidRPr="001F6A53" w:rsidTr="008F297D">
        <w:trPr>
          <w:trHeight w:val="780"/>
        </w:trPr>
        <w:tc>
          <w:tcPr>
            <w:tcW w:w="3634" w:type="dxa"/>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 xml:space="preserve">А.1.1.2. Створення </w:t>
            </w:r>
            <w:proofErr w:type="spellStart"/>
            <w:r w:rsidRPr="001F6A53">
              <w:rPr>
                <w:rFonts w:eastAsia="Calibri" w:cs="Arial"/>
                <w:color w:val="000000"/>
                <w:sz w:val="20"/>
                <w:szCs w:val="20"/>
              </w:rPr>
              <w:t>аутсорсингового</w:t>
            </w:r>
            <w:proofErr w:type="spellEnd"/>
            <w:r w:rsidRPr="001F6A53">
              <w:rPr>
                <w:rFonts w:eastAsia="Calibri" w:cs="Arial"/>
                <w:color w:val="000000"/>
                <w:sz w:val="20"/>
                <w:szCs w:val="20"/>
              </w:rPr>
              <w:t xml:space="preserve"> центру обслуговування суб’єктів бізнесу</w:t>
            </w:r>
          </w:p>
        </w:tc>
        <w:tc>
          <w:tcPr>
            <w:tcW w:w="148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2018 - 2019</w:t>
            </w:r>
          </w:p>
        </w:tc>
        <w:tc>
          <w:tcPr>
            <w:tcW w:w="1247"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130</w:t>
            </w:r>
          </w:p>
        </w:tc>
        <w:tc>
          <w:tcPr>
            <w:tcW w:w="1291"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380</w:t>
            </w:r>
          </w:p>
        </w:tc>
        <w:tc>
          <w:tcPr>
            <w:tcW w:w="86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510</w:t>
            </w:r>
          </w:p>
        </w:tc>
      </w:tr>
      <w:tr w:rsidR="001F6A53" w:rsidRPr="001F6A53" w:rsidTr="008F297D">
        <w:trPr>
          <w:trHeight w:val="780"/>
        </w:trPr>
        <w:tc>
          <w:tcPr>
            <w:tcW w:w="3634" w:type="dxa"/>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А.1.1.3.«Вдалий початок»</w:t>
            </w:r>
          </w:p>
        </w:tc>
        <w:tc>
          <w:tcPr>
            <w:tcW w:w="148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2020</w:t>
            </w:r>
          </w:p>
        </w:tc>
        <w:tc>
          <w:tcPr>
            <w:tcW w:w="1247"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90</w:t>
            </w:r>
          </w:p>
        </w:tc>
        <w:tc>
          <w:tcPr>
            <w:tcW w:w="1291"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120</w:t>
            </w:r>
          </w:p>
        </w:tc>
        <w:tc>
          <w:tcPr>
            <w:tcW w:w="86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150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360</w:t>
            </w:r>
          </w:p>
        </w:tc>
      </w:tr>
      <w:tr w:rsidR="001F6A53" w:rsidRPr="001F6A53" w:rsidTr="008F297D">
        <w:trPr>
          <w:trHeight w:val="780"/>
        </w:trPr>
        <w:tc>
          <w:tcPr>
            <w:tcW w:w="3634" w:type="dxa"/>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А.1.2.1. Інноваційний Кременчуцький кластер: обґрунтування моделі створення</w:t>
            </w:r>
          </w:p>
        </w:tc>
        <w:tc>
          <w:tcPr>
            <w:tcW w:w="148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2018 - 2019</w:t>
            </w:r>
          </w:p>
        </w:tc>
        <w:tc>
          <w:tcPr>
            <w:tcW w:w="1247"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160</w:t>
            </w:r>
          </w:p>
        </w:tc>
        <w:tc>
          <w:tcPr>
            <w:tcW w:w="1291"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320</w:t>
            </w:r>
          </w:p>
        </w:tc>
        <w:tc>
          <w:tcPr>
            <w:tcW w:w="86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480</w:t>
            </w:r>
          </w:p>
        </w:tc>
      </w:tr>
      <w:tr w:rsidR="001F6A53" w:rsidRPr="001F6A53" w:rsidTr="008F297D">
        <w:trPr>
          <w:trHeight w:val="1035"/>
        </w:trPr>
        <w:tc>
          <w:tcPr>
            <w:tcW w:w="3634" w:type="dxa"/>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А.1.3.1. Захист інтересів експортерів з числа МСП через ефективну роботу Бюро підтримки експорту</w:t>
            </w:r>
          </w:p>
        </w:tc>
        <w:tc>
          <w:tcPr>
            <w:tcW w:w="148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2020</w:t>
            </w:r>
          </w:p>
        </w:tc>
        <w:tc>
          <w:tcPr>
            <w:tcW w:w="1247"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200</w:t>
            </w:r>
          </w:p>
        </w:tc>
        <w:tc>
          <w:tcPr>
            <w:tcW w:w="1291"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500</w:t>
            </w:r>
          </w:p>
        </w:tc>
        <w:tc>
          <w:tcPr>
            <w:tcW w:w="86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500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1200</w:t>
            </w:r>
          </w:p>
        </w:tc>
      </w:tr>
      <w:tr w:rsidR="001F6A53" w:rsidRPr="001F6A53" w:rsidTr="008F297D">
        <w:trPr>
          <w:trHeight w:val="315"/>
        </w:trPr>
        <w:tc>
          <w:tcPr>
            <w:tcW w:w="3634" w:type="dxa"/>
            <w:tcBorders>
              <w:top w:val="nil"/>
              <w:left w:val="single" w:sz="8" w:space="0" w:color="678C94"/>
              <w:bottom w:val="single" w:sz="8" w:space="0" w:color="678C94"/>
              <w:right w:val="single" w:sz="8" w:space="0" w:color="678C94"/>
            </w:tcBorders>
            <w:shd w:val="clear" w:color="000000" w:fill="C3DBD9"/>
            <w:vAlign w:val="center"/>
            <w:hideMark/>
          </w:tcPr>
          <w:p w:rsidR="001F6A53" w:rsidRPr="001F6A53" w:rsidRDefault="001F6A53" w:rsidP="001F6A53">
            <w:pPr>
              <w:rPr>
                <w:rFonts w:cs="Arial"/>
                <w:b/>
                <w:bCs/>
                <w:color w:val="000000"/>
                <w:sz w:val="20"/>
                <w:szCs w:val="20"/>
                <w:lang w:val="ru-RU"/>
              </w:rPr>
            </w:pPr>
            <w:r w:rsidRPr="001F6A53">
              <w:rPr>
                <w:rFonts w:eastAsia="Calibri" w:cs="Arial"/>
                <w:b/>
                <w:bCs/>
                <w:color w:val="000000"/>
                <w:sz w:val="20"/>
                <w:szCs w:val="20"/>
              </w:rPr>
              <w:t>Всього за стратегічною ціллю А.1.</w:t>
            </w:r>
          </w:p>
        </w:tc>
        <w:tc>
          <w:tcPr>
            <w:tcW w:w="1484" w:type="dxa"/>
            <w:gridSpan w:val="2"/>
            <w:tcBorders>
              <w:top w:val="nil"/>
              <w:left w:val="nil"/>
              <w:bottom w:val="single" w:sz="8" w:space="0" w:color="678C94"/>
              <w:right w:val="single" w:sz="8" w:space="0" w:color="678C94"/>
            </w:tcBorders>
            <w:shd w:val="clear" w:color="000000" w:fill="C3DBD9"/>
            <w:hideMark/>
          </w:tcPr>
          <w:p w:rsidR="001F6A53" w:rsidRPr="001F6A53" w:rsidRDefault="001F6A53" w:rsidP="001F6A53">
            <w:pPr>
              <w:rPr>
                <w:rFonts w:ascii="Calibri" w:hAnsi="Calibri" w:cs="Calibri"/>
                <w:color w:val="000000"/>
                <w:szCs w:val="22"/>
                <w:lang w:val="ru-RU"/>
              </w:rPr>
            </w:pPr>
            <w:r w:rsidRPr="001F6A53">
              <w:rPr>
                <w:rFonts w:ascii="Calibri" w:hAnsi="Calibri" w:cs="Calibri"/>
                <w:color w:val="000000"/>
                <w:szCs w:val="22"/>
                <w:lang w:val="ru-RU"/>
              </w:rPr>
              <w:t> </w:t>
            </w:r>
          </w:p>
        </w:tc>
        <w:tc>
          <w:tcPr>
            <w:tcW w:w="1247" w:type="dxa"/>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695</w:t>
            </w:r>
          </w:p>
        </w:tc>
        <w:tc>
          <w:tcPr>
            <w:tcW w:w="1291" w:type="dxa"/>
            <w:gridSpan w:val="2"/>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1470</w:t>
            </w:r>
          </w:p>
        </w:tc>
        <w:tc>
          <w:tcPr>
            <w:tcW w:w="864" w:type="dxa"/>
            <w:gridSpan w:val="2"/>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800</w:t>
            </w:r>
          </w:p>
        </w:tc>
        <w:tc>
          <w:tcPr>
            <w:tcW w:w="1134" w:type="dxa"/>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2965</w:t>
            </w:r>
          </w:p>
        </w:tc>
      </w:tr>
      <w:tr w:rsidR="001F6A53" w:rsidRPr="001F6A53" w:rsidTr="008F297D">
        <w:trPr>
          <w:trHeight w:val="510"/>
        </w:trPr>
        <w:tc>
          <w:tcPr>
            <w:tcW w:w="9654" w:type="dxa"/>
            <w:gridSpan w:val="9"/>
            <w:tcBorders>
              <w:top w:val="single" w:sz="8" w:space="0" w:color="678C94"/>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b/>
                <w:bCs/>
                <w:color w:val="000000"/>
                <w:sz w:val="20"/>
                <w:szCs w:val="20"/>
                <w:lang w:val="ru-RU"/>
              </w:rPr>
            </w:pPr>
            <w:r w:rsidRPr="001F6A53">
              <w:rPr>
                <w:rFonts w:cs="Arial"/>
                <w:b/>
                <w:bCs/>
                <w:color w:val="000000"/>
                <w:sz w:val="20"/>
                <w:szCs w:val="20"/>
              </w:rPr>
              <w:t>А.2. Інформаційна та ресурсна підтримка розвитку бізнесу</w:t>
            </w:r>
          </w:p>
        </w:tc>
      </w:tr>
      <w:tr w:rsidR="001F6A53" w:rsidRPr="001F6A53" w:rsidTr="008F297D">
        <w:trPr>
          <w:trHeight w:val="780"/>
        </w:trPr>
        <w:tc>
          <w:tcPr>
            <w:tcW w:w="3634" w:type="dxa"/>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А.2.1.1. Інвентаризація промислово-складських приміщень та створення і оприлюднення їх реєстру</w:t>
            </w:r>
          </w:p>
        </w:tc>
        <w:tc>
          <w:tcPr>
            <w:tcW w:w="148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2020</w:t>
            </w:r>
          </w:p>
        </w:tc>
        <w:tc>
          <w:tcPr>
            <w:tcW w:w="1247"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50</w:t>
            </w:r>
          </w:p>
        </w:tc>
        <w:tc>
          <w:tcPr>
            <w:tcW w:w="1291"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100</w:t>
            </w:r>
          </w:p>
        </w:tc>
        <w:tc>
          <w:tcPr>
            <w:tcW w:w="86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50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200</w:t>
            </w:r>
          </w:p>
        </w:tc>
      </w:tr>
      <w:tr w:rsidR="001F6A53" w:rsidRPr="001F6A53" w:rsidTr="008F297D">
        <w:trPr>
          <w:trHeight w:val="525"/>
        </w:trPr>
        <w:tc>
          <w:tcPr>
            <w:tcW w:w="3634" w:type="dxa"/>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А.2.1.2. Створення бази даних товарів та послуг міста Кременчук</w:t>
            </w:r>
          </w:p>
        </w:tc>
        <w:tc>
          <w:tcPr>
            <w:tcW w:w="148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2020</w:t>
            </w:r>
          </w:p>
        </w:tc>
        <w:tc>
          <w:tcPr>
            <w:tcW w:w="1247"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20</w:t>
            </w:r>
          </w:p>
        </w:tc>
        <w:tc>
          <w:tcPr>
            <w:tcW w:w="1291"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20</w:t>
            </w:r>
          </w:p>
        </w:tc>
        <w:tc>
          <w:tcPr>
            <w:tcW w:w="86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20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60</w:t>
            </w:r>
          </w:p>
        </w:tc>
      </w:tr>
      <w:tr w:rsidR="001F6A53" w:rsidRPr="001F6A53" w:rsidTr="008F297D">
        <w:trPr>
          <w:trHeight w:val="525"/>
        </w:trPr>
        <w:tc>
          <w:tcPr>
            <w:tcW w:w="3634" w:type="dxa"/>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А.2.2.1. Сприяння забезпеченню МСП необхідними кадровими ресурсами</w:t>
            </w:r>
          </w:p>
        </w:tc>
        <w:tc>
          <w:tcPr>
            <w:tcW w:w="148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2020</w:t>
            </w:r>
          </w:p>
        </w:tc>
        <w:tc>
          <w:tcPr>
            <w:tcW w:w="1247"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w:t>
            </w:r>
          </w:p>
        </w:tc>
        <w:tc>
          <w:tcPr>
            <w:tcW w:w="1291"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300</w:t>
            </w:r>
          </w:p>
        </w:tc>
        <w:tc>
          <w:tcPr>
            <w:tcW w:w="86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500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800</w:t>
            </w:r>
          </w:p>
        </w:tc>
      </w:tr>
      <w:tr w:rsidR="001F6A53" w:rsidRPr="001F6A53" w:rsidTr="008F297D">
        <w:trPr>
          <w:trHeight w:val="780"/>
        </w:trPr>
        <w:tc>
          <w:tcPr>
            <w:tcW w:w="3634" w:type="dxa"/>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lastRenderedPageBreak/>
              <w:t>А.2.3.1. Формування позитивного іміджа підприємця через популяризацію історій успіху</w:t>
            </w:r>
          </w:p>
        </w:tc>
        <w:tc>
          <w:tcPr>
            <w:tcW w:w="148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2020</w:t>
            </w:r>
          </w:p>
        </w:tc>
        <w:tc>
          <w:tcPr>
            <w:tcW w:w="1247"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50</w:t>
            </w:r>
          </w:p>
        </w:tc>
        <w:tc>
          <w:tcPr>
            <w:tcW w:w="1291"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50</w:t>
            </w:r>
          </w:p>
        </w:tc>
        <w:tc>
          <w:tcPr>
            <w:tcW w:w="86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50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150</w:t>
            </w:r>
          </w:p>
        </w:tc>
      </w:tr>
      <w:tr w:rsidR="001F6A53" w:rsidRPr="001F6A53" w:rsidTr="008F297D">
        <w:trPr>
          <w:trHeight w:val="315"/>
        </w:trPr>
        <w:tc>
          <w:tcPr>
            <w:tcW w:w="3634" w:type="dxa"/>
            <w:tcBorders>
              <w:top w:val="nil"/>
              <w:left w:val="single" w:sz="8" w:space="0" w:color="678C94"/>
              <w:bottom w:val="single" w:sz="8" w:space="0" w:color="678C94"/>
              <w:right w:val="single" w:sz="8" w:space="0" w:color="678C94"/>
            </w:tcBorders>
            <w:shd w:val="clear" w:color="000000" w:fill="C3DBD9"/>
            <w:vAlign w:val="center"/>
            <w:hideMark/>
          </w:tcPr>
          <w:p w:rsidR="001F6A53" w:rsidRPr="001F6A53" w:rsidRDefault="001F6A53" w:rsidP="001F6A53">
            <w:pPr>
              <w:rPr>
                <w:rFonts w:cs="Arial"/>
                <w:b/>
                <w:bCs/>
                <w:color w:val="000000"/>
                <w:sz w:val="20"/>
                <w:szCs w:val="20"/>
                <w:lang w:val="ru-RU"/>
              </w:rPr>
            </w:pPr>
            <w:r w:rsidRPr="001F6A53">
              <w:rPr>
                <w:rFonts w:eastAsia="Calibri" w:cs="Arial"/>
                <w:b/>
                <w:bCs/>
                <w:color w:val="000000"/>
                <w:sz w:val="20"/>
                <w:szCs w:val="20"/>
              </w:rPr>
              <w:t>Всього за стратегічною ціллю А.2.</w:t>
            </w:r>
          </w:p>
        </w:tc>
        <w:tc>
          <w:tcPr>
            <w:tcW w:w="1484" w:type="dxa"/>
            <w:gridSpan w:val="2"/>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eastAsia="Calibri" w:cs="Arial"/>
                <w:b/>
                <w:bCs/>
                <w:color w:val="000000"/>
                <w:sz w:val="20"/>
                <w:szCs w:val="20"/>
              </w:rPr>
              <w:t> </w:t>
            </w:r>
          </w:p>
        </w:tc>
        <w:tc>
          <w:tcPr>
            <w:tcW w:w="1247" w:type="dxa"/>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120</w:t>
            </w:r>
          </w:p>
        </w:tc>
        <w:tc>
          <w:tcPr>
            <w:tcW w:w="1291" w:type="dxa"/>
            <w:gridSpan w:val="2"/>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470</w:t>
            </w:r>
          </w:p>
        </w:tc>
        <w:tc>
          <w:tcPr>
            <w:tcW w:w="864" w:type="dxa"/>
            <w:gridSpan w:val="2"/>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620</w:t>
            </w:r>
          </w:p>
        </w:tc>
        <w:tc>
          <w:tcPr>
            <w:tcW w:w="1134" w:type="dxa"/>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1210</w:t>
            </w:r>
          </w:p>
        </w:tc>
      </w:tr>
      <w:tr w:rsidR="001F6A53" w:rsidRPr="001F6A53" w:rsidTr="008F297D">
        <w:trPr>
          <w:trHeight w:val="315"/>
        </w:trPr>
        <w:tc>
          <w:tcPr>
            <w:tcW w:w="9654" w:type="dxa"/>
            <w:gridSpan w:val="9"/>
            <w:tcBorders>
              <w:top w:val="single" w:sz="8" w:space="0" w:color="678C94"/>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b/>
                <w:bCs/>
                <w:color w:val="000000"/>
                <w:sz w:val="20"/>
                <w:szCs w:val="20"/>
                <w:lang w:val="ru-RU"/>
              </w:rPr>
            </w:pPr>
            <w:r w:rsidRPr="001F6A53">
              <w:rPr>
                <w:rFonts w:cs="Arial"/>
                <w:b/>
                <w:bCs/>
                <w:color w:val="000000"/>
                <w:sz w:val="20"/>
                <w:szCs w:val="20"/>
              </w:rPr>
              <w:t>А.3. Розвиток туризму</w:t>
            </w:r>
          </w:p>
        </w:tc>
      </w:tr>
      <w:tr w:rsidR="001F6A53" w:rsidRPr="001F6A53" w:rsidTr="008F297D">
        <w:trPr>
          <w:trHeight w:val="525"/>
        </w:trPr>
        <w:tc>
          <w:tcPr>
            <w:tcW w:w="3699" w:type="dxa"/>
            <w:gridSpan w:val="2"/>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А.3.1.1. Створення віртуальних туристичних маршрутів міста Кременчука</w:t>
            </w:r>
          </w:p>
        </w:tc>
        <w:tc>
          <w:tcPr>
            <w:tcW w:w="1419"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2018 - 2019</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60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5</w:t>
            </w:r>
          </w:p>
        </w:tc>
        <w:tc>
          <w:tcPr>
            <w:tcW w:w="850"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cs="Arial"/>
                <w:color w:val="000000"/>
                <w:sz w:val="20"/>
                <w:szCs w:val="20"/>
                <w:lang w:val="ru-RU"/>
              </w:rPr>
              <w:t> </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65</w:t>
            </w:r>
          </w:p>
        </w:tc>
      </w:tr>
      <w:tr w:rsidR="001F6A53" w:rsidRPr="001F6A53" w:rsidTr="008F297D">
        <w:trPr>
          <w:trHeight w:val="525"/>
        </w:trPr>
        <w:tc>
          <w:tcPr>
            <w:tcW w:w="3699" w:type="dxa"/>
            <w:gridSpan w:val="2"/>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А.3.2.1. Фестивальне місто</w:t>
            </w:r>
          </w:p>
        </w:tc>
        <w:tc>
          <w:tcPr>
            <w:tcW w:w="1419"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2020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250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280</w:t>
            </w:r>
          </w:p>
        </w:tc>
        <w:tc>
          <w:tcPr>
            <w:tcW w:w="850"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300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830</w:t>
            </w:r>
          </w:p>
        </w:tc>
      </w:tr>
      <w:tr w:rsidR="001F6A53" w:rsidRPr="001F6A53" w:rsidTr="008F297D">
        <w:trPr>
          <w:trHeight w:val="525"/>
        </w:trPr>
        <w:tc>
          <w:tcPr>
            <w:tcW w:w="3699" w:type="dxa"/>
            <w:gridSpan w:val="2"/>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 xml:space="preserve">А.3.2.2. Створення Майстерні </w:t>
            </w:r>
            <w:proofErr w:type="spellStart"/>
            <w:r w:rsidRPr="001F6A53">
              <w:rPr>
                <w:rFonts w:eastAsia="Calibri" w:cs="Arial"/>
                <w:color w:val="000000"/>
                <w:sz w:val="20"/>
                <w:szCs w:val="20"/>
              </w:rPr>
              <w:t>креативно</w:t>
            </w:r>
            <w:proofErr w:type="spellEnd"/>
            <w:r w:rsidRPr="001F6A53">
              <w:rPr>
                <w:rFonts w:eastAsia="Calibri" w:cs="Arial"/>
                <w:color w:val="000000"/>
                <w:sz w:val="20"/>
                <w:szCs w:val="20"/>
              </w:rPr>
              <w:t>-творчого об’єднання Кременчука</w:t>
            </w:r>
          </w:p>
        </w:tc>
        <w:tc>
          <w:tcPr>
            <w:tcW w:w="1419"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2020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50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150</w:t>
            </w:r>
          </w:p>
        </w:tc>
        <w:tc>
          <w:tcPr>
            <w:tcW w:w="850"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250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450</w:t>
            </w:r>
          </w:p>
        </w:tc>
      </w:tr>
      <w:tr w:rsidR="001F6A53" w:rsidRPr="001F6A53" w:rsidTr="008F297D">
        <w:trPr>
          <w:trHeight w:val="525"/>
        </w:trPr>
        <w:tc>
          <w:tcPr>
            <w:tcW w:w="3699" w:type="dxa"/>
            <w:gridSpan w:val="2"/>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А.3.2.3. Фестиваль-ярмарок «Солодкий Кременчук»</w:t>
            </w:r>
          </w:p>
        </w:tc>
        <w:tc>
          <w:tcPr>
            <w:tcW w:w="1419"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2020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400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600</w:t>
            </w:r>
          </w:p>
        </w:tc>
        <w:tc>
          <w:tcPr>
            <w:tcW w:w="850"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700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1700</w:t>
            </w:r>
          </w:p>
        </w:tc>
      </w:tr>
      <w:tr w:rsidR="001F6A53" w:rsidRPr="001F6A53" w:rsidTr="008F297D">
        <w:trPr>
          <w:trHeight w:val="315"/>
        </w:trPr>
        <w:tc>
          <w:tcPr>
            <w:tcW w:w="3699" w:type="dxa"/>
            <w:gridSpan w:val="2"/>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cs="Arial"/>
                <w:color w:val="000000"/>
                <w:sz w:val="20"/>
                <w:szCs w:val="20"/>
              </w:rPr>
              <w:t>А.3.2.4 Бетонний скейт-парк у м. Кременчуці</w:t>
            </w:r>
          </w:p>
        </w:tc>
        <w:tc>
          <w:tcPr>
            <w:tcW w:w="1419"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cs="Arial"/>
                <w:color w:val="000000"/>
                <w:sz w:val="20"/>
                <w:szCs w:val="20"/>
              </w:rPr>
              <w:t>2018-2020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cs="Arial"/>
                <w:color w:val="000000"/>
                <w:sz w:val="20"/>
                <w:szCs w:val="20"/>
              </w:rPr>
              <w:t> </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cs="Arial"/>
                <w:color w:val="000000"/>
                <w:sz w:val="20"/>
                <w:szCs w:val="20"/>
              </w:rPr>
              <w:t>1315</w:t>
            </w:r>
          </w:p>
        </w:tc>
        <w:tc>
          <w:tcPr>
            <w:tcW w:w="850"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 </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1315</w:t>
            </w:r>
          </w:p>
        </w:tc>
      </w:tr>
      <w:tr w:rsidR="001F6A53" w:rsidRPr="001F6A53" w:rsidTr="008F297D">
        <w:trPr>
          <w:trHeight w:val="780"/>
        </w:trPr>
        <w:tc>
          <w:tcPr>
            <w:tcW w:w="3699" w:type="dxa"/>
            <w:gridSpan w:val="2"/>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cs="Arial"/>
                <w:color w:val="000000"/>
                <w:sz w:val="20"/>
                <w:szCs w:val="20"/>
              </w:rPr>
              <w:t>А.3.2.5. Реконструкція комунального стадіону по вул. Гагаріна, 26-а в м. Кременчук Полтавської області</w:t>
            </w:r>
          </w:p>
        </w:tc>
        <w:tc>
          <w:tcPr>
            <w:tcW w:w="1419"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cs="Arial"/>
                <w:color w:val="000000"/>
                <w:sz w:val="20"/>
                <w:szCs w:val="20"/>
                <w:lang w:val="ru-RU"/>
              </w:rPr>
              <w:t>2018-2020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36291,9</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72751,3</w:t>
            </w:r>
          </w:p>
        </w:tc>
        <w:tc>
          <w:tcPr>
            <w:tcW w:w="850"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37325</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146368,2</w:t>
            </w:r>
          </w:p>
        </w:tc>
      </w:tr>
      <w:tr w:rsidR="001F6A53" w:rsidRPr="001F6A53" w:rsidTr="008F297D">
        <w:trPr>
          <w:trHeight w:val="315"/>
        </w:trPr>
        <w:tc>
          <w:tcPr>
            <w:tcW w:w="3699" w:type="dxa"/>
            <w:gridSpan w:val="2"/>
            <w:tcBorders>
              <w:top w:val="nil"/>
              <w:left w:val="single" w:sz="8" w:space="0" w:color="678C94"/>
              <w:bottom w:val="single" w:sz="8" w:space="0" w:color="678C94"/>
              <w:right w:val="single" w:sz="8" w:space="0" w:color="678C94"/>
            </w:tcBorders>
            <w:shd w:val="clear" w:color="000000" w:fill="C3DBD9"/>
            <w:vAlign w:val="center"/>
            <w:hideMark/>
          </w:tcPr>
          <w:p w:rsidR="001F6A53" w:rsidRPr="001F6A53" w:rsidRDefault="001F6A53" w:rsidP="001F6A53">
            <w:pPr>
              <w:rPr>
                <w:rFonts w:cs="Arial"/>
                <w:b/>
                <w:bCs/>
                <w:color w:val="000000"/>
                <w:sz w:val="20"/>
                <w:szCs w:val="20"/>
                <w:lang w:val="ru-RU"/>
              </w:rPr>
            </w:pPr>
            <w:r w:rsidRPr="001F6A53">
              <w:rPr>
                <w:rFonts w:eastAsia="Calibri" w:cs="Arial"/>
                <w:b/>
                <w:bCs/>
                <w:color w:val="000000"/>
                <w:sz w:val="20"/>
                <w:szCs w:val="20"/>
              </w:rPr>
              <w:t>Всього за стратегічною ціллю А.3.</w:t>
            </w:r>
          </w:p>
        </w:tc>
        <w:tc>
          <w:tcPr>
            <w:tcW w:w="1419" w:type="dxa"/>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eastAsia="Calibri" w:cs="Arial"/>
                <w:b/>
                <w:bCs/>
                <w:color w:val="000000"/>
                <w:sz w:val="20"/>
                <w:szCs w:val="20"/>
              </w:rPr>
              <w:t> </w:t>
            </w:r>
          </w:p>
        </w:tc>
        <w:tc>
          <w:tcPr>
            <w:tcW w:w="1276" w:type="dxa"/>
            <w:gridSpan w:val="2"/>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37051,9</w:t>
            </w:r>
          </w:p>
        </w:tc>
        <w:tc>
          <w:tcPr>
            <w:tcW w:w="1276" w:type="dxa"/>
            <w:gridSpan w:val="2"/>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75101,3</w:t>
            </w:r>
          </w:p>
        </w:tc>
        <w:tc>
          <w:tcPr>
            <w:tcW w:w="850" w:type="dxa"/>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38575</w:t>
            </w:r>
          </w:p>
        </w:tc>
        <w:tc>
          <w:tcPr>
            <w:tcW w:w="1134" w:type="dxa"/>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150728,2</w:t>
            </w:r>
          </w:p>
        </w:tc>
      </w:tr>
      <w:tr w:rsidR="001F6A53" w:rsidRPr="001F6A53" w:rsidTr="008F297D">
        <w:trPr>
          <w:trHeight w:val="315"/>
        </w:trPr>
        <w:tc>
          <w:tcPr>
            <w:tcW w:w="3699" w:type="dxa"/>
            <w:gridSpan w:val="2"/>
            <w:tcBorders>
              <w:top w:val="nil"/>
              <w:left w:val="single" w:sz="8" w:space="0" w:color="678C94"/>
              <w:bottom w:val="single" w:sz="8" w:space="0" w:color="678C94"/>
              <w:right w:val="single" w:sz="8" w:space="0" w:color="678C94"/>
            </w:tcBorders>
            <w:shd w:val="clear" w:color="000000" w:fill="C3DBD9"/>
            <w:vAlign w:val="center"/>
            <w:hideMark/>
          </w:tcPr>
          <w:p w:rsidR="001F6A53" w:rsidRPr="001F6A53" w:rsidRDefault="001F6A53" w:rsidP="001F6A53">
            <w:pPr>
              <w:rPr>
                <w:rFonts w:cs="Arial"/>
                <w:b/>
                <w:bCs/>
                <w:color w:val="000000" w:themeColor="text1"/>
                <w:sz w:val="20"/>
                <w:szCs w:val="20"/>
                <w:lang w:val="ru-RU"/>
              </w:rPr>
            </w:pPr>
            <w:r w:rsidRPr="001F6A53">
              <w:rPr>
                <w:rFonts w:eastAsia="Calibri" w:cs="Arial"/>
                <w:b/>
                <w:bCs/>
                <w:color w:val="000000" w:themeColor="text1"/>
                <w:sz w:val="20"/>
                <w:szCs w:val="20"/>
              </w:rPr>
              <w:t>Всього за Програмою 1</w:t>
            </w:r>
          </w:p>
        </w:tc>
        <w:tc>
          <w:tcPr>
            <w:tcW w:w="1419" w:type="dxa"/>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themeColor="text1"/>
                <w:sz w:val="20"/>
                <w:szCs w:val="20"/>
                <w:lang w:val="ru-RU"/>
              </w:rPr>
            </w:pPr>
            <w:r w:rsidRPr="001F6A53">
              <w:rPr>
                <w:rFonts w:eastAsia="Calibri" w:cs="Arial"/>
                <w:b/>
                <w:bCs/>
                <w:color w:val="000000" w:themeColor="text1"/>
                <w:sz w:val="20"/>
                <w:szCs w:val="20"/>
              </w:rPr>
              <w:t> </w:t>
            </w:r>
          </w:p>
        </w:tc>
        <w:tc>
          <w:tcPr>
            <w:tcW w:w="1276" w:type="dxa"/>
            <w:gridSpan w:val="2"/>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themeColor="text1"/>
                <w:sz w:val="20"/>
                <w:szCs w:val="20"/>
                <w:lang w:val="ru-RU"/>
              </w:rPr>
            </w:pPr>
            <w:r w:rsidRPr="001F6A53">
              <w:rPr>
                <w:rFonts w:cs="Arial"/>
                <w:b/>
                <w:bCs/>
                <w:color w:val="000000" w:themeColor="text1"/>
                <w:sz w:val="20"/>
                <w:szCs w:val="20"/>
                <w:lang w:val="ru-RU"/>
              </w:rPr>
              <w:t>37866,9</w:t>
            </w:r>
          </w:p>
        </w:tc>
        <w:tc>
          <w:tcPr>
            <w:tcW w:w="1276" w:type="dxa"/>
            <w:gridSpan w:val="2"/>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themeColor="text1"/>
                <w:sz w:val="20"/>
                <w:szCs w:val="20"/>
                <w:lang w:val="ru-RU"/>
              </w:rPr>
            </w:pPr>
            <w:r w:rsidRPr="001F6A53">
              <w:rPr>
                <w:rFonts w:cs="Arial"/>
                <w:b/>
                <w:bCs/>
                <w:color w:val="000000" w:themeColor="text1"/>
                <w:sz w:val="20"/>
                <w:szCs w:val="20"/>
                <w:lang w:val="ru-RU"/>
              </w:rPr>
              <w:t>77041,3</w:t>
            </w:r>
          </w:p>
        </w:tc>
        <w:tc>
          <w:tcPr>
            <w:tcW w:w="850" w:type="dxa"/>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themeColor="text1"/>
                <w:sz w:val="20"/>
                <w:szCs w:val="20"/>
                <w:lang w:val="ru-RU"/>
              </w:rPr>
            </w:pPr>
            <w:r w:rsidRPr="001F6A53">
              <w:rPr>
                <w:rFonts w:cs="Arial"/>
                <w:b/>
                <w:bCs/>
                <w:color w:val="000000" w:themeColor="text1"/>
                <w:sz w:val="20"/>
                <w:szCs w:val="20"/>
                <w:lang w:val="ru-RU"/>
              </w:rPr>
              <w:t>39995</w:t>
            </w:r>
          </w:p>
        </w:tc>
        <w:tc>
          <w:tcPr>
            <w:tcW w:w="1134" w:type="dxa"/>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themeColor="text1"/>
                <w:sz w:val="20"/>
                <w:szCs w:val="20"/>
                <w:lang w:val="ru-RU"/>
              </w:rPr>
            </w:pPr>
            <w:r w:rsidRPr="001F6A53">
              <w:rPr>
                <w:rFonts w:cs="Arial"/>
                <w:b/>
                <w:bCs/>
                <w:color w:val="000000" w:themeColor="text1"/>
                <w:sz w:val="20"/>
                <w:szCs w:val="20"/>
                <w:lang w:val="ru-RU"/>
              </w:rPr>
              <w:t>154903,2</w:t>
            </w:r>
          </w:p>
        </w:tc>
      </w:tr>
    </w:tbl>
    <w:p w:rsidR="001F6A53" w:rsidRDefault="001F6A53" w:rsidP="00F45A05">
      <w:pPr>
        <w:spacing w:before="120"/>
        <w:jc w:val="both"/>
        <w:rPr>
          <w:rFonts w:cs="Arial"/>
          <w:lang w:eastAsia="en-US"/>
        </w:rPr>
      </w:pPr>
    </w:p>
    <w:p w:rsidR="005E6710" w:rsidRPr="009C2D2F" w:rsidRDefault="005E6710" w:rsidP="005E6710">
      <w:pPr>
        <w:spacing w:before="120" w:after="60"/>
        <w:rPr>
          <w:rFonts w:eastAsia="Calibri" w:cs="Arial"/>
          <w:b/>
          <w:szCs w:val="22"/>
          <w:lang w:eastAsia="en-US"/>
        </w:rPr>
      </w:pPr>
      <w:bookmarkStart w:id="8" w:name="_Hlk485641459"/>
      <w:r w:rsidRPr="009C2D2F">
        <w:rPr>
          <w:rFonts w:eastAsia="Calibri" w:cs="Arial"/>
          <w:b/>
          <w:szCs w:val="22"/>
          <w:lang w:eastAsia="en-US"/>
        </w:rPr>
        <w:t>Загальна кількість проектів та обсяги їх фінансування</w:t>
      </w:r>
    </w:p>
    <w:tbl>
      <w:tblPr>
        <w:tblW w:w="9654" w:type="dxa"/>
        <w:tblInd w:w="93" w:type="dxa"/>
        <w:tblLook w:val="04A0" w:firstRow="1" w:lastRow="0" w:firstColumn="1" w:lastColumn="0" w:noHBand="0" w:noVBand="1"/>
      </w:tblPr>
      <w:tblGrid>
        <w:gridCol w:w="5830"/>
        <w:gridCol w:w="1238"/>
        <w:gridCol w:w="1311"/>
        <w:gridCol w:w="1275"/>
      </w:tblGrid>
      <w:tr w:rsidR="008F297D" w:rsidTr="003F5ACF">
        <w:trPr>
          <w:trHeight w:val="315"/>
        </w:trPr>
        <w:tc>
          <w:tcPr>
            <w:tcW w:w="5830" w:type="dxa"/>
            <w:tcBorders>
              <w:top w:val="single" w:sz="8" w:space="0" w:color="678C94"/>
              <w:left w:val="single" w:sz="8" w:space="0" w:color="678C94"/>
              <w:bottom w:val="single" w:sz="8" w:space="0" w:color="678C94"/>
              <w:right w:val="single" w:sz="8" w:space="0" w:color="678C94"/>
            </w:tcBorders>
            <w:shd w:val="clear" w:color="000000" w:fill="9EB7BC"/>
            <w:noWrap/>
            <w:vAlign w:val="center"/>
            <w:hideMark/>
          </w:tcPr>
          <w:p w:rsidR="008F297D" w:rsidRDefault="008F297D">
            <w:pPr>
              <w:rPr>
                <w:rFonts w:ascii="Calibri" w:hAnsi="Calibri" w:cs="Calibri"/>
                <w:color w:val="000000"/>
                <w:szCs w:val="22"/>
              </w:rPr>
            </w:pPr>
            <w:r>
              <w:rPr>
                <w:rFonts w:ascii="Calibri" w:hAnsi="Calibri" w:cs="Calibri"/>
                <w:color w:val="000000"/>
                <w:szCs w:val="22"/>
              </w:rPr>
              <w:t> </w:t>
            </w:r>
          </w:p>
        </w:tc>
        <w:tc>
          <w:tcPr>
            <w:tcW w:w="1238" w:type="dxa"/>
            <w:tcBorders>
              <w:top w:val="single" w:sz="8" w:space="0" w:color="678C94"/>
              <w:left w:val="nil"/>
              <w:bottom w:val="single" w:sz="8" w:space="0" w:color="678C94"/>
              <w:right w:val="single" w:sz="8" w:space="0" w:color="678C94"/>
            </w:tcBorders>
            <w:shd w:val="clear" w:color="000000" w:fill="9EB7BC"/>
            <w:noWrap/>
            <w:vAlign w:val="center"/>
            <w:hideMark/>
          </w:tcPr>
          <w:p w:rsidR="008F297D" w:rsidRDefault="008F297D">
            <w:pPr>
              <w:jc w:val="center"/>
              <w:rPr>
                <w:rFonts w:cs="Arial"/>
                <w:b/>
                <w:bCs/>
                <w:color w:val="000000"/>
                <w:sz w:val="20"/>
                <w:szCs w:val="20"/>
              </w:rPr>
            </w:pPr>
            <w:r>
              <w:rPr>
                <w:rFonts w:cs="Arial"/>
                <w:b/>
                <w:bCs/>
                <w:color w:val="000000"/>
                <w:sz w:val="20"/>
                <w:szCs w:val="20"/>
              </w:rPr>
              <w:t>2018</w:t>
            </w:r>
          </w:p>
        </w:tc>
        <w:tc>
          <w:tcPr>
            <w:tcW w:w="1311" w:type="dxa"/>
            <w:tcBorders>
              <w:top w:val="single" w:sz="8" w:space="0" w:color="678C94"/>
              <w:left w:val="nil"/>
              <w:bottom w:val="single" w:sz="8" w:space="0" w:color="678C94"/>
              <w:right w:val="single" w:sz="8" w:space="0" w:color="678C94"/>
            </w:tcBorders>
            <w:shd w:val="clear" w:color="000000" w:fill="9EB7BC"/>
            <w:noWrap/>
            <w:vAlign w:val="center"/>
            <w:hideMark/>
          </w:tcPr>
          <w:p w:rsidR="008F297D" w:rsidRDefault="008F297D">
            <w:pPr>
              <w:jc w:val="center"/>
              <w:rPr>
                <w:rFonts w:cs="Arial"/>
                <w:b/>
                <w:bCs/>
                <w:color w:val="000000"/>
                <w:sz w:val="20"/>
                <w:szCs w:val="20"/>
              </w:rPr>
            </w:pPr>
            <w:r>
              <w:rPr>
                <w:rFonts w:cs="Arial"/>
                <w:b/>
                <w:bCs/>
                <w:color w:val="000000"/>
                <w:sz w:val="20"/>
                <w:szCs w:val="20"/>
              </w:rPr>
              <w:t>2019</w:t>
            </w:r>
          </w:p>
        </w:tc>
        <w:tc>
          <w:tcPr>
            <w:tcW w:w="1275" w:type="dxa"/>
            <w:tcBorders>
              <w:top w:val="single" w:sz="8" w:space="0" w:color="678C94"/>
              <w:left w:val="nil"/>
              <w:bottom w:val="single" w:sz="8" w:space="0" w:color="678C94"/>
              <w:right w:val="single" w:sz="8" w:space="0" w:color="678C94"/>
            </w:tcBorders>
            <w:shd w:val="clear" w:color="000000" w:fill="9EB7BC"/>
            <w:noWrap/>
            <w:vAlign w:val="center"/>
            <w:hideMark/>
          </w:tcPr>
          <w:p w:rsidR="008F297D" w:rsidRDefault="008F297D">
            <w:pPr>
              <w:jc w:val="center"/>
              <w:rPr>
                <w:rFonts w:cs="Arial"/>
                <w:b/>
                <w:bCs/>
                <w:color w:val="000000"/>
                <w:sz w:val="20"/>
                <w:szCs w:val="20"/>
              </w:rPr>
            </w:pPr>
            <w:r>
              <w:rPr>
                <w:rFonts w:cs="Arial"/>
                <w:b/>
                <w:bCs/>
                <w:color w:val="000000"/>
                <w:sz w:val="20"/>
                <w:szCs w:val="20"/>
              </w:rPr>
              <w:t>2020</w:t>
            </w:r>
          </w:p>
        </w:tc>
      </w:tr>
      <w:tr w:rsidR="008F297D" w:rsidTr="003F5ACF">
        <w:trPr>
          <w:trHeight w:val="315"/>
        </w:trPr>
        <w:tc>
          <w:tcPr>
            <w:tcW w:w="5830" w:type="dxa"/>
            <w:tcBorders>
              <w:top w:val="nil"/>
              <w:left w:val="single" w:sz="8" w:space="0" w:color="678C94"/>
              <w:bottom w:val="single" w:sz="8" w:space="0" w:color="678C94"/>
              <w:right w:val="single" w:sz="8" w:space="0" w:color="678C94"/>
            </w:tcBorders>
            <w:shd w:val="clear" w:color="auto" w:fill="auto"/>
            <w:noWrap/>
            <w:vAlign w:val="center"/>
            <w:hideMark/>
          </w:tcPr>
          <w:p w:rsidR="008F297D" w:rsidRDefault="008F297D">
            <w:pPr>
              <w:rPr>
                <w:rFonts w:cs="Arial"/>
                <w:color w:val="000000"/>
                <w:sz w:val="20"/>
                <w:szCs w:val="20"/>
              </w:rPr>
            </w:pPr>
            <w:r>
              <w:rPr>
                <w:rFonts w:cs="Arial"/>
                <w:color w:val="000000"/>
                <w:sz w:val="20"/>
                <w:szCs w:val="20"/>
              </w:rPr>
              <w:t>Кількість проектів</w:t>
            </w:r>
          </w:p>
        </w:tc>
        <w:tc>
          <w:tcPr>
            <w:tcW w:w="1238" w:type="dxa"/>
            <w:tcBorders>
              <w:top w:val="nil"/>
              <w:left w:val="nil"/>
              <w:bottom w:val="single" w:sz="8" w:space="0" w:color="678C94"/>
              <w:right w:val="single" w:sz="8" w:space="0" w:color="678C94"/>
            </w:tcBorders>
            <w:shd w:val="clear" w:color="auto" w:fill="auto"/>
            <w:noWrap/>
            <w:vAlign w:val="center"/>
            <w:hideMark/>
          </w:tcPr>
          <w:p w:rsidR="008F297D" w:rsidRDefault="008F297D">
            <w:pPr>
              <w:jc w:val="center"/>
              <w:rPr>
                <w:rFonts w:cs="Arial"/>
                <w:color w:val="000000"/>
                <w:sz w:val="20"/>
                <w:szCs w:val="20"/>
              </w:rPr>
            </w:pPr>
            <w:r>
              <w:rPr>
                <w:rFonts w:cs="Arial"/>
                <w:color w:val="000000"/>
                <w:sz w:val="20"/>
                <w:szCs w:val="20"/>
              </w:rPr>
              <w:t>13</w:t>
            </w:r>
          </w:p>
        </w:tc>
        <w:tc>
          <w:tcPr>
            <w:tcW w:w="1311" w:type="dxa"/>
            <w:tcBorders>
              <w:top w:val="nil"/>
              <w:left w:val="nil"/>
              <w:bottom w:val="single" w:sz="8" w:space="0" w:color="678C94"/>
              <w:right w:val="single" w:sz="8" w:space="0" w:color="678C94"/>
            </w:tcBorders>
            <w:shd w:val="clear" w:color="auto" w:fill="auto"/>
            <w:noWrap/>
            <w:vAlign w:val="center"/>
            <w:hideMark/>
          </w:tcPr>
          <w:p w:rsidR="008F297D" w:rsidRDefault="008F297D">
            <w:pPr>
              <w:jc w:val="center"/>
              <w:rPr>
                <w:rFonts w:cs="Arial"/>
                <w:color w:val="000000"/>
                <w:sz w:val="20"/>
                <w:szCs w:val="20"/>
              </w:rPr>
            </w:pPr>
            <w:r>
              <w:rPr>
                <w:rFonts w:cs="Arial"/>
                <w:color w:val="000000"/>
                <w:sz w:val="20"/>
                <w:szCs w:val="20"/>
              </w:rPr>
              <w:t>15</w:t>
            </w:r>
          </w:p>
        </w:tc>
        <w:tc>
          <w:tcPr>
            <w:tcW w:w="1275" w:type="dxa"/>
            <w:tcBorders>
              <w:top w:val="nil"/>
              <w:left w:val="nil"/>
              <w:bottom w:val="single" w:sz="8" w:space="0" w:color="678C94"/>
              <w:right w:val="single" w:sz="8" w:space="0" w:color="678C94"/>
            </w:tcBorders>
            <w:shd w:val="clear" w:color="auto" w:fill="auto"/>
            <w:noWrap/>
            <w:vAlign w:val="center"/>
            <w:hideMark/>
          </w:tcPr>
          <w:p w:rsidR="008F297D" w:rsidRDefault="008F297D">
            <w:pPr>
              <w:jc w:val="center"/>
              <w:rPr>
                <w:rFonts w:cs="Arial"/>
                <w:color w:val="000000"/>
                <w:sz w:val="20"/>
                <w:szCs w:val="20"/>
              </w:rPr>
            </w:pPr>
            <w:r>
              <w:rPr>
                <w:rFonts w:cs="Arial"/>
                <w:color w:val="000000"/>
                <w:sz w:val="20"/>
                <w:szCs w:val="20"/>
              </w:rPr>
              <w:t>12</w:t>
            </w:r>
          </w:p>
        </w:tc>
      </w:tr>
      <w:tr w:rsidR="008F297D" w:rsidTr="003F5ACF">
        <w:trPr>
          <w:trHeight w:val="315"/>
        </w:trPr>
        <w:tc>
          <w:tcPr>
            <w:tcW w:w="5830" w:type="dxa"/>
            <w:tcBorders>
              <w:top w:val="nil"/>
              <w:left w:val="single" w:sz="8" w:space="0" w:color="678C94"/>
              <w:bottom w:val="single" w:sz="8" w:space="0" w:color="678C94"/>
              <w:right w:val="single" w:sz="8" w:space="0" w:color="678C94"/>
            </w:tcBorders>
            <w:shd w:val="clear" w:color="auto" w:fill="auto"/>
            <w:noWrap/>
            <w:vAlign w:val="center"/>
            <w:hideMark/>
          </w:tcPr>
          <w:p w:rsidR="008F297D" w:rsidRDefault="008F297D">
            <w:pPr>
              <w:rPr>
                <w:rFonts w:cs="Arial"/>
                <w:color w:val="000000"/>
                <w:sz w:val="20"/>
                <w:szCs w:val="20"/>
              </w:rPr>
            </w:pPr>
            <w:r>
              <w:rPr>
                <w:rFonts w:cs="Arial"/>
                <w:color w:val="000000"/>
                <w:sz w:val="20"/>
                <w:szCs w:val="20"/>
              </w:rPr>
              <w:t>Обсяг фінансування Програми 1, тис. грн</w:t>
            </w:r>
          </w:p>
        </w:tc>
        <w:tc>
          <w:tcPr>
            <w:tcW w:w="1238" w:type="dxa"/>
            <w:tcBorders>
              <w:top w:val="nil"/>
              <w:left w:val="nil"/>
              <w:bottom w:val="single" w:sz="8" w:space="0" w:color="678C94"/>
              <w:right w:val="single" w:sz="8" w:space="0" w:color="678C94"/>
            </w:tcBorders>
            <w:shd w:val="clear" w:color="000000" w:fill="C3DBD9"/>
            <w:vAlign w:val="center"/>
            <w:hideMark/>
          </w:tcPr>
          <w:p w:rsidR="008F297D" w:rsidRPr="008F297D" w:rsidRDefault="008F297D">
            <w:pPr>
              <w:jc w:val="center"/>
              <w:rPr>
                <w:rFonts w:cs="Arial"/>
                <w:b/>
                <w:bCs/>
                <w:color w:val="000000" w:themeColor="text1"/>
                <w:sz w:val="20"/>
                <w:szCs w:val="20"/>
              </w:rPr>
            </w:pPr>
            <w:r w:rsidRPr="008F297D">
              <w:rPr>
                <w:rFonts w:cs="Arial"/>
                <w:b/>
                <w:bCs/>
                <w:color w:val="000000" w:themeColor="text1"/>
                <w:sz w:val="20"/>
                <w:szCs w:val="20"/>
              </w:rPr>
              <w:t>37866,9</w:t>
            </w:r>
          </w:p>
        </w:tc>
        <w:tc>
          <w:tcPr>
            <w:tcW w:w="1311" w:type="dxa"/>
            <w:tcBorders>
              <w:top w:val="nil"/>
              <w:left w:val="nil"/>
              <w:bottom w:val="single" w:sz="8" w:space="0" w:color="678C94"/>
              <w:right w:val="single" w:sz="8" w:space="0" w:color="678C94"/>
            </w:tcBorders>
            <w:shd w:val="clear" w:color="000000" w:fill="C3DBD9"/>
            <w:vAlign w:val="center"/>
            <w:hideMark/>
          </w:tcPr>
          <w:p w:rsidR="008F297D" w:rsidRPr="008F297D" w:rsidRDefault="008F297D">
            <w:pPr>
              <w:jc w:val="center"/>
              <w:rPr>
                <w:rFonts w:cs="Arial"/>
                <w:b/>
                <w:bCs/>
                <w:color w:val="000000" w:themeColor="text1"/>
                <w:sz w:val="20"/>
                <w:szCs w:val="20"/>
              </w:rPr>
            </w:pPr>
            <w:r w:rsidRPr="008F297D">
              <w:rPr>
                <w:rFonts w:cs="Arial"/>
                <w:b/>
                <w:bCs/>
                <w:color w:val="000000" w:themeColor="text1"/>
                <w:sz w:val="20"/>
                <w:szCs w:val="20"/>
              </w:rPr>
              <w:t>77041,3</w:t>
            </w:r>
          </w:p>
        </w:tc>
        <w:tc>
          <w:tcPr>
            <w:tcW w:w="1275" w:type="dxa"/>
            <w:tcBorders>
              <w:top w:val="nil"/>
              <w:left w:val="nil"/>
              <w:bottom w:val="single" w:sz="8" w:space="0" w:color="678C94"/>
              <w:right w:val="single" w:sz="8" w:space="0" w:color="678C94"/>
            </w:tcBorders>
            <w:shd w:val="clear" w:color="000000" w:fill="C3DBD9"/>
            <w:vAlign w:val="center"/>
            <w:hideMark/>
          </w:tcPr>
          <w:p w:rsidR="008F297D" w:rsidRPr="008F297D" w:rsidRDefault="008F297D">
            <w:pPr>
              <w:jc w:val="center"/>
              <w:rPr>
                <w:rFonts w:cs="Arial"/>
                <w:b/>
                <w:bCs/>
                <w:color w:val="000000" w:themeColor="text1"/>
                <w:sz w:val="20"/>
                <w:szCs w:val="20"/>
              </w:rPr>
            </w:pPr>
            <w:r w:rsidRPr="008F297D">
              <w:rPr>
                <w:rFonts w:cs="Arial"/>
                <w:b/>
                <w:bCs/>
                <w:color w:val="000000" w:themeColor="text1"/>
                <w:sz w:val="20"/>
                <w:szCs w:val="20"/>
              </w:rPr>
              <w:t>39995</w:t>
            </w:r>
          </w:p>
        </w:tc>
      </w:tr>
      <w:bookmarkEnd w:id="8"/>
    </w:tbl>
    <w:p w:rsidR="005E6710" w:rsidRPr="009C2D2F" w:rsidRDefault="005E6710" w:rsidP="00F45A05">
      <w:pPr>
        <w:spacing w:before="120"/>
        <w:jc w:val="both"/>
        <w:rPr>
          <w:rFonts w:cs="Arial"/>
          <w:lang w:eastAsia="en-US"/>
        </w:rPr>
      </w:pPr>
    </w:p>
    <w:p w:rsidR="005E6710" w:rsidRPr="009C2D2F" w:rsidRDefault="005E6710" w:rsidP="004E6535">
      <w:pPr>
        <w:pStyle w:val="2"/>
        <w:numPr>
          <w:ilvl w:val="1"/>
          <w:numId w:val="1"/>
        </w:numPr>
        <w:spacing w:before="120" w:after="120"/>
        <w:ind w:left="0" w:firstLine="0"/>
        <w:rPr>
          <w:rFonts w:cs="Arial"/>
        </w:rPr>
      </w:pPr>
      <w:bookmarkStart w:id="9" w:name="_Toc499165464"/>
      <w:r w:rsidRPr="009C2D2F">
        <w:rPr>
          <w:rFonts w:cs="Arial"/>
        </w:rPr>
        <w:t xml:space="preserve">Каталог проектів Програми 1. «Місто розвиненого </w:t>
      </w:r>
      <w:proofErr w:type="spellStart"/>
      <w:r w:rsidRPr="009C2D2F">
        <w:rPr>
          <w:rFonts w:cs="Arial"/>
        </w:rPr>
        <w:t>експортоорієнтованого</w:t>
      </w:r>
      <w:proofErr w:type="spellEnd"/>
      <w:r w:rsidRPr="009C2D2F">
        <w:rPr>
          <w:rFonts w:cs="Arial"/>
        </w:rPr>
        <w:t xml:space="preserve"> бізнесу»</w:t>
      </w:r>
      <w:bookmarkEnd w:id="9"/>
    </w:p>
    <w:p w:rsidR="005E6710" w:rsidRPr="009C2D2F" w:rsidRDefault="005E6710" w:rsidP="005E6710">
      <w:pPr>
        <w:rPr>
          <w:rFonts w:cs="Arial"/>
          <w:lang w:eastAsia="en-US"/>
        </w:rPr>
      </w:pPr>
    </w:p>
    <w:p w:rsidR="005E6710" w:rsidRPr="009C2D2F" w:rsidRDefault="005E6710" w:rsidP="00B91D91">
      <w:pPr>
        <w:pStyle w:val="3"/>
        <w:numPr>
          <w:ilvl w:val="2"/>
          <w:numId w:val="1"/>
        </w:numPr>
        <w:spacing w:before="0" w:after="0"/>
        <w:ind w:left="0" w:firstLine="0"/>
        <w:rPr>
          <w:rFonts w:cs="Arial"/>
        </w:rPr>
      </w:pPr>
      <w:bookmarkStart w:id="10" w:name="_Toc499165465"/>
      <w:r w:rsidRPr="009C2D2F">
        <w:rPr>
          <w:rFonts w:cs="Arial"/>
        </w:rPr>
        <w:t>Перелік проектів, спрямованих на досягнення Стратегічної цілі А.1. </w:t>
      </w:r>
      <w:r w:rsidR="00DC6DBD" w:rsidRPr="009C2D2F">
        <w:rPr>
          <w:rFonts w:cs="Arial"/>
        </w:rPr>
        <w:t>Ефективна інфраструктура підтримки бізнесу та просування експорту</w:t>
      </w:r>
      <w:bookmarkEnd w:id="10"/>
    </w:p>
    <w:p w:rsidR="00DC6DBD" w:rsidRPr="009C2D2F" w:rsidRDefault="00DC6DBD" w:rsidP="00DC6DBD">
      <w:pPr>
        <w:rPr>
          <w:lang w:eastAsia="en-US"/>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0C0E8C" w:rsidRPr="009C2D2F" w:rsidTr="006E6545">
        <w:trPr>
          <w:trHeight w:val="213"/>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C0E8C" w:rsidRPr="009C2D2F" w:rsidRDefault="007E528E" w:rsidP="0013324F">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0C0E8C" w:rsidRPr="009C2D2F" w:rsidRDefault="000C0E8C" w:rsidP="0013324F">
            <w:pPr>
              <w:rPr>
                <w:rFonts w:cs="Arial"/>
                <w:sz w:val="20"/>
                <w:szCs w:val="20"/>
                <w:lang w:eastAsia="it-IT"/>
              </w:rPr>
            </w:pPr>
            <w:r w:rsidRPr="009C2D2F">
              <w:rPr>
                <w:rFonts w:cs="Arial"/>
                <w:sz w:val="20"/>
                <w:szCs w:val="20"/>
              </w:rPr>
              <w:t xml:space="preserve">А.1. </w:t>
            </w:r>
            <w:r w:rsidR="00576A36" w:rsidRPr="009C2D2F">
              <w:rPr>
                <w:rFonts w:cs="Arial"/>
                <w:bCs/>
                <w:sz w:val="20"/>
                <w:szCs w:val="20"/>
              </w:rPr>
              <w:t>Ефективна інфраструктура підтримки бізнесу та просування експорту</w:t>
            </w:r>
          </w:p>
        </w:tc>
      </w:tr>
      <w:tr w:rsidR="000C0E8C" w:rsidRPr="009C2D2F" w:rsidTr="00CF6958">
        <w:trPr>
          <w:trHeight w:val="163"/>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0C0E8C" w:rsidRPr="009C2D2F" w:rsidRDefault="000C0E8C" w:rsidP="0013324F">
            <w:pPr>
              <w:pStyle w:val="1e"/>
              <w:rPr>
                <w:rFonts w:ascii="Arial" w:hAnsi="Arial" w:cs="Arial"/>
                <w:bCs/>
                <w:lang w:val="uk-UA"/>
              </w:rPr>
            </w:pPr>
            <w:r w:rsidRPr="009C2D2F">
              <w:rPr>
                <w:rFonts w:ascii="Arial" w:hAnsi="Arial" w:cs="Arial"/>
                <w:bCs/>
                <w:lang w:val="uk-UA"/>
              </w:rPr>
              <w:t>Оперативна ціль Стратегії, як</w:t>
            </w:r>
            <w:r w:rsidR="0013324F" w:rsidRPr="009C2D2F">
              <w:rPr>
                <w:rFonts w:ascii="Arial" w:hAnsi="Arial" w:cs="Arial"/>
                <w:bCs/>
                <w:lang w:val="uk-UA"/>
              </w:rPr>
              <w:t>ій</w:t>
            </w:r>
            <w:r w:rsidRPr="009C2D2F">
              <w:rPr>
                <w:rFonts w:ascii="Arial" w:hAnsi="Arial" w:cs="Arial"/>
                <w:bCs/>
                <w:lang w:val="uk-UA"/>
              </w:rPr>
              <w:t xml:space="preserve">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0C0E8C" w:rsidRPr="009C2D2F" w:rsidRDefault="000C0E8C" w:rsidP="0013324F">
            <w:pPr>
              <w:rPr>
                <w:rFonts w:cs="Arial"/>
                <w:sz w:val="20"/>
                <w:szCs w:val="20"/>
              </w:rPr>
            </w:pPr>
            <w:r w:rsidRPr="009C2D2F">
              <w:rPr>
                <w:rFonts w:cs="Arial"/>
                <w:sz w:val="20"/>
                <w:szCs w:val="20"/>
              </w:rPr>
              <w:t xml:space="preserve">А.1.1. </w:t>
            </w:r>
            <w:r w:rsidR="00B812AF" w:rsidRPr="009C2D2F">
              <w:rPr>
                <w:rFonts w:cs="Arial"/>
                <w:bCs/>
                <w:sz w:val="20"/>
                <w:szCs w:val="20"/>
                <w:lang w:eastAsia="ar-SA"/>
              </w:rPr>
              <w:t>Створення інституцій підтримки бізнесу та надання якісних послуг</w:t>
            </w:r>
          </w:p>
        </w:tc>
      </w:tr>
      <w:tr w:rsidR="005E6710"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E6710" w:rsidRPr="009C2D2F" w:rsidRDefault="005E6710" w:rsidP="0013324F">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5E6710" w:rsidRPr="009C2D2F" w:rsidRDefault="00E05E41" w:rsidP="0013324F">
            <w:pPr>
              <w:pStyle w:val="FigureUkr"/>
              <w:spacing w:before="0"/>
              <w:jc w:val="left"/>
              <w:rPr>
                <w:rFonts w:cs="Arial"/>
                <w:noProof/>
                <w:lang w:val="uk-UA" w:eastAsia="uk-UA"/>
              </w:rPr>
            </w:pPr>
            <w:bookmarkStart w:id="11" w:name="_Toc499165494"/>
            <w:r w:rsidRPr="009C2D2F">
              <w:rPr>
                <w:rFonts w:cs="Arial"/>
                <w:noProof/>
                <w:lang w:val="uk-UA" w:eastAsia="uk-UA"/>
              </w:rPr>
              <w:t>А.1.1.1.</w:t>
            </w:r>
            <w:r w:rsidR="00D5186D" w:rsidRPr="009C2D2F">
              <w:rPr>
                <w:rFonts w:cs="Arial"/>
                <w:noProof/>
                <w:lang w:val="uk-UA" w:eastAsia="uk-UA"/>
              </w:rPr>
              <w:t xml:space="preserve"> </w:t>
            </w:r>
            <w:r w:rsidRPr="009C2D2F">
              <w:rPr>
                <w:rFonts w:cs="Arial"/>
                <w:noProof/>
                <w:lang w:val="uk-UA" w:eastAsia="uk-UA"/>
              </w:rPr>
              <w:t>Створення Консультаційного центру допомоги малому та середньому бізнесу м. Кременчука</w:t>
            </w:r>
            <w:bookmarkEnd w:id="11"/>
          </w:p>
        </w:tc>
      </w:tr>
      <w:tr w:rsidR="009B63DC" w:rsidRPr="009C2D2F" w:rsidTr="000B4676">
        <w:trPr>
          <w:trHeight w:val="428"/>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B63DC" w:rsidRPr="009C2D2F" w:rsidRDefault="009B63DC" w:rsidP="0013324F">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9B63DC" w:rsidRPr="009C2D2F" w:rsidRDefault="009B63DC" w:rsidP="00E13D9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Створення сприятливого середовища для розвитку малого та середнього бізнесу;</w:t>
            </w:r>
          </w:p>
          <w:p w:rsidR="009B63DC" w:rsidRPr="009C2D2F" w:rsidRDefault="009B63DC" w:rsidP="00E13D9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Забезпечення інформаційної, консультаційної, освітньої підтримки на усіх етапах започаткування, ведення і розвитку бізнесу та сприяння покращенню обізнаност</w:t>
            </w:r>
            <w:r w:rsidR="0013324F" w:rsidRPr="009C2D2F">
              <w:rPr>
                <w:rFonts w:ascii="Arial" w:eastAsia="Times New Roman" w:hAnsi="Arial" w:cs="Arial"/>
                <w:sz w:val="20"/>
                <w:szCs w:val="20"/>
                <w:lang w:eastAsia="it-IT"/>
              </w:rPr>
              <w:t>і про свої права та можливості;</w:t>
            </w:r>
          </w:p>
          <w:p w:rsidR="009B63DC" w:rsidRPr="009C2D2F" w:rsidRDefault="009B63DC" w:rsidP="00E13D9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Підвищення рівня знань підприємців з питань підприємницької діяльності;</w:t>
            </w:r>
          </w:p>
          <w:p w:rsidR="009B63DC" w:rsidRPr="009C2D2F" w:rsidRDefault="009B63DC" w:rsidP="00E13D9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Формування діалогу в громаді;</w:t>
            </w:r>
          </w:p>
          <w:p w:rsidR="009B63DC" w:rsidRPr="009C2D2F" w:rsidRDefault="009B63DC" w:rsidP="00E13D9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Формування особливого виду сервісу в громаді для підприємців (консультативна, інформаційна, методична, освітня підтримка тощо</w:t>
            </w:r>
            <w:r w:rsidR="00CF6958">
              <w:rPr>
                <w:rFonts w:ascii="Arial" w:eastAsia="Times New Roman" w:hAnsi="Arial" w:cs="Arial"/>
                <w:sz w:val="20"/>
                <w:szCs w:val="20"/>
                <w:lang w:eastAsia="it-IT"/>
              </w:rPr>
              <w:t>.</w:t>
            </w:r>
          </w:p>
        </w:tc>
      </w:tr>
      <w:tr w:rsidR="00F54159" w:rsidRPr="009C2D2F"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F54159" w:rsidP="0013324F">
            <w:pPr>
              <w:suppressAutoHyphens/>
              <w:snapToGrid w:val="0"/>
              <w:rPr>
                <w:rFonts w:cs="Arial"/>
                <w:sz w:val="20"/>
                <w:szCs w:val="20"/>
                <w:lang w:eastAsia="ar-SA"/>
              </w:rPr>
            </w:pPr>
            <w:r w:rsidRPr="009C2D2F">
              <w:rPr>
                <w:rFonts w:cs="Arial"/>
                <w:sz w:val="20"/>
                <w:szCs w:val="20"/>
                <w:lang w:eastAsia="ar-SA"/>
              </w:rPr>
              <w:t>м. Кременчук, Кременчуцький район</w:t>
            </w:r>
          </w:p>
        </w:tc>
      </w:tr>
      <w:tr w:rsidR="00F54159" w:rsidRPr="009C2D2F"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F54159" w:rsidP="0013324F">
            <w:pPr>
              <w:suppressAutoHyphens/>
              <w:snapToGrid w:val="0"/>
              <w:rPr>
                <w:rFonts w:cs="Arial"/>
                <w:sz w:val="20"/>
                <w:szCs w:val="20"/>
                <w:lang w:eastAsia="ar-SA"/>
              </w:rPr>
            </w:pPr>
            <w:r w:rsidRPr="009C2D2F">
              <w:rPr>
                <w:rFonts w:cs="Arial"/>
                <w:sz w:val="20"/>
                <w:szCs w:val="20"/>
                <w:lang w:eastAsia="ar-SA"/>
              </w:rPr>
              <w:t>До 10 000 суб’єктів господарювання</w:t>
            </w:r>
          </w:p>
        </w:tc>
      </w:tr>
      <w:tr w:rsidR="00F54159"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lastRenderedPageBreak/>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F54159" w:rsidP="0013324F">
            <w:pPr>
              <w:suppressAutoHyphens/>
              <w:snapToGrid w:val="0"/>
              <w:jc w:val="both"/>
              <w:rPr>
                <w:rFonts w:cs="Arial"/>
                <w:sz w:val="20"/>
                <w:szCs w:val="20"/>
                <w:lang w:eastAsia="ar-SA"/>
              </w:rPr>
            </w:pPr>
            <w:r w:rsidRPr="009C2D2F">
              <w:rPr>
                <w:rFonts w:cs="Arial"/>
                <w:bCs/>
                <w:sz w:val="20"/>
                <w:szCs w:val="20"/>
              </w:rPr>
              <w:t xml:space="preserve">Організувати роботу </w:t>
            </w:r>
            <w:r w:rsidR="00CF6958">
              <w:rPr>
                <w:rFonts w:cs="Arial"/>
                <w:bCs/>
                <w:sz w:val="20"/>
                <w:szCs w:val="20"/>
              </w:rPr>
              <w:t>К</w:t>
            </w:r>
            <w:r w:rsidRPr="009C2D2F">
              <w:rPr>
                <w:rFonts w:cs="Arial"/>
                <w:bCs/>
                <w:sz w:val="20"/>
                <w:szCs w:val="20"/>
              </w:rPr>
              <w:t xml:space="preserve">онсультаційного центру (далі – Центр) на базі </w:t>
            </w:r>
            <w:r w:rsidRPr="009C2D2F">
              <w:rPr>
                <w:rFonts w:cs="Arial"/>
                <w:bCs/>
                <w:sz w:val="20"/>
                <w:szCs w:val="20"/>
                <w:lang w:eastAsia="ar-SA"/>
              </w:rPr>
              <w:t>Районного відділення всеукраїнської громадської організації «Асоціація платників податків України» в Кременчуці,</w:t>
            </w:r>
            <w:r w:rsidRPr="009C2D2F">
              <w:rPr>
                <w:rFonts w:cs="Arial"/>
                <w:bCs/>
                <w:sz w:val="20"/>
                <w:szCs w:val="20"/>
              </w:rPr>
              <w:t xml:space="preserve"> де на безоплатній основі суб’єктам господарювання та </w:t>
            </w:r>
            <w:r w:rsidR="00CF6958">
              <w:rPr>
                <w:rFonts w:cs="Arial"/>
                <w:bCs/>
                <w:sz w:val="20"/>
                <w:szCs w:val="20"/>
              </w:rPr>
              <w:t>мешканцям міста</w:t>
            </w:r>
            <w:r w:rsidRPr="009C2D2F">
              <w:rPr>
                <w:rFonts w:cs="Arial"/>
                <w:sz w:val="20"/>
                <w:szCs w:val="20"/>
              </w:rPr>
              <w:t xml:space="preserve"> </w:t>
            </w:r>
            <w:r w:rsidRPr="009C2D2F">
              <w:rPr>
                <w:rFonts w:cs="Arial"/>
                <w:bCs/>
                <w:sz w:val="20"/>
                <w:szCs w:val="20"/>
              </w:rPr>
              <w:t xml:space="preserve">будуть надаватися консультації з питань підприємницької діяльності. </w:t>
            </w:r>
            <w:r w:rsidRPr="009C2D2F">
              <w:rPr>
                <w:rFonts w:cs="Arial"/>
                <w:sz w:val="20"/>
                <w:szCs w:val="20"/>
              </w:rPr>
              <w:t>Прийом звернень у Центрі здійснюватиметься через диспетчера – координатора. Його функції – приймати та фіксувати питання, з якими будуть звертатися представники СПД та громадяни, узгоджувати форму відповіді (усна, письмова, на е-адресу СПД) та визначати термін надання відповіді. У разі необхідності можливо залучення профільних фахівців органів місцевого самоврядування, державних контролюючих організацій шляхом складання та надіслання письмових запитів, телефонних консультацій тощо.  Якщо питання не потребує детальної роботи – відповідь надається безпосередньо під час звернення особи за допомогою використання інформаційної платформи «Ліга-Закон» та інших Інтернет ресурсів. На першому етапі роботи консультаційного центру пропонується прийом громадян 3 рази на тиждень. Перевірка електронних звернень – щоденно. Для налагодження зворотного зв’язку  та термінової зустрічі пропонується оприлюднення контактного телефону та електронної адреси. У разі збільшення кількості  звернень можлива зміна графіку прийому громадян на щоденний з метою своєчасного та якісного реагування на звернення представників бізнес-структур міста та району. Для реалізації поставлених перед Центром завдань необхідно отримати та облаштувати один кабінет з необхідними для прийому відвідувачів офісними меблями, комп’ютером та принтером. Необхідне підключення інтернету та встановлення інформаційної платформи «Ліга-Закон». Заходи планується здійснити  за рахунок консолідованого фінансування та підтримки виконавчим комітетом Кременчуцької міської ради, а також за рахунок джерел фінансування співучасників проекту</w:t>
            </w:r>
          </w:p>
        </w:tc>
      </w:tr>
      <w:tr w:rsidR="00F54159" w:rsidRPr="009C2D2F" w:rsidTr="006E6545">
        <w:trPr>
          <w:trHeight w:val="2382"/>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F54159" w:rsidRPr="009C2D2F" w:rsidRDefault="00F54159" w:rsidP="0013324F">
            <w:pPr>
              <w:tabs>
                <w:tab w:val="left" w:pos="301"/>
              </w:tabs>
              <w:suppressAutoHyphens/>
              <w:snapToGrid w:val="0"/>
              <w:jc w:val="both"/>
              <w:rPr>
                <w:rFonts w:cs="Arial"/>
                <w:sz w:val="20"/>
                <w:szCs w:val="20"/>
                <w:lang w:eastAsia="ar-SA"/>
              </w:rPr>
            </w:pPr>
            <w:r w:rsidRPr="009C2D2F">
              <w:rPr>
                <w:rFonts w:cs="Arial"/>
                <w:sz w:val="20"/>
                <w:szCs w:val="20"/>
                <w:lang w:eastAsia="ar-SA"/>
              </w:rPr>
              <w:t>1.</w:t>
            </w:r>
            <w:r w:rsidR="0013324F" w:rsidRPr="009C2D2F">
              <w:rPr>
                <w:rFonts w:cs="Arial"/>
                <w:sz w:val="20"/>
                <w:szCs w:val="20"/>
                <w:lang w:eastAsia="ar-SA"/>
              </w:rPr>
              <w:t xml:space="preserve"> </w:t>
            </w:r>
            <w:r w:rsidRPr="009C2D2F">
              <w:rPr>
                <w:rFonts w:cs="Arial"/>
                <w:sz w:val="20"/>
                <w:szCs w:val="20"/>
                <w:lang w:eastAsia="ar-SA"/>
              </w:rPr>
              <w:t>Передано знання та навички у сфері ведення бізнесу суб’єктам підприємництва, що звернулись за консультаціями, вирішенням нагальних питань здійснення підприємницької діяльності</w:t>
            </w:r>
          </w:p>
          <w:p w:rsidR="00F54159" w:rsidRPr="009C2D2F" w:rsidRDefault="00F54159" w:rsidP="0013324F">
            <w:pPr>
              <w:tabs>
                <w:tab w:val="left" w:pos="301"/>
              </w:tabs>
              <w:suppressAutoHyphens/>
              <w:snapToGrid w:val="0"/>
              <w:jc w:val="both"/>
              <w:rPr>
                <w:rFonts w:cs="Arial"/>
                <w:sz w:val="20"/>
                <w:szCs w:val="20"/>
                <w:lang w:eastAsia="ar-SA"/>
              </w:rPr>
            </w:pPr>
            <w:r w:rsidRPr="009C2D2F">
              <w:rPr>
                <w:rFonts w:cs="Arial"/>
                <w:sz w:val="20"/>
                <w:szCs w:val="20"/>
                <w:lang w:eastAsia="ar-SA"/>
              </w:rPr>
              <w:t>2.</w:t>
            </w:r>
            <w:r w:rsidR="0013324F" w:rsidRPr="009C2D2F">
              <w:rPr>
                <w:rFonts w:cs="Arial"/>
                <w:sz w:val="20"/>
                <w:szCs w:val="20"/>
                <w:lang w:eastAsia="ar-SA"/>
              </w:rPr>
              <w:t xml:space="preserve"> </w:t>
            </w:r>
            <w:r w:rsidRPr="009C2D2F">
              <w:rPr>
                <w:rFonts w:cs="Arial"/>
                <w:sz w:val="20"/>
                <w:szCs w:val="20"/>
                <w:lang w:eastAsia="ar-SA"/>
              </w:rPr>
              <w:t>Надано допомогу у легалізації та виводу з тіні малого та середнього бізнесу за рахунок індивідуального вибору форм господарювання та оптимального режиму оподаткування в місті Кременчуці та Кременчуцькому районі</w:t>
            </w:r>
          </w:p>
          <w:p w:rsidR="00F54159" w:rsidRPr="009C2D2F" w:rsidRDefault="00F54159" w:rsidP="0013324F">
            <w:pPr>
              <w:tabs>
                <w:tab w:val="left" w:pos="301"/>
              </w:tabs>
              <w:suppressAutoHyphens/>
              <w:snapToGrid w:val="0"/>
              <w:jc w:val="both"/>
              <w:rPr>
                <w:rFonts w:cs="Arial"/>
                <w:sz w:val="20"/>
                <w:szCs w:val="20"/>
                <w:lang w:eastAsia="ar-SA"/>
              </w:rPr>
            </w:pPr>
            <w:r w:rsidRPr="009C2D2F">
              <w:rPr>
                <w:rFonts w:cs="Arial"/>
                <w:sz w:val="20"/>
                <w:szCs w:val="20"/>
                <w:lang w:eastAsia="ar-SA"/>
              </w:rPr>
              <w:t>3.</w:t>
            </w:r>
            <w:r w:rsidR="0013324F" w:rsidRPr="009C2D2F">
              <w:rPr>
                <w:rFonts w:cs="Arial"/>
                <w:sz w:val="20"/>
                <w:szCs w:val="20"/>
                <w:lang w:eastAsia="ar-SA"/>
              </w:rPr>
              <w:t xml:space="preserve"> </w:t>
            </w:r>
            <w:r w:rsidRPr="009C2D2F">
              <w:rPr>
                <w:rFonts w:cs="Arial"/>
                <w:sz w:val="20"/>
                <w:szCs w:val="20"/>
                <w:lang w:eastAsia="ar-SA"/>
              </w:rPr>
              <w:t>Надано підтримку та допомогу представникам малого та середнього бізнесу у питаннях, які потребують негай</w:t>
            </w:r>
            <w:r w:rsidR="006E6545" w:rsidRPr="009C2D2F">
              <w:rPr>
                <w:rFonts w:cs="Arial"/>
                <w:sz w:val="20"/>
                <w:szCs w:val="20"/>
                <w:lang w:eastAsia="ar-SA"/>
              </w:rPr>
              <w:t>ного профільного консультування</w:t>
            </w:r>
          </w:p>
          <w:p w:rsidR="00F54159" w:rsidRPr="009C2D2F" w:rsidRDefault="00F54159" w:rsidP="0013324F">
            <w:pPr>
              <w:tabs>
                <w:tab w:val="left" w:pos="301"/>
              </w:tabs>
              <w:suppressAutoHyphens/>
              <w:snapToGrid w:val="0"/>
              <w:jc w:val="both"/>
              <w:rPr>
                <w:rFonts w:cs="Arial"/>
                <w:sz w:val="20"/>
                <w:szCs w:val="20"/>
                <w:lang w:eastAsia="ar-SA"/>
              </w:rPr>
            </w:pPr>
            <w:r w:rsidRPr="009C2D2F">
              <w:rPr>
                <w:rFonts w:cs="Arial"/>
                <w:sz w:val="20"/>
                <w:szCs w:val="20"/>
                <w:lang w:eastAsia="ar-SA"/>
              </w:rPr>
              <w:t>4.</w:t>
            </w:r>
            <w:r w:rsidR="0013324F" w:rsidRPr="009C2D2F">
              <w:rPr>
                <w:rFonts w:cs="Arial"/>
                <w:sz w:val="20"/>
                <w:szCs w:val="20"/>
                <w:lang w:eastAsia="ar-SA"/>
              </w:rPr>
              <w:t xml:space="preserve"> </w:t>
            </w:r>
            <w:r w:rsidRPr="009C2D2F">
              <w:rPr>
                <w:rFonts w:cs="Arial"/>
                <w:sz w:val="20"/>
                <w:szCs w:val="20"/>
                <w:lang w:eastAsia="ar-SA"/>
              </w:rPr>
              <w:t>Активовано розвиток малого та середнього бізнесу у Кременчуці за рахунок мобілізації ресурсів громади через розширення можливостей жінок, ВПО, молоді, учасників бойових дій тощо.</w:t>
            </w:r>
          </w:p>
        </w:tc>
      </w:tr>
      <w:tr w:rsidR="00F54159" w:rsidRPr="009C2D2F" w:rsidTr="000B4676">
        <w:trPr>
          <w:trHeight w:val="1929"/>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F54159" w:rsidP="0013324F">
            <w:pPr>
              <w:suppressAutoHyphens/>
              <w:jc w:val="both"/>
              <w:rPr>
                <w:rFonts w:cs="Arial"/>
                <w:sz w:val="20"/>
                <w:szCs w:val="20"/>
                <w:lang w:eastAsia="ar-SA"/>
              </w:rPr>
            </w:pPr>
            <w:r w:rsidRPr="009C2D2F">
              <w:rPr>
                <w:rFonts w:cs="Arial"/>
                <w:sz w:val="20"/>
                <w:szCs w:val="20"/>
                <w:lang w:eastAsia="ar-SA"/>
              </w:rPr>
              <w:t>1.</w:t>
            </w:r>
            <w:r w:rsidR="0013324F" w:rsidRPr="009C2D2F">
              <w:rPr>
                <w:rFonts w:cs="Arial"/>
                <w:sz w:val="20"/>
                <w:szCs w:val="20"/>
                <w:lang w:eastAsia="ar-SA"/>
              </w:rPr>
              <w:t xml:space="preserve"> </w:t>
            </w:r>
            <w:r w:rsidRPr="009C2D2F">
              <w:rPr>
                <w:rFonts w:cs="Arial"/>
                <w:sz w:val="20"/>
                <w:szCs w:val="20"/>
                <w:lang w:eastAsia="ar-SA"/>
              </w:rPr>
              <w:t>Створення та облаштування Консультаційного центру для підприємців</w:t>
            </w:r>
            <w:r w:rsidR="00CF6958">
              <w:rPr>
                <w:rFonts w:cs="Arial"/>
                <w:sz w:val="20"/>
                <w:szCs w:val="20"/>
                <w:lang w:eastAsia="ar-SA"/>
              </w:rPr>
              <w:t>;</w:t>
            </w:r>
          </w:p>
          <w:p w:rsidR="00F54159" w:rsidRPr="009C2D2F" w:rsidRDefault="00F54159" w:rsidP="0013324F">
            <w:pPr>
              <w:suppressAutoHyphens/>
              <w:jc w:val="both"/>
              <w:rPr>
                <w:rFonts w:cs="Arial"/>
                <w:sz w:val="20"/>
                <w:szCs w:val="20"/>
                <w:lang w:eastAsia="ar-SA"/>
              </w:rPr>
            </w:pPr>
            <w:r w:rsidRPr="009C2D2F">
              <w:rPr>
                <w:rFonts w:cs="Arial"/>
                <w:sz w:val="20"/>
                <w:szCs w:val="20"/>
                <w:lang w:eastAsia="ar-SA"/>
              </w:rPr>
              <w:t>2.</w:t>
            </w:r>
            <w:r w:rsidR="0013324F" w:rsidRPr="009C2D2F">
              <w:rPr>
                <w:rFonts w:cs="Arial"/>
                <w:sz w:val="20"/>
                <w:szCs w:val="20"/>
                <w:lang w:eastAsia="ar-SA"/>
              </w:rPr>
              <w:t xml:space="preserve"> </w:t>
            </w:r>
            <w:r w:rsidRPr="009C2D2F">
              <w:rPr>
                <w:rFonts w:cs="Arial"/>
                <w:sz w:val="20"/>
                <w:szCs w:val="20"/>
                <w:lang w:eastAsia="ar-SA"/>
              </w:rPr>
              <w:t>Надання консультативних, інформаційних, освітніх послуг для підприємців на базі Центру</w:t>
            </w:r>
            <w:r w:rsidR="00CF6958">
              <w:rPr>
                <w:rFonts w:cs="Arial"/>
                <w:sz w:val="20"/>
                <w:szCs w:val="20"/>
                <w:lang w:eastAsia="ar-SA"/>
              </w:rPr>
              <w:t>;</w:t>
            </w:r>
          </w:p>
          <w:p w:rsidR="00F54159" w:rsidRPr="009C2D2F" w:rsidRDefault="00F54159" w:rsidP="0013324F">
            <w:pPr>
              <w:suppressAutoHyphens/>
              <w:jc w:val="both"/>
              <w:rPr>
                <w:rFonts w:cs="Arial"/>
                <w:bCs/>
                <w:sz w:val="20"/>
                <w:szCs w:val="20"/>
              </w:rPr>
            </w:pPr>
            <w:r w:rsidRPr="009C2D2F">
              <w:rPr>
                <w:rFonts w:cs="Arial"/>
                <w:bCs/>
                <w:sz w:val="20"/>
                <w:szCs w:val="20"/>
              </w:rPr>
              <w:t>3.</w:t>
            </w:r>
            <w:r w:rsidR="0013324F" w:rsidRPr="009C2D2F">
              <w:rPr>
                <w:rFonts w:cs="Arial"/>
                <w:bCs/>
                <w:sz w:val="20"/>
                <w:szCs w:val="20"/>
              </w:rPr>
              <w:t xml:space="preserve"> </w:t>
            </w:r>
            <w:r w:rsidRPr="009C2D2F">
              <w:rPr>
                <w:rFonts w:cs="Arial"/>
                <w:bCs/>
                <w:sz w:val="20"/>
                <w:szCs w:val="20"/>
              </w:rPr>
              <w:t>Вивчення думки підприємців шляхом проведення соціологічних досліджень (опитування, анкетування, аналіз), обговорення проблем та напрацювання шляхів вирішення;</w:t>
            </w:r>
          </w:p>
          <w:p w:rsidR="00F54159" w:rsidRPr="009C2D2F" w:rsidRDefault="00F54159" w:rsidP="0013324F">
            <w:pPr>
              <w:suppressAutoHyphens/>
              <w:jc w:val="both"/>
              <w:rPr>
                <w:rFonts w:cs="Arial"/>
                <w:sz w:val="20"/>
                <w:szCs w:val="20"/>
                <w:lang w:eastAsia="ar-SA"/>
              </w:rPr>
            </w:pPr>
            <w:r w:rsidRPr="009C2D2F">
              <w:rPr>
                <w:rFonts w:cs="Arial"/>
                <w:sz w:val="20"/>
                <w:szCs w:val="20"/>
                <w:lang w:eastAsia="ar-SA"/>
              </w:rPr>
              <w:t>4.</w:t>
            </w:r>
            <w:r w:rsidR="0013324F" w:rsidRPr="009C2D2F">
              <w:rPr>
                <w:rFonts w:cs="Arial"/>
                <w:sz w:val="20"/>
                <w:szCs w:val="20"/>
                <w:lang w:eastAsia="ar-SA"/>
              </w:rPr>
              <w:t xml:space="preserve"> </w:t>
            </w:r>
            <w:r w:rsidRPr="009C2D2F">
              <w:rPr>
                <w:rFonts w:cs="Arial"/>
                <w:sz w:val="20"/>
                <w:szCs w:val="20"/>
                <w:lang w:eastAsia="ar-SA"/>
              </w:rPr>
              <w:t>Вивчення історій успіху підприємницької справи, проведення заходів обміну досвідом</w:t>
            </w:r>
            <w:r w:rsidR="00CF6958">
              <w:rPr>
                <w:rFonts w:cs="Arial"/>
                <w:sz w:val="20"/>
                <w:szCs w:val="20"/>
                <w:lang w:eastAsia="ar-SA"/>
              </w:rPr>
              <w:t>;</w:t>
            </w:r>
          </w:p>
          <w:p w:rsidR="00F54159" w:rsidRPr="009C2D2F" w:rsidRDefault="00F54159" w:rsidP="0013324F">
            <w:pPr>
              <w:suppressAutoHyphens/>
              <w:jc w:val="both"/>
              <w:rPr>
                <w:rFonts w:cs="Arial"/>
                <w:sz w:val="20"/>
                <w:szCs w:val="20"/>
                <w:lang w:eastAsia="ar-SA"/>
              </w:rPr>
            </w:pPr>
            <w:r w:rsidRPr="009C2D2F">
              <w:rPr>
                <w:rFonts w:cs="Arial"/>
                <w:sz w:val="20"/>
                <w:szCs w:val="20"/>
                <w:lang w:eastAsia="ar-SA"/>
              </w:rPr>
              <w:t>5.</w:t>
            </w:r>
            <w:r w:rsidR="0013324F" w:rsidRPr="009C2D2F">
              <w:rPr>
                <w:rFonts w:cs="Arial"/>
                <w:sz w:val="20"/>
                <w:szCs w:val="20"/>
                <w:lang w:eastAsia="ar-SA"/>
              </w:rPr>
              <w:t xml:space="preserve"> </w:t>
            </w:r>
            <w:r w:rsidRPr="009C2D2F">
              <w:rPr>
                <w:rFonts w:cs="Arial"/>
                <w:sz w:val="20"/>
                <w:szCs w:val="20"/>
                <w:lang w:eastAsia="ar-SA"/>
              </w:rPr>
              <w:t xml:space="preserve">Організація семінарів, круглих столів, конференцій, </w:t>
            </w:r>
            <w:r w:rsidR="00CF6958">
              <w:rPr>
                <w:rFonts w:cs="Arial"/>
                <w:sz w:val="20"/>
                <w:szCs w:val="20"/>
                <w:lang w:eastAsia="ar-SA"/>
              </w:rPr>
              <w:t>ф</w:t>
            </w:r>
            <w:r w:rsidRPr="009C2D2F">
              <w:rPr>
                <w:rFonts w:cs="Arial"/>
                <w:sz w:val="20"/>
                <w:szCs w:val="20"/>
                <w:lang w:eastAsia="ar-SA"/>
              </w:rPr>
              <w:t>орумів</w:t>
            </w:r>
            <w:r w:rsidR="00CF6958">
              <w:rPr>
                <w:rFonts w:cs="Arial"/>
                <w:sz w:val="20"/>
                <w:szCs w:val="20"/>
                <w:lang w:eastAsia="ar-SA"/>
              </w:rPr>
              <w:t>;</w:t>
            </w:r>
          </w:p>
          <w:p w:rsidR="00F54159" w:rsidRPr="009C2D2F" w:rsidRDefault="00F54159" w:rsidP="0013324F">
            <w:pPr>
              <w:suppressAutoHyphens/>
              <w:jc w:val="both"/>
              <w:rPr>
                <w:rFonts w:cs="Arial"/>
                <w:bCs/>
                <w:sz w:val="20"/>
                <w:szCs w:val="20"/>
              </w:rPr>
            </w:pPr>
            <w:r w:rsidRPr="009C2D2F">
              <w:rPr>
                <w:rFonts w:cs="Arial"/>
                <w:sz w:val="20"/>
                <w:szCs w:val="20"/>
                <w:lang w:eastAsia="ar-SA"/>
              </w:rPr>
              <w:t>6.</w:t>
            </w:r>
            <w:r w:rsidR="0013324F" w:rsidRPr="009C2D2F">
              <w:rPr>
                <w:rFonts w:cs="Arial"/>
                <w:sz w:val="20"/>
                <w:szCs w:val="20"/>
                <w:lang w:eastAsia="ar-SA"/>
              </w:rPr>
              <w:t xml:space="preserve"> </w:t>
            </w:r>
            <w:r w:rsidRPr="009C2D2F">
              <w:rPr>
                <w:rFonts w:cs="Arial"/>
                <w:sz w:val="20"/>
                <w:szCs w:val="20"/>
                <w:lang w:eastAsia="ar-SA"/>
              </w:rPr>
              <w:t>Р</w:t>
            </w:r>
            <w:r w:rsidRPr="009C2D2F">
              <w:rPr>
                <w:rFonts w:cs="Arial"/>
                <w:bCs/>
                <w:sz w:val="20"/>
                <w:szCs w:val="20"/>
              </w:rPr>
              <w:t>озроб</w:t>
            </w:r>
            <w:r w:rsidR="0013324F" w:rsidRPr="009C2D2F">
              <w:rPr>
                <w:rFonts w:cs="Arial"/>
                <w:bCs/>
                <w:sz w:val="20"/>
                <w:szCs w:val="20"/>
              </w:rPr>
              <w:t>ка</w:t>
            </w:r>
            <w:r w:rsidRPr="009C2D2F">
              <w:rPr>
                <w:rFonts w:cs="Arial"/>
                <w:bCs/>
                <w:sz w:val="20"/>
                <w:szCs w:val="20"/>
              </w:rPr>
              <w:t xml:space="preserve"> та реаліз</w:t>
            </w:r>
            <w:r w:rsidR="0013324F" w:rsidRPr="009C2D2F">
              <w:rPr>
                <w:rFonts w:cs="Arial"/>
                <w:bCs/>
                <w:sz w:val="20"/>
                <w:szCs w:val="20"/>
              </w:rPr>
              <w:t>ація</w:t>
            </w:r>
            <w:r w:rsidRPr="009C2D2F">
              <w:rPr>
                <w:rFonts w:cs="Arial"/>
                <w:bCs/>
                <w:sz w:val="20"/>
                <w:szCs w:val="20"/>
              </w:rPr>
              <w:t xml:space="preserve"> низк</w:t>
            </w:r>
            <w:r w:rsidR="0013324F" w:rsidRPr="009C2D2F">
              <w:rPr>
                <w:rFonts w:cs="Arial"/>
                <w:bCs/>
                <w:sz w:val="20"/>
                <w:szCs w:val="20"/>
              </w:rPr>
              <w:t>и</w:t>
            </w:r>
            <w:r w:rsidRPr="009C2D2F">
              <w:rPr>
                <w:rFonts w:cs="Arial"/>
                <w:bCs/>
                <w:sz w:val="20"/>
                <w:szCs w:val="20"/>
              </w:rPr>
              <w:t xml:space="preserve"> тренінгів – очних і он-лайн з психології підприємництва, бізнес-планування, маркетингу, </w:t>
            </w:r>
            <w:proofErr w:type="spellStart"/>
            <w:r w:rsidRPr="009C2D2F">
              <w:rPr>
                <w:rFonts w:cs="Arial"/>
                <w:bCs/>
                <w:sz w:val="20"/>
                <w:szCs w:val="20"/>
              </w:rPr>
              <w:t>фандрайзингу</w:t>
            </w:r>
            <w:proofErr w:type="spellEnd"/>
            <w:r w:rsidRPr="009C2D2F">
              <w:rPr>
                <w:rFonts w:cs="Arial"/>
                <w:bCs/>
                <w:sz w:val="20"/>
                <w:szCs w:val="20"/>
              </w:rPr>
              <w:t>, ЗЕД, управління енергоефективністю</w:t>
            </w:r>
            <w:r w:rsidR="0013324F" w:rsidRPr="009C2D2F">
              <w:rPr>
                <w:rFonts w:cs="Arial"/>
                <w:bCs/>
                <w:sz w:val="20"/>
                <w:szCs w:val="20"/>
              </w:rPr>
              <w:t>,</w:t>
            </w:r>
            <w:r w:rsidRPr="009C2D2F">
              <w:rPr>
                <w:rFonts w:cs="Arial"/>
                <w:bCs/>
                <w:sz w:val="20"/>
                <w:szCs w:val="20"/>
              </w:rPr>
              <w:t xml:space="preserve"> конкурентоспроможністю</w:t>
            </w:r>
            <w:r w:rsidR="0013324F" w:rsidRPr="009C2D2F">
              <w:rPr>
                <w:rFonts w:cs="Arial"/>
                <w:bCs/>
                <w:sz w:val="20"/>
                <w:szCs w:val="20"/>
              </w:rPr>
              <w:t>, інноваціями</w:t>
            </w:r>
            <w:r w:rsidR="00CF6958">
              <w:rPr>
                <w:rFonts w:cs="Arial"/>
                <w:bCs/>
                <w:sz w:val="20"/>
                <w:szCs w:val="20"/>
              </w:rPr>
              <w:t>;</w:t>
            </w:r>
          </w:p>
          <w:p w:rsidR="00F54159" w:rsidRPr="009C2D2F" w:rsidRDefault="0013324F" w:rsidP="0013324F">
            <w:pPr>
              <w:jc w:val="both"/>
              <w:rPr>
                <w:rFonts w:cs="Arial"/>
                <w:sz w:val="20"/>
                <w:szCs w:val="20"/>
                <w:lang w:eastAsia="ar-SA"/>
              </w:rPr>
            </w:pPr>
            <w:r w:rsidRPr="009C2D2F">
              <w:rPr>
                <w:rFonts w:cs="Arial"/>
                <w:sz w:val="20"/>
                <w:szCs w:val="20"/>
                <w:lang w:eastAsia="ar-SA"/>
              </w:rPr>
              <w:t>7</w:t>
            </w:r>
            <w:r w:rsidR="00F54159" w:rsidRPr="009C2D2F">
              <w:rPr>
                <w:rFonts w:cs="Arial"/>
                <w:sz w:val="20"/>
                <w:szCs w:val="20"/>
                <w:lang w:eastAsia="ar-SA"/>
              </w:rPr>
              <w:t>.</w:t>
            </w:r>
            <w:r w:rsidRPr="009C2D2F">
              <w:rPr>
                <w:rFonts w:cs="Arial"/>
                <w:sz w:val="20"/>
                <w:szCs w:val="20"/>
                <w:lang w:eastAsia="ar-SA"/>
              </w:rPr>
              <w:t xml:space="preserve"> </w:t>
            </w:r>
            <w:r w:rsidR="00F54159" w:rsidRPr="009C2D2F">
              <w:rPr>
                <w:rFonts w:cs="Arial"/>
                <w:bCs/>
                <w:sz w:val="20"/>
                <w:szCs w:val="20"/>
              </w:rPr>
              <w:t xml:space="preserve">Створення веб-порталу Консультаційного центру для розміщення інформації, у тому числі про інструменти для самостійного використання (посилання на </w:t>
            </w:r>
            <w:proofErr w:type="spellStart"/>
            <w:r w:rsidR="00F54159" w:rsidRPr="009C2D2F">
              <w:rPr>
                <w:rFonts w:cs="Arial"/>
                <w:bCs/>
                <w:sz w:val="20"/>
                <w:szCs w:val="20"/>
              </w:rPr>
              <w:t>торгогову</w:t>
            </w:r>
            <w:proofErr w:type="spellEnd"/>
            <w:r w:rsidR="00F54159" w:rsidRPr="009C2D2F">
              <w:rPr>
                <w:rFonts w:cs="Arial"/>
                <w:bCs/>
                <w:sz w:val="20"/>
                <w:szCs w:val="20"/>
              </w:rPr>
              <w:t xml:space="preserve"> статистику </w:t>
            </w:r>
            <w:proofErr w:type="spellStart"/>
            <w:r w:rsidR="00F54159" w:rsidRPr="009C2D2F">
              <w:rPr>
                <w:rFonts w:cs="Arial"/>
                <w:bCs/>
                <w:sz w:val="20"/>
                <w:szCs w:val="20"/>
              </w:rPr>
              <w:t>Trade</w:t>
            </w:r>
            <w:proofErr w:type="spellEnd"/>
            <w:r w:rsidR="00F54159" w:rsidRPr="009C2D2F">
              <w:rPr>
                <w:rFonts w:cs="Arial"/>
                <w:bCs/>
                <w:sz w:val="20"/>
                <w:szCs w:val="20"/>
              </w:rPr>
              <w:t xml:space="preserve"> </w:t>
            </w:r>
            <w:proofErr w:type="spellStart"/>
            <w:r w:rsidR="00F54159" w:rsidRPr="009C2D2F">
              <w:rPr>
                <w:rFonts w:cs="Arial"/>
                <w:bCs/>
                <w:sz w:val="20"/>
                <w:szCs w:val="20"/>
              </w:rPr>
              <w:t>Map</w:t>
            </w:r>
            <w:proofErr w:type="spellEnd"/>
            <w:r w:rsidR="00F54159" w:rsidRPr="009C2D2F">
              <w:rPr>
                <w:rFonts w:cs="Arial"/>
                <w:bCs/>
                <w:sz w:val="20"/>
                <w:szCs w:val="20"/>
              </w:rPr>
              <w:t xml:space="preserve">, </w:t>
            </w:r>
            <w:proofErr w:type="spellStart"/>
            <w:r w:rsidR="00F54159" w:rsidRPr="009C2D2F">
              <w:rPr>
                <w:rFonts w:cs="Arial"/>
                <w:bCs/>
                <w:sz w:val="20"/>
                <w:szCs w:val="20"/>
              </w:rPr>
              <w:t>Export</w:t>
            </w:r>
            <w:proofErr w:type="spellEnd"/>
            <w:r w:rsidR="00F54159" w:rsidRPr="009C2D2F">
              <w:rPr>
                <w:rFonts w:cs="Arial"/>
                <w:bCs/>
                <w:sz w:val="20"/>
                <w:szCs w:val="20"/>
              </w:rPr>
              <w:t xml:space="preserve"> </w:t>
            </w:r>
            <w:proofErr w:type="spellStart"/>
            <w:r w:rsidR="00F54159" w:rsidRPr="009C2D2F">
              <w:rPr>
                <w:rFonts w:cs="Arial"/>
                <w:bCs/>
                <w:sz w:val="20"/>
                <w:szCs w:val="20"/>
              </w:rPr>
              <w:t>Helpdesk</w:t>
            </w:r>
            <w:proofErr w:type="spellEnd"/>
            <w:r w:rsidR="00F54159" w:rsidRPr="009C2D2F">
              <w:rPr>
                <w:rFonts w:cs="Arial"/>
                <w:bCs/>
                <w:sz w:val="20"/>
                <w:szCs w:val="20"/>
              </w:rPr>
              <w:t xml:space="preserve">, </w:t>
            </w:r>
            <w:proofErr w:type="spellStart"/>
            <w:r w:rsidR="00F54159" w:rsidRPr="009C2D2F">
              <w:rPr>
                <w:rFonts w:cs="Arial"/>
                <w:bCs/>
                <w:sz w:val="20"/>
                <w:szCs w:val="20"/>
              </w:rPr>
              <w:t>Eurostat</w:t>
            </w:r>
            <w:proofErr w:type="spellEnd"/>
            <w:r w:rsidR="00F54159" w:rsidRPr="009C2D2F">
              <w:rPr>
                <w:rFonts w:cs="Arial"/>
                <w:bCs/>
                <w:sz w:val="20"/>
                <w:szCs w:val="20"/>
              </w:rPr>
              <w:t>, бази В2В (EEN, EFFA тощо), так і контакти компаній, що надають відповідні пос</w:t>
            </w:r>
            <w:r w:rsidRPr="009C2D2F">
              <w:rPr>
                <w:rFonts w:cs="Arial"/>
                <w:bCs/>
                <w:sz w:val="20"/>
                <w:szCs w:val="20"/>
              </w:rPr>
              <w:t>луги.</w:t>
            </w:r>
          </w:p>
        </w:tc>
      </w:tr>
      <w:tr w:rsidR="00F54159" w:rsidRPr="009C2D2F"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F54159" w:rsidRPr="009C2D2F" w:rsidRDefault="00F54159" w:rsidP="0013324F">
            <w:pPr>
              <w:rPr>
                <w:rFonts w:cs="Arial"/>
                <w:color w:val="000000"/>
                <w:sz w:val="20"/>
                <w:szCs w:val="20"/>
                <w:lang w:eastAsia="it-IT"/>
              </w:rPr>
            </w:pPr>
            <w:r w:rsidRPr="009C2D2F">
              <w:rPr>
                <w:rFonts w:cs="Arial"/>
                <w:color w:val="000000"/>
                <w:sz w:val="20"/>
                <w:szCs w:val="20"/>
                <w:lang w:eastAsia="it-IT"/>
              </w:rPr>
              <w:t>201</w:t>
            </w:r>
            <w:r w:rsidR="00C946B6">
              <w:rPr>
                <w:rFonts w:cs="Arial"/>
                <w:color w:val="000000"/>
                <w:sz w:val="20"/>
                <w:szCs w:val="20"/>
                <w:lang w:eastAsia="it-IT"/>
              </w:rPr>
              <w:t>8</w:t>
            </w:r>
            <w:r w:rsidRPr="009C2D2F">
              <w:rPr>
                <w:rFonts w:cs="Arial"/>
                <w:color w:val="000000"/>
                <w:sz w:val="20"/>
                <w:szCs w:val="20"/>
                <w:lang w:eastAsia="it-IT"/>
              </w:rPr>
              <w:t xml:space="preserve"> – 20</w:t>
            </w:r>
            <w:r w:rsidR="00C946B6">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rPr>
          <w:jc w:val="center"/>
        </w:trPr>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 xml:space="preserve">Орієнтовна вартість </w:t>
            </w:r>
            <w:r w:rsidRPr="009C2D2F">
              <w:rPr>
                <w:rFonts w:ascii="Arial" w:hAnsi="Arial" w:cs="Arial"/>
                <w:bCs/>
                <w:lang w:val="uk-UA"/>
              </w:rPr>
              <w:lastRenderedPageBreak/>
              <w:t>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lastRenderedPageBreak/>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F54159" w:rsidRPr="009C2D2F" w:rsidTr="000B4676">
        <w:trPr>
          <w:jc w:val="center"/>
        </w:trPr>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F54159" w:rsidRPr="009C2D2F" w:rsidRDefault="00F54159" w:rsidP="0013324F">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F54159" w:rsidRPr="009C2D2F" w:rsidRDefault="00F54159" w:rsidP="0013324F">
            <w:pPr>
              <w:suppressAutoHyphens/>
              <w:snapToGrid w:val="0"/>
              <w:jc w:val="center"/>
              <w:rPr>
                <w:rFonts w:cs="Arial"/>
                <w:color w:val="000000"/>
                <w:sz w:val="20"/>
                <w:szCs w:val="20"/>
                <w:lang w:eastAsia="ar-SA"/>
              </w:rPr>
            </w:pPr>
            <w:r w:rsidRPr="009C2D2F">
              <w:rPr>
                <w:rFonts w:cs="Arial"/>
                <w:color w:val="000000"/>
                <w:sz w:val="20"/>
                <w:szCs w:val="20"/>
                <w:lang w:eastAsia="ar-SA"/>
              </w:rPr>
              <w:t>115</w:t>
            </w:r>
          </w:p>
        </w:tc>
        <w:tc>
          <w:tcPr>
            <w:tcW w:w="1611" w:type="dxa"/>
            <w:tcBorders>
              <w:top w:val="single" w:sz="4" w:space="0" w:color="7DA2A7"/>
              <w:left w:val="single" w:sz="4" w:space="0" w:color="7DA2A7"/>
              <w:bottom w:val="single" w:sz="4" w:space="0" w:color="7DA2A7"/>
              <w:right w:val="single" w:sz="4" w:space="0" w:color="7DA2A7"/>
            </w:tcBorders>
            <w:vAlign w:val="center"/>
          </w:tcPr>
          <w:p w:rsidR="00F54159" w:rsidRPr="009C2D2F" w:rsidRDefault="00F54159" w:rsidP="0013324F">
            <w:pPr>
              <w:suppressAutoHyphens/>
              <w:snapToGrid w:val="0"/>
              <w:jc w:val="center"/>
              <w:rPr>
                <w:rFonts w:cs="Arial"/>
                <w:color w:val="000000"/>
                <w:sz w:val="20"/>
                <w:szCs w:val="20"/>
                <w:lang w:eastAsia="ar-SA"/>
              </w:rPr>
            </w:pPr>
            <w:r w:rsidRPr="009C2D2F">
              <w:rPr>
                <w:rFonts w:cs="Arial"/>
                <w:color w:val="000000"/>
                <w:sz w:val="20"/>
                <w:szCs w:val="20"/>
                <w:lang w:eastAsia="ar-SA"/>
              </w:rPr>
              <w:t>150</w:t>
            </w:r>
          </w:p>
        </w:tc>
        <w:tc>
          <w:tcPr>
            <w:tcW w:w="1647" w:type="dxa"/>
            <w:tcBorders>
              <w:top w:val="single" w:sz="4" w:space="0" w:color="7DA2A7"/>
              <w:left w:val="single" w:sz="4" w:space="0" w:color="7DA2A7"/>
              <w:bottom w:val="single" w:sz="4" w:space="0" w:color="7DA2A7"/>
              <w:right w:val="single" w:sz="4" w:space="0" w:color="7DA2A7"/>
            </w:tcBorders>
            <w:vAlign w:val="center"/>
          </w:tcPr>
          <w:p w:rsidR="00F54159" w:rsidRPr="009C2D2F" w:rsidRDefault="00F54159" w:rsidP="0013324F">
            <w:pPr>
              <w:suppressAutoHyphens/>
              <w:snapToGrid w:val="0"/>
              <w:jc w:val="center"/>
              <w:rPr>
                <w:rFonts w:cs="Arial"/>
                <w:color w:val="000000"/>
                <w:sz w:val="20"/>
                <w:szCs w:val="20"/>
                <w:lang w:eastAsia="ar-SA"/>
              </w:rPr>
            </w:pPr>
            <w:r w:rsidRPr="009C2D2F">
              <w:rPr>
                <w:rFonts w:cs="Arial"/>
                <w:color w:val="000000"/>
                <w:sz w:val="20"/>
                <w:szCs w:val="20"/>
                <w:lang w:eastAsia="ar-SA"/>
              </w:rPr>
              <w:t>150</w:t>
            </w:r>
          </w:p>
        </w:tc>
        <w:tc>
          <w:tcPr>
            <w:tcW w:w="1602" w:type="dxa"/>
            <w:tcBorders>
              <w:top w:val="single" w:sz="4" w:space="0" w:color="7DA2A7"/>
              <w:left w:val="single" w:sz="4" w:space="0" w:color="7DA2A7"/>
              <w:bottom w:val="single" w:sz="4" w:space="0" w:color="7DA2A7"/>
              <w:right w:val="single" w:sz="4" w:space="0" w:color="7DA2A7"/>
            </w:tcBorders>
            <w:vAlign w:val="center"/>
          </w:tcPr>
          <w:p w:rsidR="00F54159" w:rsidRPr="009C2D2F" w:rsidRDefault="00F54159" w:rsidP="0013324F">
            <w:pPr>
              <w:suppressAutoHyphens/>
              <w:snapToGrid w:val="0"/>
              <w:jc w:val="center"/>
              <w:rPr>
                <w:rFonts w:cs="Arial"/>
                <w:color w:val="000000"/>
                <w:sz w:val="20"/>
                <w:szCs w:val="20"/>
                <w:lang w:eastAsia="ar-SA"/>
              </w:rPr>
            </w:pPr>
            <w:r w:rsidRPr="009C2D2F">
              <w:rPr>
                <w:rFonts w:cs="Arial"/>
                <w:color w:val="000000"/>
                <w:sz w:val="20"/>
                <w:szCs w:val="20"/>
                <w:lang w:eastAsia="ar-SA"/>
              </w:rPr>
              <w:t>415</w:t>
            </w:r>
          </w:p>
        </w:tc>
      </w:tr>
      <w:tr w:rsidR="00F54159"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lastRenderedPageBreak/>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F54159" w:rsidRPr="009C2D2F" w:rsidRDefault="00F54159" w:rsidP="0013324F">
            <w:pPr>
              <w:suppressAutoHyphens/>
              <w:snapToGrid w:val="0"/>
              <w:jc w:val="both"/>
              <w:rPr>
                <w:rFonts w:cs="Arial"/>
                <w:color w:val="000000"/>
                <w:sz w:val="20"/>
                <w:szCs w:val="20"/>
                <w:lang w:eastAsia="ar-SA"/>
              </w:rPr>
            </w:pPr>
            <w:r w:rsidRPr="009C2D2F">
              <w:rPr>
                <w:rFonts w:cs="Arial"/>
                <w:sz w:val="20"/>
                <w:szCs w:val="20"/>
                <w:lang w:eastAsia="ar-SA"/>
              </w:rPr>
              <w:t>Міжнародні донори, міський бюджет, партнери проекту</w:t>
            </w:r>
          </w:p>
        </w:tc>
      </w:tr>
      <w:tr w:rsidR="00F54159"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F54159" w:rsidP="0013324F">
            <w:pPr>
              <w:suppressAutoHyphens/>
              <w:snapToGrid w:val="0"/>
              <w:jc w:val="both"/>
              <w:rPr>
                <w:rFonts w:cs="Arial"/>
                <w:bCs/>
                <w:sz w:val="20"/>
                <w:szCs w:val="20"/>
                <w:lang w:eastAsia="ar-SA"/>
              </w:rPr>
            </w:pPr>
            <w:r w:rsidRPr="009C2D2F">
              <w:rPr>
                <w:rFonts w:cs="Arial"/>
                <w:bCs/>
                <w:sz w:val="20"/>
                <w:szCs w:val="20"/>
                <w:lang w:eastAsia="ar-SA"/>
              </w:rPr>
              <w:t>Районне відділення всеукраїнської громадської організації «Асоціація платників податків України» в м. Кременчу</w:t>
            </w:r>
            <w:r w:rsidR="0013324F" w:rsidRPr="009C2D2F">
              <w:rPr>
                <w:rFonts w:cs="Arial"/>
                <w:bCs/>
                <w:sz w:val="20"/>
                <w:szCs w:val="20"/>
                <w:lang w:eastAsia="ar-SA"/>
              </w:rPr>
              <w:t>к</w:t>
            </w:r>
            <w:r w:rsidRPr="009C2D2F">
              <w:rPr>
                <w:rFonts w:cs="Arial"/>
                <w:bCs/>
                <w:sz w:val="20"/>
                <w:szCs w:val="20"/>
                <w:lang w:eastAsia="ar-SA"/>
              </w:rPr>
              <w:t xml:space="preserve">, </w:t>
            </w:r>
            <w:r w:rsidRPr="009C2D2F">
              <w:rPr>
                <w:rFonts w:cs="Arial"/>
                <w:sz w:val="20"/>
                <w:szCs w:val="20"/>
                <w:lang w:eastAsia="it-IT"/>
              </w:rPr>
              <w:t>КП «</w:t>
            </w:r>
            <w:r w:rsidR="00EA08AC">
              <w:rPr>
                <w:rFonts w:cs="Arial"/>
                <w:sz w:val="20"/>
                <w:szCs w:val="20"/>
                <w:lang w:eastAsia="it-IT"/>
              </w:rPr>
              <w:t>Інститут розвитку Кременчука</w:t>
            </w:r>
            <w:r w:rsidRPr="009C2D2F">
              <w:rPr>
                <w:rFonts w:cs="Arial"/>
                <w:sz w:val="20"/>
                <w:szCs w:val="20"/>
                <w:lang w:eastAsia="it-IT"/>
              </w:rPr>
              <w:t xml:space="preserve">», </w:t>
            </w:r>
            <w:r w:rsidRPr="009C2D2F">
              <w:rPr>
                <w:rFonts w:cs="Arial"/>
                <w:bCs/>
                <w:sz w:val="20"/>
                <w:szCs w:val="20"/>
                <w:lang w:eastAsia="ar-SA"/>
              </w:rPr>
              <w:t>підприємці, медіа</w:t>
            </w:r>
          </w:p>
        </w:tc>
      </w:tr>
    </w:tbl>
    <w:p w:rsidR="005E6710" w:rsidRPr="009C2D2F" w:rsidRDefault="005E6710" w:rsidP="005E6710">
      <w:pPr>
        <w:tabs>
          <w:tab w:val="left" w:pos="7020"/>
        </w:tabs>
        <w:spacing w:before="120"/>
        <w:rPr>
          <w:rFonts w:cs="Arial"/>
          <w:szCs w:val="22"/>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06"/>
        <w:gridCol w:w="1994"/>
        <w:gridCol w:w="1611"/>
        <w:gridCol w:w="1647"/>
        <w:gridCol w:w="1602"/>
      </w:tblGrid>
      <w:tr w:rsidR="009B63DC"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B63DC" w:rsidRPr="009C2D2F" w:rsidRDefault="007E528E" w:rsidP="0013324F">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9B63DC" w:rsidRPr="009C2D2F" w:rsidRDefault="009B63DC" w:rsidP="0013324F">
            <w:pPr>
              <w:rPr>
                <w:rFonts w:cs="Arial"/>
                <w:sz w:val="20"/>
                <w:szCs w:val="20"/>
                <w:lang w:eastAsia="it-IT"/>
              </w:rPr>
            </w:pPr>
            <w:r w:rsidRPr="009C2D2F">
              <w:rPr>
                <w:rFonts w:cs="Arial"/>
                <w:sz w:val="20"/>
                <w:szCs w:val="20"/>
              </w:rPr>
              <w:t xml:space="preserve">А.1. </w:t>
            </w:r>
            <w:r w:rsidRPr="009C2D2F">
              <w:rPr>
                <w:rFonts w:cs="Arial"/>
                <w:bCs/>
                <w:sz w:val="20"/>
                <w:szCs w:val="20"/>
              </w:rPr>
              <w:t>Ефективна інфраструктура підтримки бізнесу та просування експорту</w:t>
            </w:r>
          </w:p>
        </w:tc>
      </w:tr>
      <w:tr w:rsidR="009B63DC"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9B63DC" w:rsidRPr="009C2D2F" w:rsidRDefault="0013324F" w:rsidP="0013324F">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9B63DC" w:rsidRPr="009C2D2F" w:rsidRDefault="009B63DC" w:rsidP="0013324F">
            <w:pPr>
              <w:rPr>
                <w:rFonts w:cs="Arial"/>
                <w:sz w:val="20"/>
                <w:szCs w:val="20"/>
              </w:rPr>
            </w:pPr>
            <w:r w:rsidRPr="009C2D2F">
              <w:rPr>
                <w:rFonts w:cs="Arial"/>
                <w:sz w:val="20"/>
                <w:szCs w:val="20"/>
              </w:rPr>
              <w:t xml:space="preserve">А.1.1. </w:t>
            </w:r>
            <w:r w:rsidRPr="009C2D2F">
              <w:rPr>
                <w:rFonts w:cs="Arial"/>
                <w:bCs/>
                <w:sz w:val="20"/>
                <w:szCs w:val="20"/>
                <w:lang w:eastAsia="ar-SA"/>
              </w:rPr>
              <w:t>Створення інституцій підтримки бізнесу та надання якісних послуг</w:t>
            </w:r>
          </w:p>
        </w:tc>
      </w:tr>
      <w:tr w:rsidR="009B63DC"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B63DC" w:rsidRPr="009C2D2F" w:rsidRDefault="009B63DC" w:rsidP="0013324F">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9B63DC" w:rsidRPr="009C2D2F" w:rsidRDefault="00A72AA2" w:rsidP="0013324F">
            <w:pPr>
              <w:pStyle w:val="FigureUkr"/>
              <w:spacing w:before="0"/>
              <w:jc w:val="left"/>
              <w:rPr>
                <w:rFonts w:cs="Arial"/>
                <w:noProof/>
                <w:lang w:val="uk-UA" w:eastAsia="uk-UA"/>
              </w:rPr>
            </w:pPr>
            <w:bookmarkStart w:id="12" w:name="_Toc499165495"/>
            <w:r w:rsidRPr="009C2D2F">
              <w:rPr>
                <w:rFonts w:cs="Arial"/>
                <w:noProof/>
                <w:lang w:val="uk-UA" w:eastAsia="uk-UA"/>
              </w:rPr>
              <w:t>А.1.1.2. Створення аутсорсингового центру обслуговування субʼєктів бізнесу</w:t>
            </w:r>
            <w:bookmarkEnd w:id="12"/>
          </w:p>
        </w:tc>
      </w:tr>
      <w:tr w:rsidR="00307C54"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07C54" w:rsidRPr="009C2D2F" w:rsidRDefault="00307C54" w:rsidP="0013324F">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07C54" w:rsidRPr="009C2D2F" w:rsidRDefault="00307C54" w:rsidP="0013324F">
            <w:pPr>
              <w:pStyle w:val="19"/>
              <w:numPr>
                <w:ilvl w:val="0"/>
                <w:numId w:val="21"/>
              </w:numPr>
              <w:tabs>
                <w:tab w:val="left" w:pos="29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створення сприятливих умов у місті для започаткування та розвитку малого та середнього бізнесу;</w:t>
            </w:r>
          </w:p>
          <w:p w:rsidR="00307C54" w:rsidRPr="009C2D2F" w:rsidRDefault="00307C54" w:rsidP="0013324F">
            <w:pPr>
              <w:pStyle w:val="19"/>
              <w:numPr>
                <w:ilvl w:val="0"/>
                <w:numId w:val="21"/>
              </w:numPr>
              <w:tabs>
                <w:tab w:val="left" w:pos="29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налагодження дієвої комунікації між представниками бізнесу, освіти та науки;</w:t>
            </w:r>
          </w:p>
          <w:p w:rsidR="00307C54" w:rsidRPr="009C2D2F" w:rsidRDefault="00307C54" w:rsidP="0013324F">
            <w:pPr>
              <w:pStyle w:val="19"/>
              <w:numPr>
                <w:ilvl w:val="0"/>
                <w:numId w:val="21"/>
              </w:numPr>
              <w:tabs>
                <w:tab w:val="left" w:pos="29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наближення програм підготовки фахівців вищим навчальним закладом до потреб реального сектору економіки</w:t>
            </w:r>
          </w:p>
          <w:p w:rsidR="00307C54" w:rsidRPr="009C2D2F" w:rsidRDefault="00307C54" w:rsidP="0013324F">
            <w:pPr>
              <w:pStyle w:val="19"/>
              <w:numPr>
                <w:ilvl w:val="0"/>
                <w:numId w:val="21"/>
              </w:numPr>
              <w:tabs>
                <w:tab w:val="left" w:pos="29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створення умов для успішної комерціалізації інноваційних ідей;</w:t>
            </w:r>
          </w:p>
          <w:p w:rsidR="00307C54" w:rsidRPr="009C2D2F" w:rsidRDefault="00307C54" w:rsidP="0013324F">
            <w:pPr>
              <w:pStyle w:val="19"/>
              <w:numPr>
                <w:ilvl w:val="0"/>
                <w:numId w:val="21"/>
              </w:numPr>
              <w:tabs>
                <w:tab w:val="left" w:pos="29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надання можливості підприємцям-початківцям в оволодінні навичками бухгалтерського, управлінського, кадрового обліку, бізнес-планування та аналітичної роботи;</w:t>
            </w:r>
          </w:p>
          <w:p w:rsidR="00307C54" w:rsidRPr="009C2D2F" w:rsidRDefault="00307C54" w:rsidP="0013324F">
            <w:pPr>
              <w:pStyle w:val="19"/>
              <w:numPr>
                <w:ilvl w:val="0"/>
                <w:numId w:val="21"/>
              </w:numPr>
              <w:tabs>
                <w:tab w:val="left" w:pos="29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створення умов для працевлаштування випускників університету на новостворені робочі місця</w:t>
            </w:r>
          </w:p>
        </w:tc>
      </w:tr>
      <w:tr w:rsidR="00307C54"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07C54" w:rsidRPr="009C2D2F" w:rsidRDefault="00307C54" w:rsidP="0013324F">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07C54" w:rsidRPr="009C2D2F" w:rsidRDefault="00307C54" w:rsidP="0013324F">
            <w:pPr>
              <w:rPr>
                <w:rFonts w:cs="Arial"/>
                <w:sz w:val="20"/>
                <w:szCs w:val="20"/>
                <w:lang w:eastAsia="en-US"/>
              </w:rPr>
            </w:pPr>
            <w:r w:rsidRPr="009C2D2F">
              <w:rPr>
                <w:rFonts w:cs="Arial"/>
                <w:sz w:val="20"/>
                <w:szCs w:val="20"/>
                <w:lang w:eastAsia="en-US"/>
              </w:rPr>
              <w:t>Місто Кременчук і Кременчуцький район</w:t>
            </w:r>
          </w:p>
        </w:tc>
      </w:tr>
      <w:tr w:rsidR="00307C54"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07C54" w:rsidRPr="009C2D2F" w:rsidRDefault="00307C54" w:rsidP="0013324F">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307C54" w:rsidRPr="009C2D2F" w:rsidRDefault="00307C54" w:rsidP="0013324F">
            <w:pPr>
              <w:rPr>
                <w:rFonts w:cs="Arial"/>
                <w:sz w:val="20"/>
                <w:szCs w:val="20"/>
                <w:lang w:eastAsia="en-US"/>
              </w:rPr>
            </w:pPr>
            <w:r w:rsidRPr="009C2D2F">
              <w:rPr>
                <w:rFonts w:cs="Arial"/>
                <w:sz w:val="20"/>
                <w:szCs w:val="20"/>
                <w:lang w:eastAsia="en-US"/>
              </w:rPr>
              <w:t>500-1000 юридичних осіб та фізичних осіб</w:t>
            </w:r>
            <w:r w:rsidR="00CF6958">
              <w:rPr>
                <w:rFonts w:cs="Arial"/>
                <w:sz w:val="20"/>
                <w:szCs w:val="20"/>
                <w:lang w:eastAsia="en-US"/>
              </w:rPr>
              <w:t>-</w:t>
            </w:r>
            <w:r w:rsidRPr="009C2D2F">
              <w:rPr>
                <w:rFonts w:cs="Arial"/>
                <w:sz w:val="20"/>
                <w:szCs w:val="20"/>
                <w:lang w:eastAsia="en-US"/>
              </w:rPr>
              <w:t>підприємців;</w:t>
            </w:r>
          </w:p>
          <w:p w:rsidR="00307C54" w:rsidRPr="009C2D2F" w:rsidRDefault="00307C54" w:rsidP="0013324F">
            <w:pPr>
              <w:rPr>
                <w:rFonts w:cs="Arial"/>
                <w:sz w:val="20"/>
                <w:szCs w:val="20"/>
                <w:lang w:eastAsia="en-US"/>
              </w:rPr>
            </w:pPr>
            <w:r w:rsidRPr="009C2D2F">
              <w:rPr>
                <w:rFonts w:cs="Arial"/>
                <w:sz w:val="20"/>
                <w:szCs w:val="20"/>
                <w:lang w:eastAsia="en-US"/>
              </w:rPr>
              <w:t>50-100 працевлаштований випускників університету щорічно</w:t>
            </w:r>
          </w:p>
        </w:tc>
      </w:tr>
      <w:tr w:rsidR="00307C54"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07C54" w:rsidRPr="009C2D2F" w:rsidRDefault="00307C54" w:rsidP="0013324F">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Результати опитування мешканців міста Кременчука, яке було проведене в рамках роботи над розробкою Стратегії розвитку міста у вересні 2015 року, показали, що 33,27% опитаних вважають одним з перспективних напрямків розвитку міста Кременчука покращення умов для започаткування та ведення бізнесу.</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На сьогоднішній день, зміни в законодавстві призвели до значного зростання вартості робочої сили, що обмежує представників малого та середнього бізнесу у можливості залучення фахівців певної спеціалізації для виконання робіт на постійній основі, особливо, якщо такі роботи мають тимчасовий або періодичний характер.</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 xml:space="preserve">Велика кількість приватних підприємців не володіють навичками бухгалтерського, управлінського, кадрового обліку, аналітичної роботи тощо, але залучити фахівців в даних галузях до роботи за </w:t>
            </w:r>
            <w:proofErr w:type="spellStart"/>
            <w:r w:rsidRPr="009C2D2F">
              <w:rPr>
                <w:rFonts w:cs="Arial"/>
                <w:sz w:val="20"/>
                <w:szCs w:val="20"/>
                <w:lang w:eastAsia="en-US"/>
              </w:rPr>
              <w:t>наймом</w:t>
            </w:r>
            <w:proofErr w:type="spellEnd"/>
            <w:r w:rsidRPr="009C2D2F">
              <w:rPr>
                <w:rFonts w:cs="Arial"/>
                <w:sz w:val="20"/>
                <w:szCs w:val="20"/>
                <w:lang w:eastAsia="en-US"/>
              </w:rPr>
              <w:t xml:space="preserve"> такі підприємці не мають можливості через необхідність виплачувати високі розміри мінімальної заробітної плати та відповідних податків і платежів. Все це, беззаперечно, стримує розвиток малого та середнього бізнесу, негативно впливає на ефективність бізнес-процесів. </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Орієнтація на інноваційну модель розвитку, перехід до економіки знань вимагає посилення взаємодії між представниками бізнесу та науковцями, бо лише за умови налагодження дієвої комунікації між ними можливе народження нових ідей та їх успішна комерціалізація.</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 xml:space="preserve">Шляхом вирішення означених проблемних питань має стати створення </w:t>
            </w:r>
            <w:proofErr w:type="spellStart"/>
            <w:r w:rsidRPr="009C2D2F">
              <w:rPr>
                <w:rFonts w:cs="Arial"/>
                <w:sz w:val="20"/>
                <w:szCs w:val="20"/>
                <w:lang w:eastAsia="en-US"/>
              </w:rPr>
              <w:t>аутсорсингового</w:t>
            </w:r>
            <w:proofErr w:type="spellEnd"/>
            <w:r w:rsidRPr="009C2D2F">
              <w:rPr>
                <w:rFonts w:cs="Arial"/>
                <w:sz w:val="20"/>
                <w:szCs w:val="20"/>
                <w:lang w:eastAsia="en-US"/>
              </w:rPr>
              <w:t xml:space="preserve"> центру з обслуговування представників малого та середнього бізнесу на базі Кременчуцького національного університету імені Михайла Остроградського за сприяння міської ради.</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 xml:space="preserve">Надання </w:t>
            </w:r>
            <w:proofErr w:type="spellStart"/>
            <w:r w:rsidRPr="009C2D2F">
              <w:rPr>
                <w:rFonts w:cs="Arial"/>
                <w:sz w:val="20"/>
                <w:szCs w:val="20"/>
                <w:lang w:eastAsia="en-US"/>
              </w:rPr>
              <w:t>аутсорсингових</w:t>
            </w:r>
            <w:proofErr w:type="spellEnd"/>
            <w:r w:rsidRPr="009C2D2F">
              <w:rPr>
                <w:rFonts w:cs="Arial"/>
                <w:sz w:val="20"/>
                <w:szCs w:val="20"/>
                <w:lang w:eastAsia="en-US"/>
              </w:rPr>
              <w:t xml:space="preserve"> послуг новоствореним суб’єктам підприємницької діяльності буде здійснюватися центром на безоплатній основі протягом визначених термінів (для суб’єктів малого підприємництва – протягом першого року діяльності з дати державної реєстрації, суб’єктам середнього бізнесу – протягом півроку з дати реєстрації).</w:t>
            </w:r>
          </w:p>
          <w:p w:rsidR="00307C54" w:rsidRPr="009C2D2F" w:rsidRDefault="0013324F" w:rsidP="0013324F">
            <w:pPr>
              <w:autoSpaceDE w:val="0"/>
              <w:autoSpaceDN w:val="0"/>
              <w:adjustRightInd w:val="0"/>
              <w:rPr>
                <w:rFonts w:cs="Arial"/>
                <w:sz w:val="20"/>
                <w:szCs w:val="20"/>
                <w:lang w:eastAsia="en-US"/>
              </w:rPr>
            </w:pPr>
            <w:r w:rsidRPr="009C2D2F">
              <w:rPr>
                <w:rFonts w:cs="Arial"/>
                <w:sz w:val="20"/>
                <w:szCs w:val="20"/>
                <w:lang w:eastAsia="en-US"/>
              </w:rPr>
              <w:t>Підготовчий етап:</w:t>
            </w:r>
          </w:p>
          <w:p w:rsidR="00307C54" w:rsidRPr="009C2D2F" w:rsidRDefault="00307C54" w:rsidP="0013324F">
            <w:pPr>
              <w:autoSpaceDE w:val="0"/>
              <w:autoSpaceDN w:val="0"/>
              <w:adjustRightInd w:val="0"/>
              <w:rPr>
                <w:rFonts w:cs="Arial"/>
                <w:sz w:val="20"/>
                <w:szCs w:val="20"/>
                <w:lang w:eastAsia="en-US"/>
              </w:rPr>
            </w:pPr>
            <w:r w:rsidRPr="009C2D2F">
              <w:rPr>
                <w:rFonts w:cs="Arial"/>
                <w:sz w:val="20"/>
                <w:szCs w:val="20"/>
                <w:lang w:eastAsia="en-US"/>
              </w:rPr>
              <w:t xml:space="preserve">1. Організація, технічне оснащення, інформаційне та програмне забезпечення </w:t>
            </w:r>
            <w:proofErr w:type="spellStart"/>
            <w:r w:rsidRPr="009C2D2F">
              <w:rPr>
                <w:rFonts w:cs="Arial"/>
                <w:sz w:val="20"/>
                <w:szCs w:val="20"/>
                <w:lang w:eastAsia="en-US"/>
              </w:rPr>
              <w:t>аутсорсингового</w:t>
            </w:r>
            <w:proofErr w:type="spellEnd"/>
            <w:r w:rsidRPr="009C2D2F">
              <w:rPr>
                <w:rFonts w:cs="Arial"/>
                <w:sz w:val="20"/>
                <w:szCs w:val="20"/>
                <w:lang w:eastAsia="en-US"/>
              </w:rPr>
              <w:t xml:space="preserve"> центру на площах університету.</w:t>
            </w:r>
          </w:p>
          <w:p w:rsidR="00307C54" w:rsidRPr="009C2D2F" w:rsidRDefault="00307C54" w:rsidP="0013324F">
            <w:pPr>
              <w:autoSpaceDE w:val="0"/>
              <w:autoSpaceDN w:val="0"/>
              <w:adjustRightInd w:val="0"/>
              <w:rPr>
                <w:rFonts w:cs="Arial"/>
                <w:sz w:val="20"/>
                <w:szCs w:val="20"/>
                <w:lang w:eastAsia="en-US"/>
              </w:rPr>
            </w:pPr>
            <w:r w:rsidRPr="009C2D2F">
              <w:rPr>
                <w:rFonts w:cs="Arial"/>
                <w:sz w:val="20"/>
                <w:szCs w:val="20"/>
                <w:lang w:eastAsia="en-US"/>
              </w:rPr>
              <w:t xml:space="preserve">2. Підбір та навчання персоналу </w:t>
            </w:r>
            <w:proofErr w:type="spellStart"/>
            <w:r w:rsidRPr="009C2D2F">
              <w:rPr>
                <w:rFonts w:cs="Arial"/>
                <w:sz w:val="20"/>
                <w:szCs w:val="20"/>
                <w:lang w:eastAsia="en-US"/>
              </w:rPr>
              <w:t>аутсорсингового</w:t>
            </w:r>
            <w:proofErr w:type="spellEnd"/>
            <w:r w:rsidRPr="009C2D2F">
              <w:rPr>
                <w:rFonts w:cs="Arial"/>
                <w:sz w:val="20"/>
                <w:szCs w:val="20"/>
                <w:lang w:eastAsia="en-US"/>
              </w:rPr>
              <w:t xml:space="preserve"> центру.</w:t>
            </w:r>
          </w:p>
          <w:p w:rsidR="00307C54" w:rsidRPr="009C2D2F" w:rsidRDefault="00307C54" w:rsidP="0013324F">
            <w:pPr>
              <w:autoSpaceDE w:val="0"/>
              <w:autoSpaceDN w:val="0"/>
              <w:adjustRightInd w:val="0"/>
              <w:rPr>
                <w:rFonts w:cs="Arial"/>
                <w:sz w:val="20"/>
                <w:szCs w:val="20"/>
                <w:lang w:eastAsia="en-US"/>
              </w:rPr>
            </w:pPr>
            <w:r w:rsidRPr="009C2D2F">
              <w:rPr>
                <w:rFonts w:cs="Arial"/>
                <w:sz w:val="20"/>
                <w:szCs w:val="20"/>
                <w:lang w:eastAsia="en-US"/>
              </w:rPr>
              <w:t xml:space="preserve">3. Розповсюдження інформації про </w:t>
            </w:r>
            <w:proofErr w:type="spellStart"/>
            <w:r w:rsidRPr="009C2D2F">
              <w:rPr>
                <w:rFonts w:cs="Arial"/>
                <w:sz w:val="20"/>
                <w:szCs w:val="20"/>
                <w:lang w:eastAsia="en-US"/>
              </w:rPr>
              <w:t>аутсорсинговий</w:t>
            </w:r>
            <w:proofErr w:type="spellEnd"/>
            <w:r w:rsidRPr="009C2D2F">
              <w:rPr>
                <w:rFonts w:cs="Arial"/>
                <w:sz w:val="20"/>
                <w:szCs w:val="20"/>
                <w:lang w:eastAsia="en-US"/>
              </w:rPr>
              <w:t xml:space="preserve"> центр, його функції </w:t>
            </w:r>
            <w:r w:rsidRPr="009C2D2F">
              <w:rPr>
                <w:rFonts w:cs="Arial"/>
                <w:sz w:val="20"/>
                <w:szCs w:val="20"/>
                <w:lang w:eastAsia="en-US"/>
              </w:rPr>
              <w:lastRenderedPageBreak/>
              <w:t>та умови надання послуг.</w:t>
            </w:r>
          </w:p>
          <w:p w:rsidR="00307C54" w:rsidRPr="009C2D2F" w:rsidRDefault="00307C54" w:rsidP="0013324F">
            <w:pPr>
              <w:autoSpaceDE w:val="0"/>
              <w:autoSpaceDN w:val="0"/>
              <w:adjustRightInd w:val="0"/>
              <w:rPr>
                <w:rFonts w:cs="Arial"/>
                <w:sz w:val="20"/>
                <w:szCs w:val="20"/>
                <w:lang w:eastAsia="en-US"/>
              </w:rPr>
            </w:pPr>
            <w:r w:rsidRPr="009C2D2F">
              <w:rPr>
                <w:rFonts w:cs="Arial"/>
                <w:sz w:val="20"/>
                <w:szCs w:val="20"/>
                <w:lang w:eastAsia="en-US"/>
              </w:rPr>
              <w:t>Основний етап:</w:t>
            </w:r>
          </w:p>
          <w:p w:rsidR="00307C54" w:rsidRPr="009C2D2F" w:rsidRDefault="00307C54" w:rsidP="0013324F">
            <w:pPr>
              <w:jc w:val="both"/>
              <w:rPr>
                <w:rFonts w:cs="Arial"/>
                <w:sz w:val="20"/>
                <w:szCs w:val="20"/>
                <w:lang w:eastAsia="en-US"/>
              </w:rPr>
            </w:pPr>
            <w:r w:rsidRPr="009C2D2F">
              <w:rPr>
                <w:rFonts w:cs="Arial"/>
                <w:sz w:val="20"/>
                <w:szCs w:val="20"/>
                <w:lang w:eastAsia="en-US"/>
              </w:rPr>
              <w:t>1.</w:t>
            </w:r>
            <w:r w:rsidR="00CF6958">
              <w:rPr>
                <w:rFonts w:cs="Arial"/>
                <w:sz w:val="20"/>
                <w:szCs w:val="20"/>
                <w:lang w:eastAsia="en-US"/>
              </w:rPr>
              <w:t xml:space="preserve"> </w:t>
            </w:r>
            <w:r w:rsidRPr="009C2D2F">
              <w:rPr>
                <w:rFonts w:cs="Arial"/>
                <w:sz w:val="20"/>
                <w:szCs w:val="20"/>
                <w:lang w:eastAsia="en-US"/>
              </w:rPr>
              <w:t xml:space="preserve">Формування клієнтської бази </w:t>
            </w:r>
            <w:proofErr w:type="spellStart"/>
            <w:r w:rsidRPr="009C2D2F">
              <w:rPr>
                <w:rFonts w:cs="Arial"/>
                <w:sz w:val="20"/>
                <w:szCs w:val="20"/>
                <w:lang w:eastAsia="en-US"/>
              </w:rPr>
              <w:t>аутсорсингового</w:t>
            </w:r>
            <w:proofErr w:type="spellEnd"/>
            <w:r w:rsidRPr="009C2D2F">
              <w:rPr>
                <w:rFonts w:cs="Arial"/>
                <w:sz w:val="20"/>
                <w:szCs w:val="20"/>
                <w:lang w:eastAsia="en-US"/>
              </w:rPr>
              <w:t xml:space="preserve"> центру та налагодження стійких маркетингових комунікацій з потенційними споживачами його послуг</w:t>
            </w:r>
          </w:p>
          <w:p w:rsidR="00307C54" w:rsidRPr="009C2D2F" w:rsidRDefault="00307C54" w:rsidP="0013324F">
            <w:pPr>
              <w:jc w:val="both"/>
              <w:rPr>
                <w:rFonts w:cs="Arial"/>
                <w:sz w:val="20"/>
                <w:szCs w:val="20"/>
                <w:lang w:eastAsia="en-US"/>
              </w:rPr>
            </w:pPr>
            <w:r w:rsidRPr="009C2D2F">
              <w:rPr>
                <w:rFonts w:cs="Arial"/>
                <w:sz w:val="20"/>
                <w:szCs w:val="20"/>
                <w:lang w:eastAsia="en-US"/>
              </w:rPr>
              <w:t>2.</w:t>
            </w:r>
            <w:r w:rsidR="00CF6958">
              <w:rPr>
                <w:rFonts w:cs="Arial"/>
                <w:sz w:val="20"/>
                <w:szCs w:val="20"/>
                <w:lang w:eastAsia="en-US"/>
              </w:rPr>
              <w:t xml:space="preserve"> </w:t>
            </w:r>
            <w:r w:rsidRPr="009C2D2F">
              <w:rPr>
                <w:rFonts w:cs="Arial"/>
                <w:sz w:val="20"/>
                <w:szCs w:val="20"/>
                <w:lang w:eastAsia="en-US"/>
              </w:rPr>
              <w:t xml:space="preserve">Безпосереднє надання </w:t>
            </w:r>
            <w:proofErr w:type="spellStart"/>
            <w:r w:rsidRPr="009C2D2F">
              <w:rPr>
                <w:rFonts w:cs="Arial"/>
                <w:sz w:val="20"/>
                <w:szCs w:val="20"/>
                <w:lang w:eastAsia="en-US"/>
              </w:rPr>
              <w:t>аутсорсингових</w:t>
            </w:r>
            <w:proofErr w:type="spellEnd"/>
            <w:r w:rsidRPr="009C2D2F">
              <w:rPr>
                <w:rFonts w:cs="Arial"/>
                <w:sz w:val="20"/>
                <w:szCs w:val="20"/>
                <w:lang w:eastAsia="en-US"/>
              </w:rPr>
              <w:t xml:space="preserve"> послуг.</w:t>
            </w:r>
          </w:p>
          <w:p w:rsidR="00307C54" w:rsidRPr="009C2D2F" w:rsidRDefault="00307C54" w:rsidP="0013324F">
            <w:pPr>
              <w:jc w:val="both"/>
              <w:rPr>
                <w:rFonts w:cs="Arial"/>
                <w:sz w:val="20"/>
                <w:szCs w:val="20"/>
                <w:lang w:eastAsia="en-US"/>
              </w:rPr>
            </w:pPr>
            <w:r w:rsidRPr="009C2D2F">
              <w:rPr>
                <w:rFonts w:cs="Arial"/>
                <w:sz w:val="20"/>
                <w:szCs w:val="20"/>
                <w:lang w:eastAsia="en-US"/>
              </w:rPr>
              <w:t>3.</w:t>
            </w:r>
            <w:r w:rsidR="00CF6958">
              <w:rPr>
                <w:rFonts w:cs="Arial"/>
                <w:sz w:val="20"/>
                <w:szCs w:val="20"/>
                <w:lang w:eastAsia="en-US"/>
              </w:rPr>
              <w:t xml:space="preserve"> </w:t>
            </w:r>
            <w:r w:rsidRPr="009C2D2F">
              <w:rPr>
                <w:rFonts w:cs="Arial"/>
                <w:sz w:val="20"/>
                <w:szCs w:val="20"/>
                <w:lang w:eastAsia="en-US"/>
              </w:rPr>
              <w:t>Проведення навчальних семінарів та тренінгів для підприємців-початківців.</w:t>
            </w:r>
          </w:p>
          <w:p w:rsidR="00307C54" w:rsidRPr="009C2D2F" w:rsidRDefault="00307C54" w:rsidP="0013324F">
            <w:pPr>
              <w:jc w:val="both"/>
              <w:rPr>
                <w:rFonts w:cs="Arial"/>
                <w:sz w:val="20"/>
                <w:szCs w:val="20"/>
                <w:lang w:eastAsia="en-US"/>
              </w:rPr>
            </w:pPr>
            <w:r w:rsidRPr="009C2D2F">
              <w:rPr>
                <w:rFonts w:cs="Arial"/>
                <w:sz w:val="20"/>
                <w:szCs w:val="20"/>
                <w:lang w:eastAsia="en-US"/>
              </w:rPr>
              <w:t>4.</w:t>
            </w:r>
            <w:r w:rsidR="00CF6958">
              <w:rPr>
                <w:rFonts w:cs="Arial"/>
                <w:sz w:val="20"/>
                <w:szCs w:val="20"/>
                <w:lang w:eastAsia="en-US"/>
              </w:rPr>
              <w:t xml:space="preserve"> </w:t>
            </w:r>
            <w:r w:rsidRPr="009C2D2F">
              <w:rPr>
                <w:rFonts w:cs="Arial"/>
                <w:sz w:val="20"/>
                <w:szCs w:val="20"/>
                <w:lang w:eastAsia="en-US"/>
              </w:rPr>
              <w:t>Формування банку потреб бізнесу щодо необхідних компетенцій персоналу.</w:t>
            </w:r>
          </w:p>
          <w:p w:rsidR="00307C54" w:rsidRPr="009C2D2F" w:rsidRDefault="00307C54" w:rsidP="0013324F">
            <w:pPr>
              <w:jc w:val="both"/>
              <w:rPr>
                <w:rFonts w:cs="Arial"/>
                <w:sz w:val="20"/>
                <w:szCs w:val="20"/>
                <w:lang w:eastAsia="en-US"/>
              </w:rPr>
            </w:pPr>
            <w:r w:rsidRPr="009C2D2F">
              <w:rPr>
                <w:rFonts w:cs="Arial"/>
                <w:sz w:val="20"/>
                <w:szCs w:val="20"/>
                <w:lang w:eastAsia="en-US"/>
              </w:rPr>
              <w:t>5.</w:t>
            </w:r>
            <w:r w:rsidR="00CF6958">
              <w:rPr>
                <w:rFonts w:cs="Arial"/>
                <w:sz w:val="20"/>
                <w:szCs w:val="20"/>
                <w:lang w:eastAsia="en-US"/>
              </w:rPr>
              <w:t xml:space="preserve"> </w:t>
            </w:r>
            <w:r w:rsidRPr="009C2D2F">
              <w:rPr>
                <w:rFonts w:cs="Arial"/>
                <w:sz w:val="20"/>
                <w:szCs w:val="20"/>
                <w:lang w:eastAsia="en-US"/>
              </w:rPr>
              <w:t xml:space="preserve">Розширення функцій </w:t>
            </w:r>
            <w:proofErr w:type="spellStart"/>
            <w:r w:rsidR="001B794E" w:rsidRPr="009C2D2F">
              <w:rPr>
                <w:rFonts w:cs="Arial"/>
                <w:sz w:val="20"/>
                <w:szCs w:val="20"/>
                <w:lang w:eastAsia="en-US"/>
              </w:rPr>
              <w:t>аутсорсингового</w:t>
            </w:r>
            <w:proofErr w:type="spellEnd"/>
            <w:r w:rsidRPr="009C2D2F">
              <w:rPr>
                <w:rFonts w:cs="Arial"/>
                <w:sz w:val="20"/>
                <w:szCs w:val="20"/>
                <w:lang w:eastAsia="en-US"/>
              </w:rPr>
              <w:t xml:space="preserve"> центру за результатами вивчення потреб ринку.</w:t>
            </w:r>
          </w:p>
          <w:p w:rsidR="00307C54" w:rsidRPr="009C2D2F" w:rsidRDefault="00307C54" w:rsidP="0013324F">
            <w:pPr>
              <w:jc w:val="both"/>
              <w:rPr>
                <w:rFonts w:cs="Arial"/>
                <w:sz w:val="20"/>
                <w:szCs w:val="20"/>
                <w:lang w:eastAsia="en-US"/>
              </w:rPr>
            </w:pPr>
            <w:r w:rsidRPr="009C2D2F">
              <w:rPr>
                <w:rFonts w:cs="Arial"/>
                <w:sz w:val="20"/>
                <w:szCs w:val="20"/>
                <w:lang w:eastAsia="en-US"/>
              </w:rPr>
              <w:t>Завершальний етап:</w:t>
            </w:r>
          </w:p>
          <w:p w:rsidR="00307C54" w:rsidRPr="009C2D2F" w:rsidRDefault="00307C54" w:rsidP="0013324F">
            <w:pPr>
              <w:jc w:val="both"/>
              <w:rPr>
                <w:rFonts w:cs="Arial"/>
                <w:sz w:val="20"/>
                <w:szCs w:val="20"/>
                <w:lang w:eastAsia="en-US"/>
              </w:rPr>
            </w:pPr>
            <w:r w:rsidRPr="009C2D2F">
              <w:rPr>
                <w:rFonts w:cs="Arial"/>
                <w:sz w:val="20"/>
                <w:szCs w:val="20"/>
                <w:lang w:eastAsia="en-US"/>
              </w:rPr>
              <w:t>1.</w:t>
            </w:r>
            <w:r w:rsidR="00CF6958">
              <w:rPr>
                <w:rFonts w:cs="Arial"/>
                <w:sz w:val="20"/>
                <w:szCs w:val="20"/>
                <w:lang w:eastAsia="en-US"/>
              </w:rPr>
              <w:t xml:space="preserve"> </w:t>
            </w:r>
            <w:r w:rsidRPr="009C2D2F">
              <w:rPr>
                <w:rFonts w:cs="Arial"/>
                <w:sz w:val="20"/>
                <w:szCs w:val="20"/>
                <w:lang w:eastAsia="en-US"/>
              </w:rPr>
              <w:t xml:space="preserve">Налагодження діяльності </w:t>
            </w:r>
            <w:proofErr w:type="spellStart"/>
            <w:r w:rsidRPr="009C2D2F">
              <w:rPr>
                <w:rFonts w:cs="Arial"/>
                <w:sz w:val="20"/>
                <w:szCs w:val="20"/>
                <w:lang w:eastAsia="en-US"/>
              </w:rPr>
              <w:t>аутсорсингового</w:t>
            </w:r>
            <w:proofErr w:type="spellEnd"/>
            <w:r w:rsidRPr="009C2D2F">
              <w:rPr>
                <w:rFonts w:cs="Arial"/>
                <w:sz w:val="20"/>
                <w:szCs w:val="20"/>
                <w:lang w:eastAsia="en-US"/>
              </w:rPr>
              <w:t xml:space="preserve"> центру на постійній основі.</w:t>
            </w:r>
          </w:p>
          <w:p w:rsidR="00307C54" w:rsidRPr="009C2D2F" w:rsidRDefault="00307C54" w:rsidP="0013324F">
            <w:pPr>
              <w:jc w:val="both"/>
              <w:rPr>
                <w:rFonts w:cs="Arial"/>
                <w:sz w:val="20"/>
                <w:szCs w:val="20"/>
                <w:lang w:eastAsia="en-US"/>
              </w:rPr>
            </w:pPr>
            <w:r w:rsidRPr="009C2D2F">
              <w:rPr>
                <w:rFonts w:cs="Arial"/>
                <w:sz w:val="20"/>
                <w:szCs w:val="20"/>
                <w:lang w:eastAsia="en-US"/>
              </w:rPr>
              <w:t>2.</w:t>
            </w:r>
            <w:r w:rsidR="00CF6958">
              <w:rPr>
                <w:rFonts w:cs="Arial"/>
                <w:sz w:val="20"/>
                <w:szCs w:val="20"/>
                <w:lang w:eastAsia="en-US"/>
              </w:rPr>
              <w:t xml:space="preserve"> </w:t>
            </w:r>
            <w:r w:rsidRPr="009C2D2F">
              <w:rPr>
                <w:rFonts w:cs="Arial"/>
                <w:sz w:val="20"/>
                <w:szCs w:val="20"/>
                <w:lang w:eastAsia="en-US"/>
              </w:rPr>
              <w:t xml:space="preserve">Адаптація навчальних програм освітніх закладів міста під потреби </w:t>
            </w:r>
            <w:r w:rsidR="001B794E" w:rsidRPr="009C2D2F">
              <w:rPr>
                <w:rFonts w:cs="Arial"/>
                <w:sz w:val="20"/>
                <w:szCs w:val="20"/>
                <w:lang w:eastAsia="en-US"/>
              </w:rPr>
              <w:t>суб’єктів</w:t>
            </w:r>
            <w:r w:rsidRPr="009C2D2F">
              <w:rPr>
                <w:rFonts w:cs="Arial"/>
                <w:sz w:val="20"/>
                <w:szCs w:val="20"/>
                <w:lang w:eastAsia="en-US"/>
              </w:rPr>
              <w:t xml:space="preserve"> бізнесу, організація практики студентів на базі новостворених бізнес-одиниць.</w:t>
            </w:r>
          </w:p>
        </w:tc>
      </w:tr>
      <w:tr w:rsidR="00307C54"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07C54" w:rsidRPr="009C2D2F" w:rsidRDefault="00307C54" w:rsidP="0013324F">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1.</w:t>
            </w:r>
            <w:r w:rsidR="0013324F" w:rsidRPr="009C2D2F">
              <w:rPr>
                <w:rFonts w:cs="Arial"/>
                <w:sz w:val="20"/>
                <w:szCs w:val="20"/>
                <w:lang w:eastAsia="en-US"/>
              </w:rPr>
              <w:t xml:space="preserve"> </w:t>
            </w:r>
            <w:r w:rsidRPr="009C2D2F">
              <w:rPr>
                <w:rFonts w:cs="Arial"/>
                <w:sz w:val="20"/>
                <w:szCs w:val="20"/>
                <w:lang w:eastAsia="en-US"/>
              </w:rPr>
              <w:t xml:space="preserve">Надання якісних </w:t>
            </w:r>
            <w:proofErr w:type="spellStart"/>
            <w:r w:rsidRPr="009C2D2F">
              <w:rPr>
                <w:rFonts w:cs="Arial"/>
                <w:sz w:val="20"/>
                <w:szCs w:val="20"/>
                <w:lang w:eastAsia="en-US"/>
              </w:rPr>
              <w:t>аутсорсингових</w:t>
            </w:r>
            <w:proofErr w:type="spellEnd"/>
            <w:r w:rsidRPr="009C2D2F">
              <w:rPr>
                <w:rFonts w:cs="Arial"/>
                <w:sz w:val="20"/>
                <w:szCs w:val="20"/>
                <w:lang w:eastAsia="en-US"/>
              </w:rPr>
              <w:t xml:space="preserve"> послуг підприємцям в сфері бухгалтерського, кадрового обліку, економічного аналізу, ціноутворення, бізнес-планування, юридичного та інформаційного супроводження тощо створить умови для підвищення ефективності підприємницької діяльності, особливо для підприємців-початківців;</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2.</w:t>
            </w:r>
            <w:r w:rsidR="0013324F" w:rsidRPr="009C2D2F">
              <w:rPr>
                <w:rFonts w:cs="Arial"/>
                <w:sz w:val="20"/>
                <w:szCs w:val="20"/>
                <w:lang w:eastAsia="en-US"/>
              </w:rPr>
              <w:t xml:space="preserve"> </w:t>
            </w:r>
            <w:r w:rsidRPr="009C2D2F">
              <w:rPr>
                <w:rFonts w:cs="Arial"/>
                <w:sz w:val="20"/>
                <w:szCs w:val="20"/>
                <w:lang w:eastAsia="en-US"/>
              </w:rPr>
              <w:t>Підвищення якості практичної підготовки студентів, встановлення зв’язків із потенційними роботодавцями для їх наступного працевлаштування;</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3.</w:t>
            </w:r>
            <w:r w:rsidR="0013324F" w:rsidRPr="009C2D2F">
              <w:rPr>
                <w:rFonts w:cs="Arial"/>
                <w:sz w:val="20"/>
                <w:szCs w:val="20"/>
                <w:lang w:eastAsia="en-US"/>
              </w:rPr>
              <w:t xml:space="preserve"> </w:t>
            </w:r>
            <w:r w:rsidRPr="009C2D2F">
              <w:rPr>
                <w:rFonts w:cs="Arial"/>
                <w:sz w:val="20"/>
                <w:szCs w:val="20"/>
                <w:lang w:eastAsia="en-US"/>
              </w:rPr>
              <w:t>Формування навчальних програм в університеті, орієнтованих на реальні потреби бізнес-середовища;</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4.</w:t>
            </w:r>
            <w:r w:rsidR="0013324F" w:rsidRPr="009C2D2F">
              <w:rPr>
                <w:rFonts w:cs="Arial"/>
                <w:sz w:val="20"/>
                <w:szCs w:val="20"/>
                <w:lang w:eastAsia="en-US"/>
              </w:rPr>
              <w:t xml:space="preserve"> </w:t>
            </w:r>
            <w:r w:rsidRPr="009C2D2F">
              <w:rPr>
                <w:rFonts w:cs="Arial"/>
                <w:sz w:val="20"/>
                <w:szCs w:val="20"/>
                <w:lang w:eastAsia="en-US"/>
              </w:rPr>
              <w:t xml:space="preserve">Налагодження тісних </w:t>
            </w:r>
            <w:r w:rsidR="001B794E" w:rsidRPr="009C2D2F">
              <w:rPr>
                <w:rFonts w:cs="Arial"/>
                <w:sz w:val="20"/>
                <w:szCs w:val="20"/>
                <w:lang w:eastAsia="en-US"/>
              </w:rPr>
              <w:t>зв’язків</w:t>
            </w:r>
            <w:r w:rsidRPr="009C2D2F">
              <w:rPr>
                <w:rFonts w:cs="Arial"/>
                <w:sz w:val="20"/>
                <w:szCs w:val="20"/>
                <w:lang w:eastAsia="en-US"/>
              </w:rPr>
              <w:t xml:space="preserve"> між науковцями та представниками реального сектору економіки, що сприятиме соціально-економічному розвитку міста, підвищенню активності інноваційної діяльності та комерціалізації наукових проектів;</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5.</w:t>
            </w:r>
            <w:r w:rsidR="0013324F" w:rsidRPr="009C2D2F">
              <w:rPr>
                <w:rFonts w:cs="Arial"/>
                <w:sz w:val="20"/>
                <w:szCs w:val="20"/>
                <w:lang w:eastAsia="en-US"/>
              </w:rPr>
              <w:t xml:space="preserve"> </w:t>
            </w:r>
            <w:r w:rsidRPr="009C2D2F">
              <w:rPr>
                <w:rFonts w:cs="Arial"/>
                <w:sz w:val="20"/>
                <w:szCs w:val="20"/>
                <w:lang w:eastAsia="en-US"/>
              </w:rPr>
              <w:t>Спрощення процедур комерціалізації інноваційних бізнес ідей та залучення до інноваційного винахідництва студентської молоді.</w:t>
            </w:r>
          </w:p>
          <w:p w:rsidR="00307C54" w:rsidRPr="009C2D2F" w:rsidRDefault="00307C54" w:rsidP="0013324F">
            <w:pPr>
              <w:pStyle w:val="1f0"/>
              <w:tabs>
                <w:tab w:val="left" w:pos="301"/>
              </w:tabs>
              <w:spacing w:line="240" w:lineRule="auto"/>
              <w:ind w:left="0"/>
              <w:contextualSpacing w:val="0"/>
              <w:jc w:val="both"/>
              <w:rPr>
                <w:rFonts w:ascii="Arial" w:eastAsia="Calibri" w:hAnsi="Arial" w:cs="Arial"/>
                <w:sz w:val="20"/>
                <w:lang w:val="uk-UA" w:eastAsia="en-US"/>
              </w:rPr>
            </w:pPr>
            <w:r w:rsidRPr="009C2D2F">
              <w:rPr>
                <w:rFonts w:ascii="Arial" w:eastAsia="Calibri" w:hAnsi="Arial" w:cs="Arial"/>
                <w:sz w:val="20"/>
                <w:lang w:val="uk-UA" w:eastAsia="en-US"/>
              </w:rPr>
              <w:t>6.</w:t>
            </w:r>
            <w:r w:rsidR="0013324F" w:rsidRPr="009C2D2F">
              <w:rPr>
                <w:rFonts w:ascii="Arial" w:eastAsia="Calibri" w:hAnsi="Arial" w:cs="Arial"/>
                <w:sz w:val="20"/>
                <w:lang w:val="uk-UA" w:eastAsia="en-US"/>
              </w:rPr>
              <w:t xml:space="preserve"> </w:t>
            </w:r>
            <w:r w:rsidRPr="009C2D2F">
              <w:rPr>
                <w:rFonts w:ascii="Arial" w:eastAsia="Calibri" w:hAnsi="Arial" w:cs="Arial"/>
                <w:sz w:val="20"/>
                <w:lang w:val="uk-UA" w:eastAsia="en-US"/>
              </w:rPr>
              <w:t>Формування сприятливого середовища для розвитку малого та середнього бізнесу у місті.</w:t>
            </w:r>
          </w:p>
        </w:tc>
      </w:tr>
      <w:tr w:rsidR="009728E8"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728E8" w:rsidRPr="009C2D2F" w:rsidRDefault="009728E8" w:rsidP="0013324F">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9728E8" w:rsidRPr="009C2D2F" w:rsidRDefault="009728E8" w:rsidP="0013324F">
            <w:pPr>
              <w:pStyle w:val="1f0"/>
              <w:tabs>
                <w:tab w:val="left" w:pos="301"/>
              </w:tabs>
              <w:spacing w:line="240" w:lineRule="auto"/>
              <w:ind w:left="0"/>
              <w:contextualSpacing w:val="0"/>
              <w:jc w:val="both"/>
              <w:rPr>
                <w:rFonts w:ascii="Arial" w:eastAsia="Calibri" w:hAnsi="Arial" w:cs="Arial"/>
                <w:sz w:val="20"/>
                <w:lang w:val="uk-UA" w:eastAsia="en-US"/>
              </w:rPr>
            </w:pPr>
            <w:r w:rsidRPr="009C2D2F">
              <w:rPr>
                <w:rFonts w:ascii="Arial" w:eastAsia="Calibri" w:hAnsi="Arial" w:cs="Arial"/>
                <w:sz w:val="20"/>
                <w:lang w:val="uk-UA" w:eastAsia="en-US"/>
              </w:rPr>
              <w:t>1.</w:t>
            </w:r>
            <w:r w:rsidR="0013324F" w:rsidRPr="009C2D2F">
              <w:rPr>
                <w:rFonts w:ascii="Arial" w:eastAsia="Calibri" w:hAnsi="Arial" w:cs="Arial"/>
                <w:sz w:val="20"/>
                <w:lang w:val="uk-UA" w:eastAsia="en-US"/>
              </w:rPr>
              <w:t xml:space="preserve"> </w:t>
            </w:r>
            <w:r w:rsidRPr="009C2D2F">
              <w:rPr>
                <w:rFonts w:ascii="Arial" w:eastAsia="Calibri" w:hAnsi="Arial" w:cs="Arial"/>
                <w:sz w:val="20"/>
                <w:lang w:val="uk-UA" w:eastAsia="en-US"/>
              </w:rPr>
              <w:t xml:space="preserve">Здійснення діяльності з </w:t>
            </w:r>
            <w:proofErr w:type="spellStart"/>
            <w:r w:rsidRPr="009C2D2F">
              <w:rPr>
                <w:rFonts w:ascii="Arial" w:eastAsia="Calibri" w:hAnsi="Arial" w:cs="Arial"/>
                <w:sz w:val="20"/>
                <w:lang w:val="uk-UA" w:eastAsia="en-US"/>
              </w:rPr>
              <w:t>аутсорсингового</w:t>
            </w:r>
            <w:proofErr w:type="spellEnd"/>
            <w:r w:rsidRPr="009C2D2F">
              <w:rPr>
                <w:rFonts w:ascii="Arial" w:eastAsia="Calibri" w:hAnsi="Arial" w:cs="Arial"/>
                <w:sz w:val="20"/>
                <w:lang w:val="uk-UA" w:eastAsia="en-US"/>
              </w:rPr>
              <w:t xml:space="preserve"> обслуговування представників малого та середнього бізнесу.</w:t>
            </w:r>
          </w:p>
          <w:p w:rsidR="009728E8" w:rsidRPr="009C2D2F" w:rsidRDefault="009728E8" w:rsidP="0013324F">
            <w:pPr>
              <w:pStyle w:val="1f0"/>
              <w:tabs>
                <w:tab w:val="left" w:pos="301"/>
              </w:tabs>
              <w:spacing w:line="240" w:lineRule="auto"/>
              <w:ind w:left="0"/>
              <w:contextualSpacing w:val="0"/>
              <w:jc w:val="both"/>
              <w:rPr>
                <w:rFonts w:ascii="Arial" w:eastAsia="Calibri" w:hAnsi="Arial" w:cs="Arial"/>
                <w:sz w:val="20"/>
                <w:lang w:val="uk-UA" w:eastAsia="en-US"/>
              </w:rPr>
            </w:pPr>
            <w:r w:rsidRPr="009C2D2F">
              <w:rPr>
                <w:rFonts w:ascii="Arial" w:eastAsia="Calibri" w:hAnsi="Arial" w:cs="Arial"/>
                <w:sz w:val="20"/>
                <w:lang w:val="uk-UA" w:eastAsia="en-US"/>
              </w:rPr>
              <w:t>2.</w:t>
            </w:r>
            <w:r w:rsidR="0013324F" w:rsidRPr="009C2D2F">
              <w:rPr>
                <w:rFonts w:ascii="Arial" w:eastAsia="Calibri" w:hAnsi="Arial" w:cs="Arial"/>
                <w:sz w:val="20"/>
                <w:lang w:val="uk-UA" w:eastAsia="en-US"/>
              </w:rPr>
              <w:t xml:space="preserve"> </w:t>
            </w:r>
            <w:r w:rsidRPr="009C2D2F">
              <w:rPr>
                <w:rFonts w:ascii="Arial" w:eastAsia="Calibri" w:hAnsi="Arial" w:cs="Arial"/>
                <w:sz w:val="20"/>
                <w:lang w:val="uk-UA" w:eastAsia="en-US"/>
              </w:rPr>
              <w:t>Надання якісних аналітичних послуг бізнес-структурам, органам виконавчої влади міста.</w:t>
            </w:r>
          </w:p>
          <w:p w:rsidR="009728E8" w:rsidRPr="009C2D2F" w:rsidRDefault="009728E8" w:rsidP="0013324F">
            <w:pPr>
              <w:pStyle w:val="1f0"/>
              <w:tabs>
                <w:tab w:val="left" w:pos="301"/>
              </w:tabs>
              <w:spacing w:line="240" w:lineRule="auto"/>
              <w:ind w:left="0"/>
              <w:contextualSpacing w:val="0"/>
              <w:jc w:val="both"/>
              <w:rPr>
                <w:rFonts w:ascii="Arial" w:eastAsia="Calibri" w:hAnsi="Arial" w:cs="Arial"/>
                <w:sz w:val="20"/>
                <w:lang w:val="uk-UA" w:eastAsia="en-US"/>
              </w:rPr>
            </w:pPr>
            <w:r w:rsidRPr="009C2D2F">
              <w:rPr>
                <w:rFonts w:ascii="Arial" w:eastAsia="Calibri" w:hAnsi="Arial" w:cs="Arial"/>
                <w:sz w:val="20"/>
                <w:lang w:val="uk-UA" w:eastAsia="en-US"/>
              </w:rPr>
              <w:t>3.</w:t>
            </w:r>
            <w:r w:rsidR="0013324F" w:rsidRPr="009C2D2F">
              <w:rPr>
                <w:rFonts w:ascii="Arial" w:eastAsia="Calibri" w:hAnsi="Arial" w:cs="Arial"/>
                <w:sz w:val="20"/>
                <w:lang w:val="uk-UA" w:eastAsia="en-US"/>
              </w:rPr>
              <w:t xml:space="preserve"> </w:t>
            </w:r>
            <w:r w:rsidRPr="009C2D2F">
              <w:rPr>
                <w:rFonts w:ascii="Arial" w:eastAsia="Calibri" w:hAnsi="Arial" w:cs="Arial"/>
                <w:sz w:val="20"/>
                <w:lang w:val="uk-UA" w:eastAsia="en-US"/>
              </w:rPr>
              <w:t>Організація і проведення, навчальних семінарів, тренінгів та ознайомчих курсів для підприємців-початківців з основ-економіки, бухгалтерського та податкового обліку, бізнес-планування.</w:t>
            </w:r>
          </w:p>
        </w:tc>
      </w:tr>
      <w:tr w:rsidR="009728E8"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728E8" w:rsidRPr="009C2D2F" w:rsidRDefault="009728E8" w:rsidP="0013324F">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9728E8" w:rsidRPr="009C2D2F" w:rsidRDefault="00932A3D" w:rsidP="0013324F">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19</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9728E8" w:rsidRPr="009C2D2F" w:rsidTr="00407014">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9728E8" w:rsidRPr="009C2D2F" w:rsidRDefault="009728E8" w:rsidP="0013324F">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9728E8" w:rsidRPr="009C2D2F" w:rsidRDefault="009728E8" w:rsidP="0013324F">
            <w:pPr>
              <w:jc w:val="center"/>
              <w:rPr>
                <w:rFonts w:cs="Arial"/>
                <w:color w:val="000000"/>
                <w:sz w:val="20"/>
                <w:szCs w:val="20"/>
                <w:lang w:eastAsia="it-IT"/>
              </w:rPr>
            </w:pPr>
            <w:r w:rsidRPr="009C2D2F">
              <w:rPr>
                <w:rFonts w:cs="Arial"/>
                <w:color w:val="000000"/>
                <w:sz w:val="20"/>
                <w:szCs w:val="20"/>
                <w:lang w:eastAsia="it-IT"/>
              </w:rPr>
              <w:t>130</w:t>
            </w:r>
          </w:p>
        </w:tc>
        <w:tc>
          <w:tcPr>
            <w:tcW w:w="1611" w:type="dxa"/>
            <w:tcBorders>
              <w:top w:val="single" w:sz="4" w:space="0" w:color="7DA2A7"/>
              <w:left w:val="single" w:sz="4" w:space="0" w:color="7DA2A7"/>
              <w:bottom w:val="single" w:sz="4" w:space="0" w:color="7DA2A7"/>
              <w:right w:val="single" w:sz="4" w:space="0" w:color="7DA2A7"/>
            </w:tcBorders>
            <w:vAlign w:val="center"/>
          </w:tcPr>
          <w:p w:rsidR="009728E8" w:rsidRPr="009C2D2F" w:rsidRDefault="009728E8" w:rsidP="0013324F">
            <w:pPr>
              <w:jc w:val="center"/>
              <w:rPr>
                <w:rFonts w:cs="Arial"/>
                <w:color w:val="000000"/>
                <w:sz w:val="20"/>
                <w:szCs w:val="20"/>
                <w:lang w:eastAsia="it-IT"/>
              </w:rPr>
            </w:pPr>
            <w:r w:rsidRPr="009C2D2F">
              <w:rPr>
                <w:rFonts w:cs="Arial"/>
                <w:color w:val="000000"/>
                <w:sz w:val="20"/>
                <w:szCs w:val="20"/>
                <w:lang w:eastAsia="it-IT"/>
              </w:rPr>
              <w:t>380</w:t>
            </w:r>
          </w:p>
        </w:tc>
        <w:tc>
          <w:tcPr>
            <w:tcW w:w="1647" w:type="dxa"/>
            <w:tcBorders>
              <w:top w:val="single" w:sz="4" w:space="0" w:color="7DA2A7"/>
              <w:left w:val="single" w:sz="4" w:space="0" w:color="7DA2A7"/>
              <w:bottom w:val="single" w:sz="4" w:space="0" w:color="7DA2A7"/>
              <w:right w:val="single" w:sz="4" w:space="0" w:color="7DA2A7"/>
            </w:tcBorders>
            <w:vAlign w:val="center"/>
          </w:tcPr>
          <w:p w:rsidR="009728E8" w:rsidRPr="009C2D2F" w:rsidRDefault="009728E8" w:rsidP="0013324F">
            <w:pPr>
              <w:jc w:val="center"/>
              <w:rPr>
                <w:rFonts w:cs="Arial"/>
                <w:color w:val="000000"/>
                <w:sz w:val="20"/>
                <w:szCs w:val="20"/>
                <w:lang w:eastAsia="it-IT"/>
              </w:rPr>
            </w:pPr>
            <w:r w:rsidRPr="009C2D2F">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9728E8" w:rsidRPr="009C2D2F" w:rsidRDefault="009728E8" w:rsidP="0013324F">
            <w:pPr>
              <w:jc w:val="center"/>
              <w:rPr>
                <w:rFonts w:cs="Arial"/>
                <w:color w:val="000000"/>
                <w:sz w:val="20"/>
                <w:szCs w:val="20"/>
                <w:lang w:eastAsia="it-IT"/>
              </w:rPr>
            </w:pPr>
            <w:r w:rsidRPr="009C2D2F">
              <w:rPr>
                <w:rFonts w:cs="Arial"/>
                <w:color w:val="000000"/>
                <w:sz w:val="20"/>
                <w:szCs w:val="20"/>
                <w:lang w:eastAsia="it-IT"/>
              </w:rPr>
              <w:t>510</w:t>
            </w:r>
          </w:p>
        </w:tc>
      </w:tr>
      <w:tr w:rsidR="009728E8"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728E8" w:rsidRPr="009C2D2F" w:rsidRDefault="009728E8" w:rsidP="0013324F">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9728E8" w:rsidRPr="009C2D2F" w:rsidRDefault="009728E8" w:rsidP="0013324F">
            <w:pPr>
              <w:rPr>
                <w:rFonts w:cs="Arial"/>
                <w:sz w:val="20"/>
                <w:szCs w:val="20"/>
                <w:lang w:eastAsia="it-IT"/>
              </w:rPr>
            </w:pPr>
            <w:r w:rsidRPr="009C2D2F">
              <w:rPr>
                <w:rFonts w:cs="Arial"/>
                <w:color w:val="000000"/>
                <w:sz w:val="20"/>
                <w:szCs w:val="20"/>
                <w:lang w:eastAsia="it-IT"/>
              </w:rPr>
              <w:t xml:space="preserve">Міський бюджет, партнери проекту, замовники платних послуг </w:t>
            </w:r>
            <w:proofErr w:type="spellStart"/>
            <w:r w:rsidRPr="009C2D2F">
              <w:rPr>
                <w:rFonts w:cs="Arial"/>
                <w:color w:val="000000"/>
                <w:sz w:val="20"/>
                <w:szCs w:val="20"/>
                <w:lang w:eastAsia="it-IT"/>
              </w:rPr>
              <w:t>аутсорсингового</w:t>
            </w:r>
            <w:proofErr w:type="spellEnd"/>
            <w:r w:rsidRPr="009C2D2F">
              <w:rPr>
                <w:rFonts w:cs="Arial"/>
                <w:color w:val="000000"/>
                <w:sz w:val="20"/>
                <w:szCs w:val="20"/>
                <w:lang w:eastAsia="it-IT"/>
              </w:rPr>
              <w:t xml:space="preserve"> центру</w:t>
            </w:r>
          </w:p>
        </w:tc>
      </w:tr>
      <w:tr w:rsidR="009728E8"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728E8" w:rsidRPr="009C2D2F" w:rsidRDefault="009728E8" w:rsidP="0013324F">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9728E8" w:rsidRPr="009C2D2F" w:rsidRDefault="009728E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Кременчуцький національний університет імені Михайла Остроградського та інші навчальні заклади міста в перспективі;</w:t>
            </w:r>
          </w:p>
          <w:p w:rsidR="009728E8" w:rsidRPr="009C2D2F" w:rsidRDefault="00CF695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Pr>
                <w:rFonts w:ascii="Arial" w:eastAsia="Times New Roman" w:hAnsi="Arial" w:cs="Arial"/>
                <w:sz w:val="20"/>
                <w:szCs w:val="20"/>
                <w:lang w:eastAsia="it-IT"/>
              </w:rPr>
              <w:t>У</w:t>
            </w:r>
            <w:r w:rsidR="009728E8" w:rsidRPr="009C2D2F">
              <w:rPr>
                <w:rFonts w:ascii="Arial" w:eastAsia="Times New Roman" w:hAnsi="Arial" w:cs="Arial"/>
                <w:sz w:val="20"/>
                <w:szCs w:val="20"/>
                <w:lang w:eastAsia="it-IT"/>
              </w:rPr>
              <w:t>правління розвитку підприємництва, торгівлі, побуту та регуляторної політики виконавчого комітету</w:t>
            </w:r>
            <w:r w:rsidR="00CA32D3">
              <w:rPr>
                <w:rFonts w:ascii="Arial" w:eastAsia="Times New Roman" w:hAnsi="Arial" w:cs="Arial"/>
                <w:sz w:val="20"/>
                <w:szCs w:val="20"/>
                <w:lang w:eastAsia="it-IT"/>
              </w:rPr>
              <w:t xml:space="preserve"> міської ради</w:t>
            </w:r>
            <w:r w:rsidR="009728E8" w:rsidRPr="009C2D2F">
              <w:rPr>
                <w:rFonts w:ascii="Arial" w:eastAsia="Times New Roman" w:hAnsi="Arial" w:cs="Arial"/>
                <w:sz w:val="20"/>
                <w:szCs w:val="20"/>
                <w:lang w:eastAsia="it-IT"/>
              </w:rPr>
              <w:t>;</w:t>
            </w:r>
          </w:p>
          <w:p w:rsidR="009728E8" w:rsidRPr="009C2D2F" w:rsidRDefault="009728E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ЦНАП м. Кременчука;</w:t>
            </w:r>
          </w:p>
          <w:p w:rsidR="009728E8" w:rsidRPr="009C2D2F" w:rsidRDefault="009728E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 xml:space="preserve">Кременчуцька </w:t>
            </w:r>
            <w:r w:rsidR="004A47E7" w:rsidRPr="009C2D2F">
              <w:rPr>
                <w:rFonts w:ascii="Arial" w:eastAsia="Times New Roman" w:hAnsi="Arial" w:cs="Arial"/>
                <w:sz w:val="20"/>
                <w:szCs w:val="20"/>
                <w:lang w:eastAsia="it-IT"/>
              </w:rPr>
              <w:t>об’єднана</w:t>
            </w:r>
            <w:r w:rsidRPr="009C2D2F">
              <w:rPr>
                <w:rFonts w:ascii="Arial" w:eastAsia="Times New Roman" w:hAnsi="Arial" w:cs="Arial"/>
                <w:sz w:val="20"/>
                <w:szCs w:val="20"/>
                <w:lang w:eastAsia="it-IT"/>
              </w:rPr>
              <w:t xml:space="preserve"> ДПІ;</w:t>
            </w:r>
          </w:p>
          <w:p w:rsidR="009728E8" w:rsidRPr="009C2D2F" w:rsidRDefault="009728E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Управлінн</w:t>
            </w:r>
            <w:r w:rsidR="004A47E7" w:rsidRPr="009C2D2F">
              <w:rPr>
                <w:rFonts w:ascii="Arial" w:eastAsia="Times New Roman" w:hAnsi="Arial" w:cs="Arial"/>
                <w:sz w:val="20"/>
                <w:szCs w:val="20"/>
                <w:lang w:eastAsia="it-IT"/>
              </w:rPr>
              <w:t xml:space="preserve">я Пенсійного фонду України в м. </w:t>
            </w:r>
            <w:r w:rsidRPr="009C2D2F">
              <w:rPr>
                <w:rFonts w:ascii="Arial" w:eastAsia="Times New Roman" w:hAnsi="Arial" w:cs="Arial"/>
                <w:sz w:val="20"/>
                <w:szCs w:val="20"/>
                <w:lang w:eastAsia="it-IT"/>
              </w:rPr>
              <w:t>Кременчуці;</w:t>
            </w:r>
          </w:p>
          <w:p w:rsidR="009728E8" w:rsidRPr="009C2D2F" w:rsidRDefault="009728E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Кременчуцький міськрайонний центр зайнятості;</w:t>
            </w:r>
          </w:p>
          <w:p w:rsidR="009728E8" w:rsidRPr="009C2D2F" w:rsidRDefault="009728E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Кременчуцьке відділення виконавчої дирекції Фонду соціального страхування від нещасних випадків на виробництві та професійних захворювань;</w:t>
            </w:r>
          </w:p>
          <w:p w:rsidR="009728E8" w:rsidRPr="009C2D2F" w:rsidRDefault="009728E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Кременчуцька виконавча дирекція Полтавського обласного відділення Фонду соціального страхування з тимчасової втрати працездатності;</w:t>
            </w:r>
          </w:p>
          <w:p w:rsidR="009728E8" w:rsidRPr="009C2D2F" w:rsidRDefault="00CF695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Pr>
                <w:rFonts w:ascii="Arial" w:eastAsia="Times New Roman" w:hAnsi="Arial" w:cs="Arial"/>
                <w:sz w:val="20"/>
                <w:szCs w:val="20"/>
                <w:lang w:eastAsia="it-IT"/>
              </w:rPr>
              <w:t>Д</w:t>
            </w:r>
            <w:r w:rsidR="009728E8" w:rsidRPr="009C2D2F">
              <w:rPr>
                <w:rFonts w:ascii="Arial" w:eastAsia="Times New Roman" w:hAnsi="Arial" w:cs="Arial"/>
                <w:sz w:val="20"/>
                <w:szCs w:val="20"/>
                <w:lang w:eastAsia="it-IT"/>
              </w:rPr>
              <w:t>епартамент праці та соціального захисту населення</w:t>
            </w:r>
            <w:r>
              <w:rPr>
                <w:rFonts w:ascii="Arial" w:eastAsia="Times New Roman" w:hAnsi="Arial" w:cs="Arial"/>
                <w:sz w:val="20"/>
                <w:szCs w:val="20"/>
                <w:lang w:eastAsia="it-IT"/>
              </w:rPr>
              <w:t xml:space="preserve"> виконавчого комітету міської ради</w:t>
            </w:r>
            <w:r w:rsidR="009728E8" w:rsidRPr="009C2D2F">
              <w:rPr>
                <w:rFonts w:ascii="Arial" w:eastAsia="Times New Roman" w:hAnsi="Arial" w:cs="Arial"/>
                <w:sz w:val="20"/>
                <w:szCs w:val="20"/>
                <w:lang w:eastAsia="it-IT"/>
              </w:rPr>
              <w:t>;</w:t>
            </w:r>
          </w:p>
          <w:p w:rsidR="009728E8" w:rsidRPr="009C2D2F" w:rsidRDefault="00CF6958" w:rsidP="00CF6958">
            <w:pPr>
              <w:pStyle w:val="19"/>
              <w:numPr>
                <w:ilvl w:val="0"/>
                <w:numId w:val="21"/>
              </w:numPr>
              <w:tabs>
                <w:tab w:val="left" w:pos="300"/>
              </w:tabs>
              <w:suppressAutoHyphens/>
              <w:spacing w:after="0" w:line="240" w:lineRule="auto"/>
              <w:contextualSpacing w:val="0"/>
              <w:jc w:val="both"/>
              <w:rPr>
                <w:rFonts w:ascii="Arial" w:eastAsia="Times New Roman" w:hAnsi="Arial" w:cs="Arial"/>
                <w:sz w:val="20"/>
                <w:szCs w:val="20"/>
                <w:lang w:eastAsia="it-IT"/>
              </w:rPr>
            </w:pPr>
            <w:r>
              <w:rPr>
                <w:rFonts w:ascii="Arial" w:eastAsia="Times New Roman" w:hAnsi="Arial" w:cs="Arial"/>
                <w:sz w:val="20"/>
                <w:szCs w:val="20"/>
                <w:lang w:eastAsia="it-IT"/>
              </w:rPr>
              <w:t>Д</w:t>
            </w:r>
            <w:r w:rsidR="009728E8" w:rsidRPr="009C2D2F">
              <w:rPr>
                <w:rFonts w:ascii="Arial" w:eastAsia="Times New Roman" w:hAnsi="Arial" w:cs="Arial"/>
                <w:sz w:val="20"/>
                <w:szCs w:val="20"/>
                <w:lang w:eastAsia="it-IT"/>
              </w:rPr>
              <w:t xml:space="preserve">епартамент освіти </w:t>
            </w:r>
            <w:r w:rsidRPr="00CF6958">
              <w:rPr>
                <w:rFonts w:ascii="Arial" w:eastAsia="Times New Roman" w:hAnsi="Arial" w:cs="Arial"/>
                <w:sz w:val="20"/>
                <w:szCs w:val="20"/>
                <w:lang w:eastAsia="it-IT"/>
              </w:rPr>
              <w:t>виконавчого комітету міської ради</w:t>
            </w:r>
            <w:r>
              <w:rPr>
                <w:rFonts w:ascii="Arial" w:eastAsia="Times New Roman" w:hAnsi="Arial" w:cs="Arial"/>
                <w:sz w:val="20"/>
                <w:szCs w:val="20"/>
                <w:lang w:eastAsia="it-IT"/>
              </w:rPr>
              <w:t>.</w:t>
            </w:r>
          </w:p>
        </w:tc>
      </w:tr>
    </w:tbl>
    <w:p w:rsidR="009B63DC" w:rsidRPr="009C2D2F" w:rsidRDefault="009B63DC" w:rsidP="005E6710">
      <w:pPr>
        <w:tabs>
          <w:tab w:val="left" w:pos="7020"/>
        </w:tabs>
        <w:spacing w:before="120"/>
        <w:rPr>
          <w:rFonts w:cs="Arial"/>
          <w:szCs w:val="22"/>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F54159" w:rsidRPr="009C2D2F" w:rsidTr="00E44A5D">
        <w:trPr>
          <w:trHeight w:val="157"/>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CF6958">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F54159" w:rsidRPr="009C2D2F" w:rsidRDefault="00F54159" w:rsidP="00CF6958">
            <w:pPr>
              <w:rPr>
                <w:rFonts w:cs="Arial"/>
                <w:sz w:val="20"/>
                <w:szCs w:val="20"/>
                <w:lang w:eastAsia="it-IT"/>
              </w:rPr>
            </w:pPr>
            <w:r w:rsidRPr="009C2D2F">
              <w:rPr>
                <w:rFonts w:cs="Arial"/>
                <w:sz w:val="20"/>
                <w:szCs w:val="20"/>
              </w:rPr>
              <w:t xml:space="preserve">А.1. </w:t>
            </w:r>
            <w:r w:rsidRPr="009C2D2F">
              <w:rPr>
                <w:rFonts w:cs="Arial"/>
                <w:bCs/>
                <w:sz w:val="20"/>
                <w:szCs w:val="20"/>
              </w:rPr>
              <w:t>Ефективна інфраструктура підтримки бізнесу та просування експорту</w:t>
            </w:r>
          </w:p>
        </w:tc>
      </w:tr>
      <w:tr w:rsidR="00F54159" w:rsidRPr="009C2D2F" w:rsidTr="00E44A5D">
        <w:trPr>
          <w:trHeight w:val="107"/>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54159" w:rsidRPr="009C2D2F" w:rsidRDefault="0013324F" w:rsidP="00CF6958">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F54159" w:rsidP="00CF6958">
            <w:pPr>
              <w:rPr>
                <w:rFonts w:cs="Arial"/>
                <w:sz w:val="20"/>
                <w:szCs w:val="20"/>
              </w:rPr>
            </w:pPr>
            <w:r w:rsidRPr="009C2D2F">
              <w:rPr>
                <w:rFonts w:cs="Arial"/>
                <w:sz w:val="20"/>
                <w:szCs w:val="20"/>
              </w:rPr>
              <w:t xml:space="preserve">А.1.1. </w:t>
            </w:r>
            <w:r w:rsidRPr="009C2D2F">
              <w:rPr>
                <w:rFonts w:cs="Arial"/>
                <w:bCs/>
                <w:sz w:val="20"/>
                <w:szCs w:val="20"/>
                <w:lang w:eastAsia="ar-SA"/>
              </w:rPr>
              <w:t>Створення інституцій підтримки бізнесу та надання якісних послуг</w:t>
            </w:r>
          </w:p>
        </w:tc>
      </w:tr>
      <w:tr w:rsidR="00F54159" w:rsidRPr="009C2D2F" w:rsidTr="00E44A5D">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CF6958">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593A65" w:rsidP="00CF6958">
            <w:pPr>
              <w:pStyle w:val="FigureUkr"/>
              <w:spacing w:before="0"/>
              <w:jc w:val="left"/>
              <w:rPr>
                <w:rFonts w:cs="Arial"/>
                <w:noProof/>
                <w:lang w:val="uk-UA" w:eastAsia="uk-UA"/>
              </w:rPr>
            </w:pPr>
            <w:bookmarkStart w:id="13" w:name="_Toc499165496"/>
            <w:r w:rsidRPr="009C2D2F">
              <w:rPr>
                <w:rFonts w:cs="Arial"/>
                <w:noProof/>
                <w:lang w:val="uk-UA" w:eastAsia="uk-UA"/>
              </w:rPr>
              <w:t>А.1.1.3. «Вдалий початок»</w:t>
            </w:r>
            <w:bookmarkEnd w:id="13"/>
          </w:p>
        </w:tc>
      </w:tr>
      <w:tr w:rsidR="00593A65" w:rsidRPr="009C2D2F" w:rsidTr="00E44A5D">
        <w:trPr>
          <w:trHeight w:val="428"/>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93A65" w:rsidRPr="009C2D2F" w:rsidRDefault="00593A65" w:rsidP="00CF6958">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93A65" w:rsidRPr="009C2D2F" w:rsidRDefault="00593A65" w:rsidP="00CF6958">
            <w:pPr>
              <w:jc w:val="both"/>
              <w:rPr>
                <w:rFonts w:cs="Arial"/>
                <w:sz w:val="20"/>
                <w:szCs w:val="20"/>
                <w:lang w:eastAsia="it-IT"/>
              </w:rPr>
            </w:pPr>
            <w:r w:rsidRPr="009C2D2F">
              <w:rPr>
                <w:rFonts w:cs="Arial"/>
                <w:sz w:val="20"/>
                <w:szCs w:val="20"/>
                <w:lang w:eastAsia="it-IT"/>
              </w:rPr>
              <w:t>Створення сприятливих умов для розвитку малого підприємни</w:t>
            </w:r>
            <w:r w:rsidR="007E528E" w:rsidRPr="009C2D2F">
              <w:rPr>
                <w:rFonts w:cs="Arial"/>
                <w:sz w:val="20"/>
                <w:szCs w:val="20"/>
                <w:lang w:eastAsia="it-IT"/>
              </w:rPr>
              <w:t>цтва та  впровадження інновацій</w:t>
            </w:r>
            <w:r w:rsidRPr="009C2D2F">
              <w:rPr>
                <w:rFonts w:cs="Arial"/>
                <w:sz w:val="20"/>
                <w:szCs w:val="20"/>
                <w:lang w:eastAsia="it-IT"/>
              </w:rPr>
              <w:t xml:space="preserve"> у сферах бізнесу, творчої діяльності та </w:t>
            </w:r>
            <w:r w:rsidR="007E528E" w:rsidRPr="009C2D2F">
              <w:rPr>
                <w:rFonts w:cs="Arial"/>
                <w:sz w:val="20"/>
                <w:szCs w:val="20"/>
                <w:lang w:eastAsia="it-IT"/>
              </w:rPr>
              <w:t xml:space="preserve">соціальної активності громадян </w:t>
            </w:r>
            <w:r w:rsidRPr="009C2D2F">
              <w:rPr>
                <w:rFonts w:cs="Arial"/>
                <w:sz w:val="20"/>
                <w:szCs w:val="20"/>
                <w:lang w:eastAsia="it-IT"/>
              </w:rPr>
              <w:t>м.</w:t>
            </w:r>
            <w:r w:rsidR="0013324F" w:rsidRPr="009C2D2F">
              <w:rPr>
                <w:rFonts w:cs="Arial"/>
                <w:sz w:val="20"/>
                <w:szCs w:val="20"/>
                <w:lang w:eastAsia="it-IT"/>
              </w:rPr>
              <w:t xml:space="preserve"> </w:t>
            </w:r>
            <w:r w:rsidRPr="009C2D2F">
              <w:rPr>
                <w:rFonts w:cs="Arial"/>
                <w:sz w:val="20"/>
                <w:szCs w:val="20"/>
                <w:lang w:eastAsia="it-IT"/>
              </w:rPr>
              <w:t>Кременчука</w:t>
            </w:r>
          </w:p>
        </w:tc>
      </w:tr>
      <w:tr w:rsidR="00593A65" w:rsidRPr="009C2D2F" w:rsidTr="00E44A5D">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93A65" w:rsidRPr="009C2D2F" w:rsidRDefault="00593A65" w:rsidP="00CF6958">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93A65" w:rsidRPr="009C2D2F" w:rsidRDefault="00593A65" w:rsidP="00CF6958">
            <w:pPr>
              <w:rPr>
                <w:rFonts w:cs="Arial"/>
                <w:sz w:val="20"/>
                <w:szCs w:val="20"/>
                <w:lang w:eastAsia="it-IT"/>
              </w:rPr>
            </w:pPr>
            <w:r w:rsidRPr="009C2D2F">
              <w:rPr>
                <w:rFonts w:cs="Arial"/>
                <w:sz w:val="20"/>
                <w:szCs w:val="20"/>
                <w:lang w:eastAsia="it-IT"/>
              </w:rPr>
              <w:t>м. Кременчук, Кременчуцький р-н</w:t>
            </w:r>
          </w:p>
        </w:tc>
      </w:tr>
      <w:tr w:rsidR="00593A65" w:rsidRPr="009C2D2F" w:rsidTr="00E44A5D">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93A65" w:rsidRPr="009C2D2F" w:rsidRDefault="00593A65" w:rsidP="00CF6958">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593A65" w:rsidRPr="009C2D2F" w:rsidRDefault="00593A65" w:rsidP="00CF6958">
            <w:pPr>
              <w:rPr>
                <w:rFonts w:cs="Arial"/>
                <w:sz w:val="20"/>
                <w:szCs w:val="20"/>
                <w:lang w:eastAsia="it-IT"/>
              </w:rPr>
            </w:pPr>
            <w:r w:rsidRPr="009C2D2F">
              <w:rPr>
                <w:rFonts w:cs="Arial"/>
                <w:sz w:val="20"/>
                <w:szCs w:val="20"/>
                <w:lang w:eastAsia="it-IT"/>
              </w:rPr>
              <w:t>300 осіб</w:t>
            </w:r>
          </w:p>
        </w:tc>
      </w:tr>
      <w:tr w:rsidR="00593A65" w:rsidRPr="009C2D2F" w:rsidTr="00E44A5D">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93A65" w:rsidRPr="009C2D2F" w:rsidRDefault="00593A65" w:rsidP="00CF6958">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93A65" w:rsidRPr="009C2D2F" w:rsidRDefault="00593A65" w:rsidP="00CF6958">
            <w:pPr>
              <w:jc w:val="both"/>
              <w:rPr>
                <w:rFonts w:cs="Arial"/>
                <w:sz w:val="20"/>
                <w:szCs w:val="20"/>
                <w:lang w:eastAsia="it-IT"/>
              </w:rPr>
            </w:pPr>
            <w:r w:rsidRPr="009C2D2F">
              <w:rPr>
                <w:rFonts w:cs="Arial"/>
                <w:sz w:val="20"/>
                <w:szCs w:val="20"/>
                <w:lang w:eastAsia="it-IT"/>
              </w:rPr>
              <w:t>Розширення малого бізнесу є невід’ємною частиною економічного зростання міста, розробка інновацій сприяє покращенню рівня життя, а посилення соціальної активності і розквіт творчої діяльності підвищує загальний рівень самосвідомості громадян. Проект поширюватиме інформацію і знання щодо технологій маркетингу, менеджменту, фінансового планування та стратегічного розвитку проектів.</w:t>
            </w:r>
          </w:p>
          <w:p w:rsidR="00593A65" w:rsidRPr="009C2D2F" w:rsidRDefault="00593A65" w:rsidP="00CF6958">
            <w:pPr>
              <w:jc w:val="both"/>
              <w:rPr>
                <w:rFonts w:cs="Arial"/>
                <w:sz w:val="20"/>
                <w:szCs w:val="20"/>
                <w:lang w:eastAsia="it-IT"/>
              </w:rPr>
            </w:pPr>
            <w:r w:rsidRPr="009C2D2F">
              <w:rPr>
                <w:rFonts w:cs="Arial"/>
                <w:sz w:val="20"/>
                <w:szCs w:val="20"/>
                <w:lang w:eastAsia="it-IT"/>
              </w:rPr>
              <w:t>Його результатом стане формування спільноти громадян, які приймають активну участь у розбудові Кременчука. Окрім підготовки обмеженої кількості людей (10 волонтерів та 10 проектів) є перспектива впровадження на постійній основі масштабної програми сприяння  бізнесу, творчій діяльності та соціальній активності громадян.</w:t>
            </w:r>
          </w:p>
        </w:tc>
      </w:tr>
      <w:tr w:rsidR="00593A65" w:rsidRPr="009C2D2F" w:rsidTr="00E44A5D">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93A65" w:rsidRPr="009C2D2F" w:rsidRDefault="00593A65" w:rsidP="00CF6958">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593A65" w:rsidRPr="009C2D2F" w:rsidRDefault="00593A65" w:rsidP="00CA32D3">
            <w:pPr>
              <w:jc w:val="both"/>
              <w:rPr>
                <w:rFonts w:cs="Arial"/>
                <w:sz w:val="20"/>
                <w:szCs w:val="20"/>
                <w:lang w:eastAsia="it-IT"/>
              </w:rPr>
            </w:pPr>
            <w:r w:rsidRPr="009C2D2F">
              <w:rPr>
                <w:rFonts w:cs="Arial"/>
                <w:sz w:val="20"/>
                <w:szCs w:val="20"/>
                <w:lang w:eastAsia="it-IT"/>
              </w:rPr>
              <w:t>1.</w:t>
            </w:r>
            <w:r w:rsidR="0013324F" w:rsidRPr="009C2D2F">
              <w:rPr>
                <w:rFonts w:cs="Arial"/>
                <w:sz w:val="20"/>
                <w:szCs w:val="20"/>
                <w:lang w:eastAsia="it-IT"/>
              </w:rPr>
              <w:t xml:space="preserve"> </w:t>
            </w:r>
            <w:r w:rsidRPr="009C2D2F">
              <w:rPr>
                <w:rFonts w:cs="Arial"/>
                <w:sz w:val="20"/>
                <w:szCs w:val="20"/>
                <w:lang w:eastAsia="it-IT"/>
              </w:rPr>
              <w:t>Допомога в розробці проектів, оцінка проектів та надання консультаційної допомоги</w:t>
            </w:r>
          </w:p>
          <w:p w:rsidR="00593A65" w:rsidRPr="009C2D2F" w:rsidRDefault="00593A65" w:rsidP="00CA32D3">
            <w:pPr>
              <w:jc w:val="both"/>
              <w:rPr>
                <w:rFonts w:cs="Arial"/>
                <w:sz w:val="20"/>
                <w:szCs w:val="20"/>
                <w:lang w:eastAsia="it-IT"/>
              </w:rPr>
            </w:pPr>
            <w:r w:rsidRPr="009C2D2F">
              <w:rPr>
                <w:rFonts w:cs="Arial"/>
                <w:sz w:val="20"/>
                <w:szCs w:val="20"/>
                <w:lang w:eastAsia="it-IT"/>
              </w:rPr>
              <w:t>2.</w:t>
            </w:r>
            <w:r w:rsidR="0013324F" w:rsidRPr="009C2D2F">
              <w:rPr>
                <w:rFonts w:cs="Arial"/>
                <w:sz w:val="20"/>
                <w:szCs w:val="20"/>
                <w:lang w:eastAsia="it-IT"/>
              </w:rPr>
              <w:t xml:space="preserve"> </w:t>
            </w:r>
            <w:r w:rsidRPr="009C2D2F">
              <w:rPr>
                <w:rFonts w:cs="Arial"/>
                <w:sz w:val="20"/>
                <w:szCs w:val="20"/>
                <w:lang w:eastAsia="it-IT"/>
              </w:rPr>
              <w:t>Створення спілки підприємців-початківців</w:t>
            </w:r>
          </w:p>
          <w:p w:rsidR="00593A65" w:rsidRPr="00CA32D3" w:rsidRDefault="00593A65" w:rsidP="00CA32D3">
            <w:pPr>
              <w:jc w:val="both"/>
              <w:rPr>
                <w:rFonts w:cs="Arial"/>
                <w:sz w:val="20"/>
                <w:szCs w:val="20"/>
                <w:lang w:eastAsia="it-IT"/>
              </w:rPr>
            </w:pPr>
            <w:r w:rsidRPr="009C2D2F">
              <w:rPr>
                <w:rFonts w:cs="Arial"/>
                <w:sz w:val="20"/>
                <w:szCs w:val="20"/>
                <w:lang w:eastAsia="it-IT"/>
              </w:rPr>
              <w:t>3.</w:t>
            </w:r>
            <w:r w:rsidR="0013324F" w:rsidRPr="009C2D2F">
              <w:rPr>
                <w:rFonts w:cs="Arial"/>
                <w:sz w:val="20"/>
                <w:szCs w:val="20"/>
                <w:lang w:eastAsia="it-IT"/>
              </w:rPr>
              <w:t xml:space="preserve"> </w:t>
            </w:r>
            <w:r w:rsidRPr="009C2D2F">
              <w:rPr>
                <w:rFonts w:cs="Arial"/>
                <w:sz w:val="20"/>
                <w:szCs w:val="20"/>
                <w:lang w:eastAsia="it-IT"/>
              </w:rPr>
              <w:t>Підвищення рівня знань підприємців-початківців через проведення семінарів – тренінгів,</w:t>
            </w:r>
            <w:r w:rsidRPr="00CA32D3">
              <w:rPr>
                <w:rFonts w:cs="Arial"/>
                <w:sz w:val="20"/>
                <w:szCs w:val="20"/>
                <w:lang w:eastAsia="it-IT"/>
              </w:rPr>
              <w:t xml:space="preserve"> семінарів, майстер-класів</w:t>
            </w:r>
          </w:p>
        </w:tc>
      </w:tr>
      <w:tr w:rsidR="00593A65" w:rsidRPr="009C2D2F" w:rsidTr="00E44A5D">
        <w:trPr>
          <w:trHeight w:val="1929"/>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93A65" w:rsidRPr="009C2D2F" w:rsidRDefault="00593A65" w:rsidP="00CF6958">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93A65" w:rsidRPr="009C2D2F" w:rsidRDefault="00593A65" w:rsidP="00CF6958">
            <w:pPr>
              <w:rPr>
                <w:rFonts w:cs="Arial"/>
                <w:sz w:val="20"/>
                <w:szCs w:val="20"/>
                <w:lang w:eastAsia="en-US"/>
              </w:rPr>
            </w:pPr>
            <w:r w:rsidRPr="009C2D2F">
              <w:rPr>
                <w:rFonts w:cs="Arial"/>
                <w:bCs/>
                <w:sz w:val="20"/>
                <w:szCs w:val="20"/>
                <w:lang w:eastAsia="en-US"/>
              </w:rPr>
              <w:t>1.</w:t>
            </w:r>
            <w:r w:rsidR="0013324F" w:rsidRPr="009C2D2F">
              <w:rPr>
                <w:rFonts w:cs="Arial"/>
                <w:bCs/>
                <w:sz w:val="20"/>
                <w:szCs w:val="20"/>
                <w:lang w:eastAsia="en-US"/>
              </w:rPr>
              <w:t xml:space="preserve"> </w:t>
            </w:r>
            <w:r w:rsidRPr="009C2D2F">
              <w:rPr>
                <w:rFonts w:cs="Arial"/>
                <w:bCs/>
                <w:sz w:val="20"/>
                <w:szCs w:val="20"/>
                <w:lang w:eastAsia="en-US"/>
              </w:rPr>
              <w:t>Створення експертної групи для надання консультацій</w:t>
            </w:r>
          </w:p>
          <w:p w:rsidR="00593A65" w:rsidRPr="009C2D2F" w:rsidRDefault="00593A65" w:rsidP="00CF6958">
            <w:pPr>
              <w:rPr>
                <w:rFonts w:cs="Arial"/>
                <w:sz w:val="20"/>
                <w:szCs w:val="20"/>
                <w:lang w:eastAsia="en-US"/>
              </w:rPr>
            </w:pPr>
            <w:r w:rsidRPr="009C2D2F">
              <w:rPr>
                <w:rFonts w:cs="Arial"/>
                <w:bCs/>
                <w:sz w:val="20"/>
                <w:szCs w:val="20"/>
                <w:lang w:eastAsia="en-US"/>
              </w:rPr>
              <w:t>2.</w:t>
            </w:r>
            <w:r w:rsidR="0013324F" w:rsidRPr="009C2D2F">
              <w:rPr>
                <w:rFonts w:cs="Arial"/>
                <w:bCs/>
                <w:sz w:val="20"/>
                <w:szCs w:val="20"/>
                <w:lang w:eastAsia="en-US"/>
              </w:rPr>
              <w:t xml:space="preserve"> </w:t>
            </w:r>
            <w:r w:rsidRPr="009C2D2F">
              <w:rPr>
                <w:rFonts w:cs="Arial"/>
                <w:bCs/>
                <w:sz w:val="20"/>
                <w:szCs w:val="20"/>
                <w:lang w:eastAsia="en-US"/>
              </w:rPr>
              <w:t>Розробка</w:t>
            </w:r>
            <w:r w:rsidRPr="009C2D2F">
              <w:rPr>
                <w:rFonts w:cs="Arial"/>
                <w:b/>
                <w:bCs/>
                <w:sz w:val="20"/>
                <w:szCs w:val="20"/>
                <w:lang w:eastAsia="en-US"/>
              </w:rPr>
              <w:t xml:space="preserve"> </w:t>
            </w:r>
            <w:r w:rsidRPr="009C2D2F">
              <w:rPr>
                <w:rFonts w:cs="Arial"/>
                <w:bCs/>
                <w:sz w:val="20"/>
                <w:szCs w:val="20"/>
                <w:lang w:eastAsia="en-US"/>
              </w:rPr>
              <w:t>методичних рекомендацій для консультантів</w:t>
            </w:r>
          </w:p>
          <w:p w:rsidR="00593A65" w:rsidRPr="009C2D2F" w:rsidRDefault="00593A65" w:rsidP="00CF6958">
            <w:pPr>
              <w:rPr>
                <w:rFonts w:cs="Arial"/>
                <w:sz w:val="20"/>
                <w:szCs w:val="20"/>
                <w:lang w:eastAsia="en-US"/>
              </w:rPr>
            </w:pPr>
            <w:r w:rsidRPr="009C2D2F">
              <w:rPr>
                <w:rFonts w:cs="Arial"/>
                <w:bCs/>
                <w:sz w:val="20"/>
                <w:szCs w:val="20"/>
                <w:lang w:eastAsia="en-US"/>
              </w:rPr>
              <w:t>3.</w:t>
            </w:r>
            <w:r w:rsidR="0013324F" w:rsidRPr="009C2D2F">
              <w:rPr>
                <w:rFonts w:cs="Arial"/>
                <w:bCs/>
                <w:sz w:val="20"/>
                <w:szCs w:val="20"/>
                <w:lang w:eastAsia="en-US"/>
              </w:rPr>
              <w:t xml:space="preserve"> </w:t>
            </w:r>
            <w:r w:rsidRPr="009C2D2F">
              <w:rPr>
                <w:rFonts w:cs="Arial"/>
                <w:bCs/>
                <w:sz w:val="20"/>
                <w:szCs w:val="20"/>
                <w:lang w:eastAsia="en-US"/>
              </w:rPr>
              <w:t>Консультаційна підтримка бізнес-проектів</w:t>
            </w:r>
          </w:p>
          <w:p w:rsidR="00593A65" w:rsidRPr="009C2D2F" w:rsidRDefault="00593A65" w:rsidP="00CF6958">
            <w:pPr>
              <w:snapToGrid w:val="0"/>
              <w:rPr>
                <w:rFonts w:cs="Arial"/>
                <w:bCs/>
                <w:sz w:val="20"/>
                <w:szCs w:val="20"/>
              </w:rPr>
            </w:pPr>
            <w:r w:rsidRPr="009C2D2F">
              <w:rPr>
                <w:rFonts w:cs="Arial"/>
                <w:bCs/>
                <w:sz w:val="20"/>
                <w:szCs w:val="20"/>
              </w:rPr>
              <w:t>4.</w:t>
            </w:r>
            <w:r w:rsidR="0013324F" w:rsidRPr="009C2D2F">
              <w:rPr>
                <w:rFonts w:cs="Arial"/>
                <w:bCs/>
                <w:sz w:val="20"/>
                <w:szCs w:val="20"/>
              </w:rPr>
              <w:t xml:space="preserve"> </w:t>
            </w:r>
            <w:r w:rsidRPr="009C2D2F">
              <w:rPr>
                <w:rFonts w:cs="Arial"/>
                <w:bCs/>
                <w:sz w:val="20"/>
                <w:szCs w:val="20"/>
              </w:rPr>
              <w:t>Оголошення відбору бізнес-проектів</w:t>
            </w:r>
          </w:p>
          <w:p w:rsidR="00593A65" w:rsidRPr="009C2D2F" w:rsidRDefault="00593A65" w:rsidP="00CF6958">
            <w:pPr>
              <w:rPr>
                <w:rFonts w:cs="Arial"/>
                <w:sz w:val="20"/>
                <w:szCs w:val="20"/>
                <w:lang w:eastAsia="en-US"/>
              </w:rPr>
            </w:pPr>
            <w:r w:rsidRPr="009C2D2F">
              <w:rPr>
                <w:rFonts w:cs="Arial"/>
                <w:bCs/>
                <w:sz w:val="20"/>
                <w:szCs w:val="20"/>
                <w:lang w:eastAsia="en-US"/>
              </w:rPr>
              <w:t>5. Проведення семінарів, майстер-класів, тренінгів, створення робочих груп по напрямкам бізнесу для консультаційного супроводження</w:t>
            </w:r>
          </w:p>
          <w:p w:rsidR="00593A65" w:rsidRPr="009C2D2F" w:rsidRDefault="00593A65" w:rsidP="00CF6958">
            <w:pPr>
              <w:rPr>
                <w:rFonts w:cs="Arial"/>
                <w:bCs/>
                <w:sz w:val="20"/>
                <w:szCs w:val="20"/>
                <w:lang w:eastAsia="en-US"/>
              </w:rPr>
            </w:pPr>
            <w:r w:rsidRPr="009C2D2F">
              <w:rPr>
                <w:rFonts w:cs="Arial"/>
                <w:bCs/>
                <w:sz w:val="20"/>
                <w:szCs w:val="20"/>
                <w:lang w:eastAsia="en-US"/>
              </w:rPr>
              <w:t>6. Розробка і впровадження розширеної  навчальної програми для підприємців</w:t>
            </w:r>
          </w:p>
          <w:p w:rsidR="00593A65" w:rsidRPr="009C2D2F" w:rsidRDefault="00593A65" w:rsidP="00CF6958">
            <w:pPr>
              <w:rPr>
                <w:rFonts w:cs="Arial"/>
                <w:sz w:val="20"/>
                <w:szCs w:val="20"/>
                <w:lang w:eastAsia="en-US"/>
              </w:rPr>
            </w:pPr>
            <w:r w:rsidRPr="009C2D2F">
              <w:rPr>
                <w:rFonts w:cs="Arial"/>
                <w:bCs/>
                <w:sz w:val="20"/>
                <w:szCs w:val="20"/>
                <w:lang w:eastAsia="en-US"/>
              </w:rPr>
              <w:t xml:space="preserve">7. Розробка і впровадження розширеної  навчальної програми для громадського та державного секторів для активізації творчої діяльності та соціальної активності громадян м. Кременчука </w:t>
            </w:r>
          </w:p>
        </w:tc>
      </w:tr>
      <w:tr w:rsidR="00593A65" w:rsidRPr="009C2D2F" w:rsidTr="00E44A5D">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93A65" w:rsidRPr="009C2D2F" w:rsidRDefault="00593A65" w:rsidP="00CF6958">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593A65" w:rsidRPr="009C2D2F" w:rsidRDefault="00932A3D" w:rsidP="00CF6958">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rPr>
          <w:jc w:val="center"/>
        </w:trPr>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5B307A" w:rsidRPr="009C2D2F" w:rsidTr="00E44A5D">
        <w:trPr>
          <w:jc w:val="center"/>
        </w:trPr>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5B307A" w:rsidRPr="009C2D2F" w:rsidRDefault="005B307A" w:rsidP="00CF6958">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5B307A" w:rsidRPr="009C2D2F" w:rsidRDefault="005B307A" w:rsidP="00CF6958">
            <w:pPr>
              <w:jc w:val="center"/>
              <w:rPr>
                <w:rFonts w:cs="Arial"/>
                <w:color w:val="000000"/>
                <w:sz w:val="20"/>
                <w:szCs w:val="20"/>
                <w:lang w:eastAsia="it-IT"/>
              </w:rPr>
            </w:pPr>
            <w:r w:rsidRPr="009C2D2F">
              <w:rPr>
                <w:rFonts w:cs="Arial"/>
                <w:color w:val="000000"/>
                <w:sz w:val="20"/>
                <w:szCs w:val="20"/>
                <w:lang w:eastAsia="it-IT"/>
              </w:rPr>
              <w:t>90</w:t>
            </w:r>
          </w:p>
        </w:tc>
        <w:tc>
          <w:tcPr>
            <w:tcW w:w="1611" w:type="dxa"/>
            <w:tcBorders>
              <w:top w:val="single" w:sz="4" w:space="0" w:color="7DA2A7"/>
              <w:left w:val="single" w:sz="4" w:space="0" w:color="7DA2A7"/>
              <w:bottom w:val="single" w:sz="4" w:space="0" w:color="7DA2A7"/>
              <w:right w:val="single" w:sz="4" w:space="0" w:color="7DA2A7"/>
            </w:tcBorders>
            <w:vAlign w:val="center"/>
          </w:tcPr>
          <w:p w:rsidR="005B307A" w:rsidRPr="009C2D2F" w:rsidRDefault="005B307A" w:rsidP="00CF6958">
            <w:pPr>
              <w:jc w:val="center"/>
              <w:rPr>
                <w:rFonts w:cs="Arial"/>
                <w:color w:val="000000"/>
                <w:sz w:val="20"/>
                <w:szCs w:val="20"/>
                <w:lang w:eastAsia="it-IT"/>
              </w:rPr>
            </w:pPr>
            <w:r w:rsidRPr="009C2D2F">
              <w:rPr>
                <w:rFonts w:cs="Arial"/>
                <w:color w:val="000000"/>
                <w:sz w:val="20"/>
                <w:szCs w:val="20"/>
                <w:lang w:eastAsia="it-IT"/>
              </w:rPr>
              <w:t>120</w:t>
            </w:r>
          </w:p>
        </w:tc>
        <w:tc>
          <w:tcPr>
            <w:tcW w:w="1647" w:type="dxa"/>
            <w:tcBorders>
              <w:top w:val="single" w:sz="4" w:space="0" w:color="7DA2A7"/>
              <w:left w:val="single" w:sz="4" w:space="0" w:color="7DA2A7"/>
              <w:bottom w:val="single" w:sz="4" w:space="0" w:color="7DA2A7"/>
              <w:right w:val="single" w:sz="4" w:space="0" w:color="7DA2A7"/>
            </w:tcBorders>
            <w:vAlign w:val="center"/>
          </w:tcPr>
          <w:p w:rsidR="005B307A" w:rsidRPr="009C2D2F" w:rsidRDefault="005B307A" w:rsidP="00CF6958">
            <w:pPr>
              <w:jc w:val="center"/>
              <w:rPr>
                <w:rFonts w:cs="Arial"/>
                <w:color w:val="000000"/>
                <w:sz w:val="20"/>
                <w:szCs w:val="20"/>
                <w:lang w:eastAsia="it-IT"/>
              </w:rPr>
            </w:pPr>
            <w:r w:rsidRPr="009C2D2F">
              <w:rPr>
                <w:rFonts w:cs="Arial"/>
                <w:color w:val="000000"/>
                <w:sz w:val="20"/>
                <w:szCs w:val="20"/>
                <w:lang w:eastAsia="it-IT"/>
              </w:rPr>
              <w:t>150</w:t>
            </w:r>
          </w:p>
        </w:tc>
        <w:tc>
          <w:tcPr>
            <w:tcW w:w="1602" w:type="dxa"/>
            <w:tcBorders>
              <w:top w:val="single" w:sz="4" w:space="0" w:color="7DA2A7"/>
              <w:left w:val="single" w:sz="4" w:space="0" w:color="7DA2A7"/>
              <w:bottom w:val="single" w:sz="4" w:space="0" w:color="7DA2A7"/>
              <w:right w:val="single" w:sz="4" w:space="0" w:color="7DA2A7"/>
            </w:tcBorders>
            <w:vAlign w:val="center"/>
          </w:tcPr>
          <w:p w:rsidR="005B307A" w:rsidRPr="009C2D2F" w:rsidRDefault="005B307A" w:rsidP="00CF6958">
            <w:pPr>
              <w:jc w:val="center"/>
              <w:rPr>
                <w:rFonts w:cs="Arial"/>
                <w:color w:val="000000"/>
                <w:sz w:val="20"/>
                <w:szCs w:val="20"/>
                <w:lang w:eastAsia="it-IT"/>
              </w:rPr>
            </w:pPr>
            <w:r w:rsidRPr="009C2D2F">
              <w:rPr>
                <w:rFonts w:cs="Arial"/>
                <w:color w:val="000000"/>
                <w:sz w:val="20"/>
                <w:szCs w:val="20"/>
                <w:lang w:eastAsia="it-IT"/>
              </w:rPr>
              <w:t>360</w:t>
            </w:r>
          </w:p>
        </w:tc>
      </w:tr>
      <w:tr w:rsidR="005B307A" w:rsidRPr="009C2D2F" w:rsidTr="00E44A5D">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B307A" w:rsidRPr="009C2D2F" w:rsidRDefault="005B307A" w:rsidP="00CF6958">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5B307A" w:rsidRPr="009C2D2F" w:rsidRDefault="005B307A" w:rsidP="00CF6958">
            <w:pPr>
              <w:jc w:val="both"/>
              <w:rPr>
                <w:rFonts w:cs="Arial"/>
                <w:color w:val="000000"/>
                <w:sz w:val="20"/>
                <w:szCs w:val="20"/>
                <w:lang w:eastAsia="it-IT"/>
              </w:rPr>
            </w:pPr>
            <w:r w:rsidRPr="009C2D2F">
              <w:rPr>
                <w:rFonts w:cs="Arial"/>
                <w:color w:val="000000"/>
                <w:sz w:val="20"/>
                <w:szCs w:val="20"/>
                <w:lang w:eastAsia="it-IT"/>
              </w:rPr>
              <w:t>Міжнародні донори, міський бюджет, партнери проекту</w:t>
            </w:r>
          </w:p>
        </w:tc>
      </w:tr>
      <w:tr w:rsidR="005B307A" w:rsidRPr="009C2D2F" w:rsidTr="00E44A5D">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B307A" w:rsidRPr="009C2D2F" w:rsidRDefault="005B307A" w:rsidP="00CF6958">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5B307A" w:rsidRPr="009C2D2F" w:rsidRDefault="00CA32D3" w:rsidP="00CF6958">
            <w:pPr>
              <w:rPr>
                <w:rFonts w:cs="Arial"/>
                <w:color w:val="000000"/>
                <w:sz w:val="20"/>
                <w:szCs w:val="20"/>
                <w:lang w:eastAsia="it-IT"/>
              </w:rPr>
            </w:pPr>
            <w:r w:rsidRPr="00CA32D3">
              <w:rPr>
                <w:rFonts w:cs="Arial"/>
                <w:color w:val="000000"/>
                <w:sz w:val="20"/>
                <w:szCs w:val="20"/>
                <w:lang w:eastAsia="it-IT"/>
              </w:rPr>
              <w:t>Управління розвитку підприємництва, торгівлі, побуту та регуляторної політики виконавчого комітету міської ради;</w:t>
            </w:r>
            <w:r w:rsidR="005B307A" w:rsidRPr="009C2D2F">
              <w:rPr>
                <w:rFonts w:cs="Arial"/>
                <w:color w:val="000000"/>
                <w:sz w:val="20"/>
                <w:szCs w:val="20"/>
                <w:lang w:eastAsia="it-IT"/>
              </w:rPr>
              <w:t xml:space="preserve"> громадські організації </w:t>
            </w:r>
            <w:r>
              <w:rPr>
                <w:rFonts w:cs="Arial"/>
                <w:color w:val="000000"/>
                <w:sz w:val="20"/>
                <w:szCs w:val="20"/>
                <w:lang w:eastAsia="it-IT"/>
              </w:rPr>
              <w:t>міста</w:t>
            </w:r>
          </w:p>
        </w:tc>
      </w:tr>
    </w:tbl>
    <w:p w:rsidR="009B63DC" w:rsidRPr="009C2D2F" w:rsidRDefault="009B63DC" w:rsidP="005E6710">
      <w:pPr>
        <w:tabs>
          <w:tab w:val="left" w:pos="7020"/>
        </w:tabs>
        <w:spacing w:before="120"/>
        <w:rPr>
          <w:rFonts w:cs="Arial"/>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2040"/>
        <w:gridCol w:w="1611"/>
        <w:gridCol w:w="1647"/>
        <w:gridCol w:w="1506"/>
      </w:tblGrid>
      <w:tr w:rsidR="00F54159" w:rsidRPr="009C2D2F" w:rsidTr="00CA32D3">
        <w:trPr>
          <w:trHeight w:val="41"/>
        </w:trPr>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7E528E" w:rsidP="00CA32D3">
            <w:pPr>
              <w:pStyle w:val="1e"/>
              <w:rPr>
                <w:rFonts w:ascii="Arial" w:hAnsi="Arial" w:cs="Arial"/>
                <w:bCs/>
                <w:lang w:val="uk-UA"/>
              </w:rPr>
            </w:pPr>
            <w:r w:rsidRPr="009C2D2F">
              <w:rPr>
                <w:rFonts w:ascii="Arial" w:hAnsi="Arial" w:cs="Arial"/>
                <w:bCs/>
                <w:lang w:val="uk-UA"/>
              </w:rPr>
              <w:t>Стратегічна ціль</w:t>
            </w:r>
          </w:p>
        </w:tc>
        <w:tc>
          <w:tcPr>
            <w:tcW w:w="6804" w:type="dxa"/>
            <w:gridSpan w:val="4"/>
            <w:tcBorders>
              <w:top w:val="single" w:sz="4" w:space="0" w:color="7DA2A7"/>
              <w:left w:val="single" w:sz="4" w:space="0" w:color="7DA2A7"/>
              <w:bottom w:val="single" w:sz="4" w:space="0" w:color="7DA2A7"/>
              <w:right w:val="single" w:sz="4" w:space="0" w:color="7DA2A7"/>
            </w:tcBorders>
            <w:hideMark/>
          </w:tcPr>
          <w:p w:rsidR="00F54159" w:rsidRPr="009C2D2F" w:rsidRDefault="00F54159" w:rsidP="00CA32D3">
            <w:pPr>
              <w:rPr>
                <w:rFonts w:cs="Arial"/>
                <w:sz w:val="20"/>
                <w:szCs w:val="20"/>
                <w:lang w:eastAsia="it-IT"/>
              </w:rPr>
            </w:pPr>
            <w:r w:rsidRPr="009C2D2F">
              <w:rPr>
                <w:rFonts w:cs="Arial"/>
                <w:sz w:val="20"/>
                <w:szCs w:val="20"/>
              </w:rPr>
              <w:t xml:space="preserve">А.1. </w:t>
            </w:r>
            <w:r w:rsidRPr="009C2D2F">
              <w:rPr>
                <w:rFonts w:cs="Arial"/>
                <w:bCs/>
                <w:sz w:val="20"/>
                <w:szCs w:val="20"/>
              </w:rPr>
              <w:t>Ефективна інфраструктура підтримки бізнесу та просування експорту</w:t>
            </w:r>
          </w:p>
        </w:tc>
      </w:tr>
      <w:tr w:rsidR="00F54159" w:rsidRPr="009C2D2F" w:rsidTr="00CA32D3">
        <w:trPr>
          <w:trHeight w:val="41"/>
        </w:trPr>
        <w:tc>
          <w:tcPr>
            <w:tcW w:w="2835"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54159" w:rsidRPr="009C2D2F" w:rsidRDefault="0013324F" w:rsidP="00CA32D3">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04" w:type="dxa"/>
            <w:gridSpan w:val="4"/>
            <w:tcBorders>
              <w:top w:val="single" w:sz="4" w:space="0" w:color="7DA2A7"/>
              <w:left w:val="single" w:sz="4" w:space="0" w:color="7DA2A7"/>
              <w:bottom w:val="single" w:sz="4" w:space="0" w:color="7DA2A7"/>
              <w:right w:val="single" w:sz="4" w:space="0" w:color="7DA2A7"/>
            </w:tcBorders>
          </w:tcPr>
          <w:p w:rsidR="00F54159" w:rsidRPr="009C2D2F" w:rsidRDefault="001021C3" w:rsidP="00CA32D3">
            <w:pPr>
              <w:rPr>
                <w:rFonts w:cs="Arial"/>
                <w:sz w:val="20"/>
                <w:szCs w:val="20"/>
              </w:rPr>
            </w:pPr>
            <w:r w:rsidRPr="009C2D2F">
              <w:rPr>
                <w:rFonts w:cs="Arial"/>
                <w:bCs/>
                <w:sz w:val="20"/>
                <w:szCs w:val="20"/>
              </w:rPr>
              <w:t xml:space="preserve">А.1.2. Створення </w:t>
            </w:r>
            <w:proofErr w:type="spellStart"/>
            <w:r w:rsidRPr="009C2D2F">
              <w:rPr>
                <w:rFonts w:cs="Arial"/>
                <w:bCs/>
                <w:sz w:val="20"/>
                <w:szCs w:val="20"/>
              </w:rPr>
              <w:t>експортоорієнтованих</w:t>
            </w:r>
            <w:proofErr w:type="spellEnd"/>
            <w:r w:rsidRPr="009C2D2F">
              <w:rPr>
                <w:rFonts w:cs="Arial"/>
                <w:bCs/>
                <w:sz w:val="20"/>
                <w:szCs w:val="20"/>
              </w:rPr>
              <w:t xml:space="preserve"> кластерів</w:t>
            </w:r>
          </w:p>
        </w:tc>
      </w:tr>
      <w:tr w:rsidR="00C7469F" w:rsidRPr="009C2D2F" w:rsidTr="0013324F">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Назва проекту:</w:t>
            </w:r>
          </w:p>
        </w:tc>
        <w:tc>
          <w:tcPr>
            <w:tcW w:w="6804" w:type="dxa"/>
            <w:gridSpan w:val="4"/>
            <w:tcBorders>
              <w:top w:val="single" w:sz="4" w:space="0" w:color="7DA2A7"/>
              <w:left w:val="single" w:sz="4" w:space="0" w:color="7DA2A7"/>
              <w:bottom w:val="single" w:sz="4" w:space="0" w:color="7DA2A7"/>
              <w:right w:val="single" w:sz="4" w:space="0" w:color="7DA2A7"/>
            </w:tcBorders>
          </w:tcPr>
          <w:p w:rsidR="00C7469F" w:rsidRPr="009C2D2F" w:rsidRDefault="00C7469F" w:rsidP="00CA32D3">
            <w:pPr>
              <w:pStyle w:val="FigureUkr"/>
              <w:spacing w:before="0"/>
              <w:jc w:val="left"/>
              <w:rPr>
                <w:rFonts w:cs="Arial"/>
                <w:noProof/>
                <w:lang w:val="uk-UA" w:eastAsia="uk-UA"/>
              </w:rPr>
            </w:pPr>
            <w:bookmarkStart w:id="14" w:name="_Toc499165497"/>
            <w:r w:rsidRPr="009C2D2F">
              <w:rPr>
                <w:rFonts w:cs="Arial"/>
                <w:noProof/>
                <w:lang w:val="uk-UA" w:eastAsia="uk-UA"/>
              </w:rPr>
              <w:t>А.1.2.1. Інноваційний Кременчуцький кластер: обґрунтування моделі створення</w:t>
            </w:r>
            <w:bookmarkEnd w:id="14"/>
          </w:p>
        </w:tc>
      </w:tr>
      <w:tr w:rsidR="00C7469F" w:rsidRPr="009C2D2F" w:rsidTr="0013324F">
        <w:trPr>
          <w:trHeight w:val="428"/>
        </w:trPr>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Цілі проекту:</w:t>
            </w:r>
          </w:p>
        </w:tc>
        <w:tc>
          <w:tcPr>
            <w:tcW w:w="6804" w:type="dxa"/>
            <w:gridSpan w:val="4"/>
            <w:tcBorders>
              <w:top w:val="single" w:sz="4" w:space="0" w:color="7DA2A7"/>
              <w:left w:val="single" w:sz="4" w:space="0" w:color="7DA2A7"/>
              <w:bottom w:val="single" w:sz="4" w:space="0" w:color="7DA2A7"/>
              <w:right w:val="single" w:sz="4" w:space="0" w:color="7DA2A7"/>
            </w:tcBorders>
          </w:tcPr>
          <w:p w:rsidR="00C7469F" w:rsidRPr="009C2D2F" w:rsidRDefault="00C7469F" w:rsidP="00CA32D3">
            <w:pPr>
              <w:autoSpaceDE w:val="0"/>
              <w:autoSpaceDN w:val="0"/>
              <w:adjustRightInd w:val="0"/>
              <w:jc w:val="both"/>
              <w:rPr>
                <w:rFonts w:cs="Arial"/>
                <w:sz w:val="20"/>
                <w:szCs w:val="20"/>
              </w:rPr>
            </w:pPr>
            <w:r w:rsidRPr="009C2D2F">
              <w:rPr>
                <w:rFonts w:cs="Arial"/>
                <w:sz w:val="20"/>
                <w:szCs w:val="20"/>
              </w:rPr>
              <w:t>1.</w:t>
            </w:r>
            <w:r w:rsidR="0013324F" w:rsidRPr="009C2D2F">
              <w:rPr>
                <w:rFonts w:cs="Arial"/>
                <w:sz w:val="20"/>
                <w:szCs w:val="20"/>
              </w:rPr>
              <w:t xml:space="preserve"> </w:t>
            </w:r>
            <w:r w:rsidRPr="009C2D2F">
              <w:rPr>
                <w:rFonts w:cs="Arial"/>
                <w:sz w:val="20"/>
                <w:szCs w:val="20"/>
              </w:rPr>
              <w:t>Визначення взаємозв’язку між підприємствами, організаціями, установами з метою мобілізації потенційних учасників кластеру;</w:t>
            </w:r>
          </w:p>
          <w:p w:rsidR="00C7469F" w:rsidRPr="009C2D2F" w:rsidRDefault="00C7469F" w:rsidP="00CA32D3">
            <w:pPr>
              <w:jc w:val="both"/>
              <w:rPr>
                <w:rFonts w:cs="Arial"/>
                <w:sz w:val="20"/>
                <w:szCs w:val="20"/>
                <w:lang w:eastAsia="it-IT"/>
              </w:rPr>
            </w:pPr>
            <w:r w:rsidRPr="009C2D2F">
              <w:rPr>
                <w:rFonts w:cs="Arial"/>
                <w:sz w:val="20"/>
                <w:szCs w:val="20"/>
                <w:lang w:eastAsia="it-IT"/>
              </w:rPr>
              <w:t>2.</w:t>
            </w:r>
            <w:r w:rsidR="0013324F" w:rsidRPr="009C2D2F">
              <w:rPr>
                <w:rFonts w:cs="Arial"/>
                <w:sz w:val="20"/>
                <w:szCs w:val="20"/>
                <w:lang w:eastAsia="it-IT"/>
              </w:rPr>
              <w:t xml:space="preserve"> </w:t>
            </w:r>
            <w:r w:rsidRPr="009C2D2F">
              <w:rPr>
                <w:rFonts w:cs="Arial"/>
                <w:sz w:val="20"/>
                <w:szCs w:val="20"/>
                <w:lang w:eastAsia="it-IT"/>
              </w:rPr>
              <w:t>Підвищення знань підприємств про вигоди, пов'язані із співробітництвом у кластері;</w:t>
            </w:r>
          </w:p>
          <w:p w:rsidR="00C7469F" w:rsidRPr="009C2D2F" w:rsidRDefault="00C7469F" w:rsidP="00CA32D3">
            <w:pPr>
              <w:jc w:val="both"/>
              <w:rPr>
                <w:rFonts w:cs="Arial"/>
                <w:sz w:val="20"/>
                <w:szCs w:val="20"/>
                <w:lang w:eastAsia="it-IT"/>
              </w:rPr>
            </w:pPr>
            <w:r w:rsidRPr="009C2D2F">
              <w:rPr>
                <w:rFonts w:cs="Arial"/>
                <w:sz w:val="20"/>
                <w:szCs w:val="20"/>
                <w:lang w:eastAsia="it-IT"/>
              </w:rPr>
              <w:t>3.</w:t>
            </w:r>
            <w:r w:rsidR="0013324F" w:rsidRPr="009C2D2F">
              <w:rPr>
                <w:rFonts w:cs="Arial"/>
                <w:sz w:val="20"/>
                <w:szCs w:val="20"/>
                <w:lang w:eastAsia="it-IT"/>
              </w:rPr>
              <w:t xml:space="preserve"> </w:t>
            </w:r>
            <w:r w:rsidRPr="009C2D2F">
              <w:rPr>
                <w:rFonts w:cs="Arial"/>
                <w:sz w:val="20"/>
                <w:szCs w:val="20"/>
                <w:lang w:eastAsia="it-IT"/>
              </w:rPr>
              <w:t>З</w:t>
            </w:r>
            <w:r w:rsidRPr="009C2D2F">
              <w:rPr>
                <w:rFonts w:cs="Arial"/>
                <w:sz w:val="20"/>
                <w:szCs w:val="20"/>
              </w:rPr>
              <w:t>міцнення взаємодії, кооперації між владою, бізнесом, освітою і наукою;</w:t>
            </w:r>
          </w:p>
          <w:p w:rsidR="00C7469F" w:rsidRPr="009C2D2F" w:rsidRDefault="00C7469F" w:rsidP="00CA32D3">
            <w:pPr>
              <w:autoSpaceDE w:val="0"/>
              <w:autoSpaceDN w:val="0"/>
              <w:adjustRightInd w:val="0"/>
              <w:jc w:val="both"/>
              <w:rPr>
                <w:rFonts w:cs="Arial"/>
                <w:sz w:val="20"/>
                <w:szCs w:val="20"/>
              </w:rPr>
            </w:pPr>
            <w:r w:rsidRPr="009C2D2F">
              <w:rPr>
                <w:rFonts w:cs="Arial"/>
                <w:sz w:val="20"/>
                <w:szCs w:val="20"/>
              </w:rPr>
              <w:t>4.</w:t>
            </w:r>
            <w:r w:rsidR="0013324F" w:rsidRPr="009C2D2F">
              <w:rPr>
                <w:rFonts w:cs="Arial"/>
                <w:sz w:val="20"/>
                <w:szCs w:val="20"/>
              </w:rPr>
              <w:t xml:space="preserve"> </w:t>
            </w:r>
            <w:r w:rsidRPr="009C2D2F">
              <w:rPr>
                <w:rFonts w:cs="Arial"/>
                <w:sz w:val="20"/>
                <w:szCs w:val="20"/>
              </w:rPr>
              <w:t>Визначення можливих варіантів кооперації й співробітництва, які можуть стати стимулами до пошуку нових, більш ефективних методів роботи;</w:t>
            </w:r>
          </w:p>
          <w:p w:rsidR="00C7469F" w:rsidRPr="009C2D2F" w:rsidRDefault="00C7469F" w:rsidP="00CA32D3">
            <w:pPr>
              <w:jc w:val="both"/>
              <w:rPr>
                <w:rFonts w:cs="Arial"/>
                <w:sz w:val="20"/>
                <w:szCs w:val="20"/>
                <w:lang w:eastAsia="it-IT"/>
              </w:rPr>
            </w:pPr>
            <w:r w:rsidRPr="009C2D2F">
              <w:rPr>
                <w:rFonts w:cs="Arial"/>
                <w:sz w:val="20"/>
                <w:szCs w:val="20"/>
                <w:lang w:eastAsia="it-IT"/>
              </w:rPr>
              <w:t>5.</w:t>
            </w:r>
            <w:r w:rsidR="0013324F" w:rsidRPr="009C2D2F">
              <w:rPr>
                <w:rFonts w:cs="Arial"/>
                <w:sz w:val="20"/>
                <w:szCs w:val="20"/>
                <w:lang w:eastAsia="it-IT"/>
              </w:rPr>
              <w:t xml:space="preserve"> </w:t>
            </w:r>
            <w:r w:rsidRPr="009C2D2F">
              <w:rPr>
                <w:rFonts w:cs="Arial"/>
                <w:sz w:val="20"/>
                <w:szCs w:val="20"/>
                <w:lang w:eastAsia="it-IT"/>
              </w:rPr>
              <w:t xml:space="preserve">Визначення узгодженої політики розвитку, що </w:t>
            </w:r>
            <w:r w:rsidRPr="009C2D2F">
              <w:rPr>
                <w:rFonts w:cs="Arial"/>
                <w:sz w:val="20"/>
                <w:szCs w:val="20"/>
              </w:rPr>
              <w:t xml:space="preserve">забезпечує </w:t>
            </w:r>
            <w:r w:rsidRPr="009C2D2F">
              <w:rPr>
                <w:rFonts w:cs="Arial"/>
                <w:sz w:val="20"/>
                <w:szCs w:val="20"/>
              </w:rPr>
              <w:lastRenderedPageBreak/>
              <w:t>відповідність стратегії кожного окремого виробництва загальній стратегії розвитку регіону</w:t>
            </w:r>
            <w:r w:rsidRPr="009C2D2F">
              <w:rPr>
                <w:rFonts w:cs="Arial"/>
                <w:sz w:val="20"/>
                <w:szCs w:val="20"/>
                <w:lang w:eastAsia="it-IT"/>
              </w:rPr>
              <w:t>;</w:t>
            </w:r>
          </w:p>
          <w:p w:rsidR="00C7469F" w:rsidRPr="009C2D2F" w:rsidRDefault="00C7469F" w:rsidP="00CA32D3">
            <w:pPr>
              <w:jc w:val="both"/>
              <w:rPr>
                <w:rFonts w:cs="Arial"/>
                <w:sz w:val="20"/>
                <w:szCs w:val="20"/>
                <w:lang w:eastAsia="it-IT"/>
              </w:rPr>
            </w:pPr>
            <w:r w:rsidRPr="009C2D2F">
              <w:rPr>
                <w:rFonts w:cs="Arial"/>
                <w:sz w:val="20"/>
                <w:szCs w:val="20"/>
                <w:lang w:eastAsia="it-IT"/>
              </w:rPr>
              <w:t>6.</w:t>
            </w:r>
            <w:r w:rsidR="0013324F" w:rsidRPr="009C2D2F">
              <w:rPr>
                <w:rFonts w:cs="Arial"/>
                <w:sz w:val="20"/>
                <w:szCs w:val="20"/>
                <w:lang w:eastAsia="it-IT"/>
              </w:rPr>
              <w:t xml:space="preserve"> </w:t>
            </w:r>
            <w:r w:rsidRPr="009C2D2F">
              <w:rPr>
                <w:rFonts w:cs="Arial"/>
                <w:sz w:val="20"/>
                <w:szCs w:val="20"/>
                <w:lang w:eastAsia="it-IT"/>
              </w:rPr>
              <w:t>Сприяння розвитку підприємств, підтримка процесів розвитку інвестиційно-інноваційної діяльності та впровадження нових технологій;</w:t>
            </w:r>
          </w:p>
          <w:p w:rsidR="00C7469F" w:rsidRPr="009C2D2F" w:rsidRDefault="00C7469F" w:rsidP="00CA32D3">
            <w:pPr>
              <w:jc w:val="both"/>
              <w:rPr>
                <w:rFonts w:cs="Arial"/>
                <w:sz w:val="20"/>
                <w:szCs w:val="20"/>
                <w:lang w:eastAsia="it-IT"/>
              </w:rPr>
            </w:pPr>
            <w:r w:rsidRPr="009C2D2F">
              <w:rPr>
                <w:rFonts w:cs="Arial"/>
                <w:sz w:val="20"/>
                <w:szCs w:val="20"/>
                <w:lang w:eastAsia="it-IT"/>
              </w:rPr>
              <w:t>7.</w:t>
            </w:r>
            <w:r w:rsidR="0013324F" w:rsidRPr="009C2D2F">
              <w:rPr>
                <w:rFonts w:cs="Arial"/>
                <w:sz w:val="20"/>
                <w:szCs w:val="20"/>
                <w:lang w:eastAsia="it-IT"/>
              </w:rPr>
              <w:t xml:space="preserve"> </w:t>
            </w:r>
            <w:r w:rsidRPr="009C2D2F">
              <w:rPr>
                <w:rFonts w:cs="Arial"/>
                <w:sz w:val="20"/>
                <w:szCs w:val="20"/>
                <w:lang w:eastAsia="it-IT"/>
              </w:rPr>
              <w:t>Обґрунтування можливості створення марки регіону навколо кластера;</w:t>
            </w:r>
          </w:p>
          <w:p w:rsidR="00C7469F" w:rsidRPr="009C2D2F" w:rsidRDefault="00C7469F" w:rsidP="00CA32D3">
            <w:pPr>
              <w:jc w:val="both"/>
              <w:rPr>
                <w:rFonts w:cs="Arial"/>
                <w:sz w:val="20"/>
                <w:szCs w:val="20"/>
                <w:lang w:eastAsia="it-IT"/>
              </w:rPr>
            </w:pPr>
            <w:r w:rsidRPr="009C2D2F">
              <w:rPr>
                <w:rFonts w:cs="Arial"/>
                <w:sz w:val="20"/>
                <w:szCs w:val="20"/>
              </w:rPr>
              <w:t>8.</w:t>
            </w:r>
            <w:r w:rsidR="0013324F" w:rsidRPr="009C2D2F">
              <w:rPr>
                <w:rFonts w:cs="Arial"/>
                <w:sz w:val="20"/>
                <w:szCs w:val="20"/>
              </w:rPr>
              <w:t xml:space="preserve"> </w:t>
            </w:r>
            <w:r w:rsidRPr="009C2D2F">
              <w:rPr>
                <w:rFonts w:cs="Arial"/>
                <w:sz w:val="20"/>
                <w:szCs w:val="20"/>
              </w:rPr>
              <w:t>Стимулювання розвитку малого та середнього підприємництва.</w:t>
            </w:r>
          </w:p>
        </w:tc>
      </w:tr>
      <w:tr w:rsidR="00C7469F" w:rsidRPr="009C2D2F" w:rsidTr="0013324F">
        <w:trPr>
          <w:trHeight w:val="56"/>
        </w:trPr>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lastRenderedPageBreak/>
              <w:t>Територія впливу проекту:</w:t>
            </w:r>
          </w:p>
        </w:tc>
        <w:tc>
          <w:tcPr>
            <w:tcW w:w="6804" w:type="dxa"/>
            <w:gridSpan w:val="4"/>
            <w:tcBorders>
              <w:top w:val="single" w:sz="4" w:space="0" w:color="7DA2A7"/>
              <w:left w:val="single" w:sz="4" w:space="0" w:color="7DA2A7"/>
              <w:bottom w:val="single" w:sz="4" w:space="0" w:color="7DA2A7"/>
              <w:right w:val="single" w:sz="4" w:space="0" w:color="7DA2A7"/>
            </w:tcBorders>
          </w:tcPr>
          <w:p w:rsidR="00C7469F" w:rsidRPr="009C2D2F" w:rsidRDefault="00C7469F" w:rsidP="00CA32D3">
            <w:pPr>
              <w:rPr>
                <w:rFonts w:cs="Arial"/>
                <w:sz w:val="20"/>
                <w:szCs w:val="20"/>
                <w:lang w:eastAsia="it-IT"/>
              </w:rPr>
            </w:pPr>
            <w:r w:rsidRPr="009C2D2F">
              <w:rPr>
                <w:rFonts w:cs="Arial"/>
                <w:sz w:val="20"/>
                <w:szCs w:val="20"/>
                <w:lang w:eastAsia="it-IT"/>
              </w:rPr>
              <w:t>Місто Кременчук і Полтавська область</w:t>
            </w:r>
          </w:p>
        </w:tc>
      </w:tr>
      <w:tr w:rsidR="00C7469F" w:rsidRPr="009C2D2F" w:rsidTr="0013324F">
        <w:trPr>
          <w:trHeight w:val="56"/>
        </w:trPr>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04" w:type="dxa"/>
            <w:gridSpan w:val="4"/>
            <w:tcBorders>
              <w:top w:val="single" w:sz="4" w:space="0" w:color="7DA2A7"/>
              <w:left w:val="single" w:sz="4" w:space="0" w:color="7DA2A7"/>
              <w:bottom w:val="single" w:sz="4" w:space="0" w:color="7DA2A7"/>
              <w:right w:val="single" w:sz="4" w:space="0" w:color="7DA2A7"/>
            </w:tcBorders>
          </w:tcPr>
          <w:p w:rsidR="00C7469F" w:rsidRPr="009C2D2F" w:rsidRDefault="00C7469F" w:rsidP="00CA32D3">
            <w:pPr>
              <w:rPr>
                <w:rFonts w:cs="Arial"/>
                <w:sz w:val="20"/>
                <w:szCs w:val="20"/>
                <w:lang w:eastAsia="it-IT"/>
              </w:rPr>
            </w:pPr>
            <w:r w:rsidRPr="009C2D2F">
              <w:rPr>
                <w:rFonts w:cs="Arial"/>
                <w:sz w:val="20"/>
                <w:szCs w:val="20"/>
                <w:lang w:eastAsia="it-IT"/>
              </w:rPr>
              <w:t>1000-1500 юридичних осіб та фізичних осіб</w:t>
            </w:r>
            <w:r w:rsidR="00CA32D3">
              <w:rPr>
                <w:rFonts w:cs="Arial"/>
                <w:sz w:val="20"/>
                <w:szCs w:val="20"/>
                <w:lang w:eastAsia="it-IT"/>
              </w:rPr>
              <w:t>-</w:t>
            </w:r>
            <w:r w:rsidRPr="009C2D2F">
              <w:rPr>
                <w:rFonts w:cs="Arial"/>
                <w:sz w:val="20"/>
                <w:szCs w:val="20"/>
                <w:lang w:eastAsia="it-IT"/>
              </w:rPr>
              <w:t>підприємців</w:t>
            </w:r>
          </w:p>
        </w:tc>
      </w:tr>
      <w:tr w:rsidR="00C7469F" w:rsidRPr="009C2D2F" w:rsidTr="0013324F">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Стислий опис проекту:</w:t>
            </w:r>
          </w:p>
        </w:tc>
        <w:tc>
          <w:tcPr>
            <w:tcW w:w="6804" w:type="dxa"/>
            <w:gridSpan w:val="4"/>
            <w:tcBorders>
              <w:top w:val="single" w:sz="4" w:space="0" w:color="7DA2A7"/>
              <w:left w:val="single" w:sz="4" w:space="0" w:color="7DA2A7"/>
              <w:bottom w:val="single" w:sz="4" w:space="0" w:color="7DA2A7"/>
              <w:right w:val="single" w:sz="4" w:space="0" w:color="7DA2A7"/>
            </w:tcBorders>
          </w:tcPr>
          <w:p w:rsidR="00C7469F" w:rsidRPr="009C2D2F" w:rsidRDefault="00C7469F" w:rsidP="00CA32D3">
            <w:pPr>
              <w:autoSpaceDE w:val="0"/>
              <w:autoSpaceDN w:val="0"/>
              <w:adjustRightInd w:val="0"/>
              <w:jc w:val="both"/>
              <w:rPr>
                <w:rFonts w:cs="Arial"/>
                <w:sz w:val="20"/>
                <w:szCs w:val="20"/>
              </w:rPr>
            </w:pPr>
            <w:r w:rsidRPr="009C2D2F">
              <w:rPr>
                <w:rFonts w:cs="Arial"/>
                <w:sz w:val="20"/>
                <w:szCs w:val="20"/>
              </w:rPr>
              <w:t xml:space="preserve">Кластери є основою економіки практично всіх промислово розвинених країн. </w:t>
            </w:r>
            <w:r w:rsidRPr="009C2D2F">
              <w:rPr>
                <w:rFonts w:cs="Arial"/>
                <w:sz w:val="20"/>
                <w:szCs w:val="20"/>
                <w:lang w:eastAsia="it-IT"/>
              </w:rPr>
              <w:t>Головною стратегічною метою проекту є</w:t>
            </w:r>
            <w:r w:rsidRPr="009C2D2F">
              <w:rPr>
                <w:rFonts w:cs="Arial"/>
                <w:color w:val="FF0000"/>
                <w:sz w:val="20"/>
                <w:szCs w:val="20"/>
                <w:lang w:eastAsia="it-IT"/>
              </w:rPr>
              <w:t xml:space="preserve"> </w:t>
            </w:r>
            <w:r w:rsidRPr="009C2D2F">
              <w:rPr>
                <w:rFonts w:cs="Arial"/>
                <w:sz w:val="20"/>
                <w:szCs w:val="20"/>
              </w:rPr>
              <w:t>обґрунтування пріоритетів і розробка системи заходів прямої та непрямої підтримки кластерного об'єд</w:t>
            </w:r>
            <w:r w:rsidR="0013324F" w:rsidRPr="009C2D2F">
              <w:rPr>
                <w:rFonts w:cs="Arial"/>
                <w:sz w:val="20"/>
                <w:szCs w:val="20"/>
              </w:rPr>
              <w:t>нання у Кременчуцькому регіоні.</w:t>
            </w:r>
          </w:p>
          <w:p w:rsidR="00C7469F" w:rsidRPr="009C2D2F" w:rsidRDefault="00C7469F" w:rsidP="00CA32D3">
            <w:pPr>
              <w:jc w:val="both"/>
              <w:rPr>
                <w:rFonts w:cs="Arial"/>
                <w:sz w:val="20"/>
                <w:szCs w:val="20"/>
                <w:lang w:eastAsia="it-IT"/>
              </w:rPr>
            </w:pPr>
            <w:r w:rsidRPr="009C2D2F">
              <w:rPr>
                <w:rFonts w:cs="Arial"/>
                <w:sz w:val="20"/>
                <w:szCs w:val="20"/>
                <w:lang w:eastAsia="it-IT"/>
              </w:rPr>
              <w:t>Можливість формування кластерних об’єднань планується досліджувати на основі вже наявних і діючих підприємств, установ і організацій через переорганізацію й нове структурування. Основним принципом формування кластера є вибір пріоритетних напрямків науково-технічного й технологічного розвитку економіки території з урахуванням наукового й інноваційного потенціалу потенційних учасників. Модель регіональної інноваційної системи на основі кластеру повинна бути націлена на створення умов для інтеграції науки та ВНЗ із реальним та фінансовим секторами економіки.</w:t>
            </w:r>
          </w:p>
          <w:p w:rsidR="00C7469F" w:rsidRPr="009C2D2F" w:rsidRDefault="00C7469F" w:rsidP="00CA32D3">
            <w:pPr>
              <w:autoSpaceDE w:val="0"/>
              <w:autoSpaceDN w:val="0"/>
              <w:adjustRightInd w:val="0"/>
              <w:jc w:val="both"/>
              <w:rPr>
                <w:rFonts w:cs="Arial"/>
                <w:sz w:val="20"/>
                <w:szCs w:val="20"/>
              </w:rPr>
            </w:pPr>
            <w:r w:rsidRPr="009C2D2F">
              <w:rPr>
                <w:rFonts w:cs="Arial"/>
                <w:b/>
                <w:sz w:val="20"/>
                <w:szCs w:val="20"/>
              </w:rPr>
              <w:t>Підготовчий етап:</w:t>
            </w:r>
            <w:r w:rsidRPr="009C2D2F">
              <w:rPr>
                <w:rFonts w:cs="Arial"/>
                <w:sz w:val="20"/>
                <w:szCs w:val="20"/>
              </w:rPr>
              <w:t xml:space="preserve"> Визначення</w:t>
            </w:r>
            <w:r w:rsidR="00CA32D3">
              <w:rPr>
                <w:rFonts w:cs="Arial"/>
                <w:sz w:val="20"/>
                <w:szCs w:val="20"/>
              </w:rPr>
              <w:t xml:space="preserve"> цілей і завдань формування та </w:t>
            </w:r>
            <w:r w:rsidRPr="009C2D2F">
              <w:rPr>
                <w:rFonts w:cs="Arial"/>
                <w:sz w:val="20"/>
                <w:szCs w:val="20"/>
              </w:rPr>
              <w:t>розвитку кластера:</w:t>
            </w:r>
          </w:p>
          <w:p w:rsidR="00C7469F" w:rsidRPr="009C2D2F" w:rsidRDefault="00C7469F" w:rsidP="00CA32D3">
            <w:pPr>
              <w:autoSpaceDE w:val="0"/>
              <w:autoSpaceDN w:val="0"/>
              <w:adjustRightInd w:val="0"/>
              <w:jc w:val="both"/>
              <w:rPr>
                <w:rFonts w:cs="Arial"/>
                <w:sz w:val="20"/>
                <w:szCs w:val="20"/>
                <w:lang w:eastAsia="it-IT"/>
              </w:rPr>
            </w:pPr>
            <w:r w:rsidRPr="009C2D2F">
              <w:rPr>
                <w:rFonts w:cs="Arial"/>
                <w:sz w:val="20"/>
                <w:szCs w:val="20"/>
                <w:lang w:eastAsia="it-IT"/>
              </w:rPr>
              <w:t>1.</w:t>
            </w:r>
            <w:r w:rsidR="0013324F" w:rsidRPr="009C2D2F">
              <w:rPr>
                <w:rFonts w:cs="Arial"/>
                <w:sz w:val="20"/>
                <w:szCs w:val="20"/>
                <w:lang w:eastAsia="it-IT"/>
              </w:rPr>
              <w:t xml:space="preserve"> </w:t>
            </w:r>
            <w:r w:rsidRPr="009C2D2F">
              <w:rPr>
                <w:rFonts w:cs="Arial"/>
                <w:sz w:val="20"/>
                <w:szCs w:val="20"/>
                <w:lang w:eastAsia="it-IT"/>
              </w:rPr>
              <w:t>Статистичний аналіз передумов створення кластерного об’єднання – кількісна інформація;</w:t>
            </w:r>
          </w:p>
          <w:p w:rsidR="00C7469F" w:rsidRPr="009C2D2F" w:rsidRDefault="00C7469F" w:rsidP="00CA32D3">
            <w:pPr>
              <w:autoSpaceDE w:val="0"/>
              <w:autoSpaceDN w:val="0"/>
              <w:adjustRightInd w:val="0"/>
              <w:jc w:val="both"/>
              <w:rPr>
                <w:rFonts w:cs="Arial"/>
                <w:sz w:val="20"/>
                <w:szCs w:val="20"/>
                <w:lang w:eastAsia="it-IT"/>
              </w:rPr>
            </w:pPr>
            <w:r w:rsidRPr="009C2D2F">
              <w:rPr>
                <w:rFonts w:cs="Arial"/>
                <w:sz w:val="20"/>
                <w:szCs w:val="20"/>
                <w:lang w:eastAsia="it-IT"/>
              </w:rPr>
              <w:t>2.</w:t>
            </w:r>
            <w:r w:rsidR="0013324F" w:rsidRPr="009C2D2F">
              <w:rPr>
                <w:rFonts w:cs="Arial"/>
                <w:sz w:val="20"/>
                <w:szCs w:val="20"/>
                <w:lang w:eastAsia="it-IT"/>
              </w:rPr>
              <w:t xml:space="preserve"> </w:t>
            </w:r>
            <w:r w:rsidRPr="009C2D2F">
              <w:rPr>
                <w:rFonts w:cs="Arial"/>
                <w:sz w:val="20"/>
                <w:szCs w:val="20"/>
                <w:lang w:eastAsia="it-IT"/>
              </w:rPr>
              <w:t>П</w:t>
            </w:r>
            <w:r w:rsidRPr="009C2D2F">
              <w:rPr>
                <w:rFonts w:cs="Arial"/>
                <w:sz w:val="20"/>
                <w:szCs w:val="20"/>
              </w:rPr>
              <w:t xml:space="preserve">роведення дослідження соціально-економічної системи регіону для виявлення перспектив розвитку і </w:t>
            </w:r>
            <w:r w:rsidRPr="009C2D2F">
              <w:rPr>
                <w:rFonts w:cs="Arial"/>
                <w:sz w:val="20"/>
                <w:szCs w:val="20"/>
                <w:lang w:eastAsia="it-IT"/>
              </w:rPr>
              <w:t>порівняння альтернативних варіантів об</w:t>
            </w:r>
            <w:r w:rsidR="0013324F" w:rsidRPr="009C2D2F">
              <w:rPr>
                <w:rFonts w:cs="Arial"/>
                <w:sz w:val="20"/>
                <w:szCs w:val="20"/>
                <w:lang w:eastAsia="it-IT"/>
              </w:rPr>
              <w:t xml:space="preserve"> </w:t>
            </w:r>
            <w:r w:rsidRPr="009C2D2F">
              <w:rPr>
                <w:rFonts w:cs="Arial"/>
                <w:sz w:val="20"/>
                <w:szCs w:val="20"/>
                <w:lang w:eastAsia="it-IT"/>
              </w:rPr>
              <w:t>’єднання учасників у кластер;</w:t>
            </w:r>
          </w:p>
          <w:p w:rsidR="00C7469F" w:rsidRPr="009C2D2F" w:rsidRDefault="00C7469F" w:rsidP="00CA32D3">
            <w:pPr>
              <w:autoSpaceDE w:val="0"/>
              <w:autoSpaceDN w:val="0"/>
              <w:adjustRightInd w:val="0"/>
              <w:jc w:val="both"/>
              <w:rPr>
                <w:rFonts w:cs="Arial"/>
                <w:sz w:val="20"/>
                <w:szCs w:val="20"/>
              </w:rPr>
            </w:pPr>
            <w:r w:rsidRPr="009C2D2F">
              <w:rPr>
                <w:rFonts w:cs="Arial"/>
                <w:sz w:val="20"/>
                <w:szCs w:val="20"/>
                <w:lang w:eastAsia="it-IT"/>
              </w:rPr>
              <w:t>3.Визначення пріоритетів для регіональної програми підтримки розвитку кластерів.</w:t>
            </w:r>
          </w:p>
          <w:p w:rsidR="00C7469F" w:rsidRPr="009C2D2F" w:rsidRDefault="00C7469F" w:rsidP="00CA32D3">
            <w:pPr>
              <w:autoSpaceDE w:val="0"/>
              <w:autoSpaceDN w:val="0"/>
              <w:adjustRightInd w:val="0"/>
              <w:jc w:val="both"/>
              <w:rPr>
                <w:rFonts w:cs="Arial"/>
                <w:b/>
                <w:sz w:val="20"/>
                <w:szCs w:val="20"/>
              </w:rPr>
            </w:pPr>
            <w:r w:rsidRPr="009C2D2F">
              <w:rPr>
                <w:rFonts w:cs="Arial"/>
                <w:b/>
                <w:sz w:val="20"/>
                <w:szCs w:val="20"/>
              </w:rPr>
              <w:t>Основний етап:</w:t>
            </w:r>
          </w:p>
          <w:p w:rsidR="00C7469F" w:rsidRPr="009C2D2F" w:rsidRDefault="00C7469F" w:rsidP="00CA32D3">
            <w:pPr>
              <w:jc w:val="both"/>
              <w:rPr>
                <w:rFonts w:cs="Arial"/>
                <w:sz w:val="20"/>
                <w:szCs w:val="20"/>
                <w:lang w:eastAsia="it-IT"/>
              </w:rPr>
            </w:pPr>
            <w:r w:rsidRPr="009C2D2F">
              <w:rPr>
                <w:rFonts w:cs="Arial"/>
                <w:sz w:val="20"/>
                <w:szCs w:val="20"/>
                <w:lang w:eastAsia="it-IT"/>
              </w:rPr>
              <w:t>1.</w:t>
            </w:r>
            <w:r w:rsidR="0013324F" w:rsidRPr="009C2D2F">
              <w:rPr>
                <w:rFonts w:cs="Arial"/>
                <w:sz w:val="20"/>
                <w:szCs w:val="20"/>
                <w:lang w:eastAsia="it-IT"/>
              </w:rPr>
              <w:t xml:space="preserve"> </w:t>
            </w:r>
            <w:r w:rsidRPr="009C2D2F">
              <w:rPr>
                <w:rFonts w:cs="Arial"/>
                <w:sz w:val="20"/>
                <w:szCs w:val="20"/>
                <w:lang w:eastAsia="it-IT"/>
              </w:rPr>
              <w:t>Визначення складу учасників (організація індивідуальних зустрічей і інтерв'ю, які дозволять ідентифікувати вузькі місця і потенціали, можливість розвитку, якість взаємодії, визначення лідерів кластеру).</w:t>
            </w:r>
          </w:p>
          <w:p w:rsidR="00C7469F" w:rsidRPr="009C2D2F" w:rsidRDefault="00C7469F" w:rsidP="00CA32D3">
            <w:pPr>
              <w:jc w:val="both"/>
              <w:rPr>
                <w:rFonts w:cs="Arial"/>
                <w:sz w:val="20"/>
                <w:szCs w:val="20"/>
                <w:lang w:eastAsia="it-IT"/>
              </w:rPr>
            </w:pPr>
            <w:r w:rsidRPr="009C2D2F">
              <w:rPr>
                <w:rFonts w:cs="Arial"/>
                <w:sz w:val="20"/>
                <w:szCs w:val="20"/>
                <w:lang w:eastAsia="it-IT"/>
              </w:rPr>
              <w:t>2.</w:t>
            </w:r>
            <w:r w:rsidR="0013324F" w:rsidRPr="009C2D2F">
              <w:rPr>
                <w:rFonts w:cs="Arial"/>
                <w:sz w:val="20"/>
                <w:szCs w:val="20"/>
                <w:lang w:eastAsia="it-IT"/>
              </w:rPr>
              <w:t xml:space="preserve"> </w:t>
            </w:r>
            <w:r w:rsidRPr="009C2D2F">
              <w:rPr>
                <w:rFonts w:cs="Arial"/>
                <w:sz w:val="20"/>
                <w:szCs w:val="20"/>
                <w:lang w:eastAsia="it-IT"/>
              </w:rPr>
              <w:t>Розробка проекту розподілу організаційних обов’язків між учасниками.</w:t>
            </w:r>
          </w:p>
          <w:p w:rsidR="00C7469F" w:rsidRPr="009C2D2F" w:rsidRDefault="00C7469F" w:rsidP="00CA32D3">
            <w:pPr>
              <w:autoSpaceDE w:val="0"/>
              <w:autoSpaceDN w:val="0"/>
              <w:adjustRightInd w:val="0"/>
              <w:jc w:val="both"/>
              <w:rPr>
                <w:rFonts w:cs="Arial"/>
                <w:sz w:val="20"/>
                <w:szCs w:val="20"/>
              </w:rPr>
            </w:pPr>
            <w:r w:rsidRPr="009C2D2F">
              <w:rPr>
                <w:rFonts w:cs="Arial"/>
                <w:sz w:val="20"/>
                <w:szCs w:val="20"/>
                <w:lang w:eastAsia="it-IT"/>
              </w:rPr>
              <w:t>3.</w:t>
            </w:r>
            <w:r w:rsidR="0013324F" w:rsidRPr="009C2D2F">
              <w:rPr>
                <w:rFonts w:cs="Arial"/>
                <w:sz w:val="20"/>
                <w:szCs w:val="20"/>
                <w:lang w:eastAsia="it-IT"/>
              </w:rPr>
              <w:t xml:space="preserve"> </w:t>
            </w:r>
            <w:r w:rsidRPr="009C2D2F">
              <w:rPr>
                <w:rFonts w:cs="Arial"/>
                <w:sz w:val="20"/>
                <w:szCs w:val="20"/>
              </w:rPr>
              <w:t>Визначення інструментів взаємодії кластера із регіональною владою.</w:t>
            </w:r>
          </w:p>
          <w:p w:rsidR="00C7469F" w:rsidRPr="009C2D2F" w:rsidRDefault="00C7469F" w:rsidP="00CA32D3">
            <w:pPr>
              <w:jc w:val="both"/>
              <w:rPr>
                <w:rFonts w:cs="Arial"/>
                <w:b/>
                <w:sz w:val="20"/>
                <w:szCs w:val="20"/>
                <w:lang w:eastAsia="it-IT"/>
              </w:rPr>
            </w:pPr>
            <w:r w:rsidRPr="009C2D2F">
              <w:rPr>
                <w:rFonts w:cs="Arial"/>
                <w:b/>
                <w:sz w:val="20"/>
                <w:szCs w:val="20"/>
                <w:lang w:eastAsia="it-IT"/>
              </w:rPr>
              <w:t>Завершальний етап:</w:t>
            </w:r>
          </w:p>
          <w:p w:rsidR="00C7469F" w:rsidRPr="009C2D2F" w:rsidRDefault="00C7469F" w:rsidP="00CA32D3">
            <w:pPr>
              <w:jc w:val="both"/>
              <w:rPr>
                <w:rFonts w:cs="Arial"/>
                <w:sz w:val="20"/>
                <w:szCs w:val="20"/>
                <w:shd w:val="clear" w:color="auto" w:fill="FFFFFF"/>
              </w:rPr>
            </w:pPr>
            <w:r w:rsidRPr="009C2D2F">
              <w:rPr>
                <w:rFonts w:cs="Arial"/>
                <w:sz w:val="20"/>
                <w:szCs w:val="20"/>
                <w:lang w:eastAsia="it-IT"/>
              </w:rPr>
              <w:t>Розробка Концепції розвитку та визначення місії кластерного об’єднання.</w:t>
            </w:r>
          </w:p>
        </w:tc>
      </w:tr>
      <w:tr w:rsidR="00C7469F" w:rsidRPr="009C2D2F" w:rsidTr="0013324F">
        <w:trPr>
          <w:trHeight w:val="4239"/>
        </w:trPr>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Очікувані результати:</w:t>
            </w:r>
          </w:p>
        </w:tc>
        <w:tc>
          <w:tcPr>
            <w:tcW w:w="6804" w:type="dxa"/>
            <w:gridSpan w:val="4"/>
            <w:tcBorders>
              <w:top w:val="single" w:sz="4" w:space="0" w:color="7DA2A7"/>
              <w:left w:val="single" w:sz="4" w:space="0" w:color="7DA2A7"/>
              <w:bottom w:val="single" w:sz="4" w:space="0" w:color="7DA2A7"/>
              <w:right w:val="single" w:sz="4" w:space="0" w:color="7DA2A7"/>
            </w:tcBorders>
            <w:shd w:val="clear" w:color="auto" w:fill="FFFFFF"/>
          </w:tcPr>
          <w:p w:rsidR="00C7469F" w:rsidRPr="009C2D2F" w:rsidRDefault="00C7469F" w:rsidP="00CA32D3">
            <w:pPr>
              <w:tabs>
                <w:tab w:val="left" w:pos="91"/>
              </w:tabs>
              <w:autoSpaceDE w:val="0"/>
              <w:autoSpaceDN w:val="0"/>
              <w:adjustRightInd w:val="0"/>
              <w:jc w:val="both"/>
              <w:rPr>
                <w:rFonts w:cs="Arial"/>
                <w:sz w:val="20"/>
                <w:szCs w:val="20"/>
              </w:rPr>
            </w:pPr>
            <w:r w:rsidRPr="009C2D2F">
              <w:rPr>
                <w:rFonts w:cs="Arial"/>
                <w:sz w:val="20"/>
                <w:szCs w:val="20"/>
              </w:rPr>
              <w:t>1.</w:t>
            </w:r>
            <w:r w:rsidR="0013324F" w:rsidRPr="009C2D2F">
              <w:rPr>
                <w:rFonts w:cs="Arial"/>
                <w:sz w:val="20"/>
                <w:szCs w:val="20"/>
              </w:rPr>
              <w:t xml:space="preserve"> </w:t>
            </w:r>
            <w:r w:rsidRPr="009C2D2F">
              <w:rPr>
                <w:rFonts w:cs="Arial"/>
                <w:sz w:val="20"/>
                <w:szCs w:val="20"/>
              </w:rPr>
              <w:t>Встановлення пріоритетів формування та розвитку кластера</w:t>
            </w:r>
          </w:p>
          <w:p w:rsidR="00C7469F" w:rsidRPr="009C2D2F" w:rsidRDefault="00C7469F" w:rsidP="00CA32D3">
            <w:pPr>
              <w:tabs>
                <w:tab w:val="left" w:pos="91"/>
              </w:tabs>
              <w:autoSpaceDE w:val="0"/>
              <w:autoSpaceDN w:val="0"/>
              <w:adjustRightInd w:val="0"/>
              <w:jc w:val="both"/>
              <w:rPr>
                <w:rFonts w:cs="Arial"/>
                <w:sz w:val="20"/>
                <w:szCs w:val="20"/>
              </w:rPr>
            </w:pPr>
            <w:r w:rsidRPr="009C2D2F">
              <w:rPr>
                <w:rFonts w:cs="Arial"/>
                <w:sz w:val="20"/>
                <w:szCs w:val="20"/>
              </w:rPr>
              <w:t>2.</w:t>
            </w:r>
            <w:r w:rsidR="0013324F" w:rsidRPr="009C2D2F">
              <w:rPr>
                <w:rFonts w:cs="Arial"/>
                <w:sz w:val="20"/>
                <w:szCs w:val="20"/>
              </w:rPr>
              <w:t xml:space="preserve"> </w:t>
            </w:r>
            <w:r w:rsidRPr="009C2D2F">
              <w:rPr>
                <w:rFonts w:cs="Arial"/>
                <w:sz w:val="20"/>
                <w:szCs w:val="20"/>
              </w:rPr>
              <w:t>Розробка та аналіз стратегічних альтернатив</w:t>
            </w:r>
          </w:p>
          <w:p w:rsidR="00C7469F" w:rsidRPr="009C2D2F" w:rsidRDefault="00C7469F" w:rsidP="00CA32D3">
            <w:pPr>
              <w:tabs>
                <w:tab w:val="left" w:pos="91"/>
              </w:tabs>
              <w:autoSpaceDE w:val="0"/>
              <w:autoSpaceDN w:val="0"/>
              <w:adjustRightInd w:val="0"/>
              <w:jc w:val="both"/>
              <w:rPr>
                <w:rFonts w:cs="Arial"/>
                <w:sz w:val="20"/>
                <w:szCs w:val="20"/>
              </w:rPr>
            </w:pPr>
            <w:r w:rsidRPr="009C2D2F">
              <w:rPr>
                <w:rFonts w:cs="Arial"/>
                <w:sz w:val="20"/>
                <w:szCs w:val="20"/>
              </w:rPr>
              <w:t>3.</w:t>
            </w:r>
            <w:r w:rsidR="0013324F" w:rsidRPr="009C2D2F">
              <w:rPr>
                <w:rFonts w:cs="Arial"/>
                <w:sz w:val="20"/>
                <w:szCs w:val="20"/>
              </w:rPr>
              <w:t xml:space="preserve"> </w:t>
            </w:r>
            <w:r w:rsidRPr="009C2D2F">
              <w:rPr>
                <w:rFonts w:cs="Arial"/>
                <w:sz w:val="20"/>
                <w:szCs w:val="20"/>
              </w:rPr>
              <w:t>Вибір оптимальної структури кластерного об’єднання</w:t>
            </w:r>
          </w:p>
          <w:p w:rsidR="00C7469F" w:rsidRPr="009C2D2F" w:rsidRDefault="00C7469F" w:rsidP="00CA32D3">
            <w:pPr>
              <w:tabs>
                <w:tab w:val="left" w:pos="91"/>
              </w:tabs>
              <w:autoSpaceDE w:val="0"/>
              <w:autoSpaceDN w:val="0"/>
              <w:adjustRightInd w:val="0"/>
              <w:jc w:val="both"/>
              <w:rPr>
                <w:rFonts w:cs="Arial"/>
                <w:sz w:val="20"/>
                <w:szCs w:val="20"/>
              </w:rPr>
            </w:pPr>
            <w:r w:rsidRPr="009C2D2F">
              <w:rPr>
                <w:rFonts w:cs="Arial"/>
                <w:sz w:val="20"/>
                <w:szCs w:val="20"/>
              </w:rPr>
              <w:t>4.</w:t>
            </w:r>
            <w:r w:rsidR="0013324F" w:rsidRPr="009C2D2F">
              <w:rPr>
                <w:rFonts w:cs="Arial"/>
                <w:sz w:val="20"/>
                <w:szCs w:val="20"/>
              </w:rPr>
              <w:t xml:space="preserve"> </w:t>
            </w:r>
            <w:r w:rsidRPr="009C2D2F">
              <w:rPr>
                <w:rFonts w:cs="Arial"/>
                <w:sz w:val="20"/>
                <w:szCs w:val="20"/>
              </w:rPr>
              <w:t>Сприяння інституціональному розвитку кластера, що припускає, у тому числі, ініціювання й підтримку створення спеціалізованої організації розвитку кластера, а також діяльності зі встановлення ефективної інформаційної взаємодії між учасниками кластера</w:t>
            </w:r>
          </w:p>
          <w:p w:rsidR="00C7469F" w:rsidRPr="009C2D2F" w:rsidRDefault="00C7469F" w:rsidP="00CA32D3">
            <w:pPr>
              <w:tabs>
                <w:tab w:val="left" w:pos="91"/>
              </w:tabs>
              <w:autoSpaceDE w:val="0"/>
              <w:autoSpaceDN w:val="0"/>
              <w:adjustRightInd w:val="0"/>
              <w:jc w:val="both"/>
              <w:rPr>
                <w:rFonts w:cs="Arial"/>
                <w:sz w:val="20"/>
                <w:szCs w:val="20"/>
              </w:rPr>
            </w:pPr>
            <w:r w:rsidRPr="009C2D2F">
              <w:rPr>
                <w:rFonts w:cs="Arial"/>
                <w:sz w:val="20"/>
                <w:szCs w:val="20"/>
              </w:rPr>
              <w:t>5.</w:t>
            </w:r>
            <w:r w:rsidR="0013324F" w:rsidRPr="009C2D2F">
              <w:rPr>
                <w:rFonts w:cs="Arial"/>
                <w:sz w:val="20"/>
                <w:szCs w:val="20"/>
              </w:rPr>
              <w:t xml:space="preserve"> </w:t>
            </w:r>
            <w:r w:rsidRPr="009C2D2F">
              <w:rPr>
                <w:rFonts w:cs="Arial"/>
                <w:sz w:val="20"/>
                <w:szCs w:val="20"/>
              </w:rPr>
              <w:t>Сприяння формуванню нових організацій, що надають послуги декільком фірмам у зростаючому кластері, та розвитку інноваційної інфраструктури</w:t>
            </w:r>
          </w:p>
          <w:p w:rsidR="00C7469F" w:rsidRPr="009C2D2F" w:rsidRDefault="00C7469F" w:rsidP="00CA32D3">
            <w:pPr>
              <w:tabs>
                <w:tab w:val="left" w:pos="91"/>
              </w:tabs>
              <w:autoSpaceDE w:val="0"/>
              <w:autoSpaceDN w:val="0"/>
              <w:adjustRightInd w:val="0"/>
              <w:jc w:val="both"/>
              <w:rPr>
                <w:rFonts w:cs="Arial"/>
                <w:sz w:val="20"/>
                <w:szCs w:val="20"/>
              </w:rPr>
            </w:pPr>
            <w:r w:rsidRPr="009C2D2F">
              <w:rPr>
                <w:rFonts w:cs="Arial"/>
                <w:sz w:val="20"/>
                <w:szCs w:val="20"/>
              </w:rPr>
              <w:t>6.</w:t>
            </w:r>
            <w:r w:rsidR="0013324F" w:rsidRPr="009C2D2F">
              <w:rPr>
                <w:rFonts w:cs="Arial"/>
                <w:sz w:val="20"/>
                <w:szCs w:val="20"/>
              </w:rPr>
              <w:t xml:space="preserve"> </w:t>
            </w:r>
            <w:r w:rsidRPr="009C2D2F">
              <w:rPr>
                <w:rFonts w:cs="Arial"/>
                <w:sz w:val="20"/>
                <w:szCs w:val="20"/>
              </w:rPr>
              <w:t>Сприяння реалізації проектів, спрямованих на підвищення конкурентоспроможності учасників кластеру та сприяння ефективності їхньої взаємодії;</w:t>
            </w:r>
          </w:p>
          <w:p w:rsidR="00C7469F" w:rsidRPr="009C2D2F" w:rsidRDefault="00C7469F" w:rsidP="00CA32D3">
            <w:pPr>
              <w:tabs>
                <w:tab w:val="left" w:pos="91"/>
                <w:tab w:val="left" w:pos="301"/>
              </w:tabs>
              <w:contextualSpacing/>
              <w:jc w:val="both"/>
              <w:rPr>
                <w:rFonts w:cs="Arial"/>
                <w:sz w:val="20"/>
                <w:szCs w:val="20"/>
                <w:lang w:eastAsia="en-US"/>
              </w:rPr>
            </w:pPr>
            <w:r w:rsidRPr="009C2D2F">
              <w:rPr>
                <w:rFonts w:cs="Arial"/>
                <w:sz w:val="20"/>
                <w:szCs w:val="20"/>
                <w:lang w:eastAsia="en-US"/>
              </w:rPr>
              <w:t>7.</w:t>
            </w:r>
            <w:r w:rsidR="0013324F" w:rsidRPr="009C2D2F">
              <w:rPr>
                <w:rFonts w:cs="Arial"/>
                <w:sz w:val="20"/>
                <w:szCs w:val="20"/>
                <w:lang w:eastAsia="en-US"/>
              </w:rPr>
              <w:t xml:space="preserve"> </w:t>
            </w:r>
            <w:r w:rsidRPr="009C2D2F">
              <w:rPr>
                <w:rFonts w:cs="Arial"/>
                <w:sz w:val="20"/>
                <w:szCs w:val="20"/>
                <w:lang w:eastAsia="en-US"/>
              </w:rPr>
              <w:t xml:space="preserve">Створення платформи </w:t>
            </w:r>
            <w:r w:rsidRPr="009C2D2F">
              <w:rPr>
                <w:rFonts w:cs="Arial"/>
                <w:sz w:val="20"/>
                <w:szCs w:val="20"/>
                <w:lang w:eastAsia="it-IT"/>
              </w:rPr>
              <w:t>діалогу і співробітництва влади, бізнесу, освіти і науки в рамках створення промислово-інноваційного кластеру</w:t>
            </w:r>
            <w:r w:rsidRPr="009C2D2F">
              <w:rPr>
                <w:rFonts w:cs="Arial"/>
                <w:sz w:val="20"/>
                <w:szCs w:val="20"/>
                <w:lang w:eastAsia="en-US"/>
              </w:rPr>
              <w:t>;</w:t>
            </w:r>
          </w:p>
          <w:p w:rsidR="00C7469F" w:rsidRPr="009C2D2F" w:rsidRDefault="00C7469F" w:rsidP="00CA32D3">
            <w:pPr>
              <w:tabs>
                <w:tab w:val="left" w:pos="91"/>
                <w:tab w:val="left" w:pos="301"/>
              </w:tabs>
              <w:contextualSpacing/>
              <w:jc w:val="both"/>
              <w:rPr>
                <w:rFonts w:cs="Arial"/>
                <w:sz w:val="20"/>
                <w:szCs w:val="20"/>
                <w:lang w:eastAsia="en-US"/>
              </w:rPr>
            </w:pPr>
            <w:r w:rsidRPr="009C2D2F">
              <w:rPr>
                <w:rFonts w:cs="Arial"/>
                <w:sz w:val="20"/>
                <w:szCs w:val="20"/>
              </w:rPr>
              <w:t>8.</w:t>
            </w:r>
            <w:r w:rsidR="0013324F" w:rsidRPr="009C2D2F">
              <w:rPr>
                <w:rFonts w:cs="Arial"/>
                <w:sz w:val="20"/>
                <w:szCs w:val="20"/>
              </w:rPr>
              <w:t xml:space="preserve"> </w:t>
            </w:r>
            <w:r w:rsidRPr="009C2D2F">
              <w:rPr>
                <w:rFonts w:cs="Arial"/>
                <w:sz w:val="20"/>
                <w:szCs w:val="20"/>
              </w:rPr>
              <w:t>Створення неринкових некомерційних активів у вигляді взаємовідносин, що сприяють безкоштовному обміну інформацією та знаннями через, наприклад, неформальне співробітництво, та допомагають координувати господарську діяльність.</w:t>
            </w:r>
          </w:p>
        </w:tc>
      </w:tr>
      <w:tr w:rsidR="00C7469F" w:rsidRPr="009C2D2F" w:rsidTr="0013324F">
        <w:trPr>
          <w:trHeight w:val="1929"/>
        </w:trPr>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lastRenderedPageBreak/>
              <w:t>Ключові заходи проекту:</w:t>
            </w:r>
          </w:p>
        </w:tc>
        <w:tc>
          <w:tcPr>
            <w:tcW w:w="6804" w:type="dxa"/>
            <w:gridSpan w:val="4"/>
            <w:tcBorders>
              <w:top w:val="single" w:sz="4" w:space="0" w:color="7DA2A7"/>
              <w:left w:val="single" w:sz="4" w:space="0" w:color="7DA2A7"/>
              <w:bottom w:val="single" w:sz="4" w:space="0" w:color="7DA2A7"/>
              <w:right w:val="single" w:sz="4" w:space="0" w:color="7DA2A7"/>
            </w:tcBorders>
          </w:tcPr>
          <w:p w:rsidR="00C7469F" w:rsidRPr="009C2D2F" w:rsidRDefault="00C7469F" w:rsidP="00CA32D3">
            <w:pPr>
              <w:tabs>
                <w:tab w:val="left" w:pos="301"/>
              </w:tabs>
              <w:contextualSpacing/>
              <w:jc w:val="both"/>
              <w:rPr>
                <w:rFonts w:cs="Arial"/>
                <w:sz w:val="20"/>
                <w:szCs w:val="20"/>
                <w:lang w:eastAsia="it-IT"/>
              </w:rPr>
            </w:pPr>
            <w:r w:rsidRPr="009C2D2F">
              <w:rPr>
                <w:rFonts w:cs="Arial"/>
                <w:bCs/>
                <w:sz w:val="20"/>
                <w:szCs w:val="20"/>
              </w:rPr>
              <w:t xml:space="preserve">1. </w:t>
            </w:r>
            <w:r w:rsidRPr="009C2D2F">
              <w:rPr>
                <w:rFonts w:cs="Arial"/>
                <w:sz w:val="20"/>
                <w:szCs w:val="20"/>
                <w:lang w:eastAsia="it-IT"/>
              </w:rPr>
              <w:t>Статистичний аналіз передумов створення кластерного об’єднання, визначення альтернативних варіантів об’єднання учасників у кластер</w:t>
            </w:r>
          </w:p>
          <w:p w:rsidR="00C7469F" w:rsidRPr="009C2D2F" w:rsidRDefault="00C7469F" w:rsidP="00CA32D3">
            <w:pPr>
              <w:tabs>
                <w:tab w:val="left" w:pos="301"/>
              </w:tabs>
              <w:contextualSpacing/>
              <w:jc w:val="both"/>
              <w:rPr>
                <w:rFonts w:cs="Arial"/>
                <w:sz w:val="20"/>
                <w:szCs w:val="20"/>
                <w:lang w:eastAsia="it-IT"/>
              </w:rPr>
            </w:pPr>
            <w:r w:rsidRPr="009C2D2F">
              <w:rPr>
                <w:rFonts w:cs="Arial"/>
                <w:bCs/>
                <w:sz w:val="20"/>
                <w:szCs w:val="20"/>
              </w:rPr>
              <w:t xml:space="preserve">2. </w:t>
            </w:r>
            <w:r w:rsidRPr="009C2D2F">
              <w:rPr>
                <w:rFonts w:cs="Arial"/>
                <w:sz w:val="20"/>
                <w:szCs w:val="20"/>
                <w:lang w:eastAsia="it-IT"/>
              </w:rPr>
              <w:t>Визначення пріоритетів для регіональної програми підтримки розвитку кластерів</w:t>
            </w:r>
          </w:p>
          <w:p w:rsidR="00C7469F" w:rsidRPr="009C2D2F" w:rsidRDefault="00C7469F" w:rsidP="00CA32D3">
            <w:pPr>
              <w:tabs>
                <w:tab w:val="left" w:pos="301"/>
              </w:tabs>
              <w:contextualSpacing/>
              <w:jc w:val="both"/>
              <w:rPr>
                <w:rFonts w:cs="Arial"/>
                <w:sz w:val="20"/>
                <w:szCs w:val="20"/>
              </w:rPr>
            </w:pPr>
            <w:r w:rsidRPr="009C2D2F">
              <w:rPr>
                <w:rFonts w:cs="Arial"/>
                <w:bCs/>
                <w:sz w:val="20"/>
                <w:szCs w:val="20"/>
              </w:rPr>
              <w:t xml:space="preserve">3. </w:t>
            </w:r>
            <w:r w:rsidRPr="009C2D2F">
              <w:rPr>
                <w:rFonts w:cs="Arial"/>
                <w:sz w:val="20"/>
                <w:szCs w:val="20"/>
                <w:lang w:eastAsia="it-IT"/>
              </w:rPr>
              <w:t xml:space="preserve">Організація індивідуальних та колективних (у формі круглого столу) зустрічей між потенційними учасниками </w:t>
            </w:r>
            <w:r w:rsidRPr="009C2D2F">
              <w:rPr>
                <w:rFonts w:cs="Arial"/>
                <w:sz w:val="20"/>
                <w:szCs w:val="20"/>
              </w:rPr>
              <w:t>кластерного об’єднання</w:t>
            </w:r>
          </w:p>
          <w:p w:rsidR="00C7469F" w:rsidRPr="009C2D2F" w:rsidRDefault="00C7469F" w:rsidP="00CA32D3">
            <w:pPr>
              <w:tabs>
                <w:tab w:val="left" w:pos="301"/>
              </w:tabs>
              <w:contextualSpacing/>
              <w:jc w:val="both"/>
              <w:rPr>
                <w:rFonts w:cs="Arial"/>
                <w:sz w:val="20"/>
                <w:szCs w:val="20"/>
                <w:lang w:eastAsia="it-IT"/>
              </w:rPr>
            </w:pPr>
            <w:r w:rsidRPr="009C2D2F">
              <w:rPr>
                <w:rFonts w:cs="Arial"/>
                <w:bCs/>
                <w:sz w:val="20"/>
                <w:szCs w:val="20"/>
              </w:rPr>
              <w:t xml:space="preserve">4. </w:t>
            </w:r>
            <w:r w:rsidRPr="009C2D2F">
              <w:rPr>
                <w:rFonts w:cs="Arial"/>
                <w:sz w:val="20"/>
                <w:szCs w:val="20"/>
                <w:lang w:eastAsia="it-IT"/>
              </w:rPr>
              <w:t>Розробка проекту розподілу організаційних обов’язків між учасниками та визначення місії кластерного об’єднання</w:t>
            </w:r>
          </w:p>
          <w:p w:rsidR="00C7469F" w:rsidRPr="009C2D2F" w:rsidRDefault="00C7469F" w:rsidP="00CA32D3">
            <w:pPr>
              <w:tabs>
                <w:tab w:val="left" w:pos="301"/>
              </w:tabs>
              <w:contextualSpacing/>
              <w:jc w:val="both"/>
              <w:rPr>
                <w:rFonts w:cs="Arial"/>
                <w:sz w:val="20"/>
                <w:szCs w:val="20"/>
                <w:lang w:eastAsia="en-US"/>
              </w:rPr>
            </w:pPr>
            <w:r w:rsidRPr="009C2D2F">
              <w:rPr>
                <w:rFonts w:cs="Arial"/>
                <w:bCs/>
                <w:sz w:val="20"/>
                <w:szCs w:val="20"/>
              </w:rPr>
              <w:t>5. Розробка та п</w:t>
            </w:r>
            <w:r w:rsidRPr="009C2D2F">
              <w:rPr>
                <w:rFonts w:cs="Arial"/>
                <w:sz w:val="20"/>
                <w:szCs w:val="20"/>
                <w:lang w:eastAsia="it-IT"/>
              </w:rPr>
              <w:t>резентація концепції розвитку кластерного об’єднання (у рамках науково-практичної конференції)</w:t>
            </w:r>
          </w:p>
        </w:tc>
      </w:tr>
      <w:tr w:rsidR="00C7469F" w:rsidRPr="009C2D2F" w:rsidTr="0013324F">
        <w:trPr>
          <w:trHeight w:val="56"/>
        </w:trPr>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Період здійснення:</w:t>
            </w:r>
          </w:p>
        </w:tc>
        <w:tc>
          <w:tcPr>
            <w:tcW w:w="6804" w:type="dxa"/>
            <w:gridSpan w:val="4"/>
            <w:tcBorders>
              <w:top w:val="single" w:sz="4" w:space="0" w:color="7DA2A7"/>
              <w:left w:val="single" w:sz="4" w:space="0" w:color="7DA2A7"/>
              <w:bottom w:val="single" w:sz="4" w:space="0" w:color="7DA2A7"/>
              <w:right w:val="single" w:sz="4" w:space="0" w:color="7DA2A7"/>
            </w:tcBorders>
            <w:vAlign w:val="center"/>
            <w:hideMark/>
          </w:tcPr>
          <w:p w:rsidR="00C7469F" w:rsidRPr="009C2D2F" w:rsidRDefault="00C7469F" w:rsidP="00CA32D3">
            <w:pPr>
              <w:rPr>
                <w:rFonts w:cs="Arial"/>
                <w:sz w:val="20"/>
                <w:szCs w:val="20"/>
                <w:lang w:eastAsia="it-IT"/>
              </w:rPr>
            </w:pPr>
            <w:r w:rsidRPr="009C2D2F">
              <w:rPr>
                <w:rFonts w:cs="Arial"/>
                <w:sz w:val="20"/>
                <w:szCs w:val="20"/>
                <w:lang w:eastAsia="it-IT"/>
              </w:rPr>
              <w:t>201</w:t>
            </w:r>
            <w:r w:rsidR="00932A3D">
              <w:rPr>
                <w:rFonts w:cs="Arial"/>
                <w:sz w:val="20"/>
                <w:szCs w:val="20"/>
                <w:lang w:eastAsia="it-IT"/>
              </w:rPr>
              <w:t>8</w:t>
            </w:r>
            <w:r w:rsidRPr="009C2D2F">
              <w:rPr>
                <w:rFonts w:cs="Arial"/>
                <w:sz w:val="20"/>
                <w:szCs w:val="20"/>
                <w:lang w:eastAsia="it-IT"/>
              </w:rPr>
              <w:t xml:space="preserve"> – 201</w:t>
            </w:r>
            <w:r w:rsidR="00932A3D">
              <w:rPr>
                <w:rFonts w:cs="Arial"/>
                <w:sz w:val="20"/>
                <w:szCs w:val="20"/>
                <w:lang w:eastAsia="it-IT"/>
              </w:rPr>
              <w:t>9 роки</w:t>
            </w:r>
          </w:p>
        </w:tc>
      </w:tr>
      <w:tr w:rsidR="00407014" w:rsidRPr="009C2D2F" w:rsidTr="00407014">
        <w:tc>
          <w:tcPr>
            <w:tcW w:w="2835"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506"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C7469F" w:rsidRPr="009C2D2F" w:rsidTr="0013324F">
        <w:tc>
          <w:tcPr>
            <w:tcW w:w="2835" w:type="dxa"/>
            <w:vMerge/>
            <w:tcBorders>
              <w:top w:val="single" w:sz="4" w:space="0" w:color="7DA2A7"/>
              <w:left w:val="single" w:sz="4" w:space="0" w:color="7DA2A7"/>
              <w:bottom w:val="single" w:sz="4" w:space="0" w:color="7DA2A7"/>
              <w:right w:val="single" w:sz="4" w:space="0" w:color="7DA2A7"/>
            </w:tcBorders>
            <w:vAlign w:val="center"/>
            <w:hideMark/>
          </w:tcPr>
          <w:p w:rsidR="00C7469F" w:rsidRPr="009C2D2F" w:rsidRDefault="00C7469F" w:rsidP="00CA32D3">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C7469F" w:rsidRPr="009C2D2F" w:rsidRDefault="0013324F" w:rsidP="00CA32D3">
            <w:pPr>
              <w:jc w:val="center"/>
              <w:rPr>
                <w:rFonts w:cs="Arial"/>
                <w:color w:val="000000"/>
                <w:sz w:val="20"/>
                <w:szCs w:val="20"/>
                <w:lang w:eastAsia="it-IT"/>
              </w:rPr>
            </w:pPr>
            <w:r w:rsidRPr="009C2D2F">
              <w:rPr>
                <w:rFonts w:cs="Arial"/>
                <w:color w:val="000000"/>
                <w:sz w:val="20"/>
                <w:szCs w:val="20"/>
                <w:lang w:eastAsia="it-IT"/>
              </w:rPr>
              <w:t>160</w:t>
            </w:r>
          </w:p>
        </w:tc>
        <w:tc>
          <w:tcPr>
            <w:tcW w:w="1611" w:type="dxa"/>
            <w:tcBorders>
              <w:top w:val="single" w:sz="4" w:space="0" w:color="7DA2A7"/>
              <w:left w:val="single" w:sz="4" w:space="0" w:color="7DA2A7"/>
              <w:bottom w:val="single" w:sz="4" w:space="0" w:color="7DA2A7"/>
              <w:right w:val="single" w:sz="4" w:space="0" w:color="7DA2A7"/>
            </w:tcBorders>
            <w:vAlign w:val="center"/>
          </w:tcPr>
          <w:p w:rsidR="00C7469F" w:rsidRPr="009C2D2F" w:rsidRDefault="0013324F" w:rsidP="00CA32D3">
            <w:pPr>
              <w:jc w:val="center"/>
              <w:rPr>
                <w:rFonts w:cs="Arial"/>
                <w:color w:val="000000"/>
                <w:sz w:val="20"/>
                <w:szCs w:val="20"/>
                <w:lang w:eastAsia="it-IT"/>
              </w:rPr>
            </w:pPr>
            <w:r w:rsidRPr="009C2D2F">
              <w:rPr>
                <w:rFonts w:cs="Arial"/>
                <w:color w:val="000000"/>
                <w:sz w:val="20"/>
                <w:szCs w:val="20"/>
                <w:lang w:eastAsia="it-IT"/>
              </w:rPr>
              <w:t>320</w:t>
            </w:r>
          </w:p>
        </w:tc>
        <w:tc>
          <w:tcPr>
            <w:tcW w:w="1647" w:type="dxa"/>
            <w:tcBorders>
              <w:top w:val="single" w:sz="4" w:space="0" w:color="7DA2A7"/>
              <w:left w:val="single" w:sz="4" w:space="0" w:color="7DA2A7"/>
              <w:bottom w:val="single" w:sz="4" w:space="0" w:color="7DA2A7"/>
              <w:right w:val="single" w:sz="4" w:space="0" w:color="7DA2A7"/>
            </w:tcBorders>
            <w:vAlign w:val="center"/>
          </w:tcPr>
          <w:p w:rsidR="00C7469F" w:rsidRPr="009C2D2F" w:rsidRDefault="00C7469F" w:rsidP="00CA32D3">
            <w:pPr>
              <w:jc w:val="center"/>
              <w:rPr>
                <w:rFonts w:cs="Arial"/>
                <w:color w:val="000000"/>
                <w:sz w:val="20"/>
                <w:szCs w:val="20"/>
                <w:lang w:eastAsia="it-IT"/>
              </w:rPr>
            </w:pPr>
            <w:r w:rsidRPr="009C2D2F">
              <w:rPr>
                <w:rFonts w:cs="Arial"/>
                <w:color w:val="000000"/>
                <w:sz w:val="20"/>
                <w:szCs w:val="20"/>
                <w:lang w:eastAsia="it-IT"/>
              </w:rPr>
              <w:t>-</w:t>
            </w:r>
          </w:p>
        </w:tc>
        <w:tc>
          <w:tcPr>
            <w:tcW w:w="1506" w:type="dxa"/>
            <w:tcBorders>
              <w:top w:val="single" w:sz="4" w:space="0" w:color="7DA2A7"/>
              <w:left w:val="single" w:sz="4" w:space="0" w:color="7DA2A7"/>
              <w:bottom w:val="single" w:sz="4" w:space="0" w:color="7DA2A7"/>
              <w:right w:val="single" w:sz="4" w:space="0" w:color="7DA2A7"/>
            </w:tcBorders>
            <w:vAlign w:val="center"/>
          </w:tcPr>
          <w:p w:rsidR="00C7469F" w:rsidRPr="009C2D2F" w:rsidRDefault="0013324F" w:rsidP="00CA32D3">
            <w:pPr>
              <w:jc w:val="center"/>
              <w:rPr>
                <w:rFonts w:cs="Arial"/>
                <w:color w:val="000000"/>
                <w:sz w:val="20"/>
                <w:szCs w:val="20"/>
                <w:lang w:eastAsia="it-IT"/>
              </w:rPr>
            </w:pPr>
            <w:r w:rsidRPr="009C2D2F">
              <w:rPr>
                <w:rFonts w:cs="Arial"/>
                <w:color w:val="000000"/>
                <w:sz w:val="20"/>
                <w:szCs w:val="20"/>
                <w:lang w:eastAsia="it-IT"/>
              </w:rPr>
              <w:t>480</w:t>
            </w:r>
          </w:p>
        </w:tc>
      </w:tr>
      <w:tr w:rsidR="00C7469F" w:rsidRPr="009C2D2F" w:rsidTr="0013324F">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Джерела фінансування:</w:t>
            </w:r>
          </w:p>
        </w:tc>
        <w:tc>
          <w:tcPr>
            <w:tcW w:w="6804" w:type="dxa"/>
            <w:gridSpan w:val="4"/>
            <w:tcBorders>
              <w:top w:val="single" w:sz="4" w:space="0" w:color="7DA2A7"/>
              <w:left w:val="single" w:sz="4" w:space="0" w:color="7DA2A7"/>
              <w:bottom w:val="single" w:sz="4" w:space="0" w:color="7DA2A7"/>
              <w:right w:val="single" w:sz="4" w:space="0" w:color="7DA2A7"/>
            </w:tcBorders>
            <w:shd w:val="clear" w:color="auto" w:fill="FFFFFF"/>
          </w:tcPr>
          <w:p w:rsidR="00C7469F" w:rsidRPr="009C2D2F" w:rsidRDefault="00C7469F" w:rsidP="00CA32D3">
            <w:pPr>
              <w:jc w:val="both"/>
              <w:rPr>
                <w:rFonts w:cs="Arial"/>
                <w:sz w:val="20"/>
                <w:szCs w:val="20"/>
                <w:lang w:eastAsia="it-IT"/>
              </w:rPr>
            </w:pPr>
            <w:r w:rsidRPr="009C2D2F">
              <w:rPr>
                <w:rFonts w:cs="Arial"/>
                <w:color w:val="000000"/>
                <w:sz w:val="20"/>
                <w:szCs w:val="20"/>
                <w:lang w:eastAsia="it-IT"/>
              </w:rPr>
              <w:t>Міський бюджет, партнери проекту</w:t>
            </w:r>
          </w:p>
        </w:tc>
      </w:tr>
      <w:tr w:rsidR="00C7469F" w:rsidRPr="009C2D2F" w:rsidTr="0013324F">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04" w:type="dxa"/>
            <w:gridSpan w:val="4"/>
            <w:tcBorders>
              <w:top w:val="single" w:sz="4" w:space="0" w:color="7DA2A7"/>
              <w:left w:val="single" w:sz="4" w:space="0" w:color="7DA2A7"/>
              <w:bottom w:val="single" w:sz="4" w:space="0" w:color="7DA2A7"/>
              <w:right w:val="single" w:sz="4" w:space="0" w:color="7DA2A7"/>
            </w:tcBorders>
          </w:tcPr>
          <w:p w:rsidR="00C7469F" w:rsidRPr="009C2D2F" w:rsidRDefault="00C7469F" w:rsidP="00CA32D3">
            <w:pPr>
              <w:jc w:val="both"/>
              <w:rPr>
                <w:rFonts w:cs="Arial"/>
                <w:sz w:val="20"/>
                <w:szCs w:val="20"/>
                <w:lang w:eastAsia="it-IT"/>
              </w:rPr>
            </w:pPr>
            <w:r w:rsidRPr="009C2D2F">
              <w:rPr>
                <w:rFonts w:cs="Arial"/>
                <w:sz w:val="20"/>
                <w:szCs w:val="20"/>
                <w:lang w:eastAsia="it-IT"/>
              </w:rPr>
              <w:t xml:space="preserve">Кафедра економіки </w:t>
            </w:r>
            <w:proofErr w:type="spellStart"/>
            <w:r w:rsidRPr="009C2D2F">
              <w:rPr>
                <w:rFonts w:cs="Arial"/>
                <w:sz w:val="20"/>
                <w:szCs w:val="20"/>
                <w:lang w:eastAsia="it-IT"/>
              </w:rPr>
              <w:t>КрНУ</w:t>
            </w:r>
            <w:proofErr w:type="spellEnd"/>
            <w:r w:rsidRPr="009C2D2F">
              <w:rPr>
                <w:rFonts w:cs="Arial"/>
                <w:sz w:val="20"/>
                <w:szCs w:val="20"/>
                <w:lang w:eastAsia="it-IT"/>
              </w:rPr>
              <w:t xml:space="preserve">, міська рада, </w:t>
            </w:r>
            <w:r w:rsidRPr="009C2D2F">
              <w:rPr>
                <w:rFonts w:cs="Arial"/>
                <w:sz w:val="20"/>
                <w:szCs w:val="20"/>
              </w:rPr>
              <w:t>управління економіки, у</w:t>
            </w:r>
            <w:r w:rsidRPr="009C2D2F">
              <w:rPr>
                <w:rFonts w:cs="Arial"/>
                <w:sz w:val="20"/>
                <w:szCs w:val="20"/>
                <w:lang w:eastAsia="it-IT"/>
              </w:rPr>
              <w:t>правління розвитку підприємництва, торгівлі, побуту та регуляторної політики</w:t>
            </w:r>
            <w:r w:rsidR="00CA32D3">
              <w:rPr>
                <w:rFonts w:cs="Arial"/>
                <w:sz w:val="20"/>
                <w:szCs w:val="20"/>
                <w:lang w:eastAsia="it-IT"/>
              </w:rPr>
              <w:t xml:space="preserve"> міської ради</w:t>
            </w:r>
            <w:r w:rsidRPr="009C2D2F">
              <w:rPr>
                <w:rFonts w:cs="Arial"/>
                <w:sz w:val="20"/>
                <w:szCs w:val="20"/>
                <w:lang w:eastAsia="it-IT"/>
              </w:rPr>
              <w:t>, СПД,</w:t>
            </w:r>
            <w:r w:rsidR="00CA32D3">
              <w:rPr>
                <w:rFonts w:cs="Arial"/>
                <w:sz w:val="20"/>
                <w:szCs w:val="20"/>
                <w:lang w:eastAsia="it-IT"/>
              </w:rPr>
              <w:t xml:space="preserve"> </w:t>
            </w:r>
            <w:r w:rsidRPr="009C2D2F">
              <w:rPr>
                <w:rFonts w:cs="Arial"/>
                <w:sz w:val="20"/>
                <w:szCs w:val="20"/>
              </w:rPr>
              <w:t>освітні установи та організації</w:t>
            </w:r>
          </w:p>
        </w:tc>
      </w:tr>
    </w:tbl>
    <w:p w:rsidR="009B63DC" w:rsidRPr="009C2D2F" w:rsidRDefault="009B63DC" w:rsidP="005E6710">
      <w:pPr>
        <w:tabs>
          <w:tab w:val="left" w:pos="7020"/>
        </w:tabs>
        <w:spacing w:before="120"/>
        <w:rPr>
          <w:rFonts w:cs="Arial"/>
          <w:szCs w:val="22"/>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06"/>
        <w:gridCol w:w="1994"/>
        <w:gridCol w:w="1611"/>
        <w:gridCol w:w="1647"/>
        <w:gridCol w:w="1602"/>
      </w:tblGrid>
      <w:tr w:rsidR="00F54159" w:rsidRPr="009C2D2F" w:rsidTr="002D5912">
        <w:trPr>
          <w:trHeight w:val="33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2D5912">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F54159" w:rsidRPr="009C2D2F" w:rsidRDefault="00F54159" w:rsidP="002D5912">
            <w:pPr>
              <w:rPr>
                <w:rFonts w:cs="Arial"/>
                <w:sz w:val="20"/>
                <w:szCs w:val="20"/>
                <w:lang w:eastAsia="it-IT"/>
              </w:rPr>
            </w:pPr>
            <w:r w:rsidRPr="009C2D2F">
              <w:rPr>
                <w:rFonts w:cs="Arial"/>
                <w:sz w:val="20"/>
                <w:szCs w:val="20"/>
              </w:rPr>
              <w:t xml:space="preserve">А.1. </w:t>
            </w:r>
            <w:r w:rsidRPr="009C2D2F">
              <w:rPr>
                <w:rFonts w:cs="Arial"/>
                <w:bCs/>
                <w:sz w:val="20"/>
                <w:szCs w:val="20"/>
              </w:rPr>
              <w:t>Ефективна інфраструктура підтримки бізнесу та просування експорту</w:t>
            </w:r>
          </w:p>
        </w:tc>
      </w:tr>
      <w:tr w:rsidR="00F54159" w:rsidRPr="009C2D2F" w:rsidTr="009C2D2F">
        <w:trPr>
          <w:trHeight w:val="195"/>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54159" w:rsidRPr="009C2D2F" w:rsidRDefault="009C2D2F" w:rsidP="002D5912">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480F67" w:rsidP="002D5912">
            <w:pPr>
              <w:rPr>
                <w:rFonts w:cs="Arial"/>
                <w:sz w:val="20"/>
                <w:szCs w:val="20"/>
              </w:rPr>
            </w:pPr>
            <w:r w:rsidRPr="009C2D2F">
              <w:rPr>
                <w:rFonts w:cs="Arial"/>
                <w:sz w:val="20"/>
                <w:szCs w:val="20"/>
                <w:lang w:eastAsia="en-US"/>
              </w:rPr>
              <w:t xml:space="preserve">А.1.3. Ефективна робота </w:t>
            </w:r>
            <w:r w:rsidRPr="009C2D2F">
              <w:rPr>
                <w:rFonts w:cs="Arial"/>
                <w:bCs/>
                <w:sz w:val="20"/>
                <w:szCs w:val="20"/>
              </w:rPr>
              <w:t>Спілки експортерів малих і середніх підприємств</w:t>
            </w:r>
          </w:p>
        </w:tc>
      </w:tr>
      <w:tr w:rsidR="00AB1667" w:rsidRPr="009C2D2F" w:rsidTr="009C2D2F">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B1667" w:rsidRPr="009C2D2F" w:rsidRDefault="00AB1667" w:rsidP="00365A83">
            <w:pPr>
              <w:pStyle w:val="FigureUkr"/>
              <w:spacing w:before="0"/>
              <w:jc w:val="left"/>
              <w:rPr>
                <w:rFonts w:cs="Arial"/>
                <w:noProof/>
                <w:lang w:val="uk-UA" w:eastAsia="uk-UA"/>
              </w:rPr>
            </w:pPr>
            <w:bookmarkStart w:id="15" w:name="_Toc499165499"/>
            <w:r w:rsidRPr="009C2D2F">
              <w:rPr>
                <w:rFonts w:cs="Arial"/>
                <w:noProof/>
                <w:lang w:val="uk-UA" w:eastAsia="uk-UA"/>
              </w:rPr>
              <w:t>А.1.3.1.</w:t>
            </w:r>
            <w:r w:rsidR="002D5912">
              <w:rPr>
                <w:rFonts w:cs="Arial"/>
                <w:noProof/>
                <w:lang w:val="uk-UA" w:eastAsia="uk-UA"/>
              </w:rPr>
              <w:t xml:space="preserve"> </w:t>
            </w:r>
            <w:r w:rsidRPr="009C2D2F">
              <w:rPr>
                <w:rFonts w:cs="Arial"/>
                <w:noProof/>
                <w:lang w:val="uk-UA" w:eastAsia="uk-UA"/>
              </w:rPr>
              <w:t xml:space="preserve">Захист інтересів експортерів з числа МСП через ефективну роботу </w:t>
            </w:r>
            <w:bookmarkEnd w:id="15"/>
            <w:r w:rsidR="00365A83">
              <w:rPr>
                <w:rFonts w:cs="Arial"/>
                <w:noProof/>
                <w:lang w:val="uk-UA" w:eastAsia="uk-UA"/>
              </w:rPr>
              <w:t>Бюро підтримки експорту</w:t>
            </w:r>
          </w:p>
        </w:tc>
      </w:tr>
      <w:tr w:rsidR="00AB1667" w:rsidRPr="009C2D2F" w:rsidTr="009C2D2F">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B1667" w:rsidRPr="009C2D2F" w:rsidRDefault="00AB1667" w:rsidP="002D5912">
            <w:pPr>
              <w:jc w:val="both"/>
              <w:rPr>
                <w:rFonts w:cs="Arial"/>
                <w:bCs/>
                <w:sz w:val="20"/>
                <w:szCs w:val="20"/>
              </w:rPr>
            </w:pPr>
            <w:r w:rsidRPr="009C2D2F">
              <w:rPr>
                <w:rFonts w:cs="Arial"/>
                <w:bCs/>
                <w:sz w:val="20"/>
                <w:szCs w:val="20"/>
              </w:rPr>
              <w:t>Захист інтересів експортерів з числа МСП через об’єднання зусиль і ресурсів діючих та потенційних експортерів для освоєння нових вітчизняних та європейських ринків збуту</w:t>
            </w:r>
          </w:p>
        </w:tc>
      </w:tr>
      <w:tr w:rsidR="00AB1667" w:rsidRPr="009C2D2F" w:rsidTr="009C2D2F">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B1667" w:rsidRPr="009C2D2F" w:rsidRDefault="00AB1667" w:rsidP="002D5912">
            <w:pPr>
              <w:rPr>
                <w:rFonts w:cs="Arial"/>
                <w:sz w:val="20"/>
                <w:szCs w:val="20"/>
                <w:lang w:eastAsia="it-IT"/>
              </w:rPr>
            </w:pPr>
            <w:r w:rsidRPr="009C2D2F">
              <w:rPr>
                <w:rFonts w:cs="Arial"/>
                <w:sz w:val="20"/>
                <w:szCs w:val="20"/>
                <w:lang w:eastAsia="it-IT"/>
              </w:rPr>
              <w:t>Місто Кременчук</w:t>
            </w:r>
          </w:p>
        </w:tc>
      </w:tr>
      <w:tr w:rsidR="00AB1667" w:rsidRPr="009C2D2F" w:rsidTr="009C2D2F">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AB1667" w:rsidRPr="009C2D2F" w:rsidRDefault="00F45A05" w:rsidP="002D5912">
            <w:pPr>
              <w:rPr>
                <w:rFonts w:cs="Arial"/>
                <w:sz w:val="20"/>
                <w:szCs w:val="20"/>
                <w:lang w:eastAsia="it-IT"/>
              </w:rPr>
            </w:pPr>
            <w:r>
              <w:rPr>
                <w:rFonts w:cs="Arial"/>
                <w:sz w:val="20"/>
                <w:szCs w:val="20"/>
                <w:lang w:eastAsia="it-IT"/>
              </w:rPr>
              <w:t>2</w:t>
            </w:r>
            <w:r w:rsidR="00AB1667" w:rsidRPr="009C2D2F">
              <w:rPr>
                <w:rFonts w:cs="Arial"/>
                <w:sz w:val="20"/>
                <w:szCs w:val="20"/>
                <w:lang w:eastAsia="it-IT"/>
              </w:rPr>
              <w:t xml:space="preserve"> тис</w:t>
            </w:r>
            <w:r>
              <w:rPr>
                <w:rFonts w:cs="Arial"/>
                <w:sz w:val="20"/>
                <w:szCs w:val="20"/>
                <w:lang w:eastAsia="it-IT"/>
              </w:rPr>
              <w:t>.</w:t>
            </w:r>
            <w:r w:rsidR="00AB1667" w:rsidRPr="009C2D2F">
              <w:rPr>
                <w:rFonts w:cs="Arial"/>
                <w:sz w:val="20"/>
                <w:szCs w:val="20"/>
                <w:lang w:eastAsia="it-IT"/>
              </w:rPr>
              <w:t xml:space="preserve"> осіб</w:t>
            </w:r>
          </w:p>
        </w:tc>
      </w:tr>
      <w:tr w:rsidR="00AB1667" w:rsidRPr="009C2D2F" w:rsidTr="009C2D2F">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B1667" w:rsidRPr="009C2D2F" w:rsidRDefault="00AB1667" w:rsidP="002D5912">
            <w:pPr>
              <w:pStyle w:val="19"/>
              <w:suppressAutoHyphens/>
              <w:spacing w:after="0" w:line="240" w:lineRule="auto"/>
              <w:ind w:left="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Дієвим механізмом нарощування експорту є об’єднання експортерів, яке створено квітні 2017 року. Дане об’єднання має на меті активно впроваджувати діяльність щодо:</w:t>
            </w:r>
          </w:p>
          <w:p w:rsidR="00AB1667" w:rsidRPr="009C2D2F" w:rsidRDefault="00AB1667" w:rsidP="002D5912">
            <w:pPr>
              <w:pStyle w:val="19"/>
              <w:numPr>
                <w:ilvl w:val="0"/>
                <w:numId w:val="21"/>
              </w:numPr>
              <w:tabs>
                <w:tab w:val="left" w:pos="31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обміну досвідом та ноу-хау;</w:t>
            </w:r>
          </w:p>
          <w:p w:rsidR="00AB1667" w:rsidRPr="009C2D2F" w:rsidRDefault="00AB1667" w:rsidP="002D5912">
            <w:pPr>
              <w:pStyle w:val="19"/>
              <w:numPr>
                <w:ilvl w:val="0"/>
                <w:numId w:val="21"/>
              </w:numPr>
              <w:tabs>
                <w:tab w:val="left" w:pos="31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 xml:space="preserve">обміну технологіями ведення бізнесу, </w:t>
            </w:r>
            <w:proofErr w:type="spellStart"/>
            <w:r w:rsidRPr="009C2D2F">
              <w:rPr>
                <w:rFonts w:ascii="Arial" w:eastAsia="Times New Roman" w:hAnsi="Arial" w:cs="Arial"/>
                <w:sz w:val="20"/>
                <w:szCs w:val="20"/>
                <w:lang w:eastAsia="it-IT"/>
              </w:rPr>
              <w:t>дистрибуційними</w:t>
            </w:r>
            <w:proofErr w:type="spellEnd"/>
            <w:r w:rsidRPr="009C2D2F">
              <w:rPr>
                <w:rFonts w:ascii="Arial" w:eastAsia="Times New Roman" w:hAnsi="Arial" w:cs="Arial"/>
                <w:sz w:val="20"/>
                <w:szCs w:val="20"/>
                <w:lang w:eastAsia="it-IT"/>
              </w:rPr>
              <w:t xml:space="preserve"> каналами та контактами тощо;</w:t>
            </w:r>
          </w:p>
          <w:p w:rsidR="00AB1667" w:rsidRPr="009C2D2F" w:rsidRDefault="00AB1667" w:rsidP="002D5912">
            <w:pPr>
              <w:pStyle w:val="19"/>
              <w:numPr>
                <w:ilvl w:val="0"/>
                <w:numId w:val="21"/>
              </w:numPr>
              <w:tabs>
                <w:tab w:val="left" w:pos="31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спільній діяльності, розподілу витрат на вивчення зовнішніх ринків;</w:t>
            </w:r>
          </w:p>
          <w:p w:rsidR="00AB1667" w:rsidRPr="009C2D2F" w:rsidRDefault="00AB1667" w:rsidP="002D5912">
            <w:pPr>
              <w:pStyle w:val="19"/>
              <w:numPr>
                <w:ilvl w:val="0"/>
                <w:numId w:val="21"/>
              </w:numPr>
              <w:tabs>
                <w:tab w:val="left" w:pos="31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наданню допомоги членам об’єднань та стимулюванню компаній для виходу на нові ринки збуту;</w:t>
            </w:r>
          </w:p>
          <w:p w:rsidR="00AB1667" w:rsidRPr="009C2D2F" w:rsidRDefault="00AB1667" w:rsidP="002D5912">
            <w:pPr>
              <w:pStyle w:val="19"/>
              <w:numPr>
                <w:ilvl w:val="0"/>
                <w:numId w:val="21"/>
              </w:numPr>
              <w:tabs>
                <w:tab w:val="left" w:pos="31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інвестуванню та налагодженню співробітництва з іноземними партнерами;</w:t>
            </w:r>
          </w:p>
          <w:p w:rsidR="00AB1667" w:rsidRPr="009C2D2F" w:rsidRDefault="00AB1667" w:rsidP="002D5912">
            <w:pPr>
              <w:pStyle w:val="19"/>
              <w:numPr>
                <w:ilvl w:val="0"/>
                <w:numId w:val="21"/>
              </w:numPr>
              <w:tabs>
                <w:tab w:val="left" w:pos="31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забезпеченню створення додаткових маркетингових каналів і поширенню світового досвіду в рекламній справі;</w:t>
            </w:r>
          </w:p>
          <w:p w:rsidR="00AB1667" w:rsidRPr="009C2D2F" w:rsidRDefault="00AB1667" w:rsidP="002D5912">
            <w:pPr>
              <w:pStyle w:val="19"/>
              <w:numPr>
                <w:ilvl w:val="0"/>
                <w:numId w:val="21"/>
              </w:numPr>
              <w:tabs>
                <w:tab w:val="left" w:pos="31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забезпеченню поширення інформації щодо нових можливостей та напрямів торгівлі, доступних для широкої аудиторії</w:t>
            </w:r>
          </w:p>
        </w:tc>
      </w:tr>
      <w:tr w:rsidR="00AB1667" w:rsidRPr="009C2D2F" w:rsidTr="009C2D2F">
        <w:trPr>
          <w:trHeight w:val="76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AB1667" w:rsidRPr="009C2D2F" w:rsidRDefault="00AB1667" w:rsidP="002D5912">
            <w:pPr>
              <w:jc w:val="both"/>
              <w:rPr>
                <w:rFonts w:cs="Arial"/>
                <w:bCs/>
                <w:sz w:val="20"/>
                <w:szCs w:val="20"/>
              </w:rPr>
            </w:pPr>
            <w:r w:rsidRPr="009C2D2F">
              <w:rPr>
                <w:rFonts w:cs="Arial"/>
                <w:bCs/>
                <w:sz w:val="20"/>
                <w:szCs w:val="20"/>
              </w:rPr>
              <w:t>1.</w:t>
            </w:r>
            <w:r w:rsidR="009C2D2F">
              <w:rPr>
                <w:rFonts w:cs="Arial"/>
                <w:bCs/>
                <w:sz w:val="20"/>
                <w:szCs w:val="20"/>
              </w:rPr>
              <w:t xml:space="preserve"> </w:t>
            </w:r>
            <w:r w:rsidRPr="009C2D2F">
              <w:rPr>
                <w:rFonts w:cs="Arial"/>
                <w:bCs/>
                <w:sz w:val="20"/>
                <w:szCs w:val="20"/>
              </w:rPr>
              <w:t>Підприємниц</w:t>
            </w:r>
            <w:r w:rsidR="007E528E" w:rsidRPr="009C2D2F">
              <w:rPr>
                <w:rFonts w:cs="Arial"/>
                <w:bCs/>
                <w:sz w:val="20"/>
                <w:szCs w:val="20"/>
              </w:rPr>
              <w:t>тво об’єднане та скоординоване;</w:t>
            </w:r>
          </w:p>
          <w:p w:rsidR="00AB1667" w:rsidRPr="009C2D2F" w:rsidRDefault="00AB1667" w:rsidP="002D5912">
            <w:pPr>
              <w:jc w:val="both"/>
              <w:rPr>
                <w:rFonts w:cs="Arial"/>
                <w:bCs/>
                <w:sz w:val="20"/>
                <w:szCs w:val="20"/>
              </w:rPr>
            </w:pPr>
            <w:r w:rsidRPr="009C2D2F">
              <w:rPr>
                <w:rFonts w:cs="Arial"/>
                <w:bCs/>
                <w:sz w:val="20"/>
                <w:szCs w:val="20"/>
              </w:rPr>
              <w:t>2.</w:t>
            </w:r>
            <w:r w:rsidR="009C2D2F">
              <w:rPr>
                <w:rFonts w:cs="Arial"/>
                <w:bCs/>
                <w:sz w:val="20"/>
                <w:szCs w:val="20"/>
              </w:rPr>
              <w:t xml:space="preserve"> </w:t>
            </w:r>
            <w:r w:rsidRPr="009C2D2F">
              <w:rPr>
                <w:rFonts w:cs="Arial"/>
                <w:bCs/>
                <w:sz w:val="20"/>
                <w:szCs w:val="20"/>
              </w:rPr>
              <w:t>Збільшення кількості МСП, що успішно експортують продукцію та послуги;</w:t>
            </w:r>
          </w:p>
          <w:p w:rsidR="00AB1667" w:rsidRPr="009C2D2F" w:rsidRDefault="00AB1667" w:rsidP="002D5912">
            <w:pPr>
              <w:jc w:val="both"/>
              <w:rPr>
                <w:rFonts w:cs="Arial"/>
                <w:bCs/>
                <w:sz w:val="20"/>
                <w:szCs w:val="20"/>
              </w:rPr>
            </w:pPr>
            <w:r w:rsidRPr="009C2D2F">
              <w:rPr>
                <w:rFonts w:cs="Arial"/>
                <w:bCs/>
                <w:sz w:val="20"/>
                <w:szCs w:val="20"/>
              </w:rPr>
              <w:t>3.</w:t>
            </w:r>
            <w:r w:rsidR="009C2D2F">
              <w:rPr>
                <w:rFonts w:cs="Arial"/>
                <w:bCs/>
                <w:sz w:val="20"/>
                <w:szCs w:val="20"/>
              </w:rPr>
              <w:t xml:space="preserve"> </w:t>
            </w:r>
            <w:r w:rsidRPr="009C2D2F">
              <w:rPr>
                <w:rFonts w:cs="Arial"/>
                <w:bCs/>
                <w:sz w:val="20"/>
                <w:szCs w:val="20"/>
              </w:rPr>
              <w:t>МСП успішно конкурують на внутрішньому та зовнішніх ринках;</w:t>
            </w:r>
          </w:p>
          <w:p w:rsidR="00AB1667" w:rsidRPr="009C2D2F" w:rsidRDefault="00AB1667" w:rsidP="002D5912">
            <w:pPr>
              <w:jc w:val="both"/>
              <w:rPr>
                <w:rFonts w:cs="Arial"/>
                <w:sz w:val="20"/>
                <w:szCs w:val="20"/>
                <w:lang w:eastAsia="it-IT"/>
              </w:rPr>
            </w:pPr>
            <w:r w:rsidRPr="009C2D2F">
              <w:rPr>
                <w:rFonts w:cs="Arial"/>
                <w:bCs/>
                <w:sz w:val="20"/>
                <w:szCs w:val="20"/>
              </w:rPr>
              <w:t>4.</w:t>
            </w:r>
            <w:r w:rsidR="009C2D2F">
              <w:rPr>
                <w:rFonts w:cs="Arial"/>
                <w:bCs/>
                <w:sz w:val="20"/>
                <w:szCs w:val="20"/>
              </w:rPr>
              <w:t xml:space="preserve"> </w:t>
            </w:r>
            <w:r w:rsidRPr="009C2D2F">
              <w:rPr>
                <w:rFonts w:cs="Arial"/>
                <w:bCs/>
                <w:sz w:val="20"/>
                <w:szCs w:val="20"/>
              </w:rPr>
              <w:t>Зростання рівня доданої вартості, що генерує МСП</w:t>
            </w:r>
          </w:p>
        </w:tc>
      </w:tr>
      <w:tr w:rsidR="009C2D2F" w:rsidRPr="009C2D2F" w:rsidTr="002D5912">
        <w:trPr>
          <w:trHeight w:val="132"/>
        </w:trPr>
        <w:tc>
          <w:tcPr>
            <w:tcW w:w="2806" w:type="dxa"/>
            <w:tcBorders>
              <w:top w:val="single" w:sz="4" w:space="0" w:color="7DA2A7"/>
              <w:left w:val="single" w:sz="4" w:space="0" w:color="7DA2A7"/>
              <w:bottom w:val="single" w:sz="4" w:space="0" w:color="7DA2A7"/>
              <w:right w:val="single" w:sz="4" w:space="0" w:color="7DA2A7"/>
            </w:tcBorders>
            <w:shd w:val="clear" w:color="auto" w:fill="9EB7BC"/>
          </w:tcPr>
          <w:p w:rsidR="009C2D2F" w:rsidRPr="009C2D2F" w:rsidRDefault="009C2D2F" w:rsidP="002D5912">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9C2D2F" w:rsidRPr="009C2D2F" w:rsidRDefault="009C2D2F" w:rsidP="002D5912">
            <w:pPr>
              <w:jc w:val="both"/>
              <w:rPr>
                <w:rFonts w:cs="Arial"/>
                <w:bCs/>
                <w:sz w:val="20"/>
                <w:szCs w:val="20"/>
              </w:rPr>
            </w:pPr>
            <w:r w:rsidRPr="009C2D2F">
              <w:rPr>
                <w:rFonts w:cs="Arial"/>
                <w:bCs/>
                <w:sz w:val="20"/>
                <w:szCs w:val="20"/>
              </w:rPr>
              <w:t>1. Створення інформації для експортерів: бази даних, аналітики пріоритетних ринків та індустрій;</w:t>
            </w:r>
          </w:p>
          <w:p w:rsidR="009C2D2F" w:rsidRPr="009C2D2F" w:rsidRDefault="009C2D2F" w:rsidP="002D5912">
            <w:pPr>
              <w:jc w:val="both"/>
              <w:rPr>
                <w:rFonts w:cs="Arial"/>
                <w:bCs/>
                <w:sz w:val="20"/>
                <w:szCs w:val="20"/>
              </w:rPr>
            </w:pPr>
            <w:r w:rsidRPr="009C2D2F">
              <w:rPr>
                <w:rFonts w:cs="Arial"/>
                <w:bCs/>
                <w:sz w:val="20"/>
                <w:szCs w:val="20"/>
              </w:rPr>
              <w:t xml:space="preserve">2. Освіта для експортерів: тренінги, семінари, </w:t>
            </w:r>
            <w:proofErr w:type="spellStart"/>
            <w:r w:rsidRPr="009C2D2F">
              <w:rPr>
                <w:rFonts w:cs="Arial"/>
                <w:bCs/>
                <w:sz w:val="20"/>
                <w:szCs w:val="20"/>
              </w:rPr>
              <w:t>вебінари</w:t>
            </w:r>
            <w:proofErr w:type="spellEnd"/>
            <w:r w:rsidRPr="009C2D2F">
              <w:rPr>
                <w:rFonts w:cs="Arial"/>
                <w:bCs/>
                <w:sz w:val="20"/>
                <w:szCs w:val="20"/>
              </w:rPr>
              <w:t xml:space="preserve"> та інші навчальні заходи для експортерів.</w:t>
            </w:r>
          </w:p>
          <w:p w:rsidR="009C2D2F" w:rsidRPr="009C2D2F" w:rsidRDefault="009C2D2F" w:rsidP="002D5912">
            <w:pPr>
              <w:jc w:val="both"/>
              <w:rPr>
                <w:rFonts w:cs="Arial"/>
                <w:bCs/>
                <w:sz w:val="20"/>
                <w:szCs w:val="20"/>
              </w:rPr>
            </w:pPr>
            <w:r w:rsidRPr="009C2D2F">
              <w:rPr>
                <w:rFonts w:cs="Arial"/>
                <w:bCs/>
                <w:sz w:val="20"/>
                <w:szCs w:val="20"/>
              </w:rPr>
              <w:t>3. Послуги для експортерів: оцінка експортної готовності, первинний консалтинг, допомога у пошуку бізнес-партнерів, консультування щодо участі в тендерах зарубіжних країн (GPA).</w:t>
            </w:r>
          </w:p>
          <w:p w:rsidR="009C2D2F" w:rsidRPr="009C2D2F" w:rsidRDefault="009C2D2F" w:rsidP="002D5912">
            <w:pPr>
              <w:jc w:val="both"/>
              <w:rPr>
                <w:rFonts w:cs="Arial"/>
                <w:bCs/>
                <w:sz w:val="20"/>
                <w:szCs w:val="20"/>
              </w:rPr>
            </w:pPr>
            <w:r w:rsidRPr="009C2D2F">
              <w:rPr>
                <w:rFonts w:cs="Arial"/>
                <w:bCs/>
                <w:sz w:val="20"/>
                <w:szCs w:val="20"/>
              </w:rPr>
              <w:t>4. Бізнес-можливості: події, що відкривають нові експортні можливості : торгові місії,</w:t>
            </w:r>
            <w:r>
              <w:rPr>
                <w:rFonts w:cs="Arial"/>
                <w:bCs/>
                <w:sz w:val="20"/>
                <w:szCs w:val="20"/>
              </w:rPr>
              <w:t xml:space="preserve"> виставки, В2В та B2G зустрічі.</w:t>
            </w:r>
          </w:p>
          <w:p w:rsidR="009C2D2F" w:rsidRPr="009C2D2F" w:rsidRDefault="009C2D2F" w:rsidP="002D5912">
            <w:pPr>
              <w:jc w:val="both"/>
              <w:rPr>
                <w:rFonts w:cs="Arial"/>
                <w:bCs/>
                <w:sz w:val="20"/>
                <w:szCs w:val="20"/>
              </w:rPr>
            </w:pPr>
            <w:r w:rsidRPr="009C2D2F">
              <w:rPr>
                <w:rFonts w:cs="Arial"/>
                <w:bCs/>
                <w:sz w:val="20"/>
                <w:szCs w:val="20"/>
              </w:rPr>
              <w:t>5. Співпраця з Офісом з просування експорту при Міністерстві економічного розвитку та торгівлі України.</w:t>
            </w:r>
          </w:p>
          <w:p w:rsidR="009C2D2F" w:rsidRPr="009C2D2F" w:rsidRDefault="009C2D2F" w:rsidP="002D5912">
            <w:pPr>
              <w:jc w:val="both"/>
              <w:rPr>
                <w:rFonts w:cs="Arial"/>
                <w:bCs/>
                <w:sz w:val="20"/>
                <w:szCs w:val="20"/>
              </w:rPr>
            </w:pPr>
            <w:r w:rsidRPr="009C2D2F">
              <w:rPr>
                <w:rFonts w:cs="Arial"/>
                <w:bCs/>
                <w:sz w:val="20"/>
                <w:szCs w:val="20"/>
              </w:rPr>
              <w:t>6. Співпраця з Полтавською Торгово-промисловою Палатою</w:t>
            </w:r>
            <w:r>
              <w:rPr>
                <w:rFonts w:cs="Arial"/>
                <w:bCs/>
                <w:sz w:val="20"/>
                <w:szCs w:val="20"/>
              </w:rPr>
              <w:t>.</w:t>
            </w:r>
          </w:p>
        </w:tc>
      </w:tr>
      <w:tr w:rsidR="00AB1667" w:rsidRPr="009C2D2F" w:rsidTr="009C2D2F">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rsidR="00AB1667" w:rsidRPr="009C2D2F" w:rsidRDefault="008E187A" w:rsidP="002D5912">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lastRenderedPageBreak/>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AB1667" w:rsidRPr="009C2D2F" w:rsidTr="009C2D2F">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AB1667" w:rsidRPr="009C2D2F" w:rsidRDefault="00AB1667" w:rsidP="002D5912">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AB1667" w:rsidRPr="009C2D2F" w:rsidRDefault="00AB1667" w:rsidP="002D5912">
            <w:pPr>
              <w:jc w:val="center"/>
              <w:rPr>
                <w:rFonts w:cs="Arial"/>
                <w:color w:val="000000"/>
                <w:sz w:val="20"/>
                <w:szCs w:val="20"/>
                <w:lang w:eastAsia="it-IT"/>
              </w:rPr>
            </w:pPr>
            <w:r w:rsidRPr="009C2D2F">
              <w:rPr>
                <w:rFonts w:cs="Arial"/>
                <w:color w:val="000000"/>
                <w:sz w:val="20"/>
                <w:szCs w:val="20"/>
                <w:lang w:eastAsia="it-IT"/>
              </w:rPr>
              <w:t>200</w:t>
            </w:r>
          </w:p>
        </w:tc>
        <w:tc>
          <w:tcPr>
            <w:tcW w:w="1611" w:type="dxa"/>
            <w:tcBorders>
              <w:top w:val="single" w:sz="4" w:space="0" w:color="7DA2A7"/>
              <w:left w:val="single" w:sz="4" w:space="0" w:color="7DA2A7"/>
              <w:bottom w:val="single" w:sz="4" w:space="0" w:color="7DA2A7"/>
              <w:right w:val="single" w:sz="4" w:space="0" w:color="7DA2A7"/>
            </w:tcBorders>
            <w:vAlign w:val="center"/>
          </w:tcPr>
          <w:p w:rsidR="00AB1667" w:rsidRPr="009C2D2F" w:rsidRDefault="00AB1667" w:rsidP="002D5912">
            <w:pPr>
              <w:jc w:val="center"/>
              <w:rPr>
                <w:rFonts w:cs="Arial"/>
                <w:color w:val="000000"/>
                <w:sz w:val="20"/>
                <w:szCs w:val="20"/>
                <w:lang w:eastAsia="it-IT"/>
              </w:rPr>
            </w:pPr>
            <w:r w:rsidRPr="009C2D2F">
              <w:rPr>
                <w:rFonts w:cs="Arial"/>
                <w:color w:val="000000"/>
                <w:sz w:val="20"/>
                <w:szCs w:val="20"/>
                <w:lang w:eastAsia="it-IT"/>
              </w:rPr>
              <w:t>500</w:t>
            </w:r>
          </w:p>
        </w:tc>
        <w:tc>
          <w:tcPr>
            <w:tcW w:w="1647" w:type="dxa"/>
            <w:tcBorders>
              <w:top w:val="single" w:sz="4" w:space="0" w:color="7DA2A7"/>
              <w:left w:val="single" w:sz="4" w:space="0" w:color="7DA2A7"/>
              <w:bottom w:val="single" w:sz="4" w:space="0" w:color="7DA2A7"/>
              <w:right w:val="single" w:sz="4" w:space="0" w:color="7DA2A7"/>
            </w:tcBorders>
            <w:vAlign w:val="center"/>
          </w:tcPr>
          <w:p w:rsidR="00AB1667" w:rsidRPr="009C2D2F" w:rsidRDefault="00AB1667" w:rsidP="002D5912">
            <w:pPr>
              <w:jc w:val="center"/>
              <w:rPr>
                <w:rFonts w:cs="Arial"/>
                <w:color w:val="000000"/>
                <w:sz w:val="20"/>
                <w:szCs w:val="20"/>
                <w:lang w:eastAsia="it-IT"/>
              </w:rPr>
            </w:pPr>
            <w:r w:rsidRPr="009C2D2F">
              <w:rPr>
                <w:rFonts w:cs="Arial"/>
                <w:color w:val="000000"/>
                <w:sz w:val="20"/>
                <w:szCs w:val="20"/>
                <w:lang w:eastAsia="it-IT"/>
              </w:rPr>
              <w:t>500</w:t>
            </w:r>
          </w:p>
        </w:tc>
        <w:tc>
          <w:tcPr>
            <w:tcW w:w="1602" w:type="dxa"/>
            <w:tcBorders>
              <w:top w:val="single" w:sz="4" w:space="0" w:color="7DA2A7"/>
              <w:left w:val="single" w:sz="4" w:space="0" w:color="7DA2A7"/>
              <w:bottom w:val="single" w:sz="4" w:space="0" w:color="7DA2A7"/>
              <w:right w:val="single" w:sz="4" w:space="0" w:color="7DA2A7"/>
            </w:tcBorders>
            <w:vAlign w:val="center"/>
          </w:tcPr>
          <w:p w:rsidR="00AB1667" w:rsidRPr="009C2D2F" w:rsidRDefault="00AB1667" w:rsidP="002D5912">
            <w:pPr>
              <w:jc w:val="center"/>
              <w:rPr>
                <w:rFonts w:cs="Arial"/>
                <w:color w:val="000000"/>
                <w:sz w:val="20"/>
                <w:szCs w:val="20"/>
                <w:lang w:eastAsia="it-IT"/>
              </w:rPr>
            </w:pPr>
            <w:r w:rsidRPr="009C2D2F">
              <w:rPr>
                <w:rFonts w:cs="Arial"/>
                <w:color w:val="000000"/>
                <w:sz w:val="20"/>
                <w:szCs w:val="20"/>
                <w:lang w:eastAsia="it-IT"/>
              </w:rPr>
              <w:t>1200</w:t>
            </w:r>
          </w:p>
        </w:tc>
      </w:tr>
      <w:tr w:rsidR="00AB1667" w:rsidRPr="009C2D2F" w:rsidTr="009C2D2F">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AB1667" w:rsidRPr="009C2D2F" w:rsidRDefault="00AB1667" w:rsidP="002D5912">
            <w:pPr>
              <w:rPr>
                <w:rFonts w:cs="Arial"/>
                <w:sz w:val="20"/>
                <w:szCs w:val="20"/>
                <w:lang w:eastAsia="it-IT"/>
              </w:rPr>
            </w:pPr>
            <w:r w:rsidRPr="009C2D2F">
              <w:rPr>
                <w:rFonts w:cs="Arial"/>
                <w:sz w:val="20"/>
                <w:szCs w:val="20"/>
                <w:lang w:eastAsia="it-IT"/>
              </w:rPr>
              <w:t>Міський бюджет, міжнародні донорські кошти, СПД</w:t>
            </w:r>
          </w:p>
        </w:tc>
      </w:tr>
      <w:tr w:rsidR="00AB1667" w:rsidRPr="009C2D2F" w:rsidTr="009C2D2F">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1667" w:rsidRPr="009C2D2F" w:rsidRDefault="00AB1667" w:rsidP="002D5912">
            <w:pPr>
              <w:jc w:val="both"/>
              <w:rPr>
                <w:rFonts w:cs="Arial"/>
                <w:color w:val="000000"/>
                <w:sz w:val="20"/>
                <w:szCs w:val="20"/>
                <w:lang w:eastAsia="it-IT"/>
              </w:rPr>
            </w:pPr>
            <w:r w:rsidRPr="009C2D2F">
              <w:rPr>
                <w:rFonts w:cs="Arial"/>
                <w:bCs/>
                <w:sz w:val="20"/>
                <w:szCs w:val="20"/>
              </w:rPr>
              <w:t>Спілка експортерів малих і середніх підприємств</w:t>
            </w:r>
            <w:r w:rsidRPr="009C2D2F">
              <w:rPr>
                <w:rFonts w:cs="Arial"/>
                <w:sz w:val="20"/>
                <w:szCs w:val="20"/>
                <w:lang w:eastAsia="it-IT"/>
              </w:rPr>
              <w:t xml:space="preserve">, міська рада, </w:t>
            </w:r>
            <w:r w:rsidR="002D5912">
              <w:rPr>
                <w:rFonts w:cs="Arial"/>
                <w:bCs/>
                <w:sz w:val="20"/>
                <w:szCs w:val="20"/>
              </w:rPr>
              <w:t>Управління</w:t>
            </w:r>
            <w:r w:rsidRPr="009C2D2F">
              <w:rPr>
                <w:rFonts w:cs="Arial"/>
                <w:bCs/>
                <w:sz w:val="20"/>
                <w:szCs w:val="20"/>
              </w:rPr>
              <w:t xml:space="preserve"> економі</w:t>
            </w:r>
            <w:r w:rsidR="002D5912">
              <w:rPr>
                <w:rFonts w:cs="Arial"/>
                <w:bCs/>
                <w:sz w:val="20"/>
                <w:szCs w:val="20"/>
              </w:rPr>
              <w:t>ки міської ради</w:t>
            </w:r>
            <w:r w:rsidRPr="009C2D2F">
              <w:rPr>
                <w:rFonts w:cs="Arial"/>
                <w:sz w:val="20"/>
                <w:szCs w:val="20"/>
                <w:lang w:eastAsia="it-IT"/>
              </w:rPr>
              <w:t>, міжнародні проекти, МСП</w:t>
            </w:r>
          </w:p>
        </w:tc>
      </w:tr>
    </w:tbl>
    <w:p w:rsidR="00F54159" w:rsidRPr="009C2D2F" w:rsidRDefault="00F54159" w:rsidP="005E6710">
      <w:pPr>
        <w:tabs>
          <w:tab w:val="left" w:pos="7020"/>
        </w:tabs>
        <w:spacing w:before="120"/>
        <w:rPr>
          <w:rFonts w:cs="Arial"/>
          <w:szCs w:val="22"/>
        </w:rPr>
      </w:pPr>
    </w:p>
    <w:p w:rsidR="00616A2E" w:rsidRPr="009C2D2F" w:rsidRDefault="005E6710" w:rsidP="00B91D91">
      <w:pPr>
        <w:pStyle w:val="3"/>
        <w:numPr>
          <w:ilvl w:val="2"/>
          <w:numId w:val="1"/>
        </w:numPr>
        <w:ind w:left="0" w:firstLine="0"/>
        <w:rPr>
          <w:rFonts w:cs="Arial"/>
        </w:rPr>
      </w:pPr>
      <w:bookmarkStart w:id="16" w:name="_Toc499165466"/>
      <w:r w:rsidRPr="009C2D2F">
        <w:rPr>
          <w:rFonts w:cs="Arial"/>
        </w:rPr>
        <w:t>Перелік проектів, спрямованих на досягнення Стратегічної цілі А.2. </w:t>
      </w:r>
      <w:r w:rsidR="00C65563" w:rsidRPr="009C2D2F">
        <w:rPr>
          <w:rFonts w:cs="Arial"/>
        </w:rPr>
        <w:t>Інформаційна та ресурсна підтримка розвитку бізнесу</w:t>
      </w:r>
      <w:bookmarkEnd w:id="16"/>
    </w:p>
    <w:p w:rsidR="00C65563" w:rsidRPr="009C2D2F" w:rsidRDefault="00C65563" w:rsidP="00C65563">
      <w:pPr>
        <w:tabs>
          <w:tab w:val="left" w:pos="7020"/>
        </w:tabs>
        <w:spacing w:before="120"/>
        <w:rPr>
          <w:rFonts w:cs="Arial"/>
          <w:szCs w:val="22"/>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65563" w:rsidRPr="009C2D2F" w:rsidTr="002D5912">
        <w:trPr>
          <w:trHeight w:val="10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65563" w:rsidRPr="009C2D2F" w:rsidRDefault="00C65563" w:rsidP="00681CB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C65563" w:rsidRPr="009C2D2F" w:rsidRDefault="00C65563" w:rsidP="00681CBA">
            <w:pPr>
              <w:rPr>
                <w:rFonts w:cs="Arial"/>
                <w:sz w:val="20"/>
                <w:szCs w:val="20"/>
                <w:lang w:eastAsia="it-IT"/>
              </w:rPr>
            </w:pPr>
            <w:r w:rsidRPr="009C2D2F">
              <w:rPr>
                <w:rFonts w:cs="Arial"/>
                <w:sz w:val="20"/>
                <w:szCs w:val="20"/>
              </w:rPr>
              <w:t>А.</w:t>
            </w:r>
            <w:r w:rsidR="00D978A0" w:rsidRPr="009C2D2F">
              <w:rPr>
                <w:rFonts w:cs="Arial"/>
                <w:sz w:val="20"/>
                <w:szCs w:val="20"/>
              </w:rPr>
              <w:t>2</w:t>
            </w:r>
            <w:r w:rsidRPr="009C2D2F">
              <w:rPr>
                <w:rFonts w:cs="Arial"/>
                <w:sz w:val="20"/>
                <w:szCs w:val="20"/>
              </w:rPr>
              <w:t xml:space="preserve">. </w:t>
            </w:r>
            <w:r w:rsidR="00D978A0" w:rsidRPr="009C2D2F">
              <w:rPr>
                <w:rFonts w:cs="Arial"/>
                <w:sz w:val="20"/>
                <w:szCs w:val="20"/>
                <w:lang w:eastAsia="en-US"/>
              </w:rPr>
              <w:t>Інформаційна та ресурсна підтримка розвитку бізнесу</w:t>
            </w:r>
          </w:p>
        </w:tc>
      </w:tr>
      <w:tr w:rsidR="00C65563" w:rsidRPr="009C2D2F" w:rsidTr="002D5912">
        <w:trPr>
          <w:trHeight w:val="156"/>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C65563" w:rsidRPr="009C2D2F" w:rsidRDefault="009C2D2F" w:rsidP="00681CBA">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C65563" w:rsidRPr="009C2D2F" w:rsidRDefault="00D978A0" w:rsidP="00681CBA">
            <w:pPr>
              <w:pBdr>
                <w:left w:val="single" w:sz="18" w:space="4" w:color="auto"/>
              </w:pBdr>
              <w:rPr>
                <w:rFonts w:cs="Arial"/>
                <w:sz w:val="20"/>
                <w:szCs w:val="20"/>
                <w:lang w:eastAsia="it-IT"/>
              </w:rPr>
            </w:pPr>
            <w:r w:rsidRPr="009C2D2F">
              <w:rPr>
                <w:rFonts w:cs="Arial"/>
                <w:sz w:val="20"/>
                <w:szCs w:val="20"/>
                <w:lang w:eastAsia="en-US"/>
              </w:rPr>
              <w:t>А.2.1. Створення та оприлюднення баз даних (реєстрів) нерухомості для підтримки розвитку бізнесу</w:t>
            </w:r>
          </w:p>
        </w:tc>
      </w:tr>
      <w:tr w:rsidR="00451548" w:rsidRPr="009C2D2F" w:rsidTr="002D591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51548" w:rsidRPr="009C2D2F" w:rsidRDefault="00451548" w:rsidP="00681CBA">
            <w:pPr>
              <w:pStyle w:val="FigureUkr"/>
              <w:spacing w:before="0"/>
              <w:jc w:val="left"/>
              <w:rPr>
                <w:rFonts w:cs="Arial"/>
                <w:noProof/>
                <w:lang w:val="uk-UA" w:eastAsia="uk-UA"/>
              </w:rPr>
            </w:pPr>
            <w:bookmarkStart w:id="17" w:name="_Toc499165500"/>
            <w:r w:rsidRPr="009C2D2F">
              <w:rPr>
                <w:rFonts w:cs="Arial"/>
                <w:noProof/>
                <w:lang w:val="uk-UA" w:eastAsia="uk-UA"/>
              </w:rPr>
              <w:t>А.2.1.1.</w:t>
            </w:r>
            <w:r w:rsidR="002D5912">
              <w:rPr>
                <w:rFonts w:cs="Arial"/>
                <w:noProof/>
                <w:lang w:val="uk-UA" w:eastAsia="uk-UA"/>
              </w:rPr>
              <w:t xml:space="preserve"> </w:t>
            </w:r>
            <w:r w:rsidRPr="009C2D2F">
              <w:rPr>
                <w:rFonts w:cs="Arial"/>
                <w:noProof/>
                <w:lang w:val="uk-UA" w:eastAsia="uk-UA"/>
              </w:rPr>
              <w:t xml:space="preserve">Інвентаризація промислово-складських приміщень </w:t>
            </w:r>
            <w:r w:rsidR="002D5912" w:rsidRPr="009C2D2F">
              <w:rPr>
                <w:rFonts w:cs="Arial"/>
                <w:noProof/>
                <w:lang w:val="uk-UA" w:eastAsia="uk-UA"/>
              </w:rPr>
              <w:t xml:space="preserve">та створення </w:t>
            </w:r>
            <w:r w:rsidR="00F45A05">
              <w:rPr>
                <w:rFonts w:cs="Arial"/>
                <w:noProof/>
                <w:lang w:val="uk-UA" w:eastAsia="uk-UA"/>
              </w:rPr>
              <w:t xml:space="preserve">і </w:t>
            </w:r>
            <w:r w:rsidR="002D5912" w:rsidRPr="009C2D2F">
              <w:rPr>
                <w:rFonts w:cs="Arial"/>
                <w:noProof/>
                <w:lang w:val="uk-UA" w:eastAsia="uk-UA"/>
              </w:rPr>
              <w:t xml:space="preserve">оприлюднення </w:t>
            </w:r>
            <w:r w:rsidR="002D5912">
              <w:rPr>
                <w:rFonts w:cs="Arial"/>
                <w:noProof/>
                <w:lang w:val="uk-UA" w:eastAsia="uk-UA"/>
              </w:rPr>
              <w:t xml:space="preserve">їх </w:t>
            </w:r>
            <w:r w:rsidR="002D5912" w:rsidRPr="009C2D2F">
              <w:rPr>
                <w:rFonts w:cs="Arial"/>
                <w:noProof/>
                <w:lang w:val="uk-UA" w:eastAsia="uk-UA"/>
              </w:rPr>
              <w:t>реєстру</w:t>
            </w:r>
            <w:bookmarkEnd w:id="17"/>
          </w:p>
        </w:tc>
      </w:tr>
      <w:tr w:rsidR="00451548" w:rsidRPr="009C2D2F" w:rsidTr="002D5912">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51548" w:rsidRPr="009C2D2F" w:rsidRDefault="00451548" w:rsidP="00681CBA">
            <w:pPr>
              <w:snapToGrid w:val="0"/>
              <w:jc w:val="both"/>
              <w:rPr>
                <w:rFonts w:cs="Arial"/>
                <w:color w:val="000000"/>
                <w:sz w:val="20"/>
                <w:szCs w:val="20"/>
                <w:lang w:eastAsia="it-IT"/>
              </w:rPr>
            </w:pPr>
            <w:r w:rsidRPr="009C2D2F">
              <w:rPr>
                <w:rFonts w:cs="Arial"/>
                <w:color w:val="000000"/>
                <w:sz w:val="20"/>
                <w:szCs w:val="20"/>
                <w:lang w:eastAsia="it-IT"/>
              </w:rPr>
              <w:t>Інвентаризація та створення реєстру промислово-складських територій, будівель і споруд, які не використовуються з метою п</w:t>
            </w:r>
            <w:r w:rsidR="007E528E" w:rsidRPr="009C2D2F">
              <w:rPr>
                <w:rFonts w:cs="Arial"/>
                <w:color w:val="000000"/>
                <w:sz w:val="20"/>
                <w:szCs w:val="20"/>
                <w:lang w:eastAsia="it-IT"/>
              </w:rPr>
              <w:t>і</w:t>
            </w:r>
            <w:r w:rsidRPr="009C2D2F">
              <w:rPr>
                <w:rFonts w:cs="Arial"/>
                <w:color w:val="000000"/>
                <w:sz w:val="20"/>
                <w:szCs w:val="20"/>
                <w:lang w:eastAsia="it-IT"/>
              </w:rPr>
              <w:t>дтримки розвитку МСБ</w:t>
            </w:r>
          </w:p>
        </w:tc>
      </w:tr>
      <w:tr w:rsidR="00451548" w:rsidRPr="009C2D2F" w:rsidTr="002D5912">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51548" w:rsidRPr="009C2D2F" w:rsidRDefault="00451548" w:rsidP="00681CBA">
            <w:pPr>
              <w:snapToGrid w:val="0"/>
              <w:jc w:val="both"/>
              <w:rPr>
                <w:rFonts w:cs="Arial"/>
                <w:color w:val="000000"/>
                <w:sz w:val="20"/>
                <w:szCs w:val="20"/>
                <w:lang w:eastAsia="it-IT"/>
              </w:rPr>
            </w:pPr>
            <w:r w:rsidRPr="009C2D2F">
              <w:rPr>
                <w:rFonts w:cs="Arial"/>
                <w:color w:val="000000"/>
                <w:sz w:val="20"/>
                <w:szCs w:val="20"/>
                <w:lang w:eastAsia="it-IT"/>
              </w:rPr>
              <w:t>м. Кременчук та Полтавська область</w:t>
            </w:r>
          </w:p>
        </w:tc>
      </w:tr>
      <w:tr w:rsidR="00451548" w:rsidRPr="009C2D2F" w:rsidTr="002D5912">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451548" w:rsidRPr="009C2D2F" w:rsidRDefault="00451548" w:rsidP="00681CBA">
            <w:pPr>
              <w:snapToGrid w:val="0"/>
              <w:jc w:val="both"/>
              <w:rPr>
                <w:rFonts w:cs="Arial"/>
                <w:color w:val="000000"/>
                <w:sz w:val="20"/>
                <w:szCs w:val="20"/>
                <w:lang w:eastAsia="it-IT"/>
              </w:rPr>
            </w:pPr>
            <w:r w:rsidRPr="009C2D2F">
              <w:rPr>
                <w:rFonts w:cs="Arial"/>
                <w:color w:val="000000"/>
                <w:sz w:val="20"/>
                <w:szCs w:val="20"/>
                <w:lang w:eastAsia="it-IT"/>
              </w:rPr>
              <w:t>5000 осіб</w:t>
            </w:r>
          </w:p>
        </w:tc>
      </w:tr>
      <w:tr w:rsidR="00451548" w:rsidRPr="009C2D2F" w:rsidTr="002D591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51548" w:rsidRPr="009C2D2F" w:rsidRDefault="00451548" w:rsidP="00681CBA">
            <w:pPr>
              <w:snapToGrid w:val="0"/>
              <w:jc w:val="both"/>
              <w:rPr>
                <w:rFonts w:cs="Arial"/>
                <w:sz w:val="20"/>
                <w:szCs w:val="20"/>
                <w:lang w:eastAsia="it-IT"/>
              </w:rPr>
            </w:pPr>
            <w:r w:rsidRPr="009C2D2F">
              <w:rPr>
                <w:rFonts w:cs="Arial"/>
                <w:sz w:val="20"/>
                <w:szCs w:val="20"/>
                <w:lang w:eastAsia="it-IT"/>
              </w:rPr>
              <w:t>Одним із важливих напрямів міського планування є дослідження та можливості використання промислово-складських територій, будівель і сп</w:t>
            </w:r>
            <w:r w:rsidR="007E528E" w:rsidRPr="009C2D2F">
              <w:rPr>
                <w:rFonts w:cs="Arial"/>
                <w:sz w:val="20"/>
                <w:szCs w:val="20"/>
                <w:lang w:eastAsia="it-IT"/>
              </w:rPr>
              <w:t xml:space="preserve">оруд, які не використовуються. </w:t>
            </w:r>
            <w:r w:rsidRPr="009C2D2F">
              <w:rPr>
                <w:rFonts w:cs="Arial"/>
                <w:sz w:val="20"/>
                <w:szCs w:val="20"/>
                <w:lang w:eastAsia="it-IT"/>
              </w:rPr>
              <w:t>Адже при правильному використанні таких приміщень можливо досягти позитивних як економічних, так і со</w:t>
            </w:r>
            <w:r w:rsidR="007E528E" w:rsidRPr="009C2D2F">
              <w:rPr>
                <w:rFonts w:cs="Arial"/>
                <w:sz w:val="20"/>
                <w:szCs w:val="20"/>
                <w:lang w:eastAsia="it-IT"/>
              </w:rPr>
              <w:t>ціальних та культурних ефектів.</w:t>
            </w:r>
          </w:p>
          <w:p w:rsidR="00451548" w:rsidRPr="009C2D2F" w:rsidRDefault="00451548" w:rsidP="00681CBA">
            <w:pPr>
              <w:snapToGrid w:val="0"/>
              <w:jc w:val="both"/>
              <w:rPr>
                <w:rFonts w:cs="Arial"/>
                <w:sz w:val="20"/>
                <w:szCs w:val="20"/>
                <w:lang w:eastAsia="it-IT"/>
              </w:rPr>
            </w:pPr>
            <w:r w:rsidRPr="009C2D2F">
              <w:rPr>
                <w:rFonts w:cs="Arial"/>
                <w:sz w:val="20"/>
                <w:szCs w:val="20"/>
                <w:lang w:eastAsia="it-IT"/>
              </w:rPr>
              <w:t>Промоція наявних вільних приміщень допоможе інвестору визначити потенційні об'єкти для інвестування.</w:t>
            </w:r>
          </w:p>
          <w:p w:rsidR="00451548" w:rsidRPr="009C2D2F" w:rsidRDefault="00451548" w:rsidP="00681CBA">
            <w:pPr>
              <w:snapToGrid w:val="0"/>
              <w:jc w:val="both"/>
              <w:rPr>
                <w:rFonts w:cs="Arial"/>
                <w:sz w:val="20"/>
                <w:szCs w:val="20"/>
                <w:lang w:eastAsia="it-IT"/>
              </w:rPr>
            </w:pPr>
            <w:r w:rsidRPr="009C2D2F">
              <w:rPr>
                <w:rFonts w:cs="Arial"/>
                <w:sz w:val="20"/>
                <w:szCs w:val="20"/>
                <w:lang w:eastAsia="it-IT"/>
              </w:rPr>
              <w:t>Необхідно дослідити та створити реєстр промислово-складських територій та приміщень. Визначені об’єкти розміщуються на онлайн базі інвестиційного порталу міста, яка постій</w:t>
            </w:r>
            <w:r w:rsidR="007E528E" w:rsidRPr="009C2D2F">
              <w:rPr>
                <w:rFonts w:cs="Arial"/>
                <w:sz w:val="20"/>
                <w:szCs w:val="20"/>
                <w:lang w:eastAsia="it-IT"/>
              </w:rPr>
              <w:t>но оновлюється та доповнюється.</w:t>
            </w:r>
          </w:p>
        </w:tc>
      </w:tr>
      <w:tr w:rsidR="00451548" w:rsidRPr="009C2D2F" w:rsidTr="002D5912">
        <w:trPr>
          <w:trHeight w:val="794"/>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451548" w:rsidRPr="009C2D2F" w:rsidRDefault="00451548" w:rsidP="00681CBA">
            <w:pPr>
              <w:snapToGrid w:val="0"/>
              <w:jc w:val="both"/>
              <w:rPr>
                <w:rFonts w:cs="Arial"/>
                <w:sz w:val="20"/>
                <w:szCs w:val="20"/>
                <w:lang w:eastAsia="it-IT"/>
              </w:rPr>
            </w:pPr>
            <w:r w:rsidRPr="009C2D2F">
              <w:rPr>
                <w:rFonts w:cs="Arial"/>
                <w:sz w:val="20"/>
                <w:szCs w:val="20"/>
                <w:lang w:eastAsia="it-IT"/>
              </w:rPr>
              <w:t>1.</w:t>
            </w:r>
            <w:r w:rsidR="00681CBA">
              <w:rPr>
                <w:rFonts w:cs="Arial"/>
                <w:sz w:val="20"/>
                <w:szCs w:val="20"/>
                <w:lang w:eastAsia="it-IT"/>
              </w:rPr>
              <w:t xml:space="preserve"> </w:t>
            </w:r>
            <w:r w:rsidRPr="009C2D2F">
              <w:rPr>
                <w:rFonts w:cs="Arial"/>
                <w:sz w:val="20"/>
                <w:szCs w:val="20"/>
                <w:lang w:eastAsia="it-IT"/>
              </w:rPr>
              <w:t xml:space="preserve">Досліджено промислово-складські території, будівлі і споруди, які не </w:t>
            </w:r>
            <w:r w:rsidR="007E528E" w:rsidRPr="009C2D2F">
              <w:rPr>
                <w:rFonts w:cs="Arial"/>
                <w:sz w:val="20"/>
                <w:szCs w:val="20"/>
                <w:lang w:eastAsia="it-IT"/>
              </w:rPr>
              <w:t>використовуються</w:t>
            </w:r>
          </w:p>
          <w:p w:rsidR="00451548" w:rsidRPr="009C2D2F" w:rsidRDefault="00451548" w:rsidP="00681CBA">
            <w:pPr>
              <w:snapToGrid w:val="0"/>
              <w:jc w:val="both"/>
              <w:rPr>
                <w:rFonts w:cs="Arial"/>
                <w:sz w:val="20"/>
                <w:szCs w:val="20"/>
                <w:lang w:eastAsia="it-IT"/>
              </w:rPr>
            </w:pPr>
            <w:r w:rsidRPr="009C2D2F">
              <w:rPr>
                <w:rFonts w:cs="Arial"/>
                <w:sz w:val="20"/>
                <w:szCs w:val="20"/>
                <w:lang w:eastAsia="it-IT"/>
              </w:rPr>
              <w:t>2.</w:t>
            </w:r>
            <w:r w:rsidR="00681CBA">
              <w:rPr>
                <w:rFonts w:cs="Arial"/>
                <w:sz w:val="20"/>
                <w:szCs w:val="20"/>
                <w:lang w:eastAsia="it-IT"/>
              </w:rPr>
              <w:t xml:space="preserve"> </w:t>
            </w:r>
            <w:r w:rsidRPr="009C2D2F">
              <w:rPr>
                <w:rFonts w:cs="Arial"/>
                <w:sz w:val="20"/>
                <w:szCs w:val="20"/>
                <w:lang w:eastAsia="it-IT"/>
              </w:rPr>
              <w:t>Створено онлайн базу вільних приміщень та територій</w:t>
            </w:r>
          </w:p>
          <w:p w:rsidR="00451548" w:rsidRPr="009C2D2F" w:rsidRDefault="00451548" w:rsidP="00681CBA">
            <w:pPr>
              <w:snapToGrid w:val="0"/>
              <w:jc w:val="both"/>
              <w:rPr>
                <w:rFonts w:cs="Arial"/>
                <w:sz w:val="20"/>
                <w:szCs w:val="20"/>
                <w:lang w:eastAsia="it-IT"/>
              </w:rPr>
            </w:pPr>
            <w:r w:rsidRPr="009C2D2F">
              <w:rPr>
                <w:rFonts w:cs="Arial"/>
                <w:sz w:val="20"/>
                <w:szCs w:val="20"/>
                <w:lang w:eastAsia="it-IT"/>
              </w:rPr>
              <w:t>3.</w:t>
            </w:r>
            <w:r w:rsidR="00681CBA">
              <w:rPr>
                <w:rFonts w:cs="Arial"/>
                <w:sz w:val="20"/>
                <w:szCs w:val="20"/>
                <w:lang w:eastAsia="it-IT"/>
              </w:rPr>
              <w:t xml:space="preserve"> </w:t>
            </w:r>
            <w:r w:rsidRPr="009C2D2F">
              <w:rPr>
                <w:rFonts w:cs="Arial"/>
                <w:sz w:val="20"/>
                <w:szCs w:val="20"/>
                <w:lang w:eastAsia="it-IT"/>
              </w:rPr>
              <w:t>Визначено потенційні об'єкти для інвестування</w:t>
            </w:r>
          </w:p>
          <w:p w:rsidR="00451548" w:rsidRPr="009C2D2F" w:rsidRDefault="00451548" w:rsidP="00681CBA">
            <w:pPr>
              <w:snapToGrid w:val="0"/>
              <w:jc w:val="both"/>
              <w:rPr>
                <w:rFonts w:cs="Arial"/>
                <w:sz w:val="20"/>
                <w:szCs w:val="20"/>
                <w:lang w:eastAsia="it-IT"/>
              </w:rPr>
            </w:pPr>
            <w:r w:rsidRPr="009C2D2F">
              <w:rPr>
                <w:rFonts w:cs="Arial"/>
                <w:sz w:val="20"/>
                <w:szCs w:val="20"/>
                <w:lang w:eastAsia="it-IT"/>
              </w:rPr>
              <w:t>4.</w:t>
            </w:r>
            <w:r w:rsidR="00681CBA">
              <w:rPr>
                <w:rFonts w:cs="Arial"/>
                <w:sz w:val="20"/>
                <w:szCs w:val="20"/>
                <w:lang w:eastAsia="it-IT"/>
              </w:rPr>
              <w:t xml:space="preserve"> </w:t>
            </w:r>
            <w:r w:rsidRPr="009C2D2F">
              <w:rPr>
                <w:rFonts w:cs="Arial"/>
                <w:sz w:val="20"/>
                <w:szCs w:val="20"/>
                <w:lang w:eastAsia="it-IT"/>
              </w:rPr>
              <w:t>Залучено інвестиції у реальний сектор економіки міста</w:t>
            </w:r>
          </w:p>
        </w:tc>
      </w:tr>
      <w:tr w:rsidR="00451548" w:rsidRPr="009C2D2F" w:rsidTr="002D5912">
        <w:trPr>
          <w:trHeight w:val="192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51548" w:rsidRPr="009C2D2F" w:rsidRDefault="00451548" w:rsidP="00681CBA">
            <w:pPr>
              <w:pStyle w:val="afd"/>
              <w:numPr>
                <w:ilvl w:val="0"/>
                <w:numId w:val="22"/>
              </w:numPr>
              <w:tabs>
                <w:tab w:val="left" w:pos="236"/>
              </w:tabs>
              <w:suppressAutoHyphens w:val="0"/>
              <w:snapToGrid w:val="0"/>
              <w:spacing w:after="0" w:line="240" w:lineRule="auto"/>
              <w:ind w:left="0" w:firstLine="0"/>
              <w:contextualSpacing/>
              <w:jc w:val="both"/>
              <w:rPr>
                <w:rFonts w:ascii="Arial" w:hAnsi="Arial" w:cs="Arial"/>
                <w:sz w:val="20"/>
                <w:szCs w:val="20"/>
                <w:lang w:eastAsia="it-IT"/>
              </w:rPr>
            </w:pPr>
            <w:r w:rsidRPr="009C2D2F">
              <w:rPr>
                <w:rFonts w:ascii="Arial" w:hAnsi="Arial" w:cs="Arial"/>
                <w:sz w:val="20"/>
                <w:szCs w:val="20"/>
                <w:lang w:eastAsia="it-IT"/>
              </w:rPr>
              <w:t>Створення постійно діючої інвентаризаційної комісії з визначення промислово-складських територій, будівель і споруд, які не використовуються.</w:t>
            </w:r>
          </w:p>
          <w:p w:rsidR="00451548" w:rsidRPr="009C2D2F" w:rsidRDefault="00451548" w:rsidP="00681CBA">
            <w:pPr>
              <w:pStyle w:val="afd"/>
              <w:numPr>
                <w:ilvl w:val="0"/>
                <w:numId w:val="22"/>
              </w:numPr>
              <w:tabs>
                <w:tab w:val="left" w:pos="236"/>
              </w:tabs>
              <w:suppressAutoHyphens w:val="0"/>
              <w:snapToGrid w:val="0"/>
              <w:spacing w:after="0" w:line="240" w:lineRule="auto"/>
              <w:ind w:left="0" w:firstLine="0"/>
              <w:contextualSpacing/>
              <w:jc w:val="both"/>
              <w:rPr>
                <w:rFonts w:ascii="Arial" w:hAnsi="Arial" w:cs="Arial"/>
                <w:sz w:val="20"/>
                <w:szCs w:val="20"/>
                <w:lang w:eastAsia="it-IT"/>
              </w:rPr>
            </w:pPr>
            <w:r w:rsidRPr="009C2D2F">
              <w:rPr>
                <w:rFonts w:ascii="Arial" w:hAnsi="Arial" w:cs="Arial"/>
                <w:sz w:val="20"/>
                <w:szCs w:val="20"/>
                <w:lang w:eastAsia="it-IT"/>
              </w:rPr>
              <w:t>Проведення інвентаризації промислово-складських територій, будівель і споруд, які не використовуються.</w:t>
            </w:r>
          </w:p>
          <w:p w:rsidR="00451548" w:rsidRPr="009C2D2F" w:rsidRDefault="00451548" w:rsidP="00681CBA">
            <w:pPr>
              <w:pStyle w:val="afd"/>
              <w:numPr>
                <w:ilvl w:val="0"/>
                <w:numId w:val="22"/>
              </w:numPr>
              <w:tabs>
                <w:tab w:val="left" w:pos="236"/>
              </w:tabs>
              <w:suppressAutoHyphens w:val="0"/>
              <w:snapToGrid w:val="0"/>
              <w:spacing w:after="0" w:line="240" w:lineRule="auto"/>
              <w:ind w:left="0" w:firstLine="0"/>
              <w:contextualSpacing/>
              <w:jc w:val="both"/>
              <w:rPr>
                <w:rFonts w:ascii="Arial" w:hAnsi="Arial" w:cs="Arial"/>
                <w:sz w:val="20"/>
                <w:szCs w:val="20"/>
                <w:lang w:eastAsia="it-IT"/>
              </w:rPr>
            </w:pPr>
            <w:r w:rsidRPr="009C2D2F">
              <w:rPr>
                <w:rFonts w:ascii="Arial" w:hAnsi="Arial" w:cs="Arial"/>
                <w:sz w:val="20"/>
                <w:szCs w:val="20"/>
                <w:lang w:eastAsia="it-IT"/>
              </w:rPr>
              <w:t>Створення реєстру промислово-складських територій, будівель і споруд, які не використовуються.</w:t>
            </w:r>
          </w:p>
          <w:p w:rsidR="00451548" w:rsidRPr="009C2D2F" w:rsidRDefault="00451548" w:rsidP="00681CBA">
            <w:pPr>
              <w:pStyle w:val="afd"/>
              <w:numPr>
                <w:ilvl w:val="0"/>
                <w:numId w:val="22"/>
              </w:numPr>
              <w:tabs>
                <w:tab w:val="left" w:pos="223"/>
              </w:tabs>
              <w:suppressAutoHyphens w:val="0"/>
              <w:snapToGrid w:val="0"/>
              <w:spacing w:after="0" w:line="240" w:lineRule="auto"/>
              <w:ind w:left="0" w:firstLine="0"/>
              <w:contextualSpacing/>
              <w:jc w:val="both"/>
              <w:rPr>
                <w:rFonts w:ascii="Arial" w:hAnsi="Arial" w:cs="Arial"/>
                <w:sz w:val="20"/>
                <w:szCs w:val="20"/>
                <w:lang w:eastAsia="it-IT"/>
              </w:rPr>
            </w:pPr>
            <w:r w:rsidRPr="009C2D2F">
              <w:rPr>
                <w:rFonts w:ascii="Arial" w:hAnsi="Arial" w:cs="Arial"/>
                <w:sz w:val="20"/>
                <w:szCs w:val="20"/>
                <w:lang w:eastAsia="it-IT"/>
              </w:rPr>
              <w:t>Створення онлайн бази промислово-складських територій, будівель і споруд, які не використовуються.</w:t>
            </w:r>
          </w:p>
          <w:p w:rsidR="00451548" w:rsidRPr="009C2D2F" w:rsidRDefault="00451548" w:rsidP="00681CBA">
            <w:pPr>
              <w:pStyle w:val="afd"/>
              <w:numPr>
                <w:ilvl w:val="0"/>
                <w:numId w:val="22"/>
              </w:numPr>
              <w:tabs>
                <w:tab w:val="left" w:pos="223"/>
              </w:tabs>
              <w:suppressAutoHyphens w:val="0"/>
              <w:snapToGrid w:val="0"/>
              <w:spacing w:after="0" w:line="240" w:lineRule="auto"/>
              <w:ind w:left="0" w:firstLine="0"/>
              <w:contextualSpacing/>
              <w:jc w:val="both"/>
              <w:rPr>
                <w:rFonts w:ascii="Arial" w:hAnsi="Arial" w:cs="Arial"/>
                <w:sz w:val="20"/>
                <w:szCs w:val="20"/>
                <w:lang w:eastAsia="it-IT"/>
              </w:rPr>
            </w:pPr>
            <w:r w:rsidRPr="009C2D2F">
              <w:rPr>
                <w:rFonts w:ascii="Arial" w:hAnsi="Arial" w:cs="Arial"/>
                <w:sz w:val="20"/>
                <w:szCs w:val="20"/>
                <w:lang w:eastAsia="it-IT"/>
              </w:rPr>
              <w:t>Супровід та оновлення бази промислово-складських територій, будівель і споруд, які не використовуються.</w:t>
            </w:r>
          </w:p>
          <w:p w:rsidR="00451548" w:rsidRPr="009C2D2F" w:rsidRDefault="00451548" w:rsidP="00681CBA">
            <w:pPr>
              <w:pStyle w:val="afd"/>
              <w:numPr>
                <w:ilvl w:val="0"/>
                <w:numId w:val="22"/>
              </w:numPr>
              <w:tabs>
                <w:tab w:val="left" w:pos="223"/>
              </w:tabs>
              <w:suppressAutoHyphens w:val="0"/>
              <w:snapToGrid w:val="0"/>
              <w:spacing w:after="0" w:line="240" w:lineRule="auto"/>
              <w:ind w:left="0" w:firstLine="0"/>
              <w:contextualSpacing/>
              <w:jc w:val="both"/>
              <w:rPr>
                <w:rFonts w:ascii="Arial" w:hAnsi="Arial" w:cs="Arial"/>
                <w:sz w:val="20"/>
                <w:szCs w:val="20"/>
                <w:lang w:eastAsia="it-IT"/>
              </w:rPr>
            </w:pPr>
            <w:r w:rsidRPr="009C2D2F">
              <w:rPr>
                <w:rFonts w:ascii="Arial" w:hAnsi="Arial" w:cs="Arial"/>
                <w:sz w:val="20"/>
                <w:szCs w:val="20"/>
                <w:lang w:eastAsia="it-IT"/>
              </w:rPr>
              <w:t>Промоція бази даних для залучення інвестицій</w:t>
            </w:r>
          </w:p>
        </w:tc>
      </w:tr>
      <w:tr w:rsidR="00451548" w:rsidRPr="009C2D2F" w:rsidTr="002D5912">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rsidR="00451548" w:rsidRPr="009C2D2F" w:rsidRDefault="008E187A" w:rsidP="00681CBA">
            <w:pPr>
              <w:snapToGrid w:val="0"/>
              <w:jc w:val="both"/>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451548" w:rsidRPr="009C2D2F" w:rsidTr="002D5912">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451548" w:rsidRPr="009C2D2F" w:rsidRDefault="00451548" w:rsidP="00681CB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451548" w:rsidRPr="009C2D2F" w:rsidRDefault="00011A8F" w:rsidP="00681CBA">
            <w:pPr>
              <w:jc w:val="center"/>
              <w:rPr>
                <w:rFonts w:cs="Arial"/>
                <w:color w:val="000000"/>
                <w:sz w:val="20"/>
                <w:szCs w:val="20"/>
                <w:lang w:eastAsia="it-IT"/>
              </w:rPr>
            </w:pPr>
            <w:r w:rsidRPr="009C2D2F">
              <w:rPr>
                <w:rFonts w:cs="Arial"/>
                <w:color w:val="000000"/>
                <w:sz w:val="20"/>
                <w:szCs w:val="20"/>
                <w:lang w:eastAsia="it-IT"/>
              </w:rPr>
              <w:t>50</w:t>
            </w:r>
          </w:p>
        </w:tc>
        <w:tc>
          <w:tcPr>
            <w:tcW w:w="1611" w:type="dxa"/>
            <w:tcBorders>
              <w:top w:val="single" w:sz="4" w:space="0" w:color="7DA2A7"/>
              <w:left w:val="single" w:sz="4" w:space="0" w:color="7DA2A7"/>
              <w:bottom w:val="single" w:sz="4" w:space="0" w:color="7DA2A7"/>
              <w:right w:val="single" w:sz="4" w:space="0" w:color="7DA2A7"/>
            </w:tcBorders>
            <w:vAlign w:val="center"/>
          </w:tcPr>
          <w:p w:rsidR="00451548" w:rsidRPr="009C2D2F" w:rsidRDefault="00011A8F" w:rsidP="00681CBA">
            <w:pPr>
              <w:jc w:val="center"/>
              <w:rPr>
                <w:rFonts w:cs="Arial"/>
                <w:color w:val="000000"/>
                <w:sz w:val="20"/>
                <w:szCs w:val="20"/>
                <w:lang w:eastAsia="it-IT"/>
              </w:rPr>
            </w:pPr>
            <w:r w:rsidRPr="009C2D2F">
              <w:rPr>
                <w:rFonts w:cs="Arial"/>
                <w:color w:val="000000"/>
                <w:sz w:val="20"/>
                <w:szCs w:val="20"/>
                <w:lang w:eastAsia="it-IT"/>
              </w:rPr>
              <w:t>100</w:t>
            </w:r>
          </w:p>
        </w:tc>
        <w:tc>
          <w:tcPr>
            <w:tcW w:w="1647" w:type="dxa"/>
            <w:tcBorders>
              <w:top w:val="single" w:sz="4" w:space="0" w:color="7DA2A7"/>
              <w:left w:val="single" w:sz="4" w:space="0" w:color="7DA2A7"/>
              <w:bottom w:val="single" w:sz="4" w:space="0" w:color="7DA2A7"/>
              <w:right w:val="single" w:sz="4" w:space="0" w:color="7DA2A7"/>
            </w:tcBorders>
            <w:vAlign w:val="center"/>
          </w:tcPr>
          <w:p w:rsidR="00451548" w:rsidRPr="009C2D2F" w:rsidRDefault="00011A8F" w:rsidP="00681CBA">
            <w:pPr>
              <w:jc w:val="center"/>
              <w:rPr>
                <w:rFonts w:cs="Arial"/>
                <w:color w:val="000000"/>
                <w:sz w:val="20"/>
                <w:szCs w:val="20"/>
                <w:lang w:eastAsia="it-IT"/>
              </w:rPr>
            </w:pPr>
            <w:r w:rsidRPr="009C2D2F">
              <w:rPr>
                <w:rFonts w:cs="Arial"/>
                <w:color w:val="000000"/>
                <w:sz w:val="20"/>
                <w:szCs w:val="20"/>
                <w:lang w:eastAsia="it-IT"/>
              </w:rPr>
              <w:t>50</w:t>
            </w:r>
          </w:p>
        </w:tc>
        <w:tc>
          <w:tcPr>
            <w:tcW w:w="1602" w:type="dxa"/>
            <w:tcBorders>
              <w:top w:val="single" w:sz="4" w:space="0" w:color="7DA2A7"/>
              <w:left w:val="single" w:sz="4" w:space="0" w:color="7DA2A7"/>
              <w:bottom w:val="single" w:sz="4" w:space="0" w:color="7DA2A7"/>
              <w:right w:val="single" w:sz="4" w:space="0" w:color="7DA2A7"/>
            </w:tcBorders>
            <w:vAlign w:val="center"/>
          </w:tcPr>
          <w:p w:rsidR="00451548" w:rsidRPr="009C2D2F" w:rsidRDefault="00011A8F" w:rsidP="00681CBA">
            <w:pPr>
              <w:jc w:val="center"/>
              <w:rPr>
                <w:rFonts w:cs="Arial"/>
                <w:color w:val="000000"/>
                <w:sz w:val="20"/>
                <w:szCs w:val="20"/>
                <w:lang w:eastAsia="it-IT"/>
              </w:rPr>
            </w:pPr>
            <w:r w:rsidRPr="009C2D2F">
              <w:rPr>
                <w:rFonts w:cs="Arial"/>
                <w:sz w:val="20"/>
                <w:szCs w:val="20"/>
                <w:lang w:eastAsia="it-IT"/>
              </w:rPr>
              <w:t>200</w:t>
            </w:r>
          </w:p>
        </w:tc>
      </w:tr>
      <w:tr w:rsidR="00451548" w:rsidRPr="009C2D2F" w:rsidTr="002D591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451548" w:rsidRPr="009C2D2F" w:rsidRDefault="00451548" w:rsidP="00681CBA">
            <w:pPr>
              <w:jc w:val="both"/>
              <w:rPr>
                <w:rFonts w:cs="Arial"/>
                <w:color w:val="000000"/>
                <w:sz w:val="20"/>
                <w:szCs w:val="20"/>
                <w:lang w:eastAsia="it-IT"/>
              </w:rPr>
            </w:pPr>
            <w:r w:rsidRPr="009C2D2F">
              <w:rPr>
                <w:rFonts w:cs="Arial"/>
                <w:color w:val="000000"/>
                <w:sz w:val="20"/>
                <w:szCs w:val="20"/>
                <w:lang w:eastAsia="it-IT"/>
              </w:rPr>
              <w:t>Місцевий бюджет, міжнародна технічна допомога</w:t>
            </w:r>
          </w:p>
        </w:tc>
      </w:tr>
      <w:tr w:rsidR="00451548" w:rsidRPr="009C2D2F" w:rsidTr="002D591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451548" w:rsidRPr="009C2D2F" w:rsidRDefault="00451548" w:rsidP="00681CBA">
            <w:pPr>
              <w:jc w:val="both"/>
              <w:rPr>
                <w:rFonts w:cs="Arial"/>
                <w:color w:val="000000"/>
                <w:sz w:val="20"/>
                <w:szCs w:val="20"/>
                <w:lang w:eastAsia="it-IT"/>
              </w:rPr>
            </w:pPr>
            <w:r w:rsidRPr="009C2D2F">
              <w:rPr>
                <w:rFonts w:cs="Arial"/>
                <w:color w:val="000000"/>
                <w:sz w:val="20"/>
                <w:szCs w:val="20"/>
                <w:lang w:eastAsia="it-IT"/>
              </w:rPr>
              <w:t>Комунальне підприємство «Кременчуцький центр міжнародних зв’язків та економічного розвитку міста «</w:t>
            </w:r>
            <w:r w:rsidR="00EA08AC">
              <w:rPr>
                <w:rFonts w:cs="Arial"/>
                <w:color w:val="000000"/>
                <w:sz w:val="20"/>
                <w:szCs w:val="20"/>
                <w:lang w:eastAsia="it-IT"/>
              </w:rPr>
              <w:t>Інститут розвитку Кременчука</w:t>
            </w:r>
            <w:r w:rsidRPr="009C2D2F">
              <w:rPr>
                <w:rFonts w:cs="Arial"/>
                <w:color w:val="000000"/>
                <w:sz w:val="20"/>
                <w:szCs w:val="20"/>
                <w:lang w:eastAsia="it-IT"/>
              </w:rPr>
              <w:t>», СПД</w:t>
            </w:r>
          </w:p>
        </w:tc>
      </w:tr>
    </w:tbl>
    <w:p w:rsidR="00C65563" w:rsidRPr="009C2D2F" w:rsidRDefault="00C65563" w:rsidP="00C65563">
      <w:pPr>
        <w:tabs>
          <w:tab w:val="left" w:pos="7020"/>
        </w:tabs>
        <w:spacing w:before="120"/>
        <w:rPr>
          <w:rFonts w:cs="Arial"/>
          <w:szCs w:val="22"/>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9A48CF" w:rsidRPr="009C2D2F" w:rsidTr="00681CBA">
        <w:trPr>
          <w:trHeight w:val="6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A48CF" w:rsidRPr="009C2D2F" w:rsidRDefault="007E528E" w:rsidP="00681CB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9A48CF" w:rsidRPr="009C2D2F" w:rsidRDefault="009A48CF" w:rsidP="00681CBA">
            <w:pPr>
              <w:rPr>
                <w:rFonts w:cs="Arial"/>
                <w:sz w:val="20"/>
                <w:szCs w:val="20"/>
                <w:lang w:eastAsia="it-IT"/>
              </w:rPr>
            </w:pPr>
            <w:r w:rsidRPr="009C2D2F">
              <w:rPr>
                <w:rFonts w:cs="Arial"/>
                <w:sz w:val="20"/>
                <w:szCs w:val="20"/>
              </w:rPr>
              <w:t xml:space="preserve">А.2. </w:t>
            </w:r>
            <w:r w:rsidRPr="009C2D2F">
              <w:rPr>
                <w:rFonts w:cs="Arial"/>
                <w:sz w:val="20"/>
                <w:szCs w:val="20"/>
                <w:lang w:eastAsia="en-US"/>
              </w:rPr>
              <w:t>Інформаційна та ресурсна підтримка розвитку бізнесу</w:t>
            </w:r>
          </w:p>
        </w:tc>
      </w:tr>
      <w:tr w:rsidR="009A48CF" w:rsidRPr="009C2D2F" w:rsidTr="00681CBA">
        <w:trPr>
          <w:trHeight w:val="132"/>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9A48CF" w:rsidRPr="009C2D2F" w:rsidRDefault="009C2D2F" w:rsidP="00681CBA">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9A48CF" w:rsidRPr="009C2D2F" w:rsidRDefault="009A48CF" w:rsidP="00681CBA">
            <w:pPr>
              <w:pBdr>
                <w:left w:val="single" w:sz="18" w:space="4" w:color="auto"/>
              </w:pBdr>
              <w:rPr>
                <w:rFonts w:cs="Arial"/>
                <w:sz w:val="20"/>
                <w:szCs w:val="20"/>
                <w:lang w:eastAsia="it-IT"/>
              </w:rPr>
            </w:pPr>
            <w:r w:rsidRPr="009C2D2F">
              <w:rPr>
                <w:rFonts w:cs="Arial"/>
                <w:sz w:val="20"/>
                <w:szCs w:val="20"/>
                <w:lang w:eastAsia="en-US"/>
              </w:rPr>
              <w:t>А.2.1. Створення та оприлюднення баз даних (реєстрів) нерухомості для підтримки розвитку бізнесу</w:t>
            </w:r>
          </w:p>
        </w:tc>
      </w:tr>
      <w:tr w:rsidR="00F57BC2" w:rsidRPr="009C2D2F" w:rsidTr="00681CB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pStyle w:val="FigureUkr"/>
              <w:spacing w:before="0"/>
              <w:jc w:val="left"/>
              <w:rPr>
                <w:rFonts w:cs="Arial"/>
                <w:noProof/>
                <w:lang w:val="uk-UA" w:eastAsia="uk-UA"/>
              </w:rPr>
            </w:pPr>
            <w:bookmarkStart w:id="18" w:name="_Toc499165501"/>
            <w:r w:rsidRPr="009C2D2F">
              <w:rPr>
                <w:rFonts w:cs="Arial"/>
                <w:noProof/>
                <w:lang w:val="uk-UA" w:eastAsia="uk-UA"/>
              </w:rPr>
              <w:t>А.2.1.2</w:t>
            </w:r>
            <w:r w:rsidR="00681CBA">
              <w:rPr>
                <w:rFonts w:cs="Arial"/>
                <w:noProof/>
                <w:lang w:val="uk-UA" w:eastAsia="uk-UA"/>
              </w:rPr>
              <w:t>. Створення бази даних товарів і</w:t>
            </w:r>
            <w:r w:rsidRPr="009C2D2F">
              <w:rPr>
                <w:rFonts w:cs="Arial"/>
                <w:noProof/>
                <w:lang w:val="uk-UA" w:eastAsia="uk-UA"/>
              </w:rPr>
              <w:t xml:space="preserve"> послуг міста Кременчук</w:t>
            </w:r>
            <w:bookmarkEnd w:id="18"/>
          </w:p>
        </w:tc>
      </w:tr>
      <w:tr w:rsidR="00F57BC2" w:rsidRPr="009C2D2F" w:rsidTr="00681CBA">
        <w:trPr>
          <w:trHeight w:val="115"/>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jc w:val="both"/>
              <w:rPr>
                <w:rFonts w:cs="Arial"/>
                <w:sz w:val="20"/>
                <w:szCs w:val="20"/>
                <w:lang w:eastAsia="it-IT"/>
              </w:rPr>
            </w:pPr>
            <w:r w:rsidRPr="009C2D2F">
              <w:rPr>
                <w:rFonts w:cs="Arial"/>
                <w:sz w:val="20"/>
                <w:szCs w:val="20"/>
                <w:lang w:eastAsia="it-IT"/>
              </w:rPr>
              <w:t>Акумулювання даних в єдину базу експортної та імпортної продукції</w:t>
            </w:r>
          </w:p>
        </w:tc>
      </w:tr>
      <w:tr w:rsidR="00F57BC2" w:rsidRPr="009C2D2F" w:rsidTr="00681CB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lastRenderedPageBreak/>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jc w:val="both"/>
              <w:rPr>
                <w:rFonts w:cs="Arial"/>
                <w:sz w:val="20"/>
                <w:szCs w:val="20"/>
                <w:lang w:eastAsia="it-IT"/>
              </w:rPr>
            </w:pPr>
            <w:r w:rsidRPr="009C2D2F">
              <w:rPr>
                <w:rFonts w:cs="Arial"/>
                <w:sz w:val="20"/>
                <w:szCs w:val="20"/>
                <w:lang w:eastAsia="it-IT"/>
              </w:rPr>
              <w:t>м. Кременчук та Кременчуцький район</w:t>
            </w:r>
          </w:p>
        </w:tc>
      </w:tr>
      <w:tr w:rsidR="00F57BC2" w:rsidRPr="009C2D2F" w:rsidTr="00681CBA">
        <w:trPr>
          <w:trHeight w:val="205"/>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jc w:val="both"/>
              <w:rPr>
                <w:rFonts w:cs="Arial"/>
                <w:sz w:val="20"/>
                <w:szCs w:val="20"/>
                <w:lang w:eastAsia="it-IT"/>
              </w:rPr>
            </w:pPr>
            <w:r w:rsidRPr="009C2D2F">
              <w:rPr>
                <w:rFonts w:cs="Arial"/>
                <w:sz w:val="20"/>
                <w:szCs w:val="20"/>
                <w:lang w:eastAsia="it-IT"/>
              </w:rPr>
              <w:t>1000 осіб</w:t>
            </w:r>
          </w:p>
        </w:tc>
      </w:tr>
      <w:tr w:rsidR="00F57BC2" w:rsidRPr="009C2D2F" w:rsidTr="00681CB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jc w:val="both"/>
              <w:rPr>
                <w:rFonts w:cs="Arial"/>
                <w:sz w:val="20"/>
                <w:szCs w:val="20"/>
                <w:lang w:eastAsia="it-IT"/>
              </w:rPr>
            </w:pPr>
            <w:r w:rsidRPr="009C2D2F">
              <w:rPr>
                <w:rFonts w:cs="Arial"/>
                <w:sz w:val="20"/>
                <w:szCs w:val="20"/>
                <w:lang w:eastAsia="it-IT"/>
              </w:rPr>
              <w:t>Збір та обробка отриманих даних від місцевих виробників товарів та послуг. Опрацювання та структуризація за показниками. Створення каталогів.</w:t>
            </w:r>
          </w:p>
        </w:tc>
      </w:tr>
      <w:tr w:rsidR="00F57BC2" w:rsidRPr="009C2D2F" w:rsidTr="00681CBA">
        <w:trPr>
          <w:trHeight w:val="64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57BC2" w:rsidRPr="009C2D2F" w:rsidRDefault="00F57BC2" w:rsidP="00681CBA">
            <w:pPr>
              <w:tabs>
                <w:tab w:val="left" w:pos="273"/>
              </w:tabs>
              <w:jc w:val="both"/>
              <w:rPr>
                <w:rFonts w:cs="Arial"/>
                <w:sz w:val="20"/>
                <w:szCs w:val="20"/>
                <w:lang w:eastAsia="it-IT"/>
              </w:rPr>
            </w:pPr>
            <w:r w:rsidRPr="009C2D2F">
              <w:rPr>
                <w:rFonts w:cs="Arial"/>
                <w:sz w:val="20"/>
                <w:szCs w:val="20"/>
                <w:lang w:eastAsia="it-IT"/>
              </w:rPr>
              <w:t>1.</w:t>
            </w:r>
            <w:r w:rsidR="00681CBA">
              <w:rPr>
                <w:rFonts w:cs="Arial"/>
                <w:sz w:val="20"/>
                <w:szCs w:val="20"/>
                <w:lang w:eastAsia="it-IT"/>
              </w:rPr>
              <w:t xml:space="preserve"> </w:t>
            </w:r>
            <w:r w:rsidRPr="009C2D2F">
              <w:rPr>
                <w:rFonts w:cs="Arial"/>
                <w:sz w:val="20"/>
                <w:szCs w:val="20"/>
                <w:lang w:eastAsia="it-IT"/>
              </w:rPr>
              <w:t>Промоція експортно – імпортного потенціалу місцевих підприємств</w:t>
            </w:r>
          </w:p>
          <w:p w:rsidR="00F57BC2" w:rsidRPr="009C2D2F" w:rsidRDefault="00F57BC2" w:rsidP="00681CBA">
            <w:pPr>
              <w:tabs>
                <w:tab w:val="left" w:pos="273"/>
              </w:tabs>
              <w:jc w:val="both"/>
              <w:rPr>
                <w:rFonts w:cs="Arial"/>
                <w:sz w:val="20"/>
                <w:szCs w:val="20"/>
              </w:rPr>
            </w:pPr>
            <w:r w:rsidRPr="009C2D2F">
              <w:rPr>
                <w:rFonts w:cs="Arial"/>
                <w:sz w:val="20"/>
                <w:szCs w:val="20"/>
              </w:rPr>
              <w:t>2.</w:t>
            </w:r>
            <w:r w:rsidR="00681CBA">
              <w:rPr>
                <w:rFonts w:cs="Arial"/>
                <w:sz w:val="20"/>
                <w:szCs w:val="20"/>
              </w:rPr>
              <w:t xml:space="preserve"> </w:t>
            </w:r>
            <w:r w:rsidRPr="009C2D2F">
              <w:rPr>
                <w:rFonts w:cs="Arial"/>
                <w:sz w:val="20"/>
                <w:szCs w:val="20"/>
              </w:rPr>
              <w:t>Збільшення обсягів експорту товарі</w:t>
            </w:r>
            <w:r w:rsidR="00681CBA">
              <w:rPr>
                <w:rFonts w:cs="Arial"/>
                <w:sz w:val="20"/>
                <w:szCs w:val="20"/>
              </w:rPr>
              <w:t>в та послуг місцевих виробників</w:t>
            </w:r>
          </w:p>
          <w:p w:rsidR="00F57BC2" w:rsidRPr="009C2D2F" w:rsidRDefault="00F57BC2" w:rsidP="00681CBA">
            <w:pPr>
              <w:tabs>
                <w:tab w:val="left" w:pos="273"/>
              </w:tabs>
              <w:jc w:val="both"/>
              <w:rPr>
                <w:rFonts w:cs="Arial"/>
                <w:sz w:val="20"/>
                <w:szCs w:val="20"/>
              </w:rPr>
            </w:pPr>
            <w:r w:rsidRPr="009C2D2F">
              <w:rPr>
                <w:rFonts w:cs="Arial"/>
                <w:sz w:val="20"/>
                <w:szCs w:val="20"/>
              </w:rPr>
              <w:t>3.</w:t>
            </w:r>
            <w:r w:rsidR="00681CBA">
              <w:rPr>
                <w:rFonts w:cs="Arial"/>
                <w:sz w:val="20"/>
                <w:szCs w:val="20"/>
              </w:rPr>
              <w:t xml:space="preserve"> </w:t>
            </w:r>
            <w:r w:rsidRPr="009C2D2F">
              <w:rPr>
                <w:rFonts w:cs="Arial"/>
                <w:sz w:val="20"/>
                <w:szCs w:val="20"/>
              </w:rPr>
              <w:t>Збільшення обсягів імпорту сировини для виробництва товарів місцевих виробників</w:t>
            </w:r>
          </w:p>
          <w:p w:rsidR="00F57BC2" w:rsidRPr="009C2D2F" w:rsidRDefault="00F57BC2" w:rsidP="00681CBA">
            <w:pPr>
              <w:tabs>
                <w:tab w:val="left" w:pos="273"/>
              </w:tabs>
              <w:jc w:val="both"/>
              <w:rPr>
                <w:rFonts w:cs="Arial"/>
                <w:sz w:val="20"/>
                <w:szCs w:val="20"/>
              </w:rPr>
            </w:pPr>
            <w:r w:rsidRPr="009C2D2F">
              <w:rPr>
                <w:rFonts w:cs="Arial"/>
                <w:sz w:val="20"/>
                <w:szCs w:val="20"/>
              </w:rPr>
              <w:t>4.</w:t>
            </w:r>
            <w:r w:rsidR="00681CBA">
              <w:rPr>
                <w:rFonts w:cs="Arial"/>
                <w:sz w:val="20"/>
                <w:szCs w:val="20"/>
              </w:rPr>
              <w:t xml:space="preserve"> </w:t>
            </w:r>
            <w:r w:rsidRPr="009C2D2F">
              <w:rPr>
                <w:rFonts w:cs="Arial"/>
                <w:sz w:val="20"/>
                <w:szCs w:val="20"/>
              </w:rPr>
              <w:t>Розширення ринку збуту товарів та послуг</w:t>
            </w:r>
          </w:p>
          <w:p w:rsidR="00F57BC2" w:rsidRPr="009C2D2F" w:rsidRDefault="00F57BC2" w:rsidP="00681CBA">
            <w:pPr>
              <w:tabs>
                <w:tab w:val="left" w:pos="273"/>
              </w:tabs>
              <w:jc w:val="both"/>
              <w:rPr>
                <w:rFonts w:cs="Arial"/>
                <w:sz w:val="20"/>
                <w:szCs w:val="20"/>
              </w:rPr>
            </w:pPr>
            <w:r w:rsidRPr="009C2D2F">
              <w:rPr>
                <w:rFonts w:cs="Arial"/>
                <w:sz w:val="20"/>
                <w:szCs w:val="20"/>
              </w:rPr>
              <w:t>5.</w:t>
            </w:r>
            <w:r w:rsidR="00681CBA">
              <w:rPr>
                <w:rFonts w:cs="Arial"/>
                <w:sz w:val="20"/>
                <w:szCs w:val="20"/>
              </w:rPr>
              <w:t xml:space="preserve"> </w:t>
            </w:r>
            <w:r w:rsidRPr="009C2D2F">
              <w:rPr>
                <w:rFonts w:cs="Arial"/>
                <w:sz w:val="20"/>
                <w:szCs w:val="20"/>
              </w:rPr>
              <w:t>Збільшення прибутку</w:t>
            </w:r>
          </w:p>
          <w:p w:rsidR="00F57BC2" w:rsidRPr="009C2D2F" w:rsidRDefault="00F57BC2" w:rsidP="00681CBA">
            <w:pPr>
              <w:tabs>
                <w:tab w:val="left" w:pos="273"/>
              </w:tabs>
              <w:jc w:val="both"/>
              <w:rPr>
                <w:rFonts w:cs="Arial"/>
                <w:sz w:val="20"/>
                <w:szCs w:val="20"/>
              </w:rPr>
            </w:pPr>
            <w:r w:rsidRPr="009C2D2F">
              <w:rPr>
                <w:rFonts w:cs="Arial"/>
                <w:sz w:val="20"/>
                <w:szCs w:val="20"/>
              </w:rPr>
              <w:t>6.</w:t>
            </w:r>
            <w:r w:rsidR="00681CBA">
              <w:rPr>
                <w:rFonts w:cs="Arial"/>
                <w:sz w:val="20"/>
                <w:szCs w:val="20"/>
              </w:rPr>
              <w:t xml:space="preserve"> </w:t>
            </w:r>
            <w:r w:rsidRPr="009C2D2F">
              <w:rPr>
                <w:rFonts w:cs="Arial"/>
                <w:sz w:val="20"/>
                <w:szCs w:val="20"/>
              </w:rPr>
              <w:t>Зміцнення конкурентоспроможності товарів та послуг</w:t>
            </w:r>
          </w:p>
          <w:p w:rsidR="00F57BC2" w:rsidRPr="009C2D2F" w:rsidRDefault="00F57BC2" w:rsidP="00681CBA">
            <w:pPr>
              <w:tabs>
                <w:tab w:val="left" w:pos="273"/>
              </w:tabs>
              <w:jc w:val="both"/>
              <w:rPr>
                <w:rFonts w:cs="Arial"/>
                <w:sz w:val="20"/>
                <w:szCs w:val="20"/>
              </w:rPr>
            </w:pPr>
            <w:r w:rsidRPr="009C2D2F">
              <w:rPr>
                <w:rFonts w:cs="Arial"/>
                <w:sz w:val="20"/>
                <w:szCs w:val="20"/>
              </w:rPr>
              <w:t>7.</w:t>
            </w:r>
            <w:r w:rsidR="00681CBA">
              <w:rPr>
                <w:rFonts w:cs="Arial"/>
                <w:sz w:val="20"/>
                <w:szCs w:val="20"/>
              </w:rPr>
              <w:t xml:space="preserve"> </w:t>
            </w:r>
            <w:r w:rsidRPr="009C2D2F">
              <w:rPr>
                <w:rFonts w:cs="Arial"/>
                <w:sz w:val="20"/>
                <w:szCs w:val="20"/>
              </w:rPr>
              <w:t>Підвищення якості товарів та послуг</w:t>
            </w:r>
          </w:p>
          <w:p w:rsidR="00F57BC2" w:rsidRPr="009C2D2F" w:rsidRDefault="00F57BC2" w:rsidP="00681CBA">
            <w:pPr>
              <w:tabs>
                <w:tab w:val="left" w:pos="273"/>
              </w:tabs>
              <w:jc w:val="both"/>
              <w:rPr>
                <w:rFonts w:cs="Arial"/>
                <w:sz w:val="20"/>
                <w:szCs w:val="20"/>
              </w:rPr>
            </w:pPr>
            <w:r w:rsidRPr="009C2D2F">
              <w:rPr>
                <w:rFonts w:cs="Arial"/>
                <w:sz w:val="20"/>
                <w:szCs w:val="20"/>
              </w:rPr>
              <w:t>8.</w:t>
            </w:r>
            <w:r w:rsidR="00681CBA">
              <w:rPr>
                <w:rFonts w:cs="Arial"/>
                <w:sz w:val="20"/>
                <w:szCs w:val="20"/>
              </w:rPr>
              <w:t xml:space="preserve"> </w:t>
            </w:r>
            <w:r w:rsidRPr="009C2D2F">
              <w:rPr>
                <w:rFonts w:cs="Arial"/>
                <w:sz w:val="20"/>
                <w:szCs w:val="20"/>
              </w:rPr>
              <w:t>Диверсифікація політичних та економічних ризиків</w:t>
            </w:r>
          </w:p>
          <w:p w:rsidR="00F57BC2" w:rsidRPr="009C2D2F" w:rsidRDefault="00F57BC2" w:rsidP="00681CBA">
            <w:pPr>
              <w:tabs>
                <w:tab w:val="left" w:pos="273"/>
              </w:tabs>
              <w:jc w:val="both"/>
              <w:rPr>
                <w:rFonts w:cs="Arial"/>
                <w:sz w:val="20"/>
                <w:szCs w:val="20"/>
              </w:rPr>
            </w:pPr>
            <w:r w:rsidRPr="009C2D2F">
              <w:rPr>
                <w:rFonts w:cs="Arial"/>
                <w:sz w:val="20"/>
                <w:szCs w:val="20"/>
              </w:rPr>
              <w:t>9.</w:t>
            </w:r>
            <w:r w:rsidR="00681CBA">
              <w:rPr>
                <w:rFonts w:cs="Arial"/>
                <w:sz w:val="20"/>
                <w:szCs w:val="20"/>
              </w:rPr>
              <w:t xml:space="preserve"> </w:t>
            </w:r>
            <w:r w:rsidRPr="009C2D2F">
              <w:rPr>
                <w:rFonts w:cs="Arial"/>
                <w:sz w:val="20"/>
                <w:szCs w:val="20"/>
              </w:rPr>
              <w:t>Збереження існуючих та створення нових робочих місць</w:t>
            </w:r>
          </w:p>
          <w:p w:rsidR="00F57BC2" w:rsidRPr="009C2D2F" w:rsidRDefault="00F57BC2" w:rsidP="00681CBA">
            <w:pPr>
              <w:tabs>
                <w:tab w:val="left" w:pos="273"/>
              </w:tabs>
              <w:jc w:val="both"/>
              <w:rPr>
                <w:rFonts w:cs="Arial"/>
                <w:sz w:val="20"/>
                <w:szCs w:val="20"/>
              </w:rPr>
            </w:pPr>
            <w:r w:rsidRPr="009C2D2F">
              <w:rPr>
                <w:rFonts w:cs="Arial"/>
                <w:sz w:val="20"/>
                <w:szCs w:val="20"/>
              </w:rPr>
              <w:t>10.</w:t>
            </w:r>
            <w:r w:rsidR="00681CBA">
              <w:rPr>
                <w:rFonts w:cs="Arial"/>
                <w:sz w:val="20"/>
                <w:szCs w:val="20"/>
              </w:rPr>
              <w:t xml:space="preserve"> </w:t>
            </w:r>
            <w:r w:rsidRPr="009C2D2F">
              <w:rPr>
                <w:rFonts w:cs="Arial"/>
                <w:sz w:val="20"/>
                <w:szCs w:val="20"/>
              </w:rPr>
              <w:t>Популяризація підприємливості та підприємництва</w:t>
            </w:r>
          </w:p>
        </w:tc>
      </w:tr>
      <w:tr w:rsidR="00F57BC2" w:rsidRPr="009C2D2F" w:rsidTr="00681CBA">
        <w:trPr>
          <w:trHeight w:val="192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numPr>
                <w:ilvl w:val="0"/>
                <w:numId w:val="23"/>
              </w:numPr>
              <w:tabs>
                <w:tab w:val="left" w:pos="234"/>
              </w:tabs>
              <w:ind w:left="0" w:firstLine="0"/>
              <w:jc w:val="both"/>
              <w:rPr>
                <w:rFonts w:cs="Arial"/>
                <w:sz w:val="20"/>
                <w:szCs w:val="20"/>
              </w:rPr>
            </w:pPr>
            <w:r w:rsidRPr="009C2D2F">
              <w:rPr>
                <w:rFonts w:cs="Arial"/>
                <w:sz w:val="20"/>
                <w:szCs w:val="20"/>
              </w:rPr>
              <w:t>Аналіз динаміки зовнішньої торгівлі міста</w:t>
            </w:r>
          </w:p>
          <w:p w:rsidR="00F57BC2" w:rsidRPr="009C2D2F" w:rsidRDefault="00F57BC2" w:rsidP="00681CBA">
            <w:pPr>
              <w:numPr>
                <w:ilvl w:val="0"/>
                <w:numId w:val="23"/>
              </w:numPr>
              <w:tabs>
                <w:tab w:val="left" w:pos="234"/>
              </w:tabs>
              <w:ind w:left="0" w:firstLine="0"/>
              <w:jc w:val="both"/>
              <w:rPr>
                <w:rFonts w:cs="Arial"/>
                <w:sz w:val="20"/>
                <w:szCs w:val="20"/>
              </w:rPr>
            </w:pPr>
            <w:r w:rsidRPr="009C2D2F">
              <w:rPr>
                <w:rFonts w:cs="Arial"/>
                <w:sz w:val="20"/>
                <w:szCs w:val="20"/>
              </w:rPr>
              <w:t>Аналіз місцевого експортного клімату</w:t>
            </w:r>
          </w:p>
          <w:p w:rsidR="00F57BC2" w:rsidRPr="009C2D2F" w:rsidRDefault="00F57BC2" w:rsidP="00681CBA">
            <w:pPr>
              <w:numPr>
                <w:ilvl w:val="0"/>
                <w:numId w:val="23"/>
              </w:numPr>
              <w:tabs>
                <w:tab w:val="left" w:pos="234"/>
              </w:tabs>
              <w:ind w:left="0" w:firstLine="0"/>
              <w:jc w:val="both"/>
              <w:rPr>
                <w:rFonts w:cs="Arial"/>
                <w:sz w:val="20"/>
                <w:szCs w:val="20"/>
              </w:rPr>
            </w:pPr>
            <w:r w:rsidRPr="009C2D2F">
              <w:rPr>
                <w:rFonts w:cs="Arial"/>
                <w:sz w:val="20"/>
                <w:szCs w:val="20"/>
              </w:rPr>
              <w:t>Аналіз структури товарообігу та послуг регіону:</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Кількість підприємств виробників товарів;</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Кількість підприємств, що надають послуги;</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Кількість вироблених товарів в натуральному та грошовому виразі;</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Кількість наданих послуг в грошовому виразі;</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Кількість підприємств, що експортують продукцію (з розподілом за країнами);</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Види товарів, що експортуються в натуральному виразі, в грошовому виразі;</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Види послуг, що експортуються в грошовому виразі;</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Кількість підприємств, що імпортують продукцію (з розподілом за країнами);</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Види товарів, що імпортуються в натуральному та грошовому виразі;</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hAnsi="Arial" w:cs="Arial"/>
                <w:sz w:val="20"/>
                <w:szCs w:val="20"/>
              </w:rPr>
            </w:pPr>
            <w:r w:rsidRPr="009C2D2F">
              <w:rPr>
                <w:rFonts w:ascii="Arial" w:eastAsia="Times New Roman" w:hAnsi="Arial" w:cs="Arial"/>
                <w:sz w:val="20"/>
                <w:szCs w:val="20"/>
                <w:lang w:eastAsia="it-IT"/>
              </w:rPr>
              <w:t>Види послуг, що</w:t>
            </w:r>
            <w:r w:rsidRPr="009C2D2F">
              <w:rPr>
                <w:rFonts w:ascii="Arial" w:hAnsi="Arial" w:cs="Arial"/>
                <w:sz w:val="20"/>
                <w:szCs w:val="20"/>
              </w:rPr>
              <w:t xml:space="preserve"> імпортуються в грошовому виразі.</w:t>
            </w:r>
          </w:p>
          <w:p w:rsidR="00F57BC2" w:rsidRPr="009C2D2F" w:rsidRDefault="00F57BC2" w:rsidP="00681CBA">
            <w:pPr>
              <w:numPr>
                <w:ilvl w:val="0"/>
                <w:numId w:val="23"/>
              </w:numPr>
              <w:tabs>
                <w:tab w:val="left" w:pos="234"/>
              </w:tabs>
              <w:ind w:left="0" w:firstLine="0"/>
              <w:jc w:val="both"/>
              <w:rPr>
                <w:rFonts w:cs="Arial"/>
                <w:sz w:val="20"/>
                <w:szCs w:val="20"/>
              </w:rPr>
            </w:pPr>
            <w:r w:rsidRPr="009C2D2F">
              <w:rPr>
                <w:rFonts w:cs="Arial"/>
                <w:sz w:val="20"/>
                <w:szCs w:val="20"/>
              </w:rPr>
              <w:t xml:space="preserve">Визначення перспективних </w:t>
            </w:r>
            <w:proofErr w:type="spellStart"/>
            <w:r w:rsidRPr="009C2D2F">
              <w:rPr>
                <w:rFonts w:cs="Arial"/>
                <w:sz w:val="20"/>
                <w:szCs w:val="20"/>
              </w:rPr>
              <w:t>експорто</w:t>
            </w:r>
            <w:proofErr w:type="spellEnd"/>
            <w:r w:rsidRPr="009C2D2F">
              <w:rPr>
                <w:rFonts w:cs="Arial"/>
                <w:sz w:val="20"/>
                <w:szCs w:val="20"/>
              </w:rPr>
              <w:t>-орієнтованих галузей</w:t>
            </w:r>
          </w:p>
          <w:p w:rsidR="00F57BC2" w:rsidRPr="009C2D2F" w:rsidRDefault="00F57BC2" w:rsidP="00681CBA">
            <w:pPr>
              <w:numPr>
                <w:ilvl w:val="0"/>
                <w:numId w:val="23"/>
              </w:numPr>
              <w:tabs>
                <w:tab w:val="left" w:pos="234"/>
              </w:tabs>
              <w:ind w:left="0" w:firstLine="0"/>
              <w:jc w:val="both"/>
              <w:rPr>
                <w:rFonts w:cs="Arial"/>
                <w:sz w:val="20"/>
                <w:szCs w:val="20"/>
              </w:rPr>
            </w:pPr>
            <w:r w:rsidRPr="009C2D2F">
              <w:rPr>
                <w:rFonts w:cs="Arial"/>
                <w:sz w:val="20"/>
                <w:szCs w:val="20"/>
              </w:rPr>
              <w:t>Забезпечення широкого доступу до базових сервісів з підтримки експорту</w:t>
            </w:r>
          </w:p>
        </w:tc>
      </w:tr>
      <w:tr w:rsidR="00F57BC2" w:rsidRPr="009C2D2F" w:rsidTr="00681CB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rsidR="00F57BC2" w:rsidRPr="009C2D2F" w:rsidRDefault="008E187A" w:rsidP="00681CBA">
            <w:pPr>
              <w:rPr>
                <w:rFonts w:cs="Arial"/>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F57BC2" w:rsidRPr="009C2D2F" w:rsidTr="00681CB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F57BC2" w:rsidRPr="009C2D2F" w:rsidRDefault="00F57BC2" w:rsidP="00681CB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F57BC2" w:rsidRPr="009C2D2F" w:rsidRDefault="00F85F1C" w:rsidP="00681CBA">
            <w:pPr>
              <w:jc w:val="center"/>
              <w:rPr>
                <w:rFonts w:cs="Arial"/>
                <w:color w:val="000000"/>
                <w:sz w:val="20"/>
                <w:szCs w:val="20"/>
                <w:lang w:eastAsia="it-IT"/>
              </w:rPr>
            </w:pPr>
            <w:r w:rsidRPr="009C2D2F">
              <w:rPr>
                <w:rFonts w:cs="Arial"/>
                <w:color w:val="000000"/>
                <w:sz w:val="20"/>
                <w:szCs w:val="20"/>
                <w:lang w:eastAsia="it-IT"/>
              </w:rPr>
              <w:t>20</w:t>
            </w:r>
          </w:p>
        </w:tc>
        <w:tc>
          <w:tcPr>
            <w:tcW w:w="1611" w:type="dxa"/>
            <w:tcBorders>
              <w:top w:val="single" w:sz="4" w:space="0" w:color="7DA2A7"/>
              <w:left w:val="single" w:sz="4" w:space="0" w:color="7DA2A7"/>
              <w:bottom w:val="single" w:sz="4" w:space="0" w:color="7DA2A7"/>
              <w:right w:val="single" w:sz="4" w:space="0" w:color="7DA2A7"/>
            </w:tcBorders>
            <w:vAlign w:val="center"/>
          </w:tcPr>
          <w:p w:rsidR="00F57BC2" w:rsidRPr="009C2D2F" w:rsidRDefault="00681CBA" w:rsidP="00681CBA">
            <w:pPr>
              <w:jc w:val="center"/>
              <w:rPr>
                <w:rFonts w:cs="Arial"/>
                <w:color w:val="000000"/>
                <w:sz w:val="20"/>
                <w:szCs w:val="20"/>
                <w:lang w:eastAsia="it-IT"/>
              </w:rPr>
            </w:pPr>
            <w:r>
              <w:rPr>
                <w:rFonts w:cs="Arial"/>
                <w:color w:val="000000"/>
                <w:sz w:val="20"/>
                <w:szCs w:val="20"/>
                <w:lang w:eastAsia="it-IT"/>
              </w:rPr>
              <w:t>20</w:t>
            </w:r>
          </w:p>
        </w:tc>
        <w:tc>
          <w:tcPr>
            <w:tcW w:w="1647" w:type="dxa"/>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jc w:val="center"/>
              <w:rPr>
                <w:rFonts w:cs="Arial"/>
                <w:color w:val="000000"/>
                <w:sz w:val="20"/>
                <w:szCs w:val="20"/>
                <w:lang w:eastAsia="it-IT"/>
              </w:rPr>
            </w:pPr>
            <w:r w:rsidRPr="009C2D2F">
              <w:rPr>
                <w:rFonts w:cs="Arial"/>
                <w:color w:val="000000"/>
                <w:sz w:val="20"/>
                <w:szCs w:val="20"/>
                <w:lang w:eastAsia="it-IT"/>
              </w:rPr>
              <w:t>20</w:t>
            </w:r>
          </w:p>
        </w:tc>
        <w:tc>
          <w:tcPr>
            <w:tcW w:w="1602" w:type="dxa"/>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jc w:val="center"/>
              <w:rPr>
                <w:rFonts w:cs="Arial"/>
                <w:color w:val="000000"/>
                <w:sz w:val="20"/>
                <w:szCs w:val="20"/>
                <w:lang w:eastAsia="it-IT"/>
              </w:rPr>
            </w:pPr>
            <w:r w:rsidRPr="009C2D2F">
              <w:rPr>
                <w:rFonts w:cs="Arial"/>
                <w:color w:val="000000"/>
                <w:sz w:val="20"/>
                <w:szCs w:val="20"/>
                <w:lang w:eastAsia="it-IT"/>
              </w:rPr>
              <w:t>60</w:t>
            </w:r>
          </w:p>
        </w:tc>
      </w:tr>
      <w:tr w:rsidR="00F57BC2" w:rsidRPr="009C2D2F" w:rsidTr="00681CB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57BC2" w:rsidRPr="009C2D2F" w:rsidRDefault="00F57BC2" w:rsidP="00681CBA">
            <w:pPr>
              <w:rPr>
                <w:rFonts w:cs="Arial"/>
                <w:sz w:val="20"/>
                <w:szCs w:val="20"/>
                <w:lang w:eastAsia="it-IT"/>
              </w:rPr>
            </w:pPr>
            <w:r w:rsidRPr="009C2D2F">
              <w:rPr>
                <w:rFonts w:cs="Arial"/>
                <w:sz w:val="20"/>
                <w:szCs w:val="20"/>
                <w:lang w:eastAsia="it-IT"/>
              </w:rPr>
              <w:t>Місцевий бюджет, спонсорська допомога. Міжнародна технічна допомога</w:t>
            </w:r>
          </w:p>
        </w:tc>
      </w:tr>
      <w:tr w:rsidR="00F57BC2" w:rsidRPr="009C2D2F" w:rsidTr="00681CB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rPr>
                <w:rFonts w:cs="Arial"/>
                <w:sz w:val="20"/>
                <w:szCs w:val="20"/>
                <w:lang w:eastAsia="it-IT"/>
              </w:rPr>
            </w:pPr>
            <w:r w:rsidRPr="009C2D2F">
              <w:rPr>
                <w:rFonts w:cs="Arial"/>
                <w:sz w:val="20"/>
                <w:szCs w:val="20"/>
                <w:lang w:eastAsia="it-IT"/>
              </w:rPr>
              <w:t>Комунальне підприємство «Кременчуцький центр міжнародних зв’язків та економічного розвитку міста «</w:t>
            </w:r>
            <w:r w:rsidR="00EA08AC">
              <w:rPr>
                <w:rFonts w:cs="Arial"/>
                <w:sz w:val="20"/>
                <w:szCs w:val="20"/>
                <w:lang w:eastAsia="it-IT"/>
              </w:rPr>
              <w:t>Інститут розвитку Кременчука</w:t>
            </w:r>
            <w:r w:rsidRPr="009C2D2F">
              <w:rPr>
                <w:rFonts w:cs="Arial"/>
                <w:sz w:val="20"/>
                <w:szCs w:val="20"/>
                <w:lang w:eastAsia="it-IT"/>
              </w:rPr>
              <w:t>»</w:t>
            </w:r>
          </w:p>
        </w:tc>
      </w:tr>
    </w:tbl>
    <w:p w:rsidR="00616A2E" w:rsidRPr="009C2D2F" w:rsidRDefault="00616A2E" w:rsidP="00616A2E">
      <w:pPr>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9A48CF" w:rsidRPr="009C2D2F" w:rsidTr="00A64FCA">
        <w:trPr>
          <w:trHeight w:val="6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A48CF" w:rsidRPr="009C2D2F" w:rsidRDefault="009A48CF" w:rsidP="00A64FC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9A48CF" w:rsidRPr="009C2D2F" w:rsidRDefault="009A48CF" w:rsidP="00A64FCA">
            <w:pPr>
              <w:rPr>
                <w:rFonts w:cs="Arial"/>
                <w:sz w:val="20"/>
                <w:szCs w:val="20"/>
                <w:lang w:eastAsia="it-IT"/>
              </w:rPr>
            </w:pPr>
            <w:r w:rsidRPr="009C2D2F">
              <w:rPr>
                <w:rFonts w:cs="Arial"/>
                <w:sz w:val="20"/>
                <w:szCs w:val="20"/>
              </w:rPr>
              <w:t xml:space="preserve">А.2. </w:t>
            </w:r>
            <w:r w:rsidRPr="009C2D2F">
              <w:rPr>
                <w:rFonts w:cs="Arial"/>
                <w:sz w:val="20"/>
                <w:szCs w:val="20"/>
                <w:lang w:eastAsia="en-US"/>
              </w:rPr>
              <w:t>Інформаційна та ресурсна підтримка розвитку бізнесу</w:t>
            </w:r>
          </w:p>
        </w:tc>
      </w:tr>
      <w:tr w:rsidR="009A569D" w:rsidRPr="009C2D2F" w:rsidTr="00A64FC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9A569D" w:rsidRPr="009C2D2F" w:rsidRDefault="009C2D2F" w:rsidP="00A64FCA">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9A569D" w:rsidRPr="009C2D2F" w:rsidRDefault="009A569D" w:rsidP="00A64FCA">
            <w:pPr>
              <w:pBdr>
                <w:left w:val="single" w:sz="18" w:space="4" w:color="auto"/>
              </w:pBdr>
              <w:rPr>
                <w:rFonts w:cs="Arial"/>
                <w:sz w:val="20"/>
                <w:szCs w:val="20"/>
                <w:lang w:eastAsia="it-IT"/>
              </w:rPr>
            </w:pPr>
            <w:r w:rsidRPr="009C2D2F">
              <w:rPr>
                <w:rFonts w:cs="Arial"/>
                <w:bCs/>
                <w:sz w:val="20"/>
                <w:szCs w:val="20"/>
              </w:rPr>
              <w:t>А.2.2.</w:t>
            </w:r>
            <w:r w:rsidR="00681CBA">
              <w:rPr>
                <w:rFonts w:cs="Arial"/>
                <w:bCs/>
                <w:sz w:val="20"/>
                <w:szCs w:val="20"/>
              </w:rPr>
              <w:t xml:space="preserve"> </w:t>
            </w:r>
            <w:r w:rsidRPr="009C2D2F">
              <w:rPr>
                <w:rFonts w:cs="Arial"/>
                <w:bCs/>
                <w:sz w:val="20"/>
                <w:szCs w:val="20"/>
              </w:rPr>
              <w:t>Забезпечення МСП необхідними кадровими ресурсами</w:t>
            </w:r>
          </w:p>
        </w:tc>
      </w:tr>
      <w:tr w:rsidR="008940C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940C0" w:rsidRPr="009C2D2F" w:rsidRDefault="008940C0" w:rsidP="00365A83">
            <w:pPr>
              <w:pStyle w:val="FigureUkr"/>
              <w:spacing w:before="0"/>
              <w:jc w:val="left"/>
              <w:rPr>
                <w:rFonts w:cs="Arial"/>
                <w:noProof/>
                <w:lang w:val="uk-UA" w:eastAsia="uk-UA"/>
              </w:rPr>
            </w:pPr>
            <w:bookmarkStart w:id="19" w:name="_Toc499165502"/>
            <w:r w:rsidRPr="009C2D2F">
              <w:rPr>
                <w:rFonts w:cs="Arial"/>
                <w:noProof/>
                <w:lang w:val="uk-UA" w:eastAsia="uk-UA"/>
              </w:rPr>
              <w:t>А.2.2.1.</w:t>
            </w:r>
            <w:r w:rsidR="00EF3041" w:rsidRPr="009C2D2F">
              <w:rPr>
                <w:rFonts w:cs="Arial"/>
                <w:noProof/>
                <w:lang w:val="uk-UA" w:eastAsia="uk-UA"/>
              </w:rPr>
              <w:t xml:space="preserve"> </w:t>
            </w:r>
            <w:r w:rsidR="00365A83">
              <w:rPr>
                <w:rFonts w:cs="Arial"/>
                <w:noProof/>
                <w:lang w:val="uk-UA" w:eastAsia="uk-UA"/>
              </w:rPr>
              <w:t>Сприяння з</w:t>
            </w:r>
            <w:r w:rsidRPr="009C2D2F">
              <w:rPr>
                <w:rFonts w:cs="Arial"/>
                <w:noProof/>
                <w:lang w:val="uk-UA" w:eastAsia="uk-UA"/>
              </w:rPr>
              <w:t>абезпеченн</w:t>
            </w:r>
            <w:r w:rsidR="00365A83">
              <w:rPr>
                <w:rFonts w:cs="Arial"/>
                <w:noProof/>
                <w:lang w:val="uk-UA" w:eastAsia="uk-UA"/>
              </w:rPr>
              <w:t>ю</w:t>
            </w:r>
            <w:r w:rsidRPr="009C2D2F">
              <w:rPr>
                <w:rFonts w:cs="Arial"/>
                <w:noProof/>
                <w:lang w:val="uk-UA" w:eastAsia="uk-UA"/>
              </w:rPr>
              <w:t xml:space="preserve"> МСП необхідними кадровими ресурсами</w:t>
            </w:r>
            <w:bookmarkEnd w:id="19"/>
          </w:p>
        </w:tc>
      </w:tr>
      <w:tr w:rsidR="008940C0" w:rsidRPr="009C2D2F" w:rsidTr="00A64FC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940C0" w:rsidRPr="009C2D2F" w:rsidRDefault="008940C0" w:rsidP="00A64FCA">
            <w:pPr>
              <w:jc w:val="both"/>
              <w:rPr>
                <w:rFonts w:cs="Arial"/>
                <w:bCs/>
                <w:sz w:val="20"/>
                <w:szCs w:val="20"/>
              </w:rPr>
            </w:pPr>
            <w:r w:rsidRPr="009C2D2F">
              <w:rPr>
                <w:rFonts w:cs="Arial"/>
                <w:sz w:val="20"/>
                <w:szCs w:val="20"/>
                <w:lang w:eastAsia="it-IT"/>
              </w:rPr>
              <w:t xml:space="preserve">Задоволення потреб бізнесу в необхідних кадрових ресурсах, подолання кадрового дефіциту, що відчувають МСП,  внесення змін до програм підготовки та перепідготовки фахівців, а також </w:t>
            </w:r>
            <w:proofErr w:type="spellStart"/>
            <w:r w:rsidRPr="009C2D2F">
              <w:rPr>
                <w:rFonts w:cs="Arial"/>
                <w:sz w:val="20"/>
                <w:szCs w:val="20"/>
                <w:lang w:eastAsia="it-IT"/>
              </w:rPr>
              <w:t>заявлення</w:t>
            </w:r>
            <w:proofErr w:type="spellEnd"/>
            <w:r w:rsidRPr="009C2D2F">
              <w:rPr>
                <w:rFonts w:cs="Arial"/>
                <w:sz w:val="20"/>
                <w:szCs w:val="20"/>
                <w:lang w:eastAsia="it-IT"/>
              </w:rPr>
              <w:t xml:space="preserve"> вакансій.</w:t>
            </w:r>
          </w:p>
        </w:tc>
      </w:tr>
      <w:tr w:rsidR="008940C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940C0" w:rsidRPr="009C2D2F" w:rsidRDefault="008940C0" w:rsidP="00A64FCA">
            <w:pPr>
              <w:rPr>
                <w:rFonts w:cs="Arial"/>
                <w:sz w:val="20"/>
                <w:szCs w:val="20"/>
                <w:lang w:eastAsia="it-IT"/>
              </w:rPr>
            </w:pPr>
            <w:r w:rsidRPr="009C2D2F">
              <w:rPr>
                <w:rFonts w:cs="Arial"/>
                <w:sz w:val="20"/>
                <w:szCs w:val="20"/>
                <w:lang w:eastAsia="it-IT"/>
              </w:rPr>
              <w:t>Місто Кременчук</w:t>
            </w:r>
          </w:p>
        </w:tc>
      </w:tr>
      <w:tr w:rsidR="008940C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8940C0" w:rsidRPr="009C2D2F" w:rsidRDefault="00A64FCA" w:rsidP="00A64FCA">
            <w:pPr>
              <w:rPr>
                <w:rFonts w:cs="Arial"/>
                <w:sz w:val="20"/>
                <w:szCs w:val="20"/>
                <w:lang w:eastAsia="it-IT"/>
              </w:rPr>
            </w:pPr>
            <w:r>
              <w:rPr>
                <w:rFonts w:cs="Arial"/>
                <w:sz w:val="20"/>
                <w:szCs w:val="20"/>
                <w:lang w:eastAsia="it-IT"/>
              </w:rPr>
              <w:t>10</w:t>
            </w:r>
            <w:r w:rsidR="008940C0" w:rsidRPr="009C2D2F">
              <w:rPr>
                <w:rFonts w:cs="Arial"/>
                <w:sz w:val="20"/>
                <w:szCs w:val="20"/>
                <w:lang w:eastAsia="it-IT"/>
              </w:rPr>
              <w:t xml:space="preserve"> тис</w:t>
            </w:r>
            <w:r>
              <w:rPr>
                <w:rFonts w:cs="Arial"/>
                <w:sz w:val="20"/>
                <w:szCs w:val="20"/>
                <w:lang w:eastAsia="it-IT"/>
              </w:rPr>
              <w:t>.</w:t>
            </w:r>
            <w:r w:rsidR="008940C0" w:rsidRPr="009C2D2F">
              <w:rPr>
                <w:rFonts w:cs="Arial"/>
                <w:sz w:val="20"/>
                <w:szCs w:val="20"/>
                <w:lang w:eastAsia="it-IT"/>
              </w:rPr>
              <w:t xml:space="preserve"> осіб</w:t>
            </w:r>
          </w:p>
        </w:tc>
      </w:tr>
      <w:tr w:rsidR="008940C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940C0" w:rsidRPr="009C2D2F" w:rsidRDefault="008940C0" w:rsidP="00A64FCA">
            <w:pPr>
              <w:jc w:val="both"/>
              <w:rPr>
                <w:rFonts w:cs="Arial"/>
                <w:sz w:val="20"/>
                <w:szCs w:val="20"/>
                <w:lang w:eastAsia="it-IT"/>
              </w:rPr>
            </w:pPr>
            <w:r w:rsidRPr="009C2D2F">
              <w:rPr>
                <w:rFonts w:cs="Arial"/>
                <w:sz w:val="20"/>
                <w:szCs w:val="20"/>
                <w:lang w:eastAsia="it-IT"/>
              </w:rPr>
              <w:t xml:space="preserve">В місті спостерігається значний кадровий дефіцит, що відчувають МСП. З метою уточнення  потреб в персоналі, необхідних знаннях і навичках, варто проводити регулярні зустрічі зацікавлених категорій: МСП, молоді, представників навчальних закладів, служби зайнятості, міської ради. Підсумками таких зустрічей мають стати пропозиції щодо внесення змін до програм підготовки та перепідготовки фахівців, а </w:t>
            </w:r>
            <w:r w:rsidRPr="009C2D2F">
              <w:rPr>
                <w:rFonts w:cs="Arial"/>
                <w:sz w:val="20"/>
                <w:szCs w:val="20"/>
                <w:lang w:eastAsia="it-IT"/>
              </w:rPr>
              <w:lastRenderedPageBreak/>
              <w:t xml:space="preserve">також </w:t>
            </w:r>
            <w:proofErr w:type="spellStart"/>
            <w:r w:rsidRPr="009C2D2F">
              <w:rPr>
                <w:rFonts w:cs="Arial"/>
                <w:sz w:val="20"/>
                <w:szCs w:val="20"/>
                <w:lang w:eastAsia="it-IT"/>
              </w:rPr>
              <w:t>заявлення</w:t>
            </w:r>
            <w:proofErr w:type="spellEnd"/>
            <w:r w:rsidRPr="009C2D2F">
              <w:rPr>
                <w:rFonts w:cs="Arial"/>
                <w:sz w:val="20"/>
                <w:szCs w:val="20"/>
                <w:lang w:eastAsia="it-IT"/>
              </w:rPr>
              <w:t xml:space="preserve"> вакансій.</w:t>
            </w:r>
          </w:p>
          <w:p w:rsidR="008940C0" w:rsidRPr="009C2D2F" w:rsidRDefault="008940C0" w:rsidP="00A64FCA">
            <w:pPr>
              <w:jc w:val="both"/>
              <w:rPr>
                <w:rFonts w:cs="Arial"/>
                <w:sz w:val="20"/>
                <w:szCs w:val="20"/>
                <w:lang w:eastAsia="it-IT"/>
              </w:rPr>
            </w:pPr>
            <w:r w:rsidRPr="009C2D2F">
              <w:rPr>
                <w:rFonts w:cs="Arial"/>
                <w:sz w:val="20"/>
                <w:szCs w:val="20"/>
                <w:lang w:eastAsia="it-IT"/>
              </w:rPr>
              <w:t xml:space="preserve">Також для покращання навичок співробітників МСП варто розробити та реалізувати низку тренінгів з психології підприємництва, бізнес-планування, маркетингу, </w:t>
            </w:r>
            <w:proofErr w:type="spellStart"/>
            <w:r w:rsidRPr="009C2D2F">
              <w:rPr>
                <w:rFonts w:cs="Arial"/>
                <w:sz w:val="20"/>
                <w:szCs w:val="20"/>
                <w:lang w:eastAsia="it-IT"/>
              </w:rPr>
              <w:t>фандрайзингу</w:t>
            </w:r>
            <w:proofErr w:type="spellEnd"/>
            <w:r w:rsidRPr="009C2D2F">
              <w:rPr>
                <w:rFonts w:cs="Arial"/>
                <w:sz w:val="20"/>
                <w:szCs w:val="20"/>
                <w:lang w:eastAsia="it-IT"/>
              </w:rPr>
              <w:t>, ЗЕД, управління інноваціями, енергоефективні</w:t>
            </w:r>
            <w:r w:rsidR="00A64FCA">
              <w:rPr>
                <w:rFonts w:cs="Arial"/>
                <w:sz w:val="20"/>
                <w:szCs w:val="20"/>
                <w:lang w:eastAsia="it-IT"/>
              </w:rPr>
              <w:t>стю та конкурентоспроможністю.</w:t>
            </w:r>
          </w:p>
          <w:p w:rsidR="008940C0" w:rsidRPr="009C2D2F" w:rsidRDefault="008940C0" w:rsidP="00A64FCA">
            <w:pPr>
              <w:jc w:val="both"/>
              <w:rPr>
                <w:rFonts w:cs="Arial"/>
                <w:sz w:val="20"/>
                <w:szCs w:val="20"/>
                <w:lang w:eastAsia="it-IT"/>
              </w:rPr>
            </w:pPr>
            <w:r w:rsidRPr="009C2D2F">
              <w:rPr>
                <w:rFonts w:cs="Arial"/>
                <w:sz w:val="20"/>
                <w:szCs w:val="20"/>
                <w:lang w:eastAsia="it-IT"/>
              </w:rPr>
              <w:t>Базовою умовою провадження ЗЕД є володіння іноземною, насамперед англійською мовою, що також повинно мати місце серед програм підвищення кваліфікації персоналу. Важливим елементом набуття необхідних навичок є стажування фахівців в закордонних компаніях, що реалізується як за допомогою міжнародних проектів (наприклад, «</w:t>
            </w:r>
            <w:proofErr w:type="spellStart"/>
            <w:r w:rsidRPr="009C2D2F">
              <w:rPr>
                <w:rFonts w:cs="Arial"/>
                <w:sz w:val="20"/>
                <w:szCs w:val="20"/>
                <w:lang w:eastAsia="it-IT"/>
              </w:rPr>
              <w:t>Fit</w:t>
            </w:r>
            <w:proofErr w:type="spellEnd"/>
            <w:r w:rsidRPr="009C2D2F">
              <w:rPr>
                <w:rFonts w:cs="Arial"/>
                <w:sz w:val="20"/>
                <w:szCs w:val="20"/>
                <w:lang w:eastAsia="it-IT"/>
              </w:rPr>
              <w:t xml:space="preserve"> </w:t>
            </w:r>
            <w:proofErr w:type="spellStart"/>
            <w:r w:rsidRPr="009C2D2F">
              <w:rPr>
                <w:rFonts w:cs="Arial"/>
                <w:sz w:val="20"/>
                <w:szCs w:val="20"/>
                <w:lang w:eastAsia="it-IT"/>
              </w:rPr>
              <w:t>for</w:t>
            </w:r>
            <w:proofErr w:type="spellEnd"/>
            <w:r w:rsidRPr="009C2D2F">
              <w:rPr>
                <w:rFonts w:cs="Arial"/>
                <w:sz w:val="20"/>
                <w:szCs w:val="20"/>
                <w:lang w:eastAsia="it-IT"/>
              </w:rPr>
              <w:t xml:space="preserve"> </w:t>
            </w:r>
            <w:proofErr w:type="spellStart"/>
            <w:r w:rsidRPr="009C2D2F">
              <w:rPr>
                <w:rFonts w:cs="Arial"/>
                <w:sz w:val="20"/>
                <w:szCs w:val="20"/>
                <w:lang w:eastAsia="it-IT"/>
              </w:rPr>
              <w:t>Partnership</w:t>
            </w:r>
            <w:proofErr w:type="spellEnd"/>
            <w:r w:rsidRPr="009C2D2F">
              <w:rPr>
                <w:rFonts w:cs="Arial"/>
                <w:sz w:val="20"/>
                <w:szCs w:val="20"/>
                <w:lang w:eastAsia="it-IT"/>
              </w:rPr>
              <w:t xml:space="preserve"> </w:t>
            </w:r>
            <w:proofErr w:type="spellStart"/>
            <w:r w:rsidRPr="009C2D2F">
              <w:rPr>
                <w:rFonts w:cs="Arial"/>
                <w:sz w:val="20"/>
                <w:szCs w:val="20"/>
                <w:lang w:eastAsia="it-IT"/>
              </w:rPr>
              <w:t>with</w:t>
            </w:r>
            <w:proofErr w:type="spellEnd"/>
            <w:r w:rsidRPr="009C2D2F">
              <w:rPr>
                <w:rFonts w:cs="Arial"/>
                <w:sz w:val="20"/>
                <w:szCs w:val="20"/>
                <w:lang w:eastAsia="it-IT"/>
              </w:rPr>
              <w:t xml:space="preserve"> </w:t>
            </w:r>
            <w:proofErr w:type="spellStart"/>
            <w:r w:rsidRPr="009C2D2F">
              <w:rPr>
                <w:rFonts w:cs="Arial"/>
                <w:sz w:val="20"/>
                <w:szCs w:val="20"/>
                <w:lang w:eastAsia="it-IT"/>
              </w:rPr>
              <w:t>Germany</w:t>
            </w:r>
            <w:proofErr w:type="spellEnd"/>
            <w:r w:rsidRPr="009C2D2F">
              <w:rPr>
                <w:rFonts w:cs="Arial"/>
                <w:sz w:val="20"/>
                <w:szCs w:val="20"/>
                <w:lang w:eastAsia="it-IT"/>
              </w:rPr>
              <w:t xml:space="preserve">», </w:t>
            </w:r>
            <w:proofErr w:type="spellStart"/>
            <w:r w:rsidRPr="009C2D2F">
              <w:rPr>
                <w:rFonts w:cs="Arial"/>
                <w:sz w:val="20"/>
                <w:szCs w:val="20"/>
                <w:lang w:eastAsia="it-IT"/>
              </w:rPr>
              <w:t>SEEDgrant</w:t>
            </w:r>
            <w:proofErr w:type="spellEnd"/>
            <w:r w:rsidRPr="009C2D2F">
              <w:rPr>
                <w:rFonts w:cs="Arial"/>
                <w:sz w:val="20"/>
                <w:szCs w:val="20"/>
                <w:lang w:eastAsia="it-IT"/>
              </w:rPr>
              <w:t>), так і через домовленості з представниками діаспори і міст-побратимів.</w:t>
            </w:r>
          </w:p>
        </w:tc>
      </w:tr>
      <w:tr w:rsidR="008940C0" w:rsidRPr="009C2D2F" w:rsidTr="00A64FCA">
        <w:trPr>
          <w:trHeight w:val="1722"/>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8940C0" w:rsidRPr="009C2D2F" w:rsidRDefault="008940C0" w:rsidP="00A64FCA">
            <w:pPr>
              <w:jc w:val="both"/>
              <w:rPr>
                <w:rFonts w:cs="Arial"/>
                <w:sz w:val="20"/>
                <w:szCs w:val="20"/>
                <w:lang w:eastAsia="it-IT"/>
              </w:rPr>
            </w:pPr>
            <w:r w:rsidRPr="009C2D2F">
              <w:rPr>
                <w:rFonts w:cs="Arial"/>
                <w:sz w:val="20"/>
                <w:szCs w:val="20"/>
                <w:lang w:eastAsia="it-IT"/>
              </w:rPr>
              <w:t>1.</w:t>
            </w:r>
            <w:r w:rsidR="00A64FCA">
              <w:rPr>
                <w:rFonts w:cs="Arial"/>
                <w:sz w:val="20"/>
                <w:szCs w:val="20"/>
                <w:lang w:eastAsia="it-IT"/>
              </w:rPr>
              <w:t xml:space="preserve"> </w:t>
            </w:r>
            <w:r w:rsidRPr="009C2D2F">
              <w:rPr>
                <w:rFonts w:cs="Arial"/>
                <w:sz w:val="20"/>
                <w:szCs w:val="20"/>
                <w:lang w:eastAsia="it-IT"/>
              </w:rPr>
              <w:t xml:space="preserve">Підготовка рекомендацій та внесення змін до програм підготовки та перепідготовки фахівців, а також </w:t>
            </w:r>
            <w:proofErr w:type="spellStart"/>
            <w:r w:rsidRPr="009C2D2F">
              <w:rPr>
                <w:rFonts w:cs="Arial"/>
                <w:sz w:val="20"/>
                <w:szCs w:val="20"/>
                <w:lang w:eastAsia="it-IT"/>
              </w:rPr>
              <w:t>заявлення</w:t>
            </w:r>
            <w:proofErr w:type="spellEnd"/>
            <w:r w:rsidRPr="009C2D2F">
              <w:rPr>
                <w:rFonts w:cs="Arial"/>
                <w:sz w:val="20"/>
                <w:szCs w:val="20"/>
                <w:lang w:eastAsia="it-IT"/>
              </w:rPr>
              <w:t xml:space="preserve"> вакансій.</w:t>
            </w:r>
          </w:p>
          <w:p w:rsidR="008940C0" w:rsidRPr="009C2D2F" w:rsidRDefault="008940C0" w:rsidP="00A64FCA">
            <w:pPr>
              <w:jc w:val="both"/>
              <w:rPr>
                <w:rFonts w:cs="Arial"/>
                <w:sz w:val="20"/>
                <w:szCs w:val="20"/>
                <w:lang w:eastAsia="it-IT"/>
              </w:rPr>
            </w:pPr>
            <w:r w:rsidRPr="009C2D2F">
              <w:rPr>
                <w:rFonts w:cs="Arial"/>
                <w:sz w:val="20"/>
                <w:szCs w:val="20"/>
                <w:lang w:eastAsia="it-IT"/>
              </w:rPr>
              <w:t xml:space="preserve">2. Проведення низки тренінгів з психології підприємництва, бізнес-планування, маркетингу, </w:t>
            </w:r>
            <w:proofErr w:type="spellStart"/>
            <w:r w:rsidRPr="009C2D2F">
              <w:rPr>
                <w:rFonts w:cs="Arial"/>
                <w:sz w:val="20"/>
                <w:szCs w:val="20"/>
                <w:lang w:eastAsia="it-IT"/>
              </w:rPr>
              <w:t>фандрайзингу</w:t>
            </w:r>
            <w:proofErr w:type="spellEnd"/>
            <w:r w:rsidRPr="009C2D2F">
              <w:rPr>
                <w:rFonts w:cs="Arial"/>
                <w:sz w:val="20"/>
                <w:szCs w:val="20"/>
                <w:lang w:eastAsia="it-IT"/>
              </w:rPr>
              <w:t>, ЗЕД, управління інноваціями, енергоефективністю та конкурентоспроможністю.</w:t>
            </w:r>
          </w:p>
          <w:p w:rsidR="008940C0" w:rsidRPr="009C2D2F" w:rsidRDefault="008940C0" w:rsidP="00A64FCA">
            <w:pPr>
              <w:jc w:val="both"/>
              <w:rPr>
                <w:rFonts w:cs="Arial"/>
                <w:sz w:val="20"/>
                <w:szCs w:val="20"/>
                <w:lang w:eastAsia="it-IT"/>
              </w:rPr>
            </w:pPr>
            <w:r w:rsidRPr="009C2D2F">
              <w:rPr>
                <w:rFonts w:cs="Arial"/>
                <w:sz w:val="20"/>
                <w:szCs w:val="20"/>
                <w:lang w:eastAsia="it-IT"/>
              </w:rPr>
              <w:t>3.</w:t>
            </w:r>
            <w:r w:rsidR="00A64FCA">
              <w:rPr>
                <w:rFonts w:cs="Arial"/>
                <w:sz w:val="20"/>
                <w:szCs w:val="20"/>
                <w:lang w:eastAsia="it-IT"/>
              </w:rPr>
              <w:t xml:space="preserve"> </w:t>
            </w:r>
            <w:r w:rsidRPr="009C2D2F">
              <w:rPr>
                <w:rFonts w:cs="Arial"/>
                <w:sz w:val="20"/>
                <w:szCs w:val="20"/>
                <w:lang w:eastAsia="it-IT"/>
              </w:rPr>
              <w:t>Підвищення рівня знань підприємців щодо володіння іноземними мовами</w:t>
            </w:r>
          </w:p>
          <w:p w:rsidR="008940C0" w:rsidRPr="009C2D2F" w:rsidRDefault="008940C0" w:rsidP="00A64FCA">
            <w:pPr>
              <w:jc w:val="both"/>
              <w:rPr>
                <w:rFonts w:cs="Arial"/>
                <w:sz w:val="20"/>
                <w:szCs w:val="20"/>
                <w:lang w:eastAsia="it-IT"/>
              </w:rPr>
            </w:pPr>
            <w:r w:rsidRPr="009C2D2F">
              <w:rPr>
                <w:rFonts w:cs="Arial"/>
                <w:sz w:val="20"/>
                <w:szCs w:val="20"/>
                <w:lang w:eastAsia="it-IT"/>
              </w:rPr>
              <w:t>4. Стажування фахівців в закордонних компаніях, що реалізується як за допомогою міжнародних проектів</w:t>
            </w:r>
            <w:r w:rsidR="00EF3041" w:rsidRPr="009C2D2F">
              <w:rPr>
                <w:rFonts w:cs="Arial"/>
                <w:sz w:val="20"/>
                <w:szCs w:val="20"/>
                <w:lang w:eastAsia="it-IT"/>
              </w:rPr>
              <w:t>.</w:t>
            </w:r>
          </w:p>
        </w:tc>
      </w:tr>
      <w:tr w:rsidR="008940C0" w:rsidRPr="009C2D2F" w:rsidTr="00A64FCA">
        <w:trPr>
          <w:trHeight w:val="192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940C0" w:rsidRPr="009C2D2F" w:rsidRDefault="008940C0" w:rsidP="00A64FCA">
            <w:pPr>
              <w:jc w:val="both"/>
              <w:rPr>
                <w:rFonts w:cs="Arial"/>
                <w:sz w:val="20"/>
                <w:szCs w:val="20"/>
                <w:lang w:eastAsia="it-IT"/>
              </w:rPr>
            </w:pPr>
            <w:r w:rsidRPr="009C2D2F">
              <w:rPr>
                <w:rFonts w:cs="Arial"/>
                <w:sz w:val="20"/>
                <w:szCs w:val="20"/>
                <w:lang w:eastAsia="it-IT"/>
              </w:rPr>
              <w:t>1. Проведення зустрічей, круглих столів, семінарів із МСП, молоддю, представниками навчальних закладів, служби зайнятості, міської ради.</w:t>
            </w:r>
          </w:p>
          <w:p w:rsidR="008940C0" w:rsidRPr="009C2D2F" w:rsidRDefault="008940C0" w:rsidP="00A64FCA">
            <w:pPr>
              <w:jc w:val="both"/>
              <w:rPr>
                <w:rFonts w:cs="Arial"/>
                <w:sz w:val="20"/>
                <w:szCs w:val="20"/>
                <w:lang w:eastAsia="it-IT"/>
              </w:rPr>
            </w:pPr>
            <w:r w:rsidRPr="009C2D2F">
              <w:rPr>
                <w:rFonts w:cs="Arial"/>
                <w:sz w:val="20"/>
                <w:szCs w:val="20"/>
                <w:lang w:eastAsia="it-IT"/>
              </w:rPr>
              <w:t>2.</w:t>
            </w:r>
            <w:r w:rsidR="00A64FCA">
              <w:rPr>
                <w:rFonts w:cs="Arial"/>
                <w:sz w:val="20"/>
                <w:szCs w:val="20"/>
                <w:lang w:eastAsia="it-IT"/>
              </w:rPr>
              <w:t xml:space="preserve"> </w:t>
            </w:r>
            <w:r w:rsidRPr="009C2D2F">
              <w:rPr>
                <w:rFonts w:cs="Arial"/>
                <w:sz w:val="20"/>
                <w:szCs w:val="20"/>
                <w:lang w:eastAsia="it-IT"/>
              </w:rPr>
              <w:t xml:space="preserve">Підготовка рекомендацій та внесення змін до програм підготовки та перепідготовки фахівців, а також </w:t>
            </w:r>
            <w:proofErr w:type="spellStart"/>
            <w:r w:rsidRPr="009C2D2F">
              <w:rPr>
                <w:rFonts w:cs="Arial"/>
                <w:sz w:val="20"/>
                <w:szCs w:val="20"/>
                <w:lang w:eastAsia="it-IT"/>
              </w:rPr>
              <w:t>заявлення</w:t>
            </w:r>
            <w:proofErr w:type="spellEnd"/>
            <w:r w:rsidRPr="009C2D2F">
              <w:rPr>
                <w:rFonts w:cs="Arial"/>
                <w:sz w:val="20"/>
                <w:szCs w:val="20"/>
                <w:lang w:eastAsia="it-IT"/>
              </w:rPr>
              <w:t xml:space="preserve"> вакансій.</w:t>
            </w:r>
          </w:p>
          <w:p w:rsidR="008940C0" w:rsidRPr="009C2D2F" w:rsidRDefault="008940C0" w:rsidP="00A64FCA">
            <w:pPr>
              <w:jc w:val="both"/>
              <w:rPr>
                <w:rFonts w:cs="Arial"/>
                <w:sz w:val="20"/>
                <w:szCs w:val="20"/>
                <w:lang w:eastAsia="it-IT"/>
              </w:rPr>
            </w:pPr>
            <w:r w:rsidRPr="009C2D2F">
              <w:rPr>
                <w:rFonts w:cs="Arial"/>
                <w:sz w:val="20"/>
                <w:szCs w:val="20"/>
                <w:lang w:eastAsia="it-IT"/>
              </w:rPr>
              <w:t xml:space="preserve">3. Проведення низки тренінгів  з психології підприємництва, бізнес-планування, маркетингу, </w:t>
            </w:r>
            <w:proofErr w:type="spellStart"/>
            <w:r w:rsidRPr="009C2D2F">
              <w:rPr>
                <w:rFonts w:cs="Arial"/>
                <w:sz w:val="20"/>
                <w:szCs w:val="20"/>
                <w:lang w:eastAsia="it-IT"/>
              </w:rPr>
              <w:t>фандрайзингу</w:t>
            </w:r>
            <w:proofErr w:type="spellEnd"/>
            <w:r w:rsidRPr="009C2D2F">
              <w:rPr>
                <w:rFonts w:cs="Arial"/>
                <w:sz w:val="20"/>
                <w:szCs w:val="20"/>
                <w:lang w:eastAsia="it-IT"/>
              </w:rPr>
              <w:t>, ЗЕД, управління інноваціями, енергоефективністю та конкурентоспроможністю.</w:t>
            </w:r>
          </w:p>
          <w:p w:rsidR="008940C0" w:rsidRPr="009C2D2F" w:rsidRDefault="008940C0" w:rsidP="00A64FCA">
            <w:pPr>
              <w:jc w:val="both"/>
              <w:rPr>
                <w:rFonts w:cs="Arial"/>
                <w:sz w:val="20"/>
                <w:szCs w:val="20"/>
                <w:lang w:eastAsia="it-IT"/>
              </w:rPr>
            </w:pPr>
            <w:r w:rsidRPr="009C2D2F">
              <w:rPr>
                <w:rFonts w:cs="Arial"/>
                <w:sz w:val="20"/>
                <w:szCs w:val="20"/>
                <w:lang w:eastAsia="it-IT"/>
              </w:rPr>
              <w:t>4.</w:t>
            </w:r>
            <w:r w:rsidR="00A64FCA">
              <w:rPr>
                <w:rFonts w:cs="Arial"/>
                <w:sz w:val="20"/>
                <w:szCs w:val="20"/>
                <w:lang w:eastAsia="it-IT"/>
              </w:rPr>
              <w:t xml:space="preserve"> </w:t>
            </w:r>
            <w:r w:rsidRPr="009C2D2F">
              <w:rPr>
                <w:rFonts w:cs="Arial"/>
                <w:sz w:val="20"/>
                <w:szCs w:val="20"/>
                <w:lang w:eastAsia="it-IT"/>
              </w:rPr>
              <w:t>Підвищення рівня знань підприємців щодо володіння іноземними мовами</w:t>
            </w:r>
          </w:p>
          <w:p w:rsidR="008940C0" w:rsidRPr="009C2D2F" w:rsidRDefault="008940C0" w:rsidP="00A64FCA">
            <w:pPr>
              <w:jc w:val="both"/>
              <w:rPr>
                <w:rFonts w:cs="Arial"/>
                <w:sz w:val="20"/>
                <w:szCs w:val="20"/>
                <w:lang w:eastAsia="it-IT"/>
              </w:rPr>
            </w:pPr>
            <w:r w:rsidRPr="009C2D2F">
              <w:rPr>
                <w:rFonts w:cs="Arial"/>
                <w:sz w:val="20"/>
                <w:szCs w:val="20"/>
                <w:lang w:eastAsia="it-IT"/>
              </w:rPr>
              <w:t>5. Стажування фахівців в закордонних компаніях, що реалізується як за допомогою міжнародних проектів</w:t>
            </w:r>
            <w:r w:rsidR="00A64FCA">
              <w:rPr>
                <w:rFonts w:cs="Arial"/>
                <w:sz w:val="20"/>
                <w:szCs w:val="20"/>
                <w:lang w:eastAsia="it-IT"/>
              </w:rPr>
              <w:t>.</w:t>
            </w:r>
          </w:p>
        </w:tc>
      </w:tr>
      <w:tr w:rsidR="008940C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rsidR="008940C0" w:rsidRPr="009C2D2F" w:rsidRDefault="008E187A" w:rsidP="00A64FCA">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8940C0" w:rsidRPr="009C2D2F" w:rsidTr="00A64FC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8940C0" w:rsidRPr="009C2D2F" w:rsidRDefault="008940C0" w:rsidP="00A64FC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8940C0" w:rsidRPr="009C2D2F" w:rsidRDefault="008940C0" w:rsidP="00A64FCA">
            <w:pPr>
              <w:jc w:val="center"/>
              <w:rPr>
                <w:rFonts w:cs="Arial"/>
                <w:color w:val="000000"/>
                <w:sz w:val="20"/>
                <w:szCs w:val="20"/>
                <w:lang w:eastAsia="it-IT"/>
              </w:rPr>
            </w:pPr>
            <w:r w:rsidRPr="009C2D2F">
              <w:rPr>
                <w:rFonts w:cs="Arial"/>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8940C0" w:rsidRPr="009C2D2F" w:rsidRDefault="008940C0" w:rsidP="00A64FCA">
            <w:pPr>
              <w:jc w:val="center"/>
              <w:rPr>
                <w:rFonts w:cs="Arial"/>
                <w:color w:val="000000"/>
                <w:sz w:val="20"/>
                <w:szCs w:val="20"/>
                <w:lang w:eastAsia="it-IT"/>
              </w:rPr>
            </w:pPr>
            <w:r w:rsidRPr="009C2D2F">
              <w:rPr>
                <w:rFonts w:cs="Arial"/>
                <w:color w:val="000000"/>
                <w:sz w:val="20"/>
                <w:szCs w:val="20"/>
                <w:lang w:eastAsia="it-IT"/>
              </w:rPr>
              <w:t>300</w:t>
            </w:r>
          </w:p>
        </w:tc>
        <w:tc>
          <w:tcPr>
            <w:tcW w:w="1647" w:type="dxa"/>
            <w:tcBorders>
              <w:top w:val="single" w:sz="4" w:space="0" w:color="7DA2A7"/>
              <w:left w:val="single" w:sz="4" w:space="0" w:color="7DA2A7"/>
              <w:bottom w:val="single" w:sz="4" w:space="0" w:color="7DA2A7"/>
              <w:right w:val="single" w:sz="4" w:space="0" w:color="7DA2A7"/>
            </w:tcBorders>
            <w:vAlign w:val="center"/>
          </w:tcPr>
          <w:p w:rsidR="008940C0" w:rsidRPr="009C2D2F" w:rsidRDefault="008940C0" w:rsidP="00A64FCA">
            <w:pPr>
              <w:jc w:val="center"/>
              <w:rPr>
                <w:rFonts w:cs="Arial"/>
                <w:color w:val="000000"/>
                <w:sz w:val="20"/>
                <w:szCs w:val="20"/>
                <w:lang w:eastAsia="it-IT"/>
              </w:rPr>
            </w:pPr>
            <w:r w:rsidRPr="009C2D2F">
              <w:rPr>
                <w:rFonts w:cs="Arial"/>
                <w:color w:val="000000"/>
                <w:sz w:val="20"/>
                <w:szCs w:val="20"/>
                <w:lang w:eastAsia="it-IT"/>
              </w:rPr>
              <w:t>500</w:t>
            </w:r>
          </w:p>
        </w:tc>
        <w:tc>
          <w:tcPr>
            <w:tcW w:w="1602" w:type="dxa"/>
            <w:tcBorders>
              <w:top w:val="single" w:sz="4" w:space="0" w:color="7DA2A7"/>
              <w:left w:val="single" w:sz="4" w:space="0" w:color="7DA2A7"/>
              <w:bottom w:val="single" w:sz="4" w:space="0" w:color="7DA2A7"/>
              <w:right w:val="single" w:sz="4" w:space="0" w:color="7DA2A7"/>
            </w:tcBorders>
            <w:vAlign w:val="center"/>
          </w:tcPr>
          <w:p w:rsidR="008940C0" w:rsidRPr="009C2D2F" w:rsidRDefault="008940C0" w:rsidP="00A64FCA">
            <w:pPr>
              <w:jc w:val="center"/>
              <w:rPr>
                <w:rFonts w:cs="Arial"/>
                <w:color w:val="000000"/>
                <w:sz w:val="20"/>
                <w:szCs w:val="20"/>
                <w:lang w:eastAsia="it-IT"/>
              </w:rPr>
            </w:pPr>
            <w:r w:rsidRPr="009C2D2F">
              <w:rPr>
                <w:rFonts w:cs="Arial"/>
                <w:color w:val="000000"/>
                <w:sz w:val="20"/>
                <w:szCs w:val="20"/>
                <w:lang w:eastAsia="it-IT"/>
              </w:rPr>
              <w:t>800</w:t>
            </w:r>
          </w:p>
        </w:tc>
      </w:tr>
      <w:tr w:rsidR="008940C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8940C0" w:rsidRPr="009C2D2F" w:rsidRDefault="008940C0" w:rsidP="00A64FCA">
            <w:pPr>
              <w:rPr>
                <w:rFonts w:cs="Arial"/>
                <w:sz w:val="20"/>
                <w:szCs w:val="20"/>
                <w:lang w:eastAsia="it-IT"/>
              </w:rPr>
            </w:pPr>
            <w:r w:rsidRPr="009C2D2F">
              <w:rPr>
                <w:rFonts w:cs="Arial"/>
                <w:sz w:val="20"/>
                <w:szCs w:val="20"/>
                <w:lang w:eastAsia="it-IT"/>
              </w:rPr>
              <w:t>Бюджет міського центру зайнятості, міжнародні донорські кошти, СПД</w:t>
            </w:r>
          </w:p>
        </w:tc>
      </w:tr>
      <w:tr w:rsidR="008940C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8940C0" w:rsidRPr="009C2D2F" w:rsidRDefault="008940C0" w:rsidP="00A64FCA">
            <w:pPr>
              <w:jc w:val="both"/>
              <w:rPr>
                <w:rFonts w:cs="Arial"/>
                <w:color w:val="000000"/>
                <w:sz w:val="20"/>
                <w:szCs w:val="20"/>
                <w:lang w:eastAsia="it-IT"/>
              </w:rPr>
            </w:pPr>
            <w:r w:rsidRPr="009C2D2F">
              <w:rPr>
                <w:rFonts w:cs="Arial"/>
                <w:sz w:val="20"/>
                <w:szCs w:val="20"/>
                <w:lang w:eastAsia="it-IT"/>
              </w:rPr>
              <w:t>Міський центр зайнятості, міська рада, об’єднання експортерів, МСП</w:t>
            </w:r>
          </w:p>
        </w:tc>
      </w:tr>
    </w:tbl>
    <w:p w:rsidR="00623555" w:rsidRPr="009C2D2F" w:rsidRDefault="00623555" w:rsidP="00616A2E">
      <w:pPr>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9A48CF" w:rsidRPr="009C2D2F" w:rsidTr="00A64FCA">
        <w:trPr>
          <w:trHeight w:val="6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A48CF" w:rsidRPr="009C2D2F" w:rsidRDefault="009A48CF" w:rsidP="00A64FC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9A48CF" w:rsidRPr="009C2D2F" w:rsidRDefault="009A48CF" w:rsidP="00A64FCA">
            <w:pPr>
              <w:rPr>
                <w:rFonts w:cs="Arial"/>
                <w:sz w:val="20"/>
                <w:szCs w:val="20"/>
                <w:lang w:eastAsia="it-IT"/>
              </w:rPr>
            </w:pPr>
            <w:r w:rsidRPr="009C2D2F">
              <w:rPr>
                <w:rFonts w:cs="Arial"/>
                <w:sz w:val="20"/>
                <w:szCs w:val="20"/>
              </w:rPr>
              <w:t xml:space="preserve">А.2. </w:t>
            </w:r>
            <w:r w:rsidRPr="009C2D2F">
              <w:rPr>
                <w:rFonts w:cs="Arial"/>
                <w:sz w:val="20"/>
                <w:szCs w:val="20"/>
                <w:lang w:eastAsia="en-US"/>
              </w:rPr>
              <w:t>Інформаційна та ресурсна підтримка розвитку бізнесу</w:t>
            </w:r>
          </w:p>
        </w:tc>
      </w:tr>
      <w:tr w:rsidR="00366F40" w:rsidRPr="009C2D2F" w:rsidTr="00A64FCA">
        <w:trPr>
          <w:trHeight w:val="574"/>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366F40" w:rsidRPr="009C2D2F" w:rsidRDefault="009C2D2F" w:rsidP="00A64FCA">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366F40" w:rsidRPr="009C2D2F" w:rsidRDefault="00366F40" w:rsidP="00A64FCA">
            <w:pPr>
              <w:pBdr>
                <w:left w:val="single" w:sz="18" w:space="4" w:color="auto"/>
              </w:pBdr>
              <w:jc w:val="both"/>
              <w:rPr>
                <w:rFonts w:cs="Arial"/>
                <w:sz w:val="20"/>
                <w:szCs w:val="20"/>
                <w:lang w:eastAsia="en-US"/>
              </w:rPr>
            </w:pPr>
            <w:r w:rsidRPr="009C2D2F">
              <w:rPr>
                <w:rFonts w:cs="Arial"/>
                <w:sz w:val="20"/>
                <w:szCs w:val="20"/>
                <w:lang w:eastAsia="en-US"/>
              </w:rPr>
              <w:t>А.2.3. Формування позитивного іміджу підприємницької справи</w:t>
            </w:r>
          </w:p>
        </w:tc>
      </w:tr>
      <w:tr w:rsidR="00366F4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66F40" w:rsidRPr="009C2D2F" w:rsidRDefault="00366F40" w:rsidP="00A64FCA">
            <w:pPr>
              <w:pStyle w:val="FigureUkr"/>
              <w:spacing w:before="0"/>
              <w:jc w:val="left"/>
              <w:rPr>
                <w:rFonts w:cs="Arial"/>
                <w:noProof/>
                <w:lang w:val="uk-UA" w:eastAsia="uk-UA"/>
              </w:rPr>
            </w:pPr>
            <w:bookmarkStart w:id="20" w:name="_Toc499165503"/>
            <w:r w:rsidRPr="009C2D2F">
              <w:rPr>
                <w:rFonts w:cs="Arial"/>
                <w:noProof/>
                <w:lang w:val="uk-UA" w:eastAsia="uk-UA"/>
              </w:rPr>
              <w:t>А.2.3.1. Формування позитивного іміджу підприємця через популяризацію історій успіху</w:t>
            </w:r>
            <w:bookmarkEnd w:id="20"/>
          </w:p>
        </w:tc>
      </w:tr>
      <w:tr w:rsidR="00366F40" w:rsidRPr="009C2D2F" w:rsidTr="00A64FC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66F40" w:rsidRPr="009C2D2F" w:rsidRDefault="00366F40" w:rsidP="00A64FCA">
            <w:pPr>
              <w:snapToGrid w:val="0"/>
              <w:jc w:val="both"/>
              <w:rPr>
                <w:rFonts w:cs="Arial"/>
                <w:bCs/>
                <w:sz w:val="20"/>
                <w:szCs w:val="20"/>
              </w:rPr>
            </w:pPr>
            <w:r w:rsidRPr="009C2D2F">
              <w:rPr>
                <w:rFonts w:cs="Arial"/>
                <w:bCs/>
                <w:sz w:val="20"/>
                <w:szCs w:val="20"/>
              </w:rPr>
              <w:t xml:space="preserve">Формування морально-позитивного, економічно успішного, соціально відповідального образу підприємця через популяризацію історій успіху </w:t>
            </w:r>
            <w:proofErr w:type="spellStart"/>
            <w:r w:rsidRPr="009C2D2F">
              <w:rPr>
                <w:rFonts w:cs="Arial"/>
                <w:bCs/>
                <w:sz w:val="20"/>
                <w:szCs w:val="20"/>
              </w:rPr>
              <w:t>експортоорієнтованих</w:t>
            </w:r>
            <w:proofErr w:type="spellEnd"/>
            <w:r w:rsidRPr="009C2D2F">
              <w:rPr>
                <w:rFonts w:cs="Arial"/>
                <w:bCs/>
                <w:sz w:val="20"/>
                <w:szCs w:val="20"/>
              </w:rPr>
              <w:t xml:space="preserve">, інноваційних, енергоефективних МСП, </w:t>
            </w:r>
            <w:r w:rsidR="004B2AE3" w:rsidRPr="009C2D2F">
              <w:rPr>
                <w:rFonts w:cs="Arial"/>
                <w:bCs/>
                <w:sz w:val="20"/>
                <w:szCs w:val="20"/>
              </w:rPr>
              <w:t>у</w:t>
            </w:r>
            <w:r w:rsidRPr="009C2D2F">
              <w:rPr>
                <w:rFonts w:cs="Arial"/>
                <w:bCs/>
                <w:sz w:val="20"/>
                <w:szCs w:val="20"/>
              </w:rPr>
              <w:t xml:space="preserve"> т.</w:t>
            </w:r>
            <w:r w:rsidR="000B4676" w:rsidRPr="009C2D2F">
              <w:rPr>
                <w:rFonts w:cs="Arial"/>
                <w:bCs/>
                <w:sz w:val="20"/>
                <w:szCs w:val="20"/>
              </w:rPr>
              <w:t> </w:t>
            </w:r>
            <w:r w:rsidRPr="009C2D2F">
              <w:rPr>
                <w:rFonts w:cs="Arial"/>
                <w:bCs/>
                <w:sz w:val="20"/>
                <w:szCs w:val="20"/>
              </w:rPr>
              <w:t>ч через віртуальні та паперові місцеві ЗМІ, зовнішню рекламу</w:t>
            </w:r>
          </w:p>
        </w:tc>
      </w:tr>
      <w:tr w:rsidR="00366F4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66F40" w:rsidRPr="009C2D2F" w:rsidRDefault="00366F40" w:rsidP="00A64FCA">
            <w:pPr>
              <w:snapToGrid w:val="0"/>
              <w:jc w:val="both"/>
              <w:rPr>
                <w:rFonts w:cs="Arial"/>
                <w:bCs/>
                <w:sz w:val="20"/>
                <w:szCs w:val="20"/>
              </w:rPr>
            </w:pPr>
            <w:r w:rsidRPr="009C2D2F">
              <w:rPr>
                <w:rFonts w:cs="Arial"/>
                <w:bCs/>
                <w:sz w:val="20"/>
                <w:szCs w:val="20"/>
              </w:rPr>
              <w:t>Місто Кременчук</w:t>
            </w:r>
          </w:p>
        </w:tc>
      </w:tr>
      <w:tr w:rsidR="00366F4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366F40" w:rsidRPr="009C2D2F" w:rsidRDefault="00A64FCA" w:rsidP="00A64FCA">
            <w:pPr>
              <w:snapToGrid w:val="0"/>
              <w:jc w:val="both"/>
              <w:rPr>
                <w:rFonts w:cs="Arial"/>
                <w:bCs/>
                <w:sz w:val="20"/>
                <w:szCs w:val="20"/>
              </w:rPr>
            </w:pPr>
            <w:r>
              <w:rPr>
                <w:rFonts w:cs="Arial"/>
                <w:bCs/>
                <w:sz w:val="20"/>
                <w:szCs w:val="20"/>
              </w:rPr>
              <w:t>10</w:t>
            </w:r>
            <w:r w:rsidR="00366F40" w:rsidRPr="009C2D2F">
              <w:rPr>
                <w:rFonts w:cs="Arial"/>
                <w:bCs/>
                <w:sz w:val="20"/>
                <w:szCs w:val="20"/>
              </w:rPr>
              <w:t xml:space="preserve"> тис</w:t>
            </w:r>
            <w:r>
              <w:rPr>
                <w:rFonts w:cs="Arial"/>
                <w:bCs/>
                <w:sz w:val="20"/>
                <w:szCs w:val="20"/>
              </w:rPr>
              <w:t>.</w:t>
            </w:r>
            <w:r w:rsidR="00366F40" w:rsidRPr="009C2D2F">
              <w:rPr>
                <w:rFonts w:cs="Arial"/>
                <w:bCs/>
                <w:sz w:val="20"/>
                <w:szCs w:val="20"/>
              </w:rPr>
              <w:t xml:space="preserve"> осіб</w:t>
            </w:r>
          </w:p>
        </w:tc>
      </w:tr>
      <w:tr w:rsidR="00366F4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66F40" w:rsidRPr="009C2D2F" w:rsidRDefault="00366F40" w:rsidP="00A64FCA">
            <w:pPr>
              <w:jc w:val="both"/>
              <w:rPr>
                <w:rFonts w:cs="Arial"/>
                <w:bCs/>
                <w:sz w:val="20"/>
                <w:szCs w:val="20"/>
              </w:rPr>
            </w:pPr>
            <w:r w:rsidRPr="009C2D2F">
              <w:rPr>
                <w:rFonts w:cs="Arial"/>
                <w:bCs/>
                <w:sz w:val="20"/>
                <w:szCs w:val="20"/>
              </w:rPr>
              <w:t xml:space="preserve">Розвиток підприємництва як базової навички успішно започатковувати та здійснювати підприємницьку діяльність потребує особливої уваги з боку місцевої влади. Тривалий досвід планової економіки, негативного іміджу підприємництва не сприяють розвитку бізнесу, підвищенню продуктивності, впровадженню інновацій, «зеленого» бізнесу. Тому важливим чинником перспективного розвитку підприємництва в місті є формування морально-позитивного, економічно успішного, соціально відповідального образу експортера через популяризацію історій успіху </w:t>
            </w:r>
            <w:proofErr w:type="spellStart"/>
            <w:r w:rsidRPr="009C2D2F">
              <w:rPr>
                <w:rFonts w:cs="Arial"/>
                <w:bCs/>
                <w:sz w:val="20"/>
                <w:szCs w:val="20"/>
              </w:rPr>
              <w:t>експортоорієнтованих</w:t>
            </w:r>
            <w:proofErr w:type="spellEnd"/>
            <w:r w:rsidRPr="009C2D2F">
              <w:rPr>
                <w:rFonts w:cs="Arial"/>
                <w:bCs/>
                <w:sz w:val="20"/>
                <w:szCs w:val="20"/>
              </w:rPr>
              <w:t>, інноваційних, енергоефективних МСП, в т.</w:t>
            </w:r>
            <w:r w:rsidR="00A64FCA">
              <w:rPr>
                <w:rFonts w:cs="Arial"/>
                <w:bCs/>
                <w:sz w:val="20"/>
                <w:szCs w:val="20"/>
              </w:rPr>
              <w:t> </w:t>
            </w:r>
            <w:r w:rsidRPr="009C2D2F">
              <w:rPr>
                <w:rFonts w:cs="Arial"/>
                <w:bCs/>
                <w:sz w:val="20"/>
                <w:szCs w:val="20"/>
              </w:rPr>
              <w:t xml:space="preserve">ч через віртуальні та паперові місцеві ЗМІ, зовнішню рекламу. І соціально, й економічно значущим є включення якомога ширшого кола мешканців міста до здійснення підприємницької діяльності. Особливу </w:t>
            </w:r>
            <w:r w:rsidRPr="009C2D2F">
              <w:rPr>
                <w:rFonts w:cs="Arial"/>
                <w:bCs/>
                <w:sz w:val="20"/>
                <w:szCs w:val="20"/>
              </w:rPr>
              <w:lastRenderedPageBreak/>
              <w:t>увагу слід приділити гендерному аспекту, а також таким категоріям, як ВПО, ветерани АТО, молодь. З цією метою доцільно запровадити проведення обговорень щодо основ започаткування та ведення бізнесу, ЗЕД з потенційними МСП та новачками, в т.</w:t>
            </w:r>
            <w:r w:rsidR="00A64FCA">
              <w:rPr>
                <w:rFonts w:cs="Arial"/>
                <w:bCs/>
                <w:sz w:val="20"/>
                <w:szCs w:val="20"/>
              </w:rPr>
              <w:t> </w:t>
            </w:r>
            <w:r w:rsidRPr="009C2D2F">
              <w:rPr>
                <w:rFonts w:cs="Arial"/>
                <w:bCs/>
                <w:sz w:val="20"/>
                <w:szCs w:val="20"/>
              </w:rPr>
              <w:t xml:space="preserve">ч. з ВПО, молоддю, ветеранів АТО, </w:t>
            </w:r>
            <w:proofErr w:type="spellStart"/>
            <w:r w:rsidRPr="009C2D2F">
              <w:rPr>
                <w:rFonts w:cs="Arial"/>
                <w:bCs/>
                <w:sz w:val="20"/>
                <w:szCs w:val="20"/>
              </w:rPr>
              <w:t>стартапів</w:t>
            </w:r>
            <w:proofErr w:type="spellEnd"/>
            <w:r w:rsidRPr="009C2D2F">
              <w:rPr>
                <w:rFonts w:cs="Arial"/>
                <w:bCs/>
                <w:sz w:val="20"/>
                <w:szCs w:val="20"/>
              </w:rPr>
              <w:t xml:space="preserve"> жінок. При цьому ефективними будуть особисті зустрічі з успішними бізнесменами, які надихають на підприємництво власним досвідом.</w:t>
            </w:r>
          </w:p>
        </w:tc>
      </w:tr>
      <w:tr w:rsidR="00366F40" w:rsidRPr="009C2D2F" w:rsidTr="005E2A72">
        <w:trPr>
          <w:trHeight w:val="41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366F40" w:rsidRPr="009C2D2F" w:rsidRDefault="00366F40" w:rsidP="00A64FCA">
            <w:pPr>
              <w:snapToGrid w:val="0"/>
              <w:jc w:val="both"/>
              <w:rPr>
                <w:rFonts w:cs="Arial"/>
                <w:bCs/>
                <w:sz w:val="20"/>
                <w:szCs w:val="20"/>
              </w:rPr>
            </w:pPr>
            <w:r w:rsidRPr="009C2D2F">
              <w:rPr>
                <w:rFonts w:cs="Arial"/>
                <w:bCs/>
                <w:sz w:val="20"/>
                <w:szCs w:val="20"/>
              </w:rPr>
              <w:t>1.</w:t>
            </w:r>
            <w:r w:rsidR="00A64FCA">
              <w:rPr>
                <w:rFonts w:cs="Arial"/>
                <w:bCs/>
                <w:sz w:val="20"/>
                <w:szCs w:val="20"/>
              </w:rPr>
              <w:t xml:space="preserve"> </w:t>
            </w:r>
            <w:r w:rsidRPr="009C2D2F">
              <w:rPr>
                <w:rFonts w:cs="Arial"/>
                <w:bCs/>
                <w:sz w:val="20"/>
                <w:szCs w:val="20"/>
              </w:rPr>
              <w:t>Збільшення кількості підприємців</w:t>
            </w:r>
            <w:r w:rsidR="00A64FCA">
              <w:rPr>
                <w:rFonts w:cs="Arial"/>
                <w:bCs/>
                <w:sz w:val="20"/>
                <w:szCs w:val="20"/>
              </w:rPr>
              <w:t>-</w:t>
            </w:r>
            <w:r w:rsidRPr="009C2D2F">
              <w:rPr>
                <w:rFonts w:cs="Arial"/>
                <w:bCs/>
                <w:sz w:val="20"/>
                <w:szCs w:val="20"/>
              </w:rPr>
              <w:t>початківців</w:t>
            </w:r>
          </w:p>
          <w:p w:rsidR="00366F40" w:rsidRPr="009C2D2F" w:rsidRDefault="00366F40" w:rsidP="00A64FCA">
            <w:pPr>
              <w:snapToGrid w:val="0"/>
              <w:jc w:val="both"/>
              <w:rPr>
                <w:rFonts w:cs="Arial"/>
                <w:bCs/>
                <w:sz w:val="20"/>
                <w:szCs w:val="20"/>
              </w:rPr>
            </w:pPr>
            <w:r w:rsidRPr="009C2D2F">
              <w:rPr>
                <w:rFonts w:cs="Arial"/>
                <w:bCs/>
                <w:sz w:val="20"/>
                <w:szCs w:val="20"/>
              </w:rPr>
              <w:t>2.</w:t>
            </w:r>
            <w:r w:rsidR="00A64FCA">
              <w:rPr>
                <w:rFonts w:cs="Arial"/>
                <w:bCs/>
                <w:sz w:val="20"/>
                <w:szCs w:val="20"/>
              </w:rPr>
              <w:t xml:space="preserve"> </w:t>
            </w:r>
            <w:r w:rsidRPr="009C2D2F">
              <w:rPr>
                <w:rFonts w:cs="Arial"/>
                <w:bCs/>
                <w:sz w:val="20"/>
                <w:szCs w:val="20"/>
              </w:rPr>
              <w:t>Вирішення проблемних питань підприємців шляхом проведення низки круглих столів та обговорення можливих шляхів вирішення</w:t>
            </w:r>
          </w:p>
          <w:p w:rsidR="00366F40" w:rsidRPr="009C2D2F" w:rsidRDefault="00366F40" w:rsidP="00A64FCA">
            <w:pPr>
              <w:snapToGrid w:val="0"/>
              <w:jc w:val="both"/>
              <w:rPr>
                <w:rFonts w:cs="Arial"/>
                <w:bCs/>
                <w:sz w:val="20"/>
                <w:szCs w:val="20"/>
              </w:rPr>
            </w:pPr>
            <w:r w:rsidRPr="009C2D2F">
              <w:rPr>
                <w:rFonts w:cs="Arial"/>
                <w:bCs/>
                <w:sz w:val="20"/>
                <w:szCs w:val="20"/>
              </w:rPr>
              <w:t>3.</w:t>
            </w:r>
            <w:r w:rsidR="00A64FCA">
              <w:rPr>
                <w:rFonts w:cs="Arial"/>
                <w:bCs/>
                <w:sz w:val="20"/>
                <w:szCs w:val="20"/>
              </w:rPr>
              <w:t xml:space="preserve"> </w:t>
            </w:r>
            <w:r w:rsidRPr="009C2D2F">
              <w:rPr>
                <w:rFonts w:cs="Arial"/>
                <w:bCs/>
                <w:sz w:val="20"/>
                <w:szCs w:val="20"/>
              </w:rPr>
              <w:t>Підвищення іміджу підприємництва через поширення успішних історій</w:t>
            </w:r>
          </w:p>
          <w:p w:rsidR="00366F40" w:rsidRPr="009C2D2F" w:rsidRDefault="00366F40" w:rsidP="00A64FCA">
            <w:pPr>
              <w:snapToGrid w:val="0"/>
              <w:jc w:val="both"/>
              <w:rPr>
                <w:rFonts w:cs="Arial"/>
                <w:bCs/>
                <w:sz w:val="20"/>
                <w:szCs w:val="20"/>
              </w:rPr>
            </w:pPr>
            <w:r w:rsidRPr="009C2D2F">
              <w:rPr>
                <w:rFonts w:cs="Arial"/>
                <w:bCs/>
                <w:sz w:val="20"/>
                <w:szCs w:val="20"/>
              </w:rPr>
              <w:t>4.</w:t>
            </w:r>
            <w:r w:rsidR="00A64FCA">
              <w:rPr>
                <w:rFonts w:cs="Arial"/>
                <w:bCs/>
                <w:sz w:val="20"/>
                <w:szCs w:val="20"/>
              </w:rPr>
              <w:t xml:space="preserve"> </w:t>
            </w:r>
            <w:r w:rsidRPr="009C2D2F">
              <w:rPr>
                <w:rFonts w:cs="Arial"/>
                <w:bCs/>
                <w:sz w:val="20"/>
                <w:szCs w:val="20"/>
              </w:rPr>
              <w:t>Підвищення рівня досвідченості шляхом передачі досвіду початківцям від досвідчених підприємців</w:t>
            </w:r>
            <w:r w:rsidR="004B2AE3" w:rsidRPr="009C2D2F">
              <w:rPr>
                <w:rFonts w:cs="Arial"/>
                <w:bCs/>
                <w:sz w:val="20"/>
                <w:szCs w:val="20"/>
              </w:rPr>
              <w:t>.</w:t>
            </w:r>
          </w:p>
        </w:tc>
      </w:tr>
      <w:tr w:rsidR="00366F40" w:rsidRPr="009C2D2F" w:rsidTr="00A64FCA">
        <w:trPr>
          <w:trHeight w:val="99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66F40" w:rsidRPr="009C2D2F" w:rsidRDefault="00366F40" w:rsidP="00A64FCA">
            <w:pPr>
              <w:numPr>
                <w:ilvl w:val="0"/>
                <w:numId w:val="24"/>
              </w:numPr>
              <w:tabs>
                <w:tab w:val="left" w:pos="239"/>
              </w:tabs>
              <w:ind w:left="0" w:firstLine="0"/>
              <w:contextualSpacing/>
              <w:jc w:val="both"/>
              <w:rPr>
                <w:rFonts w:cs="Arial"/>
                <w:bCs/>
                <w:sz w:val="20"/>
                <w:szCs w:val="20"/>
              </w:rPr>
            </w:pPr>
            <w:r w:rsidRPr="009C2D2F">
              <w:rPr>
                <w:rFonts w:cs="Arial"/>
                <w:bCs/>
                <w:sz w:val="20"/>
                <w:szCs w:val="20"/>
              </w:rPr>
              <w:t>Вивчення та поширення «Історій успіху» ведення підприємницької діяльності</w:t>
            </w:r>
          </w:p>
          <w:p w:rsidR="00366F40" w:rsidRPr="009C2D2F" w:rsidRDefault="00366F40" w:rsidP="00A64FCA">
            <w:pPr>
              <w:numPr>
                <w:ilvl w:val="0"/>
                <w:numId w:val="24"/>
              </w:numPr>
              <w:tabs>
                <w:tab w:val="left" w:pos="239"/>
              </w:tabs>
              <w:ind w:left="0" w:firstLine="0"/>
              <w:contextualSpacing/>
              <w:jc w:val="both"/>
              <w:rPr>
                <w:rFonts w:cs="Arial"/>
                <w:bCs/>
                <w:sz w:val="20"/>
                <w:szCs w:val="20"/>
              </w:rPr>
            </w:pPr>
            <w:r w:rsidRPr="009C2D2F">
              <w:rPr>
                <w:rFonts w:cs="Arial"/>
                <w:bCs/>
                <w:sz w:val="20"/>
                <w:szCs w:val="20"/>
              </w:rPr>
              <w:t>Популяризація джерел інформації щодо започаткування та ведення підприємницької діяльності</w:t>
            </w:r>
          </w:p>
          <w:p w:rsidR="00366F40" w:rsidRPr="009C2D2F" w:rsidRDefault="00366F40" w:rsidP="00A64FCA">
            <w:pPr>
              <w:numPr>
                <w:ilvl w:val="0"/>
                <w:numId w:val="24"/>
              </w:numPr>
              <w:tabs>
                <w:tab w:val="left" w:pos="239"/>
              </w:tabs>
              <w:ind w:left="0" w:firstLine="0"/>
              <w:contextualSpacing/>
              <w:jc w:val="both"/>
              <w:rPr>
                <w:rFonts w:cs="Arial"/>
                <w:bCs/>
                <w:sz w:val="20"/>
                <w:szCs w:val="20"/>
              </w:rPr>
            </w:pPr>
            <w:r w:rsidRPr="009C2D2F">
              <w:rPr>
                <w:rFonts w:cs="Arial"/>
                <w:bCs/>
                <w:sz w:val="20"/>
                <w:szCs w:val="20"/>
              </w:rPr>
              <w:t>Проведення кола зустрічей «Досвідчений підприємець – майбутньому підприємцю».</w:t>
            </w:r>
          </w:p>
        </w:tc>
      </w:tr>
      <w:tr w:rsidR="00366F4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366F40" w:rsidRPr="009C2D2F" w:rsidRDefault="008E187A" w:rsidP="00A64FCA">
            <w:pPr>
              <w:snapToGrid w:val="0"/>
              <w:jc w:val="both"/>
              <w:rPr>
                <w:rFonts w:cs="Arial"/>
                <w:bCs/>
                <w:sz w:val="20"/>
                <w:szCs w:val="20"/>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366F40" w:rsidRPr="009C2D2F" w:rsidTr="00A64FC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366F40" w:rsidRPr="009C2D2F" w:rsidRDefault="00366F40" w:rsidP="00A64FC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366F40" w:rsidRPr="009C2D2F" w:rsidRDefault="00366F40" w:rsidP="00A64FCA">
            <w:pPr>
              <w:jc w:val="center"/>
              <w:rPr>
                <w:rFonts w:cs="Arial"/>
                <w:color w:val="000000"/>
                <w:sz w:val="20"/>
                <w:szCs w:val="20"/>
                <w:lang w:eastAsia="it-IT"/>
              </w:rPr>
            </w:pPr>
            <w:r w:rsidRPr="009C2D2F">
              <w:rPr>
                <w:rFonts w:cs="Arial"/>
                <w:color w:val="000000"/>
                <w:sz w:val="20"/>
                <w:szCs w:val="20"/>
                <w:lang w:eastAsia="it-IT"/>
              </w:rPr>
              <w:t>50</w:t>
            </w:r>
          </w:p>
        </w:tc>
        <w:tc>
          <w:tcPr>
            <w:tcW w:w="1611" w:type="dxa"/>
            <w:tcBorders>
              <w:top w:val="single" w:sz="4" w:space="0" w:color="7DA2A7"/>
              <w:left w:val="single" w:sz="4" w:space="0" w:color="7DA2A7"/>
              <w:bottom w:val="single" w:sz="4" w:space="0" w:color="7DA2A7"/>
              <w:right w:val="single" w:sz="4" w:space="0" w:color="7DA2A7"/>
            </w:tcBorders>
            <w:vAlign w:val="center"/>
          </w:tcPr>
          <w:p w:rsidR="00366F40" w:rsidRPr="009C2D2F" w:rsidRDefault="00366F40" w:rsidP="00A64FCA">
            <w:pPr>
              <w:jc w:val="center"/>
              <w:rPr>
                <w:rFonts w:cs="Arial"/>
                <w:color w:val="000000"/>
                <w:sz w:val="20"/>
                <w:szCs w:val="20"/>
                <w:lang w:eastAsia="it-IT"/>
              </w:rPr>
            </w:pPr>
            <w:r w:rsidRPr="009C2D2F">
              <w:rPr>
                <w:rFonts w:cs="Arial"/>
                <w:color w:val="000000"/>
                <w:sz w:val="20"/>
                <w:szCs w:val="20"/>
                <w:lang w:eastAsia="it-IT"/>
              </w:rPr>
              <w:t>50</w:t>
            </w:r>
          </w:p>
        </w:tc>
        <w:tc>
          <w:tcPr>
            <w:tcW w:w="1647" w:type="dxa"/>
            <w:tcBorders>
              <w:top w:val="single" w:sz="4" w:space="0" w:color="7DA2A7"/>
              <w:left w:val="single" w:sz="4" w:space="0" w:color="7DA2A7"/>
              <w:bottom w:val="single" w:sz="4" w:space="0" w:color="7DA2A7"/>
              <w:right w:val="single" w:sz="4" w:space="0" w:color="7DA2A7"/>
            </w:tcBorders>
            <w:vAlign w:val="center"/>
          </w:tcPr>
          <w:p w:rsidR="00366F40" w:rsidRPr="009C2D2F" w:rsidRDefault="00366F40" w:rsidP="00A64FCA">
            <w:pPr>
              <w:jc w:val="center"/>
              <w:rPr>
                <w:rFonts w:cs="Arial"/>
                <w:color w:val="000000"/>
                <w:sz w:val="20"/>
                <w:szCs w:val="20"/>
                <w:lang w:eastAsia="it-IT"/>
              </w:rPr>
            </w:pPr>
            <w:r w:rsidRPr="009C2D2F">
              <w:rPr>
                <w:rFonts w:cs="Arial"/>
                <w:color w:val="000000"/>
                <w:sz w:val="20"/>
                <w:szCs w:val="20"/>
                <w:lang w:eastAsia="it-IT"/>
              </w:rPr>
              <w:t>50</w:t>
            </w:r>
          </w:p>
        </w:tc>
        <w:tc>
          <w:tcPr>
            <w:tcW w:w="1602" w:type="dxa"/>
            <w:tcBorders>
              <w:top w:val="single" w:sz="4" w:space="0" w:color="7DA2A7"/>
              <w:left w:val="single" w:sz="4" w:space="0" w:color="7DA2A7"/>
              <w:bottom w:val="single" w:sz="4" w:space="0" w:color="7DA2A7"/>
              <w:right w:val="single" w:sz="4" w:space="0" w:color="7DA2A7"/>
            </w:tcBorders>
            <w:vAlign w:val="center"/>
          </w:tcPr>
          <w:p w:rsidR="00366F40" w:rsidRPr="009C2D2F" w:rsidRDefault="00366F40" w:rsidP="00A64FCA">
            <w:pPr>
              <w:jc w:val="center"/>
              <w:rPr>
                <w:rFonts w:cs="Arial"/>
                <w:color w:val="000000"/>
                <w:sz w:val="20"/>
                <w:szCs w:val="20"/>
                <w:lang w:eastAsia="it-IT"/>
              </w:rPr>
            </w:pPr>
            <w:r w:rsidRPr="009C2D2F">
              <w:rPr>
                <w:rFonts w:cs="Arial"/>
                <w:color w:val="000000"/>
                <w:sz w:val="20"/>
                <w:szCs w:val="20"/>
                <w:lang w:eastAsia="it-IT"/>
              </w:rPr>
              <w:t>150</w:t>
            </w:r>
          </w:p>
        </w:tc>
      </w:tr>
      <w:tr w:rsidR="00366F4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366F40" w:rsidRPr="009C2D2F" w:rsidRDefault="00366F40" w:rsidP="00A64FCA">
            <w:pPr>
              <w:rPr>
                <w:rFonts w:cs="Arial"/>
                <w:sz w:val="20"/>
                <w:szCs w:val="20"/>
                <w:lang w:eastAsia="it-IT"/>
              </w:rPr>
            </w:pPr>
            <w:r w:rsidRPr="009C2D2F">
              <w:rPr>
                <w:rFonts w:cs="Arial"/>
                <w:sz w:val="20"/>
                <w:szCs w:val="20"/>
                <w:lang w:eastAsia="it-IT"/>
              </w:rPr>
              <w:t>Міський бюджет, міжнародні донорські кошти, СПД</w:t>
            </w:r>
          </w:p>
        </w:tc>
      </w:tr>
      <w:tr w:rsidR="00366F4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366F40" w:rsidRPr="009C2D2F" w:rsidRDefault="00366F40" w:rsidP="00A64FCA">
            <w:pPr>
              <w:jc w:val="both"/>
              <w:rPr>
                <w:rFonts w:cs="Arial"/>
                <w:color w:val="000000"/>
                <w:sz w:val="20"/>
                <w:szCs w:val="20"/>
                <w:lang w:eastAsia="it-IT"/>
              </w:rPr>
            </w:pPr>
            <w:r w:rsidRPr="009C2D2F">
              <w:rPr>
                <w:rFonts w:cs="Arial"/>
                <w:sz w:val="20"/>
                <w:szCs w:val="20"/>
                <w:lang w:eastAsia="it-IT"/>
              </w:rPr>
              <w:t>Міська рада, міжнародні проекти, об’єднання експортерів, МСП</w:t>
            </w:r>
          </w:p>
        </w:tc>
      </w:tr>
    </w:tbl>
    <w:p w:rsidR="00EE32C6" w:rsidRPr="009C2D2F" w:rsidRDefault="00EE32C6" w:rsidP="00477FA5">
      <w:pPr>
        <w:spacing w:before="120"/>
        <w:rPr>
          <w:lang w:eastAsia="en-US"/>
        </w:rPr>
      </w:pPr>
    </w:p>
    <w:p w:rsidR="005E6710" w:rsidRPr="009C2D2F" w:rsidRDefault="005E6710" w:rsidP="00B91D91">
      <w:pPr>
        <w:pStyle w:val="3"/>
        <w:numPr>
          <w:ilvl w:val="2"/>
          <w:numId w:val="1"/>
        </w:numPr>
        <w:ind w:left="0" w:firstLine="0"/>
        <w:rPr>
          <w:rFonts w:cs="Arial"/>
        </w:rPr>
      </w:pPr>
      <w:bookmarkStart w:id="21" w:name="_Toc499165467"/>
      <w:r w:rsidRPr="009C2D2F">
        <w:rPr>
          <w:rFonts w:cs="Arial"/>
        </w:rPr>
        <w:t>Перелік проектів, спрямованих на досягнення Стратегічної цілі А.3. </w:t>
      </w:r>
      <w:r w:rsidR="00A16B92" w:rsidRPr="009C2D2F">
        <w:rPr>
          <w:rFonts w:cs="Arial"/>
        </w:rPr>
        <w:t>Розвиток туризму</w:t>
      </w:r>
      <w:bookmarkEnd w:id="21"/>
    </w:p>
    <w:p w:rsidR="004B2876" w:rsidRPr="009C2D2F" w:rsidRDefault="004B2876" w:rsidP="004B2876">
      <w:pPr>
        <w:rPr>
          <w:lang w:eastAsia="en-US"/>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52536" w:rsidRPr="00A64FCA" w:rsidTr="000B4676">
        <w:trPr>
          <w:trHeight w:val="60"/>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52536" w:rsidRPr="00A64FCA" w:rsidRDefault="00C52536" w:rsidP="00A64FCA">
            <w:pPr>
              <w:pStyle w:val="1e"/>
              <w:rPr>
                <w:rFonts w:ascii="Arial" w:hAnsi="Arial" w:cs="Arial"/>
                <w:bCs/>
                <w:lang w:val="uk-UA"/>
              </w:rPr>
            </w:pPr>
            <w:r w:rsidRPr="00A64FCA">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52536" w:rsidRPr="00A64FCA" w:rsidRDefault="00C52536" w:rsidP="00A64FCA">
            <w:pPr>
              <w:snapToGrid w:val="0"/>
              <w:jc w:val="both"/>
              <w:rPr>
                <w:rFonts w:cs="Arial"/>
                <w:color w:val="000000"/>
                <w:sz w:val="20"/>
                <w:szCs w:val="20"/>
                <w:lang w:eastAsia="it-IT"/>
              </w:rPr>
            </w:pPr>
            <w:r w:rsidRPr="00A64FCA">
              <w:rPr>
                <w:rFonts w:cs="Arial"/>
                <w:color w:val="000000"/>
                <w:sz w:val="20"/>
                <w:szCs w:val="20"/>
                <w:lang w:eastAsia="it-IT"/>
              </w:rPr>
              <w:t>А.3.</w:t>
            </w:r>
            <w:r w:rsidRPr="00A64FCA">
              <w:rPr>
                <w:rFonts w:cs="Arial"/>
                <w:sz w:val="20"/>
                <w:szCs w:val="20"/>
                <w:lang w:eastAsia="en-US"/>
              </w:rPr>
              <w:t xml:space="preserve"> Розвиток туризму</w:t>
            </w:r>
          </w:p>
        </w:tc>
      </w:tr>
      <w:tr w:rsidR="00C52536" w:rsidRPr="00A64FCA" w:rsidTr="00A64FCA">
        <w:trPr>
          <w:trHeight w:val="41"/>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C52536" w:rsidRPr="00A64FCA" w:rsidRDefault="009C2D2F" w:rsidP="00A64FCA">
            <w:pPr>
              <w:pStyle w:val="1e"/>
              <w:rPr>
                <w:rFonts w:ascii="Arial" w:hAnsi="Arial" w:cs="Arial"/>
                <w:bCs/>
                <w:lang w:val="uk-UA"/>
              </w:rPr>
            </w:pPr>
            <w:r w:rsidRPr="00A64FCA">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C52536" w:rsidRPr="00A64FCA" w:rsidRDefault="00C52536" w:rsidP="00A64FCA">
            <w:pPr>
              <w:pBdr>
                <w:left w:val="single" w:sz="18" w:space="4" w:color="auto"/>
              </w:pBdr>
              <w:rPr>
                <w:rFonts w:cs="Arial"/>
                <w:sz w:val="20"/>
                <w:szCs w:val="20"/>
                <w:lang w:eastAsia="it-IT"/>
              </w:rPr>
            </w:pPr>
            <w:r w:rsidRPr="00A64FCA">
              <w:rPr>
                <w:rFonts w:cs="Arial"/>
                <w:sz w:val="20"/>
                <w:szCs w:val="20"/>
                <w:lang w:eastAsia="en-US"/>
              </w:rPr>
              <w:t>А.3.1.</w:t>
            </w:r>
            <w:r w:rsidR="00A64FCA">
              <w:rPr>
                <w:rFonts w:cs="Arial"/>
                <w:sz w:val="20"/>
                <w:szCs w:val="20"/>
                <w:lang w:eastAsia="en-US"/>
              </w:rPr>
              <w:t xml:space="preserve"> </w:t>
            </w:r>
            <w:r w:rsidRPr="00A64FCA">
              <w:rPr>
                <w:rFonts w:cs="Arial"/>
                <w:sz w:val="20"/>
                <w:szCs w:val="20"/>
                <w:lang w:eastAsia="en-US"/>
              </w:rPr>
              <w:t>Розробка нових туристичних маршрутів</w:t>
            </w:r>
          </w:p>
        </w:tc>
      </w:tr>
      <w:tr w:rsidR="003E3D8B" w:rsidRPr="00A64FCA"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E3D8B" w:rsidRPr="00A64FCA" w:rsidRDefault="003E3D8B" w:rsidP="00A64FCA">
            <w:pPr>
              <w:pStyle w:val="FigureUkr"/>
              <w:spacing w:before="0"/>
              <w:jc w:val="left"/>
              <w:rPr>
                <w:rFonts w:cs="Arial"/>
                <w:noProof/>
                <w:lang w:val="uk-UA" w:eastAsia="uk-UA"/>
              </w:rPr>
            </w:pPr>
            <w:bookmarkStart w:id="22" w:name="_Toc499165504"/>
            <w:r w:rsidRPr="00A64FCA">
              <w:rPr>
                <w:rFonts w:cs="Arial"/>
                <w:noProof/>
                <w:lang w:val="uk-UA" w:eastAsia="uk-UA"/>
              </w:rPr>
              <w:t>А.3.1.1.</w:t>
            </w:r>
            <w:r w:rsidR="00A64FCA">
              <w:rPr>
                <w:rFonts w:cs="Arial"/>
                <w:noProof/>
                <w:lang w:val="uk-UA" w:eastAsia="uk-UA"/>
              </w:rPr>
              <w:t xml:space="preserve"> </w:t>
            </w:r>
            <w:r w:rsidRPr="00A64FCA">
              <w:rPr>
                <w:rFonts w:cs="Arial"/>
                <w:noProof/>
                <w:lang w:val="uk-UA" w:eastAsia="uk-UA"/>
              </w:rPr>
              <w:t>Створення віртуальних туристичних маршрутів міста Кременчука</w:t>
            </w:r>
            <w:bookmarkEnd w:id="22"/>
          </w:p>
        </w:tc>
      </w:tr>
      <w:tr w:rsidR="003E3D8B" w:rsidRPr="00A64FCA" w:rsidTr="000B4676">
        <w:trPr>
          <w:trHeight w:val="428"/>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E3D8B" w:rsidRPr="00A64FCA" w:rsidRDefault="003E3D8B" w:rsidP="00A64FCA">
            <w:pPr>
              <w:jc w:val="both"/>
              <w:rPr>
                <w:rFonts w:cs="Arial"/>
                <w:sz w:val="20"/>
                <w:szCs w:val="20"/>
                <w:lang w:eastAsia="it-IT"/>
              </w:rPr>
            </w:pPr>
            <w:r w:rsidRPr="00A64FCA">
              <w:rPr>
                <w:rFonts w:cs="Arial"/>
                <w:sz w:val="20"/>
                <w:szCs w:val="20"/>
                <w:lang w:eastAsia="it-IT"/>
              </w:rPr>
              <w:t xml:space="preserve">Розробка </w:t>
            </w:r>
            <w:r w:rsidRPr="00A64FCA">
              <w:rPr>
                <w:rFonts w:cs="Arial"/>
                <w:sz w:val="20"/>
                <w:szCs w:val="20"/>
                <w:lang w:eastAsia="en-US"/>
              </w:rPr>
              <w:t>інтерактивної туристичної ЗD карти Кременчука для підвищення туристичної привабливості міста</w:t>
            </w:r>
          </w:p>
        </w:tc>
      </w:tr>
      <w:tr w:rsidR="003E3D8B" w:rsidRPr="00A64FCA"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E3D8B" w:rsidRPr="00A64FCA" w:rsidRDefault="00A64FCA" w:rsidP="00A64FCA">
            <w:pPr>
              <w:rPr>
                <w:rFonts w:cs="Arial"/>
                <w:sz w:val="20"/>
                <w:szCs w:val="20"/>
                <w:lang w:eastAsia="it-IT"/>
              </w:rPr>
            </w:pPr>
            <w:r>
              <w:rPr>
                <w:rFonts w:cs="Arial"/>
                <w:sz w:val="20"/>
                <w:szCs w:val="20"/>
                <w:lang w:eastAsia="it-IT"/>
              </w:rPr>
              <w:t>Місто Кременчук</w:t>
            </w:r>
          </w:p>
        </w:tc>
      </w:tr>
      <w:tr w:rsidR="003E3D8B" w:rsidRPr="00A64FCA" w:rsidTr="00A64FCA">
        <w:trPr>
          <w:trHeight w:val="180"/>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3E3D8B" w:rsidRPr="00A64FCA" w:rsidRDefault="003E3D8B" w:rsidP="00A64FCA">
            <w:pPr>
              <w:rPr>
                <w:rFonts w:cs="Arial"/>
                <w:sz w:val="20"/>
                <w:szCs w:val="20"/>
                <w:lang w:eastAsia="it-IT"/>
              </w:rPr>
            </w:pPr>
            <w:r w:rsidRPr="00A64FCA">
              <w:rPr>
                <w:rFonts w:cs="Arial"/>
                <w:sz w:val="20"/>
                <w:szCs w:val="20"/>
                <w:lang w:eastAsia="it-IT"/>
              </w:rPr>
              <w:t>100 тис. – 24</w:t>
            </w:r>
            <w:r w:rsidR="00A64FCA">
              <w:rPr>
                <w:rFonts w:cs="Arial"/>
                <w:sz w:val="20"/>
                <w:szCs w:val="20"/>
                <w:lang w:eastAsia="it-IT"/>
              </w:rPr>
              <w:t>0 тис юридичних і фізичних осіб</w:t>
            </w:r>
          </w:p>
        </w:tc>
      </w:tr>
      <w:tr w:rsidR="003E3D8B" w:rsidRPr="00A64FCA"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E3D8B" w:rsidRPr="00A64FCA" w:rsidRDefault="003E3D8B" w:rsidP="00A64FCA">
            <w:pPr>
              <w:jc w:val="both"/>
              <w:rPr>
                <w:rFonts w:cs="Arial"/>
                <w:bCs/>
                <w:color w:val="000000"/>
                <w:sz w:val="20"/>
                <w:szCs w:val="20"/>
                <w:bdr w:val="none" w:sz="0" w:space="0" w:color="auto" w:frame="1"/>
                <w:shd w:val="clear" w:color="auto" w:fill="FFFFFF"/>
              </w:rPr>
            </w:pPr>
            <w:r w:rsidRPr="00A64FCA">
              <w:rPr>
                <w:rFonts w:cs="Arial"/>
                <w:sz w:val="20"/>
                <w:szCs w:val="20"/>
                <w:lang w:eastAsia="it-IT"/>
              </w:rPr>
              <w:t xml:space="preserve">Проектом передбачається проведення заходів щодо визначення найвагоміших культурно-історичних пам’яток Кременчука для включення їх до інтерактивної мапи міста, щоб заохотити приплив туристів до Кременчука. Для реалізації проекту буде використано мультимедійне зображення пам’яток, яке буде ілюструватися текстовим матеріалом та матиме двомовний аудіо супровід (англійський, український). </w:t>
            </w:r>
            <w:r w:rsidRPr="00A64FCA">
              <w:rPr>
                <w:rFonts w:cs="Arial"/>
                <w:sz w:val="20"/>
                <w:szCs w:val="20"/>
              </w:rPr>
              <w:t xml:space="preserve">Упровадження та використання комп’ютерних інформаційних систем в сучасному туристичному Інтернет просторі є важливим фактором для розвитку сучасної туристичної інфраструктури будь-якого міста. Програмний продукт буду створено на основі редактора векторних зображень </w:t>
            </w:r>
            <w:proofErr w:type="spellStart"/>
            <w:r w:rsidRPr="00A64FCA">
              <w:rPr>
                <w:rFonts w:cs="Arial"/>
                <w:sz w:val="20"/>
                <w:szCs w:val="20"/>
              </w:rPr>
              <w:t>Inkscape</w:t>
            </w:r>
            <w:proofErr w:type="spellEnd"/>
            <w:r w:rsidRPr="00A64FCA">
              <w:rPr>
                <w:rFonts w:cs="Arial"/>
                <w:sz w:val="20"/>
                <w:szCs w:val="20"/>
              </w:rPr>
              <w:t xml:space="preserve"> та за допомогою мови </w:t>
            </w:r>
            <w:proofErr w:type="spellStart"/>
            <w:r w:rsidRPr="00A64FCA">
              <w:rPr>
                <w:rFonts w:cs="Arial"/>
                <w:sz w:val="20"/>
                <w:szCs w:val="20"/>
              </w:rPr>
              <w:t>JavaScript</w:t>
            </w:r>
            <w:proofErr w:type="spellEnd"/>
            <w:r w:rsidRPr="00A64FCA">
              <w:rPr>
                <w:rFonts w:cs="Arial"/>
                <w:sz w:val="20"/>
                <w:szCs w:val="20"/>
              </w:rPr>
              <w:t xml:space="preserve">. Це буде програма призначена для загального використання користувачів мережі Інтернет, які здійснюють пошук туристичних маршрутів. Для роботи програми рекомендується наявність персонального комп'ютера або ноутбука з наступною конфігурацією обладнання: процесором </w:t>
            </w:r>
            <w:proofErr w:type="spellStart"/>
            <w:r w:rsidRPr="00A64FCA">
              <w:rPr>
                <w:rFonts w:cs="Arial"/>
                <w:sz w:val="20"/>
                <w:szCs w:val="20"/>
              </w:rPr>
              <w:t>Intel</w:t>
            </w:r>
            <w:proofErr w:type="spellEnd"/>
            <w:r w:rsidRPr="00A64FCA">
              <w:rPr>
                <w:rFonts w:cs="Arial"/>
                <w:sz w:val="20"/>
                <w:szCs w:val="20"/>
              </w:rPr>
              <w:t xml:space="preserve"> i5 або пізніших його версій з тактовою частотою не менш 1 </w:t>
            </w:r>
            <w:proofErr w:type="spellStart"/>
            <w:r w:rsidRPr="00A64FCA">
              <w:rPr>
                <w:rFonts w:cs="Arial"/>
                <w:sz w:val="20"/>
                <w:szCs w:val="20"/>
              </w:rPr>
              <w:t>ГГц</w:t>
            </w:r>
            <w:proofErr w:type="spellEnd"/>
            <w:r w:rsidRPr="00A64FCA">
              <w:rPr>
                <w:rFonts w:cs="Arial"/>
                <w:sz w:val="20"/>
                <w:szCs w:val="20"/>
              </w:rPr>
              <w:t xml:space="preserve">, 4 </w:t>
            </w:r>
            <w:proofErr w:type="spellStart"/>
            <w:r w:rsidRPr="00A64FCA">
              <w:rPr>
                <w:rFonts w:cs="Arial"/>
                <w:sz w:val="20"/>
                <w:szCs w:val="20"/>
              </w:rPr>
              <w:t>Гб</w:t>
            </w:r>
            <w:proofErr w:type="spellEnd"/>
            <w:r w:rsidRPr="00A64FCA">
              <w:rPr>
                <w:rFonts w:cs="Arial"/>
                <w:sz w:val="20"/>
                <w:szCs w:val="20"/>
              </w:rPr>
              <w:t xml:space="preserve"> оперативної пам’яті, не менше 1 </w:t>
            </w:r>
            <w:proofErr w:type="spellStart"/>
            <w:r w:rsidRPr="00A64FCA">
              <w:rPr>
                <w:rFonts w:cs="Arial"/>
                <w:sz w:val="20"/>
                <w:szCs w:val="20"/>
              </w:rPr>
              <w:t>Гб</w:t>
            </w:r>
            <w:proofErr w:type="spellEnd"/>
            <w:r w:rsidRPr="00A64FCA">
              <w:rPr>
                <w:rFonts w:cs="Arial"/>
                <w:sz w:val="20"/>
                <w:szCs w:val="20"/>
              </w:rPr>
              <w:t xml:space="preserve"> вільного місця на жорсткому диску, </w:t>
            </w:r>
            <w:proofErr w:type="spellStart"/>
            <w:r w:rsidRPr="00A64FCA">
              <w:rPr>
                <w:rFonts w:cs="Arial"/>
                <w:sz w:val="20"/>
                <w:szCs w:val="20"/>
              </w:rPr>
              <w:t>відеокартою</w:t>
            </w:r>
            <w:proofErr w:type="spellEnd"/>
            <w:r w:rsidRPr="00A64FCA">
              <w:rPr>
                <w:rFonts w:cs="Arial"/>
                <w:sz w:val="20"/>
                <w:szCs w:val="20"/>
              </w:rPr>
              <w:t xml:space="preserve"> </w:t>
            </w:r>
            <w:proofErr w:type="spellStart"/>
            <w:r w:rsidRPr="00A64FCA">
              <w:rPr>
                <w:rFonts w:cs="Arial"/>
                <w:sz w:val="20"/>
                <w:szCs w:val="20"/>
              </w:rPr>
              <w:t>nVidia</w:t>
            </w:r>
            <w:proofErr w:type="spellEnd"/>
            <w:r w:rsidRPr="00A64FCA">
              <w:rPr>
                <w:rFonts w:cs="Arial"/>
                <w:sz w:val="20"/>
                <w:szCs w:val="20"/>
              </w:rPr>
              <w:t xml:space="preserve"> </w:t>
            </w:r>
            <w:proofErr w:type="spellStart"/>
            <w:r w:rsidRPr="00A64FCA">
              <w:rPr>
                <w:rFonts w:cs="Arial"/>
                <w:sz w:val="20"/>
                <w:szCs w:val="20"/>
              </w:rPr>
              <w:t>GeForce</w:t>
            </w:r>
            <w:proofErr w:type="spellEnd"/>
            <w:r w:rsidRPr="00A64FCA">
              <w:rPr>
                <w:rFonts w:cs="Arial"/>
                <w:sz w:val="20"/>
                <w:szCs w:val="20"/>
              </w:rPr>
              <w:t xml:space="preserve"> 760/860/960, дисплеєм, відеоадаптером, наявністю встановленої операційної системи Windows. </w:t>
            </w:r>
            <w:r w:rsidRPr="00A64FCA">
              <w:rPr>
                <w:rFonts w:cs="Arial"/>
                <w:sz w:val="20"/>
                <w:szCs w:val="20"/>
                <w:lang w:eastAsia="it-IT"/>
              </w:rPr>
              <w:t xml:space="preserve">Готову інтерактивну 3D карту можна буде використовувати для національно-патріотичного виховання молоді та презентації міста Кременчука на міжнародному </w:t>
            </w:r>
            <w:r w:rsidRPr="00A64FCA">
              <w:rPr>
                <w:rFonts w:cs="Arial"/>
                <w:sz w:val="20"/>
                <w:szCs w:val="20"/>
                <w:lang w:eastAsia="it-IT"/>
              </w:rPr>
              <w:lastRenderedPageBreak/>
              <w:t>рівні.</w:t>
            </w:r>
          </w:p>
        </w:tc>
      </w:tr>
      <w:tr w:rsidR="003E3D8B" w:rsidRPr="00A64FCA" w:rsidTr="000B4676">
        <w:trPr>
          <w:trHeight w:val="327"/>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3E3D8B" w:rsidRPr="00A64FCA" w:rsidRDefault="003E3D8B" w:rsidP="00A64FCA">
            <w:pPr>
              <w:tabs>
                <w:tab w:val="left" w:pos="301"/>
              </w:tabs>
              <w:contextualSpacing/>
              <w:jc w:val="both"/>
              <w:rPr>
                <w:rFonts w:cs="Arial"/>
                <w:sz w:val="20"/>
                <w:szCs w:val="20"/>
                <w:lang w:eastAsia="en-US"/>
              </w:rPr>
            </w:pPr>
            <w:r w:rsidRPr="00A64FCA">
              <w:rPr>
                <w:rFonts w:cs="Arial"/>
                <w:sz w:val="20"/>
                <w:szCs w:val="20"/>
                <w:lang w:eastAsia="en-US"/>
              </w:rPr>
              <w:t>1.</w:t>
            </w:r>
            <w:r w:rsidR="00A64FCA">
              <w:rPr>
                <w:rFonts w:cs="Arial"/>
                <w:sz w:val="20"/>
                <w:szCs w:val="20"/>
                <w:lang w:eastAsia="en-US"/>
              </w:rPr>
              <w:t xml:space="preserve"> </w:t>
            </w:r>
            <w:r w:rsidRPr="00A64FCA">
              <w:rPr>
                <w:rFonts w:cs="Arial"/>
                <w:sz w:val="20"/>
                <w:szCs w:val="20"/>
                <w:lang w:eastAsia="en-US"/>
              </w:rPr>
              <w:t xml:space="preserve">Створення віртуальних туристичних </w:t>
            </w:r>
            <w:r w:rsidRPr="00A64FCA">
              <w:rPr>
                <w:rFonts w:cs="Arial"/>
                <w:sz w:val="20"/>
                <w:szCs w:val="20"/>
                <w:lang w:eastAsia="it-IT"/>
              </w:rPr>
              <w:t>3D маршрутів міста Кременчука</w:t>
            </w:r>
          </w:p>
          <w:p w:rsidR="003E3D8B" w:rsidRPr="00A64FCA" w:rsidRDefault="003E3D8B" w:rsidP="00A64FCA">
            <w:pPr>
              <w:tabs>
                <w:tab w:val="left" w:pos="301"/>
              </w:tabs>
              <w:contextualSpacing/>
              <w:jc w:val="both"/>
              <w:rPr>
                <w:rFonts w:cs="Arial"/>
                <w:sz w:val="20"/>
                <w:szCs w:val="20"/>
                <w:lang w:eastAsia="en-US"/>
              </w:rPr>
            </w:pPr>
            <w:r w:rsidRPr="00A64FCA">
              <w:rPr>
                <w:rFonts w:cs="Arial"/>
                <w:sz w:val="20"/>
                <w:szCs w:val="20"/>
                <w:lang w:eastAsia="en-US"/>
              </w:rPr>
              <w:t>2.</w:t>
            </w:r>
            <w:r w:rsidR="00A64FCA">
              <w:rPr>
                <w:rFonts w:cs="Arial"/>
                <w:sz w:val="20"/>
                <w:szCs w:val="20"/>
                <w:lang w:eastAsia="en-US"/>
              </w:rPr>
              <w:t xml:space="preserve"> </w:t>
            </w:r>
            <w:r w:rsidRPr="00A64FCA">
              <w:rPr>
                <w:rFonts w:cs="Arial"/>
                <w:sz w:val="20"/>
                <w:szCs w:val="20"/>
                <w:lang w:eastAsia="en-US"/>
              </w:rPr>
              <w:t>Включення Кременчука до переліку українських віртуальних туристичних маршрутів.</w:t>
            </w:r>
          </w:p>
        </w:tc>
      </w:tr>
      <w:tr w:rsidR="003E3D8B" w:rsidRPr="00A64FCA" w:rsidTr="000B4676">
        <w:trPr>
          <w:trHeight w:val="27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E3D8B" w:rsidRPr="00A64FCA" w:rsidRDefault="003E3D8B" w:rsidP="00A64FCA">
            <w:pPr>
              <w:tabs>
                <w:tab w:val="left" w:pos="301"/>
              </w:tabs>
              <w:contextualSpacing/>
              <w:rPr>
                <w:rFonts w:cs="Arial"/>
                <w:sz w:val="20"/>
                <w:szCs w:val="20"/>
                <w:lang w:eastAsia="en-US"/>
              </w:rPr>
            </w:pPr>
            <w:r w:rsidRPr="00A64FCA">
              <w:rPr>
                <w:rFonts w:cs="Arial"/>
                <w:sz w:val="20"/>
                <w:szCs w:val="20"/>
                <w:lang w:eastAsia="en-US"/>
              </w:rPr>
              <w:t>1.</w:t>
            </w:r>
            <w:r w:rsidR="00A64FCA">
              <w:rPr>
                <w:rFonts w:cs="Arial"/>
                <w:sz w:val="20"/>
                <w:szCs w:val="20"/>
                <w:lang w:eastAsia="en-US"/>
              </w:rPr>
              <w:t xml:space="preserve"> </w:t>
            </w:r>
            <w:r w:rsidRPr="00A64FCA">
              <w:rPr>
                <w:rFonts w:cs="Arial"/>
                <w:sz w:val="20"/>
                <w:szCs w:val="20"/>
                <w:lang w:eastAsia="en-US"/>
              </w:rPr>
              <w:t>Експертиза джерельної бази культурно-історичних пам’яток Кременчука</w:t>
            </w:r>
          </w:p>
          <w:p w:rsidR="003E3D8B" w:rsidRPr="00A64FCA" w:rsidRDefault="003E3D8B" w:rsidP="00A64FCA">
            <w:pPr>
              <w:tabs>
                <w:tab w:val="left" w:pos="301"/>
              </w:tabs>
              <w:contextualSpacing/>
              <w:rPr>
                <w:rFonts w:cs="Arial"/>
                <w:sz w:val="20"/>
                <w:szCs w:val="20"/>
                <w:lang w:eastAsia="en-US"/>
              </w:rPr>
            </w:pPr>
            <w:r w:rsidRPr="00A64FCA">
              <w:rPr>
                <w:rFonts w:cs="Arial"/>
                <w:sz w:val="20"/>
                <w:szCs w:val="20"/>
                <w:lang w:eastAsia="en-US"/>
              </w:rPr>
              <w:t>2.</w:t>
            </w:r>
            <w:r w:rsidR="00A64FCA">
              <w:rPr>
                <w:rFonts w:cs="Arial"/>
                <w:sz w:val="20"/>
                <w:szCs w:val="20"/>
                <w:lang w:eastAsia="en-US"/>
              </w:rPr>
              <w:t xml:space="preserve"> </w:t>
            </w:r>
            <w:r w:rsidRPr="00A64FCA">
              <w:rPr>
                <w:rFonts w:cs="Arial"/>
                <w:sz w:val="20"/>
                <w:szCs w:val="20"/>
                <w:lang w:eastAsia="en-US"/>
              </w:rPr>
              <w:t>Створення робочого реєстру культурно-історичних об’єктів</w:t>
            </w:r>
          </w:p>
          <w:p w:rsidR="003E3D8B" w:rsidRPr="00A64FCA" w:rsidRDefault="003E3D8B" w:rsidP="00A64FCA">
            <w:pPr>
              <w:tabs>
                <w:tab w:val="left" w:pos="301"/>
              </w:tabs>
              <w:contextualSpacing/>
              <w:rPr>
                <w:rFonts w:cs="Arial"/>
                <w:sz w:val="20"/>
                <w:szCs w:val="20"/>
                <w:lang w:eastAsia="en-US"/>
              </w:rPr>
            </w:pPr>
            <w:r w:rsidRPr="00A64FCA">
              <w:rPr>
                <w:rFonts w:cs="Arial"/>
                <w:sz w:val="20"/>
                <w:szCs w:val="20"/>
                <w:lang w:eastAsia="en-US"/>
              </w:rPr>
              <w:t>3.</w:t>
            </w:r>
            <w:r w:rsidR="00A64FCA">
              <w:rPr>
                <w:rFonts w:cs="Arial"/>
                <w:sz w:val="20"/>
                <w:szCs w:val="20"/>
                <w:lang w:eastAsia="en-US"/>
              </w:rPr>
              <w:t xml:space="preserve"> </w:t>
            </w:r>
            <w:r w:rsidRPr="00A64FCA">
              <w:rPr>
                <w:rFonts w:cs="Arial"/>
                <w:sz w:val="20"/>
                <w:szCs w:val="20"/>
                <w:lang w:eastAsia="en-US"/>
              </w:rPr>
              <w:t>Відео та фото зйомка культурно-історичних об’єктів</w:t>
            </w:r>
          </w:p>
          <w:p w:rsidR="003E3D8B" w:rsidRPr="00A64FCA" w:rsidRDefault="003E3D8B" w:rsidP="00A64FCA">
            <w:pPr>
              <w:tabs>
                <w:tab w:val="left" w:pos="301"/>
              </w:tabs>
              <w:contextualSpacing/>
              <w:rPr>
                <w:rFonts w:cs="Arial"/>
                <w:sz w:val="20"/>
                <w:szCs w:val="20"/>
                <w:lang w:eastAsia="en-US"/>
              </w:rPr>
            </w:pPr>
            <w:r w:rsidRPr="00A64FCA">
              <w:rPr>
                <w:rFonts w:cs="Arial"/>
                <w:sz w:val="20"/>
                <w:szCs w:val="20"/>
                <w:lang w:eastAsia="en-US"/>
              </w:rPr>
              <w:t>4.</w:t>
            </w:r>
            <w:r w:rsidR="00A64FCA">
              <w:rPr>
                <w:rFonts w:cs="Arial"/>
                <w:sz w:val="20"/>
                <w:szCs w:val="20"/>
                <w:lang w:eastAsia="en-US"/>
              </w:rPr>
              <w:t xml:space="preserve"> </w:t>
            </w:r>
            <w:r w:rsidRPr="00A64FCA">
              <w:rPr>
                <w:rFonts w:cs="Arial"/>
                <w:sz w:val="20"/>
                <w:szCs w:val="20"/>
                <w:lang w:eastAsia="en-US"/>
              </w:rPr>
              <w:t>Складання супровідних текстів до культурно-історичних пам’яток</w:t>
            </w:r>
          </w:p>
          <w:p w:rsidR="003E3D8B" w:rsidRPr="00A64FCA" w:rsidRDefault="003E3D8B" w:rsidP="00A64FCA">
            <w:pPr>
              <w:tabs>
                <w:tab w:val="left" w:pos="301"/>
              </w:tabs>
              <w:contextualSpacing/>
              <w:jc w:val="both"/>
              <w:rPr>
                <w:rFonts w:cs="Arial"/>
                <w:sz w:val="20"/>
                <w:szCs w:val="20"/>
                <w:lang w:eastAsia="en-US"/>
              </w:rPr>
            </w:pPr>
            <w:r w:rsidRPr="00A64FCA">
              <w:rPr>
                <w:rFonts w:cs="Arial"/>
                <w:sz w:val="20"/>
                <w:szCs w:val="20"/>
                <w:lang w:eastAsia="en-US"/>
              </w:rPr>
              <w:t>5.</w:t>
            </w:r>
            <w:r w:rsidR="00A64FCA">
              <w:rPr>
                <w:rFonts w:cs="Arial"/>
                <w:sz w:val="20"/>
                <w:szCs w:val="20"/>
                <w:lang w:eastAsia="en-US"/>
              </w:rPr>
              <w:t xml:space="preserve"> </w:t>
            </w:r>
            <w:r w:rsidRPr="00A64FCA">
              <w:rPr>
                <w:rFonts w:cs="Arial"/>
                <w:sz w:val="20"/>
                <w:szCs w:val="20"/>
                <w:lang w:eastAsia="en-US"/>
              </w:rPr>
              <w:t xml:space="preserve">Моделювання віртуальної </w:t>
            </w:r>
            <w:r w:rsidRPr="00A64FCA">
              <w:rPr>
                <w:rFonts w:cs="Arial"/>
                <w:sz w:val="20"/>
                <w:szCs w:val="20"/>
                <w:lang w:eastAsia="it-IT"/>
              </w:rPr>
              <w:t>3D карти міста з нанесенням на неї туристичних маршрутів</w:t>
            </w:r>
          </w:p>
        </w:tc>
      </w:tr>
      <w:tr w:rsidR="003E3D8B" w:rsidRPr="00A64FCA"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rsidR="003E3D8B" w:rsidRPr="00A64FCA" w:rsidRDefault="008E187A" w:rsidP="00A64FCA">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A64FCA" w:rsidTr="00407014">
        <w:trPr>
          <w:jc w:val="center"/>
        </w:trPr>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A64FCA" w:rsidRDefault="00407014" w:rsidP="00407014">
            <w:pPr>
              <w:pStyle w:val="1e"/>
              <w:rPr>
                <w:rFonts w:ascii="Arial" w:hAnsi="Arial" w:cs="Arial"/>
                <w:bCs/>
                <w:lang w:val="uk-UA"/>
              </w:rPr>
            </w:pPr>
            <w:r w:rsidRPr="00A64FCA">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A64FCA" w:rsidRDefault="00407014" w:rsidP="00407014">
            <w:pPr>
              <w:jc w:val="center"/>
              <w:rPr>
                <w:rFonts w:cs="Arial"/>
                <w:b/>
                <w:color w:val="000000"/>
                <w:sz w:val="20"/>
                <w:szCs w:val="20"/>
                <w:lang w:eastAsia="it-IT"/>
              </w:rPr>
            </w:pPr>
            <w:r w:rsidRPr="00A64FCA">
              <w:rPr>
                <w:rFonts w:cs="Arial"/>
                <w:b/>
                <w:color w:val="000000"/>
                <w:sz w:val="20"/>
                <w:szCs w:val="20"/>
                <w:lang w:eastAsia="it-IT"/>
              </w:rPr>
              <w:t>Разом</w:t>
            </w:r>
          </w:p>
        </w:tc>
      </w:tr>
      <w:tr w:rsidR="003E3D8B" w:rsidRPr="00A64FCA" w:rsidTr="000B4676">
        <w:trPr>
          <w:jc w:val="center"/>
        </w:trPr>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3E3D8B" w:rsidRPr="00A64FCA" w:rsidRDefault="003E3D8B" w:rsidP="00A64FC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3E3D8B" w:rsidRPr="00A64FCA" w:rsidRDefault="003E3D8B" w:rsidP="00A64FCA">
            <w:pPr>
              <w:jc w:val="center"/>
              <w:rPr>
                <w:rFonts w:cs="Arial"/>
                <w:color w:val="000000"/>
                <w:sz w:val="20"/>
                <w:szCs w:val="20"/>
                <w:lang w:eastAsia="it-IT"/>
              </w:rPr>
            </w:pPr>
            <w:r w:rsidRPr="00A64FCA">
              <w:rPr>
                <w:rFonts w:cs="Arial"/>
                <w:color w:val="000000"/>
                <w:sz w:val="20"/>
                <w:szCs w:val="20"/>
                <w:lang w:eastAsia="it-IT"/>
              </w:rPr>
              <w:t>60</w:t>
            </w:r>
          </w:p>
        </w:tc>
        <w:tc>
          <w:tcPr>
            <w:tcW w:w="1611" w:type="dxa"/>
            <w:tcBorders>
              <w:top w:val="single" w:sz="4" w:space="0" w:color="7DA2A7"/>
              <w:left w:val="single" w:sz="4" w:space="0" w:color="7DA2A7"/>
              <w:bottom w:val="single" w:sz="4" w:space="0" w:color="7DA2A7"/>
              <w:right w:val="single" w:sz="4" w:space="0" w:color="7DA2A7"/>
            </w:tcBorders>
            <w:vAlign w:val="center"/>
          </w:tcPr>
          <w:p w:rsidR="003E3D8B" w:rsidRPr="00A64FCA" w:rsidRDefault="003E3D8B" w:rsidP="00A64FCA">
            <w:pPr>
              <w:jc w:val="center"/>
              <w:rPr>
                <w:rFonts w:cs="Arial"/>
                <w:color w:val="000000"/>
                <w:sz w:val="20"/>
                <w:szCs w:val="20"/>
                <w:lang w:eastAsia="it-IT"/>
              </w:rPr>
            </w:pPr>
            <w:r w:rsidRPr="00A64FCA">
              <w:rPr>
                <w:rFonts w:cs="Arial"/>
                <w:color w:val="000000"/>
                <w:sz w:val="20"/>
                <w:szCs w:val="20"/>
                <w:lang w:eastAsia="it-IT"/>
              </w:rPr>
              <w:t>5</w:t>
            </w:r>
          </w:p>
        </w:tc>
        <w:tc>
          <w:tcPr>
            <w:tcW w:w="1647" w:type="dxa"/>
            <w:tcBorders>
              <w:top w:val="single" w:sz="4" w:space="0" w:color="7DA2A7"/>
              <w:left w:val="single" w:sz="4" w:space="0" w:color="7DA2A7"/>
              <w:bottom w:val="single" w:sz="4" w:space="0" w:color="7DA2A7"/>
              <w:right w:val="single" w:sz="4" w:space="0" w:color="7DA2A7"/>
            </w:tcBorders>
            <w:vAlign w:val="center"/>
          </w:tcPr>
          <w:p w:rsidR="003E3D8B" w:rsidRPr="00A64FCA" w:rsidRDefault="008E187A" w:rsidP="00A64FCA">
            <w:pPr>
              <w:jc w:val="center"/>
              <w:rPr>
                <w:rFonts w:cs="Arial"/>
                <w:color w:val="000000"/>
                <w:sz w:val="20"/>
                <w:szCs w:val="20"/>
                <w:lang w:eastAsia="it-IT"/>
              </w:rPr>
            </w:pPr>
            <w:r>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3E3D8B" w:rsidRPr="00A64FCA" w:rsidRDefault="003E3D8B" w:rsidP="00A64FCA">
            <w:pPr>
              <w:jc w:val="center"/>
              <w:rPr>
                <w:rFonts w:cs="Arial"/>
                <w:color w:val="000000"/>
                <w:sz w:val="20"/>
                <w:szCs w:val="20"/>
                <w:lang w:eastAsia="it-IT"/>
              </w:rPr>
            </w:pPr>
            <w:r w:rsidRPr="00A64FCA">
              <w:rPr>
                <w:rFonts w:cs="Arial"/>
                <w:color w:val="000000"/>
                <w:sz w:val="20"/>
                <w:szCs w:val="20"/>
                <w:lang w:eastAsia="it-IT"/>
              </w:rPr>
              <w:t>65</w:t>
            </w:r>
          </w:p>
        </w:tc>
      </w:tr>
      <w:tr w:rsidR="003E3D8B" w:rsidRPr="00A64FCA"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3E3D8B" w:rsidRPr="00A64FCA" w:rsidRDefault="00A64FCA" w:rsidP="00A64FCA">
            <w:pPr>
              <w:jc w:val="both"/>
              <w:rPr>
                <w:rFonts w:cs="Arial"/>
                <w:color w:val="000000"/>
                <w:sz w:val="20"/>
                <w:szCs w:val="20"/>
                <w:lang w:eastAsia="it-IT"/>
              </w:rPr>
            </w:pPr>
            <w:r>
              <w:rPr>
                <w:rFonts w:cs="Arial"/>
                <w:color w:val="000000"/>
                <w:sz w:val="20"/>
                <w:szCs w:val="20"/>
                <w:lang w:eastAsia="it-IT"/>
              </w:rPr>
              <w:t>Міський бюджет</w:t>
            </w:r>
          </w:p>
        </w:tc>
      </w:tr>
      <w:tr w:rsidR="003E3D8B" w:rsidRPr="00A64FCA"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E3D8B" w:rsidRPr="00A64FCA" w:rsidRDefault="003E3D8B" w:rsidP="00A64FCA">
            <w:pPr>
              <w:rPr>
                <w:rFonts w:cs="Arial"/>
                <w:color w:val="000000"/>
                <w:sz w:val="20"/>
                <w:szCs w:val="20"/>
                <w:lang w:eastAsia="it-IT"/>
              </w:rPr>
            </w:pPr>
            <w:r w:rsidRPr="00A64FCA">
              <w:rPr>
                <w:rFonts w:cs="Arial"/>
                <w:color w:val="000000"/>
                <w:sz w:val="20"/>
                <w:szCs w:val="20"/>
                <w:lang w:eastAsia="it-IT"/>
              </w:rPr>
              <w:t>Кафедра українознавства Кременчуцького національного університету імені Михайла Остроградського, відділи та управління міськ</w:t>
            </w:r>
            <w:r w:rsidR="009807B4">
              <w:rPr>
                <w:rFonts w:cs="Arial"/>
                <w:color w:val="000000"/>
                <w:sz w:val="20"/>
                <w:szCs w:val="20"/>
                <w:lang w:eastAsia="it-IT"/>
              </w:rPr>
              <w:t>ої ради</w:t>
            </w:r>
          </w:p>
        </w:tc>
      </w:tr>
    </w:tbl>
    <w:p w:rsidR="004B2876" w:rsidRPr="009C2D2F" w:rsidRDefault="004B2876" w:rsidP="004B2876">
      <w:pPr>
        <w:rPr>
          <w:lang w:eastAsia="en-US"/>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52536" w:rsidRPr="009C2D2F" w:rsidTr="000B4676">
        <w:trPr>
          <w:trHeight w:val="60"/>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52536" w:rsidRPr="009C2D2F" w:rsidRDefault="00C52536" w:rsidP="00A64FC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52536" w:rsidRPr="009C2D2F" w:rsidRDefault="00C52536" w:rsidP="00A64FCA">
            <w:pPr>
              <w:snapToGrid w:val="0"/>
              <w:jc w:val="both"/>
              <w:rPr>
                <w:rFonts w:cs="Arial"/>
                <w:color w:val="000000"/>
                <w:sz w:val="20"/>
                <w:szCs w:val="20"/>
                <w:lang w:eastAsia="it-IT"/>
              </w:rPr>
            </w:pPr>
            <w:r w:rsidRPr="009C2D2F">
              <w:rPr>
                <w:rFonts w:cs="Arial"/>
                <w:color w:val="000000"/>
                <w:sz w:val="20"/>
                <w:szCs w:val="20"/>
                <w:lang w:eastAsia="it-IT"/>
              </w:rPr>
              <w:t>А.3.</w:t>
            </w:r>
            <w:r w:rsidRPr="009C2D2F">
              <w:rPr>
                <w:rFonts w:cs="Arial"/>
                <w:sz w:val="20"/>
                <w:szCs w:val="20"/>
                <w:lang w:eastAsia="en-US"/>
              </w:rPr>
              <w:t xml:space="preserve"> Розвиток туризму</w:t>
            </w:r>
          </w:p>
        </w:tc>
      </w:tr>
      <w:tr w:rsidR="00F258C0" w:rsidRPr="009C2D2F" w:rsidTr="00A64FCA">
        <w:trPr>
          <w:trHeight w:val="85"/>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258C0" w:rsidRPr="009C2D2F" w:rsidRDefault="009C2D2F" w:rsidP="00A64FCA">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258C0" w:rsidRPr="009C2D2F" w:rsidRDefault="00F258C0" w:rsidP="00A64FCA">
            <w:pPr>
              <w:pBdr>
                <w:left w:val="single" w:sz="18" w:space="4" w:color="auto"/>
              </w:pBdr>
              <w:rPr>
                <w:rFonts w:cs="Arial"/>
                <w:sz w:val="20"/>
                <w:szCs w:val="20"/>
                <w:lang w:eastAsia="en-US"/>
              </w:rPr>
            </w:pPr>
            <w:r w:rsidRPr="009C2D2F">
              <w:rPr>
                <w:rFonts w:cs="Arial"/>
                <w:sz w:val="20"/>
                <w:szCs w:val="20"/>
                <w:lang w:eastAsia="en-US"/>
              </w:rPr>
              <w:t>А.3.2. Проведення видовищних заходів з відпочинку та дозвілля</w:t>
            </w:r>
          </w:p>
        </w:tc>
      </w:tr>
      <w:tr w:rsidR="00F258C0"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258C0" w:rsidRPr="009C2D2F" w:rsidRDefault="00F258C0" w:rsidP="00A64FCA">
            <w:pPr>
              <w:pStyle w:val="FigureUkr"/>
              <w:spacing w:before="0"/>
              <w:jc w:val="left"/>
              <w:rPr>
                <w:rFonts w:cs="Arial"/>
                <w:noProof/>
                <w:lang w:val="uk-UA" w:eastAsia="uk-UA"/>
              </w:rPr>
            </w:pPr>
            <w:bookmarkStart w:id="23" w:name="_Toc499165505"/>
            <w:r w:rsidRPr="009C2D2F">
              <w:rPr>
                <w:rFonts w:cs="Arial"/>
                <w:noProof/>
                <w:lang w:val="uk-UA" w:eastAsia="uk-UA"/>
              </w:rPr>
              <w:t>А.3.2.1.</w:t>
            </w:r>
            <w:r w:rsidR="007F1730" w:rsidRPr="009C2D2F">
              <w:rPr>
                <w:rFonts w:cs="Arial"/>
                <w:noProof/>
                <w:lang w:val="uk-UA" w:eastAsia="uk-UA"/>
              </w:rPr>
              <w:t xml:space="preserve"> </w:t>
            </w:r>
            <w:r w:rsidRPr="009C2D2F">
              <w:rPr>
                <w:rFonts w:cs="Arial"/>
                <w:noProof/>
                <w:lang w:val="uk-UA" w:eastAsia="uk-UA"/>
              </w:rPr>
              <w:t>Фестивальне місто</w:t>
            </w:r>
            <w:bookmarkEnd w:id="23"/>
          </w:p>
        </w:tc>
      </w:tr>
      <w:tr w:rsidR="00F258C0" w:rsidRPr="009C2D2F" w:rsidTr="000B4676">
        <w:trPr>
          <w:trHeight w:val="428"/>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258C0" w:rsidRPr="009C2D2F" w:rsidRDefault="00F258C0" w:rsidP="00A64FCA">
            <w:pPr>
              <w:suppressAutoHyphens/>
              <w:jc w:val="both"/>
              <w:rPr>
                <w:rFonts w:cs="Arial"/>
                <w:sz w:val="20"/>
                <w:szCs w:val="20"/>
                <w:lang w:eastAsia="en-US"/>
              </w:rPr>
            </w:pPr>
            <w:r w:rsidRPr="009C2D2F">
              <w:rPr>
                <w:rFonts w:cs="Arial"/>
                <w:sz w:val="20"/>
                <w:szCs w:val="20"/>
                <w:lang w:eastAsia="en-US"/>
              </w:rPr>
              <w:t>Розвиток фестивального руху, збільшення туристичних потоків за рахунок видовищних заходів міста</w:t>
            </w:r>
          </w:p>
        </w:tc>
      </w:tr>
      <w:tr w:rsidR="00F258C0" w:rsidRPr="009C2D2F"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258C0" w:rsidRPr="009C2D2F" w:rsidRDefault="00F258C0" w:rsidP="00A64FCA">
            <w:pPr>
              <w:suppressAutoHyphens/>
              <w:rPr>
                <w:rFonts w:cs="Arial"/>
                <w:sz w:val="20"/>
                <w:szCs w:val="20"/>
                <w:lang w:eastAsia="en-US"/>
              </w:rPr>
            </w:pPr>
            <w:r w:rsidRPr="009C2D2F">
              <w:rPr>
                <w:rFonts w:cs="Arial"/>
                <w:sz w:val="20"/>
                <w:szCs w:val="20"/>
                <w:lang w:eastAsia="en-US"/>
              </w:rPr>
              <w:t>м. Кременчук</w:t>
            </w:r>
          </w:p>
        </w:tc>
      </w:tr>
      <w:tr w:rsidR="00F258C0" w:rsidRPr="009C2D2F"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F258C0" w:rsidRPr="009C2D2F" w:rsidRDefault="00F258C0" w:rsidP="00A64FCA">
            <w:pPr>
              <w:suppressAutoHyphens/>
              <w:rPr>
                <w:rFonts w:cs="Arial"/>
                <w:sz w:val="20"/>
                <w:szCs w:val="20"/>
                <w:lang w:eastAsia="en-US"/>
              </w:rPr>
            </w:pPr>
            <w:r w:rsidRPr="009C2D2F">
              <w:rPr>
                <w:rFonts w:cs="Arial"/>
                <w:sz w:val="20"/>
                <w:szCs w:val="20"/>
                <w:lang w:eastAsia="en-US"/>
              </w:rPr>
              <w:t>Все населення міста</w:t>
            </w:r>
          </w:p>
        </w:tc>
      </w:tr>
      <w:tr w:rsidR="00F258C0"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258C0" w:rsidRPr="009C2D2F" w:rsidRDefault="00F258C0" w:rsidP="00A64FCA">
            <w:pPr>
              <w:suppressAutoHyphens/>
              <w:jc w:val="both"/>
              <w:rPr>
                <w:rFonts w:cs="Arial"/>
                <w:sz w:val="20"/>
                <w:szCs w:val="20"/>
                <w:lang w:eastAsia="en-US"/>
              </w:rPr>
            </w:pPr>
            <w:r w:rsidRPr="009C2D2F">
              <w:rPr>
                <w:rFonts w:cs="Arial"/>
                <w:sz w:val="20"/>
                <w:szCs w:val="20"/>
                <w:lang w:eastAsia="en-US"/>
              </w:rPr>
              <w:t>Туристичний бізнес завжди активно використовує культурні події для формування туристичного продукту і залучення туристів. Розвиток фестивального руху, як одного з напрямків родієвого туризму, допоможе залучити туристів, створити сприятливий туристичний імідж міста, а також урізноманітнити дозвілля містян</w:t>
            </w:r>
            <w:r w:rsidR="00A64FCA">
              <w:rPr>
                <w:rFonts w:cs="Arial"/>
                <w:sz w:val="20"/>
                <w:szCs w:val="20"/>
                <w:lang w:eastAsia="en-US"/>
              </w:rPr>
              <w:t>.</w:t>
            </w:r>
          </w:p>
        </w:tc>
      </w:tr>
      <w:tr w:rsidR="00F258C0" w:rsidRPr="009C2D2F" w:rsidTr="000B4676">
        <w:trPr>
          <w:trHeight w:val="38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F258C0" w:rsidRPr="009C2D2F" w:rsidRDefault="00F258C0" w:rsidP="00A64FCA">
            <w:pPr>
              <w:numPr>
                <w:ilvl w:val="0"/>
                <w:numId w:val="25"/>
              </w:numPr>
              <w:tabs>
                <w:tab w:val="clear" w:pos="377"/>
                <w:tab w:val="num" w:pos="94"/>
                <w:tab w:val="left" w:pos="239"/>
              </w:tabs>
              <w:suppressAutoHyphens/>
              <w:ind w:left="0" w:firstLine="0"/>
              <w:contextualSpacing/>
              <w:jc w:val="both"/>
              <w:rPr>
                <w:rFonts w:cs="Arial"/>
                <w:sz w:val="20"/>
                <w:szCs w:val="20"/>
                <w:lang w:eastAsia="en-US"/>
              </w:rPr>
            </w:pPr>
            <w:r w:rsidRPr="009C2D2F">
              <w:rPr>
                <w:rFonts w:cs="Arial"/>
                <w:sz w:val="20"/>
                <w:szCs w:val="20"/>
                <w:lang w:eastAsia="en-US"/>
              </w:rPr>
              <w:t>В рамках реалізації Комплексної програми розвитку культури і туризму міста Кременчука на 2017 – 2021 роки започатковано нові форми проведенн</w:t>
            </w:r>
            <w:r w:rsidR="00A64FCA">
              <w:rPr>
                <w:rFonts w:cs="Arial"/>
                <w:sz w:val="20"/>
                <w:szCs w:val="20"/>
                <w:lang w:eastAsia="en-US"/>
              </w:rPr>
              <w:t>я культурно-мистецьких заходів</w:t>
            </w:r>
          </w:p>
          <w:p w:rsidR="00F258C0" w:rsidRPr="009C2D2F" w:rsidRDefault="00F258C0" w:rsidP="00A64FCA">
            <w:pPr>
              <w:numPr>
                <w:ilvl w:val="0"/>
                <w:numId w:val="25"/>
              </w:numPr>
              <w:tabs>
                <w:tab w:val="clear" w:pos="377"/>
                <w:tab w:val="num" w:pos="17"/>
                <w:tab w:val="num" w:pos="94"/>
                <w:tab w:val="left" w:pos="239"/>
              </w:tabs>
              <w:suppressAutoHyphens/>
              <w:ind w:left="0" w:firstLine="0"/>
              <w:contextualSpacing/>
              <w:jc w:val="both"/>
              <w:rPr>
                <w:rFonts w:cs="Arial"/>
                <w:sz w:val="20"/>
                <w:szCs w:val="20"/>
                <w:lang w:eastAsia="en-US"/>
              </w:rPr>
            </w:pPr>
            <w:r w:rsidRPr="009C2D2F">
              <w:rPr>
                <w:rFonts w:cs="Arial"/>
                <w:sz w:val="20"/>
                <w:szCs w:val="20"/>
                <w:lang w:eastAsia="en-US"/>
              </w:rPr>
              <w:t>Розвиток нових видів і жанрів мистецтв</w:t>
            </w:r>
          </w:p>
          <w:p w:rsidR="00F258C0" w:rsidRPr="009C2D2F" w:rsidRDefault="00F258C0" w:rsidP="00A64FCA">
            <w:pPr>
              <w:numPr>
                <w:ilvl w:val="0"/>
                <w:numId w:val="25"/>
              </w:numPr>
              <w:tabs>
                <w:tab w:val="clear" w:pos="377"/>
                <w:tab w:val="num" w:pos="17"/>
                <w:tab w:val="num" w:pos="94"/>
                <w:tab w:val="left" w:pos="239"/>
              </w:tabs>
              <w:suppressAutoHyphens/>
              <w:ind w:left="0" w:firstLine="0"/>
              <w:contextualSpacing/>
              <w:jc w:val="both"/>
              <w:rPr>
                <w:rFonts w:cs="Arial"/>
                <w:sz w:val="20"/>
                <w:szCs w:val="20"/>
                <w:lang w:eastAsia="en-US"/>
              </w:rPr>
            </w:pPr>
            <w:r w:rsidRPr="009C2D2F">
              <w:rPr>
                <w:rFonts w:cs="Arial"/>
                <w:sz w:val="20"/>
                <w:szCs w:val="20"/>
                <w:lang w:eastAsia="en-US"/>
              </w:rPr>
              <w:t>Розвиток партнерських стосунків між містами та країнами</w:t>
            </w:r>
          </w:p>
          <w:p w:rsidR="00F258C0" w:rsidRPr="009C2D2F" w:rsidRDefault="00F258C0" w:rsidP="00A64FCA">
            <w:pPr>
              <w:numPr>
                <w:ilvl w:val="0"/>
                <w:numId w:val="25"/>
              </w:numPr>
              <w:tabs>
                <w:tab w:val="clear" w:pos="377"/>
                <w:tab w:val="num" w:pos="17"/>
                <w:tab w:val="num" w:pos="94"/>
                <w:tab w:val="left" w:pos="239"/>
              </w:tabs>
              <w:suppressAutoHyphens/>
              <w:ind w:left="0" w:firstLine="0"/>
              <w:contextualSpacing/>
              <w:jc w:val="both"/>
              <w:rPr>
                <w:rFonts w:cs="Arial"/>
                <w:sz w:val="20"/>
                <w:szCs w:val="20"/>
                <w:lang w:eastAsia="en-US"/>
              </w:rPr>
            </w:pPr>
            <w:r w:rsidRPr="009C2D2F">
              <w:rPr>
                <w:rFonts w:cs="Arial"/>
                <w:sz w:val="20"/>
                <w:szCs w:val="20"/>
                <w:lang w:eastAsia="en-US"/>
              </w:rPr>
              <w:t>Залучено більшу кількість туристів як в якості учасників заходів так і в якості гостей</w:t>
            </w:r>
          </w:p>
          <w:p w:rsidR="00F258C0" w:rsidRPr="009C2D2F" w:rsidRDefault="00F258C0" w:rsidP="00A64FCA">
            <w:pPr>
              <w:numPr>
                <w:ilvl w:val="0"/>
                <w:numId w:val="25"/>
              </w:numPr>
              <w:tabs>
                <w:tab w:val="clear" w:pos="377"/>
                <w:tab w:val="num" w:pos="17"/>
                <w:tab w:val="num" w:pos="94"/>
                <w:tab w:val="left" w:pos="239"/>
              </w:tabs>
              <w:suppressAutoHyphens/>
              <w:ind w:left="0" w:firstLine="0"/>
              <w:contextualSpacing/>
              <w:jc w:val="both"/>
              <w:rPr>
                <w:rFonts w:cs="Arial"/>
                <w:sz w:val="20"/>
                <w:szCs w:val="20"/>
                <w:lang w:eastAsia="en-US"/>
              </w:rPr>
            </w:pPr>
            <w:r w:rsidRPr="009C2D2F">
              <w:rPr>
                <w:rFonts w:cs="Arial"/>
                <w:sz w:val="20"/>
                <w:szCs w:val="20"/>
                <w:lang w:eastAsia="en-US"/>
              </w:rPr>
              <w:t>Підвищено туристичний імідж міста</w:t>
            </w:r>
          </w:p>
        </w:tc>
      </w:tr>
      <w:tr w:rsidR="00F258C0" w:rsidRPr="009C2D2F" w:rsidTr="000B4676">
        <w:trPr>
          <w:trHeight w:val="278"/>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258C0" w:rsidRPr="009C2D2F" w:rsidRDefault="00F258C0" w:rsidP="00A64FCA">
            <w:pPr>
              <w:tabs>
                <w:tab w:val="left" w:pos="236"/>
              </w:tabs>
              <w:suppressAutoHyphens/>
              <w:jc w:val="both"/>
              <w:rPr>
                <w:rFonts w:cs="Arial"/>
                <w:sz w:val="20"/>
                <w:szCs w:val="20"/>
                <w:lang w:eastAsia="en-US"/>
              </w:rPr>
            </w:pPr>
            <w:r w:rsidRPr="009C2D2F">
              <w:rPr>
                <w:rFonts w:cs="Arial"/>
                <w:sz w:val="20"/>
                <w:szCs w:val="20"/>
                <w:lang w:eastAsia="en-US"/>
              </w:rPr>
              <w:t>1. Організація і проведення мистецького фестивалю хорових та</w:t>
            </w:r>
            <w:r w:rsidR="000B4676" w:rsidRPr="009C2D2F">
              <w:rPr>
                <w:rFonts w:cs="Arial"/>
                <w:sz w:val="20"/>
                <w:szCs w:val="20"/>
                <w:lang w:eastAsia="en-US"/>
              </w:rPr>
              <w:t xml:space="preserve"> </w:t>
            </w:r>
            <w:r w:rsidRPr="009C2D2F">
              <w:rPr>
                <w:rFonts w:cs="Arial"/>
                <w:sz w:val="20"/>
                <w:szCs w:val="20"/>
                <w:lang w:eastAsia="en-US"/>
              </w:rPr>
              <w:t>фольклорних колективів «Пісенні перлини народу»</w:t>
            </w:r>
          </w:p>
          <w:p w:rsidR="00F258C0" w:rsidRPr="009C2D2F" w:rsidRDefault="00F258C0" w:rsidP="00A64FCA">
            <w:pPr>
              <w:tabs>
                <w:tab w:val="left" w:pos="236"/>
              </w:tabs>
              <w:suppressAutoHyphens/>
              <w:jc w:val="both"/>
              <w:rPr>
                <w:rFonts w:cs="Arial"/>
                <w:sz w:val="20"/>
                <w:szCs w:val="20"/>
                <w:lang w:eastAsia="en-US"/>
              </w:rPr>
            </w:pPr>
            <w:r w:rsidRPr="009C2D2F">
              <w:rPr>
                <w:rFonts w:cs="Arial"/>
                <w:sz w:val="20"/>
                <w:szCs w:val="20"/>
                <w:lang w:eastAsia="en-US"/>
              </w:rPr>
              <w:t>2. Організація та проведення всеукраїнських змагань зі спортивного</w:t>
            </w:r>
            <w:r w:rsidR="000B4676" w:rsidRPr="009C2D2F">
              <w:rPr>
                <w:rFonts w:cs="Arial"/>
                <w:sz w:val="20"/>
                <w:szCs w:val="20"/>
                <w:lang w:eastAsia="en-US"/>
              </w:rPr>
              <w:t xml:space="preserve"> </w:t>
            </w:r>
            <w:r w:rsidRPr="009C2D2F">
              <w:rPr>
                <w:rFonts w:cs="Arial"/>
                <w:sz w:val="20"/>
                <w:szCs w:val="20"/>
                <w:lang w:eastAsia="en-US"/>
              </w:rPr>
              <w:t>танцю «На Кубок міського голови»</w:t>
            </w:r>
          </w:p>
          <w:p w:rsidR="00F258C0" w:rsidRPr="009C2D2F" w:rsidRDefault="00F258C0" w:rsidP="00A64FCA">
            <w:pPr>
              <w:tabs>
                <w:tab w:val="left" w:pos="236"/>
              </w:tabs>
              <w:suppressAutoHyphens/>
              <w:jc w:val="both"/>
              <w:rPr>
                <w:rFonts w:cs="Arial"/>
                <w:sz w:val="20"/>
                <w:szCs w:val="20"/>
                <w:lang w:eastAsia="en-US"/>
              </w:rPr>
            </w:pPr>
            <w:r w:rsidRPr="009C2D2F">
              <w:rPr>
                <w:rFonts w:cs="Arial"/>
                <w:sz w:val="20"/>
                <w:szCs w:val="20"/>
                <w:lang w:eastAsia="en-US"/>
              </w:rPr>
              <w:t>3. Організація та проведення міжнародного джазового фестивалю ЕNERGY ім. Дмитра Тьомкіна</w:t>
            </w:r>
          </w:p>
          <w:p w:rsidR="00F258C0" w:rsidRPr="009C2D2F" w:rsidRDefault="00F258C0" w:rsidP="00A64FCA">
            <w:pPr>
              <w:tabs>
                <w:tab w:val="left" w:pos="236"/>
              </w:tabs>
              <w:suppressAutoHyphens/>
              <w:jc w:val="both"/>
              <w:rPr>
                <w:rFonts w:cs="Arial"/>
                <w:sz w:val="20"/>
                <w:szCs w:val="20"/>
                <w:lang w:eastAsia="en-US"/>
              </w:rPr>
            </w:pPr>
            <w:r w:rsidRPr="009C2D2F">
              <w:rPr>
                <w:rFonts w:cs="Arial"/>
                <w:sz w:val="20"/>
                <w:szCs w:val="20"/>
                <w:lang w:eastAsia="en-US"/>
              </w:rPr>
              <w:t xml:space="preserve">4. Організація та проведення мистецького фестивалю «Новорічна </w:t>
            </w:r>
            <w:proofErr w:type="spellStart"/>
            <w:r w:rsidRPr="009C2D2F">
              <w:rPr>
                <w:rFonts w:cs="Arial"/>
                <w:sz w:val="20"/>
                <w:szCs w:val="20"/>
                <w:lang w:eastAsia="en-US"/>
              </w:rPr>
              <w:t>фейєрія</w:t>
            </w:r>
            <w:proofErr w:type="spellEnd"/>
            <w:r w:rsidRPr="009C2D2F">
              <w:rPr>
                <w:rFonts w:cs="Arial"/>
                <w:sz w:val="20"/>
                <w:szCs w:val="20"/>
                <w:lang w:eastAsia="en-US"/>
              </w:rPr>
              <w:t>»</w:t>
            </w:r>
          </w:p>
        </w:tc>
      </w:tr>
      <w:tr w:rsidR="00F258C0" w:rsidRPr="009C2D2F"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rsidR="00F258C0" w:rsidRPr="009C2D2F" w:rsidRDefault="008E187A" w:rsidP="00A64FCA">
            <w:pPr>
              <w:suppressAutoHyphens/>
              <w:rPr>
                <w:rFonts w:cs="Arial"/>
                <w:sz w:val="20"/>
                <w:szCs w:val="20"/>
                <w:lang w:eastAsia="en-US"/>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rPr>
          <w:jc w:val="center"/>
        </w:trPr>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suppressAutoHyphens/>
              <w:jc w:val="center"/>
              <w:rPr>
                <w:rFonts w:cs="Arial"/>
                <w:b/>
                <w:sz w:val="20"/>
                <w:szCs w:val="20"/>
                <w:lang w:eastAsia="en-US"/>
              </w:rPr>
            </w:pPr>
            <w:r w:rsidRPr="009C2D2F">
              <w:rPr>
                <w:rFonts w:cs="Arial"/>
                <w:b/>
                <w:sz w:val="20"/>
                <w:szCs w:val="20"/>
                <w:lang w:eastAsia="en-US"/>
              </w:rPr>
              <w:t>Разом</w:t>
            </w:r>
          </w:p>
        </w:tc>
      </w:tr>
      <w:tr w:rsidR="00F258C0" w:rsidRPr="009C2D2F" w:rsidTr="000B4676">
        <w:trPr>
          <w:jc w:val="center"/>
        </w:trPr>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F258C0" w:rsidRPr="009C2D2F" w:rsidRDefault="00F258C0" w:rsidP="00A64FC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F258C0" w:rsidRPr="009C2D2F" w:rsidRDefault="00F258C0" w:rsidP="00A64FCA">
            <w:pPr>
              <w:suppressAutoHyphens/>
              <w:jc w:val="center"/>
              <w:rPr>
                <w:rFonts w:cs="Arial"/>
                <w:sz w:val="20"/>
                <w:szCs w:val="20"/>
                <w:lang w:eastAsia="en-US"/>
              </w:rPr>
            </w:pPr>
            <w:r w:rsidRPr="009C2D2F">
              <w:rPr>
                <w:rFonts w:cs="Arial"/>
                <w:sz w:val="20"/>
                <w:szCs w:val="20"/>
                <w:lang w:eastAsia="en-US"/>
              </w:rPr>
              <w:t>250</w:t>
            </w:r>
          </w:p>
        </w:tc>
        <w:tc>
          <w:tcPr>
            <w:tcW w:w="1611" w:type="dxa"/>
            <w:tcBorders>
              <w:top w:val="single" w:sz="4" w:space="0" w:color="7DA2A7"/>
              <w:left w:val="single" w:sz="4" w:space="0" w:color="7DA2A7"/>
              <w:bottom w:val="single" w:sz="4" w:space="0" w:color="7DA2A7"/>
              <w:right w:val="single" w:sz="4" w:space="0" w:color="7DA2A7"/>
            </w:tcBorders>
            <w:vAlign w:val="center"/>
          </w:tcPr>
          <w:p w:rsidR="00F258C0" w:rsidRPr="009C2D2F" w:rsidRDefault="00F258C0" w:rsidP="00A64FCA">
            <w:pPr>
              <w:suppressAutoHyphens/>
              <w:jc w:val="center"/>
              <w:rPr>
                <w:rFonts w:cs="Arial"/>
                <w:sz w:val="20"/>
                <w:szCs w:val="20"/>
                <w:lang w:eastAsia="en-US"/>
              </w:rPr>
            </w:pPr>
            <w:r w:rsidRPr="009C2D2F">
              <w:rPr>
                <w:rFonts w:cs="Arial"/>
                <w:sz w:val="20"/>
                <w:szCs w:val="20"/>
                <w:lang w:eastAsia="en-US"/>
              </w:rPr>
              <w:t>280</w:t>
            </w:r>
          </w:p>
        </w:tc>
        <w:tc>
          <w:tcPr>
            <w:tcW w:w="1647" w:type="dxa"/>
            <w:tcBorders>
              <w:top w:val="single" w:sz="4" w:space="0" w:color="7DA2A7"/>
              <w:left w:val="single" w:sz="4" w:space="0" w:color="7DA2A7"/>
              <w:bottom w:val="single" w:sz="4" w:space="0" w:color="7DA2A7"/>
              <w:right w:val="single" w:sz="4" w:space="0" w:color="7DA2A7"/>
            </w:tcBorders>
            <w:vAlign w:val="center"/>
          </w:tcPr>
          <w:p w:rsidR="00F258C0" w:rsidRPr="009C2D2F" w:rsidRDefault="00F258C0" w:rsidP="00A64FCA">
            <w:pPr>
              <w:suppressAutoHyphens/>
              <w:jc w:val="center"/>
              <w:rPr>
                <w:rFonts w:cs="Arial"/>
                <w:sz w:val="20"/>
                <w:szCs w:val="20"/>
                <w:lang w:eastAsia="en-US"/>
              </w:rPr>
            </w:pPr>
            <w:r w:rsidRPr="009C2D2F">
              <w:rPr>
                <w:rFonts w:cs="Arial"/>
                <w:sz w:val="20"/>
                <w:szCs w:val="20"/>
                <w:lang w:eastAsia="en-US"/>
              </w:rPr>
              <w:t>300</w:t>
            </w:r>
          </w:p>
        </w:tc>
        <w:tc>
          <w:tcPr>
            <w:tcW w:w="1602" w:type="dxa"/>
            <w:tcBorders>
              <w:top w:val="single" w:sz="4" w:space="0" w:color="7DA2A7"/>
              <w:left w:val="single" w:sz="4" w:space="0" w:color="7DA2A7"/>
              <w:bottom w:val="single" w:sz="4" w:space="0" w:color="7DA2A7"/>
              <w:right w:val="single" w:sz="4" w:space="0" w:color="7DA2A7"/>
            </w:tcBorders>
            <w:vAlign w:val="center"/>
          </w:tcPr>
          <w:p w:rsidR="00F258C0" w:rsidRPr="009C2D2F" w:rsidRDefault="00F258C0" w:rsidP="00A64FCA">
            <w:pPr>
              <w:suppressAutoHyphens/>
              <w:jc w:val="center"/>
              <w:rPr>
                <w:rFonts w:cs="Arial"/>
                <w:sz w:val="20"/>
                <w:szCs w:val="20"/>
                <w:lang w:eastAsia="en-US"/>
              </w:rPr>
            </w:pPr>
            <w:r w:rsidRPr="009C2D2F">
              <w:rPr>
                <w:rFonts w:cs="Arial"/>
                <w:sz w:val="20"/>
                <w:szCs w:val="20"/>
                <w:lang w:eastAsia="en-US"/>
              </w:rPr>
              <w:t>830</w:t>
            </w:r>
          </w:p>
        </w:tc>
      </w:tr>
      <w:tr w:rsidR="00F258C0"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258C0" w:rsidRPr="009C2D2F" w:rsidRDefault="00F258C0" w:rsidP="00A64FCA">
            <w:pPr>
              <w:suppressAutoHyphens/>
              <w:jc w:val="both"/>
              <w:rPr>
                <w:rFonts w:cs="Arial"/>
                <w:sz w:val="20"/>
                <w:szCs w:val="20"/>
                <w:lang w:eastAsia="en-US"/>
              </w:rPr>
            </w:pPr>
            <w:r w:rsidRPr="009C2D2F">
              <w:rPr>
                <w:rFonts w:cs="Arial"/>
                <w:sz w:val="20"/>
                <w:szCs w:val="20"/>
                <w:lang w:eastAsia="en-US"/>
              </w:rPr>
              <w:t>Міський бюджет, обласний бюджет, спонсорські кошти</w:t>
            </w:r>
          </w:p>
        </w:tc>
      </w:tr>
      <w:tr w:rsidR="00F258C0"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258C0" w:rsidRPr="009C2D2F" w:rsidRDefault="00F258C0" w:rsidP="00A64FCA">
            <w:pPr>
              <w:suppressAutoHyphens/>
              <w:jc w:val="both"/>
              <w:rPr>
                <w:rFonts w:cs="Arial"/>
                <w:sz w:val="20"/>
                <w:szCs w:val="20"/>
                <w:lang w:eastAsia="en-US"/>
              </w:rPr>
            </w:pPr>
            <w:r w:rsidRPr="009C2D2F">
              <w:rPr>
                <w:rFonts w:cs="Arial"/>
                <w:sz w:val="20"/>
                <w:szCs w:val="20"/>
                <w:lang w:eastAsia="en-US"/>
              </w:rPr>
              <w:t>Міська рада (фінансування, реалізація), громадські організації (реалізація, партнерство)</w:t>
            </w:r>
          </w:p>
        </w:tc>
      </w:tr>
    </w:tbl>
    <w:p w:rsidR="004B2876" w:rsidRPr="009C2D2F" w:rsidRDefault="004B2876" w:rsidP="004B2876">
      <w:pPr>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52536" w:rsidRPr="009C2D2F" w:rsidTr="00A64FCA">
        <w:trPr>
          <w:trHeight w:val="6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52536" w:rsidRPr="009C2D2F" w:rsidRDefault="00C52536" w:rsidP="00A64FC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52536" w:rsidRPr="009C2D2F" w:rsidRDefault="00C52536" w:rsidP="00A64FCA">
            <w:pPr>
              <w:snapToGrid w:val="0"/>
              <w:jc w:val="both"/>
              <w:rPr>
                <w:rFonts w:cs="Arial"/>
                <w:color w:val="000000"/>
                <w:sz w:val="20"/>
                <w:szCs w:val="20"/>
                <w:lang w:eastAsia="it-IT"/>
              </w:rPr>
            </w:pPr>
            <w:r w:rsidRPr="009C2D2F">
              <w:rPr>
                <w:rFonts w:cs="Arial"/>
                <w:color w:val="000000"/>
                <w:sz w:val="20"/>
                <w:szCs w:val="20"/>
                <w:lang w:eastAsia="it-IT"/>
              </w:rPr>
              <w:t>А.3.</w:t>
            </w:r>
            <w:r w:rsidRPr="009C2D2F">
              <w:rPr>
                <w:rFonts w:cs="Arial"/>
                <w:sz w:val="20"/>
                <w:szCs w:val="20"/>
                <w:lang w:eastAsia="en-US"/>
              </w:rPr>
              <w:t xml:space="preserve"> Розвиток туризму</w:t>
            </w:r>
          </w:p>
        </w:tc>
      </w:tr>
      <w:tr w:rsidR="007F1730" w:rsidRPr="009C2D2F" w:rsidTr="00A64FCA">
        <w:trPr>
          <w:trHeight w:val="53"/>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7F1730" w:rsidRPr="009C2D2F" w:rsidRDefault="009C2D2F" w:rsidP="00A64FCA">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pBdr>
                <w:left w:val="single" w:sz="18" w:space="4" w:color="auto"/>
              </w:pBdr>
              <w:rPr>
                <w:rFonts w:cs="Arial"/>
                <w:sz w:val="20"/>
                <w:szCs w:val="20"/>
                <w:lang w:eastAsia="en-US"/>
              </w:rPr>
            </w:pPr>
            <w:r w:rsidRPr="009C2D2F">
              <w:rPr>
                <w:rFonts w:cs="Arial"/>
                <w:sz w:val="20"/>
                <w:szCs w:val="20"/>
                <w:lang w:eastAsia="en-US"/>
              </w:rPr>
              <w:t>А.3.2. Проведення видовищних заходів з відпочинку та дозвілля</w:t>
            </w:r>
          </w:p>
        </w:tc>
      </w:tr>
      <w:tr w:rsidR="007F173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pStyle w:val="FigureUkr"/>
              <w:spacing w:before="0"/>
              <w:jc w:val="left"/>
              <w:rPr>
                <w:rFonts w:cs="Arial"/>
                <w:noProof/>
                <w:lang w:val="uk-UA" w:eastAsia="uk-UA"/>
              </w:rPr>
            </w:pPr>
            <w:bookmarkStart w:id="24" w:name="_Toc499165506"/>
            <w:r w:rsidRPr="009C2D2F">
              <w:rPr>
                <w:rFonts w:cs="Arial"/>
                <w:noProof/>
                <w:lang w:val="uk-UA" w:eastAsia="uk-UA"/>
              </w:rPr>
              <w:t>А.3.2.2. Створення Майстерні креативно-творчого об’єднання Кременчука</w:t>
            </w:r>
            <w:bookmarkEnd w:id="24"/>
          </w:p>
        </w:tc>
      </w:tr>
      <w:tr w:rsidR="007F1730" w:rsidRPr="009C2D2F" w:rsidTr="00A64FC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both"/>
              <w:rPr>
                <w:rFonts w:cs="Arial"/>
                <w:sz w:val="20"/>
                <w:szCs w:val="20"/>
                <w:lang w:eastAsia="en-US"/>
              </w:rPr>
            </w:pPr>
            <w:r w:rsidRPr="009C2D2F">
              <w:rPr>
                <w:rFonts w:cs="Arial"/>
                <w:sz w:val="20"/>
                <w:szCs w:val="20"/>
                <w:lang w:eastAsia="en-US"/>
              </w:rPr>
              <w:t xml:space="preserve">Створення платформи-майстерні з метою об’єднання майстрів-ремісників та зацікавлених мешканців для здобуття навичок в прикладній творчості, а також залучення туристів та гостей міста до </w:t>
            </w:r>
            <w:r w:rsidRPr="009C2D2F">
              <w:rPr>
                <w:rFonts w:cs="Arial"/>
                <w:sz w:val="20"/>
                <w:szCs w:val="20"/>
                <w:lang w:eastAsia="en-US"/>
              </w:rPr>
              <w:lastRenderedPageBreak/>
              <w:t>реалізації творчого потенціалу в цілому</w:t>
            </w:r>
          </w:p>
        </w:tc>
      </w:tr>
      <w:tr w:rsidR="007F173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lastRenderedPageBreak/>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both"/>
              <w:rPr>
                <w:rFonts w:cs="Arial"/>
                <w:sz w:val="20"/>
                <w:szCs w:val="20"/>
                <w:lang w:eastAsia="en-US"/>
              </w:rPr>
            </w:pPr>
            <w:r w:rsidRPr="009C2D2F">
              <w:rPr>
                <w:rFonts w:cs="Arial"/>
                <w:sz w:val="20"/>
                <w:szCs w:val="20"/>
                <w:lang w:eastAsia="en-US"/>
              </w:rPr>
              <w:t>м.</w:t>
            </w:r>
            <w:r w:rsidR="00A64FCA">
              <w:rPr>
                <w:rFonts w:cs="Arial"/>
                <w:sz w:val="20"/>
                <w:szCs w:val="20"/>
                <w:lang w:eastAsia="en-US"/>
              </w:rPr>
              <w:t> </w:t>
            </w:r>
            <w:r w:rsidRPr="009C2D2F">
              <w:rPr>
                <w:rFonts w:cs="Arial"/>
                <w:sz w:val="20"/>
                <w:szCs w:val="20"/>
                <w:lang w:eastAsia="en-US"/>
              </w:rPr>
              <w:t>Кременчук</w:t>
            </w:r>
          </w:p>
        </w:tc>
      </w:tr>
      <w:tr w:rsidR="007F173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both"/>
              <w:rPr>
                <w:rFonts w:cs="Arial"/>
                <w:sz w:val="20"/>
                <w:szCs w:val="20"/>
                <w:lang w:eastAsia="en-US"/>
              </w:rPr>
            </w:pPr>
            <w:r w:rsidRPr="009C2D2F">
              <w:rPr>
                <w:rFonts w:cs="Arial"/>
                <w:sz w:val="20"/>
                <w:szCs w:val="20"/>
                <w:lang w:eastAsia="en-US"/>
              </w:rPr>
              <w:t xml:space="preserve">Цей проект може бути реалізований у різних </w:t>
            </w:r>
            <w:r w:rsidR="00A64FCA" w:rsidRPr="009C2D2F">
              <w:rPr>
                <w:rFonts w:cs="Arial"/>
                <w:sz w:val="20"/>
                <w:szCs w:val="20"/>
                <w:lang w:eastAsia="en-US"/>
              </w:rPr>
              <w:t>масштабах</w:t>
            </w:r>
            <w:r w:rsidRPr="009C2D2F">
              <w:rPr>
                <w:rFonts w:cs="Arial"/>
                <w:sz w:val="20"/>
                <w:szCs w:val="20"/>
                <w:lang w:eastAsia="en-US"/>
              </w:rPr>
              <w:t xml:space="preserve"> тому остаточно заявити кількість отримувачів вигід не має можливості.</w:t>
            </w:r>
          </w:p>
        </w:tc>
      </w:tr>
      <w:tr w:rsidR="007F173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both"/>
              <w:rPr>
                <w:rFonts w:cs="Arial"/>
                <w:sz w:val="20"/>
                <w:szCs w:val="20"/>
                <w:lang w:eastAsia="en-US"/>
              </w:rPr>
            </w:pPr>
            <w:r w:rsidRPr="009C2D2F">
              <w:rPr>
                <w:rFonts w:cs="Arial"/>
                <w:sz w:val="20"/>
                <w:szCs w:val="20"/>
                <w:lang w:eastAsia="en-US"/>
              </w:rPr>
              <w:t xml:space="preserve">Цей проект спрямований на створення платформи-майстерні з метою об’єднання майстрів-ремісників та зацікавлених мешканців для здобуття навичок в прикладній творчості, реалізації цих навичок та творчого потенціалу в цілому. Проведення майстер-класів для всіх категорій населення, співпраця над спільними проектами та витворами (які з часом </w:t>
            </w:r>
            <w:proofErr w:type="spellStart"/>
            <w:r w:rsidRPr="009C2D2F">
              <w:rPr>
                <w:rFonts w:cs="Arial"/>
                <w:sz w:val="20"/>
                <w:szCs w:val="20"/>
                <w:lang w:eastAsia="en-US"/>
              </w:rPr>
              <w:t>розвинуться</w:t>
            </w:r>
            <w:proofErr w:type="spellEnd"/>
            <w:r w:rsidRPr="009C2D2F">
              <w:rPr>
                <w:rFonts w:cs="Arial"/>
                <w:sz w:val="20"/>
                <w:szCs w:val="20"/>
                <w:lang w:eastAsia="en-US"/>
              </w:rPr>
              <w:t xml:space="preserve"> в витвори мистецтва), проведення виставок. Ця платформа в місті стане джерелом мистецтва та культури прикладної творчості, що сприятиме розвитку суспільства, появі культурних цінностей та розвинення міста в цілому, так як приверне увагу митців та туристів з усього світу. В місті є багато талановитих майстрів, багато з них покинули займатися ремісництвом та прикладнім мистецтвом з різних причин. Серед основних причин </w:t>
            </w:r>
            <w:r w:rsidR="00A64FCA">
              <w:rPr>
                <w:rFonts w:cs="Arial"/>
                <w:sz w:val="20"/>
                <w:szCs w:val="20"/>
                <w:lang w:eastAsia="en-US"/>
              </w:rPr>
              <w:t>–</w:t>
            </w:r>
            <w:r w:rsidRPr="009C2D2F">
              <w:rPr>
                <w:rFonts w:cs="Arial"/>
                <w:sz w:val="20"/>
                <w:szCs w:val="20"/>
                <w:lang w:eastAsia="en-US"/>
              </w:rPr>
              <w:t xml:space="preserve"> дуже малий попит на їх творчі вироби та творчу працю взагалі, відсутність підтримки з боку держави. Ті люди, які отримали знання та навички можуть реалізувати ї</w:t>
            </w:r>
            <w:r w:rsidR="00A64FCA">
              <w:rPr>
                <w:rFonts w:cs="Arial"/>
                <w:sz w:val="20"/>
                <w:szCs w:val="20"/>
                <w:lang w:eastAsia="en-US"/>
              </w:rPr>
              <w:t>х в проведенні майстер-класів.</w:t>
            </w:r>
          </w:p>
        </w:tc>
      </w:tr>
      <w:tr w:rsidR="007F1730" w:rsidRPr="009C2D2F" w:rsidTr="00A64FC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7F1730" w:rsidRPr="009C2D2F" w:rsidRDefault="007F1730" w:rsidP="00A64FCA">
            <w:pPr>
              <w:tabs>
                <w:tab w:val="left" w:pos="71"/>
                <w:tab w:val="left" w:pos="9356"/>
              </w:tabs>
              <w:jc w:val="both"/>
              <w:rPr>
                <w:rFonts w:cs="Arial"/>
                <w:sz w:val="20"/>
                <w:szCs w:val="20"/>
                <w:lang w:eastAsia="en-US"/>
              </w:rPr>
            </w:pPr>
            <w:r w:rsidRPr="009C2D2F">
              <w:rPr>
                <w:rFonts w:cs="Arial"/>
                <w:sz w:val="20"/>
                <w:szCs w:val="20"/>
                <w:lang w:eastAsia="en-US"/>
              </w:rPr>
              <w:t>1. Проведення майстер - класів для всіх категорій населення</w:t>
            </w:r>
          </w:p>
          <w:p w:rsidR="007F1730" w:rsidRPr="009C2D2F" w:rsidRDefault="007F1730" w:rsidP="00A64FCA">
            <w:pPr>
              <w:tabs>
                <w:tab w:val="left" w:pos="71"/>
                <w:tab w:val="left" w:pos="301"/>
                <w:tab w:val="left" w:pos="9356"/>
              </w:tabs>
              <w:jc w:val="both"/>
              <w:rPr>
                <w:rFonts w:cs="Arial"/>
                <w:sz w:val="20"/>
                <w:szCs w:val="20"/>
                <w:lang w:eastAsia="en-US"/>
              </w:rPr>
            </w:pPr>
            <w:r w:rsidRPr="009C2D2F">
              <w:rPr>
                <w:rFonts w:cs="Arial"/>
                <w:sz w:val="20"/>
                <w:szCs w:val="20"/>
                <w:lang w:eastAsia="en-US"/>
              </w:rPr>
              <w:t>2. Розробка спільних проектів по створенню витворів мистецтва</w:t>
            </w:r>
          </w:p>
          <w:p w:rsidR="007F1730" w:rsidRPr="009C2D2F" w:rsidRDefault="007F1730" w:rsidP="00A64FCA">
            <w:pPr>
              <w:tabs>
                <w:tab w:val="left" w:pos="71"/>
                <w:tab w:val="left" w:pos="301"/>
                <w:tab w:val="left" w:pos="9356"/>
              </w:tabs>
              <w:jc w:val="both"/>
              <w:rPr>
                <w:rFonts w:cs="Arial"/>
                <w:sz w:val="20"/>
                <w:szCs w:val="20"/>
                <w:lang w:eastAsia="en-US"/>
              </w:rPr>
            </w:pPr>
            <w:r w:rsidRPr="009C2D2F">
              <w:rPr>
                <w:rFonts w:cs="Arial"/>
                <w:sz w:val="20"/>
                <w:szCs w:val="20"/>
                <w:lang w:eastAsia="en-US"/>
              </w:rPr>
              <w:t>3. Проведення майстер-класів для туристів та гостей міста під час святкових заходів, виставок-ярмарок</w:t>
            </w:r>
          </w:p>
        </w:tc>
      </w:tr>
      <w:tr w:rsidR="007F1730" w:rsidRPr="009C2D2F" w:rsidTr="00A64FC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301"/>
                <w:tab w:val="left" w:pos="9356"/>
              </w:tabs>
              <w:jc w:val="both"/>
              <w:rPr>
                <w:rFonts w:cs="Arial"/>
                <w:sz w:val="20"/>
                <w:szCs w:val="20"/>
                <w:lang w:eastAsia="en-US"/>
              </w:rPr>
            </w:pPr>
            <w:r w:rsidRPr="009C2D2F">
              <w:rPr>
                <w:rFonts w:cs="Arial"/>
                <w:sz w:val="20"/>
                <w:szCs w:val="20"/>
                <w:lang w:eastAsia="en-US"/>
              </w:rPr>
              <w:t>1.</w:t>
            </w:r>
            <w:r w:rsidR="00A64FCA">
              <w:rPr>
                <w:rFonts w:cs="Arial"/>
                <w:sz w:val="20"/>
                <w:szCs w:val="20"/>
                <w:lang w:eastAsia="en-US"/>
              </w:rPr>
              <w:t xml:space="preserve"> </w:t>
            </w:r>
            <w:r w:rsidRPr="009C2D2F">
              <w:rPr>
                <w:rFonts w:cs="Arial"/>
                <w:sz w:val="20"/>
                <w:szCs w:val="20"/>
                <w:lang w:eastAsia="en-US"/>
              </w:rPr>
              <w:t>Проведення серії майстер-класів на базі альтернативно-культурного центру адаптер з метою об’єднання зацікавлених сторін (майстрів-ремісників, мешканців міста, громадських організацій)</w:t>
            </w:r>
          </w:p>
          <w:p w:rsidR="007F1730" w:rsidRPr="009C2D2F" w:rsidRDefault="007F1730" w:rsidP="00A64FCA">
            <w:pPr>
              <w:tabs>
                <w:tab w:val="left" w:pos="301"/>
                <w:tab w:val="left" w:pos="9356"/>
              </w:tabs>
              <w:jc w:val="both"/>
              <w:rPr>
                <w:rFonts w:cs="Arial"/>
                <w:sz w:val="20"/>
                <w:szCs w:val="20"/>
                <w:lang w:eastAsia="en-US"/>
              </w:rPr>
            </w:pPr>
            <w:r w:rsidRPr="009C2D2F">
              <w:rPr>
                <w:rFonts w:cs="Arial"/>
                <w:sz w:val="20"/>
                <w:szCs w:val="20"/>
                <w:lang w:eastAsia="en-US"/>
              </w:rPr>
              <w:t>2.</w:t>
            </w:r>
            <w:r w:rsidR="00A64FCA">
              <w:rPr>
                <w:rFonts w:cs="Arial"/>
                <w:sz w:val="20"/>
                <w:szCs w:val="20"/>
                <w:lang w:eastAsia="en-US"/>
              </w:rPr>
              <w:t xml:space="preserve"> </w:t>
            </w:r>
            <w:r w:rsidRPr="009C2D2F">
              <w:rPr>
                <w:rFonts w:cs="Arial"/>
                <w:sz w:val="20"/>
                <w:szCs w:val="20"/>
                <w:lang w:eastAsia="en-US"/>
              </w:rPr>
              <w:t>Відкриття майстерні-платформи та матеріально-технічне забезпечення</w:t>
            </w:r>
          </w:p>
          <w:p w:rsidR="007F1730" w:rsidRPr="009C2D2F" w:rsidRDefault="007F1730" w:rsidP="00A64FCA">
            <w:pPr>
              <w:tabs>
                <w:tab w:val="left" w:pos="301"/>
                <w:tab w:val="left" w:pos="9356"/>
              </w:tabs>
              <w:jc w:val="both"/>
              <w:rPr>
                <w:rFonts w:cs="Arial"/>
                <w:sz w:val="20"/>
                <w:szCs w:val="20"/>
                <w:lang w:eastAsia="en-US"/>
              </w:rPr>
            </w:pPr>
            <w:r w:rsidRPr="009C2D2F">
              <w:rPr>
                <w:rFonts w:cs="Arial"/>
                <w:sz w:val="20"/>
                <w:szCs w:val="20"/>
                <w:lang w:eastAsia="en-US"/>
              </w:rPr>
              <w:t>3. Проведення майстер класів</w:t>
            </w:r>
          </w:p>
          <w:p w:rsidR="007F1730" w:rsidRPr="009C2D2F" w:rsidRDefault="007F1730" w:rsidP="00A64FCA">
            <w:pPr>
              <w:tabs>
                <w:tab w:val="left" w:pos="301"/>
                <w:tab w:val="left" w:pos="9356"/>
              </w:tabs>
              <w:jc w:val="both"/>
              <w:rPr>
                <w:rFonts w:cs="Arial"/>
                <w:sz w:val="20"/>
                <w:szCs w:val="20"/>
                <w:lang w:eastAsia="en-US"/>
              </w:rPr>
            </w:pPr>
            <w:r w:rsidRPr="009C2D2F">
              <w:rPr>
                <w:rFonts w:cs="Arial"/>
                <w:sz w:val="20"/>
                <w:szCs w:val="20"/>
                <w:lang w:eastAsia="en-US"/>
              </w:rPr>
              <w:t>4. Проведення виставок-ярмарок</w:t>
            </w:r>
          </w:p>
        </w:tc>
      </w:tr>
      <w:tr w:rsidR="007F173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7F1730" w:rsidRPr="009C2D2F" w:rsidRDefault="008E187A" w:rsidP="00A64FCA">
            <w:pPr>
              <w:tabs>
                <w:tab w:val="left" w:pos="9356"/>
              </w:tabs>
              <w:rPr>
                <w:rFonts w:cs="Arial"/>
                <w:sz w:val="20"/>
                <w:szCs w:val="20"/>
                <w:lang w:eastAsia="en-US"/>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A64FCA">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tabs>
                <w:tab w:val="left" w:pos="9356"/>
              </w:tabs>
              <w:jc w:val="center"/>
              <w:rPr>
                <w:rFonts w:cs="Arial"/>
                <w:b/>
                <w:sz w:val="20"/>
                <w:szCs w:val="20"/>
                <w:lang w:eastAsia="en-US"/>
              </w:rPr>
            </w:pPr>
            <w:r w:rsidRPr="009C2D2F">
              <w:rPr>
                <w:rFonts w:cs="Arial"/>
                <w:b/>
                <w:sz w:val="20"/>
                <w:szCs w:val="20"/>
                <w:lang w:eastAsia="en-US"/>
              </w:rPr>
              <w:t>Разом</w:t>
            </w:r>
          </w:p>
        </w:tc>
      </w:tr>
      <w:tr w:rsidR="007F1730" w:rsidRPr="009C2D2F" w:rsidTr="00A64FC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7F1730" w:rsidRPr="009C2D2F" w:rsidRDefault="007F1730" w:rsidP="00A64FC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center"/>
              <w:rPr>
                <w:rFonts w:cs="Arial"/>
                <w:sz w:val="20"/>
                <w:szCs w:val="20"/>
                <w:lang w:eastAsia="en-US"/>
              </w:rPr>
            </w:pPr>
            <w:r w:rsidRPr="009C2D2F">
              <w:rPr>
                <w:rFonts w:cs="Arial"/>
                <w:sz w:val="20"/>
                <w:szCs w:val="20"/>
                <w:lang w:eastAsia="en-US"/>
              </w:rPr>
              <w:t>50</w:t>
            </w:r>
          </w:p>
        </w:tc>
        <w:tc>
          <w:tcPr>
            <w:tcW w:w="1611" w:type="dxa"/>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center"/>
              <w:rPr>
                <w:rFonts w:cs="Arial"/>
                <w:sz w:val="20"/>
                <w:szCs w:val="20"/>
                <w:lang w:eastAsia="en-US"/>
              </w:rPr>
            </w:pPr>
            <w:r w:rsidRPr="009C2D2F">
              <w:rPr>
                <w:rFonts w:cs="Arial"/>
                <w:sz w:val="20"/>
                <w:szCs w:val="20"/>
                <w:lang w:eastAsia="en-US"/>
              </w:rPr>
              <w:t>150</w:t>
            </w:r>
          </w:p>
        </w:tc>
        <w:tc>
          <w:tcPr>
            <w:tcW w:w="1647" w:type="dxa"/>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center"/>
              <w:rPr>
                <w:rFonts w:cs="Arial"/>
                <w:sz w:val="20"/>
                <w:szCs w:val="20"/>
                <w:lang w:eastAsia="en-US"/>
              </w:rPr>
            </w:pPr>
            <w:r w:rsidRPr="009C2D2F">
              <w:rPr>
                <w:rFonts w:cs="Arial"/>
                <w:sz w:val="20"/>
                <w:szCs w:val="20"/>
                <w:lang w:eastAsia="en-US"/>
              </w:rPr>
              <w:t>250</w:t>
            </w:r>
          </w:p>
        </w:tc>
        <w:tc>
          <w:tcPr>
            <w:tcW w:w="1602" w:type="dxa"/>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center"/>
              <w:rPr>
                <w:rFonts w:cs="Arial"/>
                <w:sz w:val="20"/>
                <w:szCs w:val="20"/>
                <w:lang w:eastAsia="en-US"/>
              </w:rPr>
            </w:pPr>
            <w:r w:rsidRPr="009C2D2F">
              <w:rPr>
                <w:rFonts w:cs="Arial"/>
                <w:sz w:val="20"/>
                <w:szCs w:val="20"/>
                <w:lang w:eastAsia="en-US"/>
              </w:rPr>
              <w:t>450</w:t>
            </w:r>
          </w:p>
        </w:tc>
      </w:tr>
      <w:tr w:rsidR="007F173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7F1730" w:rsidRPr="009C2D2F" w:rsidRDefault="007F1730" w:rsidP="00A64FCA">
            <w:pPr>
              <w:tabs>
                <w:tab w:val="left" w:pos="9356"/>
              </w:tabs>
              <w:jc w:val="both"/>
              <w:rPr>
                <w:rFonts w:cs="Arial"/>
                <w:sz w:val="20"/>
                <w:szCs w:val="20"/>
                <w:lang w:eastAsia="en-US"/>
              </w:rPr>
            </w:pPr>
            <w:r w:rsidRPr="009C2D2F">
              <w:rPr>
                <w:rFonts w:cs="Arial"/>
                <w:sz w:val="20"/>
                <w:szCs w:val="20"/>
                <w:lang w:eastAsia="en-US"/>
              </w:rPr>
              <w:t>Міжнародні донори, міський бюджет, партнери проекту</w:t>
            </w:r>
          </w:p>
        </w:tc>
      </w:tr>
      <w:tr w:rsidR="007F173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both"/>
              <w:rPr>
                <w:rFonts w:cs="Arial"/>
                <w:sz w:val="20"/>
                <w:szCs w:val="20"/>
                <w:lang w:eastAsia="en-US"/>
              </w:rPr>
            </w:pPr>
            <w:r w:rsidRPr="009C2D2F">
              <w:rPr>
                <w:rFonts w:cs="Arial"/>
                <w:sz w:val="20"/>
                <w:szCs w:val="20"/>
                <w:lang w:eastAsia="en-US"/>
              </w:rPr>
              <w:t>Майстри-ремісники м.</w:t>
            </w:r>
            <w:r w:rsidR="000B4676" w:rsidRPr="009C2D2F">
              <w:rPr>
                <w:rFonts w:cs="Arial"/>
                <w:sz w:val="20"/>
                <w:szCs w:val="20"/>
                <w:lang w:eastAsia="en-US"/>
              </w:rPr>
              <w:t> </w:t>
            </w:r>
            <w:r w:rsidRPr="009C2D2F">
              <w:rPr>
                <w:rFonts w:cs="Arial"/>
                <w:sz w:val="20"/>
                <w:szCs w:val="20"/>
                <w:lang w:eastAsia="en-US"/>
              </w:rPr>
              <w:t>Кременчук, мешканці міста</w:t>
            </w:r>
            <w:r w:rsidR="008C1374">
              <w:rPr>
                <w:rFonts w:cs="Arial"/>
                <w:sz w:val="20"/>
                <w:szCs w:val="20"/>
                <w:lang w:eastAsia="en-US"/>
              </w:rPr>
              <w:t>,</w:t>
            </w:r>
            <w:r w:rsidRPr="009C2D2F">
              <w:rPr>
                <w:rFonts w:cs="Arial"/>
                <w:sz w:val="20"/>
                <w:szCs w:val="20"/>
                <w:lang w:eastAsia="en-US"/>
              </w:rPr>
              <w:t xml:space="preserve"> які мають бажання практикувати прикладне мистецтво</w:t>
            </w:r>
          </w:p>
        </w:tc>
      </w:tr>
    </w:tbl>
    <w:p w:rsidR="00616A2E" w:rsidRPr="009C2D2F" w:rsidRDefault="00616A2E" w:rsidP="005E6710">
      <w:pPr>
        <w:tabs>
          <w:tab w:val="left" w:pos="7020"/>
        </w:tabs>
        <w:rPr>
          <w:rFonts w:cs="Arial"/>
          <w:szCs w:val="22"/>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52536" w:rsidRPr="009C2D2F" w:rsidTr="008C1374">
        <w:trPr>
          <w:trHeight w:val="6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52536" w:rsidRPr="009C2D2F" w:rsidRDefault="007E528E" w:rsidP="008C1374">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52536" w:rsidRPr="009C2D2F" w:rsidRDefault="00C52536" w:rsidP="008C1374">
            <w:pPr>
              <w:snapToGrid w:val="0"/>
              <w:jc w:val="both"/>
              <w:rPr>
                <w:rFonts w:cs="Arial"/>
                <w:color w:val="000000"/>
                <w:sz w:val="20"/>
                <w:szCs w:val="20"/>
                <w:lang w:eastAsia="it-IT"/>
              </w:rPr>
            </w:pPr>
            <w:r w:rsidRPr="009C2D2F">
              <w:rPr>
                <w:rFonts w:cs="Arial"/>
                <w:color w:val="000000"/>
                <w:sz w:val="20"/>
                <w:szCs w:val="20"/>
                <w:lang w:eastAsia="it-IT"/>
              </w:rPr>
              <w:t>А.3.</w:t>
            </w:r>
            <w:r w:rsidRPr="009C2D2F">
              <w:rPr>
                <w:rFonts w:cs="Arial"/>
                <w:sz w:val="20"/>
                <w:szCs w:val="20"/>
                <w:lang w:eastAsia="en-US"/>
              </w:rPr>
              <w:t xml:space="preserve"> Розвиток туризму</w:t>
            </w:r>
          </w:p>
        </w:tc>
      </w:tr>
      <w:tr w:rsidR="00A6008F" w:rsidRPr="009C2D2F" w:rsidTr="008C1374">
        <w:trPr>
          <w:trHeight w:val="259"/>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A6008F" w:rsidRPr="009C2D2F" w:rsidRDefault="009C2D2F" w:rsidP="008C1374">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A6008F" w:rsidRPr="009C2D2F" w:rsidRDefault="00A6008F" w:rsidP="008C1374">
            <w:pPr>
              <w:pBdr>
                <w:left w:val="single" w:sz="18" w:space="4" w:color="auto"/>
              </w:pBdr>
              <w:rPr>
                <w:rFonts w:cs="Arial"/>
                <w:sz w:val="20"/>
                <w:szCs w:val="20"/>
                <w:lang w:eastAsia="en-US"/>
              </w:rPr>
            </w:pPr>
            <w:r w:rsidRPr="009C2D2F">
              <w:rPr>
                <w:rFonts w:cs="Arial"/>
                <w:sz w:val="20"/>
                <w:szCs w:val="20"/>
                <w:lang w:eastAsia="en-US"/>
              </w:rPr>
              <w:t>А.3.2. Проведення видовищних заходів з відпочинку та дозвілля</w:t>
            </w:r>
          </w:p>
        </w:tc>
      </w:tr>
      <w:tr w:rsidR="00A6008F" w:rsidRPr="009C2D2F" w:rsidTr="008C137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6008F" w:rsidRPr="009C2D2F" w:rsidRDefault="00A6008F" w:rsidP="008C1374">
            <w:pPr>
              <w:pStyle w:val="FigureUkr"/>
              <w:spacing w:before="0"/>
              <w:jc w:val="left"/>
              <w:rPr>
                <w:rFonts w:cs="Arial"/>
                <w:noProof/>
                <w:lang w:val="uk-UA" w:eastAsia="uk-UA"/>
              </w:rPr>
            </w:pPr>
            <w:bookmarkStart w:id="25" w:name="_Toc499165507"/>
            <w:r w:rsidRPr="009C2D2F">
              <w:rPr>
                <w:rFonts w:cs="Arial"/>
                <w:noProof/>
                <w:lang w:val="uk-UA" w:eastAsia="uk-UA"/>
              </w:rPr>
              <w:t>А.3.2.3.</w:t>
            </w:r>
            <w:r w:rsidR="008C1374">
              <w:rPr>
                <w:rFonts w:cs="Arial"/>
                <w:noProof/>
                <w:lang w:val="uk-UA" w:eastAsia="uk-UA"/>
              </w:rPr>
              <w:t xml:space="preserve"> </w:t>
            </w:r>
            <w:r w:rsidRPr="009C2D2F">
              <w:rPr>
                <w:rFonts w:cs="Arial"/>
                <w:noProof/>
                <w:lang w:val="uk-UA" w:eastAsia="uk-UA"/>
              </w:rPr>
              <w:t>Фестиваль-ярмарок «Солодкий Кременчук»</w:t>
            </w:r>
            <w:bookmarkEnd w:id="25"/>
          </w:p>
        </w:tc>
      </w:tr>
      <w:tr w:rsidR="00A6008F" w:rsidRPr="009C2D2F" w:rsidTr="008C1374">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6008F" w:rsidRPr="009C2D2F" w:rsidRDefault="00A6008F" w:rsidP="008C1374">
            <w:pPr>
              <w:jc w:val="both"/>
              <w:rPr>
                <w:rFonts w:cs="Arial"/>
                <w:sz w:val="20"/>
                <w:szCs w:val="20"/>
                <w:lang w:eastAsia="it-IT"/>
              </w:rPr>
            </w:pPr>
            <w:r w:rsidRPr="009C2D2F">
              <w:rPr>
                <w:rFonts w:cs="Arial"/>
                <w:sz w:val="20"/>
                <w:szCs w:val="20"/>
                <w:lang w:eastAsia="it-IT"/>
              </w:rPr>
              <w:t>1.</w:t>
            </w:r>
            <w:r w:rsidR="00C6372F">
              <w:rPr>
                <w:rFonts w:cs="Arial"/>
                <w:sz w:val="20"/>
                <w:szCs w:val="20"/>
                <w:lang w:eastAsia="it-IT"/>
              </w:rPr>
              <w:t xml:space="preserve"> </w:t>
            </w:r>
            <w:r w:rsidRPr="009C2D2F">
              <w:rPr>
                <w:rFonts w:cs="Arial"/>
                <w:sz w:val="20"/>
                <w:szCs w:val="20"/>
                <w:lang w:eastAsia="it-IT"/>
              </w:rPr>
              <w:t>Залучення у місто туристів із інших регіонів та зарубіжжя шляхом проведення щорічного фестивалю-ярмарки з кулінарною тематикою.</w:t>
            </w:r>
          </w:p>
          <w:p w:rsidR="00A6008F" w:rsidRPr="009C2D2F" w:rsidRDefault="00A6008F" w:rsidP="008C1374">
            <w:pPr>
              <w:jc w:val="both"/>
              <w:rPr>
                <w:rFonts w:cs="Arial"/>
                <w:sz w:val="20"/>
                <w:szCs w:val="20"/>
                <w:lang w:eastAsia="it-IT"/>
              </w:rPr>
            </w:pPr>
            <w:r w:rsidRPr="009C2D2F">
              <w:rPr>
                <w:rFonts w:cs="Arial"/>
                <w:sz w:val="20"/>
                <w:szCs w:val="20"/>
                <w:lang w:eastAsia="it-IT"/>
              </w:rPr>
              <w:t>2.</w:t>
            </w:r>
            <w:r w:rsidR="00C6372F">
              <w:rPr>
                <w:rFonts w:cs="Arial"/>
                <w:sz w:val="20"/>
                <w:szCs w:val="20"/>
                <w:lang w:eastAsia="it-IT"/>
              </w:rPr>
              <w:t xml:space="preserve"> </w:t>
            </w:r>
            <w:r w:rsidRPr="009C2D2F">
              <w:rPr>
                <w:rFonts w:cs="Arial"/>
                <w:sz w:val="20"/>
                <w:szCs w:val="20"/>
                <w:lang w:eastAsia="it-IT"/>
              </w:rPr>
              <w:t>Ознайомлення широких мас з досягненнями місцевих фахівців у галузі виробництва кондитерських виробів, обмін передовим досвідом з іншими містами України.</w:t>
            </w:r>
          </w:p>
          <w:p w:rsidR="00A6008F" w:rsidRPr="009C2D2F" w:rsidRDefault="00A6008F" w:rsidP="008C1374">
            <w:pPr>
              <w:jc w:val="both"/>
              <w:rPr>
                <w:rFonts w:cs="Arial"/>
                <w:sz w:val="20"/>
                <w:szCs w:val="20"/>
                <w:lang w:eastAsia="it-IT"/>
              </w:rPr>
            </w:pPr>
            <w:r w:rsidRPr="009C2D2F">
              <w:rPr>
                <w:rFonts w:cs="Arial"/>
                <w:sz w:val="20"/>
                <w:szCs w:val="20"/>
                <w:lang w:eastAsia="it-IT"/>
              </w:rPr>
              <w:t>3.</w:t>
            </w:r>
            <w:r w:rsidR="00C6372F">
              <w:rPr>
                <w:rFonts w:cs="Arial"/>
                <w:sz w:val="20"/>
                <w:szCs w:val="20"/>
                <w:lang w:eastAsia="it-IT"/>
              </w:rPr>
              <w:t xml:space="preserve"> </w:t>
            </w:r>
            <w:r w:rsidRPr="009C2D2F">
              <w:rPr>
                <w:rFonts w:cs="Arial"/>
                <w:sz w:val="20"/>
                <w:szCs w:val="20"/>
                <w:lang w:eastAsia="it-IT"/>
              </w:rPr>
              <w:t>Сприяння розвитку кулінарного мистецтва та підвищенню професійної майстерності кондитерів та кухарів з різних міст України.</w:t>
            </w:r>
          </w:p>
          <w:p w:rsidR="00A6008F" w:rsidRPr="009C2D2F" w:rsidRDefault="00A6008F" w:rsidP="008C1374">
            <w:pPr>
              <w:jc w:val="both"/>
              <w:rPr>
                <w:rFonts w:cs="Arial"/>
                <w:sz w:val="20"/>
                <w:szCs w:val="20"/>
                <w:lang w:eastAsia="it-IT"/>
              </w:rPr>
            </w:pPr>
            <w:r w:rsidRPr="009C2D2F">
              <w:rPr>
                <w:rFonts w:cs="Arial"/>
                <w:sz w:val="20"/>
                <w:szCs w:val="20"/>
                <w:lang w:eastAsia="it-IT"/>
              </w:rPr>
              <w:t>4.</w:t>
            </w:r>
            <w:r w:rsidR="00C6372F">
              <w:rPr>
                <w:rFonts w:cs="Arial"/>
                <w:sz w:val="20"/>
                <w:szCs w:val="20"/>
                <w:lang w:eastAsia="it-IT"/>
              </w:rPr>
              <w:t xml:space="preserve"> </w:t>
            </w:r>
            <w:r w:rsidRPr="009C2D2F">
              <w:rPr>
                <w:rFonts w:cs="Arial"/>
                <w:sz w:val="20"/>
                <w:szCs w:val="20"/>
                <w:lang w:eastAsia="it-IT"/>
              </w:rPr>
              <w:t>Відродження давніх традицій української кухні та її популяризація</w:t>
            </w:r>
            <w:r w:rsidR="00C6372F">
              <w:rPr>
                <w:rFonts w:cs="Arial"/>
                <w:sz w:val="20"/>
                <w:szCs w:val="20"/>
                <w:lang w:eastAsia="it-IT"/>
              </w:rPr>
              <w:t>.</w:t>
            </w:r>
          </w:p>
        </w:tc>
      </w:tr>
      <w:tr w:rsidR="00A6008F" w:rsidRPr="009C2D2F" w:rsidTr="008C137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6008F" w:rsidRPr="009C2D2F" w:rsidRDefault="00A6008F" w:rsidP="008C1374">
            <w:pPr>
              <w:jc w:val="both"/>
              <w:rPr>
                <w:rFonts w:cs="Arial"/>
                <w:sz w:val="20"/>
                <w:szCs w:val="20"/>
                <w:lang w:eastAsia="it-IT"/>
              </w:rPr>
            </w:pPr>
            <w:r w:rsidRPr="009C2D2F">
              <w:rPr>
                <w:rFonts w:cs="Arial"/>
                <w:sz w:val="20"/>
                <w:szCs w:val="20"/>
                <w:lang w:eastAsia="it-IT"/>
              </w:rPr>
              <w:t>м. Кременчук</w:t>
            </w:r>
          </w:p>
        </w:tc>
      </w:tr>
      <w:tr w:rsidR="00A6008F" w:rsidRPr="009C2D2F" w:rsidTr="008C137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A6008F" w:rsidRPr="009C2D2F" w:rsidRDefault="00A6008F" w:rsidP="008C1374">
            <w:pPr>
              <w:jc w:val="both"/>
              <w:rPr>
                <w:rFonts w:cs="Arial"/>
                <w:sz w:val="20"/>
                <w:szCs w:val="20"/>
                <w:lang w:eastAsia="it-IT"/>
              </w:rPr>
            </w:pPr>
            <w:r w:rsidRPr="009C2D2F">
              <w:rPr>
                <w:rFonts w:cs="Arial"/>
                <w:sz w:val="20"/>
                <w:szCs w:val="20"/>
                <w:lang w:eastAsia="it-IT"/>
              </w:rPr>
              <w:t>до 100 000 осіб</w:t>
            </w:r>
          </w:p>
        </w:tc>
      </w:tr>
      <w:tr w:rsidR="00A6008F" w:rsidRPr="009C2D2F" w:rsidTr="008C137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6008F" w:rsidRPr="009C2D2F" w:rsidRDefault="00A6008F" w:rsidP="008C1374">
            <w:pPr>
              <w:jc w:val="both"/>
              <w:rPr>
                <w:rFonts w:cs="Arial"/>
                <w:sz w:val="20"/>
                <w:szCs w:val="20"/>
                <w:lang w:eastAsia="it-IT"/>
              </w:rPr>
            </w:pPr>
            <w:r w:rsidRPr="009C2D2F">
              <w:rPr>
                <w:rFonts w:cs="Arial"/>
                <w:sz w:val="20"/>
                <w:szCs w:val="20"/>
                <w:lang w:eastAsia="it-IT"/>
              </w:rPr>
              <w:t>В рамках фестивалю-ярмарки «Солодкий Кременчук» планується залучення місцевих та іногородніх виробників різноманітних солодощів – кондитерських (цукристих та борошняних) виробів з метою надання їм можливості презентувати свої шедеври для широкої аудиторії. Програма дійства включатиме:</w:t>
            </w:r>
          </w:p>
          <w:p w:rsidR="00A6008F" w:rsidRPr="009C2D2F" w:rsidRDefault="00A6008F" w:rsidP="008C137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виставка кондитерських виробів;</w:t>
            </w:r>
          </w:p>
          <w:p w:rsidR="00A6008F" w:rsidRPr="009C2D2F" w:rsidRDefault="00A6008F" w:rsidP="008C137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дегустацію різних видів солодощів;</w:t>
            </w:r>
          </w:p>
          <w:p w:rsidR="00A6008F" w:rsidRPr="009C2D2F" w:rsidRDefault="00A6008F" w:rsidP="008C137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проведення майстер-класів під відкритим небом;</w:t>
            </w:r>
          </w:p>
          <w:p w:rsidR="00A6008F" w:rsidRPr="009C2D2F" w:rsidRDefault="00A6008F" w:rsidP="008C137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робота різноманітних локацій та майданчиків із солодощами;</w:t>
            </w:r>
          </w:p>
          <w:p w:rsidR="00A6008F" w:rsidRPr="009C2D2F" w:rsidRDefault="00A6008F" w:rsidP="008C137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встановлення солодких рекордів України;</w:t>
            </w:r>
          </w:p>
          <w:p w:rsidR="00A6008F" w:rsidRPr="009C2D2F" w:rsidRDefault="00A6008F" w:rsidP="008C137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lastRenderedPageBreak/>
              <w:t>проведення конкурсів для відвідувачів та туристів;</w:t>
            </w:r>
          </w:p>
          <w:p w:rsidR="00A6008F" w:rsidRPr="009C2D2F" w:rsidRDefault="00A6008F" w:rsidP="008C1374">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lang w:eastAsia="it-IT"/>
              </w:rPr>
            </w:pPr>
            <w:r w:rsidRPr="009C2D2F">
              <w:rPr>
                <w:rFonts w:ascii="Arial" w:eastAsia="Times New Roman" w:hAnsi="Arial" w:cs="Arial"/>
                <w:sz w:val="20"/>
                <w:szCs w:val="20"/>
                <w:lang w:eastAsia="it-IT"/>
              </w:rPr>
              <w:t>забави для дітей, частування козацькими стравами тощо.</w:t>
            </w:r>
          </w:p>
        </w:tc>
      </w:tr>
      <w:tr w:rsidR="00A6008F" w:rsidRPr="009C2D2F" w:rsidTr="008C1374">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A6008F" w:rsidRPr="009C2D2F" w:rsidRDefault="00A6008F" w:rsidP="008C1374">
            <w:pPr>
              <w:tabs>
                <w:tab w:val="left" w:pos="301"/>
              </w:tabs>
              <w:jc w:val="both"/>
              <w:rPr>
                <w:rFonts w:cs="Arial"/>
                <w:sz w:val="20"/>
                <w:szCs w:val="20"/>
                <w:lang w:eastAsia="en-US"/>
              </w:rPr>
            </w:pPr>
            <w:r w:rsidRPr="009C2D2F">
              <w:rPr>
                <w:rFonts w:cs="Arial"/>
                <w:sz w:val="20"/>
                <w:szCs w:val="20"/>
                <w:lang w:eastAsia="en-US"/>
              </w:rPr>
              <w:t>1. Залучення у місто туристів та гостей міста</w:t>
            </w:r>
          </w:p>
          <w:p w:rsidR="00A6008F" w:rsidRPr="009C2D2F" w:rsidRDefault="00A6008F" w:rsidP="008C1374">
            <w:pPr>
              <w:tabs>
                <w:tab w:val="left" w:pos="301"/>
              </w:tabs>
              <w:jc w:val="both"/>
              <w:rPr>
                <w:rFonts w:cs="Arial"/>
                <w:sz w:val="20"/>
                <w:szCs w:val="20"/>
                <w:lang w:eastAsia="en-US"/>
              </w:rPr>
            </w:pPr>
            <w:r w:rsidRPr="009C2D2F">
              <w:rPr>
                <w:rFonts w:cs="Arial"/>
                <w:sz w:val="20"/>
                <w:szCs w:val="20"/>
                <w:lang w:eastAsia="en-US"/>
              </w:rPr>
              <w:t>2.</w:t>
            </w:r>
            <w:r w:rsidR="008C1374">
              <w:rPr>
                <w:rFonts w:cs="Arial"/>
                <w:sz w:val="20"/>
                <w:szCs w:val="20"/>
                <w:lang w:eastAsia="en-US"/>
              </w:rPr>
              <w:t xml:space="preserve"> </w:t>
            </w:r>
            <w:r w:rsidRPr="009C2D2F">
              <w:rPr>
                <w:rFonts w:cs="Arial"/>
                <w:sz w:val="20"/>
                <w:szCs w:val="20"/>
                <w:lang w:eastAsia="en-US"/>
              </w:rPr>
              <w:t>Створення позитивного туристичного іміджу міста</w:t>
            </w:r>
          </w:p>
          <w:p w:rsidR="00A6008F" w:rsidRPr="009C2D2F" w:rsidRDefault="00A6008F" w:rsidP="008C1374">
            <w:pPr>
              <w:tabs>
                <w:tab w:val="left" w:pos="301"/>
              </w:tabs>
              <w:jc w:val="both"/>
              <w:rPr>
                <w:rFonts w:cs="Arial"/>
                <w:sz w:val="20"/>
                <w:szCs w:val="20"/>
                <w:lang w:eastAsia="en-US"/>
              </w:rPr>
            </w:pPr>
            <w:r w:rsidRPr="009C2D2F">
              <w:rPr>
                <w:rFonts w:cs="Arial"/>
                <w:sz w:val="20"/>
                <w:szCs w:val="20"/>
                <w:lang w:eastAsia="en-US"/>
              </w:rPr>
              <w:t>3.</w:t>
            </w:r>
            <w:r w:rsidR="008C1374">
              <w:rPr>
                <w:rFonts w:cs="Arial"/>
                <w:sz w:val="20"/>
                <w:szCs w:val="20"/>
                <w:lang w:eastAsia="en-US"/>
              </w:rPr>
              <w:t xml:space="preserve"> </w:t>
            </w:r>
            <w:r w:rsidRPr="009C2D2F">
              <w:rPr>
                <w:rFonts w:cs="Arial"/>
                <w:sz w:val="20"/>
                <w:szCs w:val="20"/>
                <w:lang w:eastAsia="en-US"/>
              </w:rPr>
              <w:t>Відродження українських традицій кухні та кулінарних виробів</w:t>
            </w:r>
          </w:p>
          <w:p w:rsidR="00A6008F" w:rsidRPr="009C2D2F" w:rsidRDefault="00A6008F" w:rsidP="008C1374">
            <w:pPr>
              <w:tabs>
                <w:tab w:val="left" w:pos="301"/>
              </w:tabs>
              <w:jc w:val="both"/>
              <w:rPr>
                <w:rFonts w:cs="Arial"/>
                <w:sz w:val="20"/>
                <w:szCs w:val="20"/>
                <w:lang w:eastAsia="en-US"/>
              </w:rPr>
            </w:pPr>
            <w:r w:rsidRPr="009C2D2F">
              <w:rPr>
                <w:rFonts w:cs="Arial"/>
                <w:sz w:val="20"/>
                <w:szCs w:val="20"/>
                <w:lang w:eastAsia="en-US"/>
              </w:rPr>
              <w:t>4.</w:t>
            </w:r>
            <w:r w:rsidR="008C1374">
              <w:rPr>
                <w:rFonts w:cs="Arial"/>
                <w:sz w:val="20"/>
                <w:szCs w:val="20"/>
                <w:lang w:eastAsia="en-US"/>
              </w:rPr>
              <w:t xml:space="preserve"> </w:t>
            </w:r>
            <w:r w:rsidRPr="009C2D2F">
              <w:rPr>
                <w:rFonts w:cs="Arial"/>
                <w:sz w:val="20"/>
                <w:szCs w:val="20"/>
                <w:lang w:eastAsia="en-US"/>
              </w:rPr>
              <w:t>Промоція Фестивалю-ярмарку «Солодкий Кременчук»</w:t>
            </w:r>
          </w:p>
          <w:p w:rsidR="00A6008F" w:rsidRPr="009C2D2F" w:rsidRDefault="00A6008F" w:rsidP="008C1374">
            <w:pPr>
              <w:tabs>
                <w:tab w:val="left" w:pos="301"/>
              </w:tabs>
              <w:jc w:val="both"/>
              <w:rPr>
                <w:rFonts w:cs="Arial"/>
                <w:sz w:val="20"/>
                <w:szCs w:val="20"/>
                <w:lang w:eastAsia="en-US"/>
              </w:rPr>
            </w:pPr>
            <w:r w:rsidRPr="009C2D2F">
              <w:rPr>
                <w:rFonts w:cs="Arial"/>
                <w:sz w:val="20"/>
                <w:szCs w:val="20"/>
                <w:lang w:eastAsia="en-US"/>
              </w:rPr>
              <w:t>5.</w:t>
            </w:r>
            <w:r w:rsidR="008C1374">
              <w:rPr>
                <w:rFonts w:cs="Arial"/>
                <w:sz w:val="20"/>
                <w:szCs w:val="20"/>
                <w:lang w:eastAsia="en-US"/>
              </w:rPr>
              <w:t xml:space="preserve"> </w:t>
            </w:r>
            <w:r w:rsidRPr="009C2D2F">
              <w:rPr>
                <w:rFonts w:cs="Arial"/>
                <w:sz w:val="20"/>
                <w:szCs w:val="20"/>
                <w:lang w:eastAsia="en-US"/>
              </w:rPr>
              <w:t>Проведення майстер-класів, конкурсів та нагородження</w:t>
            </w:r>
          </w:p>
        </w:tc>
      </w:tr>
      <w:tr w:rsidR="00A6008F" w:rsidRPr="009C2D2F" w:rsidTr="008C1374">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6008F" w:rsidRPr="009C2D2F" w:rsidRDefault="00A6008F" w:rsidP="008C1374">
            <w:pPr>
              <w:tabs>
                <w:tab w:val="left" w:pos="94"/>
              </w:tabs>
              <w:jc w:val="both"/>
              <w:rPr>
                <w:rFonts w:cs="Arial"/>
                <w:sz w:val="20"/>
                <w:szCs w:val="20"/>
                <w:lang w:eastAsia="en-US"/>
              </w:rPr>
            </w:pPr>
            <w:r w:rsidRPr="009C2D2F">
              <w:rPr>
                <w:rFonts w:cs="Arial"/>
                <w:sz w:val="20"/>
                <w:szCs w:val="20"/>
                <w:lang w:eastAsia="en-US"/>
              </w:rPr>
              <w:t>1.</w:t>
            </w:r>
            <w:r w:rsidR="008C1374">
              <w:rPr>
                <w:rFonts w:cs="Arial"/>
                <w:sz w:val="20"/>
                <w:szCs w:val="20"/>
                <w:lang w:eastAsia="en-US"/>
              </w:rPr>
              <w:t xml:space="preserve"> </w:t>
            </w:r>
            <w:r w:rsidRPr="009C2D2F">
              <w:rPr>
                <w:rFonts w:cs="Arial"/>
                <w:sz w:val="20"/>
                <w:szCs w:val="20"/>
                <w:lang w:eastAsia="en-US"/>
              </w:rPr>
              <w:t>Конкурс кондитерського мистецтва (5 номінацій):</w:t>
            </w:r>
          </w:p>
          <w:p w:rsidR="00A6008F" w:rsidRPr="009C2D2F" w:rsidRDefault="00A6008F" w:rsidP="008C1374">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Художня робота з тіста (</w:t>
            </w:r>
            <w:proofErr w:type="spellStart"/>
            <w:r w:rsidRPr="009C2D2F">
              <w:rPr>
                <w:rFonts w:ascii="Arial" w:eastAsia="Times New Roman" w:hAnsi="Arial" w:cs="Arial"/>
                <w:sz w:val="20"/>
                <w:szCs w:val="20"/>
                <w:lang w:eastAsia="it-IT"/>
              </w:rPr>
              <w:t>каравай</w:t>
            </w:r>
            <w:proofErr w:type="spellEnd"/>
            <w:r w:rsidRPr="009C2D2F">
              <w:rPr>
                <w:rFonts w:ascii="Arial" w:eastAsia="Times New Roman" w:hAnsi="Arial" w:cs="Arial"/>
                <w:sz w:val="20"/>
                <w:szCs w:val="20"/>
                <w:lang w:eastAsia="it-IT"/>
              </w:rPr>
              <w:t>, тощо);</w:t>
            </w:r>
          </w:p>
          <w:p w:rsidR="00A6008F" w:rsidRPr="009C2D2F" w:rsidRDefault="00A6008F" w:rsidP="008C1374">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Ексклюзивний святковий торт;</w:t>
            </w:r>
          </w:p>
          <w:p w:rsidR="00A6008F" w:rsidRPr="009C2D2F" w:rsidRDefault="00A6008F" w:rsidP="008C1374">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Вироби з мастики (панно, скульптура, картина);</w:t>
            </w:r>
          </w:p>
          <w:p w:rsidR="00A6008F" w:rsidRPr="009C2D2F" w:rsidRDefault="00A6008F" w:rsidP="008C1374">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Кухня народів світів (страви стародавньої кухні);</w:t>
            </w:r>
          </w:p>
          <w:p w:rsidR="00A6008F" w:rsidRPr="009C2D2F" w:rsidRDefault="00A6008F" w:rsidP="008C1374">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rPr>
            </w:pPr>
            <w:r w:rsidRPr="009C2D2F">
              <w:rPr>
                <w:rFonts w:ascii="Arial" w:eastAsia="Times New Roman" w:hAnsi="Arial" w:cs="Arial"/>
                <w:sz w:val="20"/>
                <w:szCs w:val="20"/>
                <w:lang w:eastAsia="it-IT"/>
              </w:rPr>
              <w:t>Художня презентація композицій з овочів та фруктів</w:t>
            </w:r>
            <w:r w:rsidRPr="009C2D2F">
              <w:rPr>
                <w:rFonts w:ascii="Arial" w:eastAsia="Times New Roman" w:hAnsi="Arial" w:cs="Arial"/>
                <w:sz w:val="20"/>
                <w:szCs w:val="20"/>
              </w:rPr>
              <w:t>.</w:t>
            </w:r>
          </w:p>
          <w:p w:rsidR="00A6008F" w:rsidRPr="009C2D2F" w:rsidRDefault="00A6008F" w:rsidP="008C1374">
            <w:pPr>
              <w:tabs>
                <w:tab w:val="left" w:pos="94"/>
              </w:tabs>
              <w:jc w:val="both"/>
              <w:rPr>
                <w:rFonts w:cs="Arial"/>
                <w:sz w:val="20"/>
                <w:szCs w:val="20"/>
                <w:lang w:eastAsia="en-US"/>
              </w:rPr>
            </w:pPr>
            <w:r w:rsidRPr="009C2D2F">
              <w:rPr>
                <w:rFonts w:cs="Arial"/>
                <w:sz w:val="20"/>
                <w:szCs w:val="20"/>
                <w:lang w:eastAsia="en-US"/>
              </w:rPr>
              <w:t>2.</w:t>
            </w:r>
            <w:r w:rsidR="008C1374">
              <w:rPr>
                <w:rFonts w:cs="Arial"/>
                <w:sz w:val="20"/>
                <w:szCs w:val="20"/>
                <w:lang w:eastAsia="en-US"/>
              </w:rPr>
              <w:t xml:space="preserve"> </w:t>
            </w:r>
            <w:r w:rsidRPr="009C2D2F">
              <w:rPr>
                <w:rFonts w:cs="Arial"/>
                <w:sz w:val="20"/>
                <w:szCs w:val="20"/>
                <w:lang w:eastAsia="en-US"/>
              </w:rPr>
              <w:t>Робота тематичних локацій та майданчиків із солодощами по всьому місту;</w:t>
            </w:r>
          </w:p>
          <w:p w:rsidR="00A6008F" w:rsidRPr="009C2D2F" w:rsidRDefault="00A6008F" w:rsidP="008C1374">
            <w:pPr>
              <w:tabs>
                <w:tab w:val="left" w:pos="94"/>
              </w:tabs>
              <w:jc w:val="both"/>
              <w:rPr>
                <w:rFonts w:cs="Arial"/>
                <w:sz w:val="20"/>
                <w:szCs w:val="20"/>
                <w:lang w:eastAsia="en-US"/>
              </w:rPr>
            </w:pPr>
            <w:r w:rsidRPr="009C2D2F">
              <w:rPr>
                <w:rFonts w:cs="Arial"/>
                <w:sz w:val="20"/>
                <w:szCs w:val="20"/>
                <w:lang w:eastAsia="en-US"/>
              </w:rPr>
              <w:t>3.</w:t>
            </w:r>
            <w:r w:rsidR="008C1374">
              <w:rPr>
                <w:rFonts w:cs="Arial"/>
                <w:sz w:val="20"/>
                <w:szCs w:val="20"/>
                <w:lang w:eastAsia="en-US"/>
              </w:rPr>
              <w:t xml:space="preserve"> </w:t>
            </w:r>
            <w:r w:rsidRPr="009C2D2F">
              <w:rPr>
                <w:rFonts w:cs="Arial"/>
                <w:sz w:val="20"/>
                <w:szCs w:val="20"/>
                <w:lang w:eastAsia="en-US"/>
              </w:rPr>
              <w:t xml:space="preserve">Художні номери із залученням </w:t>
            </w:r>
            <w:r w:rsidRPr="009C2D2F">
              <w:rPr>
                <w:rFonts w:cs="Arial"/>
                <w:sz w:val="20"/>
                <w:szCs w:val="20"/>
                <w:lang w:eastAsia="it-IT"/>
              </w:rPr>
              <w:t>місцевих та іногородніх</w:t>
            </w:r>
            <w:r w:rsidRPr="009C2D2F">
              <w:rPr>
                <w:rFonts w:cs="Arial"/>
                <w:sz w:val="20"/>
                <w:szCs w:val="20"/>
                <w:lang w:eastAsia="en-US"/>
              </w:rPr>
              <w:t xml:space="preserve"> творчих колективів;</w:t>
            </w:r>
          </w:p>
          <w:p w:rsidR="00A6008F" w:rsidRPr="009C2D2F" w:rsidRDefault="00A6008F" w:rsidP="008C1374">
            <w:pPr>
              <w:tabs>
                <w:tab w:val="left" w:pos="94"/>
              </w:tabs>
              <w:jc w:val="both"/>
              <w:rPr>
                <w:rFonts w:cs="Arial"/>
                <w:sz w:val="20"/>
                <w:szCs w:val="20"/>
                <w:lang w:eastAsia="en-US"/>
              </w:rPr>
            </w:pPr>
            <w:r w:rsidRPr="009C2D2F">
              <w:rPr>
                <w:rFonts w:cs="Arial"/>
                <w:sz w:val="20"/>
                <w:szCs w:val="20"/>
                <w:lang w:eastAsia="en-US"/>
              </w:rPr>
              <w:t>4.</w:t>
            </w:r>
            <w:r w:rsidR="008C1374">
              <w:rPr>
                <w:rFonts w:cs="Arial"/>
                <w:sz w:val="20"/>
                <w:szCs w:val="20"/>
                <w:lang w:eastAsia="en-US"/>
              </w:rPr>
              <w:t xml:space="preserve"> </w:t>
            </w:r>
            <w:r w:rsidRPr="009C2D2F">
              <w:rPr>
                <w:rFonts w:cs="Arial"/>
                <w:sz w:val="20"/>
                <w:szCs w:val="20"/>
                <w:lang w:eastAsia="en-US"/>
              </w:rPr>
              <w:t>Підготовка та видання офіційного каталогу учасників фестивалю-ярмарки.</w:t>
            </w:r>
          </w:p>
        </w:tc>
      </w:tr>
      <w:tr w:rsidR="00A6008F" w:rsidRPr="009C2D2F" w:rsidTr="008C137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rsidR="00A6008F" w:rsidRPr="009C2D2F" w:rsidRDefault="008E187A" w:rsidP="008C1374">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A6008F" w:rsidRPr="009C2D2F" w:rsidTr="008C1374">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A6008F" w:rsidRPr="009C2D2F" w:rsidRDefault="00A6008F" w:rsidP="008C1374">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A6008F" w:rsidRPr="009C2D2F" w:rsidRDefault="00A6008F" w:rsidP="008C1374">
            <w:pPr>
              <w:jc w:val="center"/>
              <w:rPr>
                <w:rFonts w:cs="Arial"/>
                <w:b/>
                <w:color w:val="000000"/>
                <w:sz w:val="20"/>
                <w:szCs w:val="20"/>
                <w:lang w:eastAsia="it-IT"/>
              </w:rPr>
            </w:pPr>
            <w:r w:rsidRPr="009C2D2F">
              <w:rPr>
                <w:rFonts w:cs="Arial"/>
                <w:sz w:val="20"/>
                <w:szCs w:val="20"/>
                <w:lang w:eastAsia="it-IT"/>
              </w:rPr>
              <w:t>400</w:t>
            </w:r>
          </w:p>
        </w:tc>
        <w:tc>
          <w:tcPr>
            <w:tcW w:w="1611" w:type="dxa"/>
            <w:tcBorders>
              <w:top w:val="single" w:sz="4" w:space="0" w:color="7DA2A7"/>
              <w:left w:val="single" w:sz="4" w:space="0" w:color="7DA2A7"/>
              <w:bottom w:val="single" w:sz="4" w:space="0" w:color="7DA2A7"/>
              <w:right w:val="single" w:sz="4" w:space="0" w:color="7DA2A7"/>
            </w:tcBorders>
            <w:vAlign w:val="center"/>
          </w:tcPr>
          <w:p w:rsidR="00A6008F" w:rsidRPr="009C2D2F" w:rsidRDefault="00A6008F" w:rsidP="008C1374">
            <w:pPr>
              <w:jc w:val="center"/>
              <w:rPr>
                <w:rFonts w:cs="Arial"/>
                <w:b/>
                <w:color w:val="000000"/>
                <w:sz w:val="20"/>
                <w:szCs w:val="20"/>
                <w:lang w:eastAsia="it-IT"/>
              </w:rPr>
            </w:pPr>
            <w:r w:rsidRPr="009C2D2F">
              <w:rPr>
                <w:rFonts w:cs="Arial"/>
                <w:sz w:val="20"/>
                <w:szCs w:val="20"/>
                <w:lang w:eastAsia="it-IT"/>
              </w:rPr>
              <w:t>600</w:t>
            </w:r>
          </w:p>
        </w:tc>
        <w:tc>
          <w:tcPr>
            <w:tcW w:w="1647" w:type="dxa"/>
            <w:tcBorders>
              <w:top w:val="single" w:sz="4" w:space="0" w:color="7DA2A7"/>
              <w:left w:val="single" w:sz="4" w:space="0" w:color="7DA2A7"/>
              <w:bottom w:val="single" w:sz="4" w:space="0" w:color="7DA2A7"/>
              <w:right w:val="single" w:sz="4" w:space="0" w:color="7DA2A7"/>
            </w:tcBorders>
            <w:vAlign w:val="center"/>
          </w:tcPr>
          <w:p w:rsidR="00A6008F" w:rsidRPr="009C2D2F" w:rsidRDefault="00A6008F" w:rsidP="008C1374">
            <w:pPr>
              <w:jc w:val="center"/>
              <w:rPr>
                <w:rFonts w:cs="Arial"/>
                <w:b/>
                <w:color w:val="000000"/>
                <w:sz w:val="20"/>
                <w:szCs w:val="20"/>
                <w:lang w:eastAsia="it-IT"/>
              </w:rPr>
            </w:pPr>
            <w:r w:rsidRPr="009C2D2F">
              <w:rPr>
                <w:rFonts w:cs="Arial"/>
                <w:sz w:val="20"/>
                <w:szCs w:val="20"/>
                <w:lang w:eastAsia="it-IT"/>
              </w:rPr>
              <w:t>700</w:t>
            </w:r>
          </w:p>
        </w:tc>
        <w:tc>
          <w:tcPr>
            <w:tcW w:w="1602" w:type="dxa"/>
            <w:tcBorders>
              <w:top w:val="single" w:sz="4" w:space="0" w:color="7DA2A7"/>
              <w:left w:val="single" w:sz="4" w:space="0" w:color="7DA2A7"/>
              <w:bottom w:val="single" w:sz="4" w:space="0" w:color="7DA2A7"/>
              <w:right w:val="single" w:sz="4" w:space="0" w:color="7DA2A7"/>
            </w:tcBorders>
            <w:vAlign w:val="center"/>
          </w:tcPr>
          <w:p w:rsidR="00A6008F" w:rsidRPr="009C2D2F" w:rsidRDefault="00A6008F" w:rsidP="008C1374">
            <w:pPr>
              <w:jc w:val="center"/>
              <w:rPr>
                <w:rFonts w:cs="Arial"/>
                <w:b/>
                <w:color w:val="000000"/>
                <w:sz w:val="20"/>
                <w:szCs w:val="20"/>
                <w:lang w:eastAsia="it-IT"/>
              </w:rPr>
            </w:pPr>
            <w:r w:rsidRPr="009C2D2F">
              <w:rPr>
                <w:rFonts w:cs="Arial"/>
                <w:b/>
                <w:sz w:val="20"/>
                <w:szCs w:val="20"/>
                <w:lang w:eastAsia="it-IT"/>
              </w:rPr>
              <w:t>1700</w:t>
            </w:r>
          </w:p>
        </w:tc>
      </w:tr>
      <w:tr w:rsidR="00A6008F" w:rsidRPr="009C2D2F" w:rsidTr="008C137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A6008F" w:rsidRPr="009C2D2F" w:rsidRDefault="00A6008F" w:rsidP="008C1374">
            <w:pPr>
              <w:jc w:val="both"/>
              <w:rPr>
                <w:rFonts w:cs="Arial"/>
                <w:color w:val="000000"/>
                <w:sz w:val="20"/>
                <w:szCs w:val="20"/>
                <w:lang w:eastAsia="it-IT"/>
              </w:rPr>
            </w:pPr>
            <w:r w:rsidRPr="009C2D2F">
              <w:rPr>
                <w:rFonts w:cs="Arial"/>
                <w:color w:val="000000"/>
                <w:sz w:val="20"/>
                <w:szCs w:val="20"/>
                <w:lang w:eastAsia="it-IT"/>
              </w:rPr>
              <w:t>Міський бюджет, партнери проекту</w:t>
            </w:r>
          </w:p>
        </w:tc>
      </w:tr>
      <w:tr w:rsidR="00A6008F" w:rsidRPr="009C2D2F" w:rsidTr="008C137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6008F" w:rsidRPr="009C2D2F" w:rsidRDefault="00A6008F" w:rsidP="008C1374">
            <w:pPr>
              <w:jc w:val="both"/>
              <w:rPr>
                <w:rFonts w:cs="Arial"/>
                <w:color w:val="000000"/>
                <w:sz w:val="20"/>
                <w:szCs w:val="20"/>
                <w:lang w:eastAsia="it-IT"/>
              </w:rPr>
            </w:pPr>
            <w:r w:rsidRPr="009C2D2F">
              <w:rPr>
                <w:rFonts w:cs="Arial"/>
                <w:color w:val="000000"/>
                <w:sz w:val="20"/>
                <w:szCs w:val="20"/>
                <w:lang w:eastAsia="it-IT"/>
              </w:rPr>
              <w:t>Виконавчий комітет</w:t>
            </w:r>
            <w:r w:rsidR="008C1374">
              <w:rPr>
                <w:rFonts w:cs="Arial"/>
                <w:color w:val="000000"/>
                <w:sz w:val="20"/>
                <w:szCs w:val="20"/>
                <w:lang w:eastAsia="it-IT"/>
              </w:rPr>
              <w:t xml:space="preserve"> міської ради</w:t>
            </w:r>
            <w:r w:rsidRPr="009C2D2F">
              <w:rPr>
                <w:rFonts w:cs="Arial"/>
                <w:color w:val="000000"/>
                <w:sz w:val="20"/>
                <w:szCs w:val="20"/>
                <w:lang w:eastAsia="it-IT"/>
              </w:rPr>
              <w:t>, комунальні підприємства, громадські організації, комерційні структури</w:t>
            </w:r>
          </w:p>
        </w:tc>
      </w:tr>
    </w:tbl>
    <w:p w:rsidR="00BF408C" w:rsidRDefault="00BF408C" w:rsidP="005E6710">
      <w:pPr>
        <w:tabs>
          <w:tab w:val="left" w:pos="7020"/>
        </w:tabs>
        <w:rPr>
          <w:rFonts w:cs="Arial"/>
          <w:szCs w:val="22"/>
        </w:rPr>
      </w:pPr>
    </w:p>
    <w:p w:rsidR="00486BA6" w:rsidRDefault="00486BA6" w:rsidP="005E6710">
      <w:pPr>
        <w:tabs>
          <w:tab w:val="left" w:pos="7020"/>
        </w:tabs>
        <w:rPr>
          <w:rFonts w:cs="Arial"/>
          <w:szCs w:val="22"/>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8"/>
        <w:gridCol w:w="1994"/>
        <w:gridCol w:w="1611"/>
        <w:gridCol w:w="1647"/>
        <w:gridCol w:w="1651"/>
      </w:tblGrid>
      <w:tr w:rsidR="00BF408C" w:rsidRPr="00E03C8C" w:rsidTr="00486BA6">
        <w:trPr>
          <w:trHeight w:val="41"/>
        </w:trPr>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Стратегічна ціль</w:t>
            </w:r>
          </w:p>
        </w:tc>
        <w:tc>
          <w:tcPr>
            <w:tcW w:w="6903" w:type="dxa"/>
            <w:gridSpan w:val="4"/>
            <w:tcBorders>
              <w:top w:val="single" w:sz="4" w:space="0" w:color="7DA2A7"/>
              <w:left w:val="single" w:sz="4" w:space="0" w:color="7DA2A7"/>
              <w:bottom w:val="single" w:sz="4" w:space="0" w:color="7DA2A7"/>
              <w:right w:val="single" w:sz="4" w:space="0" w:color="7DA2A7"/>
            </w:tcBorders>
          </w:tcPr>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А.3. Розвиток туризму</w:t>
            </w:r>
          </w:p>
        </w:tc>
      </w:tr>
      <w:tr w:rsidR="00BF408C" w:rsidRPr="00E03C8C" w:rsidTr="00486BA6">
        <w:trPr>
          <w:trHeight w:val="41"/>
        </w:trPr>
        <w:tc>
          <w:tcPr>
            <w:tcW w:w="2878"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Оперативна ціль Стратегії, якій відповідає проект:</w:t>
            </w:r>
          </w:p>
        </w:tc>
        <w:tc>
          <w:tcPr>
            <w:tcW w:w="6903" w:type="dxa"/>
            <w:gridSpan w:val="4"/>
            <w:tcBorders>
              <w:top w:val="single" w:sz="4" w:space="0" w:color="7DA2A7"/>
              <w:left w:val="single" w:sz="4" w:space="0" w:color="7DA2A7"/>
              <w:bottom w:val="single" w:sz="4" w:space="0" w:color="7DA2A7"/>
              <w:right w:val="single" w:sz="4" w:space="0" w:color="7DA2A7"/>
            </w:tcBorders>
          </w:tcPr>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А.3.2. Проведення видовищних заходів з відпочинку та дозвілля</w:t>
            </w:r>
          </w:p>
        </w:tc>
      </w:tr>
      <w:tr w:rsidR="00BF408C" w:rsidRPr="00E03C8C" w:rsidTr="00486BA6">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Назва проекту:</w:t>
            </w:r>
          </w:p>
        </w:tc>
        <w:tc>
          <w:tcPr>
            <w:tcW w:w="6903" w:type="dxa"/>
            <w:gridSpan w:val="4"/>
            <w:tcBorders>
              <w:top w:val="single" w:sz="4" w:space="0" w:color="7DA2A7"/>
              <w:left w:val="single" w:sz="4" w:space="0" w:color="7DA2A7"/>
              <w:bottom w:val="single" w:sz="4" w:space="0" w:color="7DA2A7"/>
              <w:right w:val="single" w:sz="4" w:space="0" w:color="7DA2A7"/>
            </w:tcBorders>
          </w:tcPr>
          <w:p w:rsidR="00BF408C" w:rsidRPr="00E03C8C" w:rsidRDefault="00EE60F6" w:rsidP="00EE60F6">
            <w:pPr>
              <w:pStyle w:val="19"/>
              <w:tabs>
                <w:tab w:val="left" w:pos="246"/>
              </w:tabs>
              <w:suppressAutoHyphens/>
              <w:spacing w:after="0" w:line="240" w:lineRule="auto"/>
              <w:ind w:left="0"/>
              <w:contextualSpacing w:val="0"/>
              <w:jc w:val="both"/>
              <w:rPr>
                <w:rFonts w:ascii="Arial" w:eastAsia="Times New Roman" w:hAnsi="Arial" w:cs="Arial"/>
                <w:b/>
                <w:color w:val="000000" w:themeColor="text1"/>
                <w:sz w:val="20"/>
                <w:szCs w:val="20"/>
                <w:lang w:eastAsia="it-IT"/>
              </w:rPr>
            </w:pPr>
            <w:r w:rsidRPr="00E03C8C">
              <w:rPr>
                <w:rFonts w:ascii="Arial" w:eastAsia="Times New Roman" w:hAnsi="Arial" w:cs="Arial"/>
                <w:b/>
                <w:color w:val="000000" w:themeColor="text1"/>
                <w:sz w:val="20"/>
                <w:szCs w:val="20"/>
                <w:lang w:eastAsia="it-IT"/>
              </w:rPr>
              <w:t>А.3.2.4.</w:t>
            </w:r>
            <w:r w:rsidR="00BF408C" w:rsidRPr="00E03C8C">
              <w:rPr>
                <w:rFonts w:ascii="Arial" w:eastAsia="Times New Roman" w:hAnsi="Arial" w:cs="Arial"/>
                <w:b/>
                <w:color w:val="000000" w:themeColor="text1"/>
                <w:sz w:val="20"/>
                <w:szCs w:val="20"/>
                <w:lang w:eastAsia="it-IT"/>
              </w:rPr>
              <w:t>Бетонний скейт-парку у м. Кременчуці</w:t>
            </w:r>
          </w:p>
        </w:tc>
      </w:tr>
      <w:tr w:rsidR="00BF408C" w:rsidRPr="00E03C8C" w:rsidTr="00486BA6">
        <w:trPr>
          <w:trHeight w:val="428"/>
        </w:trPr>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Цілі проекту:</w:t>
            </w:r>
          </w:p>
        </w:tc>
        <w:tc>
          <w:tcPr>
            <w:tcW w:w="6903" w:type="dxa"/>
            <w:gridSpan w:val="4"/>
            <w:tcBorders>
              <w:top w:val="single" w:sz="4" w:space="0" w:color="7DA2A7"/>
              <w:left w:val="single" w:sz="4" w:space="0" w:color="7DA2A7"/>
              <w:bottom w:val="single" w:sz="4" w:space="0" w:color="7DA2A7"/>
              <w:right w:val="single" w:sz="4" w:space="0" w:color="7DA2A7"/>
            </w:tcBorders>
          </w:tcPr>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Сприяння розвитку спортивного туризму через облаштування бетонного скейт-парку у місті Кременчук.</w:t>
            </w:r>
          </w:p>
        </w:tc>
      </w:tr>
      <w:tr w:rsidR="00BF408C" w:rsidRPr="00E03C8C" w:rsidTr="00486BA6">
        <w:trPr>
          <w:trHeight w:val="56"/>
        </w:trPr>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Територія впливу проекту:</w:t>
            </w:r>
          </w:p>
        </w:tc>
        <w:tc>
          <w:tcPr>
            <w:tcW w:w="6903" w:type="dxa"/>
            <w:gridSpan w:val="4"/>
            <w:tcBorders>
              <w:top w:val="single" w:sz="4" w:space="0" w:color="7DA2A7"/>
              <w:left w:val="single" w:sz="4" w:space="0" w:color="7DA2A7"/>
              <w:bottom w:val="single" w:sz="4" w:space="0" w:color="7DA2A7"/>
              <w:right w:val="single" w:sz="4" w:space="0" w:color="7DA2A7"/>
            </w:tcBorders>
          </w:tcPr>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м. Кременчук та Кременчуцький район</w:t>
            </w:r>
          </w:p>
        </w:tc>
      </w:tr>
      <w:tr w:rsidR="00BF408C" w:rsidRPr="00E03C8C" w:rsidTr="00486BA6">
        <w:trPr>
          <w:trHeight w:val="56"/>
        </w:trPr>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Орієнтовна кількість отримувачів вигоди:</w:t>
            </w:r>
          </w:p>
        </w:tc>
        <w:tc>
          <w:tcPr>
            <w:tcW w:w="6903" w:type="dxa"/>
            <w:gridSpan w:val="4"/>
            <w:tcBorders>
              <w:top w:val="single" w:sz="4" w:space="0" w:color="7DA2A7"/>
              <w:left w:val="single" w:sz="4" w:space="0" w:color="7DA2A7"/>
              <w:bottom w:val="single" w:sz="4" w:space="0" w:color="7DA2A7"/>
              <w:right w:val="single" w:sz="4" w:space="0" w:color="7DA2A7"/>
            </w:tcBorders>
          </w:tcPr>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підлітки і молоді люди до 25 років з м. Кременчук</w:t>
            </w:r>
          </w:p>
        </w:tc>
      </w:tr>
      <w:tr w:rsidR="00BF408C" w:rsidRPr="00E03C8C" w:rsidTr="00486BA6">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Стислий опис проекту:</w:t>
            </w:r>
          </w:p>
        </w:tc>
        <w:tc>
          <w:tcPr>
            <w:tcW w:w="6903" w:type="dxa"/>
            <w:gridSpan w:val="4"/>
            <w:tcBorders>
              <w:top w:val="single" w:sz="4" w:space="0" w:color="7DA2A7"/>
              <w:left w:val="single" w:sz="4" w:space="0" w:color="7DA2A7"/>
              <w:bottom w:val="single" w:sz="4" w:space="0" w:color="7DA2A7"/>
              <w:right w:val="single" w:sz="4" w:space="0" w:color="7DA2A7"/>
            </w:tcBorders>
          </w:tcPr>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 xml:space="preserve">За останні роки збільшилась кількість молоді, яка займається екстремальними видами спорту - </w:t>
            </w:r>
            <w:proofErr w:type="spellStart"/>
            <w:r w:rsidRPr="00E03C8C">
              <w:rPr>
                <w:rFonts w:ascii="Arial" w:eastAsia="Times New Roman" w:hAnsi="Arial" w:cs="Arial"/>
                <w:color w:val="000000" w:themeColor="text1"/>
                <w:sz w:val="20"/>
                <w:szCs w:val="20"/>
                <w:lang w:eastAsia="it-IT"/>
              </w:rPr>
              <w:t>скейтборд</w:t>
            </w:r>
            <w:proofErr w:type="spellEnd"/>
            <w:r w:rsidRPr="00E03C8C">
              <w:rPr>
                <w:rFonts w:ascii="Arial" w:eastAsia="Times New Roman" w:hAnsi="Arial" w:cs="Arial"/>
                <w:color w:val="000000" w:themeColor="text1"/>
                <w:sz w:val="20"/>
                <w:szCs w:val="20"/>
                <w:lang w:eastAsia="it-IT"/>
              </w:rPr>
              <w:t xml:space="preserve">, катання на роликах, ВМХ </w:t>
            </w:r>
            <w:proofErr w:type="spellStart"/>
            <w:r w:rsidRPr="00E03C8C">
              <w:rPr>
                <w:rFonts w:ascii="Arial" w:eastAsia="Times New Roman" w:hAnsi="Arial" w:cs="Arial"/>
                <w:color w:val="000000" w:themeColor="text1"/>
                <w:sz w:val="20"/>
                <w:szCs w:val="20"/>
                <w:lang w:eastAsia="it-IT"/>
              </w:rPr>
              <w:t>байкери</w:t>
            </w:r>
            <w:proofErr w:type="spellEnd"/>
            <w:r w:rsidRPr="00E03C8C">
              <w:rPr>
                <w:rFonts w:ascii="Arial" w:eastAsia="Times New Roman" w:hAnsi="Arial" w:cs="Arial"/>
                <w:color w:val="000000" w:themeColor="text1"/>
                <w:sz w:val="20"/>
                <w:szCs w:val="20"/>
                <w:lang w:eastAsia="it-IT"/>
              </w:rPr>
              <w:t xml:space="preserve"> тощо. На жаль, спеціально облаштованих місць для заняття такими видами спорту в м. Кременчук немає, тому молоді люди обирають для цього звичайні сквери та парки, що стає небезпечним для відпочиваючих там мешканців, особливо з маленькими дітьми. Враховуючи це, виникла ідея створення спеціального майданчику, де молоді люди могли вдосконалювати майстерність в екстремальних видах спорту. Бетонний скейт-парк, найбільш популярний елемент благоустрою парків у всьому світі і найбільш затребуваний об'єкт серед молоді. </w:t>
            </w:r>
          </w:p>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 xml:space="preserve">Сучасний скейт-парк багатофункціональний. Він має естетичну, архітектурну та туристичну цінність. З одного боку новий скейт-парк у Кременчуці забезпечить навчання, проведення турнірів та інших заходів </w:t>
            </w:r>
            <w:proofErr w:type="spellStart"/>
            <w:r w:rsidRPr="00E03C8C">
              <w:rPr>
                <w:rFonts w:ascii="Arial" w:eastAsia="Times New Roman" w:hAnsi="Arial" w:cs="Arial"/>
                <w:color w:val="000000" w:themeColor="text1"/>
                <w:sz w:val="20"/>
                <w:szCs w:val="20"/>
                <w:lang w:eastAsia="it-IT"/>
              </w:rPr>
              <w:t>скейтбордистам</w:t>
            </w:r>
            <w:proofErr w:type="spellEnd"/>
            <w:r w:rsidRPr="00E03C8C">
              <w:rPr>
                <w:rFonts w:ascii="Arial" w:eastAsia="Times New Roman" w:hAnsi="Arial" w:cs="Arial"/>
                <w:color w:val="000000" w:themeColor="text1"/>
                <w:sz w:val="20"/>
                <w:szCs w:val="20"/>
                <w:lang w:eastAsia="it-IT"/>
              </w:rPr>
              <w:t xml:space="preserve"> і BMX </w:t>
            </w:r>
            <w:proofErr w:type="spellStart"/>
            <w:r w:rsidRPr="00E03C8C">
              <w:rPr>
                <w:rFonts w:ascii="Arial" w:eastAsia="Times New Roman" w:hAnsi="Arial" w:cs="Arial"/>
                <w:color w:val="000000" w:themeColor="text1"/>
                <w:sz w:val="20"/>
                <w:szCs w:val="20"/>
                <w:lang w:eastAsia="it-IT"/>
              </w:rPr>
              <w:t>байкерам</w:t>
            </w:r>
            <w:proofErr w:type="spellEnd"/>
            <w:r w:rsidRPr="00E03C8C">
              <w:rPr>
                <w:rFonts w:ascii="Arial" w:eastAsia="Times New Roman" w:hAnsi="Arial" w:cs="Arial"/>
                <w:color w:val="000000" w:themeColor="text1"/>
                <w:sz w:val="20"/>
                <w:szCs w:val="20"/>
                <w:lang w:eastAsia="it-IT"/>
              </w:rPr>
              <w:t xml:space="preserve">, а з іншого турніри  екстремальних видів спорту залучать в Кременчук більше туристів і відвідувачів, пропонуючи пряму економічну віддачу для місцевих підприємств. </w:t>
            </w:r>
          </w:p>
        </w:tc>
      </w:tr>
      <w:tr w:rsidR="00BF408C" w:rsidRPr="00E03C8C" w:rsidTr="00486BA6">
        <w:trPr>
          <w:trHeight w:val="386"/>
        </w:trPr>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Очікувані результати:</w:t>
            </w:r>
          </w:p>
        </w:tc>
        <w:tc>
          <w:tcPr>
            <w:tcW w:w="6903" w:type="dxa"/>
            <w:gridSpan w:val="4"/>
            <w:tcBorders>
              <w:top w:val="single" w:sz="4" w:space="0" w:color="7DA2A7"/>
              <w:left w:val="single" w:sz="4" w:space="0" w:color="7DA2A7"/>
              <w:bottom w:val="single" w:sz="4" w:space="0" w:color="7DA2A7"/>
              <w:right w:val="single" w:sz="4" w:space="0" w:color="7DA2A7"/>
            </w:tcBorders>
            <w:shd w:val="clear" w:color="auto" w:fill="FFFFFF"/>
          </w:tcPr>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 xml:space="preserve">Збудовано багатофункціональний скейт-парк, який розрахований на різний рівень підготовки юних спортсменів; </w:t>
            </w:r>
          </w:p>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здійснено благоустрій парку;</w:t>
            </w:r>
          </w:p>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з’явився сучасний майданчик для проведення різноманітних екстремальних турнірів та змагань для молоді;</w:t>
            </w:r>
          </w:p>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збільшено кількість населення, яке регулярно використовує ігрові види спорту для проведення активного дозвілля та забезпечення здорового способу життя;</w:t>
            </w:r>
          </w:p>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покращено інфраструктуру спортивного туризму в місті Кременчук.</w:t>
            </w:r>
          </w:p>
        </w:tc>
      </w:tr>
      <w:tr w:rsidR="00BF408C" w:rsidRPr="00E03C8C" w:rsidTr="00486BA6">
        <w:trPr>
          <w:trHeight w:val="278"/>
        </w:trPr>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lastRenderedPageBreak/>
              <w:t>Ключові заходи проекту:</w:t>
            </w:r>
          </w:p>
        </w:tc>
        <w:tc>
          <w:tcPr>
            <w:tcW w:w="6903" w:type="dxa"/>
            <w:gridSpan w:val="4"/>
            <w:tcBorders>
              <w:top w:val="single" w:sz="4" w:space="0" w:color="7DA2A7"/>
              <w:left w:val="single" w:sz="4" w:space="0" w:color="7DA2A7"/>
              <w:bottom w:val="single" w:sz="4" w:space="0" w:color="7DA2A7"/>
              <w:right w:val="single" w:sz="4" w:space="0" w:color="7DA2A7"/>
            </w:tcBorders>
          </w:tcPr>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Розробити дизайн проекту, з урахуванням всіх нюансів ландшафту земельної ділянки.</w:t>
            </w:r>
          </w:p>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Підготувати територію під будівництво скейт-парку (будівництво дренажної системи для відведення атмосферних опадів і ґрунтових вод).</w:t>
            </w:r>
          </w:p>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Побудувати основні конструкції скейт-парку (заливка бетону, його вирівнювання та шліфування, герметизація швів, зміцнення хімічними розчинами).</w:t>
            </w:r>
          </w:p>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Змонтувати додаткові конструкції - металеві рампи, перила, захисні сітки.</w:t>
            </w:r>
          </w:p>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Провести спортивні змагання з нагоди офіційного відкриття скейт-парку.</w:t>
            </w:r>
          </w:p>
        </w:tc>
      </w:tr>
      <w:tr w:rsidR="00BF408C" w:rsidRPr="00E03C8C" w:rsidTr="00486BA6">
        <w:trPr>
          <w:trHeight w:val="56"/>
        </w:trPr>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Період здійснення:</w:t>
            </w:r>
          </w:p>
        </w:tc>
        <w:tc>
          <w:tcPr>
            <w:tcW w:w="6903" w:type="dxa"/>
            <w:gridSpan w:val="4"/>
            <w:tcBorders>
              <w:top w:val="single" w:sz="4" w:space="0" w:color="7DA2A7"/>
              <w:left w:val="single" w:sz="4" w:space="0" w:color="7DA2A7"/>
              <w:bottom w:val="single" w:sz="4" w:space="0" w:color="7DA2A7"/>
              <w:right w:val="single" w:sz="4" w:space="0" w:color="7DA2A7"/>
            </w:tcBorders>
            <w:vAlign w:val="center"/>
          </w:tcPr>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2019 рік</w:t>
            </w:r>
          </w:p>
        </w:tc>
      </w:tr>
      <w:tr w:rsidR="00BF408C" w:rsidRPr="00E03C8C" w:rsidTr="00486BA6">
        <w:tc>
          <w:tcPr>
            <w:tcW w:w="2878"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BF408C" w:rsidRPr="00E03C8C" w:rsidRDefault="00BF408C" w:rsidP="00473DFD">
            <w:pPr>
              <w:pStyle w:val="19"/>
              <w:tabs>
                <w:tab w:val="left" w:pos="246"/>
              </w:tabs>
              <w:suppressAutoHyphens/>
              <w:spacing w:after="0" w:line="240" w:lineRule="auto"/>
              <w:ind w:left="0"/>
              <w:contextualSpacing w:val="0"/>
              <w:jc w:val="center"/>
              <w:rPr>
                <w:rFonts w:ascii="Arial" w:eastAsia="Times New Roman" w:hAnsi="Arial" w:cs="Arial"/>
                <w:b/>
                <w:color w:val="000000" w:themeColor="text1"/>
                <w:sz w:val="20"/>
                <w:szCs w:val="20"/>
                <w:lang w:eastAsia="it-IT"/>
              </w:rPr>
            </w:pPr>
            <w:r w:rsidRPr="00E03C8C">
              <w:rPr>
                <w:rFonts w:ascii="Arial" w:eastAsia="Times New Roman" w:hAnsi="Arial" w:cs="Arial"/>
                <w:b/>
                <w:color w:val="000000" w:themeColor="text1"/>
                <w:sz w:val="20"/>
                <w:szCs w:val="20"/>
                <w:lang w:eastAsia="it-IT"/>
              </w:rPr>
              <w:t>201</w:t>
            </w:r>
            <w:r w:rsidR="00473DFD" w:rsidRPr="00E03C8C">
              <w:rPr>
                <w:rFonts w:ascii="Arial" w:eastAsia="Times New Roman" w:hAnsi="Arial" w:cs="Arial"/>
                <w:b/>
                <w:color w:val="000000" w:themeColor="text1"/>
                <w:sz w:val="20"/>
                <w:szCs w:val="20"/>
                <w:lang w:eastAsia="it-IT"/>
              </w:rPr>
              <w:t>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BF408C" w:rsidRPr="00E03C8C" w:rsidRDefault="00BF408C" w:rsidP="00473DFD">
            <w:pPr>
              <w:pStyle w:val="19"/>
              <w:tabs>
                <w:tab w:val="left" w:pos="246"/>
              </w:tabs>
              <w:suppressAutoHyphens/>
              <w:spacing w:after="0" w:line="240" w:lineRule="auto"/>
              <w:ind w:left="0"/>
              <w:contextualSpacing w:val="0"/>
              <w:jc w:val="center"/>
              <w:rPr>
                <w:rFonts w:ascii="Arial" w:eastAsia="Times New Roman" w:hAnsi="Arial" w:cs="Arial"/>
                <w:b/>
                <w:color w:val="000000" w:themeColor="text1"/>
                <w:sz w:val="20"/>
                <w:szCs w:val="20"/>
                <w:lang w:eastAsia="it-IT"/>
              </w:rPr>
            </w:pPr>
            <w:r w:rsidRPr="00E03C8C">
              <w:rPr>
                <w:rFonts w:ascii="Arial" w:eastAsia="Times New Roman" w:hAnsi="Arial" w:cs="Arial"/>
                <w:b/>
                <w:color w:val="000000" w:themeColor="text1"/>
                <w:sz w:val="20"/>
                <w:szCs w:val="20"/>
                <w:lang w:eastAsia="it-IT"/>
              </w:rPr>
              <w:t>20</w:t>
            </w:r>
            <w:r w:rsidR="00473DFD" w:rsidRPr="00E03C8C">
              <w:rPr>
                <w:rFonts w:ascii="Arial" w:eastAsia="Times New Roman" w:hAnsi="Arial" w:cs="Arial"/>
                <w:b/>
                <w:color w:val="000000" w:themeColor="text1"/>
                <w:sz w:val="20"/>
                <w:szCs w:val="20"/>
                <w:lang w:eastAsia="it-IT"/>
              </w:rPr>
              <w:t>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BF408C" w:rsidRPr="00E03C8C" w:rsidRDefault="00BF408C" w:rsidP="00473DFD">
            <w:pPr>
              <w:pStyle w:val="19"/>
              <w:tabs>
                <w:tab w:val="left" w:pos="246"/>
              </w:tabs>
              <w:suppressAutoHyphens/>
              <w:spacing w:after="0" w:line="240" w:lineRule="auto"/>
              <w:ind w:left="0"/>
              <w:contextualSpacing w:val="0"/>
              <w:jc w:val="center"/>
              <w:rPr>
                <w:rFonts w:ascii="Arial" w:eastAsia="Times New Roman" w:hAnsi="Arial" w:cs="Arial"/>
                <w:b/>
                <w:color w:val="000000" w:themeColor="text1"/>
                <w:sz w:val="20"/>
                <w:szCs w:val="20"/>
                <w:lang w:eastAsia="it-IT"/>
              </w:rPr>
            </w:pPr>
            <w:r w:rsidRPr="00E03C8C">
              <w:rPr>
                <w:rFonts w:ascii="Arial" w:eastAsia="Times New Roman" w:hAnsi="Arial" w:cs="Arial"/>
                <w:b/>
                <w:color w:val="000000" w:themeColor="text1"/>
                <w:sz w:val="20"/>
                <w:szCs w:val="20"/>
                <w:lang w:eastAsia="it-IT"/>
              </w:rPr>
              <w:t>202</w:t>
            </w:r>
            <w:r w:rsidR="00473DFD" w:rsidRPr="00E03C8C">
              <w:rPr>
                <w:rFonts w:ascii="Arial" w:eastAsia="Times New Roman" w:hAnsi="Arial" w:cs="Arial"/>
                <w:b/>
                <w:color w:val="000000" w:themeColor="text1"/>
                <w:sz w:val="20"/>
                <w:szCs w:val="20"/>
                <w:lang w:eastAsia="it-IT"/>
              </w:rPr>
              <w:t>0</w:t>
            </w:r>
          </w:p>
        </w:tc>
        <w:tc>
          <w:tcPr>
            <w:tcW w:w="1651"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BF408C" w:rsidRPr="00E03C8C" w:rsidRDefault="00BF408C" w:rsidP="00EE60F6">
            <w:pPr>
              <w:pStyle w:val="19"/>
              <w:tabs>
                <w:tab w:val="left" w:pos="246"/>
              </w:tabs>
              <w:suppressAutoHyphens/>
              <w:spacing w:after="0" w:line="240" w:lineRule="auto"/>
              <w:ind w:left="0"/>
              <w:contextualSpacing w:val="0"/>
              <w:jc w:val="center"/>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Разом</w:t>
            </w:r>
          </w:p>
        </w:tc>
      </w:tr>
      <w:tr w:rsidR="00BF408C" w:rsidRPr="00E03C8C" w:rsidTr="00486BA6">
        <w:tc>
          <w:tcPr>
            <w:tcW w:w="2878" w:type="dxa"/>
            <w:vMerge/>
            <w:tcBorders>
              <w:top w:val="single" w:sz="4" w:space="0" w:color="7DA2A7"/>
              <w:left w:val="single" w:sz="4" w:space="0" w:color="7DA2A7"/>
              <w:bottom w:val="single" w:sz="4" w:space="0" w:color="7DA2A7"/>
              <w:right w:val="single" w:sz="4" w:space="0" w:color="7DA2A7"/>
            </w:tcBorders>
            <w:vAlign w:val="center"/>
            <w:hideMark/>
          </w:tcPr>
          <w:p w:rsidR="00BF408C" w:rsidRPr="00E03C8C" w:rsidRDefault="00BF408C" w:rsidP="00EE60F6">
            <w:pPr>
              <w:pStyle w:val="1e"/>
              <w:rPr>
                <w:rFonts w:ascii="Arial" w:hAnsi="Arial" w:cs="Arial"/>
                <w:bCs/>
                <w:color w:val="000000" w:themeColor="text1"/>
                <w:lang w:val="uk-UA"/>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BF408C" w:rsidRPr="00E03C8C" w:rsidRDefault="00BF408C" w:rsidP="00473DFD">
            <w:pPr>
              <w:pStyle w:val="19"/>
              <w:tabs>
                <w:tab w:val="left" w:pos="246"/>
              </w:tabs>
              <w:suppressAutoHyphens/>
              <w:spacing w:after="0" w:line="240" w:lineRule="auto"/>
              <w:ind w:left="0"/>
              <w:contextualSpacing w:val="0"/>
              <w:jc w:val="center"/>
              <w:rPr>
                <w:rFonts w:ascii="Arial" w:eastAsia="Times New Roman" w:hAnsi="Arial" w:cs="Arial"/>
                <w:color w:val="000000" w:themeColor="text1"/>
                <w:sz w:val="20"/>
                <w:szCs w:val="20"/>
                <w:lang w:eastAsia="it-IT"/>
              </w:rPr>
            </w:pPr>
          </w:p>
        </w:tc>
        <w:tc>
          <w:tcPr>
            <w:tcW w:w="1611" w:type="dxa"/>
            <w:tcBorders>
              <w:top w:val="single" w:sz="4" w:space="0" w:color="7DA2A7"/>
              <w:left w:val="single" w:sz="4" w:space="0" w:color="7DA2A7"/>
              <w:bottom w:val="single" w:sz="4" w:space="0" w:color="7DA2A7"/>
              <w:right w:val="single" w:sz="4" w:space="0" w:color="7DA2A7"/>
            </w:tcBorders>
            <w:vAlign w:val="center"/>
          </w:tcPr>
          <w:p w:rsidR="00BF408C" w:rsidRPr="00E03C8C" w:rsidRDefault="00473DFD" w:rsidP="00473DFD">
            <w:pPr>
              <w:pStyle w:val="19"/>
              <w:tabs>
                <w:tab w:val="left" w:pos="246"/>
              </w:tabs>
              <w:suppressAutoHyphens/>
              <w:spacing w:after="0" w:line="240" w:lineRule="auto"/>
              <w:ind w:left="0"/>
              <w:contextualSpacing w:val="0"/>
              <w:jc w:val="center"/>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1315,00</w:t>
            </w:r>
          </w:p>
        </w:tc>
        <w:tc>
          <w:tcPr>
            <w:tcW w:w="1647" w:type="dxa"/>
            <w:tcBorders>
              <w:top w:val="single" w:sz="4" w:space="0" w:color="7DA2A7"/>
              <w:left w:val="single" w:sz="4" w:space="0" w:color="7DA2A7"/>
              <w:bottom w:val="single" w:sz="4" w:space="0" w:color="7DA2A7"/>
              <w:right w:val="single" w:sz="4" w:space="0" w:color="7DA2A7"/>
            </w:tcBorders>
            <w:vAlign w:val="center"/>
          </w:tcPr>
          <w:p w:rsidR="00BF408C" w:rsidRPr="00E03C8C" w:rsidRDefault="00BF408C" w:rsidP="00473DFD">
            <w:pPr>
              <w:pStyle w:val="19"/>
              <w:tabs>
                <w:tab w:val="left" w:pos="246"/>
              </w:tabs>
              <w:suppressAutoHyphens/>
              <w:spacing w:after="0" w:line="240" w:lineRule="auto"/>
              <w:ind w:left="0"/>
              <w:contextualSpacing w:val="0"/>
              <w:jc w:val="center"/>
              <w:rPr>
                <w:rFonts w:ascii="Arial" w:eastAsia="Times New Roman" w:hAnsi="Arial" w:cs="Arial"/>
                <w:color w:val="000000" w:themeColor="text1"/>
                <w:sz w:val="20"/>
                <w:szCs w:val="20"/>
                <w:lang w:eastAsia="it-IT"/>
              </w:rPr>
            </w:pPr>
          </w:p>
        </w:tc>
        <w:tc>
          <w:tcPr>
            <w:tcW w:w="1651" w:type="dxa"/>
            <w:tcBorders>
              <w:top w:val="single" w:sz="4" w:space="0" w:color="7DA2A7"/>
              <w:left w:val="single" w:sz="4" w:space="0" w:color="7DA2A7"/>
              <w:bottom w:val="single" w:sz="4" w:space="0" w:color="7DA2A7"/>
              <w:right w:val="single" w:sz="4" w:space="0" w:color="7DA2A7"/>
            </w:tcBorders>
            <w:vAlign w:val="center"/>
          </w:tcPr>
          <w:p w:rsidR="00BF408C" w:rsidRPr="00E03C8C" w:rsidRDefault="00BF408C" w:rsidP="00473DFD">
            <w:pPr>
              <w:pStyle w:val="19"/>
              <w:tabs>
                <w:tab w:val="left" w:pos="246"/>
              </w:tabs>
              <w:suppressAutoHyphens/>
              <w:spacing w:after="0" w:line="240" w:lineRule="auto"/>
              <w:ind w:left="0"/>
              <w:contextualSpacing w:val="0"/>
              <w:jc w:val="center"/>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1315,00</w:t>
            </w:r>
          </w:p>
        </w:tc>
      </w:tr>
      <w:tr w:rsidR="00BF408C" w:rsidRPr="00E03C8C" w:rsidTr="00486BA6">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Джерела фінансування:</w:t>
            </w:r>
          </w:p>
        </w:tc>
        <w:tc>
          <w:tcPr>
            <w:tcW w:w="6903"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 xml:space="preserve">обласний бюджет  – 600,00 </w:t>
            </w:r>
            <w:proofErr w:type="spellStart"/>
            <w:r w:rsidRPr="00E03C8C">
              <w:rPr>
                <w:rFonts w:ascii="Arial" w:eastAsia="Times New Roman" w:hAnsi="Arial" w:cs="Arial"/>
                <w:color w:val="000000" w:themeColor="text1"/>
                <w:sz w:val="20"/>
                <w:szCs w:val="20"/>
                <w:lang w:eastAsia="it-IT"/>
              </w:rPr>
              <w:t>тис.грн</w:t>
            </w:r>
            <w:proofErr w:type="spellEnd"/>
            <w:r w:rsidRPr="00E03C8C">
              <w:rPr>
                <w:rFonts w:ascii="Arial" w:eastAsia="Times New Roman" w:hAnsi="Arial" w:cs="Arial"/>
                <w:color w:val="000000" w:themeColor="text1"/>
                <w:sz w:val="20"/>
                <w:szCs w:val="20"/>
                <w:lang w:eastAsia="it-IT"/>
              </w:rPr>
              <w:t>.</w:t>
            </w:r>
          </w:p>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 xml:space="preserve">міський бюджет – 650,00 </w:t>
            </w:r>
            <w:proofErr w:type="spellStart"/>
            <w:r w:rsidRPr="00E03C8C">
              <w:rPr>
                <w:rFonts w:ascii="Arial" w:eastAsia="Times New Roman" w:hAnsi="Arial" w:cs="Arial"/>
                <w:color w:val="000000" w:themeColor="text1"/>
                <w:sz w:val="20"/>
                <w:szCs w:val="20"/>
                <w:lang w:eastAsia="it-IT"/>
              </w:rPr>
              <w:t>тис.грн</w:t>
            </w:r>
            <w:proofErr w:type="spellEnd"/>
            <w:r w:rsidRPr="00E03C8C">
              <w:rPr>
                <w:rFonts w:ascii="Arial" w:eastAsia="Times New Roman" w:hAnsi="Arial" w:cs="Arial"/>
                <w:color w:val="000000" w:themeColor="text1"/>
                <w:sz w:val="20"/>
                <w:szCs w:val="20"/>
                <w:lang w:eastAsia="it-IT"/>
              </w:rPr>
              <w:t>.</w:t>
            </w:r>
          </w:p>
        </w:tc>
      </w:tr>
      <w:tr w:rsidR="00E03C8C" w:rsidRPr="00E03C8C" w:rsidTr="005E2A72">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5E2A72" w:rsidRPr="00E03C8C" w:rsidRDefault="005E2A72" w:rsidP="00761A5B">
            <w:pPr>
              <w:pStyle w:val="1e"/>
              <w:rPr>
                <w:rFonts w:ascii="Arial" w:hAnsi="Arial" w:cs="Arial"/>
                <w:bCs/>
                <w:color w:val="000000" w:themeColor="text1"/>
                <w:lang w:val="uk-UA"/>
              </w:rPr>
            </w:pPr>
            <w:bookmarkStart w:id="26" w:name="_Toc499165468"/>
            <w:r w:rsidRPr="00E03C8C">
              <w:rPr>
                <w:rFonts w:ascii="Arial" w:hAnsi="Arial" w:cs="Arial"/>
                <w:bCs/>
                <w:color w:val="000000" w:themeColor="text1"/>
                <w:lang w:val="uk-UA"/>
              </w:rPr>
              <w:t>Ключові учасники реалізації проекту:</w:t>
            </w:r>
          </w:p>
        </w:tc>
        <w:tc>
          <w:tcPr>
            <w:tcW w:w="6903"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5E2A72" w:rsidRPr="00E03C8C" w:rsidRDefault="005E2A72" w:rsidP="00081ABD">
            <w:pPr>
              <w:pStyle w:val="19"/>
              <w:tabs>
                <w:tab w:val="left" w:pos="246"/>
              </w:tabs>
              <w:suppressAutoHyphens/>
              <w:ind w:left="0"/>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Виконавчий комітет міської ради</w:t>
            </w:r>
            <w:r w:rsidR="00081ABD" w:rsidRPr="00E03C8C">
              <w:rPr>
                <w:rFonts w:ascii="Arial" w:eastAsia="Times New Roman" w:hAnsi="Arial" w:cs="Arial"/>
                <w:color w:val="000000" w:themeColor="text1"/>
                <w:sz w:val="20"/>
                <w:szCs w:val="20"/>
                <w:lang w:eastAsia="it-IT"/>
              </w:rPr>
              <w:t>, комунальні підприємства</w:t>
            </w:r>
          </w:p>
        </w:tc>
      </w:tr>
    </w:tbl>
    <w:p w:rsidR="00BF408C" w:rsidRPr="005E2A72" w:rsidRDefault="00BF408C" w:rsidP="00BF408C">
      <w:pPr>
        <w:spacing w:after="160" w:line="259" w:lineRule="auto"/>
        <w:rPr>
          <w:rFonts w:cs="Arial"/>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6"/>
        <w:gridCol w:w="1842"/>
        <w:gridCol w:w="2127"/>
        <w:gridCol w:w="1701"/>
        <w:gridCol w:w="1275"/>
      </w:tblGrid>
      <w:tr w:rsidR="00E03C8C" w:rsidRPr="00E03C8C" w:rsidTr="00081ABD">
        <w:trPr>
          <w:trHeight w:val="41"/>
        </w:trPr>
        <w:tc>
          <w:tcPr>
            <w:tcW w:w="2836" w:type="dxa"/>
            <w:tcBorders>
              <w:top w:val="single" w:sz="4" w:space="0" w:color="7DA2A7"/>
              <w:left w:val="single" w:sz="4" w:space="0" w:color="7DA2A7"/>
              <w:bottom w:val="single" w:sz="4" w:space="0" w:color="7DA2A7"/>
              <w:right w:val="single" w:sz="4" w:space="0" w:color="7DA2A7"/>
            </w:tcBorders>
            <w:shd w:val="clear" w:color="auto" w:fill="9EB7BC"/>
            <w:hideMark/>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t>Стратегічна ціль</w:t>
            </w:r>
          </w:p>
        </w:tc>
        <w:tc>
          <w:tcPr>
            <w:tcW w:w="6945" w:type="dxa"/>
            <w:gridSpan w:val="4"/>
            <w:tcBorders>
              <w:top w:val="single" w:sz="4" w:space="0" w:color="7DA2A7"/>
              <w:left w:val="single" w:sz="4" w:space="0" w:color="7DA2A7"/>
              <w:bottom w:val="single" w:sz="4" w:space="0" w:color="7DA2A7"/>
              <w:right w:val="single" w:sz="4" w:space="0" w:color="7DA2A7"/>
            </w:tcBorders>
          </w:tcPr>
          <w:p w:rsidR="003E114E" w:rsidRPr="00E03C8C" w:rsidRDefault="003E114E" w:rsidP="009C5F56">
            <w:pPr>
              <w:autoSpaceDE w:val="0"/>
              <w:autoSpaceDN w:val="0"/>
              <w:adjustRightInd w:val="0"/>
              <w:rPr>
                <w:rFonts w:cs="Arial"/>
                <w:color w:val="000000" w:themeColor="text1"/>
                <w:sz w:val="20"/>
                <w:szCs w:val="20"/>
                <w:lang w:eastAsia="it-IT"/>
              </w:rPr>
            </w:pPr>
            <w:r w:rsidRPr="00E03C8C">
              <w:rPr>
                <w:rFonts w:cs="Arial"/>
                <w:color w:val="000000" w:themeColor="text1"/>
                <w:sz w:val="20"/>
                <w:szCs w:val="20"/>
                <w:lang w:eastAsia="it-IT"/>
              </w:rPr>
              <w:t>А.3. Розвиток туризму</w:t>
            </w:r>
          </w:p>
        </w:tc>
      </w:tr>
      <w:tr w:rsidR="00E03C8C" w:rsidRPr="00E03C8C" w:rsidTr="00081ABD">
        <w:trPr>
          <w:trHeight w:val="41"/>
        </w:trPr>
        <w:tc>
          <w:tcPr>
            <w:tcW w:w="283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t>Оперативна ціль Стратегії, якій відповідає проект:</w:t>
            </w:r>
          </w:p>
        </w:tc>
        <w:tc>
          <w:tcPr>
            <w:tcW w:w="6945" w:type="dxa"/>
            <w:gridSpan w:val="4"/>
            <w:tcBorders>
              <w:top w:val="single" w:sz="4" w:space="0" w:color="7DA2A7"/>
              <w:left w:val="single" w:sz="4" w:space="0" w:color="7DA2A7"/>
              <w:bottom w:val="single" w:sz="4" w:space="0" w:color="7DA2A7"/>
              <w:right w:val="single" w:sz="4" w:space="0" w:color="7DA2A7"/>
            </w:tcBorders>
          </w:tcPr>
          <w:p w:rsidR="003E114E" w:rsidRPr="00E03C8C" w:rsidRDefault="003E114E" w:rsidP="009C5F56">
            <w:pPr>
              <w:autoSpaceDE w:val="0"/>
              <w:autoSpaceDN w:val="0"/>
              <w:adjustRightInd w:val="0"/>
              <w:rPr>
                <w:rFonts w:cs="Arial"/>
                <w:color w:val="000000" w:themeColor="text1"/>
                <w:sz w:val="20"/>
                <w:szCs w:val="20"/>
                <w:lang w:eastAsia="it-IT"/>
              </w:rPr>
            </w:pPr>
            <w:r w:rsidRPr="00E03C8C">
              <w:rPr>
                <w:rFonts w:cs="Arial"/>
                <w:color w:val="000000" w:themeColor="text1"/>
                <w:sz w:val="20"/>
                <w:szCs w:val="20"/>
                <w:lang w:eastAsia="it-IT"/>
              </w:rPr>
              <w:t>А.3.2. Проведення видовищних заходів з відпочинку та дозвілля</w:t>
            </w:r>
          </w:p>
        </w:tc>
      </w:tr>
      <w:tr w:rsidR="00E03C8C" w:rsidRPr="00E03C8C" w:rsidTr="00081ABD">
        <w:tc>
          <w:tcPr>
            <w:tcW w:w="2836" w:type="dxa"/>
            <w:tcBorders>
              <w:top w:val="single" w:sz="4" w:space="0" w:color="7DA2A7"/>
              <w:left w:val="single" w:sz="4" w:space="0" w:color="7DA2A7"/>
              <w:bottom w:val="single" w:sz="4" w:space="0" w:color="7DA2A7"/>
              <w:right w:val="single" w:sz="4" w:space="0" w:color="7DA2A7"/>
            </w:tcBorders>
            <w:shd w:val="clear" w:color="auto" w:fill="9EB7BC"/>
            <w:hideMark/>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t>Назва проекту:</w:t>
            </w:r>
          </w:p>
        </w:tc>
        <w:tc>
          <w:tcPr>
            <w:tcW w:w="6945" w:type="dxa"/>
            <w:gridSpan w:val="4"/>
            <w:tcBorders>
              <w:top w:val="single" w:sz="4" w:space="0" w:color="7DA2A7"/>
              <w:left w:val="single" w:sz="4" w:space="0" w:color="7DA2A7"/>
              <w:bottom w:val="single" w:sz="4" w:space="0" w:color="7DA2A7"/>
              <w:right w:val="single" w:sz="4" w:space="0" w:color="7DA2A7"/>
            </w:tcBorders>
          </w:tcPr>
          <w:p w:rsidR="003E114E" w:rsidRPr="00E03C8C" w:rsidRDefault="003E114E" w:rsidP="009C5F56">
            <w:pPr>
              <w:jc w:val="both"/>
              <w:rPr>
                <w:rFonts w:cs="Arial"/>
                <w:color w:val="000000" w:themeColor="text1"/>
                <w:sz w:val="20"/>
                <w:szCs w:val="20"/>
                <w:lang w:eastAsia="it-IT"/>
              </w:rPr>
            </w:pPr>
            <w:r w:rsidRPr="00E03C8C">
              <w:rPr>
                <w:rFonts w:cs="Arial"/>
                <w:color w:val="000000" w:themeColor="text1"/>
                <w:sz w:val="20"/>
                <w:szCs w:val="20"/>
                <w:lang w:val="ru-RU" w:eastAsia="it-IT"/>
              </w:rPr>
              <w:t xml:space="preserve">А.3.2.5. </w:t>
            </w:r>
            <w:r w:rsidRPr="00E03C8C">
              <w:rPr>
                <w:rFonts w:cs="Arial"/>
                <w:color w:val="000000" w:themeColor="text1"/>
                <w:sz w:val="20"/>
                <w:szCs w:val="20"/>
                <w:lang w:eastAsia="it-IT"/>
              </w:rPr>
              <w:t>Реконструкція комунального стадіону по вул. Гагаріна, 26-а в м. Кременчук Полтавської області</w:t>
            </w:r>
          </w:p>
        </w:tc>
      </w:tr>
      <w:tr w:rsidR="00E03C8C" w:rsidRPr="00E03C8C" w:rsidTr="00081ABD">
        <w:trPr>
          <w:trHeight w:val="428"/>
        </w:trPr>
        <w:tc>
          <w:tcPr>
            <w:tcW w:w="2836" w:type="dxa"/>
            <w:tcBorders>
              <w:top w:val="single" w:sz="4" w:space="0" w:color="7DA2A7"/>
              <w:left w:val="single" w:sz="4" w:space="0" w:color="7DA2A7"/>
              <w:bottom w:val="single" w:sz="4" w:space="0" w:color="7DA2A7"/>
              <w:right w:val="single" w:sz="4" w:space="0" w:color="7DA2A7"/>
            </w:tcBorders>
            <w:shd w:val="clear" w:color="auto" w:fill="9EB7BC"/>
            <w:hideMark/>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t>Цілі проекту:</w:t>
            </w:r>
          </w:p>
        </w:tc>
        <w:tc>
          <w:tcPr>
            <w:tcW w:w="6945" w:type="dxa"/>
            <w:gridSpan w:val="4"/>
            <w:tcBorders>
              <w:top w:val="single" w:sz="4" w:space="0" w:color="7DA2A7"/>
              <w:left w:val="single" w:sz="4" w:space="0" w:color="7DA2A7"/>
              <w:bottom w:val="single" w:sz="4" w:space="0" w:color="7DA2A7"/>
              <w:right w:val="single" w:sz="4" w:space="0" w:color="7DA2A7"/>
            </w:tcBorders>
          </w:tcPr>
          <w:p w:rsidR="003E114E" w:rsidRPr="00E03C8C" w:rsidRDefault="003E114E" w:rsidP="009C5F56">
            <w:pPr>
              <w:rPr>
                <w:rFonts w:cs="Arial"/>
                <w:color w:val="000000" w:themeColor="text1"/>
                <w:sz w:val="20"/>
                <w:szCs w:val="20"/>
                <w:lang w:eastAsia="it-IT"/>
              </w:rPr>
            </w:pPr>
            <w:r w:rsidRPr="00E03C8C">
              <w:rPr>
                <w:rFonts w:cs="Arial"/>
                <w:color w:val="000000" w:themeColor="text1"/>
                <w:sz w:val="20"/>
                <w:szCs w:val="20"/>
                <w:lang w:eastAsia="it-IT"/>
              </w:rPr>
              <w:t xml:space="preserve">Розвиток та популяризація в регіоні </w:t>
            </w:r>
            <w:proofErr w:type="spellStart"/>
            <w:r w:rsidRPr="00E03C8C">
              <w:rPr>
                <w:rFonts w:cs="Arial"/>
                <w:color w:val="000000" w:themeColor="text1"/>
                <w:sz w:val="20"/>
                <w:szCs w:val="20"/>
                <w:lang w:eastAsia="it-IT"/>
              </w:rPr>
              <w:t>найвидовищного</w:t>
            </w:r>
            <w:proofErr w:type="spellEnd"/>
            <w:r w:rsidRPr="00E03C8C">
              <w:rPr>
                <w:rFonts w:cs="Arial"/>
                <w:color w:val="000000" w:themeColor="text1"/>
                <w:sz w:val="20"/>
                <w:szCs w:val="20"/>
                <w:lang w:eastAsia="it-IT"/>
              </w:rPr>
              <w:t xml:space="preserve"> виду спорту – футболу, шляхом реконструкції центрального спортивного стадіону у місті Кременчук</w:t>
            </w:r>
          </w:p>
        </w:tc>
      </w:tr>
      <w:tr w:rsidR="00E03C8C" w:rsidRPr="00E03C8C" w:rsidTr="00081ABD">
        <w:trPr>
          <w:trHeight w:val="56"/>
        </w:trPr>
        <w:tc>
          <w:tcPr>
            <w:tcW w:w="2836" w:type="dxa"/>
            <w:tcBorders>
              <w:top w:val="single" w:sz="4" w:space="0" w:color="7DA2A7"/>
              <w:left w:val="single" w:sz="4" w:space="0" w:color="7DA2A7"/>
              <w:bottom w:val="single" w:sz="4" w:space="0" w:color="7DA2A7"/>
              <w:right w:val="single" w:sz="4" w:space="0" w:color="7DA2A7"/>
            </w:tcBorders>
            <w:shd w:val="clear" w:color="auto" w:fill="9EB7BC"/>
            <w:hideMark/>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t>Територія впливу проекту:</w:t>
            </w:r>
          </w:p>
        </w:tc>
        <w:tc>
          <w:tcPr>
            <w:tcW w:w="6945" w:type="dxa"/>
            <w:gridSpan w:val="4"/>
            <w:tcBorders>
              <w:top w:val="single" w:sz="4" w:space="0" w:color="7DA2A7"/>
              <w:left w:val="single" w:sz="4" w:space="0" w:color="7DA2A7"/>
              <w:bottom w:val="single" w:sz="4" w:space="0" w:color="7DA2A7"/>
              <w:right w:val="single" w:sz="4" w:space="0" w:color="7DA2A7"/>
            </w:tcBorders>
          </w:tcPr>
          <w:p w:rsidR="003E114E" w:rsidRPr="00E03C8C" w:rsidRDefault="003E114E" w:rsidP="009C5F56">
            <w:pPr>
              <w:rPr>
                <w:rFonts w:cs="Arial"/>
                <w:color w:val="000000" w:themeColor="text1"/>
                <w:sz w:val="20"/>
                <w:szCs w:val="20"/>
                <w:lang w:eastAsia="it-IT"/>
              </w:rPr>
            </w:pPr>
            <w:r w:rsidRPr="00E03C8C">
              <w:rPr>
                <w:rFonts w:cs="Arial"/>
                <w:color w:val="000000" w:themeColor="text1"/>
                <w:sz w:val="20"/>
                <w:szCs w:val="20"/>
                <w:lang w:eastAsia="it-IT"/>
              </w:rPr>
              <w:t>м. Кременчук</w:t>
            </w:r>
          </w:p>
        </w:tc>
      </w:tr>
      <w:tr w:rsidR="00E03C8C" w:rsidRPr="00E03C8C" w:rsidTr="00081ABD">
        <w:trPr>
          <w:trHeight w:val="56"/>
        </w:trPr>
        <w:tc>
          <w:tcPr>
            <w:tcW w:w="2836" w:type="dxa"/>
            <w:tcBorders>
              <w:top w:val="single" w:sz="4" w:space="0" w:color="7DA2A7"/>
              <w:left w:val="single" w:sz="4" w:space="0" w:color="7DA2A7"/>
              <w:bottom w:val="single" w:sz="4" w:space="0" w:color="7DA2A7"/>
              <w:right w:val="single" w:sz="4" w:space="0" w:color="7DA2A7"/>
            </w:tcBorders>
            <w:shd w:val="clear" w:color="auto" w:fill="9EB7BC"/>
            <w:hideMark/>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t>Орієнтовна кількість отримувачів вигоди:</w:t>
            </w:r>
          </w:p>
        </w:tc>
        <w:tc>
          <w:tcPr>
            <w:tcW w:w="6945" w:type="dxa"/>
            <w:gridSpan w:val="4"/>
            <w:tcBorders>
              <w:top w:val="single" w:sz="4" w:space="0" w:color="7DA2A7"/>
              <w:left w:val="single" w:sz="4" w:space="0" w:color="7DA2A7"/>
              <w:bottom w:val="single" w:sz="4" w:space="0" w:color="7DA2A7"/>
              <w:right w:val="single" w:sz="4" w:space="0" w:color="7DA2A7"/>
            </w:tcBorders>
          </w:tcPr>
          <w:p w:rsidR="003E114E" w:rsidRPr="00E03C8C" w:rsidRDefault="003E114E" w:rsidP="009C5F56">
            <w:pPr>
              <w:rPr>
                <w:rFonts w:cs="Arial"/>
                <w:color w:val="000000" w:themeColor="text1"/>
                <w:sz w:val="20"/>
                <w:szCs w:val="20"/>
                <w:lang w:eastAsia="it-IT"/>
              </w:rPr>
            </w:pPr>
            <w:r w:rsidRPr="00E03C8C">
              <w:rPr>
                <w:rFonts w:cs="Arial"/>
                <w:color w:val="000000" w:themeColor="text1"/>
                <w:sz w:val="20"/>
                <w:szCs w:val="20"/>
                <w:lang w:eastAsia="it-IT"/>
              </w:rPr>
              <w:t>233,3 тис. жителів міста</w:t>
            </w:r>
          </w:p>
        </w:tc>
      </w:tr>
      <w:tr w:rsidR="00E03C8C" w:rsidRPr="00E03C8C" w:rsidTr="00081ABD">
        <w:tc>
          <w:tcPr>
            <w:tcW w:w="2836" w:type="dxa"/>
            <w:tcBorders>
              <w:top w:val="single" w:sz="4" w:space="0" w:color="7DA2A7"/>
              <w:left w:val="single" w:sz="4" w:space="0" w:color="7DA2A7"/>
              <w:bottom w:val="single" w:sz="4" w:space="0" w:color="7DA2A7"/>
              <w:right w:val="single" w:sz="4" w:space="0" w:color="7DA2A7"/>
            </w:tcBorders>
            <w:shd w:val="clear" w:color="auto" w:fill="9EB7BC"/>
            <w:hideMark/>
          </w:tcPr>
          <w:p w:rsidR="003E114E" w:rsidRPr="00E03C8C" w:rsidRDefault="003E114E" w:rsidP="009C5F56">
            <w:pPr>
              <w:pStyle w:val="1e"/>
              <w:ind w:left="72" w:hanging="72"/>
              <w:rPr>
                <w:rFonts w:ascii="Arial" w:hAnsi="Arial" w:cs="Arial"/>
                <w:color w:val="000000" w:themeColor="text1"/>
                <w:lang w:val="uk-UA" w:eastAsia="it-IT"/>
              </w:rPr>
            </w:pPr>
            <w:r w:rsidRPr="00E03C8C">
              <w:rPr>
                <w:rFonts w:ascii="Arial" w:hAnsi="Arial" w:cs="Arial"/>
                <w:color w:val="000000" w:themeColor="text1"/>
                <w:lang w:val="uk-UA" w:eastAsia="it-IT"/>
              </w:rPr>
              <w:t>Стислий опис проекту:</w:t>
            </w:r>
          </w:p>
        </w:tc>
        <w:tc>
          <w:tcPr>
            <w:tcW w:w="6945" w:type="dxa"/>
            <w:gridSpan w:val="4"/>
            <w:tcBorders>
              <w:top w:val="single" w:sz="4" w:space="0" w:color="7DA2A7"/>
              <w:left w:val="single" w:sz="4" w:space="0" w:color="7DA2A7"/>
              <w:bottom w:val="single" w:sz="4" w:space="0" w:color="7DA2A7"/>
              <w:right w:val="single" w:sz="4" w:space="0" w:color="7DA2A7"/>
            </w:tcBorders>
          </w:tcPr>
          <w:p w:rsidR="003E114E" w:rsidRPr="00E03C8C" w:rsidRDefault="003E114E" w:rsidP="009C5F56">
            <w:pPr>
              <w:widowControl w:val="0"/>
              <w:ind w:firstLine="709"/>
              <w:jc w:val="both"/>
              <w:rPr>
                <w:rFonts w:cs="Arial"/>
                <w:color w:val="000000" w:themeColor="text1"/>
                <w:sz w:val="20"/>
                <w:szCs w:val="20"/>
                <w:lang w:eastAsia="it-IT"/>
              </w:rPr>
            </w:pPr>
            <w:r w:rsidRPr="00E03C8C">
              <w:rPr>
                <w:rFonts w:cs="Arial"/>
                <w:color w:val="000000" w:themeColor="text1"/>
                <w:sz w:val="20"/>
                <w:szCs w:val="20"/>
                <w:lang w:eastAsia="it-IT"/>
              </w:rPr>
              <w:t xml:space="preserve">Центральний комунальний стадіон, який розташований по вул. Гагаріна 26-а, вже багато років знаходиться в занедбаному стані з причини відсутності фінансування на його ремонт та утримання. Основні конструкції стадіону, до яких належать дві трибуни загальною місткістю 5300 посадочних місць, не відповідають сучасним вимогам розміщення відвідувачів масових спортивних змагань. Зокрема, на трибунах розміщені дерев’яні лави, що перебувають в аварійному стані, а також не передбачені місця для людей з особливими потребами. </w:t>
            </w:r>
            <w:proofErr w:type="spellStart"/>
            <w:r w:rsidRPr="00E03C8C">
              <w:rPr>
                <w:rFonts w:cs="Arial"/>
                <w:color w:val="000000" w:themeColor="text1"/>
                <w:sz w:val="20"/>
                <w:szCs w:val="20"/>
                <w:lang w:eastAsia="it-IT"/>
              </w:rPr>
              <w:t>Підтрибунні</w:t>
            </w:r>
            <w:proofErr w:type="spellEnd"/>
            <w:r w:rsidRPr="00E03C8C">
              <w:rPr>
                <w:rFonts w:cs="Arial"/>
                <w:color w:val="000000" w:themeColor="text1"/>
                <w:sz w:val="20"/>
                <w:szCs w:val="20"/>
                <w:lang w:eastAsia="it-IT"/>
              </w:rPr>
              <w:t xml:space="preserve"> приміщення (санвузли, входи та виходи) також потребують капітального ремонту, з дотриманням санітарних норм у відповідності до вимог обслуговування значної кількості людей.</w:t>
            </w:r>
          </w:p>
          <w:p w:rsidR="003E114E" w:rsidRPr="00E03C8C" w:rsidRDefault="003E114E" w:rsidP="009C5F56">
            <w:pPr>
              <w:widowControl w:val="0"/>
              <w:ind w:firstLine="709"/>
              <w:jc w:val="both"/>
              <w:rPr>
                <w:rFonts w:cs="Arial"/>
                <w:color w:val="000000" w:themeColor="text1"/>
                <w:sz w:val="20"/>
                <w:szCs w:val="20"/>
                <w:lang w:eastAsia="it-IT"/>
              </w:rPr>
            </w:pPr>
            <w:r w:rsidRPr="00E03C8C">
              <w:rPr>
                <w:rFonts w:cs="Arial"/>
                <w:color w:val="000000" w:themeColor="text1"/>
                <w:sz w:val="20"/>
                <w:szCs w:val="20"/>
                <w:lang w:eastAsia="it-IT"/>
              </w:rPr>
              <w:t>Особливої уваги та фінансування потребує футбольне поле з трав’яним покриттям. За попередні роки, при відсутності належного догляду, наявне покриття зазнало значного псування. Наразі футбольне поле центрального стадіону не відповідає вимогам проведення масових спортивних змагань і навіть не може використовуватися в якості тренувального майданчику для місцевих футбольних команд.</w:t>
            </w:r>
          </w:p>
        </w:tc>
      </w:tr>
      <w:tr w:rsidR="00E03C8C" w:rsidRPr="00E03C8C" w:rsidTr="00081ABD">
        <w:trPr>
          <w:trHeight w:val="386"/>
        </w:trPr>
        <w:tc>
          <w:tcPr>
            <w:tcW w:w="2836" w:type="dxa"/>
            <w:tcBorders>
              <w:top w:val="single" w:sz="4" w:space="0" w:color="7DA2A7"/>
              <w:left w:val="single" w:sz="4" w:space="0" w:color="7DA2A7"/>
              <w:bottom w:val="single" w:sz="4" w:space="0" w:color="7DA2A7"/>
              <w:right w:val="single" w:sz="4" w:space="0" w:color="7DA2A7"/>
            </w:tcBorders>
            <w:shd w:val="clear" w:color="auto" w:fill="9EB7BC"/>
            <w:hideMark/>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t>Очікувані результати:</w:t>
            </w:r>
          </w:p>
        </w:tc>
        <w:tc>
          <w:tcPr>
            <w:tcW w:w="6945" w:type="dxa"/>
            <w:gridSpan w:val="4"/>
            <w:tcBorders>
              <w:top w:val="single" w:sz="4" w:space="0" w:color="7DA2A7"/>
              <w:left w:val="single" w:sz="4" w:space="0" w:color="7DA2A7"/>
              <w:bottom w:val="single" w:sz="4" w:space="0" w:color="7DA2A7"/>
              <w:right w:val="single" w:sz="4" w:space="0" w:color="7DA2A7"/>
            </w:tcBorders>
            <w:shd w:val="clear" w:color="auto" w:fill="FFFFFF"/>
          </w:tcPr>
          <w:p w:rsidR="003E114E" w:rsidRPr="00E03C8C" w:rsidRDefault="003E114E" w:rsidP="003D4378">
            <w:pPr>
              <w:pStyle w:val="afd"/>
              <w:numPr>
                <w:ilvl w:val="0"/>
                <w:numId w:val="39"/>
              </w:numPr>
              <w:tabs>
                <w:tab w:val="left" w:pos="446"/>
              </w:tabs>
              <w:suppressAutoHyphens w:val="0"/>
              <w:spacing w:after="0" w:line="240" w:lineRule="auto"/>
              <w:ind w:left="71" w:firstLine="0"/>
              <w:contextualSpacing/>
              <w:jc w:val="both"/>
              <w:rPr>
                <w:rFonts w:ascii="Arial" w:eastAsia="Times New Roman" w:hAnsi="Arial" w:cs="Arial"/>
                <w:color w:val="000000" w:themeColor="text1"/>
                <w:kern w:val="0"/>
                <w:sz w:val="20"/>
                <w:szCs w:val="20"/>
                <w:lang w:eastAsia="it-IT"/>
              </w:rPr>
            </w:pPr>
            <w:r w:rsidRPr="00E03C8C">
              <w:rPr>
                <w:rFonts w:ascii="Arial" w:eastAsia="Times New Roman" w:hAnsi="Arial" w:cs="Arial"/>
                <w:color w:val="000000" w:themeColor="text1"/>
                <w:kern w:val="0"/>
                <w:sz w:val="20"/>
                <w:szCs w:val="20"/>
                <w:lang w:eastAsia="it-IT"/>
              </w:rPr>
              <w:t>створення необхідних умов для розвитку професійного футболу у місті Кременчуці, шляхом приведення у відповідність із міжнародними вимогами комунального стадіону;</w:t>
            </w:r>
          </w:p>
          <w:p w:rsidR="003E114E" w:rsidRPr="00E03C8C" w:rsidRDefault="003E114E" w:rsidP="003D4378">
            <w:pPr>
              <w:numPr>
                <w:ilvl w:val="0"/>
                <w:numId w:val="39"/>
              </w:numPr>
              <w:tabs>
                <w:tab w:val="left" w:pos="446"/>
              </w:tabs>
              <w:ind w:left="71" w:firstLine="0"/>
              <w:jc w:val="both"/>
              <w:rPr>
                <w:rFonts w:cs="Arial"/>
                <w:color w:val="000000" w:themeColor="text1"/>
                <w:sz w:val="20"/>
                <w:szCs w:val="20"/>
                <w:lang w:eastAsia="it-IT"/>
              </w:rPr>
            </w:pPr>
            <w:r w:rsidRPr="00E03C8C">
              <w:rPr>
                <w:rFonts w:cs="Arial"/>
                <w:color w:val="000000" w:themeColor="text1"/>
                <w:sz w:val="20"/>
                <w:szCs w:val="20"/>
                <w:lang w:eastAsia="it-IT"/>
              </w:rPr>
              <w:t>удосконалення системи підготовки футболістів для гідної участі у державних та міжнародних змаганнях;</w:t>
            </w:r>
          </w:p>
          <w:p w:rsidR="003E114E" w:rsidRPr="00E03C8C" w:rsidRDefault="003E114E" w:rsidP="003D4378">
            <w:pPr>
              <w:numPr>
                <w:ilvl w:val="0"/>
                <w:numId w:val="39"/>
              </w:numPr>
              <w:tabs>
                <w:tab w:val="left" w:pos="446"/>
              </w:tabs>
              <w:ind w:left="71" w:firstLine="0"/>
              <w:jc w:val="both"/>
              <w:rPr>
                <w:rFonts w:cs="Arial"/>
                <w:color w:val="000000" w:themeColor="text1"/>
                <w:sz w:val="20"/>
                <w:szCs w:val="20"/>
                <w:lang w:eastAsia="it-IT"/>
              </w:rPr>
            </w:pPr>
            <w:r w:rsidRPr="00E03C8C">
              <w:rPr>
                <w:rFonts w:cs="Arial"/>
                <w:color w:val="000000" w:themeColor="text1"/>
                <w:sz w:val="20"/>
                <w:szCs w:val="20"/>
                <w:lang w:eastAsia="it-IT"/>
              </w:rPr>
              <w:t>запровадження доступних, якісних та різноманітних форм оздоровчих, реабілітаційних та спортивних послуг для різних груп населення.</w:t>
            </w:r>
          </w:p>
        </w:tc>
      </w:tr>
      <w:tr w:rsidR="00E03C8C" w:rsidRPr="00E03C8C" w:rsidTr="00081ABD">
        <w:trPr>
          <w:trHeight w:val="278"/>
        </w:trPr>
        <w:tc>
          <w:tcPr>
            <w:tcW w:w="2836" w:type="dxa"/>
            <w:tcBorders>
              <w:top w:val="single" w:sz="4" w:space="0" w:color="7DA2A7"/>
              <w:left w:val="single" w:sz="4" w:space="0" w:color="7DA2A7"/>
              <w:bottom w:val="single" w:sz="4" w:space="0" w:color="7DA2A7"/>
              <w:right w:val="single" w:sz="4" w:space="0" w:color="7DA2A7"/>
            </w:tcBorders>
            <w:shd w:val="clear" w:color="auto" w:fill="9EB7BC"/>
            <w:hideMark/>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t>Ключові заходи проекту:</w:t>
            </w:r>
          </w:p>
        </w:tc>
        <w:tc>
          <w:tcPr>
            <w:tcW w:w="6945" w:type="dxa"/>
            <w:gridSpan w:val="4"/>
            <w:tcBorders>
              <w:top w:val="single" w:sz="4" w:space="0" w:color="7DA2A7"/>
              <w:left w:val="single" w:sz="4" w:space="0" w:color="7DA2A7"/>
              <w:bottom w:val="single" w:sz="4" w:space="0" w:color="7DA2A7"/>
              <w:right w:val="single" w:sz="4" w:space="0" w:color="7DA2A7"/>
            </w:tcBorders>
          </w:tcPr>
          <w:p w:rsidR="003E114E" w:rsidRPr="00E03C8C" w:rsidRDefault="003E114E" w:rsidP="009C5F56">
            <w:pPr>
              <w:snapToGrid w:val="0"/>
              <w:jc w:val="both"/>
              <w:rPr>
                <w:rFonts w:cs="Arial"/>
                <w:color w:val="000000" w:themeColor="text1"/>
                <w:sz w:val="20"/>
                <w:szCs w:val="20"/>
                <w:lang w:eastAsia="it-IT"/>
              </w:rPr>
            </w:pPr>
            <w:r w:rsidRPr="00E03C8C">
              <w:rPr>
                <w:rFonts w:cs="Arial"/>
                <w:color w:val="000000" w:themeColor="text1"/>
                <w:sz w:val="20"/>
                <w:szCs w:val="20"/>
                <w:lang w:eastAsia="it-IT"/>
              </w:rPr>
              <w:t>1.Облаштування футбольного поля 112х70 м з натуральним покриттям з дренажною системою і системою автоматичного поливу.</w:t>
            </w:r>
          </w:p>
          <w:p w:rsidR="003E114E" w:rsidRPr="00E03C8C" w:rsidRDefault="003E114E" w:rsidP="009C5F56">
            <w:pPr>
              <w:snapToGrid w:val="0"/>
              <w:jc w:val="both"/>
              <w:rPr>
                <w:rFonts w:cs="Arial"/>
                <w:color w:val="000000" w:themeColor="text1"/>
                <w:sz w:val="20"/>
                <w:szCs w:val="20"/>
                <w:lang w:eastAsia="it-IT"/>
              </w:rPr>
            </w:pPr>
            <w:r w:rsidRPr="00E03C8C">
              <w:rPr>
                <w:rFonts w:cs="Arial"/>
                <w:color w:val="000000" w:themeColor="text1"/>
                <w:sz w:val="20"/>
                <w:szCs w:val="20"/>
                <w:lang w:eastAsia="it-IT"/>
              </w:rPr>
              <w:t>2.Облаштування бігових доріжок з поліуретановим наливним покриттям та облаштування міні-футбольного поля 40х20 м;</w:t>
            </w:r>
          </w:p>
          <w:p w:rsidR="003E114E" w:rsidRPr="00E03C8C" w:rsidRDefault="003E114E" w:rsidP="009C5F56">
            <w:pPr>
              <w:snapToGrid w:val="0"/>
              <w:jc w:val="both"/>
              <w:rPr>
                <w:rFonts w:cs="Arial"/>
                <w:color w:val="000000" w:themeColor="text1"/>
                <w:sz w:val="20"/>
                <w:szCs w:val="20"/>
                <w:lang w:eastAsia="it-IT"/>
              </w:rPr>
            </w:pPr>
            <w:r w:rsidRPr="00E03C8C">
              <w:rPr>
                <w:rFonts w:cs="Arial"/>
                <w:color w:val="000000" w:themeColor="text1"/>
                <w:sz w:val="20"/>
                <w:szCs w:val="20"/>
                <w:lang w:eastAsia="it-IT"/>
              </w:rPr>
              <w:t>3.Реконструкція північно-східної трибуни на 1708 посадочних місць.</w:t>
            </w:r>
          </w:p>
          <w:p w:rsidR="003E114E" w:rsidRPr="00E03C8C" w:rsidRDefault="003E114E" w:rsidP="009C5F56">
            <w:pPr>
              <w:snapToGrid w:val="0"/>
              <w:jc w:val="both"/>
              <w:rPr>
                <w:rFonts w:cs="Arial"/>
                <w:color w:val="000000" w:themeColor="text1"/>
                <w:sz w:val="20"/>
                <w:szCs w:val="20"/>
                <w:lang w:eastAsia="it-IT"/>
              </w:rPr>
            </w:pPr>
            <w:r w:rsidRPr="00E03C8C">
              <w:rPr>
                <w:rFonts w:cs="Arial"/>
                <w:color w:val="000000" w:themeColor="text1"/>
                <w:sz w:val="20"/>
                <w:szCs w:val="20"/>
                <w:lang w:eastAsia="it-IT"/>
              </w:rPr>
              <w:t>4.Реконструкція південно-західної трибуни на 3560 посадочних місць з навісом.</w:t>
            </w:r>
          </w:p>
          <w:p w:rsidR="003E114E" w:rsidRPr="00E03C8C" w:rsidRDefault="003E114E" w:rsidP="009C5F56">
            <w:pPr>
              <w:snapToGrid w:val="0"/>
              <w:jc w:val="both"/>
              <w:rPr>
                <w:rFonts w:cs="Arial"/>
                <w:color w:val="000000" w:themeColor="text1"/>
                <w:sz w:val="20"/>
                <w:szCs w:val="20"/>
                <w:lang w:eastAsia="it-IT"/>
              </w:rPr>
            </w:pPr>
            <w:r w:rsidRPr="00E03C8C">
              <w:rPr>
                <w:rFonts w:cs="Arial"/>
                <w:color w:val="000000" w:themeColor="text1"/>
                <w:sz w:val="20"/>
                <w:szCs w:val="20"/>
                <w:lang w:eastAsia="it-IT"/>
              </w:rPr>
              <w:t xml:space="preserve">5.Улаштування секторів для штовхання ядра, стрибків в довжину, </w:t>
            </w:r>
            <w:r w:rsidRPr="00E03C8C">
              <w:rPr>
                <w:rFonts w:cs="Arial"/>
                <w:color w:val="000000" w:themeColor="text1"/>
                <w:sz w:val="20"/>
                <w:szCs w:val="20"/>
                <w:lang w:eastAsia="it-IT"/>
              </w:rPr>
              <w:lastRenderedPageBreak/>
              <w:t>потрійного стрибка, стрибка у висоту та майданчику з вуличними тренажерами.</w:t>
            </w:r>
          </w:p>
          <w:p w:rsidR="003E114E" w:rsidRPr="00E03C8C" w:rsidRDefault="003E114E" w:rsidP="009C5F56">
            <w:pPr>
              <w:pStyle w:val="afd"/>
              <w:keepLines/>
              <w:widowControl w:val="0"/>
              <w:shd w:val="clear" w:color="auto" w:fill="FFFFFF"/>
              <w:tabs>
                <w:tab w:val="left" w:pos="209"/>
                <w:tab w:val="left" w:pos="426"/>
              </w:tabs>
              <w:spacing w:after="0" w:line="240" w:lineRule="auto"/>
              <w:jc w:val="both"/>
              <w:rPr>
                <w:rFonts w:ascii="Arial" w:eastAsia="Times New Roman" w:hAnsi="Arial" w:cs="Arial"/>
                <w:color w:val="000000" w:themeColor="text1"/>
                <w:kern w:val="0"/>
                <w:sz w:val="20"/>
                <w:szCs w:val="20"/>
                <w:lang w:eastAsia="it-IT"/>
              </w:rPr>
            </w:pPr>
            <w:r w:rsidRPr="00E03C8C">
              <w:rPr>
                <w:rFonts w:ascii="Arial" w:eastAsia="Times New Roman" w:hAnsi="Arial" w:cs="Arial"/>
                <w:color w:val="000000" w:themeColor="text1"/>
                <w:kern w:val="0"/>
                <w:sz w:val="20"/>
                <w:szCs w:val="20"/>
                <w:lang w:eastAsia="it-IT"/>
              </w:rPr>
              <w:t xml:space="preserve">6.Реконструкція </w:t>
            </w:r>
            <w:proofErr w:type="spellStart"/>
            <w:r w:rsidRPr="00E03C8C">
              <w:rPr>
                <w:rFonts w:ascii="Arial" w:eastAsia="Times New Roman" w:hAnsi="Arial" w:cs="Arial"/>
                <w:color w:val="000000" w:themeColor="text1"/>
                <w:kern w:val="0"/>
                <w:sz w:val="20"/>
                <w:szCs w:val="20"/>
                <w:lang w:eastAsia="it-IT"/>
              </w:rPr>
              <w:t>підтрибунних</w:t>
            </w:r>
            <w:proofErr w:type="spellEnd"/>
            <w:r w:rsidRPr="00E03C8C">
              <w:rPr>
                <w:rFonts w:ascii="Arial" w:eastAsia="Times New Roman" w:hAnsi="Arial" w:cs="Arial"/>
                <w:color w:val="000000" w:themeColor="text1"/>
                <w:kern w:val="0"/>
                <w:sz w:val="20"/>
                <w:szCs w:val="20"/>
                <w:lang w:eastAsia="it-IT"/>
              </w:rPr>
              <w:t xml:space="preserve"> приміщень, освітлювальних та інформаційних об’єктів, а саме: 4-х опор освітлення висотою 24м, інформаційного табло 6х4м та частковий благоустрій прилеглої території.</w:t>
            </w:r>
          </w:p>
        </w:tc>
      </w:tr>
      <w:tr w:rsidR="00E03C8C" w:rsidRPr="00E03C8C" w:rsidTr="00081ABD">
        <w:trPr>
          <w:trHeight w:val="56"/>
        </w:trPr>
        <w:tc>
          <w:tcPr>
            <w:tcW w:w="2836" w:type="dxa"/>
            <w:tcBorders>
              <w:top w:val="single" w:sz="4" w:space="0" w:color="7DA2A7"/>
              <w:left w:val="single" w:sz="4" w:space="0" w:color="7DA2A7"/>
              <w:bottom w:val="single" w:sz="4" w:space="0" w:color="7DA2A7"/>
              <w:right w:val="single" w:sz="4" w:space="0" w:color="7DA2A7"/>
            </w:tcBorders>
            <w:shd w:val="clear" w:color="auto" w:fill="9EB7BC"/>
            <w:hideMark/>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lastRenderedPageBreak/>
              <w:t>Період здійснення:</w:t>
            </w:r>
          </w:p>
        </w:tc>
        <w:tc>
          <w:tcPr>
            <w:tcW w:w="6945" w:type="dxa"/>
            <w:gridSpan w:val="4"/>
            <w:tcBorders>
              <w:top w:val="single" w:sz="4" w:space="0" w:color="7DA2A7"/>
              <w:left w:val="single" w:sz="4" w:space="0" w:color="7DA2A7"/>
              <w:bottom w:val="single" w:sz="4" w:space="0" w:color="7DA2A7"/>
              <w:right w:val="single" w:sz="4" w:space="0" w:color="7DA2A7"/>
            </w:tcBorders>
            <w:vAlign w:val="center"/>
          </w:tcPr>
          <w:p w:rsidR="003E114E" w:rsidRPr="00E03C8C" w:rsidRDefault="003E114E" w:rsidP="009C5F56">
            <w:pPr>
              <w:rPr>
                <w:rFonts w:cs="Arial"/>
                <w:color w:val="000000" w:themeColor="text1"/>
                <w:sz w:val="20"/>
                <w:szCs w:val="20"/>
                <w:lang w:eastAsia="it-IT"/>
              </w:rPr>
            </w:pPr>
            <w:r w:rsidRPr="00E03C8C">
              <w:rPr>
                <w:rFonts w:cs="Arial"/>
                <w:color w:val="000000" w:themeColor="text1"/>
                <w:sz w:val="20"/>
                <w:szCs w:val="20"/>
                <w:lang w:eastAsia="it-IT"/>
              </w:rPr>
              <w:t>2018-2020 рік</w:t>
            </w:r>
          </w:p>
        </w:tc>
      </w:tr>
      <w:tr w:rsidR="00E03C8C" w:rsidRPr="00E03C8C" w:rsidTr="00081ABD">
        <w:tc>
          <w:tcPr>
            <w:tcW w:w="283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t>Орієнтовна вартість проекту, тис. грн.</w:t>
            </w:r>
          </w:p>
        </w:tc>
        <w:tc>
          <w:tcPr>
            <w:tcW w:w="1842" w:type="dxa"/>
            <w:tcBorders>
              <w:top w:val="single" w:sz="4" w:space="0" w:color="7DA2A7"/>
              <w:left w:val="single" w:sz="4" w:space="0" w:color="7DA2A7"/>
              <w:bottom w:val="single" w:sz="4" w:space="0" w:color="7DA2A7"/>
              <w:right w:val="single" w:sz="4" w:space="0" w:color="7DA2A7"/>
            </w:tcBorders>
            <w:shd w:val="clear" w:color="auto" w:fill="F2F2F2"/>
          </w:tcPr>
          <w:p w:rsidR="003E114E" w:rsidRPr="00E03C8C" w:rsidRDefault="003E114E" w:rsidP="009C5F56">
            <w:pPr>
              <w:jc w:val="center"/>
              <w:rPr>
                <w:rFonts w:cs="Arial"/>
                <w:color w:val="000000" w:themeColor="text1"/>
                <w:sz w:val="20"/>
                <w:szCs w:val="20"/>
                <w:lang w:eastAsia="it-IT"/>
              </w:rPr>
            </w:pPr>
            <w:r w:rsidRPr="00E03C8C">
              <w:rPr>
                <w:rFonts w:cs="Arial"/>
                <w:color w:val="000000" w:themeColor="text1"/>
                <w:sz w:val="20"/>
                <w:szCs w:val="20"/>
                <w:lang w:eastAsia="it-IT"/>
              </w:rPr>
              <w:t>2018</w:t>
            </w:r>
          </w:p>
        </w:tc>
        <w:tc>
          <w:tcPr>
            <w:tcW w:w="2127" w:type="dxa"/>
            <w:tcBorders>
              <w:top w:val="single" w:sz="4" w:space="0" w:color="7DA2A7"/>
              <w:left w:val="single" w:sz="4" w:space="0" w:color="7DA2A7"/>
              <w:bottom w:val="single" w:sz="4" w:space="0" w:color="7DA2A7"/>
              <w:right w:val="single" w:sz="4" w:space="0" w:color="7DA2A7"/>
            </w:tcBorders>
            <w:shd w:val="clear" w:color="auto" w:fill="F2F2F2"/>
          </w:tcPr>
          <w:p w:rsidR="003E114E" w:rsidRPr="00E03C8C" w:rsidRDefault="003E114E" w:rsidP="009C5F56">
            <w:pPr>
              <w:jc w:val="center"/>
              <w:rPr>
                <w:rFonts w:cs="Arial"/>
                <w:color w:val="000000" w:themeColor="text1"/>
                <w:sz w:val="20"/>
                <w:szCs w:val="20"/>
                <w:lang w:eastAsia="it-IT"/>
              </w:rPr>
            </w:pPr>
            <w:r w:rsidRPr="00E03C8C">
              <w:rPr>
                <w:rFonts w:cs="Arial"/>
                <w:color w:val="000000" w:themeColor="text1"/>
                <w:sz w:val="20"/>
                <w:szCs w:val="20"/>
                <w:lang w:eastAsia="it-IT"/>
              </w:rPr>
              <w:t>2019</w:t>
            </w:r>
          </w:p>
        </w:tc>
        <w:tc>
          <w:tcPr>
            <w:tcW w:w="1701" w:type="dxa"/>
            <w:tcBorders>
              <w:top w:val="single" w:sz="4" w:space="0" w:color="7DA2A7"/>
              <w:left w:val="single" w:sz="4" w:space="0" w:color="7DA2A7"/>
              <w:bottom w:val="single" w:sz="4" w:space="0" w:color="7DA2A7"/>
              <w:right w:val="single" w:sz="4" w:space="0" w:color="7DA2A7"/>
            </w:tcBorders>
            <w:shd w:val="clear" w:color="auto" w:fill="F2F2F2"/>
          </w:tcPr>
          <w:p w:rsidR="003E114E" w:rsidRPr="00E03C8C" w:rsidRDefault="003E114E" w:rsidP="009C5F56">
            <w:pPr>
              <w:jc w:val="center"/>
              <w:rPr>
                <w:rFonts w:cs="Arial"/>
                <w:color w:val="000000" w:themeColor="text1"/>
                <w:sz w:val="20"/>
                <w:szCs w:val="20"/>
                <w:lang w:eastAsia="it-IT"/>
              </w:rPr>
            </w:pPr>
            <w:r w:rsidRPr="00E03C8C">
              <w:rPr>
                <w:rFonts w:cs="Arial"/>
                <w:color w:val="000000" w:themeColor="text1"/>
                <w:sz w:val="20"/>
                <w:szCs w:val="20"/>
                <w:lang w:eastAsia="it-IT"/>
              </w:rPr>
              <w:t>2020</w:t>
            </w:r>
          </w:p>
        </w:tc>
        <w:tc>
          <w:tcPr>
            <w:tcW w:w="1275"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E114E" w:rsidRPr="00E03C8C" w:rsidRDefault="003E114E" w:rsidP="009C5F56">
            <w:pPr>
              <w:jc w:val="center"/>
              <w:rPr>
                <w:rFonts w:cs="Arial"/>
                <w:color w:val="000000" w:themeColor="text1"/>
                <w:sz w:val="20"/>
                <w:szCs w:val="20"/>
                <w:lang w:eastAsia="it-IT"/>
              </w:rPr>
            </w:pPr>
            <w:r w:rsidRPr="00E03C8C">
              <w:rPr>
                <w:rFonts w:cs="Arial"/>
                <w:color w:val="000000" w:themeColor="text1"/>
                <w:sz w:val="20"/>
                <w:szCs w:val="20"/>
                <w:lang w:eastAsia="it-IT"/>
              </w:rPr>
              <w:t>Разом</w:t>
            </w:r>
          </w:p>
        </w:tc>
      </w:tr>
      <w:tr w:rsidR="00E03C8C" w:rsidRPr="00E03C8C" w:rsidTr="00E03C8C">
        <w:tc>
          <w:tcPr>
            <w:tcW w:w="2836" w:type="dxa"/>
            <w:vMerge/>
            <w:tcBorders>
              <w:top w:val="single" w:sz="4" w:space="0" w:color="7DA2A7"/>
              <w:left w:val="single" w:sz="4" w:space="0" w:color="7DA2A7"/>
              <w:bottom w:val="single" w:sz="4" w:space="0" w:color="7DA2A7"/>
              <w:right w:val="single" w:sz="4" w:space="0" w:color="7DA2A7"/>
            </w:tcBorders>
            <w:vAlign w:val="center"/>
            <w:hideMark/>
          </w:tcPr>
          <w:p w:rsidR="003E114E" w:rsidRPr="00E03C8C" w:rsidRDefault="003E114E" w:rsidP="009C5F56">
            <w:pPr>
              <w:rPr>
                <w:rFonts w:cs="Arial"/>
                <w:color w:val="000000" w:themeColor="text1"/>
                <w:sz w:val="20"/>
                <w:szCs w:val="20"/>
                <w:lang w:eastAsia="it-IT"/>
              </w:rPr>
            </w:pPr>
          </w:p>
        </w:tc>
        <w:tc>
          <w:tcPr>
            <w:tcW w:w="1842" w:type="dxa"/>
            <w:tcBorders>
              <w:top w:val="single" w:sz="4" w:space="0" w:color="7DA2A7"/>
              <w:left w:val="single" w:sz="4" w:space="0" w:color="7DA2A7"/>
              <w:bottom w:val="single" w:sz="4" w:space="0" w:color="7DA2A7"/>
              <w:right w:val="single" w:sz="4" w:space="0" w:color="7DA2A7"/>
            </w:tcBorders>
            <w:vAlign w:val="center"/>
          </w:tcPr>
          <w:p w:rsidR="003E114E" w:rsidRPr="00E03C8C" w:rsidRDefault="003E114E" w:rsidP="00E03C8C">
            <w:pPr>
              <w:jc w:val="center"/>
              <w:rPr>
                <w:rFonts w:cs="Arial"/>
                <w:color w:val="000000" w:themeColor="text1"/>
                <w:sz w:val="20"/>
                <w:szCs w:val="20"/>
                <w:lang w:eastAsia="it-IT"/>
              </w:rPr>
            </w:pPr>
            <w:r w:rsidRPr="00E03C8C">
              <w:rPr>
                <w:rFonts w:cs="Arial"/>
                <w:color w:val="000000" w:themeColor="text1"/>
                <w:sz w:val="20"/>
                <w:szCs w:val="20"/>
                <w:lang w:eastAsia="it-IT"/>
              </w:rPr>
              <w:t>36291,92</w:t>
            </w:r>
          </w:p>
        </w:tc>
        <w:tc>
          <w:tcPr>
            <w:tcW w:w="2127" w:type="dxa"/>
            <w:tcBorders>
              <w:top w:val="single" w:sz="4" w:space="0" w:color="7DA2A7"/>
              <w:left w:val="single" w:sz="4" w:space="0" w:color="7DA2A7"/>
              <w:bottom w:val="single" w:sz="4" w:space="0" w:color="7DA2A7"/>
              <w:right w:val="single" w:sz="4" w:space="0" w:color="7DA2A7"/>
            </w:tcBorders>
            <w:vAlign w:val="center"/>
          </w:tcPr>
          <w:p w:rsidR="003E114E" w:rsidRPr="00E03C8C" w:rsidRDefault="003E114E" w:rsidP="00E03C8C">
            <w:pPr>
              <w:jc w:val="center"/>
              <w:rPr>
                <w:rFonts w:cs="Arial"/>
                <w:color w:val="000000" w:themeColor="text1"/>
                <w:sz w:val="20"/>
                <w:szCs w:val="20"/>
                <w:lang w:eastAsia="it-IT"/>
              </w:rPr>
            </w:pPr>
            <w:r w:rsidRPr="00E03C8C">
              <w:rPr>
                <w:rFonts w:cs="Arial"/>
                <w:color w:val="000000" w:themeColor="text1"/>
                <w:sz w:val="20"/>
                <w:szCs w:val="20"/>
                <w:lang w:eastAsia="it-IT"/>
              </w:rPr>
              <w:t>72 751,30</w:t>
            </w:r>
          </w:p>
        </w:tc>
        <w:tc>
          <w:tcPr>
            <w:tcW w:w="1701" w:type="dxa"/>
            <w:tcBorders>
              <w:top w:val="single" w:sz="4" w:space="0" w:color="7DA2A7"/>
              <w:left w:val="single" w:sz="4" w:space="0" w:color="7DA2A7"/>
              <w:bottom w:val="single" w:sz="4" w:space="0" w:color="7DA2A7"/>
              <w:right w:val="single" w:sz="4" w:space="0" w:color="7DA2A7"/>
            </w:tcBorders>
            <w:vAlign w:val="center"/>
          </w:tcPr>
          <w:p w:rsidR="003E114E" w:rsidRPr="00E03C8C" w:rsidRDefault="003E114E" w:rsidP="00E03C8C">
            <w:pPr>
              <w:jc w:val="center"/>
              <w:rPr>
                <w:rFonts w:cs="Arial"/>
                <w:color w:val="000000" w:themeColor="text1"/>
                <w:sz w:val="20"/>
                <w:szCs w:val="20"/>
                <w:lang w:eastAsia="it-IT"/>
              </w:rPr>
            </w:pPr>
            <w:r w:rsidRPr="00E03C8C">
              <w:rPr>
                <w:rFonts w:cs="Arial"/>
                <w:color w:val="000000" w:themeColor="text1"/>
                <w:sz w:val="20"/>
                <w:szCs w:val="20"/>
                <w:lang w:eastAsia="it-IT"/>
              </w:rPr>
              <w:t>37 325,01</w:t>
            </w:r>
          </w:p>
        </w:tc>
        <w:tc>
          <w:tcPr>
            <w:tcW w:w="1275" w:type="dxa"/>
            <w:tcBorders>
              <w:top w:val="single" w:sz="4" w:space="0" w:color="7DA2A7"/>
              <w:left w:val="single" w:sz="4" w:space="0" w:color="7DA2A7"/>
              <w:bottom w:val="single" w:sz="4" w:space="0" w:color="7DA2A7"/>
              <w:right w:val="single" w:sz="4" w:space="0" w:color="7DA2A7"/>
            </w:tcBorders>
            <w:vAlign w:val="center"/>
          </w:tcPr>
          <w:p w:rsidR="003E114E" w:rsidRPr="00E03C8C" w:rsidRDefault="003E114E" w:rsidP="00E03C8C">
            <w:pPr>
              <w:jc w:val="center"/>
              <w:rPr>
                <w:rFonts w:cs="Arial"/>
                <w:color w:val="000000" w:themeColor="text1"/>
                <w:sz w:val="20"/>
                <w:szCs w:val="20"/>
                <w:lang w:eastAsia="it-IT"/>
              </w:rPr>
            </w:pPr>
            <w:r w:rsidRPr="00E03C8C">
              <w:rPr>
                <w:rFonts w:cs="Arial"/>
                <w:color w:val="000000" w:themeColor="text1"/>
                <w:sz w:val="20"/>
                <w:szCs w:val="20"/>
                <w:lang w:eastAsia="it-IT"/>
              </w:rPr>
              <w:t>146 368,231</w:t>
            </w:r>
          </w:p>
        </w:tc>
      </w:tr>
      <w:tr w:rsidR="00E03C8C" w:rsidRPr="00E03C8C" w:rsidTr="00081ABD">
        <w:tc>
          <w:tcPr>
            <w:tcW w:w="2836" w:type="dxa"/>
            <w:tcBorders>
              <w:top w:val="single" w:sz="4" w:space="0" w:color="7DA2A7"/>
              <w:left w:val="single" w:sz="4" w:space="0" w:color="7DA2A7"/>
              <w:bottom w:val="single" w:sz="4" w:space="0" w:color="7DA2A7"/>
              <w:right w:val="single" w:sz="4" w:space="0" w:color="7DA2A7"/>
            </w:tcBorders>
            <w:shd w:val="clear" w:color="auto" w:fill="9EB7BC"/>
            <w:hideMark/>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t>Джерела фінансування:</w:t>
            </w:r>
          </w:p>
        </w:tc>
        <w:tc>
          <w:tcPr>
            <w:tcW w:w="6945"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3E114E" w:rsidRPr="00E03C8C" w:rsidRDefault="003E114E" w:rsidP="009C5F56">
            <w:pPr>
              <w:jc w:val="both"/>
              <w:rPr>
                <w:rFonts w:cs="Arial"/>
                <w:color w:val="000000" w:themeColor="text1"/>
                <w:sz w:val="20"/>
                <w:szCs w:val="20"/>
                <w:lang w:eastAsia="it-IT"/>
              </w:rPr>
            </w:pPr>
            <w:r w:rsidRPr="00E03C8C">
              <w:rPr>
                <w:rFonts w:cs="Arial"/>
                <w:color w:val="000000" w:themeColor="text1"/>
                <w:sz w:val="20"/>
                <w:szCs w:val="20"/>
                <w:lang w:eastAsia="it-IT"/>
              </w:rPr>
              <w:t>Місцевий бюджет, державний бюджет України та інших джерел (субвенція з державного бюджету місцевим бюджетам на здійснення заходів щодо соціально-економічних заходів окремих територій).</w:t>
            </w:r>
          </w:p>
        </w:tc>
      </w:tr>
      <w:tr w:rsidR="00E03C8C" w:rsidRPr="00E03C8C" w:rsidTr="00081ABD">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B65258" w:rsidRPr="00E03C8C" w:rsidRDefault="00B65258" w:rsidP="00761A5B">
            <w:pPr>
              <w:pStyle w:val="1e"/>
              <w:rPr>
                <w:rFonts w:ascii="Arial" w:hAnsi="Arial" w:cs="Arial"/>
                <w:bCs/>
                <w:color w:val="000000" w:themeColor="text1"/>
                <w:lang w:val="uk-UA"/>
              </w:rPr>
            </w:pPr>
            <w:r w:rsidRPr="00E03C8C">
              <w:rPr>
                <w:rFonts w:ascii="Arial" w:hAnsi="Arial" w:cs="Arial"/>
                <w:bCs/>
                <w:color w:val="000000" w:themeColor="text1"/>
                <w:lang w:val="uk-UA"/>
              </w:rPr>
              <w:t>Ключові учасники реалізації проекту:</w:t>
            </w:r>
          </w:p>
        </w:tc>
        <w:tc>
          <w:tcPr>
            <w:tcW w:w="6945"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B65258" w:rsidRPr="00E03C8C" w:rsidRDefault="00B65258" w:rsidP="00761A5B">
            <w:pPr>
              <w:pStyle w:val="19"/>
              <w:tabs>
                <w:tab w:val="left" w:pos="246"/>
              </w:tabs>
              <w:suppressAutoHyphens/>
              <w:ind w:left="0"/>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Виконавчий комітет міської ради, комунальні підприємства</w:t>
            </w:r>
          </w:p>
        </w:tc>
      </w:tr>
    </w:tbl>
    <w:p w:rsidR="003E114E" w:rsidRPr="003E114E" w:rsidRDefault="003E114E" w:rsidP="00BF408C">
      <w:pPr>
        <w:spacing w:after="160" w:line="259" w:lineRule="auto"/>
        <w:rPr>
          <w:rFonts w:cs="Arial"/>
        </w:rPr>
      </w:pPr>
    </w:p>
    <w:p w:rsidR="005E6710" w:rsidRPr="00BF408C" w:rsidRDefault="005E6710" w:rsidP="00BF408C">
      <w:pPr>
        <w:spacing w:after="160" w:line="259" w:lineRule="auto"/>
        <w:rPr>
          <w:rFonts w:cs="Arial"/>
          <w:sz w:val="24"/>
        </w:rPr>
      </w:pPr>
      <w:r w:rsidRPr="00BF408C">
        <w:rPr>
          <w:rFonts w:cs="Arial"/>
          <w:sz w:val="24"/>
        </w:rPr>
        <w:t>Показники оцінки реалізації Програми 1</w:t>
      </w:r>
      <w:bookmarkEnd w:id="26"/>
    </w:p>
    <w:p w:rsidR="005E6710" w:rsidRPr="009C2D2F" w:rsidRDefault="005E6710" w:rsidP="005E6710">
      <w:pPr>
        <w:tabs>
          <w:tab w:val="left" w:pos="7020"/>
        </w:tabs>
        <w:rPr>
          <w:rFonts w:cs="Arial"/>
          <w:szCs w:val="22"/>
        </w:rPr>
      </w:pPr>
    </w:p>
    <w:tbl>
      <w:tblPr>
        <w:tblW w:w="9781" w:type="dxa"/>
        <w:tblInd w:w="-8" w:type="dxa"/>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Look w:val="04A0" w:firstRow="1" w:lastRow="0" w:firstColumn="1" w:lastColumn="0" w:noHBand="0" w:noVBand="1"/>
      </w:tblPr>
      <w:tblGrid>
        <w:gridCol w:w="2410"/>
        <w:gridCol w:w="4678"/>
        <w:gridCol w:w="2693"/>
      </w:tblGrid>
      <w:tr w:rsidR="00A1554F" w:rsidRPr="008C1374" w:rsidTr="00A1554F">
        <w:trPr>
          <w:trHeight w:val="567"/>
        </w:trPr>
        <w:tc>
          <w:tcPr>
            <w:tcW w:w="2410" w:type="dxa"/>
            <w:shd w:val="clear" w:color="auto" w:fill="9EB7BC"/>
            <w:vAlign w:val="center"/>
            <w:hideMark/>
          </w:tcPr>
          <w:p w:rsidR="00A1554F" w:rsidRPr="008C1374" w:rsidRDefault="00A1554F" w:rsidP="008C1374">
            <w:pPr>
              <w:tabs>
                <w:tab w:val="left" w:pos="7020"/>
              </w:tabs>
              <w:jc w:val="center"/>
              <w:rPr>
                <w:rFonts w:cs="Arial"/>
                <w:b/>
                <w:sz w:val="20"/>
                <w:szCs w:val="20"/>
              </w:rPr>
            </w:pPr>
            <w:r w:rsidRPr="008C1374">
              <w:rPr>
                <w:rFonts w:cs="Arial"/>
                <w:b/>
                <w:sz w:val="20"/>
                <w:szCs w:val="20"/>
              </w:rPr>
              <w:t>Очікувані результати</w:t>
            </w:r>
          </w:p>
          <w:p w:rsidR="00A1554F" w:rsidRPr="008C1374" w:rsidRDefault="00A1554F" w:rsidP="008C1374">
            <w:pPr>
              <w:tabs>
                <w:tab w:val="left" w:pos="7020"/>
              </w:tabs>
              <w:jc w:val="center"/>
              <w:rPr>
                <w:rFonts w:cs="Arial"/>
                <w:b/>
                <w:sz w:val="20"/>
                <w:szCs w:val="20"/>
              </w:rPr>
            </w:pPr>
            <w:r w:rsidRPr="008C1374">
              <w:rPr>
                <w:rFonts w:cs="Arial"/>
                <w:b/>
                <w:sz w:val="20"/>
                <w:szCs w:val="20"/>
              </w:rPr>
              <w:t>(назва цілей)</w:t>
            </w:r>
          </w:p>
        </w:tc>
        <w:tc>
          <w:tcPr>
            <w:tcW w:w="4678" w:type="dxa"/>
            <w:shd w:val="clear" w:color="auto" w:fill="9EB7BC"/>
            <w:vAlign w:val="center"/>
            <w:hideMark/>
          </w:tcPr>
          <w:p w:rsidR="00A1554F" w:rsidRPr="008C1374" w:rsidRDefault="00A1554F" w:rsidP="008C1374">
            <w:pPr>
              <w:tabs>
                <w:tab w:val="left" w:pos="7020"/>
              </w:tabs>
              <w:jc w:val="center"/>
              <w:rPr>
                <w:rFonts w:cs="Arial"/>
                <w:b/>
                <w:sz w:val="20"/>
                <w:szCs w:val="20"/>
              </w:rPr>
            </w:pPr>
            <w:r w:rsidRPr="008C1374">
              <w:rPr>
                <w:rFonts w:cs="Arial"/>
                <w:b/>
                <w:sz w:val="20"/>
                <w:szCs w:val="20"/>
              </w:rPr>
              <w:t>Індикатори досягнення очікуваних результатів</w:t>
            </w:r>
          </w:p>
        </w:tc>
        <w:tc>
          <w:tcPr>
            <w:tcW w:w="2693" w:type="dxa"/>
            <w:shd w:val="clear" w:color="auto" w:fill="9EB7BC"/>
            <w:vAlign w:val="center"/>
            <w:hideMark/>
          </w:tcPr>
          <w:p w:rsidR="00A1554F" w:rsidRPr="008C1374" w:rsidRDefault="00A1554F" w:rsidP="008C1374">
            <w:pPr>
              <w:tabs>
                <w:tab w:val="left" w:pos="7020"/>
              </w:tabs>
              <w:jc w:val="center"/>
              <w:rPr>
                <w:rFonts w:cs="Arial"/>
                <w:b/>
                <w:sz w:val="20"/>
                <w:szCs w:val="20"/>
              </w:rPr>
            </w:pPr>
            <w:r w:rsidRPr="008C1374">
              <w:rPr>
                <w:rFonts w:cs="Arial"/>
                <w:b/>
                <w:sz w:val="20"/>
                <w:szCs w:val="20"/>
              </w:rPr>
              <w:t>Відповідальні за збір даних за індикатором</w:t>
            </w:r>
          </w:p>
        </w:tc>
      </w:tr>
      <w:tr w:rsidR="00A1554F" w:rsidRPr="008C1374" w:rsidTr="00A1554F">
        <w:tc>
          <w:tcPr>
            <w:tcW w:w="2410" w:type="dxa"/>
          </w:tcPr>
          <w:p w:rsidR="00A1554F" w:rsidRPr="008C1374" w:rsidRDefault="00A1554F" w:rsidP="008C1374">
            <w:pPr>
              <w:rPr>
                <w:rFonts w:eastAsia="Andale Sans UI" w:cs="Arial"/>
                <w:b/>
                <w:sz w:val="20"/>
                <w:szCs w:val="20"/>
                <w:lang w:eastAsia="ja-JP" w:bidi="fa-IR"/>
              </w:rPr>
            </w:pPr>
            <w:r w:rsidRPr="008C1374">
              <w:rPr>
                <w:rFonts w:eastAsia="Andale Sans UI" w:cs="Arial"/>
                <w:b/>
                <w:sz w:val="20"/>
                <w:szCs w:val="20"/>
                <w:lang w:eastAsia="ja-JP" w:bidi="fa-IR"/>
              </w:rPr>
              <w:t>А.1. Ефективна інфраструктура підтримки бізнесу та просування експорту</w:t>
            </w:r>
          </w:p>
        </w:tc>
        <w:tc>
          <w:tcPr>
            <w:tcW w:w="4678" w:type="dxa"/>
          </w:tcPr>
          <w:p w:rsidR="009807B4" w:rsidRDefault="00A1554F" w:rsidP="008C1374">
            <w:pPr>
              <w:rPr>
                <w:rFonts w:cs="Arial"/>
                <w:bCs/>
                <w:sz w:val="20"/>
                <w:szCs w:val="20"/>
              </w:rPr>
            </w:pPr>
            <w:r w:rsidRPr="008C1374">
              <w:rPr>
                <w:rFonts w:cs="Arial"/>
                <w:bCs/>
                <w:sz w:val="20"/>
                <w:szCs w:val="20"/>
              </w:rPr>
              <w:t>% зростання кількості представників МСП</w:t>
            </w:r>
          </w:p>
          <w:p w:rsidR="00A1554F" w:rsidRPr="008C1374" w:rsidRDefault="00A1554F" w:rsidP="008C1374">
            <w:pPr>
              <w:rPr>
                <w:rFonts w:cs="Arial"/>
                <w:bCs/>
                <w:sz w:val="20"/>
                <w:szCs w:val="20"/>
              </w:rPr>
            </w:pPr>
            <w:r w:rsidRPr="008C1374">
              <w:rPr>
                <w:rFonts w:cs="Arial"/>
                <w:bCs/>
                <w:sz w:val="20"/>
                <w:szCs w:val="20"/>
              </w:rPr>
              <w:t>% збільшення надходження до міс</w:t>
            </w:r>
            <w:r w:rsidR="009807B4">
              <w:rPr>
                <w:rFonts w:cs="Arial"/>
                <w:bCs/>
                <w:sz w:val="20"/>
                <w:szCs w:val="20"/>
              </w:rPr>
              <w:t>ьк</w:t>
            </w:r>
            <w:r w:rsidRPr="008C1374">
              <w:rPr>
                <w:rFonts w:cs="Arial"/>
                <w:bCs/>
                <w:sz w:val="20"/>
                <w:szCs w:val="20"/>
              </w:rPr>
              <w:t>ого бюджету від суб’єктів МСП</w:t>
            </w:r>
          </w:p>
        </w:tc>
        <w:tc>
          <w:tcPr>
            <w:tcW w:w="2693" w:type="dxa"/>
          </w:tcPr>
          <w:p w:rsidR="00A1554F" w:rsidRPr="008C1374" w:rsidRDefault="009807B4" w:rsidP="008C1374">
            <w:pPr>
              <w:rPr>
                <w:rFonts w:eastAsia="Calibri" w:cs="Arial"/>
                <w:sz w:val="20"/>
                <w:szCs w:val="20"/>
                <w:lang w:eastAsia="it-IT"/>
              </w:rPr>
            </w:pPr>
            <w:r>
              <w:rPr>
                <w:rFonts w:eastAsia="Calibri" w:cs="Arial"/>
                <w:sz w:val="20"/>
                <w:szCs w:val="20"/>
              </w:rPr>
              <w:t>У</w:t>
            </w:r>
            <w:r w:rsidR="00A1554F" w:rsidRPr="008C1374">
              <w:rPr>
                <w:rFonts w:eastAsia="Calibri" w:cs="Arial"/>
                <w:sz w:val="20"/>
                <w:szCs w:val="20"/>
              </w:rPr>
              <w:t>правління економіки, у</w:t>
            </w:r>
            <w:r w:rsidR="00A1554F" w:rsidRPr="008C1374">
              <w:rPr>
                <w:rFonts w:eastAsia="Calibri" w:cs="Arial"/>
                <w:sz w:val="20"/>
                <w:szCs w:val="20"/>
                <w:lang w:eastAsia="it-IT"/>
              </w:rPr>
              <w:t>правління розвитку підприємництва, торгівлі, побуту та регуляторної політики</w:t>
            </w:r>
            <w:r>
              <w:rPr>
                <w:rFonts w:eastAsia="Calibri" w:cs="Arial"/>
                <w:sz w:val="20"/>
                <w:szCs w:val="20"/>
                <w:lang w:eastAsia="it-IT"/>
              </w:rPr>
              <w:t xml:space="preserve"> міської ради</w:t>
            </w:r>
          </w:p>
        </w:tc>
      </w:tr>
      <w:tr w:rsidR="00A1554F" w:rsidRPr="008C1374" w:rsidTr="00A1554F">
        <w:trPr>
          <w:trHeight w:val="51"/>
        </w:trPr>
        <w:tc>
          <w:tcPr>
            <w:tcW w:w="2410" w:type="dxa"/>
          </w:tcPr>
          <w:p w:rsidR="00A1554F" w:rsidRPr="008C1374" w:rsidRDefault="00A1554F" w:rsidP="008C1374">
            <w:pPr>
              <w:rPr>
                <w:rFonts w:eastAsia="Andale Sans UI" w:cs="Arial"/>
                <w:sz w:val="20"/>
                <w:szCs w:val="20"/>
                <w:lang w:eastAsia="ja-JP" w:bidi="fa-IR"/>
              </w:rPr>
            </w:pPr>
            <w:r w:rsidRPr="008C1374">
              <w:rPr>
                <w:rFonts w:eastAsia="Andale Sans UI" w:cs="Arial"/>
                <w:sz w:val="20"/>
                <w:szCs w:val="20"/>
                <w:lang w:eastAsia="ja-JP" w:bidi="fa-IR"/>
              </w:rPr>
              <w:t>А.1.1. Створення інституцій підтримки бізнесу та надання якісних послуг</w:t>
            </w:r>
          </w:p>
        </w:tc>
        <w:tc>
          <w:tcPr>
            <w:tcW w:w="4678" w:type="dxa"/>
          </w:tcPr>
          <w:p w:rsidR="00A1554F" w:rsidRPr="008C1374" w:rsidRDefault="00A1554F" w:rsidP="008C1374">
            <w:pPr>
              <w:rPr>
                <w:rFonts w:cs="Arial"/>
                <w:bCs/>
                <w:sz w:val="20"/>
                <w:szCs w:val="20"/>
              </w:rPr>
            </w:pPr>
            <w:r w:rsidRPr="008C1374">
              <w:rPr>
                <w:rFonts w:cs="Arial"/>
                <w:bCs/>
                <w:sz w:val="20"/>
                <w:szCs w:val="20"/>
              </w:rPr>
              <w:t>Кількість користувачів Консультаційного центру</w:t>
            </w:r>
          </w:p>
          <w:p w:rsidR="00A1554F" w:rsidRPr="008C1374" w:rsidRDefault="00A1554F" w:rsidP="008C1374">
            <w:pPr>
              <w:rPr>
                <w:rFonts w:cs="Arial"/>
                <w:bCs/>
                <w:sz w:val="20"/>
                <w:szCs w:val="20"/>
              </w:rPr>
            </w:pPr>
            <w:r w:rsidRPr="008C1374">
              <w:rPr>
                <w:rFonts w:cs="Arial"/>
                <w:bCs/>
                <w:sz w:val="20"/>
                <w:szCs w:val="20"/>
              </w:rPr>
              <w:t xml:space="preserve">Кількість реалізованих </w:t>
            </w:r>
            <w:proofErr w:type="spellStart"/>
            <w:r w:rsidRPr="008C1374">
              <w:rPr>
                <w:rFonts w:cs="Arial"/>
                <w:bCs/>
                <w:sz w:val="20"/>
                <w:szCs w:val="20"/>
              </w:rPr>
              <w:t>стартапів</w:t>
            </w:r>
            <w:proofErr w:type="spellEnd"/>
            <w:r w:rsidRPr="008C1374">
              <w:rPr>
                <w:rFonts w:cs="Arial"/>
                <w:bCs/>
                <w:sz w:val="20"/>
                <w:szCs w:val="20"/>
              </w:rPr>
              <w:t xml:space="preserve"> та бізнес-проектів</w:t>
            </w:r>
          </w:p>
          <w:p w:rsidR="00A1554F" w:rsidRPr="008C1374" w:rsidRDefault="00A1554F" w:rsidP="008C1374">
            <w:pPr>
              <w:rPr>
                <w:rFonts w:cs="Arial"/>
                <w:bCs/>
                <w:sz w:val="20"/>
                <w:szCs w:val="20"/>
              </w:rPr>
            </w:pPr>
            <w:r w:rsidRPr="008C1374">
              <w:rPr>
                <w:rFonts w:cs="Arial"/>
                <w:bCs/>
                <w:sz w:val="20"/>
                <w:szCs w:val="20"/>
              </w:rPr>
              <w:t xml:space="preserve">Кількість наданих </w:t>
            </w:r>
            <w:r w:rsidR="009807B4">
              <w:rPr>
                <w:rFonts w:cs="Arial"/>
                <w:bCs/>
                <w:sz w:val="20"/>
                <w:szCs w:val="20"/>
              </w:rPr>
              <w:t>послуг (</w:t>
            </w:r>
            <w:r w:rsidRPr="008C1374">
              <w:rPr>
                <w:rFonts w:cs="Arial"/>
                <w:bCs/>
                <w:sz w:val="20"/>
                <w:szCs w:val="20"/>
              </w:rPr>
              <w:t>консультацій</w:t>
            </w:r>
            <w:r w:rsidR="009807B4">
              <w:rPr>
                <w:rFonts w:cs="Arial"/>
                <w:bCs/>
                <w:sz w:val="20"/>
                <w:szCs w:val="20"/>
              </w:rPr>
              <w:t>них, навчальних)</w:t>
            </w:r>
            <w:r w:rsidRPr="008C1374">
              <w:rPr>
                <w:rFonts w:cs="Arial"/>
                <w:bCs/>
                <w:sz w:val="20"/>
                <w:szCs w:val="20"/>
              </w:rPr>
              <w:t xml:space="preserve"> представникам бізнесу</w:t>
            </w:r>
          </w:p>
        </w:tc>
        <w:tc>
          <w:tcPr>
            <w:tcW w:w="2693" w:type="dxa"/>
          </w:tcPr>
          <w:p w:rsidR="00A1554F" w:rsidRPr="008C1374" w:rsidRDefault="00A1554F" w:rsidP="008C1374">
            <w:pPr>
              <w:rPr>
                <w:rFonts w:eastAsia="Calibri" w:cs="Arial"/>
                <w:sz w:val="20"/>
                <w:szCs w:val="20"/>
                <w:lang w:eastAsia="it-IT"/>
              </w:rPr>
            </w:pPr>
            <w:r w:rsidRPr="008C1374">
              <w:rPr>
                <w:rFonts w:eastAsia="Calibri" w:cs="Arial"/>
                <w:sz w:val="20"/>
                <w:szCs w:val="20"/>
                <w:lang w:eastAsia="it-IT"/>
              </w:rPr>
              <w:t>КП «</w:t>
            </w:r>
            <w:r w:rsidR="00EA08AC">
              <w:rPr>
                <w:rFonts w:eastAsia="Calibri" w:cs="Arial"/>
                <w:sz w:val="20"/>
                <w:szCs w:val="20"/>
                <w:lang w:eastAsia="it-IT"/>
              </w:rPr>
              <w:t>Інститут розвитку Кременчука</w:t>
            </w:r>
            <w:r w:rsidRPr="008C1374">
              <w:rPr>
                <w:rFonts w:eastAsia="Calibri" w:cs="Arial"/>
                <w:sz w:val="20"/>
                <w:szCs w:val="20"/>
                <w:lang w:eastAsia="it-IT"/>
              </w:rPr>
              <w:t>»,</w:t>
            </w:r>
          </w:p>
          <w:p w:rsidR="00A1554F" w:rsidRPr="008C1374" w:rsidRDefault="00A1554F" w:rsidP="008C1374">
            <w:pPr>
              <w:rPr>
                <w:rFonts w:cs="Arial"/>
                <w:b/>
                <w:bCs/>
                <w:sz w:val="20"/>
                <w:szCs w:val="20"/>
              </w:rPr>
            </w:pPr>
            <w:r w:rsidRPr="008C1374">
              <w:rPr>
                <w:rFonts w:eastAsia="Calibri" w:cs="Arial"/>
                <w:sz w:val="20"/>
                <w:szCs w:val="20"/>
              </w:rPr>
              <w:t>управління економіки, у</w:t>
            </w:r>
            <w:r w:rsidRPr="008C1374">
              <w:rPr>
                <w:rFonts w:eastAsia="Calibri" w:cs="Arial"/>
                <w:sz w:val="20"/>
                <w:szCs w:val="20"/>
                <w:lang w:eastAsia="it-IT"/>
              </w:rPr>
              <w:t>правління розвитку підприємництва, торгівлі, побуту та регуляторної політики</w:t>
            </w:r>
            <w:r w:rsidR="009807B4">
              <w:rPr>
                <w:rFonts w:eastAsia="Calibri" w:cs="Arial"/>
                <w:sz w:val="20"/>
                <w:szCs w:val="20"/>
                <w:lang w:eastAsia="it-IT"/>
              </w:rPr>
              <w:t xml:space="preserve"> міської ради</w:t>
            </w:r>
          </w:p>
        </w:tc>
      </w:tr>
      <w:tr w:rsidR="00A1554F" w:rsidRPr="008C1374" w:rsidTr="00A1554F">
        <w:trPr>
          <w:trHeight w:val="51"/>
        </w:trPr>
        <w:tc>
          <w:tcPr>
            <w:tcW w:w="2410" w:type="dxa"/>
          </w:tcPr>
          <w:p w:rsidR="00A1554F" w:rsidRPr="008C1374" w:rsidRDefault="00A1554F" w:rsidP="008C1374">
            <w:pPr>
              <w:autoSpaceDE w:val="0"/>
              <w:autoSpaceDN w:val="0"/>
              <w:adjustRightInd w:val="0"/>
              <w:rPr>
                <w:rFonts w:cs="Arial"/>
                <w:bCs/>
                <w:sz w:val="20"/>
                <w:szCs w:val="20"/>
                <w:lang w:eastAsia="uk-UA"/>
              </w:rPr>
            </w:pPr>
            <w:r w:rsidRPr="008C1374">
              <w:rPr>
                <w:rFonts w:cs="Arial"/>
                <w:bCs/>
                <w:sz w:val="20"/>
                <w:szCs w:val="20"/>
                <w:lang w:eastAsia="uk-UA"/>
              </w:rPr>
              <w:t xml:space="preserve">А.1.2. Створення </w:t>
            </w:r>
            <w:proofErr w:type="spellStart"/>
            <w:r w:rsidRPr="008C1374">
              <w:rPr>
                <w:rFonts w:cs="Arial"/>
                <w:bCs/>
                <w:sz w:val="20"/>
                <w:szCs w:val="20"/>
                <w:lang w:eastAsia="uk-UA"/>
              </w:rPr>
              <w:t>експортоорієнтованих</w:t>
            </w:r>
            <w:proofErr w:type="spellEnd"/>
            <w:r w:rsidRPr="008C1374">
              <w:rPr>
                <w:rFonts w:cs="Arial"/>
                <w:bCs/>
                <w:sz w:val="20"/>
                <w:szCs w:val="20"/>
                <w:lang w:eastAsia="uk-UA"/>
              </w:rPr>
              <w:t xml:space="preserve"> кластерів</w:t>
            </w:r>
          </w:p>
        </w:tc>
        <w:tc>
          <w:tcPr>
            <w:tcW w:w="4678" w:type="dxa"/>
          </w:tcPr>
          <w:p w:rsidR="00A1554F" w:rsidRPr="008C1374" w:rsidRDefault="009807B4" w:rsidP="008C1374">
            <w:pPr>
              <w:rPr>
                <w:rFonts w:cs="Arial"/>
                <w:bCs/>
                <w:sz w:val="20"/>
                <w:szCs w:val="20"/>
              </w:rPr>
            </w:pPr>
            <w:r>
              <w:rPr>
                <w:rFonts w:cs="Arial"/>
                <w:bCs/>
                <w:sz w:val="20"/>
                <w:szCs w:val="20"/>
              </w:rPr>
              <w:t>Кількість сформованих</w:t>
            </w:r>
            <w:r w:rsidR="00A1554F" w:rsidRPr="008C1374">
              <w:rPr>
                <w:rFonts w:cs="Arial"/>
                <w:bCs/>
                <w:sz w:val="20"/>
                <w:szCs w:val="20"/>
              </w:rPr>
              <w:t xml:space="preserve"> кластерів </w:t>
            </w:r>
            <w:r w:rsidR="00A1554F" w:rsidRPr="008C1374">
              <w:rPr>
                <w:rFonts w:cs="Arial"/>
                <w:sz w:val="20"/>
                <w:szCs w:val="20"/>
                <w:lang w:eastAsia="it-IT"/>
              </w:rPr>
              <w:t>(з розробленими Профілями і Концепціями розвитку)</w:t>
            </w:r>
          </w:p>
          <w:p w:rsidR="00A1554F" w:rsidRPr="008C1374" w:rsidRDefault="00A1554F" w:rsidP="008C1374">
            <w:pPr>
              <w:rPr>
                <w:rFonts w:cs="Arial"/>
                <w:bCs/>
                <w:sz w:val="20"/>
                <w:szCs w:val="20"/>
              </w:rPr>
            </w:pPr>
            <w:r w:rsidRPr="008C1374">
              <w:rPr>
                <w:rFonts w:cs="Arial"/>
                <w:bCs/>
                <w:sz w:val="20"/>
                <w:szCs w:val="20"/>
              </w:rPr>
              <w:t>% представників МСП, що стали учасниками кластерів</w:t>
            </w:r>
          </w:p>
          <w:p w:rsidR="00A1554F" w:rsidRPr="008C1374" w:rsidRDefault="00A1554F" w:rsidP="008C1374">
            <w:pPr>
              <w:rPr>
                <w:rFonts w:cs="Arial"/>
                <w:bCs/>
                <w:sz w:val="20"/>
                <w:szCs w:val="20"/>
              </w:rPr>
            </w:pPr>
            <w:r w:rsidRPr="008C1374">
              <w:rPr>
                <w:rFonts w:cs="Arial"/>
                <w:bCs/>
                <w:sz w:val="20"/>
                <w:szCs w:val="20"/>
              </w:rPr>
              <w:t>Кількість реалізованих проектів</w:t>
            </w:r>
          </w:p>
          <w:p w:rsidR="00A1554F" w:rsidRPr="008C1374" w:rsidRDefault="00A1554F" w:rsidP="008C1374">
            <w:pPr>
              <w:rPr>
                <w:rFonts w:cs="Arial"/>
                <w:bCs/>
                <w:sz w:val="20"/>
                <w:szCs w:val="20"/>
              </w:rPr>
            </w:pPr>
            <w:r w:rsidRPr="008C1374">
              <w:rPr>
                <w:rFonts w:cs="Arial"/>
                <w:bCs/>
                <w:sz w:val="20"/>
                <w:szCs w:val="20"/>
              </w:rPr>
              <w:t>% зростання експорту</w:t>
            </w:r>
          </w:p>
        </w:tc>
        <w:tc>
          <w:tcPr>
            <w:tcW w:w="2693" w:type="dxa"/>
          </w:tcPr>
          <w:p w:rsidR="00A1554F" w:rsidRPr="008C1374" w:rsidRDefault="00A1554F" w:rsidP="008C1374">
            <w:pPr>
              <w:rPr>
                <w:rFonts w:cs="Arial"/>
                <w:b/>
                <w:bCs/>
                <w:sz w:val="20"/>
                <w:szCs w:val="20"/>
              </w:rPr>
            </w:pPr>
            <w:r w:rsidRPr="008C1374">
              <w:rPr>
                <w:rFonts w:eastAsia="Calibri" w:cs="Arial"/>
                <w:sz w:val="20"/>
                <w:szCs w:val="20"/>
                <w:lang w:eastAsia="it-IT"/>
              </w:rPr>
              <w:t>КП «</w:t>
            </w:r>
            <w:r w:rsidR="00EA08AC">
              <w:rPr>
                <w:rFonts w:eastAsia="Calibri" w:cs="Arial"/>
                <w:sz w:val="20"/>
                <w:szCs w:val="20"/>
                <w:lang w:eastAsia="it-IT"/>
              </w:rPr>
              <w:t>Інститут розвитку Кременчука</w:t>
            </w:r>
            <w:r w:rsidRPr="008C1374">
              <w:rPr>
                <w:rFonts w:eastAsia="Calibri" w:cs="Arial"/>
                <w:sz w:val="20"/>
                <w:szCs w:val="20"/>
                <w:lang w:eastAsia="it-IT"/>
              </w:rPr>
              <w:t xml:space="preserve">», </w:t>
            </w:r>
            <w:r w:rsidRPr="008C1374">
              <w:rPr>
                <w:rFonts w:eastAsia="Calibri" w:cs="Arial"/>
                <w:sz w:val="20"/>
                <w:szCs w:val="20"/>
              </w:rPr>
              <w:t>управління економіки, у</w:t>
            </w:r>
            <w:r w:rsidRPr="008C1374">
              <w:rPr>
                <w:rFonts w:eastAsia="Calibri" w:cs="Arial"/>
                <w:sz w:val="20"/>
                <w:szCs w:val="20"/>
                <w:lang w:eastAsia="it-IT"/>
              </w:rPr>
              <w:t>правління розвитку підприємництва, торгівлі, побуту та регуляторної політики</w:t>
            </w:r>
            <w:r w:rsidR="009807B4">
              <w:rPr>
                <w:rFonts w:eastAsia="Calibri" w:cs="Arial"/>
                <w:sz w:val="20"/>
                <w:szCs w:val="20"/>
                <w:lang w:eastAsia="it-IT"/>
              </w:rPr>
              <w:t xml:space="preserve"> міської ради</w:t>
            </w:r>
            <w:r w:rsidR="009807B4">
              <w:rPr>
                <w:rFonts w:cs="Arial"/>
                <w:sz w:val="20"/>
                <w:szCs w:val="20"/>
              </w:rPr>
              <w:t>, і</w:t>
            </w:r>
            <w:r w:rsidRPr="008C1374">
              <w:rPr>
                <w:rFonts w:cs="Arial"/>
                <w:sz w:val="20"/>
                <w:szCs w:val="20"/>
              </w:rPr>
              <w:t>ніціативна група кластеру</w:t>
            </w:r>
          </w:p>
        </w:tc>
      </w:tr>
      <w:tr w:rsidR="00A1554F" w:rsidRPr="008C1374" w:rsidTr="00A1554F">
        <w:trPr>
          <w:trHeight w:val="51"/>
        </w:trPr>
        <w:tc>
          <w:tcPr>
            <w:tcW w:w="2410" w:type="dxa"/>
          </w:tcPr>
          <w:p w:rsidR="00A1554F" w:rsidRPr="008C1374" w:rsidRDefault="00A1554F" w:rsidP="008C1374">
            <w:pPr>
              <w:rPr>
                <w:rFonts w:cs="Arial"/>
                <w:bCs/>
                <w:sz w:val="20"/>
                <w:szCs w:val="20"/>
                <w:lang w:eastAsia="uk-UA"/>
              </w:rPr>
            </w:pPr>
            <w:r w:rsidRPr="008C1374">
              <w:rPr>
                <w:rFonts w:cs="Arial"/>
                <w:bCs/>
                <w:sz w:val="20"/>
                <w:szCs w:val="20"/>
                <w:lang w:eastAsia="uk-UA"/>
              </w:rPr>
              <w:t>А.1.3. Ефективна робота Спілки експортерів малих і середніх підприємств</w:t>
            </w:r>
          </w:p>
        </w:tc>
        <w:tc>
          <w:tcPr>
            <w:tcW w:w="4678" w:type="dxa"/>
          </w:tcPr>
          <w:p w:rsidR="00A1554F" w:rsidRPr="008C1374" w:rsidRDefault="00A1554F" w:rsidP="008C1374">
            <w:pPr>
              <w:rPr>
                <w:rFonts w:cs="Arial"/>
                <w:bCs/>
                <w:sz w:val="20"/>
                <w:szCs w:val="20"/>
              </w:rPr>
            </w:pPr>
            <w:r w:rsidRPr="008C1374">
              <w:rPr>
                <w:rFonts w:cs="Arial"/>
                <w:bCs/>
                <w:sz w:val="20"/>
                <w:szCs w:val="20"/>
              </w:rPr>
              <w:t>Кількість МСП, що успішно експортують продукцію та послуги</w:t>
            </w:r>
          </w:p>
          <w:p w:rsidR="00A1554F" w:rsidRPr="008C1374" w:rsidRDefault="00A1554F" w:rsidP="008C1374">
            <w:pPr>
              <w:rPr>
                <w:rFonts w:cs="Arial"/>
                <w:bCs/>
                <w:sz w:val="20"/>
                <w:szCs w:val="20"/>
              </w:rPr>
            </w:pPr>
            <w:r w:rsidRPr="008C1374">
              <w:rPr>
                <w:rFonts w:cs="Arial"/>
                <w:bCs/>
                <w:sz w:val="20"/>
                <w:szCs w:val="20"/>
              </w:rPr>
              <w:t>% зростання експорту</w:t>
            </w:r>
          </w:p>
        </w:tc>
        <w:tc>
          <w:tcPr>
            <w:tcW w:w="2693" w:type="dxa"/>
          </w:tcPr>
          <w:p w:rsidR="00A1554F" w:rsidRPr="008C1374" w:rsidRDefault="00A1554F" w:rsidP="008C1374">
            <w:pPr>
              <w:rPr>
                <w:rFonts w:cs="Arial"/>
                <w:bCs/>
                <w:sz w:val="20"/>
                <w:szCs w:val="20"/>
              </w:rPr>
            </w:pPr>
            <w:r w:rsidRPr="008C1374">
              <w:rPr>
                <w:rFonts w:cs="Arial"/>
                <w:bCs/>
                <w:sz w:val="20"/>
                <w:szCs w:val="20"/>
              </w:rPr>
              <w:t xml:space="preserve">Спілка експортерів малих і середніх підприємств, </w:t>
            </w:r>
            <w:r w:rsidRPr="008C1374">
              <w:rPr>
                <w:rFonts w:eastAsia="Calibri" w:cs="Arial"/>
                <w:sz w:val="20"/>
                <w:szCs w:val="20"/>
              </w:rPr>
              <w:t>управління економіки</w:t>
            </w:r>
            <w:r w:rsidR="009807B4">
              <w:rPr>
                <w:rFonts w:eastAsia="Calibri" w:cs="Arial"/>
                <w:sz w:val="20"/>
                <w:szCs w:val="20"/>
              </w:rPr>
              <w:t xml:space="preserve"> міської ради</w:t>
            </w:r>
          </w:p>
        </w:tc>
      </w:tr>
      <w:tr w:rsidR="00A1554F" w:rsidRPr="008C1374" w:rsidTr="00A1554F">
        <w:trPr>
          <w:trHeight w:val="51"/>
        </w:trPr>
        <w:tc>
          <w:tcPr>
            <w:tcW w:w="2410" w:type="dxa"/>
          </w:tcPr>
          <w:p w:rsidR="00A1554F" w:rsidRPr="008C1374" w:rsidRDefault="00A1554F" w:rsidP="008C1374">
            <w:pPr>
              <w:rPr>
                <w:rFonts w:cs="Arial"/>
                <w:b/>
                <w:bCs/>
                <w:sz w:val="20"/>
                <w:szCs w:val="20"/>
              </w:rPr>
            </w:pPr>
            <w:r w:rsidRPr="008C1374">
              <w:rPr>
                <w:rFonts w:cs="Arial"/>
                <w:b/>
                <w:bCs/>
                <w:sz w:val="20"/>
                <w:szCs w:val="20"/>
              </w:rPr>
              <w:t xml:space="preserve">А.2. </w:t>
            </w:r>
            <w:r w:rsidRPr="008C1374">
              <w:rPr>
                <w:rFonts w:cs="Arial"/>
                <w:b/>
                <w:sz w:val="20"/>
                <w:szCs w:val="20"/>
              </w:rPr>
              <w:t>Інформаційна та ресурсна підтримка розвитку бізнесу</w:t>
            </w:r>
          </w:p>
        </w:tc>
        <w:tc>
          <w:tcPr>
            <w:tcW w:w="4678" w:type="dxa"/>
          </w:tcPr>
          <w:p w:rsidR="00A1554F" w:rsidRPr="008C1374" w:rsidRDefault="00A1554F" w:rsidP="008C1374">
            <w:pPr>
              <w:rPr>
                <w:rFonts w:cs="Arial"/>
                <w:bCs/>
                <w:sz w:val="20"/>
                <w:szCs w:val="20"/>
              </w:rPr>
            </w:pPr>
            <w:r w:rsidRPr="008C1374">
              <w:rPr>
                <w:rFonts w:cs="Arial"/>
                <w:bCs/>
                <w:sz w:val="20"/>
                <w:szCs w:val="20"/>
              </w:rPr>
              <w:t xml:space="preserve">Кількість створених баз даних та реєстрів, каталогів товарів і послуг місцевого </w:t>
            </w:r>
            <w:r w:rsidR="009807B4">
              <w:rPr>
                <w:rFonts w:cs="Arial"/>
                <w:bCs/>
                <w:sz w:val="20"/>
                <w:szCs w:val="20"/>
              </w:rPr>
              <w:t>бізнесу</w:t>
            </w:r>
            <w:r w:rsidRPr="008C1374">
              <w:rPr>
                <w:rFonts w:cs="Arial"/>
                <w:bCs/>
                <w:sz w:val="20"/>
                <w:szCs w:val="20"/>
              </w:rPr>
              <w:t>,</w:t>
            </w:r>
          </w:p>
          <w:p w:rsidR="00A1554F" w:rsidRPr="008C1374" w:rsidRDefault="009807B4" w:rsidP="008C1374">
            <w:pPr>
              <w:rPr>
                <w:rFonts w:cs="Arial"/>
                <w:bCs/>
                <w:sz w:val="20"/>
                <w:szCs w:val="20"/>
              </w:rPr>
            </w:pPr>
            <w:r>
              <w:rPr>
                <w:rFonts w:cs="Arial"/>
                <w:bCs/>
                <w:sz w:val="20"/>
                <w:szCs w:val="20"/>
              </w:rPr>
              <w:t>Рівень інвестиційної активності підприємств (</w:t>
            </w:r>
            <w:r w:rsidR="00A1554F" w:rsidRPr="008C1374">
              <w:rPr>
                <w:rFonts w:cs="Arial"/>
                <w:bCs/>
                <w:sz w:val="20"/>
                <w:szCs w:val="20"/>
              </w:rPr>
              <w:t>ріст інвестицій в економіку міста)</w:t>
            </w:r>
          </w:p>
          <w:p w:rsidR="00A1554F" w:rsidRPr="008C1374" w:rsidRDefault="009807B4" w:rsidP="008C1374">
            <w:pPr>
              <w:rPr>
                <w:rFonts w:cs="Arial"/>
                <w:bCs/>
                <w:sz w:val="20"/>
                <w:szCs w:val="20"/>
              </w:rPr>
            </w:pPr>
            <w:r>
              <w:rPr>
                <w:rFonts w:cs="Arial"/>
                <w:bCs/>
                <w:sz w:val="20"/>
                <w:szCs w:val="20"/>
              </w:rPr>
              <w:t>Кількість</w:t>
            </w:r>
            <w:r w:rsidR="00A1554F" w:rsidRPr="008C1374">
              <w:rPr>
                <w:rFonts w:cs="Arial"/>
                <w:bCs/>
                <w:sz w:val="20"/>
                <w:szCs w:val="20"/>
              </w:rPr>
              <w:t xml:space="preserve"> зареєстрованих підприємців на території міста</w:t>
            </w:r>
          </w:p>
        </w:tc>
        <w:tc>
          <w:tcPr>
            <w:tcW w:w="2693" w:type="dxa"/>
          </w:tcPr>
          <w:p w:rsidR="00A1554F" w:rsidRPr="008C1374" w:rsidRDefault="00A1554F" w:rsidP="008C1374">
            <w:pPr>
              <w:rPr>
                <w:rFonts w:cs="Arial"/>
                <w:b/>
                <w:bCs/>
                <w:sz w:val="20"/>
                <w:szCs w:val="20"/>
              </w:rPr>
            </w:pPr>
            <w:r w:rsidRPr="008C1374">
              <w:rPr>
                <w:rFonts w:cs="Arial"/>
                <w:sz w:val="20"/>
                <w:szCs w:val="20"/>
                <w:lang w:eastAsia="it-IT"/>
              </w:rPr>
              <w:t>КП «</w:t>
            </w:r>
            <w:r w:rsidR="00EA08AC">
              <w:rPr>
                <w:rFonts w:cs="Arial"/>
                <w:sz w:val="20"/>
                <w:szCs w:val="20"/>
                <w:lang w:eastAsia="it-IT"/>
              </w:rPr>
              <w:t>Інститут розвитку Кременчука</w:t>
            </w:r>
            <w:r w:rsidRPr="008C1374">
              <w:rPr>
                <w:rFonts w:cs="Arial"/>
                <w:sz w:val="20"/>
                <w:szCs w:val="20"/>
                <w:lang w:eastAsia="it-IT"/>
              </w:rPr>
              <w:t xml:space="preserve">», </w:t>
            </w:r>
            <w:r w:rsidR="009807B4" w:rsidRPr="009807B4">
              <w:rPr>
                <w:rFonts w:cs="Arial"/>
                <w:sz w:val="20"/>
                <w:szCs w:val="20"/>
                <w:lang w:eastAsia="it-IT"/>
              </w:rPr>
              <w:t>управління економіки, управління розвитку підприємництва, торгівлі, побуту та регуляторної політики міської ради</w:t>
            </w:r>
          </w:p>
        </w:tc>
      </w:tr>
      <w:tr w:rsidR="00A1554F" w:rsidRPr="008C1374" w:rsidTr="00A1554F">
        <w:trPr>
          <w:trHeight w:val="51"/>
        </w:trPr>
        <w:tc>
          <w:tcPr>
            <w:tcW w:w="2410" w:type="dxa"/>
          </w:tcPr>
          <w:p w:rsidR="00A1554F" w:rsidRPr="008C1374" w:rsidRDefault="00A1554F" w:rsidP="008C1374">
            <w:pPr>
              <w:rPr>
                <w:rFonts w:cs="Arial"/>
                <w:sz w:val="20"/>
                <w:szCs w:val="20"/>
              </w:rPr>
            </w:pPr>
            <w:r w:rsidRPr="008C1374">
              <w:rPr>
                <w:rFonts w:cs="Arial"/>
                <w:sz w:val="20"/>
                <w:szCs w:val="20"/>
                <w:lang w:eastAsia="en-US"/>
              </w:rPr>
              <w:t>А.2.1. Створення та оприлюднення баз даних (реєстрів) нерухомості для підтримки розвитку бізнесу</w:t>
            </w:r>
          </w:p>
        </w:tc>
        <w:tc>
          <w:tcPr>
            <w:tcW w:w="4678" w:type="dxa"/>
          </w:tcPr>
          <w:p w:rsidR="00A1554F" w:rsidRPr="008C1374" w:rsidRDefault="00A1554F" w:rsidP="008C1374">
            <w:pPr>
              <w:rPr>
                <w:rFonts w:cs="Arial"/>
                <w:sz w:val="20"/>
                <w:szCs w:val="20"/>
                <w:lang w:eastAsia="en-US"/>
              </w:rPr>
            </w:pPr>
            <w:r w:rsidRPr="008C1374">
              <w:rPr>
                <w:rFonts w:cs="Arial"/>
                <w:sz w:val="20"/>
                <w:szCs w:val="20"/>
                <w:lang w:eastAsia="it-IT"/>
              </w:rPr>
              <w:t xml:space="preserve">% наповненості інформацією створених </w:t>
            </w:r>
            <w:r w:rsidRPr="008C1374">
              <w:rPr>
                <w:rFonts w:cs="Arial"/>
                <w:bCs/>
                <w:sz w:val="20"/>
                <w:szCs w:val="20"/>
              </w:rPr>
              <w:t xml:space="preserve">баз даних та реєстрів </w:t>
            </w:r>
            <w:r w:rsidRPr="008C1374">
              <w:rPr>
                <w:rFonts w:cs="Arial"/>
                <w:sz w:val="20"/>
                <w:szCs w:val="20"/>
                <w:lang w:eastAsia="en-US"/>
              </w:rPr>
              <w:t xml:space="preserve">нерухомості, </w:t>
            </w:r>
            <w:r w:rsidRPr="008C1374">
              <w:rPr>
                <w:rFonts w:cs="Arial"/>
                <w:bCs/>
                <w:sz w:val="20"/>
                <w:szCs w:val="20"/>
              </w:rPr>
              <w:t>каталогів товарів і послуг місцевого підприємництва</w:t>
            </w:r>
          </w:p>
          <w:p w:rsidR="00A1554F" w:rsidRPr="008C1374" w:rsidRDefault="00A1554F" w:rsidP="008C1374">
            <w:pPr>
              <w:rPr>
                <w:rFonts w:cs="Arial"/>
                <w:sz w:val="20"/>
                <w:szCs w:val="20"/>
                <w:lang w:eastAsia="it-IT"/>
              </w:rPr>
            </w:pPr>
            <w:r w:rsidRPr="008C1374">
              <w:rPr>
                <w:rFonts w:cs="Arial"/>
                <w:sz w:val="20"/>
                <w:szCs w:val="20"/>
                <w:lang w:eastAsia="it-IT"/>
              </w:rPr>
              <w:t>Сума залучених інвестицій в потенційні об’єкти</w:t>
            </w:r>
          </w:p>
        </w:tc>
        <w:tc>
          <w:tcPr>
            <w:tcW w:w="2693" w:type="dxa"/>
          </w:tcPr>
          <w:p w:rsidR="00A1554F" w:rsidRPr="008C1374" w:rsidRDefault="00A1554F" w:rsidP="008C1374">
            <w:pPr>
              <w:rPr>
                <w:rFonts w:cs="Arial"/>
                <w:b/>
                <w:bCs/>
                <w:sz w:val="20"/>
                <w:szCs w:val="20"/>
              </w:rPr>
            </w:pPr>
            <w:r w:rsidRPr="008C1374">
              <w:rPr>
                <w:rFonts w:cs="Arial"/>
                <w:sz w:val="20"/>
                <w:szCs w:val="20"/>
                <w:lang w:eastAsia="it-IT"/>
              </w:rPr>
              <w:t>КП «</w:t>
            </w:r>
            <w:r w:rsidR="00EA08AC">
              <w:rPr>
                <w:rFonts w:cs="Arial"/>
                <w:sz w:val="20"/>
                <w:szCs w:val="20"/>
                <w:lang w:eastAsia="it-IT"/>
              </w:rPr>
              <w:t>Інститут розвитку Кременчука</w:t>
            </w:r>
            <w:r w:rsidRPr="008C1374">
              <w:rPr>
                <w:rFonts w:cs="Arial"/>
                <w:sz w:val="20"/>
                <w:szCs w:val="20"/>
                <w:lang w:eastAsia="it-IT"/>
              </w:rPr>
              <w:t xml:space="preserve">», </w:t>
            </w:r>
            <w:r w:rsidR="009807B4" w:rsidRPr="009807B4">
              <w:rPr>
                <w:rFonts w:cs="Arial"/>
                <w:sz w:val="20"/>
                <w:szCs w:val="20"/>
                <w:lang w:eastAsia="it-IT"/>
              </w:rPr>
              <w:t>управління економіки, міської ради</w:t>
            </w:r>
          </w:p>
        </w:tc>
      </w:tr>
      <w:tr w:rsidR="00A1554F" w:rsidRPr="008C1374" w:rsidTr="00A1554F">
        <w:trPr>
          <w:trHeight w:val="51"/>
        </w:trPr>
        <w:tc>
          <w:tcPr>
            <w:tcW w:w="2410" w:type="dxa"/>
          </w:tcPr>
          <w:p w:rsidR="00A1554F" w:rsidRPr="008C1374" w:rsidRDefault="00A1554F" w:rsidP="00FE4FFA">
            <w:pPr>
              <w:rPr>
                <w:rFonts w:cs="Arial"/>
                <w:sz w:val="20"/>
                <w:szCs w:val="20"/>
              </w:rPr>
            </w:pPr>
            <w:r w:rsidRPr="008C1374">
              <w:rPr>
                <w:rFonts w:cs="Arial"/>
                <w:sz w:val="20"/>
                <w:szCs w:val="20"/>
              </w:rPr>
              <w:t xml:space="preserve">А.2.2. </w:t>
            </w:r>
            <w:r w:rsidR="00FE4FFA">
              <w:rPr>
                <w:rFonts w:cs="Arial"/>
                <w:sz w:val="20"/>
                <w:szCs w:val="20"/>
                <w:lang w:eastAsia="en-US"/>
              </w:rPr>
              <w:t>Сприяння з</w:t>
            </w:r>
            <w:r w:rsidRPr="008C1374">
              <w:rPr>
                <w:rFonts w:cs="Arial"/>
                <w:sz w:val="20"/>
                <w:szCs w:val="20"/>
                <w:lang w:eastAsia="en-US"/>
              </w:rPr>
              <w:t>абезпеченн</w:t>
            </w:r>
            <w:r w:rsidR="00FE4FFA">
              <w:rPr>
                <w:rFonts w:cs="Arial"/>
                <w:sz w:val="20"/>
                <w:szCs w:val="20"/>
                <w:lang w:eastAsia="en-US"/>
              </w:rPr>
              <w:t>ю</w:t>
            </w:r>
            <w:r w:rsidRPr="008C1374">
              <w:rPr>
                <w:rFonts w:cs="Arial"/>
                <w:sz w:val="20"/>
                <w:szCs w:val="20"/>
                <w:lang w:eastAsia="en-US"/>
              </w:rPr>
              <w:t xml:space="preserve"> МСП необхідними кадровими ресурсами</w:t>
            </w:r>
          </w:p>
        </w:tc>
        <w:tc>
          <w:tcPr>
            <w:tcW w:w="4678" w:type="dxa"/>
          </w:tcPr>
          <w:p w:rsidR="00A1554F" w:rsidRPr="008C1374" w:rsidRDefault="008C1374" w:rsidP="008C1374">
            <w:pPr>
              <w:rPr>
                <w:rFonts w:cs="Arial"/>
                <w:sz w:val="20"/>
                <w:szCs w:val="20"/>
                <w:lang w:eastAsia="it-IT"/>
              </w:rPr>
            </w:pPr>
            <w:r w:rsidRPr="008C1374">
              <w:rPr>
                <w:rFonts w:cs="Arial"/>
                <w:bCs/>
                <w:sz w:val="20"/>
                <w:szCs w:val="20"/>
              </w:rPr>
              <w:t xml:space="preserve">Кількість </w:t>
            </w:r>
            <w:r w:rsidR="00A1554F" w:rsidRPr="008C1374">
              <w:rPr>
                <w:rFonts w:cs="Arial"/>
                <w:bCs/>
                <w:sz w:val="20"/>
                <w:szCs w:val="20"/>
              </w:rPr>
              <w:t xml:space="preserve">осіб, що скористалися програмою </w:t>
            </w:r>
            <w:r w:rsidR="00A1554F" w:rsidRPr="008C1374">
              <w:rPr>
                <w:rFonts w:cs="Arial"/>
                <w:sz w:val="20"/>
                <w:szCs w:val="20"/>
                <w:lang w:eastAsia="it-IT"/>
              </w:rPr>
              <w:t>підготовки та перепідготовки фахівців</w:t>
            </w:r>
          </w:p>
          <w:p w:rsidR="00A1554F" w:rsidRPr="008C1374" w:rsidRDefault="00A1554F" w:rsidP="008C1374">
            <w:pPr>
              <w:rPr>
                <w:rFonts w:cs="Arial"/>
                <w:sz w:val="20"/>
                <w:szCs w:val="20"/>
                <w:lang w:eastAsia="it-IT"/>
              </w:rPr>
            </w:pPr>
            <w:r w:rsidRPr="008C1374">
              <w:rPr>
                <w:rFonts w:cs="Arial"/>
                <w:sz w:val="20"/>
                <w:szCs w:val="20"/>
                <w:lang w:eastAsia="it-IT"/>
              </w:rPr>
              <w:t>Кількість представників МСП, що</w:t>
            </w:r>
            <w:r w:rsidR="009807B4">
              <w:rPr>
                <w:rFonts w:cs="Arial"/>
                <w:sz w:val="20"/>
                <w:szCs w:val="20"/>
                <w:lang w:eastAsia="it-IT"/>
              </w:rPr>
              <w:t xml:space="preserve"> пройшли стажування за кордоном</w:t>
            </w:r>
          </w:p>
          <w:p w:rsidR="00A1554F" w:rsidRPr="008C1374" w:rsidRDefault="008C1374" w:rsidP="008C1374">
            <w:pPr>
              <w:rPr>
                <w:rFonts w:cs="Arial"/>
                <w:bCs/>
                <w:sz w:val="20"/>
                <w:szCs w:val="20"/>
              </w:rPr>
            </w:pPr>
            <w:r w:rsidRPr="008C1374">
              <w:rPr>
                <w:rFonts w:cs="Arial"/>
                <w:sz w:val="20"/>
                <w:szCs w:val="20"/>
                <w:lang w:eastAsia="it-IT"/>
              </w:rPr>
              <w:t xml:space="preserve">Кількість </w:t>
            </w:r>
            <w:r w:rsidR="00A1554F" w:rsidRPr="008C1374">
              <w:rPr>
                <w:rFonts w:cs="Arial"/>
                <w:sz w:val="20"/>
                <w:szCs w:val="20"/>
                <w:lang w:eastAsia="it-IT"/>
              </w:rPr>
              <w:t xml:space="preserve">осіб, що взяли участь у тренінгах, у </w:t>
            </w:r>
            <w:r w:rsidR="00A1554F" w:rsidRPr="008C1374">
              <w:rPr>
                <w:rFonts w:cs="Arial"/>
                <w:sz w:val="20"/>
                <w:szCs w:val="20"/>
                <w:lang w:eastAsia="it-IT"/>
              </w:rPr>
              <w:lastRenderedPageBreak/>
              <w:t>т.</w:t>
            </w:r>
            <w:r w:rsidR="009807B4">
              <w:rPr>
                <w:rFonts w:cs="Arial"/>
                <w:sz w:val="20"/>
                <w:szCs w:val="20"/>
                <w:lang w:eastAsia="it-IT"/>
              </w:rPr>
              <w:t> </w:t>
            </w:r>
            <w:r w:rsidR="00A1554F" w:rsidRPr="008C1374">
              <w:rPr>
                <w:rFonts w:cs="Arial"/>
                <w:sz w:val="20"/>
                <w:szCs w:val="20"/>
                <w:lang w:eastAsia="it-IT"/>
              </w:rPr>
              <w:t>ч щодо володіння іноземними мовами</w:t>
            </w:r>
          </w:p>
        </w:tc>
        <w:tc>
          <w:tcPr>
            <w:tcW w:w="2693" w:type="dxa"/>
          </w:tcPr>
          <w:p w:rsidR="00A1554F" w:rsidRPr="008C1374" w:rsidRDefault="00A1554F" w:rsidP="008C1374">
            <w:pPr>
              <w:rPr>
                <w:rFonts w:cs="Arial"/>
                <w:b/>
                <w:bCs/>
                <w:sz w:val="20"/>
                <w:szCs w:val="20"/>
              </w:rPr>
            </w:pPr>
            <w:r w:rsidRPr="008C1374">
              <w:rPr>
                <w:rFonts w:cs="Arial"/>
                <w:sz w:val="20"/>
                <w:szCs w:val="20"/>
                <w:lang w:eastAsia="it-IT"/>
              </w:rPr>
              <w:lastRenderedPageBreak/>
              <w:t>КП «</w:t>
            </w:r>
            <w:r w:rsidR="00EA08AC">
              <w:rPr>
                <w:rFonts w:cs="Arial"/>
                <w:sz w:val="20"/>
                <w:szCs w:val="20"/>
                <w:lang w:eastAsia="it-IT"/>
              </w:rPr>
              <w:t>Інститут розвитку Кременчука</w:t>
            </w:r>
            <w:r w:rsidRPr="008C1374">
              <w:rPr>
                <w:rFonts w:cs="Arial"/>
                <w:sz w:val="20"/>
                <w:szCs w:val="20"/>
                <w:lang w:eastAsia="it-IT"/>
              </w:rPr>
              <w:t xml:space="preserve">», </w:t>
            </w:r>
            <w:r w:rsidR="009807B4" w:rsidRPr="009807B4">
              <w:rPr>
                <w:rFonts w:cs="Arial"/>
                <w:sz w:val="20"/>
                <w:szCs w:val="20"/>
                <w:lang w:eastAsia="it-IT"/>
              </w:rPr>
              <w:t>управління економіки, міської ради</w:t>
            </w:r>
            <w:r w:rsidRPr="008C1374">
              <w:rPr>
                <w:rFonts w:cs="Arial"/>
                <w:sz w:val="20"/>
                <w:szCs w:val="20"/>
                <w:lang w:eastAsia="it-IT"/>
              </w:rPr>
              <w:t>, міський центр зайнятості</w:t>
            </w:r>
          </w:p>
        </w:tc>
      </w:tr>
      <w:tr w:rsidR="00A1554F" w:rsidRPr="008C1374" w:rsidTr="00A1554F">
        <w:trPr>
          <w:trHeight w:val="51"/>
        </w:trPr>
        <w:tc>
          <w:tcPr>
            <w:tcW w:w="2410" w:type="dxa"/>
          </w:tcPr>
          <w:p w:rsidR="00A1554F" w:rsidRPr="008C1374" w:rsidRDefault="00A1554F" w:rsidP="008C1374">
            <w:pPr>
              <w:rPr>
                <w:rFonts w:cs="Arial"/>
                <w:bCs/>
                <w:sz w:val="20"/>
                <w:szCs w:val="20"/>
              </w:rPr>
            </w:pPr>
            <w:r w:rsidRPr="008C1374">
              <w:rPr>
                <w:rFonts w:cs="Arial"/>
                <w:sz w:val="20"/>
                <w:szCs w:val="20"/>
                <w:lang w:eastAsia="cs-CZ"/>
              </w:rPr>
              <w:lastRenderedPageBreak/>
              <w:t xml:space="preserve">А 2.3. </w:t>
            </w:r>
            <w:r w:rsidRPr="008C1374">
              <w:rPr>
                <w:rFonts w:cs="Arial"/>
                <w:sz w:val="20"/>
                <w:szCs w:val="20"/>
              </w:rPr>
              <w:t>Формування позитивного іміджу підприємницької справи</w:t>
            </w:r>
          </w:p>
        </w:tc>
        <w:tc>
          <w:tcPr>
            <w:tcW w:w="4678" w:type="dxa"/>
          </w:tcPr>
          <w:p w:rsidR="00A1554F" w:rsidRPr="008C1374" w:rsidRDefault="00A1554F" w:rsidP="008C1374">
            <w:pPr>
              <w:rPr>
                <w:rFonts w:cs="Arial"/>
                <w:bCs/>
                <w:sz w:val="20"/>
                <w:szCs w:val="20"/>
              </w:rPr>
            </w:pPr>
            <w:r w:rsidRPr="008C1374">
              <w:rPr>
                <w:rFonts w:cs="Arial"/>
                <w:bCs/>
                <w:sz w:val="20"/>
                <w:szCs w:val="20"/>
              </w:rPr>
              <w:t xml:space="preserve">% росту </w:t>
            </w:r>
            <w:r w:rsidR="009807B4">
              <w:rPr>
                <w:rFonts w:cs="Arial"/>
                <w:bCs/>
                <w:sz w:val="20"/>
                <w:szCs w:val="20"/>
              </w:rPr>
              <w:t xml:space="preserve">чисельності </w:t>
            </w:r>
            <w:r w:rsidRPr="008C1374">
              <w:rPr>
                <w:rFonts w:cs="Arial"/>
                <w:bCs/>
                <w:sz w:val="20"/>
                <w:szCs w:val="20"/>
              </w:rPr>
              <w:t>зареєстрованих підприємців-початківців</w:t>
            </w:r>
          </w:p>
          <w:p w:rsidR="00A1554F" w:rsidRPr="008C1374" w:rsidRDefault="008C1374" w:rsidP="008C1374">
            <w:pPr>
              <w:rPr>
                <w:rFonts w:cs="Arial"/>
                <w:bCs/>
                <w:sz w:val="20"/>
                <w:szCs w:val="20"/>
              </w:rPr>
            </w:pPr>
            <w:r w:rsidRPr="008C1374">
              <w:rPr>
                <w:rFonts w:cs="Arial"/>
                <w:bCs/>
                <w:sz w:val="20"/>
                <w:szCs w:val="20"/>
              </w:rPr>
              <w:t xml:space="preserve">Кількість </w:t>
            </w:r>
            <w:r w:rsidR="00A1554F" w:rsidRPr="008C1374">
              <w:rPr>
                <w:rFonts w:cs="Arial"/>
                <w:bCs/>
                <w:sz w:val="20"/>
                <w:szCs w:val="20"/>
              </w:rPr>
              <w:t>заходів, проведених для підприємців-початківців</w:t>
            </w:r>
          </w:p>
        </w:tc>
        <w:tc>
          <w:tcPr>
            <w:tcW w:w="2693" w:type="dxa"/>
          </w:tcPr>
          <w:p w:rsidR="00A1554F" w:rsidRPr="008C1374" w:rsidRDefault="00A1554F" w:rsidP="008C1374">
            <w:pPr>
              <w:rPr>
                <w:rFonts w:cs="Arial"/>
                <w:bCs/>
                <w:sz w:val="20"/>
                <w:szCs w:val="20"/>
              </w:rPr>
            </w:pPr>
            <w:r w:rsidRPr="008C1374">
              <w:rPr>
                <w:rFonts w:eastAsia="Calibri" w:cs="Arial"/>
                <w:sz w:val="20"/>
                <w:szCs w:val="20"/>
                <w:lang w:eastAsia="it-IT"/>
              </w:rPr>
              <w:t>КП «</w:t>
            </w:r>
            <w:r w:rsidR="00EA08AC">
              <w:rPr>
                <w:rFonts w:eastAsia="Calibri" w:cs="Arial"/>
                <w:sz w:val="20"/>
                <w:szCs w:val="20"/>
                <w:lang w:eastAsia="it-IT"/>
              </w:rPr>
              <w:t>Інститут розвитку Кременчука</w:t>
            </w:r>
            <w:r w:rsidRPr="008C1374">
              <w:rPr>
                <w:rFonts w:eastAsia="Calibri" w:cs="Arial"/>
                <w:sz w:val="20"/>
                <w:szCs w:val="20"/>
                <w:lang w:eastAsia="it-IT"/>
              </w:rPr>
              <w:t xml:space="preserve">», </w:t>
            </w:r>
            <w:r w:rsidRPr="008C1374">
              <w:rPr>
                <w:rFonts w:eastAsia="Calibri" w:cs="Arial"/>
                <w:sz w:val="20"/>
                <w:szCs w:val="20"/>
              </w:rPr>
              <w:t>управління економіки, у</w:t>
            </w:r>
            <w:r w:rsidRPr="008C1374">
              <w:rPr>
                <w:rFonts w:eastAsia="Calibri" w:cs="Arial"/>
                <w:sz w:val="20"/>
                <w:szCs w:val="20"/>
                <w:lang w:eastAsia="it-IT"/>
              </w:rPr>
              <w:t>правління розвитку підприємництва, торгівлі, побуту та регуляторної політики</w:t>
            </w:r>
          </w:p>
        </w:tc>
      </w:tr>
      <w:tr w:rsidR="00A1554F" w:rsidRPr="008C1374" w:rsidTr="0013324F">
        <w:trPr>
          <w:trHeight w:val="51"/>
        </w:trPr>
        <w:tc>
          <w:tcPr>
            <w:tcW w:w="2410" w:type="dxa"/>
          </w:tcPr>
          <w:p w:rsidR="00A1554F" w:rsidRPr="008C1374" w:rsidRDefault="00A1554F" w:rsidP="008C1374">
            <w:pPr>
              <w:rPr>
                <w:rFonts w:cs="Arial"/>
                <w:b/>
                <w:sz w:val="20"/>
                <w:szCs w:val="20"/>
              </w:rPr>
            </w:pPr>
            <w:bookmarkStart w:id="27" w:name="_Toc475870837"/>
            <w:bookmarkStart w:id="28" w:name="_Toc475882213"/>
            <w:r w:rsidRPr="008C1374">
              <w:rPr>
                <w:rFonts w:cs="Arial"/>
                <w:b/>
                <w:sz w:val="20"/>
                <w:szCs w:val="20"/>
              </w:rPr>
              <w:t>А.3. Розвиток туризму</w:t>
            </w:r>
            <w:bookmarkEnd w:id="27"/>
            <w:bookmarkEnd w:id="28"/>
          </w:p>
        </w:tc>
        <w:tc>
          <w:tcPr>
            <w:tcW w:w="4678" w:type="dxa"/>
          </w:tcPr>
          <w:p w:rsidR="00A1554F" w:rsidRPr="008C1374" w:rsidRDefault="00A1554F" w:rsidP="008C1374">
            <w:pPr>
              <w:rPr>
                <w:rFonts w:cs="Arial"/>
                <w:bCs/>
                <w:sz w:val="20"/>
                <w:szCs w:val="20"/>
              </w:rPr>
            </w:pPr>
            <w:r w:rsidRPr="008C1374">
              <w:rPr>
                <w:rFonts w:cs="Arial"/>
                <w:bCs/>
                <w:sz w:val="20"/>
                <w:szCs w:val="20"/>
              </w:rPr>
              <w:t>% росту надходжень до бюджету міста від туристичного бізнесу</w:t>
            </w:r>
          </w:p>
          <w:p w:rsidR="00A1554F" w:rsidRPr="008C1374" w:rsidRDefault="00811D6B" w:rsidP="008C1374">
            <w:pPr>
              <w:rPr>
                <w:rFonts w:cs="Arial"/>
                <w:bCs/>
                <w:sz w:val="20"/>
                <w:szCs w:val="20"/>
              </w:rPr>
            </w:pPr>
            <w:r>
              <w:rPr>
                <w:rFonts w:cs="Arial"/>
                <w:bCs/>
                <w:sz w:val="20"/>
                <w:szCs w:val="20"/>
              </w:rPr>
              <w:t>Р</w:t>
            </w:r>
            <w:r w:rsidR="00A1554F" w:rsidRPr="008C1374">
              <w:rPr>
                <w:rFonts w:cs="Arial"/>
                <w:bCs/>
                <w:sz w:val="20"/>
                <w:szCs w:val="20"/>
              </w:rPr>
              <w:t>ів</w:t>
            </w:r>
            <w:r>
              <w:rPr>
                <w:rFonts w:cs="Arial"/>
                <w:bCs/>
                <w:sz w:val="20"/>
                <w:szCs w:val="20"/>
              </w:rPr>
              <w:t>е</w:t>
            </w:r>
            <w:r w:rsidR="00A1554F" w:rsidRPr="008C1374">
              <w:rPr>
                <w:rFonts w:cs="Arial"/>
                <w:bCs/>
                <w:sz w:val="20"/>
                <w:szCs w:val="20"/>
              </w:rPr>
              <w:t>н</w:t>
            </w:r>
            <w:r>
              <w:rPr>
                <w:rFonts w:cs="Arial"/>
                <w:bCs/>
                <w:sz w:val="20"/>
                <w:szCs w:val="20"/>
              </w:rPr>
              <w:t>ь</w:t>
            </w:r>
            <w:r w:rsidR="00A1554F" w:rsidRPr="008C1374">
              <w:rPr>
                <w:rFonts w:cs="Arial"/>
                <w:bCs/>
                <w:sz w:val="20"/>
                <w:szCs w:val="20"/>
              </w:rPr>
              <w:t xml:space="preserve"> задоволеності </w:t>
            </w:r>
            <w:r>
              <w:rPr>
                <w:rFonts w:cs="Arial"/>
                <w:bCs/>
                <w:sz w:val="20"/>
                <w:szCs w:val="20"/>
              </w:rPr>
              <w:t>відвідувачів</w:t>
            </w:r>
            <w:r w:rsidR="00A1554F" w:rsidRPr="008C1374">
              <w:rPr>
                <w:rFonts w:cs="Arial"/>
                <w:bCs/>
                <w:sz w:val="20"/>
                <w:szCs w:val="20"/>
              </w:rPr>
              <w:t xml:space="preserve"> отриманими туристичними послугами</w:t>
            </w:r>
          </w:p>
          <w:p w:rsidR="00A1554F" w:rsidRPr="008C1374" w:rsidRDefault="00A1554F" w:rsidP="008C1374">
            <w:pPr>
              <w:rPr>
                <w:rFonts w:cs="Arial"/>
                <w:bCs/>
                <w:sz w:val="20"/>
                <w:szCs w:val="20"/>
              </w:rPr>
            </w:pPr>
            <w:r w:rsidRPr="008C1374">
              <w:rPr>
                <w:rFonts w:cs="Arial"/>
                <w:bCs/>
                <w:sz w:val="20"/>
                <w:szCs w:val="20"/>
              </w:rPr>
              <w:t>% коштів передбачених у бюджеті міста на розвиток туристичної га</w:t>
            </w:r>
            <w:r w:rsidR="00C6372F">
              <w:rPr>
                <w:rFonts w:cs="Arial"/>
                <w:bCs/>
                <w:sz w:val="20"/>
                <w:szCs w:val="20"/>
              </w:rPr>
              <w:t xml:space="preserve">лузі, зокрема </w:t>
            </w:r>
            <w:proofErr w:type="spellStart"/>
            <w:r w:rsidR="00C6372F">
              <w:rPr>
                <w:rFonts w:cs="Arial"/>
                <w:bCs/>
                <w:sz w:val="20"/>
                <w:szCs w:val="20"/>
              </w:rPr>
              <w:t>подієвого</w:t>
            </w:r>
            <w:proofErr w:type="spellEnd"/>
            <w:r w:rsidR="00C6372F">
              <w:rPr>
                <w:rFonts w:cs="Arial"/>
                <w:bCs/>
                <w:sz w:val="20"/>
                <w:szCs w:val="20"/>
              </w:rPr>
              <w:t xml:space="preserve"> туризму</w:t>
            </w:r>
          </w:p>
        </w:tc>
        <w:tc>
          <w:tcPr>
            <w:tcW w:w="2693" w:type="dxa"/>
          </w:tcPr>
          <w:p w:rsidR="00A1554F" w:rsidRPr="008C1374" w:rsidRDefault="00A1554F" w:rsidP="008C1374">
            <w:pPr>
              <w:rPr>
                <w:rFonts w:cs="Arial"/>
                <w:bCs/>
                <w:sz w:val="20"/>
                <w:szCs w:val="20"/>
              </w:rPr>
            </w:pPr>
            <w:r w:rsidRPr="008C1374">
              <w:rPr>
                <w:rFonts w:cs="Arial"/>
                <w:sz w:val="20"/>
                <w:szCs w:val="20"/>
                <w:lang w:eastAsia="en-US"/>
              </w:rPr>
              <w:t xml:space="preserve">Управління </w:t>
            </w:r>
            <w:r w:rsidR="00811D6B">
              <w:rPr>
                <w:rFonts w:cs="Arial"/>
                <w:sz w:val="20"/>
                <w:szCs w:val="20"/>
                <w:lang w:eastAsia="en-US"/>
              </w:rPr>
              <w:t xml:space="preserve">культури і туризму </w:t>
            </w:r>
            <w:r w:rsidRPr="008C1374">
              <w:rPr>
                <w:rFonts w:cs="Arial"/>
                <w:sz w:val="20"/>
                <w:szCs w:val="20"/>
                <w:lang w:eastAsia="en-US"/>
              </w:rPr>
              <w:t>міської ради</w:t>
            </w:r>
          </w:p>
        </w:tc>
      </w:tr>
      <w:tr w:rsidR="00A1554F" w:rsidRPr="008C1374" w:rsidTr="0013324F">
        <w:trPr>
          <w:trHeight w:val="51"/>
        </w:trPr>
        <w:tc>
          <w:tcPr>
            <w:tcW w:w="2410" w:type="dxa"/>
          </w:tcPr>
          <w:p w:rsidR="00A1554F" w:rsidRPr="008C1374" w:rsidRDefault="00A1554F" w:rsidP="008C1374">
            <w:pPr>
              <w:rPr>
                <w:rFonts w:cs="Arial"/>
                <w:sz w:val="20"/>
                <w:szCs w:val="20"/>
              </w:rPr>
            </w:pPr>
            <w:r w:rsidRPr="008C1374">
              <w:rPr>
                <w:rFonts w:cs="Arial"/>
                <w:sz w:val="20"/>
                <w:szCs w:val="20"/>
                <w:lang w:eastAsia="en-US"/>
              </w:rPr>
              <w:t>А.3.1. Розробка нових туристичних маршрутів</w:t>
            </w:r>
          </w:p>
        </w:tc>
        <w:tc>
          <w:tcPr>
            <w:tcW w:w="4678" w:type="dxa"/>
          </w:tcPr>
          <w:p w:rsidR="00A1554F" w:rsidRPr="008C1374" w:rsidRDefault="008C1374" w:rsidP="008C1374">
            <w:pPr>
              <w:rPr>
                <w:rFonts w:cs="Arial"/>
                <w:sz w:val="20"/>
                <w:szCs w:val="20"/>
                <w:lang w:eastAsia="it-IT"/>
              </w:rPr>
            </w:pPr>
            <w:r w:rsidRPr="008C1374">
              <w:rPr>
                <w:rFonts w:cs="Arial"/>
                <w:sz w:val="20"/>
                <w:szCs w:val="20"/>
                <w:lang w:eastAsia="it-IT"/>
              </w:rPr>
              <w:t xml:space="preserve">Кількість </w:t>
            </w:r>
            <w:r w:rsidR="00A1554F" w:rsidRPr="008C1374">
              <w:rPr>
                <w:rFonts w:cs="Arial"/>
                <w:sz w:val="20"/>
                <w:szCs w:val="20"/>
                <w:lang w:eastAsia="it-IT"/>
              </w:rPr>
              <w:t>розроблених нових туристичних маршрутів</w:t>
            </w:r>
          </w:p>
          <w:p w:rsidR="00A1554F" w:rsidRPr="008C1374" w:rsidRDefault="008C1374" w:rsidP="008C1374">
            <w:pPr>
              <w:rPr>
                <w:rFonts w:cs="Arial"/>
                <w:sz w:val="20"/>
                <w:szCs w:val="20"/>
                <w:lang w:eastAsia="it-IT"/>
              </w:rPr>
            </w:pPr>
            <w:r w:rsidRPr="008C1374">
              <w:rPr>
                <w:rFonts w:cs="Arial"/>
                <w:sz w:val="20"/>
                <w:szCs w:val="20"/>
                <w:lang w:eastAsia="en-US"/>
              </w:rPr>
              <w:t xml:space="preserve">Кількість </w:t>
            </w:r>
            <w:r w:rsidR="00A1554F" w:rsidRPr="008C1374">
              <w:rPr>
                <w:rFonts w:cs="Arial"/>
                <w:sz w:val="20"/>
                <w:szCs w:val="20"/>
                <w:lang w:eastAsia="en-US"/>
              </w:rPr>
              <w:t>туристичних маршрутів м</w:t>
            </w:r>
            <w:r w:rsidR="00811D6B">
              <w:rPr>
                <w:rFonts w:cs="Arial"/>
                <w:sz w:val="20"/>
                <w:szCs w:val="20"/>
                <w:lang w:eastAsia="en-US"/>
              </w:rPr>
              <w:t>іста</w:t>
            </w:r>
            <w:r w:rsidR="00A1554F" w:rsidRPr="008C1374">
              <w:rPr>
                <w:rFonts w:cs="Arial"/>
                <w:sz w:val="20"/>
                <w:szCs w:val="20"/>
                <w:lang w:eastAsia="en-US"/>
              </w:rPr>
              <w:t xml:space="preserve">, включених до переліку </w:t>
            </w:r>
            <w:r w:rsidR="00811D6B">
              <w:rPr>
                <w:rFonts w:cs="Arial"/>
                <w:sz w:val="20"/>
                <w:szCs w:val="20"/>
                <w:lang w:eastAsia="en-US"/>
              </w:rPr>
              <w:t>загально</w:t>
            </w:r>
            <w:r w:rsidR="00A1554F" w:rsidRPr="008C1374">
              <w:rPr>
                <w:rFonts w:cs="Arial"/>
                <w:sz w:val="20"/>
                <w:szCs w:val="20"/>
                <w:lang w:eastAsia="en-US"/>
              </w:rPr>
              <w:t>українських туристичних маршрутів</w:t>
            </w:r>
          </w:p>
        </w:tc>
        <w:tc>
          <w:tcPr>
            <w:tcW w:w="2693" w:type="dxa"/>
          </w:tcPr>
          <w:p w:rsidR="00A1554F" w:rsidRPr="008C1374" w:rsidRDefault="00811D6B" w:rsidP="008C1374">
            <w:pPr>
              <w:rPr>
                <w:rFonts w:cs="Arial"/>
                <w:b/>
                <w:bCs/>
                <w:sz w:val="20"/>
                <w:szCs w:val="20"/>
              </w:rPr>
            </w:pPr>
            <w:r w:rsidRPr="00811D6B">
              <w:rPr>
                <w:rFonts w:cs="Arial"/>
                <w:sz w:val="20"/>
                <w:szCs w:val="20"/>
                <w:lang w:eastAsia="en-US"/>
              </w:rPr>
              <w:t>Управління культури і туризму міської ради</w:t>
            </w:r>
          </w:p>
        </w:tc>
      </w:tr>
      <w:tr w:rsidR="00A1554F" w:rsidRPr="008C1374" w:rsidTr="0013324F">
        <w:trPr>
          <w:trHeight w:val="51"/>
        </w:trPr>
        <w:tc>
          <w:tcPr>
            <w:tcW w:w="2410" w:type="dxa"/>
          </w:tcPr>
          <w:p w:rsidR="00A1554F" w:rsidRPr="008C1374" w:rsidRDefault="00A1554F" w:rsidP="008C1374">
            <w:pPr>
              <w:rPr>
                <w:rFonts w:cs="Arial"/>
                <w:sz w:val="20"/>
                <w:szCs w:val="20"/>
              </w:rPr>
            </w:pPr>
            <w:r w:rsidRPr="008C1374">
              <w:rPr>
                <w:rFonts w:cs="Arial"/>
                <w:sz w:val="20"/>
                <w:szCs w:val="20"/>
              </w:rPr>
              <w:t xml:space="preserve">А.3.2. </w:t>
            </w:r>
            <w:r w:rsidRPr="008C1374">
              <w:rPr>
                <w:rFonts w:cs="Arial"/>
                <w:sz w:val="20"/>
                <w:szCs w:val="20"/>
                <w:lang w:eastAsia="en-US"/>
              </w:rPr>
              <w:t>Проведення видовищних заходів з відпочинку та дозвілля</w:t>
            </w:r>
          </w:p>
        </w:tc>
        <w:tc>
          <w:tcPr>
            <w:tcW w:w="4678" w:type="dxa"/>
          </w:tcPr>
          <w:p w:rsidR="00A1554F" w:rsidRPr="008C1374" w:rsidRDefault="008C1374" w:rsidP="008C1374">
            <w:pPr>
              <w:rPr>
                <w:rFonts w:cs="Arial"/>
                <w:sz w:val="20"/>
                <w:szCs w:val="20"/>
                <w:lang w:eastAsia="en-US"/>
              </w:rPr>
            </w:pPr>
            <w:r w:rsidRPr="008C1374">
              <w:rPr>
                <w:rFonts w:cs="Arial"/>
                <w:sz w:val="20"/>
                <w:szCs w:val="20"/>
                <w:lang w:eastAsia="en-US"/>
              </w:rPr>
              <w:t xml:space="preserve">Кількість </w:t>
            </w:r>
            <w:r w:rsidR="00811D6B">
              <w:rPr>
                <w:rFonts w:cs="Arial"/>
                <w:sz w:val="20"/>
                <w:szCs w:val="20"/>
                <w:lang w:eastAsia="en-US"/>
              </w:rPr>
              <w:t>культурно-мистецьких заходів</w:t>
            </w:r>
          </w:p>
          <w:p w:rsidR="00A1554F" w:rsidRPr="008C1374" w:rsidRDefault="008C1374" w:rsidP="008C1374">
            <w:pPr>
              <w:rPr>
                <w:rFonts w:cs="Arial"/>
                <w:sz w:val="20"/>
                <w:szCs w:val="20"/>
                <w:lang w:eastAsia="en-US"/>
              </w:rPr>
            </w:pPr>
            <w:r w:rsidRPr="008C1374">
              <w:rPr>
                <w:rFonts w:cs="Arial"/>
                <w:sz w:val="20"/>
                <w:szCs w:val="20"/>
                <w:lang w:eastAsia="en-US"/>
              </w:rPr>
              <w:t xml:space="preserve">Кількість </w:t>
            </w:r>
            <w:r w:rsidR="00A1554F" w:rsidRPr="008C1374">
              <w:rPr>
                <w:rFonts w:cs="Arial"/>
                <w:sz w:val="20"/>
                <w:szCs w:val="20"/>
                <w:lang w:eastAsia="en-US"/>
              </w:rPr>
              <w:t>учасників культурно-мистецьких заходів</w:t>
            </w:r>
          </w:p>
          <w:p w:rsidR="00A1554F" w:rsidRPr="008C1374" w:rsidRDefault="008C1374" w:rsidP="008C1374">
            <w:pPr>
              <w:rPr>
                <w:rFonts w:cs="Arial"/>
                <w:spacing w:val="-8"/>
                <w:sz w:val="20"/>
                <w:szCs w:val="20"/>
                <w:lang w:eastAsia="ar-SA"/>
              </w:rPr>
            </w:pPr>
            <w:r w:rsidRPr="008C1374">
              <w:rPr>
                <w:rFonts w:cs="Arial"/>
                <w:spacing w:val="-8"/>
                <w:sz w:val="20"/>
                <w:szCs w:val="20"/>
                <w:lang w:eastAsia="ar-SA"/>
              </w:rPr>
              <w:t xml:space="preserve">Кількість </w:t>
            </w:r>
            <w:r w:rsidR="00A1554F" w:rsidRPr="008C1374">
              <w:rPr>
                <w:rFonts w:cs="Arial"/>
                <w:spacing w:val="-8"/>
                <w:sz w:val="20"/>
                <w:szCs w:val="20"/>
                <w:lang w:eastAsia="ar-SA"/>
              </w:rPr>
              <w:t>підписаних міжнародних договорів про культурн</w:t>
            </w:r>
            <w:r w:rsidR="00811D6B">
              <w:rPr>
                <w:rFonts w:cs="Arial"/>
                <w:spacing w:val="-8"/>
                <w:sz w:val="20"/>
                <w:szCs w:val="20"/>
                <w:lang w:eastAsia="ar-SA"/>
              </w:rPr>
              <w:t xml:space="preserve">і обміни та </w:t>
            </w:r>
            <w:r w:rsidR="00A1554F" w:rsidRPr="008C1374">
              <w:rPr>
                <w:rFonts w:cs="Arial"/>
                <w:spacing w:val="-8"/>
                <w:sz w:val="20"/>
                <w:szCs w:val="20"/>
                <w:lang w:eastAsia="ar-SA"/>
              </w:rPr>
              <w:t>спів</w:t>
            </w:r>
            <w:r w:rsidR="00811D6B">
              <w:rPr>
                <w:rFonts w:cs="Arial"/>
                <w:spacing w:val="-8"/>
                <w:sz w:val="20"/>
                <w:szCs w:val="20"/>
                <w:lang w:eastAsia="ar-SA"/>
              </w:rPr>
              <w:t>працю</w:t>
            </w:r>
          </w:p>
          <w:p w:rsidR="00A1554F" w:rsidRPr="008C1374" w:rsidRDefault="00A1554F" w:rsidP="008C1374">
            <w:pPr>
              <w:rPr>
                <w:rFonts w:cs="Arial"/>
                <w:spacing w:val="-8"/>
                <w:sz w:val="20"/>
                <w:szCs w:val="20"/>
                <w:lang w:eastAsia="ar-SA"/>
              </w:rPr>
            </w:pPr>
            <w:r w:rsidRPr="008C1374">
              <w:rPr>
                <w:rFonts w:cs="Arial"/>
                <w:spacing w:val="-8"/>
                <w:sz w:val="20"/>
                <w:szCs w:val="20"/>
                <w:lang w:eastAsia="ar-SA"/>
              </w:rPr>
              <w:t>% росту відвідуваності м</w:t>
            </w:r>
            <w:r w:rsidR="00811D6B">
              <w:rPr>
                <w:rFonts w:cs="Arial"/>
                <w:spacing w:val="-8"/>
                <w:sz w:val="20"/>
                <w:szCs w:val="20"/>
                <w:lang w:eastAsia="ar-SA"/>
              </w:rPr>
              <w:t>і</w:t>
            </w:r>
            <w:r w:rsidRPr="008C1374">
              <w:rPr>
                <w:rFonts w:cs="Arial"/>
                <w:spacing w:val="-8"/>
                <w:sz w:val="20"/>
                <w:szCs w:val="20"/>
                <w:lang w:eastAsia="ar-SA"/>
              </w:rPr>
              <w:t>ста туристами</w:t>
            </w:r>
          </w:p>
        </w:tc>
        <w:tc>
          <w:tcPr>
            <w:tcW w:w="2693" w:type="dxa"/>
          </w:tcPr>
          <w:p w:rsidR="00A1554F" w:rsidRPr="008C1374" w:rsidRDefault="00811D6B" w:rsidP="008C1374">
            <w:pPr>
              <w:rPr>
                <w:rFonts w:cs="Arial"/>
                <w:b/>
                <w:bCs/>
                <w:sz w:val="20"/>
                <w:szCs w:val="20"/>
              </w:rPr>
            </w:pPr>
            <w:r w:rsidRPr="00811D6B">
              <w:rPr>
                <w:rFonts w:cs="Arial"/>
                <w:sz w:val="20"/>
                <w:szCs w:val="20"/>
                <w:lang w:eastAsia="en-US"/>
              </w:rPr>
              <w:t>Управління культури і туризму міської ради</w:t>
            </w:r>
          </w:p>
        </w:tc>
      </w:tr>
      <w:tr w:rsidR="00A1554F" w:rsidRPr="008C1374" w:rsidTr="0013324F">
        <w:trPr>
          <w:trHeight w:val="51"/>
        </w:trPr>
        <w:tc>
          <w:tcPr>
            <w:tcW w:w="2410" w:type="dxa"/>
          </w:tcPr>
          <w:p w:rsidR="00A1554F" w:rsidRPr="008C1374" w:rsidRDefault="00A1554F" w:rsidP="008C1374">
            <w:pPr>
              <w:rPr>
                <w:rFonts w:cs="Arial"/>
                <w:bCs/>
                <w:sz w:val="20"/>
                <w:szCs w:val="20"/>
              </w:rPr>
            </w:pPr>
            <w:r w:rsidRPr="008C1374">
              <w:rPr>
                <w:rFonts w:cs="Arial"/>
                <w:sz w:val="20"/>
                <w:szCs w:val="20"/>
                <w:lang w:eastAsia="cs-CZ"/>
              </w:rPr>
              <w:t xml:space="preserve">А.3.3. </w:t>
            </w:r>
            <w:r w:rsidRPr="008C1374">
              <w:rPr>
                <w:rFonts w:cs="Arial"/>
                <w:sz w:val="20"/>
                <w:szCs w:val="20"/>
                <w:lang w:eastAsia="it-IT"/>
              </w:rPr>
              <w:t>Формування інфраструктури розміщення</w:t>
            </w:r>
          </w:p>
        </w:tc>
        <w:tc>
          <w:tcPr>
            <w:tcW w:w="4678" w:type="dxa"/>
          </w:tcPr>
          <w:p w:rsidR="00A1554F" w:rsidRPr="008C1374" w:rsidRDefault="008C1374" w:rsidP="008C1374">
            <w:pPr>
              <w:rPr>
                <w:rFonts w:cs="Arial"/>
                <w:spacing w:val="-8"/>
                <w:sz w:val="20"/>
                <w:szCs w:val="20"/>
                <w:lang w:eastAsia="ar-SA"/>
              </w:rPr>
            </w:pPr>
            <w:r w:rsidRPr="008C1374">
              <w:rPr>
                <w:rFonts w:cs="Arial"/>
                <w:spacing w:val="-8"/>
                <w:sz w:val="20"/>
                <w:szCs w:val="20"/>
                <w:lang w:eastAsia="ar-SA"/>
              </w:rPr>
              <w:t xml:space="preserve">Кількість </w:t>
            </w:r>
            <w:r w:rsidR="00A1554F" w:rsidRPr="008C1374">
              <w:rPr>
                <w:rFonts w:cs="Arial"/>
                <w:spacing w:val="-8"/>
                <w:sz w:val="20"/>
                <w:szCs w:val="20"/>
                <w:lang w:eastAsia="ar-SA"/>
              </w:rPr>
              <w:t>новозбудованих чи реконструйованих закладів розміщення у м</w:t>
            </w:r>
            <w:r w:rsidR="00811D6B">
              <w:rPr>
                <w:rFonts w:cs="Arial"/>
                <w:spacing w:val="-8"/>
                <w:sz w:val="20"/>
                <w:szCs w:val="20"/>
                <w:lang w:eastAsia="ar-SA"/>
              </w:rPr>
              <w:t>істі</w:t>
            </w:r>
          </w:p>
          <w:p w:rsidR="00A1554F" w:rsidRPr="008C1374" w:rsidRDefault="00811D6B" w:rsidP="008C1374">
            <w:pPr>
              <w:rPr>
                <w:rFonts w:cs="Arial"/>
                <w:spacing w:val="-8"/>
                <w:sz w:val="20"/>
                <w:szCs w:val="20"/>
                <w:lang w:eastAsia="ar-SA"/>
              </w:rPr>
            </w:pPr>
            <w:r>
              <w:rPr>
                <w:rFonts w:cs="Arial"/>
                <w:spacing w:val="-8"/>
                <w:sz w:val="20"/>
                <w:szCs w:val="20"/>
                <w:lang w:eastAsia="ar-SA"/>
              </w:rPr>
              <w:t>К</w:t>
            </w:r>
            <w:r w:rsidR="00A1554F" w:rsidRPr="008C1374">
              <w:rPr>
                <w:rFonts w:cs="Arial"/>
                <w:spacing w:val="-8"/>
                <w:sz w:val="20"/>
                <w:szCs w:val="20"/>
                <w:lang w:eastAsia="ar-SA"/>
              </w:rPr>
              <w:t>ільк</w:t>
            </w:r>
            <w:r>
              <w:rPr>
                <w:rFonts w:cs="Arial"/>
                <w:spacing w:val="-8"/>
                <w:sz w:val="20"/>
                <w:szCs w:val="20"/>
                <w:lang w:eastAsia="ar-SA"/>
              </w:rPr>
              <w:t>ість</w:t>
            </w:r>
            <w:r w:rsidR="00A1554F" w:rsidRPr="008C1374">
              <w:rPr>
                <w:rFonts w:cs="Arial"/>
                <w:spacing w:val="-8"/>
                <w:sz w:val="20"/>
                <w:szCs w:val="20"/>
                <w:lang w:eastAsia="ar-SA"/>
              </w:rPr>
              <w:t xml:space="preserve"> місць розміщення</w:t>
            </w:r>
          </w:p>
          <w:p w:rsidR="00A1554F" w:rsidRPr="008C1374" w:rsidRDefault="00A1554F" w:rsidP="008C1374">
            <w:pPr>
              <w:rPr>
                <w:rFonts w:cs="Arial"/>
                <w:spacing w:val="-8"/>
                <w:sz w:val="20"/>
                <w:szCs w:val="20"/>
                <w:lang w:eastAsia="ar-SA"/>
              </w:rPr>
            </w:pPr>
            <w:r w:rsidRPr="008C1374">
              <w:rPr>
                <w:rFonts w:cs="Arial"/>
                <w:spacing w:val="-8"/>
                <w:sz w:val="20"/>
                <w:szCs w:val="20"/>
                <w:lang w:eastAsia="ar-SA"/>
              </w:rPr>
              <w:t>% росту надходжень від готельного збору до бюджету міста</w:t>
            </w:r>
          </w:p>
        </w:tc>
        <w:tc>
          <w:tcPr>
            <w:tcW w:w="2693" w:type="dxa"/>
          </w:tcPr>
          <w:p w:rsidR="00A1554F" w:rsidRPr="008C1374" w:rsidRDefault="00811D6B" w:rsidP="008C1374">
            <w:pPr>
              <w:rPr>
                <w:rFonts w:cs="Arial"/>
                <w:b/>
                <w:bCs/>
                <w:sz w:val="20"/>
                <w:szCs w:val="20"/>
              </w:rPr>
            </w:pPr>
            <w:r w:rsidRPr="00811D6B">
              <w:rPr>
                <w:rFonts w:cs="Arial"/>
                <w:sz w:val="20"/>
                <w:szCs w:val="20"/>
                <w:lang w:eastAsia="en-US"/>
              </w:rPr>
              <w:t>Управління культури і туризму міської ради</w:t>
            </w:r>
          </w:p>
        </w:tc>
      </w:tr>
    </w:tbl>
    <w:p w:rsidR="005E6710" w:rsidRPr="009C2D2F" w:rsidRDefault="005E6710" w:rsidP="005E6710">
      <w:pPr>
        <w:spacing w:before="120" w:after="120"/>
        <w:jc w:val="both"/>
        <w:rPr>
          <w:rFonts w:cs="Arial"/>
        </w:rPr>
      </w:pPr>
      <w:r w:rsidRPr="009C2D2F">
        <w:rPr>
          <w:rFonts w:cs="Arial"/>
        </w:rPr>
        <w:t>Для реалізації проектів будуть використані кошти міського бюджету, Державного фонду регіонального розвитку, інші джерела.</w:t>
      </w:r>
    </w:p>
    <w:p w:rsidR="005E6710" w:rsidRDefault="005E6710" w:rsidP="005E6710">
      <w:pPr>
        <w:spacing w:before="120" w:after="60"/>
        <w:rPr>
          <w:rFonts w:eastAsia="Calibri" w:cs="Arial"/>
          <w:b/>
          <w:szCs w:val="22"/>
          <w:lang w:eastAsia="en-US"/>
        </w:rPr>
      </w:pPr>
      <w:r w:rsidRPr="009C2D2F">
        <w:rPr>
          <w:rFonts w:eastAsia="Calibri" w:cs="Arial"/>
          <w:b/>
          <w:szCs w:val="22"/>
          <w:lang w:eastAsia="en-US"/>
        </w:rPr>
        <w:t>Загальні обсяги фінансування проектів у розрізі стратегічних цілей</w:t>
      </w:r>
      <w:r w:rsidR="00E243D1" w:rsidRPr="009C2D2F">
        <w:rPr>
          <w:rFonts w:eastAsia="Calibri" w:cs="Arial"/>
          <w:b/>
          <w:szCs w:val="22"/>
          <w:lang w:eastAsia="en-US"/>
        </w:rPr>
        <w:t>, тис.</w:t>
      </w:r>
      <w:r w:rsidR="007E528E" w:rsidRPr="009C2D2F">
        <w:rPr>
          <w:rFonts w:eastAsia="Calibri" w:cs="Arial"/>
          <w:b/>
          <w:szCs w:val="22"/>
          <w:lang w:eastAsia="en-US"/>
        </w:rPr>
        <w:t xml:space="preserve"> </w:t>
      </w:r>
      <w:r w:rsidR="00E243D1" w:rsidRPr="009C2D2F">
        <w:rPr>
          <w:rFonts w:eastAsia="Calibri" w:cs="Arial"/>
          <w:b/>
          <w:szCs w:val="22"/>
          <w:lang w:eastAsia="en-US"/>
        </w:rPr>
        <w:t>грн</w:t>
      </w:r>
    </w:p>
    <w:p w:rsidR="006670D6" w:rsidRDefault="006670D6" w:rsidP="005E6710">
      <w:pPr>
        <w:spacing w:before="120" w:after="60"/>
        <w:rPr>
          <w:rFonts w:eastAsia="Calibri" w:cs="Arial"/>
          <w:b/>
          <w:szCs w:val="22"/>
          <w:lang w:eastAsia="en-US"/>
        </w:rPr>
      </w:pPr>
    </w:p>
    <w:p w:rsidR="006670D6" w:rsidRDefault="006670D6" w:rsidP="005E6710">
      <w:pPr>
        <w:spacing w:before="120" w:after="60"/>
        <w:rPr>
          <w:rFonts w:eastAsia="Calibri" w:cs="Arial"/>
          <w:b/>
          <w:szCs w:val="22"/>
          <w:lang w:eastAsia="en-US"/>
        </w:rPr>
      </w:pPr>
    </w:p>
    <w:tbl>
      <w:tblPr>
        <w:tblW w:w="9654" w:type="dxa"/>
        <w:tblInd w:w="93" w:type="dxa"/>
        <w:tblLook w:val="04A0" w:firstRow="1" w:lastRow="0" w:firstColumn="1" w:lastColumn="0" w:noHBand="0" w:noVBand="1"/>
      </w:tblPr>
      <w:tblGrid>
        <w:gridCol w:w="6111"/>
        <w:gridCol w:w="1134"/>
        <w:gridCol w:w="1275"/>
        <w:gridCol w:w="1134"/>
      </w:tblGrid>
      <w:tr w:rsidR="006670D6" w:rsidRPr="006670D6" w:rsidTr="006670D6">
        <w:trPr>
          <w:trHeight w:val="315"/>
        </w:trPr>
        <w:tc>
          <w:tcPr>
            <w:tcW w:w="6111" w:type="dxa"/>
            <w:tcBorders>
              <w:top w:val="single" w:sz="8" w:space="0" w:color="678C94"/>
              <w:left w:val="single" w:sz="8" w:space="0" w:color="678C94"/>
              <w:bottom w:val="single" w:sz="8" w:space="0" w:color="678C94"/>
              <w:right w:val="single" w:sz="8" w:space="0" w:color="678C94"/>
            </w:tcBorders>
            <w:shd w:val="clear" w:color="000000" w:fill="9EB7BC"/>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rPr>
              <w:t>Стратегічна ціль</w:t>
            </w:r>
          </w:p>
        </w:tc>
        <w:tc>
          <w:tcPr>
            <w:tcW w:w="1134" w:type="dxa"/>
            <w:tcBorders>
              <w:top w:val="single" w:sz="8" w:space="0" w:color="678C94"/>
              <w:left w:val="nil"/>
              <w:bottom w:val="single" w:sz="8" w:space="0" w:color="678C94"/>
              <w:right w:val="single" w:sz="8" w:space="0" w:color="678C94"/>
            </w:tcBorders>
            <w:shd w:val="clear" w:color="000000" w:fill="9EB7BC"/>
            <w:vAlign w:val="center"/>
            <w:hideMark/>
          </w:tcPr>
          <w:p w:rsidR="006670D6" w:rsidRPr="006670D6" w:rsidRDefault="006670D6" w:rsidP="006670D6">
            <w:pPr>
              <w:jc w:val="center"/>
              <w:rPr>
                <w:rFonts w:cs="Arial"/>
                <w:b/>
                <w:bCs/>
                <w:color w:val="000000"/>
                <w:sz w:val="20"/>
                <w:szCs w:val="20"/>
                <w:lang w:val="ru-RU"/>
              </w:rPr>
            </w:pPr>
            <w:r w:rsidRPr="006670D6">
              <w:rPr>
                <w:rFonts w:eastAsia="Calibri" w:cs="Arial"/>
                <w:b/>
                <w:bCs/>
                <w:color w:val="000000"/>
                <w:sz w:val="20"/>
                <w:szCs w:val="20"/>
              </w:rPr>
              <w:t>2018</w:t>
            </w:r>
          </w:p>
        </w:tc>
        <w:tc>
          <w:tcPr>
            <w:tcW w:w="1275" w:type="dxa"/>
            <w:tcBorders>
              <w:top w:val="single" w:sz="8" w:space="0" w:color="678C94"/>
              <w:left w:val="nil"/>
              <w:bottom w:val="single" w:sz="8" w:space="0" w:color="678C94"/>
              <w:right w:val="single" w:sz="8" w:space="0" w:color="678C94"/>
            </w:tcBorders>
            <w:shd w:val="clear" w:color="000000" w:fill="9EB7BC"/>
            <w:vAlign w:val="center"/>
            <w:hideMark/>
          </w:tcPr>
          <w:p w:rsidR="006670D6" w:rsidRPr="006670D6" w:rsidRDefault="006670D6" w:rsidP="006670D6">
            <w:pPr>
              <w:jc w:val="center"/>
              <w:rPr>
                <w:rFonts w:cs="Arial"/>
                <w:b/>
                <w:bCs/>
                <w:color w:val="000000"/>
                <w:sz w:val="20"/>
                <w:szCs w:val="20"/>
                <w:lang w:val="ru-RU"/>
              </w:rPr>
            </w:pPr>
            <w:r w:rsidRPr="006670D6">
              <w:rPr>
                <w:rFonts w:eastAsia="Calibri" w:cs="Arial"/>
                <w:b/>
                <w:bCs/>
                <w:color w:val="000000"/>
                <w:sz w:val="20"/>
                <w:szCs w:val="20"/>
              </w:rPr>
              <w:t>2019</w:t>
            </w:r>
          </w:p>
        </w:tc>
        <w:tc>
          <w:tcPr>
            <w:tcW w:w="1134" w:type="dxa"/>
            <w:tcBorders>
              <w:top w:val="single" w:sz="8" w:space="0" w:color="678C94"/>
              <w:left w:val="nil"/>
              <w:bottom w:val="single" w:sz="8" w:space="0" w:color="678C94"/>
              <w:right w:val="single" w:sz="8" w:space="0" w:color="678C94"/>
            </w:tcBorders>
            <w:shd w:val="clear" w:color="000000" w:fill="9EB7BC"/>
            <w:vAlign w:val="center"/>
            <w:hideMark/>
          </w:tcPr>
          <w:p w:rsidR="006670D6" w:rsidRPr="006670D6" w:rsidRDefault="006670D6" w:rsidP="006670D6">
            <w:pPr>
              <w:jc w:val="center"/>
              <w:rPr>
                <w:rFonts w:cs="Arial"/>
                <w:b/>
                <w:bCs/>
                <w:color w:val="000000"/>
                <w:sz w:val="20"/>
                <w:szCs w:val="20"/>
                <w:lang w:val="ru-RU"/>
              </w:rPr>
            </w:pPr>
            <w:r w:rsidRPr="006670D6">
              <w:rPr>
                <w:rFonts w:eastAsia="Calibri" w:cs="Arial"/>
                <w:b/>
                <w:bCs/>
                <w:color w:val="000000"/>
                <w:sz w:val="20"/>
                <w:szCs w:val="20"/>
              </w:rPr>
              <w:t>2020</w:t>
            </w:r>
          </w:p>
        </w:tc>
      </w:tr>
      <w:tr w:rsidR="006670D6" w:rsidRPr="006670D6" w:rsidTr="006670D6">
        <w:trPr>
          <w:trHeight w:val="525"/>
        </w:trPr>
        <w:tc>
          <w:tcPr>
            <w:tcW w:w="6111" w:type="dxa"/>
            <w:tcBorders>
              <w:top w:val="nil"/>
              <w:left w:val="single" w:sz="8" w:space="0" w:color="678C94"/>
              <w:bottom w:val="single" w:sz="8" w:space="0" w:color="678C94"/>
              <w:right w:val="single" w:sz="8" w:space="0" w:color="678C94"/>
            </w:tcBorders>
            <w:shd w:val="clear" w:color="auto" w:fill="auto"/>
            <w:vAlign w:val="center"/>
            <w:hideMark/>
          </w:tcPr>
          <w:p w:rsidR="006670D6" w:rsidRPr="006670D6" w:rsidRDefault="006670D6" w:rsidP="006670D6">
            <w:pPr>
              <w:rPr>
                <w:rFonts w:cs="Arial"/>
                <w:b/>
                <w:bCs/>
                <w:color w:val="000000"/>
                <w:sz w:val="20"/>
                <w:szCs w:val="20"/>
                <w:lang w:val="ru-RU"/>
              </w:rPr>
            </w:pPr>
            <w:r w:rsidRPr="006670D6">
              <w:rPr>
                <w:rFonts w:cs="Arial"/>
                <w:b/>
                <w:bCs/>
                <w:color w:val="000000"/>
                <w:sz w:val="20"/>
                <w:szCs w:val="20"/>
              </w:rPr>
              <w:t>А.1. Ефективна інфраструктура підтримки бізнесу та просування експорту</w:t>
            </w:r>
          </w:p>
        </w:tc>
        <w:tc>
          <w:tcPr>
            <w:tcW w:w="1134"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rPr>
              <w:t>695</w:t>
            </w:r>
          </w:p>
        </w:tc>
        <w:tc>
          <w:tcPr>
            <w:tcW w:w="1275"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1470</w:t>
            </w:r>
          </w:p>
        </w:tc>
        <w:tc>
          <w:tcPr>
            <w:tcW w:w="1134"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800</w:t>
            </w:r>
          </w:p>
        </w:tc>
      </w:tr>
      <w:tr w:rsidR="006670D6" w:rsidRPr="006670D6" w:rsidTr="006670D6">
        <w:trPr>
          <w:trHeight w:val="525"/>
        </w:trPr>
        <w:tc>
          <w:tcPr>
            <w:tcW w:w="6111" w:type="dxa"/>
            <w:tcBorders>
              <w:top w:val="nil"/>
              <w:left w:val="single" w:sz="8" w:space="0" w:color="678C94"/>
              <w:bottom w:val="single" w:sz="8" w:space="0" w:color="678C94"/>
              <w:right w:val="single" w:sz="8" w:space="0" w:color="678C94"/>
            </w:tcBorders>
            <w:shd w:val="clear" w:color="auto" w:fill="auto"/>
            <w:vAlign w:val="center"/>
            <w:hideMark/>
          </w:tcPr>
          <w:p w:rsidR="006670D6" w:rsidRPr="006670D6" w:rsidRDefault="006670D6" w:rsidP="006670D6">
            <w:pPr>
              <w:rPr>
                <w:rFonts w:cs="Arial"/>
                <w:b/>
                <w:bCs/>
                <w:color w:val="000000"/>
                <w:sz w:val="20"/>
                <w:szCs w:val="20"/>
                <w:lang w:val="ru-RU"/>
              </w:rPr>
            </w:pPr>
            <w:r w:rsidRPr="006670D6">
              <w:rPr>
                <w:rFonts w:cs="Arial"/>
                <w:b/>
                <w:bCs/>
                <w:color w:val="000000"/>
                <w:sz w:val="20"/>
                <w:szCs w:val="20"/>
              </w:rPr>
              <w:t>А.2. Інформаційна та ресурсна підтримка розвитку бізнесу</w:t>
            </w:r>
          </w:p>
        </w:tc>
        <w:tc>
          <w:tcPr>
            <w:tcW w:w="1134"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120</w:t>
            </w:r>
          </w:p>
        </w:tc>
        <w:tc>
          <w:tcPr>
            <w:tcW w:w="1275"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470</w:t>
            </w:r>
          </w:p>
        </w:tc>
        <w:tc>
          <w:tcPr>
            <w:tcW w:w="1134"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620</w:t>
            </w:r>
          </w:p>
        </w:tc>
      </w:tr>
      <w:tr w:rsidR="006670D6" w:rsidRPr="006670D6" w:rsidTr="006670D6">
        <w:trPr>
          <w:trHeight w:val="315"/>
        </w:trPr>
        <w:tc>
          <w:tcPr>
            <w:tcW w:w="6111" w:type="dxa"/>
            <w:tcBorders>
              <w:top w:val="nil"/>
              <w:left w:val="single" w:sz="8" w:space="0" w:color="678C94"/>
              <w:bottom w:val="single" w:sz="8" w:space="0" w:color="678C94"/>
              <w:right w:val="single" w:sz="8" w:space="0" w:color="678C94"/>
            </w:tcBorders>
            <w:shd w:val="clear" w:color="auto" w:fill="auto"/>
            <w:vAlign w:val="center"/>
            <w:hideMark/>
          </w:tcPr>
          <w:p w:rsidR="006670D6" w:rsidRPr="006670D6" w:rsidRDefault="006670D6" w:rsidP="006670D6">
            <w:pPr>
              <w:rPr>
                <w:rFonts w:cs="Arial"/>
                <w:b/>
                <w:bCs/>
                <w:color w:val="000000"/>
                <w:sz w:val="20"/>
                <w:szCs w:val="20"/>
                <w:lang w:val="ru-RU"/>
              </w:rPr>
            </w:pPr>
            <w:bookmarkStart w:id="29" w:name="RANGE!B41"/>
            <w:r w:rsidRPr="006670D6">
              <w:rPr>
                <w:rFonts w:cs="Arial"/>
                <w:b/>
                <w:bCs/>
                <w:color w:val="000000"/>
                <w:sz w:val="20"/>
                <w:szCs w:val="20"/>
              </w:rPr>
              <w:t>А.3. Розвиток туризму</w:t>
            </w:r>
            <w:bookmarkEnd w:id="29"/>
          </w:p>
        </w:tc>
        <w:tc>
          <w:tcPr>
            <w:tcW w:w="1134"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37051,9</w:t>
            </w:r>
          </w:p>
        </w:tc>
        <w:tc>
          <w:tcPr>
            <w:tcW w:w="1275"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75101,3</w:t>
            </w:r>
          </w:p>
        </w:tc>
        <w:tc>
          <w:tcPr>
            <w:tcW w:w="1134"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38575</w:t>
            </w:r>
          </w:p>
        </w:tc>
      </w:tr>
      <w:tr w:rsidR="006670D6" w:rsidRPr="006670D6" w:rsidTr="006670D6">
        <w:trPr>
          <w:trHeight w:val="315"/>
        </w:trPr>
        <w:tc>
          <w:tcPr>
            <w:tcW w:w="6111" w:type="dxa"/>
            <w:tcBorders>
              <w:top w:val="nil"/>
              <w:left w:val="single" w:sz="8" w:space="0" w:color="678C94"/>
              <w:bottom w:val="single" w:sz="8" w:space="0" w:color="678C94"/>
              <w:right w:val="single" w:sz="8" w:space="0" w:color="678C94"/>
            </w:tcBorders>
            <w:shd w:val="clear" w:color="auto" w:fill="auto"/>
            <w:vAlign w:val="center"/>
            <w:hideMark/>
          </w:tcPr>
          <w:p w:rsidR="006670D6" w:rsidRPr="006670D6" w:rsidRDefault="006670D6" w:rsidP="006670D6">
            <w:pPr>
              <w:rPr>
                <w:rFonts w:cs="Arial"/>
                <w:b/>
                <w:bCs/>
                <w:color w:val="000000"/>
                <w:sz w:val="20"/>
                <w:szCs w:val="20"/>
                <w:lang w:val="ru-RU"/>
              </w:rPr>
            </w:pPr>
            <w:bookmarkStart w:id="30" w:name="RANGE!B42"/>
            <w:r w:rsidRPr="006670D6">
              <w:rPr>
                <w:rFonts w:cs="Arial"/>
                <w:b/>
                <w:bCs/>
                <w:color w:val="000000"/>
                <w:sz w:val="20"/>
                <w:szCs w:val="20"/>
              </w:rPr>
              <w:t>Всього на рік, тис. грн</w:t>
            </w:r>
            <w:bookmarkEnd w:id="30"/>
          </w:p>
        </w:tc>
        <w:tc>
          <w:tcPr>
            <w:tcW w:w="1134"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37866,9</w:t>
            </w:r>
          </w:p>
        </w:tc>
        <w:tc>
          <w:tcPr>
            <w:tcW w:w="1275"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77041,3</w:t>
            </w:r>
          </w:p>
        </w:tc>
        <w:tc>
          <w:tcPr>
            <w:tcW w:w="1134"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39995</w:t>
            </w:r>
          </w:p>
        </w:tc>
      </w:tr>
    </w:tbl>
    <w:p w:rsidR="006670D6" w:rsidRDefault="006670D6" w:rsidP="006670D6">
      <w:pPr>
        <w:jc w:val="both"/>
        <w:rPr>
          <w:rFonts w:cs="Arial"/>
        </w:rPr>
      </w:pPr>
    </w:p>
    <w:p w:rsidR="006670D6" w:rsidRPr="006670D6" w:rsidRDefault="006670D6" w:rsidP="006670D6">
      <w:pPr>
        <w:jc w:val="both"/>
        <w:rPr>
          <w:rFonts w:cs="Arial"/>
        </w:rPr>
      </w:pPr>
      <w:r w:rsidRPr="009C2D2F">
        <w:rPr>
          <w:rFonts w:cs="Arial"/>
        </w:rPr>
        <w:t xml:space="preserve">Загальний обсяг фінансування Програми протягом </w:t>
      </w:r>
      <w:r w:rsidRPr="009C2D2F">
        <w:rPr>
          <w:rFonts w:cs="Arial"/>
          <w:b/>
        </w:rPr>
        <w:t>201</w:t>
      </w:r>
      <w:r>
        <w:rPr>
          <w:rFonts w:cs="Arial"/>
          <w:b/>
        </w:rPr>
        <w:t>8</w:t>
      </w:r>
      <w:r w:rsidRPr="009C2D2F">
        <w:rPr>
          <w:rFonts w:cs="Arial"/>
          <w:b/>
        </w:rPr>
        <w:t>-20</w:t>
      </w:r>
      <w:r>
        <w:rPr>
          <w:rFonts w:cs="Arial"/>
          <w:b/>
        </w:rPr>
        <w:t>20</w:t>
      </w:r>
      <w:r w:rsidRPr="009C2D2F">
        <w:rPr>
          <w:rFonts w:cs="Arial"/>
        </w:rPr>
        <w:t xml:space="preserve"> років складає </w:t>
      </w:r>
      <w:r w:rsidRPr="006670D6">
        <w:rPr>
          <w:rFonts w:cs="Arial"/>
        </w:rPr>
        <w:t>154903,2 тис. грн.</w:t>
      </w:r>
    </w:p>
    <w:p w:rsidR="006670D6" w:rsidRPr="006670D6" w:rsidRDefault="006670D6" w:rsidP="005E6710">
      <w:pPr>
        <w:spacing w:before="120" w:after="60"/>
        <w:rPr>
          <w:rFonts w:cs="Arial"/>
        </w:rPr>
      </w:pPr>
    </w:p>
    <w:p w:rsidR="006670D6" w:rsidRPr="009C2D2F" w:rsidRDefault="006670D6" w:rsidP="005E6710">
      <w:pPr>
        <w:spacing w:before="120" w:after="60"/>
        <w:rPr>
          <w:rFonts w:eastAsia="Calibri" w:cs="Arial"/>
          <w:b/>
          <w:szCs w:val="22"/>
          <w:lang w:eastAsia="en-US"/>
        </w:rPr>
      </w:pPr>
    </w:p>
    <w:p w:rsidR="005E6710" w:rsidRPr="009C2D2F" w:rsidRDefault="005E6710" w:rsidP="005E6710">
      <w:pPr>
        <w:spacing w:before="120"/>
        <w:jc w:val="both"/>
        <w:rPr>
          <w:rFonts w:cs="Arial"/>
        </w:rPr>
      </w:pPr>
    </w:p>
    <w:p w:rsidR="005E6710" w:rsidRPr="009C2D2F" w:rsidRDefault="005E6710" w:rsidP="00B91D91">
      <w:pPr>
        <w:pStyle w:val="1"/>
        <w:numPr>
          <w:ilvl w:val="0"/>
          <w:numId w:val="1"/>
        </w:numPr>
        <w:tabs>
          <w:tab w:val="left" w:pos="426"/>
        </w:tabs>
        <w:spacing w:before="120"/>
        <w:ind w:left="0" w:firstLine="0"/>
        <w:rPr>
          <w:sz w:val="32"/>
        </w:rPr>
      </w:pPr>
      <w:bookmarkStart w:id="31" w:name="_Toc499165469"/>
      <w:r w:rsidRPr="009C2D2F">
        <w:rPr>
          <w:sz w:val="32"/>
        </w:rPr>
        <w:lastRenderedPageBreak/>
        <w:t>Програма 2. «</w:t>
      </w:r>
      <w:r w:rsidR="00803AE1" w:rsidRPr="009C2D2F">
        <w:rPr>
          <w:sz w:val="32"/>
        </w:rPr>
        <w:t>Місто зі сприятливими умовами інвестування</w:t>
      </w:r>
      <w:r w:rsidRPr="009C2D2F">
        <w:rPr>
          <w:sz w:val="32"/>
        </w:rPr>
        <w:t>»</w:t>
      </w:r>
      <w:bookmarkEnd w:id="31"/>
    </w:p>
    <w:p w:rsidR="00423DF5" w:rsidRPr="00C6372F" w:rsidRDefault="00423DF5" w:rsidP="003D4378">
      <w:pPr>
        <w:pStyle w:val="2"/>
        <w:numPr>
          <w:ilvl w:val="1"/>
          <w:numId w:val="37"/>
        </w:numPr>
        <w:spacing w:before="120" w:after="120"/>
        <w:ind w:left="0" w:firstLine="0"/>
        <w:rPr>
          <w:rFonts w:cs="Arial"/>
        </w:rPr>
      </w:pPr>
      <w:bookmarkStart w:id="32" w:name="_Toc499165470"/>
      <w:r w:rsidRPr="00C6372F">
        <w:rPr>
          <w:rFonts w:cs="Arial"/>
        </w:rPr>
        <w:t>Загальна характеристика Програми 2. «</w:t>
      </w:r>
      <w:bookmarkStart w:id="33" w:name="_Hlk495182926"/>
      <w:r w:rsidRPr="009C2D2F">
        <w:t>Місто зі сприятливими умовами інвестування</w:t>
      </w:r>
      <w:bookmarkEnd w:id="33"/>
      <w:r w:rsidRPr="00C6372F">
        <w:rPr>
          <w:rFonts w:cs="Arial"/>
        </w:rPr>
        <w:t>»</w:t>
      </w:r>
      <w:bookmarkEnd w:id="32"/>
    </w:p>
    <w:p w:rsidR="00272401" w:rsidRPr="009C2D2F" w:rsidRDefault="00727158" w:rsidP="00272401">
      <w:pPr>
        <w:tabs>
          <w:tab w:val="left" w:pos="-4820"/>
          <w:tab w:val="left" w:pos="0"/>
        </w:tabs>
        <w:suppressAutoHyphens/>
        <w:spacing w:before="120" w:after="120"/>
        <w:jc w:val="both"/>
        <w:rPr>
          <w:rFonts w:cs="Arial"/>
        </w:rPr>
      </w:pPr>
      <w:r w:rsidRPr="009C2D2F">
        <w:rPr>
          <w:rFonts w:cs="Arial"/>
          <w:b/>
          <w:lang w:eastAsia="en-US"/>
        </w:rPr>
        <w:t>Мета реалізації</w:t>
      </w:r>
      <w:r w:rsidRPr="009C2D2F">
        <w:rPr>
          <w:rFonts w:cs="Arial"/>
          <w:lang w:eastAsia="en-US"/>
        </w:rPr>
        <w:t xml:space="preserve"> Програми 2 </w:t>
      </w:r>
      <w:r w:rsidR="007E528E" w:rsidRPr="009C2D2F">
        <w:rPr>
          <w:rFonts w:cs="Arial"/>
          <w:lang w:eastAsia="en-US"/>
        </w:rPr>
        <w:t>–</w:t>
      </w:r>
      <w:r w:rsidRPr="009C2D2F">
        <w:rPr>
          <w:rFonts w:cs="Arial"/>
          <w:lang w:eastAsia="en-US"/>
        </w:rPr>
        <w:t xml:space="preserve"> </w:t>
      </w:r>
      <w:r w:rsidR="00272401" w:rsidRPr="009C2D2F">
        <w:rPr>
          <w:rFonts w:cs="Arial"/>
        </w:rPr>
        <w:t>підвищення іміджу Кременчука, як території, привабливої для інвестування, розробка та впровадження маркетингових заходів з залучення інвестицій, в першу чергу до екологічно-нешкідливих виробництв; створення індустріальних парків, у тому числі на територіях непрацюючих промислових підприємств, забезпечення розширення виробництва та реалізацію якісної конкурентоспроможної продукції, освоєння нових видів продукції, підвищення якості та ефективності виробництва з орієнтацією на потреби внутрішнього ринку та збільшення експортного потенціалу.</w:t>
      </w:r>
    </w:p>
    <w:p w:rsidR="00B702E9" w:rsidRPr="009C2D2F" w:rsidRDefault="00B702E9" w:rsidP="00B702E9">
      <w:pPr>
        <w:spacing w:before="120"/>
        <w:jc w:val="both"/>
        <w:rPr>
          <w:rFonts w:cs="Arial"/>
          <w:b/>
          <w:lang w:eastAsia="en-US"/>
        </w:rPr>
      </w:pPr>
      <w:r w:rsidRPr="009C2D2F">
        <w:rPr>
          <w:rFonts w:cs="Arial"/>
          <w:b/>
          <w:lang w:eastAsia="en-US"/>
        </w:rPr>
        <w:t>Завдання програми:</w:t>
      </w:r>
    </w:p>
    <w:p w:rsidR="00B702E9" w:rsidRPr="009C2D2F" w:rsidRDefault="00B702E9" w:rsidP="00C562A1">
      <w:pPr>
        <w:numPr>
          <w:ilvl w:val="0"/>
          <w:numId w:val="26"/>
        </w:numPr>
        <w:tabs>
          <w:tab w:val="left" w:pos="851"/>
        </w:tabs>
        <w:spacing w:before="120"/>
        <w:jc w:val="both"/>
        <w:rPr>
          <w:rFonts w:cs="Arial"/>
          <w:szCs w:val="22"/>
        </w:rPr>
      </w:pPr>
      <w:r w:rsidRPr="009C2D2F">
        <w:rPr>
          <w:rFonts w:cs="Arial"/>
          <w:szCs w:val="22"/>
        </w:rPr>
        <w:t>Створення якісних інвестиційних продуктів.</w:t>
      </w:r>
    </w:p>
    <w:p w:rsidR="00B702E9" w:rsidRPr="009C2D2F" w:rsidRDefault="00B702E9" w:rsidP="00C562A1">
      <w:pPr>
        <w:numPr>
          <w:ilvl w:val="0"/>
          <w:numId w:val="26"/>
        </w:numPr>
        <w:tabs>
          <w:tab w:val="left" w:pos="851"/>
        </w:tabs>
        <w:spacing w:before="120"/>
        <w:jc w:val="both"/>
        <w:rPr>
          <w:rFonts w:cs="Arial"/>
          <w:szCs w:val="22"/>
        </w:rPr>
      </w:pPr>
      <w:r w:rsidRPr="009C2D2F">
        <w:rPr>
          <w:rFonts w:cs="Arial"/>
          <w:szCs w:val="22"/>
        </w:rPr>
        <w:t>Створення системи супроводу інвестиційної діяльності та проведення мар</w:t>
      </w:r>
      <w:r w:rsidR="005E4833">
        <w:rPr>
          <w:rFonts w:cs="Arial"/>
          <w:szCs w:val="22"/>
        </w:rPr>
        <w:t>к</w:t>
      </w:r>
      <w:r w:rsidRPr="009C2D2F">
        <w:rPr>
          <w:rFonts w:cs="Arial"/>
          <w:szCs w:val="22"/>
        </w:rPr>
        <w:t>етингу території.</w:t>
      </w:r>
    </w:p>
    <w:p w:rsidR="00803AE1" w:rsidRPr="009C2D2F" w:rsidRDefault="00803AE1" w:rsidP="00803AE1">
      <w:pPr>
        <w:rPr>
          <w:lang w:eastAsia="en-US"/>
        </w:rPr>
      </w:pPr>
    </w:p>
    <w:p w:rsidR="00653192" w:rsidRPr="009C2D2F" w:rsidRDefault="00653192" w:rsidP="00653192">
      <w:pPr>
        <w:jc w:val="center"/>
        <w:rPr>
          <w:lang w:eastAsia="en-US"/>
        </w:rPr>
      </w:pPr>
      <w:r w:rsidRPr="009C2D2F">
        <w:rPr>
          <w:b/>
          <w:noProof/>
          <w:sz w:val="20"/>
          <w:szCs w:val="18"/>
          <w:lang w:val="ru-RU"/>
        </w:rPr>
        <mc:AlternateContent>
          <mc:Choice Requires="wpc">
            <w:drawing>
              <wp:inline distT="0" distB="0" distL="0" distR="0" wp14:anchorId="01F264E4" wp14:editId="4B1528B6">
                <wp:extent cx="6050280" cy="3274695"/>
                <wp:effectExtent l="0" t="4445" r="1905" b="0"/>
                <wp:docPr id="140" name="Полотно 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29" name="Text Box 7"/>
                        <wps:cNvSpPr txBox="1">
                          <a:spLocks noChangeArrowheads="1"/>
                        </wps:cNvSpPr>
                        <wps:spPr bwMode="auto">
                          <a:xfrm>
                            <a:off x="79375" y="40005"/>
                            <a:ext cx="5904230" cy="292735"/>
                          </a:xfrm>
                          <a:prstGeom prst="rect">
                            <a:avLst/>
                          </a:prstGeom>
                          <a:solidFill>
                            <a:srgbClr val="5D8B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7E528E" w:rsidRDefault="00AD1AD1" w:rsidP="00AB299A">
                              <w:pPr>
                                <w:pStyle w:val="af"/>
                                <w:spacing w:before="0"/>
                                <w:jc w:val="center"/>
                                <w:rPr>
                                  <w:b/>
                                  <w:color w:val="FFFFFF"/>
                                  <w:sz w:val="24"/>
                                  <w:lang w:val="uk-UA"/>
                                </w:rPr>
                              </w:pPr>
                              <w:bookmarkStart w:id="34" w:name="_Toc487381674"/>
                              <w:r w:rsidRPr="007E528E">
                                <w:rPr>
                                  <w:b/>
                                  <w:color w:val="FFFFFF"/>
                                  <w:sz w:val="24"/>
                                  <w:lang w:val="uk-UA"/>
                                </w:rPr>
                                <w:t>Програма 2</w:t>
                              </w:r>
                              <w:r w:rsidRPr="007E528E">
                                <w:rPr>
                                  <w:b/>
                                  <w:color w:val="FFFFFF"/>
                                  <w:lang w:val="uk-UA"/>
                                </w:rPr>
                                <w:t xml:space="preserve">. </w:t>
                              </w:r>
                              <w:bookmarkStart w:id="35" w:name="_Hlk493064505"/>
                              <w:bookmarkStart w:id="36" w:name="_Hlk493064506"/>
                              <w:bookmarkStart w:id="37" w:name="_Hlk493064507"/>
                              <w:r w:rsidRPr="007E528E">
                                <w:rPr>
                                  <w:b/>
                                  <w:color w:val="FFFFFF"/>
                                  <w:lang w:val="uk-UA"/>
                                </w:rPr>
                                <w:t>Місто зі сприятливими умовами інвестування</w:t>
                              </w:r>
                              <w:bookmarkEnd w:id="34"/>
                              <w:bookmarkEnd w:id="35"/>
                              <w:bookmarkEnd w:id="36"/>
                              <w:bookmarkEnd w:id="37"/>
                            </w:p>
                          </w:txbxContent>
                        </wps:txbx>
                        <wps:bodyPr rot="0" vert="horz" wrap="square" lIns="91440" tIns="45720" rIns="91440" bIns="45720" anchor="t" anchorCtr="0" upright="1">
                          <a:noAutofit/>
                        </wps:bodyPr>
                      </wps:wsp>
                      <wps:wsp>
                        <wps:cNvPr id="130" name="Text Box 7"/>
                        <wps:cNvSpPr txBox="1">
                          <a:spLocks noChangeArrowheads="1"/>
                        </wps:cNvSpPr>
                        <wps:spPr bwMode="auto">
                          <a:xfrm>
                            <a:off x="93345" y="725170"/>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004520" w:rsidRDefault="00AD1AD1" w:rsidP="00E03C8C">
                              <w:pPr>
                                <w:autoSpaceDE w:val="0"/>
                                <w:autoSpaceDN w:val="0"/>
                                <w:adjustRightInd w:val="0"/>
                                <w:rPr>
                                  <w:b/>
                                  <w:sz w:val="20"/>
                                  <w:szCs w:val="22"/>
                                </w:rPr>
                              </w:pPr>
                              <w:r w:rsidRPr="00004520">
                                <w:rPr>
                                  <w:b/>
                                  <w:sz w:val="20"/>
                                  <w:szCs w:val="22"/>
                                </w:rPr>
                                <w:t xml:space="preserve">В.1. </w:t>
                              </w:r>
                              <w:r w:rsidRPr="0046558D">
                                <w:rPr>
                                  <w:b/>
                                  <w:sz w:val="20"/>
                                  <w:szCs w:val="22"/>
                                </w:rPr>
                                <w:t>Якісні інвестиційні продукти</w:t>
                              </w:r>
                            </w:p>
                          </w:txbxContent>
                        </wps:txbx>
                        <wps:bodyPr rot="0" vert="horz" wrap="square" lIns="91440" tIns="45720" rIns="91440" bIns="45720" anchor="t" anchorCtr="0" upright="1">
                          <a:noAutofit/>
                        </wps:bodyPr>
                      </wps:wsp>
                      <wps:wsp>
                        <wps:cNvPr id="131" name="Text Box 7"/>
                        <wps:cNvSpPr txBox="1">
                          <a:spLocks noChangeArrowheads="1"/>
                        </wps:cNvSpPr>
                        <wps:spPr bwMode="auto">
                          <a:xfrm>
                            <a:off x="79375" y="417830"/>
                            <a:ext cx="5904230"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596312" w:rsidRDefault="00AD1AD1" w:rsidP="00AB299A">
                              <w:pPr>
                                <w:jc w:val="center"/>
                                <w:rPr>
                                  <w:b/>
                                  <w:szCs w:val="22"/>
                                </w:rPr>
                              </w:pPr>
                              <w:r w:rsidRPr="00596312">
                                <w:rPr>
                                  <w:b/>
                                  <w:szCs w:val="22"/>
                                </w:rPr>
                                <w:t>Стратегічні цілі</w:t>
                              </w:r>
                            </w:p>
                          </w:txbxContent>
                        </wps:txbx>
                        <wps:bodyPr rot="0" vert="horz" wrap="square" lIns="91440" tIns="45720" rIns="91440" bIns="45720" anchor="t" anchorCtr="0" upright="1">
                          <a:noAutofit/>
                        </wps:bodyPr>
                      </wps:wsp>
                      <wps:wsp>
                        <wps:cNvPr id="132" name="Text Box 7"/>
                        <wps:cNvSpPr txBox="1">
                          <a:spLocks noChangeArrowheads="1"/>
                        </wps:cNvSpPr>
                        <wps:spPr bwMode="auto">
                          <a:xfrm>
                            <a:off x="79375" y="1271270"/>
                            <a:ext cx="5890260"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61225E" w:rsidRDefault="00AD1AD1" w:rsidP="00AB299A">
                              <w:pPr>
                                <w:jc w:val="center"/>
                                <w:rPr>
                                  <w:b/>
                                </w:rPr>
                              </w:pPr>
                              <w:r>
                                <w:rPr>
                                  <w:b/>
                                </w:rPr>
                                <w:t>Оперативні</w:t>
                              </w:r>
                              <w:r w:rsidRPr="0061225E">
                                <w:rPr>
                                  <w:b/>
                                </w:rPr>
                                <w:t xml:space="preserve"> цілі</w:t>
                              </w:r>
                            </w:p>
                          </w:txbxContent>
                        </wps:txbx>
                        <wps:bodyPr rot="0" vert="horz" wrap="square" lIns="91440" tIns="45720" rIns="91440" bIns="45720" anchor="t" anchorCtr="0" upright="1">
                          <a:noAutofit/>
                        </wps:bodyPr>
                      </wps:wsp>
                      <wps:wsp>
                        <wps:cNvPr id="133" name="Text Box 7"/>
                        <wps:cNvSpPr txBox="1">
                          <a:spLocks noChangeArrowheads="1"/>
                        </wps:cNvSpPr>
                        <wps:spPr bwMode="auto">
                          <a:xfrm>
                            <a:off x="3059430" y="734695"/>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004520" w:rsidRDefault="00AD1AD1" w:rsidP="00FD1674">
                              <w:pPr>
                                <w:autoSpaceDE w:val="0"/>
                                <w:autoSpaceDN w:val="0"/>
                                <w:adjustRightInd w:val="0"/>
                                <w:rPr>
                                  <w:b/>
                                  <w:sz w:val="20"/>
                                  <w:szCs w:val="22"/>
                                </w:rPr>
                              </w:pPr>
                              <w:r w:rsidRPr="00004520">
                                <w:rPr>
                                  <w:b/>
                                  <w:sz w:val="20"/>
                                  <w:szCs w:val="22"/>
                                </w:rPr>
                                <w:t>В.2. Супровід інвестиційної діяльності та маркетинг території</w:t>
                              </w:r>
                            </w:p>
                          </w:txbxContent>
                        </wps:txbx>
                        <wps:bodyPr rot="0" vert="horz" wrap="square" lIns="91440" tIns="45720" rIns="91440" bIns="45720" anchor="t" anchorCtr="0" upright="1">
                          <a:noAutofit/>
                        </wps:bodyPr>
                      </wps:wsp>
                      <wps:wsp>
                        <wps:cNvPr id="134" name="Text Box 7"/>
                        <wps:cNvSpPr txBox="1">
                          <a:spLocks noChangeArrowheads="1"/>
                        </wps:cNvSpPr>
                        <wps:spPr bwMode="auto">
                          <a:xfrm>
                            <a:off x="93345" y="1590675"/>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004520" w:rsidRDefault="00AD1AD1" w:rsidP="00AB299A">
                              <w:pPr>
                                <w:autoSpaceDE w:val="0"/>
                                <w:autoSpaceDN w:val="0"/>
                                <w:adjustRightInd w:val="0"/>
                                <w:rPr>
                                  <w:b/>
                                  <w:sz w:val="20"/>
                                  <w:szCs w:val="22"/>
                                </w:rPr>
                              </w:pPr>
                              <w:r w:rsidRPr="00004520">
                                <w:rPr>
                                  <w:b/>
                                  <w:sz w:val="20"/>
                                  <w:szCs w:val="22"/>
                                </w:rPr>
                                <w:t xml:space="preserve">В.1.1. Інвентаризація земельних ділянок </w:t>
                              </w:r>
                              <w:r>
                                <w:rPr>
                                  <w:b/>
                                  <w:sz w:val="20"/>
                                  <w:szCs w:val="22"/>
                                </w:rPr>
                                <w:t>і</w:t>
                              </w:r>
                              <w:r w:rsidRPr="00004520">
                                <w:rPr>
                                  <w:b/>
                                  <w:sz w:val="20"/>
                                  <w:szCs w:val="22"/>
                                </w:rPr>
                                <w:t xml:space="preserve"> створення інвестиційних пропозицій</w:t>
                              </w:r>
                            </w:p>
                          </w:txbxContent>
                        </wps:txbx>
                        <wps:bodyPr rot="0" vert="horz" wrap="square" lIns="91440" tIns="45720" rIns="91440" bIns="45720" anchor="t" anchorCtr="0" upright="1">
                          <a:noAutofit/>
                        </wps:bodyPr>
                      </wps:wsp>
                      <wps:wsp>
                        <wps:cNvPr id="135" name="Text Box 7"/>
                        <wps:cNvSpPr txBox="1">
                          <a:spLocks noChangeArrowheads="1"/>
                        </wps:cNvSpPr>
                        <wps:spPr bwMode="auto">
                          <a:xfrm>
                            <a:off x="3059430" y="2706370"/>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004520" w:rsidRDefault="00AD1AD1" w:rsidP="00AB299A">
                              <w:pPr>
                                <w:autoSpaceDE w:val="0"/>
                                <w:autoSpaceDN w:val="0"/>
                                <w:adjustRightInd w:val="0"/>
                                <w:rPr>
                                  <w:b/>
                                  <w:sz w:val="20"/>
                                  <w:szCs w:val="22"/>
                                </w:rPr>
                              </w:pPr>
                              <w:r w:rsidRPr="00004520">
                                <w:rPr>
                                  <w:b/>
                                  <w:sz w:val="20"/>
                                  <w:szCs w:val="22"/>
                                </w:rPr>
                                <w:t>В.2.3. Інвестиційна виставкова діяльність міста</w:t>
                              </w:r>
                            </w:p>
                          </w:txbxContent>
                        </wps:txbx>
                        <wps:bodyPr rot="0" vert="horz" wrap="square" lIns="91440" tIns="45720" rIns="91440" bIns="45720" anchor="t" anchorCtr="0" upright="1">
                          <a:noAutofit/>
                        </wps:bodyPr>
                      </wps:wsp>
                      <wps:wsp>
                        <wps:cNvPr id="136" name="Text Box 7"/>
                        <wps:cNvSpPr txBox="1">
                          <a:spLocks noChangeArrowheads="1"/>
                        </wps:cNvSpPr>
                        <wps:spPr bwMode="auto">
                          <a:xfrm>
                            <a:off x="93345" y="2147570"/>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004520" w:rsidRDefault="00AD1AD1" w:rsidP="00E03C8C">
                              <w:pPr>
                                <w:autoSpaceDE w:val="0"/>
                                <w:autoSpaceDN w:val="0"/>
                                <w:adjustRightInd w:val="0"/>
                                <w:rPr>
                                  <w:b/>
                                  <w:sz w:val="20"/>
                                  <w:szCs w:val="22"/>
                                </w:rPr>
                              </w:pPr>
                              <w:r w:rsidRPr="00004520">
                                <w:rPr>
                                  <w:b/>
                                  <w:sz w:val="20"/>
                                  <w:szCs w:val="22"/>
                                </w:rPr>
                                <w:t>В.1.3. Розробка та реалізація інве</w:t>
                              </w:r>
                              <w:r>
                                <w:rPr>
                                  <w:b/>
                                  <w:sz w:val="20"/>
                                  <w:szCs w:val="22"/>
                                </w:rPr>
                                <w:t>стиційних проектів</w:t>
                              </w:r>
                            </w:p>
                            <w:p w:rsidR="00AD1AD1" w:rsidRPr="004C14A7" w:rsidRDefault="00AD1AD1" w:rsidP="00AB299A">
                              <w:pPr>
                                <w:autoSpaceDE w:val="0"/>
                                <w:autoSpaceDN w:val="0"/>
                                <w:adjustRightInd w:val="0"/>
                                <w:rPr>
                                  <w:b/>
                                  <w:color w:val="FF0000"/>
                                  <w:sz w:val="20"/>
                                  <w:szCs w:val="22"/>
                                </w:rPr>
                              </w:pPr>
                            </w:p>
                          </w:txbxContent>
                        </wps:txbx>
                        <wps:bodyPr rot="0" vert="horz" wrap="square" lIns="91440" tIns="45720" rIns="91440" bIns="45720" anchor="t" anchorCtr="0" upright="1">
                          <a:noAutofit/>
                        </wps:bodyPr>
                      </wps:wsp>
                      <wps:wsp>
                        <wps:cNvPr id="137" name="Text Box 7"/>
                        <wps:cNvSpPr txBox="1">
                          <a:spLocks noChangeArrowheads="1"/>
                        </wps:cNvSpPr>
                        <wps:spPr bwMode="auto">
                          <a:xfrm>
                            <a:off x="3059430" y="2147570"/>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004520" w:rsidRDefault="00AD1AD1" w:rsidP="00AB299A">
                              <w:pPr>
                                <w:autoSpaceDE w:val="0"/>
                                <w:autoSpaceDN w:val="0"/>
                                <w:adjustRightInd w:val="0"/>
                                <w:rPr>
                                  <w:b/>
                                  <w:sz w:val="20"/>
                                  <w:szCs w:val="22"/>
                                </w:rPr>
                              </w:pPr>
                              <w:r w:rsidRPr="00004520">
                                <w:rPr>
                                  <w:b/>
                                  <w:sz w:val="20"/>
                                  <w:szCs w:val="22"/>
                                </w:rPr>
                                <w:t>В.2.2. Підготовка спеціалістів з місцевого економічного розвитку</w:t>
                              </w:r>
                            </w:p>
                          </w:txbxContent>
                        </wps:txbx>
                        <wps:bodyPr rot="0" vert="horz" wrap="square" lIns="91440" tIns="45720" rIns="91440" bIns="45720" anchor="t" anchorCtr="0" upright="1">
                          <a:noAutofit/>
                        </wps:bodyPr>
                      </wps:wsp>
                      <wps:wsp>
                        <wps:cNvPr id="138" name="Text Box 7"/>
                        <wps:cNvSpPr txBox="1">
                          <a:spLocks noChangeArrowheads="1"/>
                        </wps:cNvSpPr>
                        <wps:spPr bwMode="auto">
                          <a:xfrm>
                            <a:off x="93345" y="2706370"/>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Default="00AD1AD1"/>
                          </w:txbxContent>
                        </wps:txbx>
                        <wps:bodyPr rot="0" vert="horz" wrap="square" lIns="91440" tIns="45720" rIns="91440" bIns="45720" anchor="t" anchorCtr="0" upright="1">
                          <a:noAutofit/>
                        </wps:bodyPr>
                      </wps:wsp>
                      <wps:wsp>
                        <wps:cNvPr id="139" name="Text Box 7"/>
                        <wps:cNvSpPr txBox="1">
                          <a:spLocks noChangeArrowheads="1"/>
                        </wps:cNvSpPr>
                        <wps:spPr bwMode="auto">
                          <a:xfrm>
                            <a:off x="3059430" y="1590675"/>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004520" w:rsidRDefault="00AD1AD1" w:rsidP="00AB299A">
                              <w:pPr>
                                <w:autoSpaceDE w:val="0"/>
                                <w:autoSpaceDN w:val="0"/>
                                <w:adjustRightInd w:val="0"/>
                                <w:rPr>
                                  <w:b/>
                                  <w:sz w:val="20"/>
                                  <w:szCs w:val="22"/>
                                </w:rPr>
                              </w:pPr>
                              <w:r w:rsidRPr="00004520">
                                <w:rPr>
                                  <w:b/>
                                  <w:sz w:val="20"/>
                                  <w:szCs w:val="22"/>
                                </w:rPr>
                                <w:t xml:space="preserve">В.2.1. Маркетинг </w:t>
                              </w:r>
                              <w:r>
                                <w:rPr>
                                  <w:b/>
                                  <w:sz w:val="20"/>
                                  <w:szCs w:val="22"/>
                                </w:rPr>
                                <w:t>і</w:t>
                              </w:r>
                              <w:r w:rsidRPr="00004520">
                                <w:rPr>
                                  <w:b/>
                                  <w:sz w:val="20"/>
                                  <w:szCs w:val="22"/>
                                </w:rPr>
                                <w:t xml:space="preserve"> брендинг території</w:t>
                              </w:r>
                            </w:p>
                          </w:txbxContent>
                        </wps:txbx>
                        <wps:bodyPr rot="0" vert="horz" wrap="square" lIns="91440" tIns="45720" rIns="91440" bIns="45720" anchor="t" anchorCtr="0" upright="1">
                          <a:noAutofit/>
                        </wps:bodyPr>
                      </wps:wsp>
                    </wpc:wpc>
                  </a:graphicData>
                </a:graphic>
              </wp:inline>
            </w:drawing>
          </mc:Choice>
          <mc:Fallback>
            <w:pict>
              <v:group id="Полотно 140" o:spid="_x0000_s1068" editas="canvas" style="width:476.4pt;height:257.85pt;mso-position-horizontal-relative:char;mso-position-vertical-relative:line" coordsize="60502,3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">
                <v:shape id="_x0000_s1069" type="#_x0000_t75" style="position:absolute;width:60502;height:32746;visibility:visible;mso-wrap-style:square">
                  <v:fill o:detectmouseclick="t"/>
                  <v:path o:connecttype="none"/>
                </v:shape>
                <v:shape id="Text Box 7" o:spid="_x0000_s1070" type="#_x0000_t202" style="position:absolute;left:793;top:400;width:59043;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KqMMA&#10;AADcAAAADwAAAGRycy9kb3ducmV2LnhtbERP32vCMBB+H+x/CDfwZWi6PpStGkU6BqJsoA6fz+Zs&#10;is2lJJnW/34ZDHy7j+/nzRaD7cSFfGgdK3iZZCCIa6dbbhR87z/GryBCRNbYOSYFNwqwmD8+zLDU&#10;7spbuuxiI1IIhxIVmBj7UspQG7IYJq4nTtzJeYsxQd9I7fGawm0n8ywrpMWWU4PBnipD9Xn3YxXI&#10;9fbmq6ao9sfN4XP5/mWei3xQavQ0LKcgIg3xLv53r3San7/B3zPpA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kKqMMAAADcAAAADwAAAAAAAAAAAAAAAACYAgAAZHJzL2Rv&#10;d25yZXYueG1sUEsFBgAAAAAEAAQA9QAAAIgDAAAAAA==&#10;" fillcolor="#5d8b9f" stroked="f">
                  <v:textbox>
                    <w:txbxContent>
                      <w:p w:rsidR="00AD1AD1" w:rsidRPr="007E528E" w:rsidRDefault="00AD1AD1" w:rsidP="00AB299A">
                        <w:pPr>
                          <w:pStyle w:val="af"/>
                          <w:spacing w:before="0"/>
                          <w:jc w:val="center"/>
                          <w:rPr>
                            <w:b/>
                            <w:color w:val="FFFFFF"/>
                            <w:sz w:val="24"/>
                            <w:lang w:val="uk-UA"/>
                          </w:rPr>
                        </w:pPr>
                        <w:bookmarkStart w:id="38" w:name="_Toc487381674"/>
                        <w:r w:rsidRPr="007E528E">
                          <w:rPr>
                            <w:b/>
                            <w:color w:val="FFFFFF"/>
                            <w:sz w:val="24"/>
                            <w:lang w:val="uk-UA"/>
                          </w:rPr>
                          <w:t>Програма 2</w:t>
                        </w:r>
                        <w:r w:rsidRPr="007E528E">
                          <w:rPr>
                            <w:b/>
                            <w:color w:val="FFFFFF"/>
                            <w:lang w:val="uk-UA"/>
                          </w:rPr>
                          <w:t xml:space="preserve">. </w:t>
                        </w:r>
                        <w:bookmarkStart w:id="39" w:name="_Hlk493064505"/>
                        <w:bookmarkStart w:id="40" w:name="_Hlk493064506"/>
                        <w:bookmarkStart w:id="41" w:name="_Hlk493064507"/>
                        <w:r w:rsidRPr="007E528E">
                          <w:rPr>
                            <w:b/>
                            <w:color w:val="FFFFFF"/>
                            <w:lang w:val="uk-UA"/>
                          </w:rPr>
                          <w:t>Місто зі сприятливими умовами інвестування</w:t>
                        </w:r>
                        <w:bookmarkEnd w:id="38"/>
                        <w:bookmarkEnd w:id="39"/>
                        <w:bookmarkEnd w:id="40"/>
                        <w:bookmarkEnd w:id="41"/>
                      </w:p>
                    </w:txbxContent>
                  </v:textbox>
                </v:shape>
                <v:shape id="Text Box 7" o:spid="_x0000_s1071" type="#_x0000_t202" style="position:absolute;left:933;top:7251;width:28797;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svcMYA&#10;AADcAAAADwAAAGRycy9kb3ducmV2LnhtbESPT2vCQBDF7wW/wzKFXkrdtAWR6CraP1Q8qSl4HbNj&#10;NjQ7m2ZXk377zqHQ2wzvzXu/mS8H36grdbEObOBxnIEiLoOtuTLwWbw/TEHFhGyxCUwGfijCcjG6&#10;mWNuQ897uh5SpSSEY44GXEptrnUsHXmM49ASi3YOnccka1dp22Ev4b7RT1k20R5rlgaHLb04Kr8O&#10;F2+g/l6/XU6vm63brQrq7wuuPtzRmLvbYTUDlWhI/+a/640V/GfBl2dkAr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svcMYAAADcAAAADwAAAAAAAAAAAAAAAACYAgAAZHJz&#10;L2Rvd25yZXYueG1sUEsFBgAAAAAEAAQA9QAAAIsDAAAAAA==&#10;" fillcolor="#b6dde8" stroked="f">
                  <v:textbox>
                    <w:txbxContent>
                      <w:p w:rsidR="00AD1AD1" w:rsidRPr="00004520" w:rsidRDefault="00AD1AD1" w:rsidP="00E03C8C">
                        <w:pPr>
                          <w:autoSpaceDE w:val="0"/>
                          <w:autoSpaceDN w:val="0"/>
                          <w:adjustRightInd w:val="0"/>
                          <w:rPr>
                            <w:b/>
                            <w:sz w:val="20"/>
                            <w:szCs w:val="22"/>
                          </w:rPr>
                        </w:pPr>
                        <w:r w:rsidRPr="00004520">
                          <w:rPr>
                            <w:b/>
                            <w:sz w:val="20"/>
                            <w:szCs w:val="22"/>
                          </w:rPr>
                          <w:t xml:space="preserve">В.1. </w:t>
                        </w:r>
                        <w:r w:rsidRPr="0046558D">
                          <w:rPr>
                            <w:b/>
                            <w:sz w:val="20"/>
                            <w:szCs w:val="22"/>
                          </w:rPr>
                          <w:t>Якісні інвестиційні продукти</w:t>
                        </w:r>
                      </w:p>
                    </w:txbxContent>
                  </v:textbox>
                </v:shape>
                <v:shape id="Text Box 7" o:spid="_x0000_s1072" type="#_x0000_t202" style="position:absolute;left:793;top:4178;width:59043;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GeIMEA&#10;AADcAAAADwAAAGRycy9kb3ducmV2LnhtbERPTYvCMBC9C/6HMMLeNO0uq1JNRRZ38SRYC16HZmyL&#10;zaQ2Ueu/NwuCt3m8z1muetOIG3WutqwgnkQgiAuray4V5Iff8RyE88gaG8uk4EEOVulwsMRE2zvv&#10;6Zb5UoQQdgkqqLxvEyldUZFBN7EtceBOtjPoA+xKqTu8h3DTyM8omkqDNYeGClv6qag4Z1ejYJ5f&#10;NsWM/HZq93+78niM1t+7XKmPUb9egPDU+7f45d7qMP8rhv9nwgU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RniDBAAAA3AAAAA8AAAAAAAAAAAAAAAAAmAIAAGRycy9kb3du&#10;cmV2LnhtbFBLBQYAAAAABAAEAPUAAACGAwAAAAA=&#10;" fillcolor="#9eb7bc" stroked="f">
                  <v:textbox>
                    <w:txbxContent>
                      <w:p w:rsidR="00AD1AD1" w:rsidRPr="00596312" w:rsidRDefault="00AD1AD1" w:rsidP="00AB299A">
                        <w:pPr>
                          <w:jc w:val="center"/>
                          <w:rPr>
                            <w:b/>
                            <w:szCs w:val="22"/>
                          </w:rPr>
                        </w:pPr>
                        <w:r w:rsidRPr="00596312">
                          <w:rPr>
                            <w:b/>
                            <w:szCs w:val="22"/>
                          </w:rPr>
                          <w:t>Стратегічні цілі</w:t>
                        </w:r>
                      </w:p>
                    </w:txbxContent>
                  </v:textbox>
                </v:shape>
                <v:shape id="Text Box 7" o:spid="_x0000_s1073" type="#_x0000_t202" style="position:absolute;left:793;top:12712;width:58903;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MAV8AA&#10;AADcAAAADwAAAGRycy9kb3ducmV2LnhtbERPy6rCMBDdX/Afwgh3d01VfFCNIqIXV4K14HZoxrbY&#10;TGoTtf69EQR3czjPmS9bU4k7Na60rKDfi0AQZ1aXnCtIj9u/KQjnkTVWlknBkxwsF52fOcbaPvhA&#10;98TnIoSwi1FB4X0dS+myggy6nq2JA3e2jUEfYJNL3eAjhJtKDqJoLA2WHBoKrGldUHZJbkbBNL1u&#10;sgn53dge/vf56RStRvtUqd9uu5qB8NT6r/jj3ukwfzi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MAV8AAAADcAAAADwAAAAAAAAAAAAAAAACYAgAAZHJzL2Rvd25y&#10;ZXYueG1sUEsFBgAAAAAEAAQA9QAAAIUDAAAAAA==&#10;" fillcolor="#9eb7bc" stroked="f">
                  <v:textbox>
                    <w:txbxContent>
                      <w:p w:rsidR="00AD1AD1" w:rsidRPr="0061225E" w:rsidRDefault="00AD1AD1" w:rsidP="00AB299A">
                        <w:pPr>
                          <w:jc w:val="center"/>
                          <w:rPr>
                            <w:b/>
                          </w:rPr>
                        </w:pPr>
                        <w:r>
                          <w:rPr>
                            <w:b/>
                          </w:rPr>
                          <w:t>Оперативні</w:t>
                        </w:r>
                        <w:r w:rsidRPr="0061225E">
                          <w:rPr>
                            <w:b/>
                          </w:rPr>
                          <w:t xml:space="preserve"> цілі</w:t>
                        </w:r>
                      </w:p>
                    </w:txbxContent>
                  </v:textbox>
                </v:shape>
                <v:shape id="Text Box 7" o:spid="_x0000_s1074" type="#_x0000_t202" style="position:absolute;left:30594;top:7346;width:28797;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xB8MA&#10;AADcAAAADwAAAGRycy9kb3ducmV2LnhtbERPS2vCQBC+C/6HZYReRDetUEp0Fe2DSk82EbyO2TEb&#10;zM6m2dWk/75bELzNx/ecxaq3tbhS6yvHCh6nCQjiwumKSwX7/GPyAsIHZI21Y1LwSx5Wy+Fggal2&#10;HX/TNQuliCHsU1RgQmhSKX1hyKKfuoY4cifXWgwRtqXULXYx3NbyKUmepcWKY4PBhl4NFefsYhVU&#10;P5v3y/Ft+2V265y6cc7lpzko9TDq13MQgfpwF9/cWx3nz2bw/0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xB8MAAADcAAAADwAAAAAAAAAAAAAAAACYAgAAZHJzL2Rv&#10;d25yZXYueG1sUEsFBgAAAAAEAAQA9QAAAIgDAAAAAA==&#10;" fillcolor="#b6dde8" stroked="f">
                  <v:textbox>
                    <w:txbxContent>
                      <w:p w:rsidR="00AD1AD1" w:rsidRPr="00004520" w:rsidRDefault="00AD1AD1" w:rsidP="00FD1674">
                        <w:pPr>
                          <w:autoSpaceDE w:val="0"/>
                          <w:autoSpaceDN w:val="0"/>
                          <w:adjustRightInd w:val="0"/>
                          <w:rPr>
                            <w:b/>
                            <w:sz w:val="20"/>
                            <w:szCs w:val="22"/>
                          </w:rPr>
                        </w:pPr>
                        <w:r w:rsidRPr="00004520">
                          <w:rPr>
                            <w:b/>
                            <w:sz w:val="20"/>
                            <w:szCs w:val="22"/>
                          </w:rPr>
                          <w:t>В.2. Супровід інвестиційної діяльності та маркетинг території</w:t>
                        </w:r>
                      </w:p>
                    </w:txbxContent>
                  </v:textbox>
                </v:shape>
                <v:shape id="Text Box 7" o:spid="_x0000_s1075" type="#_x0000_t202" style="position:absolute;left:933;top:15906;width:28797;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Apc8MA&#10;AADcAAAADwAAAGRycy9kb3ducmV2LnhtbERPS2vCQBC+F/wPywheim5qS5HoKtoHFU/VCF7H7JgN&#10;ZmfT7Griv3cLhd7m43vObNHZSlyp8aVjBU+jBARx7nTJhYJ99jmcgPABWWPlmBTcyMNi3nuYYapd&#10;y1u67kIhYgj7FBWYEOpUSp8bsuhHriaO3Mk1FkOETSF1g20Mt5UcJ8mrtFhybDBY05uh/Ly7WAXl&#10;z+rjcnxfb8z3MqP2MePiyxyUGvS75RREoC78i//cax3nP7/A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Apc8MAAADcAAAADwAAAAAAAAAAAAAAAACYAgAAZHJzL2Rv&#10;d25yZXYueG1sUEsFBgAAAAAEAAQA9QAAAIgDAAAAAA==&#10;" fillcolor="#b6dde8" stroked="f">
                  <v:textbox>
                    <w:txbxContent>
                      <w:p w:rsidR="00AD1AD1" w:rsidRPr="00004520" w:rsidRDefault="00AD1AD1" w:rsidP="00AB299A">
                        <w:pPr>
                          <w:autoSpaceDE w:val="0"/>
                          <w:autoSpaceDN w:val="0"/>
                          <w:adjustRightInd w:val="0"/>
                          <w:rPr>
                            <w:b/>
                            <w:sz w:val="20"/>
                            <w:szCs w:val="22"/>
                          </w:rPr>
                        </w:pPr>
                        <w:r w:rsidRPr="00004520">
                          <w:rPr>
                            <w:b/>
                            <w:sz w:val="20"/>
                            <w:szCs w:val="22"/>
                          </w:rPr>
                          <w:t xml:space="preserve">В.1.1. Інвентаризація земельних ділянок </w:t>
                        </w:r>
                        <w:r>
                          <w:rPr>
                            <w:b/>
                            <w:sz w:val="20"/>
                            <w:szCs w:val="22"/>
                          </w:rPr>
                          <w:t>і</w:t>
                        </w:r>
                        <w:r w:rsidRPr="00004520">
                          <w:rPr>
                            <w:b/>
                            <w:sz w:val="20"/>
                            <w:szCs w:val="22"/>
                          </w:rPr>
                          <w:t xml:space="preserve"> створення інвестиційних пропозицій</w:t>
                        </w:r>
                      </w:p>
                    </w:txbxContent>
                  </v:textbox>
                </v:shape>
                <v:shape id="Text Box 7" o:spid="_x0000_s1076" type="#_x0000_t202" style="position:absolute;left:30594;top:27063;width:28797;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yM6MMA&#10;AADcAAAADwAAAGRycy9kb3ducmV2LnhtbERPS2vCQBC+F/wPywheim5qaZHoKtoHFU/VCF7H7JgN&#10;ZmfT7Griv3cLhd7m43vObNHZSlyp8aVjBU+jBARx7nTJhYJ99jmcgPABWWPlmBTcyMNi3nuYYapd&#10;y1u67kIhYgj7FBWYEOpUSp8bsuhHriaO3Mk1FkOETSF1g20Mt5UcJ8mrtFhybDBY05uh/Ly7WAXl&#10;z+rjcnxfb8z3MqP2MePiyxyUGvS75RREoC78i//cax3nP7/A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yM6MMAAADcAAAADwAAAAAAAAAAAAAAAACYAgAAZHJzL2Rv&#10;d25yZXYueG1sUEsFBgAAAAAEAAQA9QAAAIgDAAAAAA==&#10;" fillcolor="#b6dde8" stroked="f">
                  <v:textbox>
                    <w:txbxContent>
                      <w:p w:rsidR="00AD1AD1" w:rsidRPr="00004520" w:rsidRDefault="00AD1AD1" w:rsidP="00AB299A">
                        <w:pPr>
                          <w:autoSpaceDE w:val="0"/>
                          <w:autoSpaceDN w:val="0"/>
                          <w:adjustRightInd w:val="0"/>
                          <w:rPr>
                            <w:b/>
                            <w:sz w:val="20"/>
                            <w:szCs w:val="22"/>
                          </w:rPr>
                        </w:pPr>
                        <w:r w:rsidRPr="00004520">
                          <w:rPr>
                            <w:b/>
                            <w:sz w:val="20"/>
                            <w:szCs w:val="22"/>
                          </w:rPr>
                          <w:t>В.2.3. Інвестиційна виставкова діяльність міста</w:t>
                        </w:r>
                      </w:p>
                    </w:txbxContent>
                  </v:textbox>
                </v:shape>
                <v:shape id="Text Box 7" o:spid="_x0000_s1077" type="#_x0000_t202" style="position:absolute;left:933;top:21475;width:28797;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Sn8MA&#10;AADcAAAADwAAAGRycy9kb3ducmV2LnhtbERPTWvCQBC9F/wPywi9FN3Ygkh0FbUtlZ40EbyO2TEb&#10;zM6m2dWk/75bKPQ2j/c5i1Vva3Gn1leOFUzGCQjiwumKSwXH/H00A+EDssbaMSn4Jg+r5eBhgal2&#10;HR/onoVSxBD2KSowITSplL4wZNGPXUMcuYtrLYYI21LqFrsYbmv5nCRTabHi2GCwoa2h4prdrILq&#10;a/N2O7/uPs1+nVP3lHP5YU5KPQ779RxEoD78i//cOx3nv0zh95l4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4Sn8MAAADcAAAADwAAAAAAAAAAAAAAAACYAgAAZHJzL2Rv&#10;d25yZXYueG1sUEsFBgAAAAAEAAQA9QAAAIgDAAAAAA==&#10;" fillcolor="#b6dde8" stroked="f">
                  <v:textbox>
                    <w:txbxContent>
                      <w:p w:rsidR="00AD1AD1" w:rsidRPr="00004520" w:rsidRDefault="00AD1AD1" w:rsidP="00E03C8C">
                        <w:pPr>
                          <w:autoSpaceDE w:val="0"/>
                          <w:autoSpaceDN w:val="0"/>
                          <w:adjustRightInd w:val="0"/>
                          <w:rPr>
                            <w:b/>
                            <w:sz w:val="20"/>
                            <w:szCs w:val="22"/>
                          </w:rPr>
                        </w:pPr>
                        <w:r w:rsidRPr="00004520">
                          <w:rPr>
                            <w:b/>
                            <w:sz w:val="20"/>
                            <w:szCs w:val="22"/>
                          </w:rPr>
                          <w:t>В.1.3. Розробка та реалізація інве</w:t>
                        </w:r>
                        <w:r>
                          <w:rPr>
                            <w:b/>
                            <w:sz w:val="20"/>
                            <w:szCs w:val="22"/>
                          </w:rPr>
                          <w:t>стиційних проектів</w:t>
                        </w:r>
                      </w:p>
                      <w:p w:rsidR="00AD1AD1" w:rsidRPr="004C14A7" w:rsidRDefault="00AD1AD1" w:rsidP="00AB299A">
                        <w:pPr>
                          <w:autoSpaceDE w:val="0"/>
                          <w:autoSpaceDN w:val="0"/>
                          <w:adjustRightInd w:val="0"/>
                          <w:rPr>
                            <w:b/>
                            <w:color w:val="FF0000"/>
                            <w:sz w:val="20"/>
                            <w:szCs w:val="22"/>
                          </w:rPr>
                        </w:pPr>
                      </w:p>
                    </w:txbxContent>
                  </v:textbox>
                </v:shape>
                <v:shape id="Text Box 7" o:spid="_x0000_s1078" type="#_x0000_t202" style="position:absolute;left:30594;top:21475;width:28797;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K3BMMA&#10;AADcAAAADwAAAGRycy9kb3ducmV2LnhtbERPS2vCQBC+F/wPywheim5qoZXoKtoHFU/VCF7H7JgN&#10;ZmfT7Griv3cLhd7m43vObNHZSlyp8aVjBU+jBARx7nTJhYJ99jmcgPABWWPlmBTcyMNi3nuYYapd&#10;y1u67kIhYgj7FBWYEOpUSp8bsuhHriaO3Mk1FkOETSF1g20Mt5UcJ8mLtFhybDBY05uh/Ly7WAXl&#10;z+rjcnxfb8z3MqP2MePiyxyUGvS75RREoC78i//cax3nP7/C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K3BMMAAADcAAAADwAAAAAAAAAAAAAAAACYAgAAZHJzL2Rv&#10;d25yZXYueG1sUEsFBgAAAAAEAAQA9QAAAIgDAAAAAA==&#10;" fillcolor="#b6dde8" stroked="f">
                  <v:textbox>
                    <w:txbxContent>
                      <w:p w:rsidR="00AD1AD1" w:rsidRPr="00004520" w:rsidRDefault="00AD1AD1" w:rsidP="00AB299A">
                        <w:pPr>
                          <w:autoSpaceDE w:val="0"/>
                          <w:autoSpaceDN w:val="0"/>
                          <w:adjustRightInd w:val="0"/>
                          <w:rPr>
                            <w:b/>
                            <w:sz w:val="20"/>
                            <w:szCs w:val="22"/>
                          </w:rPr>
                        </w:pPr>
                        <w:r w:rsidRPr="00004520">
                          <w:rPr>
                            <w:b/>
                            <w:sz w:val="20"/>
                            <w:szCs w:val="22"/>
                          </w:rPr>
                          <w:t>В.2.2. Підготовка спеціалістів з місцевого економічного розвитку</w:t>
                        </w:r>
                      </w:p>
                    </w:txbxContent>
                  </v:textbox>
                </v:shape>
                <v:shape id="Text Box 7" o:spid="_x0000_s1079" type="#_x0000_t202" style="position:absolute;left:933;top:27063;width:28797;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0jdsYA&#10;AADcAAAADwAAAGRycy9kb3ducmV2LnhtbESPT2vCQBDF7wW/wzKFXkrdtAWR6CraP1Q8qSl4HbNj&#10;NjQ7m2ZXk377zqHQ2wzvzXu/mS8H36grdbEObOBxnIEiLoOtuTLwWbw/TEHFhGyxCUwGfijCcjG6&#10;mWNuQ897uh5SpSSEY44GXEptrnUsHXmM49ASi3YOnccka1dp22Ev4b7RT1k20R5rlgaHLb04Kr8O&#10;F2+g/l6/XU6vm63brQrq7wuuPtzRmLvbYTUDlWhI/+a/640V/GehlWdkAr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0jdsYAAADcAAAADwAAAAAAAAAAAAAAAACYAgAAZHJz&#10;L2Rvd25yZXYueG1sUEsFBgAAAAAEAAQA9QAAAIsDAAAAAA==&#10;" fillcolor="#b6dde8" stroked="f">
                  <v:textbox>
                    <w:txbxContent>
                      <w:p w:rsidR="00AD1AD1" w:rsidRDefault="00AD1AD1"/>
                    </w:txbxContent>
                  </v:textbox>
                </v:shape>
                <v:shape id="Text Box 7" o:spid="_x0000_s1080" type="#_x0000_t202" style="position:absolute;left:30594;top:15906;width:28797;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GG7cMA&#10;AADcAAAADwAAAGRycy9kb3ducmV2LnhtbERPS2vCQBC+F/wPywheim5qodToKtoHFU/VCF7H7JgN&#10;ZmfT7Griv3cLhd7m43vObNHZSlyp8aVjBU+jBARx7nTJhYJ99jl8BeEDssbKMSm4kYfFvPcww1S7&#10;lrd03YVCxBD2KSowIdSplD43ZNGPXE0cuZNrLIYIm0LqBtsYbis5TpIXabHk2GCwpjdD+Xl3sQrK&#10;n9XH5fi+3pjvZUbtY8bFlzkoNeh3yymIQF34F/+51zrOf57A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GG7cMAAADcAAAADwAAAAAAAAAAAAAAAACYAgAAZHJzL2Rv&#10;d25yZXYueG1sUEsFBgAAAAAEAAQA9QAAAIgDAAAAAA==&#10;" fillcolor="#b6dde8" stroked="f">
                  <v:textbox>
                    <w:txbxContent>
                      <w:p w:rsidR="00AD1AD1" w:rsidRPr="00004520" w:rsidRDefault="00AD1AD1" w:rsidP="00AB299A">
                        <w:pPr>
                          <w:autoSpaceDE w:val="0"/>
                          <w:autoSpaceDN w:val="0"/>
                          <w:adjustRightInd w:val="0"/>
                          <w:rPr>
                            <w:b/>
                            <w:sz w:val="20"/>
                            <w:szCs w:val="22"/>
                          </w:rPr>
                        </w:pPr>
                        <w:r w:rsidRPr="00004520">
                          <w:rPr>
                            <w:b/>
                            <w:sz w:val="20"/>
                            <w:szCs w:val="22"/>
                          </w:rPr>
                          <w:t xml:space="preserve">В.2.1. Маркетинг </w:t>
                        </w:r>
                        <w:r>
                          <w:rPr>
                            <w:b/>
                            <w:sz w:val="20"/>
                            <w:szCs w:val="22"/>
                          </w:rPr>
                          <w:t>і</w:t>
                        </w:r>
                        <w:r w:rsidRPr="00004520">
                          <w:rPr>
                            <w:b/>
                            <w:sz w:val="20"/>
                            <w:szCs w:val="22"/>
                          </w:rPr>
                          <w:t xml:space="preserve"> брендинг території</w:t>
                        </w:r>
                      </w:p>
                    </w:txbxContent>
                  </v:textbox>
                </v:shape>
                <w10:anchorlock/>
              </v:group>
            </w:pict>
          </mc:Fallback>
        </mc:AlternateContent>
      </w:r>
    </w:p>
    <w:p w:rsidR="003037B1" w:rsidRPr="009C2D2F" w:rsidRDefault="003037B1" w:rsidP="003037B1">
      <w:pPr>
        <w:spacing w:before="120" w:after="120"/>
        <w:jc w:val="center"/>
        <w:rPr>
          <w:rFonts w:cs="Arial"/>
        </w:rPr>
      </w:pPr>
      <w:r w:rsidRPr="009C2D2F">
        <w:rPr>
          <w:b/>
        </w:rPr>
        <w:t>Схема стратегічних і оперативних цілей Програми 2</w:t>
      </w:r>
    </w:p>
    <w:p w:rsidR="008B01A7" w:rsidRPr="009C2D2F" w:rsidRDefault="008B01A7" w:rsidP="008B01A7">
      <w:pPr>
        <w:spacing w:before="120"/>
        <w:rPr>
          <w:rFonts w:cs="Arial"/>
        </w:rPr>
      </w:pPr>
      <w:r w:rsidRPr="009C2D2F">
        <w:rPr>
          <w:rFonts w:cs="Arial"/>
        </w:rPr>
        <w:t>Проекти</w:t>
      </w:r>
      <w:r w:rsidR="008D1E65" w:rsidRPr="009C2D2F">
        <w:rPr>
          <w:rFonts w:cs="Arial"/>
        </w:rPr>
        <w:t xml:space="preserve">, що реалізовуватимуться в рамках Програми 2, </w:t>
      </w:r>
      <w:r w:rsidRPr="009C2D2F">
        <w:rPr>
          <w:rFonts w:cs="Arial"/>
        </w:rPr>
        <w:t>будуть спрямовані на подолання таких проблем:</w:t>
      </w:r>
    </w:p>
    <w:p w:rsidR="008B01A7" w:rsidRPr="009C2D2F" w:rsidRDefault="008B01A7" w:rsidP="008B01A7">
      <w:pPr>
        <w:pStyle w:val="10"/>
        <w:tabs>
          <w:tab w:val="clear" w:pos="567"/>
          <w:tab w:val="clear" w:pos="720"/>
          <w:tab w:val="num" w:pos="454"/>
        </w:tabs>
        <w:spacing w:before="60" w:after="60"/>
        <w:ind w:left="171" w:firstLine="0"/>
      </w:pPr>
      <w:r w:rsidRPr="009C2D2F">
        <w:t>Відсутність міської системи маркетингу та промоції;</w:t>
      </w:r>
    </w:p>
    <w:p w:rsidR="008B01A7" w:rsidRPr="009C2D2F" w:rsidRDefault="00F67E70" w:rsidP="008B01A7">
      <w:pPr>
        <w:pStyle w:val="10"/>
        <w:tabs>
          <w:tab w:val="clear" w:pos="567"/>
          <w:tab w:val="clear" w:pos="720"/>
          <w:tab w:val="num" w:pos="454"/>
        </w:tabs>
        <w:spacing w:before="60" w:after="60"/>
        <w:ind w:left="171" w:firstLine="0"/>
      </w:pPr>
      <w:r w:rsidRPr="009C2D2F">
        <w:t>Недостатню</w:t>
      </w:r>
      <w:r w:rsidR="008B01A7" w:rsidRPr="009C2D2F">
        <w:t xml:space="preserve"> розвиненість інфраструктури підтримки інвестиційної діяльності;</w:t>
      </w:r>
    </w:p>
    <w:p w:rsidR="008B01A7" w:rsidRPr="009C2D2F" w:rsidRDefault="007056C0" w:rsidP="008B01A7">
      <w:pPr>
        <w:pStyle w:val="10"/>
        <w:tabs>
          <w:tab w:val="clear" w:pos="567"/>
          <w:tab w:val="clear" w:pos="720"/>
          <w:tab w:val="num" w:pos="454"/>
        </w:tabs>
        <w:spacing w:before="60" w:after="60"/>
        <w:ind w:left="171" w:firstLine="0"/>
      </w:pPr>
      <w:r w:rsidRPr="009C2D2F">
        <w:t>Недостатню</w:t>
      </w:r>
      <w:r w:rsidR="008B01A7" w:rsidRPr="009C2D2F">
        <w:t xml:space="preserve"> кількість належним чином розроблених інвестиційних пропозицій та продуктів, які враховують інтереси потенційних інвесторів (тобто є взаємовигідними як для території, так і для інвесторів);</w:t>
      </w:r>
    </w:p>
    <w:p w:rsidR="008B01A7" w:rsidRPr="009C2D2F" w:rsidRDefault="008B01A7" w:rsidP="008B01A7">
      <w:pPr>
        <w:pStyle w:val="10"/>
        <w:tabs>
          <w:tab w:val="clear" w:pos="567"/>
          <w:tab w:val="clear" w:pos="720"/>
          <w:tab w:val="num" w:pos="454"/>
        </w:tabs>
        <w:spacing w:before="60" w:after="60"/>
        <w:ind w:left="171" w:firstLine="0"/>
      </w:pPr>
      <w:r w:rsidRPr="009C2D2F">
        <w:t>Н</w:t>
      </w:r>
      <w:r w:rsidR="007056C0" w:rsidRPr="009C2D2F">
        <w:t>изьку</w:t>
      </w:r>
      <w:r w:rsidRPr="009C2D2F">
        <w:t xml:space="preserve"> зацікавленість внутрішнього інвестора, недоступність фінансових ресурсів;</w:t>
      </w:r>
    </w:p>
    <w:p w:rsidR="008B01A7" w:rsidRPr="009C2D2F" w:rsidRDefault="008B01A7" w:rsidP="008B01A7">
      <w:pPr>
        <w:pStyle w:val="10"/>
        <w:tabs>
          <w:tab w:val="clear" w:pos="567"/>
          <w:tab w:val="clear" w:pos="720"/>
          <w:tab w:val="num" w:pos="454"/>
        </w:tabs>
        <w:spacing w:before="60" w:after="60"/>
        <w:ind w:left="171" w:firstLine="0"/>
      </w:pPr>
      <w:r w:rsidRPr="009C2D2F">
        <w:t>Відсутність дієвих механізмів стимулювання внутрішніх інвестицій на регіональному рівні;</w:t>
      </w:r>
    </w:p>
    <w:p w:rsidR="008B01A7" w:rsidRPr="009C2D2F" w:rsidRDefault="008B01A7" w:rsidP="008B01A7">
      <w:pPr>
        <w:pStyle w:val="10"/>
        <w:tabs>
          <w:tab w:val="clear" w:pos="567"/>
          <w:tab w:val="clear" w:pos="720"/>
          <w:tab w:val="num" w:pos="454"/>
        </w:tabs>
        <w:spacing w:before="60" w:after="60"/>
        <w:ind w:left="171" w:firstLine="0"/>
      </w:pPr>
      <w:r w:rsidRPr="009C2D2F">
        <w:t>Безсистемність роботи з іноземними інвесторами;</w:t>
      </w:r>
    </w:p>
    <w:p w:rsidR="008B01A7" w:rsidRPr="009C2D2F" w:rsidRDefault="008B01A7" w:rsidP="008B01A7">
      <w:pPr>
        <w:pStyle w:val="10"/>
        <w:tabs>
          <w:tab w:val="clear" w:pos="567"/>
          <w:tab w:val="clear" w:pos="720"/>
          <w:tab w:val="num" w:pos="454"/>
        </w:tabs>
        <w:spacing w:before="60" w:after="60"/>
        <w:ind w:left="171" w:firstLine="0"/>
      </w:pPr>
      <w:r w:rsidRPr="009C2D2F">
        <w:t>Недостатній рівень кадрового потенціалу органу місцевого самоврядування, задіяного в інвестиційних процесах;</w:t>
      </w:r>
    </w:p>
    <w:p w:rsidR="008B01A7" w:rsidRPr="009C2D2F" w:rsidRDefault="008B01A7" w:rsidP="008B01A7">
      <w:pPr>
        <w:pStyle w:val="10"/>
        <w:tabs>
          <w:tab w:val="clear" w:pos="567"/>
          <w:tab w:val="clear" w:pos="720"/>
          <w:tab w:val="num" w:pos="454"/>
        </w:tabs>
        <w:spacing w:before="60" w:after="60"/>
        <w:ind w:left="171" w:firstLine="0"/>
      </w:pPr>
      <w:r w:rsidRPr="009C2D2F">
        <w:lastRenderedPageBreak/>
        <w:t>Н</w:t>
      </w:r>
      <w:r w:rsidR="007056C0" w:rsidRPr="009C2D2F">
        <w:t>еналежну</w:t>
      </w:r>
      <w:r w:rsidRPr="009C2D2F">
        <w:t xml:space="preserve"> систем</w:t>
      </w:r>
      <w:r w:rsidR="007056C0" w:rsidRPr="009C2D2F">
        <w:t>у</w:t>
      </w:r>
      <w:r w:rsidRPr="009C2D2F">
        <w:t xml:space="preserve"> інформаційного забезпечення інвестиційної діяльності;</w:t>
      </w:r>
    </w:p>
    <w:p w:rsidR="008B01A7" w:rsidRPr="009C2D2F" w:rsidRDefault="007056C0" w:rsidP="008B01A7">
      <w:pPr>
        <w:pStyle w:val="10"/>
        <w:tabs>
          <w:tab w:val="clear" w:pos="567"/>
          <w:tab w:val="clear" w:pos="720"/>
          <w:tab w:val="num" w:pos="454"/>
        </w:tabs>
        <w:spacing w:before="60" w:after="60"/>
        <w:ind w:left="171" w:firstLine="0"/>
      </w:pPr>
      <w:r w:rsidRPr="009C2D2F">
        <w:t xml:space="preserve">Відсутність </w:t>
      </w:r>
      <w:r w:rsidR="008B01A7" w:rsidRPr="009C2D2F">
        <w:t>фінансування програм і заходів з провадження інвестиційної діяльності;</w:t>
      </w:r>
    </w:p>
    <w:p w:rsidR="008B01A7" w:rsidRPr="009C2D2F" w:rsidRDefault="008B01A7" w:rsidP="008B01A7">
      <w:pPr>
        <w:pStyle w:val="10"/>
        <w:tabs>
          <w:tab w:val="clear" w:pos="567"/>
          <w:tab w:val="clear" w:pos="720"/>
          <w:tab w:val="num" w:pos="454"/>
        </w:tabs>
        <w:spacing w:before="60" w:after="60"/>
        <w:ind w:left="171" w:firstLine="0"/>
      </w:pPr>
      <w:r w:rsidRPr="009C2D2F">
        <w:t>Низький рівень професійних знань і досвіду потенційних внутрішніх інвесторів щодо умов започаткування та ведення підприємницької діяльності;</w:t>
      </w:r>
    </w:p>
    <w:p w:rsidR="008B01A7" w:rsidRPr="009C2D2F" w:rsidRDefault="008B01A7" w:rsidP="008B01A7">
      <w:pPr>
        <w:pStyle w:val="10"/>
        <w:tabs>
          <w:tab w:val="clear" w:pos="567"/>
          <w:tab w:val="clear" w:pos="720"/>
          <w:tab w:val="num" w:pos="454"/>
        </w:tabs>
        <w:spacing w:before="60" w:after="60"/>
        <w:ind w:left="171" w:firstLine="0"/>
      </w:pPr>
      <w:r w:rsidRPr="009C2D2F">
        <w:t>Поганий стан інфраструктури;</w:t>
      </w:r>
    </w:p>
    <w:p w:rsidR="008B01A7" w:rsidRPr="009C2D2F" w:rsidRDefault="008B01A7" w:rsidP="008B01A7">
      <w:pPr>
        <w:pStyle w:val="10"/>
        <w:tabs>
          <w:tab w:val="clear" w:pos="567"/>
          <w:tab w:val="clear" w:pos="720"/>
          <w:tab w:val="num" w:pos="454"/>
        </w:tabs>
        <w:spacing w:before="60" w:after="60"/>
        <w:ind w:left="171" w:firstLine="0"/>
      </w:pPr>
      <w:r w:rsidRPr="009C2D2F">
        <w:t xml:space="preserve">Складність, </w:t>
      </w:r>
      <w:proofErr w:type="spellStart"/>
      <w:r w:rsidRPr="009C2D2F">
        <w:t>зарегульованість</w:t>
      </w:r>
      <w:proofErr w:type="spellEnd"/>
      <w:r w:rsidRPr="009C2D2F">
        <w:t xml:space="preserve"> процедур;</w:t>
      </w:r>
    </w:p>
    <w:p w:rsidR="008B01A7" w:rsidRPr="009C2D2F" w:rsidRDefault="008B01A7" w:rsidP="008B01A7">
      <w:pPr>
        <w:pStyle w:val="10"/>
        <w:tabs>
          <w:tab w:val="clear" w:pos="567"/>
          <w:tab w:val="clear" w:pos="720"/>
          <w:tab w:val="num" w:pos="454"/>
        </w:tabs>
        <w:spacing w:before="60" w:after="60"/>
        <w:ind w:left="171" w:firstLine="0"/>
      </w:pPr>
      <w:r w:rsidRPr="009C2D2F">
        <w:t>Недостатність реалізації проектів міжнародної технічної допомоги.</w:t>
      </w:r>
    </w:p>
    <w:p w:rsidR="00037A53" w:rsidRPr="00761A5B" w:rsidRDefault="00037A53" w:rsidP="00037A53">
      <w:pPr>
        <w:spacing w:before="120"/>
        <w:jc w:val="both"/>
        <w:rPr>
          <w:rFonts w:cs="Arial"/>
          <w:color w:val="000000" w:themeColor="text1"/>
          <w:lang w:eastAsia="en-US"/>
        </w:rPr>
      </w:pPr>
      <w:r w:rsidRPr="00761A5B">
        <w:rPr>
          <w:rFonts w:cs="Arial"/>
          <w:color w:val="000000" w:themeColor="text1"/>
          <w:lang w:eastAsia="en-US"/>
        </w:rPr>
        <w:t xml:space="preserve">Планується реалізація </w:t>
      </w:r>
      <w:r w:rsidR="00E03C8C" w:rsidRPr="00761A5B">
        <w:rPr>
          <w:rFonts w:cs="Arial"/>
          <w:color w:val="000000" w:themeColor="text1"/>
          <w:lang w:eastAsia="en-US"/>
        </w:rPr>
        <w:t>7</w:t>
      </w:r>
      <w:r w:rsidRPr="00761A5B">
        <w:rPr>
          <w:rFonts w:cs="Arial"/>
          <w:color w:val="000000" w:themeColor="text1"/>
          <w:lang w:eastAsia="en-US"/>
        </w:rPr>
        <w:t xml:space="preserve"> проектів за двома стратегічними цілями: В.1. Якісні інвестиційні продукти; В.2. Супровід інвестиційної діяльності та маркетинг території.</w:t>
      </w:r>
    </w:p>
    <w:p w:rsidR="00AB299A" w:rsidRPr="009C2D2F" w:rsidRDefault="00AB299A" w:rsidP="00037A53">
      <w:pPr>
        <w:spacing w:before="120"/>
        <w:jc w:val="both"/>
        <w:rPr>
          <w:rFonts w:cs="Arial"/>
          <w:lang w:eastAsia="en-US"/>
        </w:rPr>
      </w:pPr>
    </w:p>
    <w:p w:rsidR="00037A53" w:rsidRPr="009C2D2F" w:rsidRDefault="004B5F5F" w:rsidP="00C6372F">
      <w:pPr>
        <w:pStyle w:val="2"/>
        <w:spacing w:before="120" w:after="120"/>
        <w:ind w:left="0" w:firstLine="0"/>
        <w:rPr>
          <w:rFonts w:cs="Arial"/>
        </w:rPr>
      </w:pPr>
      <w:bookmarkStart w:id="42" w:name="_Toc499165471"/>
      <w:r w:rsidRPr="009C2D2F">
        <w:rPr>
          <w:rFonts w:cs="Arial"/>
        </w:rPr>
        <w:t>Обсяги фінансування та терміни впровадження проектів Програми 2. «Місто зі сприятливими умовами інвестування»</w:t>
      </w:r>
      <w:bookmarkEnd w:id="42"/>
    </w:p>
    <w:p w:rsidR="00D64421" w:rsidRPr="009C2D2F" w:rsidRDefault="00D64421" w:rsidP="00D64421">
      <w:pPr>
        <w:rPr>
          <w:lang w:eastAsia="en-US"/>
        </w:rPr>
      </w:pPr>
    </w:p>
    <w:tbl>
      <w:tblPr>
        <w:tblW w:w="9665" w:type="dxa"/>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Layout w:type="fixed"/>
        <w:tblLook w:val="04A0" w:firstRow="1" w:lastRow="0" w:firstColumn="1" w:lastColumn="0" w:noHBand="0" w:noVBand="1"/>
      </w:tblPr>
      <w:tblGrid>
        <w:gridCol w:w="4528"/>
        <w:gridCol w:w="1418"/>
        <w:gridCol w:w="850"/>
        <w:gridCol w:w="851"/>
        <w:gridCol w:w="992"/>
        <w:gridCol w:w="1026"/>
      </w:tblGrid>
      <w:tr w:rsidR="00D64421" w:rsidRPr="009C2D2F" w:rsidTr="00E13D94">
        <w:tc>
          <w:tcPr>
            <w:tcW w:w="4528" w:type="dxa"/>
            <w:vMerge w:val="restart"/>
            <w:tcBorders>
              <w:top w:val="single" w:sz="6" w:space="0" w:color="678C94"/>
              <w:left w:val="single" w:sz="6" w:space="0" w:color="678C94"/>
              <w:bottom w:val="single" w:sz="6" w:space="0" w:color="678C94"/>
              <w:right w:val="single" w:sz="6" w:space="0" w:color="678C94"/>
            </w:tcBorders>
            <w:shd w:val="clear" w:color="auto" w:fill="9EB7BC"/>
            <w:vAlign w:val="center"/>
            <w:hideMark/>
          </w:tcPr>
          <w:p w:rsidR="00D64421" w:rsidRPr="009C2D2F" w:rsidRDefault="00D64421" w:rsidP="00AB299A">
            <w:pPr>
              <w:jc w:val="center"/>
              <w:rPr>
                <w:rFonts w:eastAsia="Calibri" w:cs="Arial"/>
                <w:b/>
                <w:bCs/>
                <w:color w:val="000000"/>
                <w:sz w:val="20"/>
                <w:szCs w:val="20"/>
              </w:rPr>
            </w:pPr>
            <w:r w:rsidRPr="009C2D2F">
              <w:rPr>
                <w:rFonts w:eastAsia="Calibri" w:cs="Arial"/>
                <w:b/>
                <w:bCs/>
                <w:color w:val="000000"/>
                <w:sz w:val="20"/>
                <w:szCs w:val="20"/>
              </w:rPr>
              <w:t>Проекти за стратегічними цілями</w:t>
            </w:r>
          </w:p>
        </w:tc>
        <w:tc>
          <w:tcPr>
            <w:tcW w:w="1418" w:type="dxa"/>
            <w:vMerge w:val="restart"/>
            <w:tcBorders>
              <w:top w:val="single" w:sz="6" w:space="0" w:color="678C94"/>
              <w:left w:val="single" w:sz="6" w:space="0" w:color="678C94"/>
              <w:bottom w:val="single" w:sz="6" w:space="0" w:color="678C94"/>
              <w:right w:val="single" w:sz="6" w:space="0" w:color="678C94"/>
            </w:tcBorders>
            <w:shd w:val="clear" w:color="auto" w:fill="9EB7BC"/>
            <w:vAlign w:val="center"/>
            <w:hideMark/>
          </w:tcPr>
          <w:p w:rsidR="00D64421" w:rsidRPr="009C2D2F" w:rsidRDefault="00D64421" w:rsidP="00AB299A">
            <w:pPr>
              <w:jc w:val="center"/>
              <w:rPr>
                <w:rFonts w:eastAsia="Calibri" w:cs="Arial"/>
                <w:b/>
                <w:bCs/>
                <w:color w:val="000000"/>
                <w:sz w:val="20"/>
                <w:szCs w:val="20"/>
              </w:rPr>
            </w:pPr>
            <w:r w:rsidRPr="009C2D2F">
              <w:rPr>
                <w:rFonts w:eastAsia="Calibri" w:cs="Arial"/>
                <w:b/>
                <w:bCs/>
                <w:color w:val="000000"/>
                <w:sz w:val="20"/>
                <w:szCs w:val="20"/>
              </w:rPr>
              <w:t>Термін реалізації</w:t>
            </w:r>
          </w:p>
        </w:tc>
        <w:tc>
          <w:tcPr>
            <w:tcW w:w="3719" w:type="dxa"/>
            <w:gridSpan w:val="4"/>
            <w:tcBorders>
              <w:top w:val="single" w:sz="6" w:space="0" w:color="678C94"/>
              <w:left w:val="single" w:sz="6" w:space="0" w:color="678C94"/>
              <w:bottom w:val="single" w:sz="6" w:space="0" w:color="678C94"/>
              <w:right w:val="single" w:sz="6" w:space="0" w:color="678C94"/>
            </w:tcBorders>
            <w:shd w:val="clear" w:color="auto" w:fill="9EB7BC"/>
            <w:vAlign w:val="center"/>
            <w:hideMark/>
          </w:tcPr>
          <w:p w:rsidR="00D64421" w:rsidRPr="009C2D2F" w:rsidRDefault="00D64421" w:rsidP="00AB299A">
            <w:pPr>
              <w:jc w:val="center"/>
              <w:rPr>
                <w:rFonts w:eastAsia="Calibri" w:cs="Arial"/>
                <w:b/>
                <w:bCs/>
                <w:color w:val="000000"/>
                <w:sz w:val="20"/>
                <w:szCs w:val="20"/>
              </w:rPr>
            </w:pPr>
            <w:r w:rsidRPr="009C2D2F">
              <w:rPr>
                <w:rFonts w:eastAsia="Calibri" w:cs="Arial"/>
                <w:b/>
                <w:bCs/>
                <w:color w:val="000000"/>
                <w:sz w:val="20"/>
                <w:szCs w:val="20"/>
              </w:rPr>
              <w:t xml:space="preserve">Бюджет, </w:t>
            </w:r>
            <w:r w:rsidRPr="009C2D2F">
              <w:rPr>
                <w:rFonts w:cs="Arial"/>
                <w:b/>
                <w:bCs/>
                <w:color w:val="000000"/>
                <w:sz w:val="20"/>
                <w:szCs w:val="20"/>
              </w:rPr>
              <w:t>тис. грн.</w:t>
            </w:r>
          </w:p>
        </w:tc>
      </w:tr>
      <w:tr w:rsidR="00407014" w:rsidRPr="009C2D2F" w:rsidTr="00E13D94">
        <w:tc>
          <w:tcPr>
            <w:tcW w:w="4528" w:type="dxa"/>
            <w:vMerge/>
            <w:tcBorders>
              <w:top w:val="single" w:sz="6" w:space="0" w:color="678C94"/>
              <w:left w:val="single" w:sz="6" w:space="0" w:color="678C94"/>
              <w:bottom w:val="single" w:sz="6" w:space="0" w:color="678C94"/>
              <w:right w:val="single" w:sz="6" w:space="0" w:color="678C94"/>
            </w:tcBorders>
            <w:vAlign w:val="center"/>
            <w:hideMark/>
          </w:tcPr>
          <w:p w:rsidR="00407014" w:rsidRPr="009C2D2F" w:rsidRDefault="00407014" w:rsidP="00407014">
            <w:pPr>
              <w:rPr>
                <w:rFonts w:eastAsia="Calibri" w:cs="Arial"/>
                <w:b/>
                <w:bCs/>
                <w:color w:val="000000"/>
                <w:sz w:val="20"/>
                <w:szCs w:val="20"/>
              </w:rPr>
            </w:pPr>
          </w:p>
        </w:tc>
        <w:tc>
          <w:tcPr>
            <w:tcW w:w="1418" w:type="dxa"/>
            <w:vMerge/>
            <w:tcBorders>
              <w:top w:val="single" w:sz="6" w:space="0" w:color="678C94"/>
              <w:left w:val="single" w:sz="6" w:space="0" w:color="678C94"/>
              <w:bottom w:val="single" w:sz="6" w:space="0" w:color="678C94"/>
              <w:right w:val="single" w:sz="6" w:space="0" w:color="678C94"/>
            </w:tcBorders>
            <w:vAlign w:val="center"/>
            <w:hideMark/>
          </w:tcPr>
          <w:p w:rsidR="00407014" w:rsidRPr="009C2D2F" w:rsidRDefault="00407014" w:rsidP="00407014">
            <w:pPr>
              <w:rPr>
                <w:rFonts w:eastAsia="Calibri" w:cs="Arial"/>
                <w:b/>
                <w:bCs/>
                <w:color w:val="000000"/>
                <w:sz w:val="20"/>
                <w:szCs w:val="20"/>
              </w:rPr>
            </w:pPr>
          </w:p>
        </w:tc>
        <w:tc>
          <w:tcPr>
            <w:tcW w:w="850" w:type="dxa"/>
            <w:tcBorders>
              <w:top w:val="single" w:sz="6" w:space="0" w:color="678C94"/>
              <w:left w:val="single" w:sz="6" w:space="0" w:color="678C94"/>
              <w:bottom w:val="single" w:sz="6" w:space="0" w:color="678C94"/>
              <w:right w:val="single" w:sz="6" w:space="0" w:color="678C94"/>
            </w:tcBorders>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851" w:type="dxa"/>
            <w:tcBorders>
              <w:top w:val="single" w:sz="6" w:space="0" w:color="678C94"/>
              <w:left w:val="single" w:sz="6" w:space="0" w:color="678C94"/>
              <w:bottom w:val="single" w:sz="6" w:space="0" w:color="678C94"/>
              <w:right w:val="single" w:sz="6" w:space="0" w:color="678C94"/>
            </w:tcBorders>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992" w:type="dxa"/>
            <w:tcBorders>
              <w:top w:val="single" w:sz="6" w:space="0" w:color="678C94"/>
              <w:left w:val="single" w:sz="6" w:space="0" w:color="678C94"/>
              <w:bottom w:val="single" w:sz="6" w:space="0" w:color="678C94"/>
              <w:right w:val="single" w:sz="6" w:space="0" w:color="678C94"/>
            </w:tcBorders>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026" w:type="dxa"/>
            <w:tcBorders>
              <w:top w:val="single" w:sz="6" w:space="0" w:color="678C94"/>
              <w:left w:val="single" w:sz="6" w:space="0" w:color="678C94"/>
              <w:bottom w:val="single" w:sz="6" w:space="0" w:color="678C94"/>
              <w:right w:val="single" w:sz="6" w:space="0" w:color="678C94"/>
            </w:tcBorders>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Всього</w:t>
            </w:r>
          </w:p>
        </w:tc>
      </w:tr>
      <w:tr w:rsidR="00D64421" w:rsidRPr="009C2D2F" w:rsidTr="00AB299A">
        <w:trPr>
          <w:trHeight w:val="260"/>
        </w:trPr>
        <w:tc>
          <w:tcPr>
            <w:tcW w:w="9665" w:type="dxa"/>
            <w:gridSpan w:val="6"/>
            <w:tcBorders>
              <w:top w:val="single" w:sz="6" w:space="0" w:color="678C94"/>
              <w:left w:val="single" w:sz="6" w:space="0" w:color="678C94"/>
              <w:bottom w:val="single" w:sz="6" w:space="0" w:color="678C94"/>
              <w:right w:val="single" w:sz="6" w:space="0" w:color="678C94"/>
            </w:tcBorders>
            <w:hideMark/>
          </w:tcPr>
          <w:p w:rsidR="00D64421" w:rsidRPr="009C2D2F" w:rsidRDefault="00FE07B2" w:rsidP="00AB299A">
            <w:pPr>
              <w:rPr>
                <w:rFonts w:eastAsia="Calibri" w:cs="Arial"/>
                <w:b/>
                <w:bCs/>
                <w:color w:val="000000"/>
                <w:sz w:val="20"/>
                <w:szCs w:val="20"/>
              </w:rPr>
            </w:pPr>
            <w:r w:rsidRPr="009C2D2F">
              <w:rPr>
                <w:rFonts w:eastAsia="Calibri" w:cs="Arial"/>
                <w:b/>
                <w:bCs/>
                <w:color w:val="000000"/>
                <w:sz w:val="20"/>
                <w:szCs w:val="20"/>
              </w:rPr>
              <w:t>В.1. Якісні інвестиційні продукти</w:t>
            </w:r>
          </w:p>
        </w:tc>
      </w:tr>
      <w:tr w:rsidR="0089035C" w:rsidRPr="009C2D2F" w:rsidTr="00E13D94">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cs="Arial"/>
                <w:color w:val="000000"/>
                <w:sz w:val="20"/>
                <w:szCs w:val="20"/>
              </w:rPr>
            </w:pPr>
            <w:r w:rsidRPr="009C2D2F">
              <w:rPr>
                <w:rFonts w:cs="Arial"/>
                <w:color w:val="000000"/>
                <w:sz w:val="20"/>
                <w:szCs w:val="20"/>
              </w:rPr>
              <w:t xml:space="preserve">В.1.3.1. </w:t>
            </w:r>
            <w:r w:rsidRPr="00E13D94">
              <w:rPr>
                <w:rFonts w:cs="Arial"/>
                <w:color w:val="000000"/>
                <w:sz w:val="20"/>
                <w:szCs w:val="20"/>
              </w:rPr>
              <w:t>Підготовка інвестиційних продуктів</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bCs/>
                <w:color w:val="000000"/>
                <w:sz w:val="20"/>
                <w:szCs w:val="20"/>
              </w:rPr>
            </w:pPr>
            <w:r w:rsidRPr="009C2D2F">
              <w:rPr>
                <w:rFonts w:cs="Arial"/>
                <w:bCs/>
                <w:color w:val="000000"/>
                <w:sz w:val="20"/>
                <w:szCs w:val="20"/>
              </w:rPr>
              <w:t>40</w:t>
            </w:r>
          </w:p>
        </w:tc>
        <w:tc>
          <w:tcPr>
            <w:tcW w:w="851"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bCs/>
                <w:color w:val="000000"/>
                <w:sz w:val="20"/>
                <w:szCs w:val="20"/>
              </w:rPr>
            </w:pPr>
            <w:r w:rsidRPr="009C2D2F">
              <w:rPr>
                <w:rFonts w:cs="Arial"/>
                <w:bCs/>
                <w:color w:val="000000"/>
                <w:sz w:val="20"/>
                <w:szCs w:val="20"/>
              </w:rPr>
              <w:t>80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bCs/>
                <w:color w:val="000000"/>
                <w:sz w:val="20"/>
                <w:szCs w:val="20"/>
              </w:rPr>
            </w:pPr>
            <w:r w:rsidRPr="009C2D2F">
              <w:rPr>
                <w:rFonts w:cs="Arial"/>
                <w:bCs/>
                <w:color w:val="000000"/>
                <w:sz w:val="20"/>
                <w:szCs w:val="20"/>
              </w:rPr>
              <w:t>50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color w:val="000000"/>
                <w:sz w:val="20"/>
                <w:szCs w:val="20"/>
              </w:rPr>
            </w:pPr>
            <w:r w:rsidRPr="009C2D2F">
              <w:rPr>
                <w:rFonts w:cs="Arial"/>
                <w:color w:val="000000"/>
                <w:sz w:val="20"/>
                <w:szCs w:val="20"/>
              </w:rPr>
              <w:t>170</w:t>
            </w:r>
          </w:p>
        </w:tc>
      </w:tr>
      <w:tr w:rsidR="0089035C" w:rsidRPr="009C2D2F" w:rsidTr="00E13D94">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cs="Arial"/>
                <w:color w:val="000000"/>
                <w:sz w:val="20"/>
                <w:szCs w:val="20"/>
              </w:rPr>
            </w:pPr>
            <w:r w:rsidRPr="009C2D2F">
              <w:rPr>
                <w:rFonts w:cs="Arial"/>
                <w:color w:val="000000"/>
                <w:sz w:val="20"/>
                <w:szCs w:val="20"/>
              </w:rPr>
              <w:t>В.1.3.2. Облаштування оптового фермерського ринку</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bCs/>
                <w:color w:val="000000"/>
                <w:sz w:val="20"/>
                <w:szCs w:val="20"/>
              </w:rPr>
            </w:pPr>
            <w:r w:rsidRPr="009C2D2F">
              <w:rPr>
                <w:rFonts w:cs="Arial"/>
                <w:bCs/>
                <w:color w:val="000000"/>
                <w:sz w:val="20"/>
                <w:szCs w:val="20"/>
              </w:rPr>
              <w:t>10000</w:t>
            </w:r>
          </w:p>
        </w:tc>
        <w:tc>
          <w:tcPr>
            <w:tcW w:w="851"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bCs/>
                <w:color w:val="000000"/>
                <w:sz w:val="20"/>
                <w:szCs w:val="20"/>
              </w:rPr>
            </w:pPr>
            <w:r w:rsidRPr="009C2D2F">
              <w:rPr>
                <w:rFonts w:cs="Arial"/>
                <w:bCs/>
                <w:color w:val="000000"/>
                <w:sz w:val="20"/>
                <w:szCs w:val="20"/>
              </w:rPr>
              <w:t>18000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bCs/>
                <w:color w:val="000000"/>
                <w:sz w:val="20"/>
                <w:szCs w:val="20"/>
              </w:rPr>
            </w:pPr>
            <w:r w:rsidRPr="009C2D2F">
              <w:rPr>
                <w:rFonts w:cs="Arial"/>
                <w:bCs/>
                <w:color w:val="000000"/>
                <w:sz w:val="20"/>
                <w:szCs w:val="20"/>
              </w:rPr>
              <w:t>10000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color w:val="000000"/>
                <w:sz w:val="20"/>
                <w:szCs w:val="20"/>
              </w:rPr>
            </w:pPr>
            <w:r w:rsidRPr="009C2D2F">
              <w:rPr>
                <w:rFonts w:cs="Arial"/>
                <w:color w:val="000000"/>
                <w:sz w:val="20"/>
                <w:szCs w:val="20"/>
              </w:rPr>
              <w:t>38000</w:t>
            </w:r>
          </w:p>
        </w:tc>
      </w:tr>
      <w:tr w:rsidR="00AD7EE6" w:rsidRPr="009C2D2F" w:rsidTr="00AB299A">
        <w:tc>
          <w:tcPr>
            <w:tcW w:w="5946" w:type="dxa"/>
            <w:gridSpan w:val="2"/>
            <w:tcBorders>
              <w:top w:val="single" w:sz="6" w:space="0" w:color="678C94"/>
              <w:left w:val="single" w:sz="6" w:space="0" w:color="678C94"/>
              <w:bottom w:val="single" w:sz="6" w:space="0" w:color="678C94"/>
              <w:right w:val="single" w:sz="6" w:space="0" w:color="678C94"/>
            </w:tcBorders>
            <w:shd w:val="clear" w:color="auto" w:fill="C3DBD9"/>
            <w:hideMark/>
          </w:tcPr>
          <w:p w:rsidR="00AD7EE6" w:rsidRPr="009C2D2F" w:rsidRDefault="00AD7EE6" w:rsidP="00AB299A">
            <w:pPr>
              <w:rPr>
                <w:rFonts w:eastAsia="Calibri" w:cs="Arial"/>
                <w:b/>
                <w:sz w:val="20"/>
                <w:szCs w:val="20"/>
              </w:rPr>
            </w:pPr>
            <w:r w:rsidRPr="009C2D2F">
              <w:rPr>
                <w:rFonts w:eastAsia="Calibri" w:cs="Arial"/>
                <w:b/>
                <w:color w:val="000000"/>
                <w:sz w:val="20"/>
                <w:szCs w:val="20"/>
              </w:rPr>
              <w:t>Всього за стратегічною ціллю В.1.</w:t>
            </w:r>
          </w:p>
        </w:tc>
        <w:tc>
          <w:tcPr>
            <w:tcW w:w="850" w:type="dxa"/>
            <w:tcBorders>
              <w:top w:val="single" w:sz="6" w:space="0" w:color="678C94"/>
              <w:left w:val="single" w:sz="6" w:space="0" w:color="678C94"/>
              <w:bottom w:val="single" w:sz="6" w:space="0" w:color="678C94"/>
              <w:right w:val="single" w:sz="6" w:space="0" w:color="678C94"/>
            </w:tcBorders>
            <w:shd w:val="clear" w:color="auto" w:fill="C3DBD9"/>
            <w:vAlign w:val="center"/>
          </w:tcPr>
          <w:p w:rsidR="00AD7EE6" w:rsidRPr="009C2D2F" w:rsidRDefault="00AD7EE6" w:rsidP="00AB299A">
            <w:pPr>
              <w:jc w:val="center"/>
              <w:rPr>
                <w:rFonts w:cs="Arial"/>
                <w:b/>
                <w:bCs/>
                <w:color w:val="000000"/>
                <w:sz w:val="20"/>
                <w:szCs w:val="20"/>
                <w:lang w:eastAsia="uk-UA"/>
              </w:rPr>
            </w:pPr>
            <w:r w:rsidRPr="009C2D2F">
              <w:rPr>
                <w:rFonts w:cs="Arial"/>
                <w:b/>
                <w:bCs/>
                <w:color w:val="000000"/>
                <w:sz w:val="20"/>
                <w:szCs w:val="20"/>
              </w:rPr>
              <w:t>11410</w:t>
            </w:r>
          </w:p>
        </w:tc>
        <w:tc>
          <w:tcPr>
            <w:tcW w:w="851" w:type="dxa"/>
            <w:tcBorders>
              <w:top w:val="single" w:sz="6" w:space="0" w:color="678C94"/>
              <w:left w:val="single" w:sz="6" w:space="0" w:color="678C94"/>
              <w:bottom w:val="single" w:sz="6" w:space="0" w:color="678C94"/>
              <w:right w:val="single" w:sz="6" w:space="0" w:color="678C94"/>
            </w:tcBorders>
            <w:shd w:val="clear" w:color="auto" w:fill="C3DBD9"/>
            <w:vAlign w:val="center"/>
          </w:tcPr>
          <w:p w:rsidR="00AD7EE6" w:rsidRPr="009C2D2F" w:rsidRDefault="00AD7EE6" w:rsidP="00AB299A">
            <w:pPr>
              <w:jc w:val="center"/>
              <w:rPr>
                <w:rFonts w:cs="Arial"/>
                <w:b/>
                <w:bCs/>
                <w:color w:val="000000"/>
                <w:sz w:val="20"/>
                <w:szCs w:val="20"/>
              </w:rPr>
            </w:pPr>
            <w:r w:rsidRPr="009C2D2F">
              <w:rPr>
                <w:rFonts w:cs="Arial"/>
                <w:b/>
                <w:bCs/>
                <w:color w:val="000000"/>
                <w:sz w:val="20"/>
                <w:szCs w:val="20"/>
              </w:rPr>
              <w:t>24080</w:t>
            </w:r>
          </w:p>
        </w:tc>
        <w:tc>
          <w:tcPr>
            <w:tcW w:w="992" w:type="dxa"/>
            <w:tcBorders>
              <w:top w:val="single" w:sz="6" w:space="0" w:color="678C94"/>
              <w:left w:val="single" w:sz="6" w:space="0" w:color="678C94"/>
              <w:bottom w:val="single" w:sz="6" w:space="0" w:color="678C94"/>
              <w:right w:val="single" w:sz="6" w:space="0" w:color="678C94"/>
            </w:tcBorders>
            <w:shd w:val="clear" w:color="auto" w:fill="C3DBD9"/>
            <w:vAlign w:val="center"/>
          </w:tcPr>
          <w:p w:rsidR="00AD7EE6" w:rsidRPr="009C2D2F" w:rsidRDefault="00AD7EE6" w:rsidP="00AB299A">
            <w:pPr>
              <w:jc w:val="center"/>
              <w:rPr>
                <w:rFonts w:cs="Arial"/>
                <w:b/>
                <w:bCs/>
                <w:color w:val="000000"/>
                <w:sz w:val="20"/>
                <w:szCs w:val="20"/>
              </w:rPr>
            </w:pPr>
            <w:r w:rsidRPr="009C2D2F">
              <w:rPr>
                <w:rFonts w:cs="Arial"/>
                <w:b/>
                <w:bCs/>
                <w:color w:val="000000"/>
                <w:sz w:val="20"/>
                <w:szCs w:val="20"/>
              </w:rPr>
              <w:t>19280</w:t>
            </w:r>
          </w:p>
        </w:tc>
        <w:tc>
          <w:tcPr>
            <w:tcW w:w="1026" w:type="dxa"/>
            <w:tcBorders>
              <w:top w:val="single" w:sz="6" w:space="0" w:color="678C94"/>
              <w:left w:val="single" w:sz="6" w:space="0" w:color="678C94"/>
              <w:bottom w:val="single" w:sz="6" w:space="0" w:color="678C94"/>
              <w:right w:val="single" w:sz="6" w:space="0" w:color="678C94"/>
            </w:tcBorders>
            <w:shd w:val="clear" w:color="auto" w:fill="C3DBD9"/>
            <w:vAlign w:val="center"/>
          </w:tcPr>
          <w:p w:rsidR="00AD7EE6" w:rsidRPr="009C2D2F" w:rsidRDefault="00AD7EE6" w:rsidP="00AB299A">
            <w:pPr>
              <w:jc w:val="center"/>
              <w:rPr>
                <w:rFonts w:cs="Arial"/>
                <w:b/>
                <w:bCs/>
                <w:color w:val="000000"/>
                <w:sz w:val="20"/>
                <w:szCs w:val="20"/>
              </w:rPr>
            </w:pPr>
            <w:r w:rsidRPr="009C2D2F">
              <w:rPr>
                <w:rFonts w:cs="Arial"/>
                <w:b/>
                <w:bCs/>
                <w:color w:val="000000"/>
                <w:sz w:val="20"/>
                <w:szCs w:val="20"/>
              </w:rPr>
              <w:t>54770</w:t>
            </w:r>
          </w:p>
        </w:tc>
      </w:tr>
      <w:tr w:rsidR="00D64421" w:rsidRPr="009C2D2F" w:rsidTr="00AB299A">
        <w:trPr>
          <w:trHeight w:val="267"/>
        </w:trPr>
        <w:tc>
          <w:tcPr>
            <w:tcW w:w="9665" w:type="dxa"/>
            <w:gridSpan w:val="6"/>
            <w:tcBorders>
              <w:top w:val="single" w:sz="6" w:space="0" w:color="678C94"/>
              <w:left w:val="single" w:sz="6" w:space="0" w:color="678C94"/>
              <w:bottom w:val="single" w:sz="6" w:space="0" w:color="678C94"/>
              <w:right w:val="single" w:sz="6" w:space="0" w:color="678C94"/>
            </w:tcBorders>
            <w:hideMark/>
          </w:tcPr>
          <w:p w:rsidR="00D64421" w:rsidRPr="009C2D2F" w:rsidRDefault="00FE07B2" w:rsidP="00AB299A">
            <w:pPr>
              <w:rPr>
                <w:rFonts w:eastAsia="Calibri" w:cs="Arial"/>
                <w:b/>
                <w:bCs/>
                <w:color w:val="000000"/>
                <w:sz w:val="20"/>
                <w:szCs w:val="20"/>
              </w:rPr>
            </w:pPr>
            <w:r w:rsidRPr="009C2D2F">
              <w:rPr>
                <w:rFonts w:eastAsia="Calibri" w:cs="Arial"/>
                <w:b/>
                <w:bCs/>
                <w:color w:val="000000"/>
                <w:sz w:val="20"/>
                <w:szCs w:val="20"/>
              </w:rPr>
              <w:t>В.2. Супровід інвестиційної діяльності та маркетинг території</w:t>
            </w:r>
          </w:p>
        </w:tc>
      </w:tr>
      <w:tr w:rsidR="0089035C" w:rsidRPr="009C2D2F" w:rsidTr="00E13D94">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cs="Arial"/>
                <w:color w:val="000000"/>
                <w:sz w:val="20"/>
                <w:szCs w:val="20"/>
              </w:rPr>
            </w:pPr>
            <w:r w:rsidRPr="009C2D2F">
              <w:rPr>
                <w:rFonts w:cs="Arial"/>
                <w:color w:val="000000"/>
                <w:sz w:val="20"/>
                <w:szCs w:val="20"/>
              </w:rPr>
              <w:t>В.2.1.1. Новий бренд міста</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100</w:t>
            </w:r>
          </w:p>
        </w:tc>
        <w:tc>
          <w:tcPr>
            <w:tcW w:w="851"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50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50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200</w:t>
            </w:r>
          </w:p>
        </w:tc>
      </w:tr>
      <w:tr w:rsidR="00E54960" w:rsidRPr="009C2D2F" w:rsidTr="00E13D94">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E54960" w:rsidRPr="009C2D2F" w:rsidRDefault="00E54960" w:rsidP="0089035C">
            <w:pPr>
              <w:rPr>
                <w:rFonts w:cs="Arial"/>
                <w:color w:val="000000"/>
                <w:sz w:val="20"/>
                <w:szCs w:val="20"/>
              </w:rPr>
            </w:pPr>
            <w:r w:rsidRPr="009C2D2F">
              <w:rPr>
                <w:rFonts w:cs="Arial"/>
                <w:color w:val="000000"/>
                <w:sz w:val="20"/>
                <w:szCs w:val="20"/>
              </w:rPr>
              <w:t>В.2.1.</w:t>
            </w:r>
            <w:r>
              <w:rPr>
                <w:rFonts w:cs="Arial"/>
                <w:color w:val="000000"/>
                <w:sz w:val="20"/>
                <w:szCs w:val="20"/>
              </w:rPr>
              <w:t>2</w:t>
            </w:r>
            <w:r w:rsidRPr="009C2D2F">
              <w:rPr>
                <w:rFonts w:cs="Arial"/>
                <w:color w:val="000000"/>
                <w:sz w:val="20"/>
                <w:szCs w:val="20"/>
              </w:rPr>
              <w:t xml:space="preserve">. </w:t>
            </w:r>
            <w:r w:rsidRPr="00E54960">
              <w:rPr>
                <w:rFonts w:cs="Arial"/>
                <w:color w:val="000000"/>
                <w:sz w:val="20"/>
                <w:szCs w:val="20"/>
              </w:rPr>
              <w:t>Створення умов для роботи з інвесторами через облаштування конференц-зали для проведення бізнес-заходів</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E54960" w:rsidRPr="00E54960" w:rsidRDefault="00E54960"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E54960" w:rsidRPr="009C2D2F" w:rsidRDefault="00E54960" w:rsidP="0089035C">
            <w:pPr>
              <w:jc w:val="right"/>
              <w:rPr>
                <w:rFonts w:cs="Arial"/>
                <w:sz w:val="20"/>
                <w:szCs w:val="20"/>
              </w:rPr>
            </w:pPr>
            <w:r>
              <w:rPr>
                <w:rFonts w:cs="Arial"/>
                <w:sz w:val="20"/>
                <w:szCs w:val="20"/>
              </w:rPr>
              <w:t>153</w:t>
            </w:r>
          </w:p>
        </w:tc>
        <w:tc>
          <w:tcPr>
            <w:tcW w:w="851" w:type="dxa"/>
            <w:tcBorders>
              <w:top w:val="single" w:sz="6" w:space="0" w:color="678C94"/>
              <w:left w:val="single" w:sz="6" w:space="0" w:color="678C94"/>
              <w:bottom w:val="single" w:sz="6" w:space="0" w:color="678C94"/>
              <w:right w:val="single" w:sz="6" w:space="0" w:color="678C94"/>
            </w:tcBorders>
            <w:shd w:val="clear" w:color="auto" w:fill="auto"/>
          </w:tcPr>
          <w:p w:rsidR="00E54960" w:rsidRPr="009C2D2F" w:rsidRDefault="00E54960" w:rsidP="0089035C">
            <w:pPr>
              <w:jc w:val="right"/>
              <w:rPr>
                <w:rFonts w:cs="Arial"/>
                <w:sz w:val="20"/>
                <w:szCs w:val="20"/>
              </w:rPr>
            </w:pPr>
            <w:r>
              <w:rPr>
                <w:rFonts w:cs="Arial"/>
                <w:sz w:val="20"/>
                <w:szCs w:val="20"/>
              </w:rPr>
              <w:t>-</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E54960" w:rsidRPr="009C2D2F" w:rsidRDefault="00E54960" w:rsidP="0089035C">
            <w:pPr>
              <w:jc w:val="right"/>
              <w:rPr>
                <w:rFonts w:cs="Arial"/>
                <w:sz w:val="20"/>
                <w:szCs w:val="20"/>
              </w:rPr>
            </w:pPr>
            <w:r>
              <w:rPr>
                <w:rFonts w:cs="Arial"/>
                <w:sz w:val="20"/>
                <w:szCs w:val="20"/>
              </w:rPr>
              <w:t>-</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E54960" w:rsidRPr="009C2D2F" w:rsidRDefault="00E54960" w:rsidP="0089035C">
            <w:pPr>
              <w:jc w:val="right"/>
              <w:rPr>
                <w:rFonts w:cs="Arial"/>
                <w:sz w:val="20"/>
                <w:szCs w:val="20"/>
              </w:rPr>
            </w:pPr>
            <w:r>
              <w:rPr>
                <w:rFonts w:cs="Arial"/>
                <w:sz w:val="20"/>
                <w:szCs w:val="20"/>
              </w:rPr>
              <w:t>153</w:t>
            </w:r>
          </w:p>
        </w:tc>
      </w:tr>
      <w:tr w:rsidR="0089035C" w:rsidRPr="009C2D2F" w:rsidTr="00E13D94">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cs="Arial"/>
                <w:color w:val="000000"/>
                <w:sz w:val="20"/>
                <w:szCs w:val="20"/>
              </w:rPr>
            </w:pPr>
            <w:r w:rsidRPr="009C2D2F">
              <w:rPr>
                <w:rFonts w:cs="Arial"/>
                <w:color w:val="000000"/>
                <w:sz w:val="20"/>
                <w:szCs w:val="20"/>
              </w:rPr>
              <w:t xml:space="preserve">В.2.2.1. </w:t>
            </w:r>
            <w:proofErr w:type="spellStart"/>
            <w:r w:rsidRPr="009C2D2F">
              <w:rPr>
                <w:rFonts w:cs="Arial"/>
                <w:color w:val="000000"/>
                <w:sz w:val="20"/>
                <w:szCs w:val="20"/>
              </w:rPr>
              <w:t>Вебінарна</w:t>
            </w:r>
            <w:proofErr w:type="spellEnd"/>
            <w:r w:rsidRPr="009C2D2F">
              <w:rPr>
                <w:rFonts w:cs="Arial"/>
                <w:color w:val="000000"/>
                <w:sz w:val="20"/>
                <w:szCs w:val="20"/>
              </w:rPr>
              <w:t xml:space="preserve"> кімната</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720</w:t>
            </w:r>
          </w:p>
        </w:tc>
        <w:tc>
          <w:tcPr>
            <w:tcW w:w="851"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15</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15</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750</w:t>
            </w:r>
          </w:p>
        </w:tc>
      </w:tr>
      <w:tr w:rsidR="0089035C" w:rsidRPr="009C2D2F" w:rsidTr="00E13D94">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cs="Arial"/>
                <w:color w:val="000000"/>
                <w:sz w:val="20"/>
                <w:szCs w:val="20"/>
              </w:rPr>
            </w:pPr>
            <w:r w:rsidRPr="009C2D2F">
              <w:rPr>
                <w:rFonts w:cs="Arial"/>
                <w:color w:val="000000"/>
                <w:sz w:val="20"/>
                <w:szCs w:val="20"/>
              </w:rPr>
              <w:t>В.2.2.2. Посилення практичної підготовки студентів економічного профілю на комунальних підприємствах</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70</w:t>
            </w:r>
          </w:p>
        </w:tc>
        <w:tc>
          <w:tcPr>
            <w:tcW w:w="851"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60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60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190</w:t>
            </w:r>
          </w:p>
        </w:tc>
      </w:tr>
      <w:tr w:rsidR="0089035C" w:rsidRPr="009C2D2F" w:rsidTr="00E13D94">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cs="Arial"/>
                <w:color w:val="000000"/>
                <w:sz w:val="20"/>
                <w:szCs w:val="20"/>
              </w:rPr>
            </w:pPr>
            <w:r w:rsidRPr="009C2D2F">
              <w:rPr>
                <w:rFonts w:cs="Arial"/>
                <w:color w:val="000000"/>
                <w:sz w:val="20"/>
                <w:szCs w:val="20"/>
              </w:rPr>
              <w:t>В.2.3.1. Проведення бізнес та інвестиційних форумів з метою підвищення рівня інвестиційної привабливості міста та регіону</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100</w:t>
            </w:r>
          </w:p>
        </w:tc>
        <w:tc>
          <w:tcPr>
            <w:tcW w:w="851"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100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100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300</w:t>
            </w:r>
          </w:p>
        </w:tc>
      </w:tr>
      <w:tr w:rsidR="005425B9" w:rsidRPr="009C2D2F" w:rsidTr="00684E23">
        <w:tc>
          <w:tcPr>
            <w:tcW w:w="5946" w:type="dxa"/>
            <w:gridSpan w:val="2"/>
            <w:tcBorders>
              <w:top w:val="single" w:sz="6" w:space="0" w:color="678C94"/>
              <w:left w:val="single" w:sz="6" w:space="0" w:color="678C94"/>
              <w:bottom w:val="single" w:sz="6" w:space="0" w:color="678C94"/>
              <w:right w:val="single" w:sz="6" w:space="0" w:color="678C94"/>
            </w:tcBorders>
            <w:shd w:val="clear" w:color="auto" w:fill="C3DBD9"/>
            <w:hideMark/>
          </w:tcPr>
          <w:p w:rsidR="005425B9" w:rsidRPr="009C2D2F" w:rsidRDefault="005425B9" w:rsidP="005425B9">
            <w:pPr>
              <w:rPr>
                <w:rFonts w:eastAsia="Calibri" w:cs="Arial"/>
                <w:b/>
                <w:sz w:val="20"/>
                <w:szCs w:val="20"/>
              </w:rPr>
            </w:pPr>
            <w:r w:rsidRPr="009C2D2F">
              <w:rPr>
                <w:rFonts w:eastAsia="Calibri" w:cs="Arial"/>
                <w:b/>
                <w:color w:val="000000"/>
                <w:sz w:val="20"/>
                <w:szCs w:val="20"/>
              </w:rPr>
              <w:t>Всього за стратегічною ціллю В.2.</w:t>
            </w:r>
          </w:p>
        </w:tc>
        <w:tc>
          <w:tcPr>
            <w:tcW w:w="850"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lang w:eastAsia="uk-UA"/>
              </w:rPr>
            </w:pPr>
            <w:r>
              <w:rPr>
                <w:rFonts w:cs="Arial"/>
                <w:b/>
                <w:bCs/>
                <w:color w:val="000000"/>
                <w:sz w:val="20"/>
                <w:szCs w:val="20"/>
              </w:rPr>
              <w:t>1143</w:t>
            </w:r>
          </w:p>
        </w:tc>
        <w:tc>
          <w:tcPr>
            <w:tcW w:w="851"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rPr>
            </w:pPr>
            <w:r>
              <w:rPr>
                <w:rFonts w:cs="Arial"/>
                <w:b/>
                <w:bCs/>
                <w:color w:val="000000"/>
                <w:sz w:val="20"/>
                <w:szCs w:val="20"/>
              </w:rPr>
              <w:t>225</w:t>
            </w:r>
          </w:p>
        </w:tc>
        <w:tc>
          <w:tcPr>
            <w:tcW w:w="992"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rPr>
            </w:pPr>
            <w:r>
              <w:rPr>
                <w:rFonts w:cs="Arial"/>
                <w:b/>
                <w:bCs/>
                <w:color w:val="000000"/>
                <w:sz w:val="20"/>
                <w:szCs w:val="20"/>
              </w:rPr>
              <w:t>225</w:t>
            </w:r>
          </w:p>
        </w:tc>
        <w:tc>
          <w:tcPr>
            <w:tcW w:w="1026"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rPr>
            </w:pPr>
            <w:r>
              <w:rPr>
                <w:rFonts w:cs="Arial"/>
                <w:b/>
                <w:bCs/>
                <w:color w:val="000000"/>
                <w:sz w:val="20"/>
                <w:szCs w:val="20"/>
              </w:rPr>
              <w:t>1593</w:t>
            </w:r>
          </w:p>
        </w:tc>
      </w:tr>
      <w:tr w:rsidR="005425B9" w:rsidRPr="009C2D2F" w:rsidTr="00684E23">
        <w:tc>
          <w:tcPr>
            <w:tcW w:w="4528" w:type="dxa"/>
            <w:tcBorders>
              <w:top w:val="single" w:sz="6" w:space="0" w:color="678C94"/>
              <w:left w:val="single" w:sz="6" w:space="0" w:color="678C94"/>
              <w:bottom w:val="single" w:sz="6" w:space="0" w:color="678C94"/>
              <w:right w:val="single" w:sz="6" w:space="0" w:color="678C94"/>
            </w:tcBorders>
            <w:shd w:val="clear" w:color="auto" w:fill="C3DBD9"/>
            <w:hideMark/>
          </w:tcPr>
          <w:p w:rsidR="005425B9" w:rsidRPr="009C2D2F" w:rsidRDefault="005425B9" w:rsidP="005425B9">
            <w:pPr>
              <w:rPr>
                <w:rFonts w:eastAsia="Calibri" w:cs="Arial"/>
                <w:b/>
                <w:color w:val="000000"/>
                <w:sz w:val="20"/>
                <w:szCs w:val="20"/>
              </w:rPr>
            </w:pPr>
            <w:r w:rsidRPr="009C2D2F">
              <w:rPr>
                <w:rFonts w:eastAsia="Calibri" w:cs="Arial"/>
                <w:b/>
                <w:color w:val="000000"/>
                <w:sz w:val="20"/>
                <w:szCs w:val="20"/>
              </w:rPr>
              <w:t>Всього за Програмою 2</w:t>
            </w:r>
          </w:p>
        </w:tc>
        <w:tc>
          <w:tcPr>
            <w:tcW w:w="1418" w:type="dxa"/>
            <w:tcBorders>
              <w:top w:val="single" w:sz="6" w:space="0" w:color="678C94"/>
              <w:left w:val="single" w:sz="6" w:space="0" w:color="678C94"/>
              <w:bottom w:val="single" w:sz="6" w:space="0" w:color="678C94"/>
              <w:right w:val="single" w:sz="6" w:space="0" w:color="678C94"/>
            </w:tcBorders>
            <w:shd w:val="clear" w:color="auto" w:fill="C3DBD9"/>
            <w:hideMark/>
          </w:tcPr>
          <w:p w:rsidR="005425B9" w:rsidRPr="009C2D2F" w:rsidRDefault="005425B9" w:rsidP="005425B9">
            <w:pPr>
              <w:rPr>
                <w:rFonts w:eastAsia="Calibri" w:cs="Arial"/>
                <w:b/>
                <w:color w:val="000000"/>
                <w:sz w:val="20"/>
                <w:szCs w:val="20"/>
              </w:rPr>
            </w:pPr>
          </w:p>
        </w:tc>
        <w:tc>
          <w:tcPr>
            <w:tcW w:w="850"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lang w:eastAsia="uk-UA"/>
              </w:rPr>
            </w:pPr>
            <w:r>
              <w:rPr>
                <w:rFonts w:cs="Arial"/>
                <w:b/>
                <w:bCs/>
                <w:color w:val="000000"/>
                <w:sz w:val="20"/>
                <w:szCs w:val="20"/>
              </w:rPr>
              <w:t>12553</w:t>
            </w:r>
          </w:p>
        </w:tc>
        <w:tc>
          <w:tcPr>
            <w:tcW w:w="851"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rPr>
            </w:pPr>
            <w:r>
              <w:rPr>
                <w:rFonts w:cs="Arial"/>
                <w:b/>
                <w:bCs/>
                <w:color w:val="000000"/>
                <w:sz w:val="20"/>
                <w:szCs w:val="20"/>
              </w:rPr>
              <w:t>24305</w:t>
            </w:r>
          </w:p>
        </w:tc>
        <w:tc>
          <w:tcPr>
            <w:tcW w:w="992"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rPr>
            </w:pPr>
            <w:r>
              <w:rPr>
                <w:rFonts w:cs="Arial"/>
                <w:b/>
                <w:bCs/>
                <w:color w:val="000000"/>
                <w:sz w:val="20"/>
                <w:szCs w:val="20"/>
              </w:rPr>
              <w:t>19505</w:t>
            </w:r>
          </w:p>
        </w:tc>
        <w:tc>
          <w:tcPr>
            <w:tcW w:w="1026"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rPr>
            </w:pPr>
            <w:r>
              <w:rPr>
                <w:rFonts w:cs="Arial"/>
                <w:b/>
                <w:bCs/>
                <w:color w:val="000000"/>
                <w:sz w:val="20"/>
                <w:szCs w:val="20"/>
              </w:rPr>
              <w:t>56363</w:t>
            </w:r>
          </w:p>
        </w:tc>
      </w:tr>
    </w:tbl>
    <w:p w:rsidR="005C514D" w:rsidRDefault="005C514D" w:rsidP="00D86C7E">
      <w:pPr>
        <w:spacing w:before="120" w:after="60"/>
        <w:rPr>
          <w:rFonts w:cs="Arial"/>
          <w:b/>
          <w:lang w:eastAsia="en-US"/>
        </w:rPr>
      </w:pPr>
    </w:p>
    <w:p w:rsidR="00D86C7E" w:rsidRDefault="00D86C7E" w:rsidP="00D86C7E">
      <w:pPr>
        <w:spacing w:before="120" w:after="60"/>
        <w:rPr>
          <w:rFonts w:cs="Arial"/>
          <w:b/>
          <w:lang w:eastAsia="en-US"/>
        </w:rPr>
      </w:pPr>
      <w:r w:rsidRPr="009C2D2F">
        <w:rPr>
          <w:rFonts w:cs="Arial"/>
          <w:b/>
          <w:lang w:eastAsia="en-US"/>
        </w:rPr>
        <w:t>Загальна кількість проектів та обсяги їх фінансування</w:t>
      </w:r>
    </w:p>
    <w:tbl>
      <w:tblPr>
        <w:tblW w:w="9513" w:type="dxa"/>
        <w:tblInd w:w="93" w:type="dxa"/>
        <w:tblLook w:val="04A0" w:firstRow="1" w:lastRow="0" w:firstColumn="1" w:lastColumn="0" w:noHBand="0" w:noVBand="1"/>
      </w:tblPr>
      <w:tblGrid>
        <w:gridCol w:w="5118"/>
        <w:gridCol w:w="1560"/>
        <w:gridCol w:w="1417"/>
        <w:gridCol w:w="1418"/>
      </w:tblGrid>
      <w:tr w:rsidR="005C514D" w:rsidRPr="005C514D" w:rsidTr="005C514D">
        <w:trPr>
          <w:trHeight w:val="315"/>
        </w:trPr>
        <w:tc>
          <w:tcPr>
            <w:tcW w:w="5118" w:type="dxa"/>
            <w:tcBorders>
              <w:top w:val="single" w:sz="8" w:space="0" w:color="678C94"/>
              <w:left w:val="single" w:sz="8" w:space="0" w:color="678C94"/>
              <w:bottom w:val="single" w:sz="8" w:space="0" w:color="678C94"/>
              <w:right w:val="single" w:sz="8" w:space="0" w:color="678C94"/>
            </w:tcBorders>
            <w:shd w:val="clear" w:color="000000" w:fill="9EB7BC"/>
            <w:noWrap/>
            <w:vAlign w:val="center"/>
            <w:hideMark/>
          </w:tcPr>
          <w:p w:rsidR="005C514D" w:rsidRPr="005C514D" w:rsidRDefault="005C514D" w:rsidP="005C514D">
            <w:pPr>
              <w:rPr>
                <w:rFonts w:ascii="Calibri" w:hAnsi="Calibri" w:cs="Calibri"/>
                <w:color w:val="000000"/>
                <w:szCs w:val="22"/>
                <w:lang w:val="ru-RU"/>
              </w:rPr>
            </w:pPr>
            <w:r w:rsidRPr="005C514D">
              <w:rPr>
                <w:rFonts w:ascii="Calibri" w:hAnsi="Calibri" w:cs="Calibri"/>
                <w:color w:val="000000"/>
                <w:szCs w:val="22"/>
                <w:lang w:val="ru-RU"/>
              </w:rPr>
              <w:t> </w:t>
            </w:r>
          </w:p>
        </w:tc>
        <w:tc>
          <w:tcPr>
            <w:tcW w:w="1560" w:type="dxa"/>
            <w:tcBorders>
              <w:top w:val="single" w:sz="8" w:space="0" w:color="678C94"/>
              <w:left w:val="nil"/>
              <w:bottom w:val="single" w:sz="8" w:space="0" w:color="678C94"/>
              <w:right w:val="single" w:sz="8" w:space="0" w:color="678C94"/>
            </w:tcBorders>
            <w:shd w:val="clear" w:color="000000" w:fill="9EB7BC"/>
            <w:noWrap/>
            <w:vAlign w:val="center"/>
            <w:hideMark/>
          </w:tcPr>
          <w:p w:rsidR="005C514D" w:rsidRPr="005C514D" w:rsidRDefault="005C514D" w:rsidP="005C514D">
            <w:pPr>
              <w:jc w:val="center"/>
              <w:rPr>
                <w:rFonts w:cs="Arial"/>
                <w:b/>
                <w:bCs/>
                <w:color w:val="000000"/>
                <w:sz w:val="20"/>
                <w:szCs w:val="20"/>
                <w:lang w:val="ru-RU"/>
              </w:rPr>
            </w:pPr>
            <w:r w:rsidRPr="005C514D">
              <w:rPr>
                <w:rFonts w:eastAsia="Calibri" w:cs="Arial"/>
                <w:b/>
                <w:bCs/>
                <w:color w:val="000000"/>
                <w:sz w:val="20"/>
                <w:szCs w:val="20"/>
              </w:rPr>
              <w:t>2018</w:t>
            </w:r>
          </w:p>
        </w:tc>
        <w:tc>
          <w:tcPr>
            <w:tcW w:w="1417" w:type="dxa"/>
            <w:tcBorders>
              <w:top w:val="single" w:sz="8" w:space="0" w:color="678C94"/>
              <w:left w:val="nil"/>
              <w:bottom w:val="single" w:sz="8" w:space="0" w:color="678C94"/>
              <w:right w:val="single" w:sz="8" w:space="0" w:color="678C94"/>
            </w:tcBorders>
            <w:shd w:val="clear" w:color="000000" w:fill="9EB7BC"/>
            <w:noWrap/>
            <w:vAlign w:val="center"/>
            <w:hideMark/>
          </w:tcPr>
          <w:p w:rsidR="005C514D" w:rsidRPr="005C514D" w:rsidRDefault="005C514D" w:rsidP="005C514D">
            <w:pPr>
              <w:jc w:val="center"/>
              <w:rPr>
                <w:rFonts w:cs="Arial"/>
                <w:b/>
                <w:bCs/>
                <w:color w:val="000000"/>
                <w:sz w:val="20"/>
                <w:szCs w:val="20"/>
                <w:lang w:val="ru-RU"/>
              </w:rPr>
            </w:pPr>
            <w:r w:rsidRPr="005C514D">
              <w:rPr>
                <w:rFonts w:eastAsia="Calibri" w:cs="Arial"/>
                <w:b/>
                <w:bCs/>
                <w:color w:val="000000"/>
                <w:sz w:val="20"/>
                <w:szCs w:val="20"/>
              </w:rPr>
              <w:t>2019</w:t>
            </w:r>
          </w:p>
        </w:tc>
        <w:tc>
          <w:tcPr>
            <w:tcW w:w="1418" w:type="dxa"/>
            <w:tcBorders>
              <w:top w:val="single" w:sz="8" w:space="0" w:color="678C94"/>
              <w:left w:val="nil"/>
              <w:bottom w:val="single" w:sz="8" w:space="0" w:color="678C94"/>
              <w:right w:val="single" w:sz="8" w:space="0" w:color="678C94"/>
            </w:tcBorders>
            <w:shd w:val="clear" w:color="000000" w:fill="9EB7BC"/>
            <w:noWrap/>
            <w:vAlign w:val="center"/>
            <w:hideMark/>
          </w:tcPr>
          <w:p w:rsidR="005C514D" w:rsidRPr="005C514D" w:rsidRDefault="005C514D" w:rsidP="005C514D">
            <w:pPr>
              <w:jc w:val="center"/>
              <w:rPr>
                <w:rFonts w:cs="Arial"/>
                <w:b/>
                <w:bCs/>
                <w:color w:val="000000"/>
                <w:sz w:val="20"/>
                <w:szCs w:val="20"/>
                <w:lang w:val="ru-RU"/>
              </w:rPr>
            </w:pPr>
            <w:r w:rsidRPr="005C514D">
              <w:rPr>
                <w:rFonts w:eastAsia="Calibri" w:cs="Arial"/>
                <w:b/>
                <w:bCs/>
                <w:color w:val="000000"/>
                <w:sz w:val="20"/>
                <w:szCs w:val="20"/>
              </w:rPr>
              <w:t>2020</w:t>
            </w:r>
          </w:p>
        </w:tc>
      </w:tr>
      <w:tr w:rsidR="005C514D" w:rsidRPr="005C514D" w:rsidTr="005C514D">
        <w:trPr>
          <w:trHeight w:val="315"/>
        </w:trPr>
        <w:tc>
          <w:tcPr>
            <w:tcW w:w="5118" w:type="dxa"/>
            <w:tcBorders>
              <w:top w:val="nil"/>
              <w:left w:val="single" w:sz="8" w:space="0" w:color="678C94"/>
              <w:bottom w:val="single" w:sz="8" w:space="0" w:color="678C94"/>
              <w:right w:val="single" w:sz="8" w:space="0" w:color="678C94"/>
            </w:tcBorders>
            <w:shd w:val="clear" w:color="auto" w:fill="auto"/>
            <w:noWrap/>
            <w:vAlign w:val="center"/>
            <w:hideMark/>
          </w:tcPr>
          <w:p w:rsidR="005C514D" w:rsidRPr="005C514D" w:rsidRDefault="005C514D" w:rsidP="005C514D">
            <w:pPr>
              <w:rPr>
                <w:rFonts w:cs="Arial"/>
                <w:color w:val="000000"/>
                <w:sz w:val="20"/>
                <w:szCs w:val="20"/>
                <w:lang w:val="ru-RU"/>
              </w:rPr>
            </w:pPr>
            <w:r w:rsidRPr="005C514D">
              <w:rPr>
                <w:rFonts w:cs="Arial"/>
                <w:bCs/>
                <w:color w:val="000000"/>
                <w:sz w:val="20"/>
                <w:szCs w:val="20"/>
              </w:rPr>
              <w:t>Кількість проектів</w:t>
            </w:r>
          </w:p>
        </w:tc>
        <w:tc>
          <w:tcPr>
            <w:tcW w:w="1560" w:type="dxa"/>
            <w:tcBorders>
              <w:top w:val="nil"/>
              <w:left w:val="nil"/>
              <w:bottom w:val="single" w:sz="8" w:space="0" w:color="678C94"/>
              <w:right w:val="single" w:sz="8" w:space="0" w:color="678C94"/>
            </w:tcBorders>
            <w:shd w:val="clear" w:color="auto" w:fill="auto"/>
            <w:noWrap/>
            <w:vAlign w:val="center"/>
            <w:hideMark/>
          </w:tcPr>
          <w:p w:rsidR="005C514D" w:rsidRPr="005C514D" w:rsidRDefault="005C514D" w:rsidP="005C514D">
            <w:pPr>
              <w:jc w:val="center"/>
              <w:rPr>
                <w:rFonts w:cs="Arial"/>
                <w:color w:val="000000"/>
                <w:sz w:val="20"/>
                <w:szCs w:val="20"/>
                <w:lang w:val="ru-RU"/>
              </w:rPr>
            </w:pPr>
            <w:r w:rsidRPr="005C514D">
              <w:rPr>
                <w:rFonts w:cs="Arial"/>
                <w:bCs/>
                <w:color w:val="000000"/>
                <w:sz w:val="20"/>
                <w:szCs w:val="20"/>
              </w:rPr>
              <w:t>7</w:t>
            </w:r>
          </w:p>
        </w:tc>
        <w:tc>
          <w:tcPr>
            <w:tcW w:w="1417" w:type="dxa"/>
            <w:tcBorders>
              <w:top w:val="nil"/>
              <w:left w:val="nil"/>
              <w:bottom w:val="single" w:sz="8" w:space="0" w:color="678C94"/>
              <w:right w:val="single" w:sz="8" w:space="0" w:color="678C94"/>
            </w:tcBorders>
            <w:shd w:val="clear" w:color="auto" w:fill="auto"/>
            <w:noWrap/>
            <w:vAlign w:val="center"/>
            <w:hideMark/>
          </w:tcPr>
          <w:p w:rsidR="005C514D" w:rsidRPr="005C514D" w:rsidRDefault="005C514D" w:rsidP="005C514D">
            <w:pPr>
              <w:jc w:val="center"/>
              <w:rPr>
                <w:rFonts w:cs="Arial"/>
                <w:color w:val="000000"/>
                <w:szCs w:val="22"/>
                <w:lang w:val="ru-RU"/>
              </w:rPr>
            </w:pPr>
            <w:r w:rsidRPr="005C514D">
              <w:rPr>
                <w:rFonts w:cs="Arial"/>
                <w:color w:val="000000"/>
                <w:szCs w:val="22"/>
              </w:rPr>
              <w:t>6</w:t>
            </w:r>
          </w:p>
        </w:tc>
        <w:tc>
          <w:tcPr>
            <w:tcW w:w="1418" w:type="dxa"/>
            <w:tcBorders>
              <w:top w:val="nil"/>
              <w:left w:val="nil"/>
              <w:bottom w:val="single" w:sz="8" w:space="0" w:color="678C94"/>
              <w:right w:val="single" w:sz="8" w:space="0" w:color="678C94"/>
            </w:tcBorders>
            <w:shd w:val="clear" w:color="auto" w:fill="auto"/>
            <w:noWrap/>
            <w:vAlign w:val="center"/>
            <w:hideMark/>
          </w:tcPr>
          <w:p w:rsidR="005C514D" w:rsidRPr="005C514D" w:rsidRDefault="005C514D" w:rsidP="005C514D">
            <w:pPr>
              <w:jc w:val="center"/>
              <w:rPr>
                <w:rFonts w:cs="Arial"/>
                <w:color w:val="000000"/>
                <w:szCs w:val="22"/>
                <w:lang w:val="ru-RU"/>
              </w:rPr>
            </w:pPr>
            <w:r w:rsidRPr="005C514D">
              <w:rPr>
                <w:rFonts w:cs="Arial"/>
                <w:color w:val="000000"/>
                <w:szCs w:val="22"/>
              </w:rPr>
              <w:t>6</w:t>
            </w:r>
          </w:p>
        </w:tc>
      </w:tr>
      <w:tr w:rsidR="005C514D" w:rsidRPr="005C514D" w:rsidTr="005C514D">
        <w:trPr>
          <w:trHeight w:val="315"/>
        </w:trPr>
        <w:tc>
          <w:tcPr>
            <w:tcW w:w="5118" w:type="dxa"/>
            <w:tcBorders>
              <w:top w:val="nil"/>
              <w:left w:val="single" w:sz="8" w:space="0" w:color="678C94"/>
              <w:bottom w:val="single" w:sz="8" w:space="0" w:color="678C94"/>
              <w:right w:val="single" w:sz="8" w:space="0" w:color="678C94"/>
            </w:tcBorders>
            <w:shd w:val="clear" w:color="auto" w:fill="auto"/>
            <w:noWrap/>
            <w:vAlign w:val="center"/>
            <w:hideMark/>
          </w:tcPr>
          <w:p w:rsidR="005C514D" w:rsidRPr="005C514D" w:rsidRDefault="005C514D" w:rsidP="005C514D">
            <w:pPr>
              <w:rPr>
                <w:rFonts w:cs="Arial"/>
                <w:color w:val="000000"/>
                <w:sz w:val="20"/>
                <w:szCs w:val="20"/>
                <w:lang w:val="ru-RU"/>
              </w:rPr>
            </w:pPr>
            <w:r w:rsidRPr="005C514D">
              <w:rPr>
                <w:rFonts w:cs="Arial"/>
                <w:bCs/>
                <w:color w:val="000000"/>
                <w:sz w:val="20"/>
                <w:szCs w:val="20"/>
              </w:rPr>
              <w:t>Обсяг фінансування Програми 2, тис. грн</w:t>
            </w:r>
          </w:p>
        </w:tc>
        <w:tc>
          <w:tcPr>
            <w:tcW w:w="1560" w:type="dxa"/>
            <w:tcBorders>
              <w:top w:val="nil"/>
              <w:left w:val="nil"/>
              <w:bottom w:val="single" w:sz="8" w:space="0" w:color="678C94"/>
              <w:right w:val="single" w:sz="8" w:space="0" w:color="678C94"/>
            </w:tcBorders>
            <w:shd w:val="clear" w:color="auto" w:fill="auto"/>
            <w:noWrap/>
            <w:vAlign w:val="center"/>
            <w:hideMark/>
          </w:tcPr>
          <w:p w:rsidR="005C514D" w:rsidRPr="005C514D" w:rsidRDefault="005C514D" w:rsidP="005C514D">
            <w:pPr>
              <w:jc w:val="center"/>
              <w:rPr>
                <w:rFonts w:cs="Arial"/>
                <w:b/>
                <w:bCs/>
                <w:color w:val="000000"/>
                <w:sz w:val="20"/>
                <w:szCs w:val="20"/>
                <w:lang w:val="ru-RU"/>
              </w:rPr>
            </w:pPr>
            <w:r w:rsidRPr="005C514D">
              <w:rPr>
                <w:rFonts w:cs="Arial"/>
                <w:b/>
                <w:bCs/>
                <w:color w:val="000000"/>
                <w:sz w:val="20"/>
                <w:szCs w:val="20"/>
              </w:rPr>
              <w:t>11183</w:t>
            </w:r>
          </w:p>
        </w:tc>
        <w:tc>
          <w:tcPr>
            <w:tcW w:w="1417" w:type="dxa"/>
            <w:tcBorders>
              <w:top w:val="nil"/>
              <w:left w:val="nil"/>
              <w:bottom w:val="single" w:sz="8" w:space="0" w:color="678C94"/>
              <w:right w:val="single" w:sz="8" w:space="0" w:color="678C94"/>
            </w:tcBorders>
            <w:shd w:val="clear" w:color="auto" w:fill="auto"/>
            <w:noWrap/>
            <w:vAlign w:val="center"/>
            <w:hideMark/>
          </w:tcPr>
          <w:p w:rsidR="005C514D" w:rsidRPr="005C514D" w:rsidRDefault="005C514D" w:rsidP="005C514D">
            <w:pPr>
              <w:jc w:val="center"/>
              <w:rPr>
                <w:rFonts w:cs="Arial"/>
                <w:b/>
                <w:bCs/>
                <w:color w:val="000000"/>
                <w:sz w:val="20"/>
                <w:szCs w:val="20"/>
                <w:lang w:val="ru-RU"/>
              </w:rPr>
            </w:pPr>
            <w:r w:rsidRPr="005C514D">
              <w:rPr>
                <w:rFonts w:cs="Arial"/>
                <w:b/>
                <w:bCs/>
                <w:color w:val="000000"/>
                <w:sz w:val="20"/>
                <w:szCs w:val="20"/>
                <w:lang w:val="ru-RU"/>
              </w:rPr>
              <w:t>18305</w:t>
            </w:r>
          </w:p>
        </w:tc>
        <w:tc>
          <w:tcPr>
            <w:tcW w:w="1418" w:type="dxa"/>
            <w:tcBorders>
              <w:top w:val="nil"/>
              <w:left w:val="nil"/>
              <w:bottom w:val="single" w:sz="8" w:space="0" w:color="678C94"/>
              <w:right w:val="single" w:sz="8" w:space="0" w:color="678C94"/>
            </w:tcBorders>
            <w:shd w:val="clear" w:color="auto" w:fill="auto"/>
            <w:noWrap/>
            <w:vAlign w:val="center"/>
            <w:hideMark/>
          </w:tcPr>
          <w:p w:rsidR="005C514D" w:rsidRPr="005C514D" w:rsidRDefault="005C514D" w:rsidP="005C514D">
            <w:pPr>
              <w:jc w:val="center"/>
              <w:rPr>
                <w:rFonts w:cs="Arial"/>
                <w:b/>
                <w:bCs/>
                <w:color w:val="000000"/>
                <w:sz w:val="20"/>
                <w:szCs w:val="20"/>
                <w:lang w:val="ru-RU"/>
              </w:rPr>
            </w:pPr>
            <w:r w:rsidRPr="005C514D">
              <w:rPr>
                <w:rFonts w:cs="Arial"/>
                <w:b/>
                <w:bCs/>
                <w:color w:val="000000"/>
                <w:sz w:val="20"/>
                <w:szCs w:val="20"/>
                <w:lang w:val="ru-RU"/>
              </w:rPr>
              <w:t>10275</w:t>
            </w:r>
          </w:p>
        </w:tc>
      </w:tr>
    </w:tbl>
    <w:p w:rsidR="005C514D" w:rsidRDefault="005C514D" w:rsidP="00D86C7E">
      <w:pPr>
        <w:spacing w:before="120" w:after="60"/>
        <w:rPr>
          <w:rFonts w:cs="Arial"/>
          <w:b/>
          <w:lang w:eastAsia="en-US"/>
        </w:rPr>
      </w:pPr>
    </w:p>
    <w:p w:rsidR="00623F9F" w:rsidRPr="009C2D2F" w:rsidRDefault="00623F9F" w:rsidP="00623F9F">
      <w:pPr>
        <w:pStyle w:val="2"/>
        <w:numPr>
          <w:ilvl w:val="1"/>
          <w:numId w:val="1"/>
        </w:numPr>
        <w:tabs>
          <w:tab w:val="clear" w:pos="567"/>
        </w:tabs>
        <w:spacing w:before="120" w:after="120"/>
        <w:ind w:left="0" w:firstLine="0"/>
        <w:rPr>
          <w:rFonts w:cs="Arial"/>
        </w:rPr>
      </w:pPr>
      <w:bookmarkStart w:id="43" w:name="_Toc499165472"/>
      <w:r w:rsidRPr="009C2D2F">
        <w:rPr>
          <w:rFonts w:cs="Arial"/>
        </w:rPr>
        <w:t xml:space="preserve">Каталог проектів Програми </w:t>
      </w:r>
      <w:r w:rsidR="00EA7810" w:rsidRPr="009C2D2F">
        <w:rPr>
          <w:rFonts w:cs="Arial"/>
        </w:rPr>
        <w:t>2</w:t>
      </w:r>
      <w:r w:rsidRPr="009C2D2F">
        <w:rPr>
          <w:rFonts w:cs="Arial"/>
        </w:rPr>
        <w:t>. «</w:t>
      </w:r>
      <w:r w:rsidR="00EA7810" w:rsidRPr="009C2D2F">
        <w:rPr>
          <w:rFonts w:cs="Arial"/>
        </w:rPr>
        <w:t>Місто зі сприятливими умовами інвестування</w:t>
      </w:r>
      <w:r w:rsidRPr="009C2D2F">
        <w:rPr>
          <w:rFonts w:cs="Arial"/>
        </w:rPr>
        <w:t>»</w:t>
      </w:r>
      <w:bookmarkEnd w:id="43"/>
    </w:p>
    <w:p w:rsidR="00623F9F" w:rsidRPr="009C2D2F" w:rsidRDefault="00623F9F" w:rsidP="003D4378">
      <w:pPr>
        <w:pStyle w:val="3"/>
        <w:numPr>
          <w:ilvl w:val="2"/>
          <w:numId w:val="31"/>
        </w:numPr>
        <w:tabs>
          <w:tab w:val="clear" w:pos="709"/>
        </w:tabs>
        <w:rPr>
          <w:rFonts w:cs="Arial"/>
        </w:rPr>
      </w:pPr>
      <w:bookmarkStart w:id="44" w:name="_Toc499165473"/>
      <w:r w:rsidRPr="009C2D2F">
        <w:rPr>
          <w:rFonts w:cs="Arial"/>
        </w:rPr>
        <w:t xml:space="preserve">Перелік проектів, спрямованих на досягнення Стратегічної цілі </w:t>
      </w:r>
      <w:r w:rsidR="0010134F" w:rsidRPr="009C2D2F">
        <w:rPr>
          <w:rFonts w:cs="Arial"/>
        </w:rPr>
        <w:t>В</w:t>
      </w:r>
      <w:r w:rsidRPr="009C2D2F">
        <w:rPr>
          <w:rFonts w:cs="Arial"/>
        </w:rPr>
        <w:t>.1.</w:t>
      </w:r>
      <w:r w:rsidR="00E63AD7">
        <w:rPr>
          <w:rFonts w:cs="Arial"/>
        </w:rPr>
        <w:t> </w:t>
      </w:r>
      <w:r w:rsidR="0010134F" w:rsidRPr="009C2D2F">
        <w:rPr>
          <w:rFonts w:cs="Arial"/>
        </w:rPr>
        <w:t>Якісні інвестиційні продукти</w:t>
      </w:r>
      <w:bookmarkEnd w:id="44"/>
    </w:p>
    <w:p w:rsidR="00306D0C" w:rsidRPr="009C2D2F" w:rsidRDefault="00306D0C" w:rsidP="00D64421">
      <w:pPr>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F53F66" w:rsidRPr="00E13D94" w:rsidTr="00E13D9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9C2D2F" w:rsidP="00E13D94">
            <w:pPr>
              <w:pStyle w:val="1e"/>
              <w:rPr>
                <w:rFonts w:ascii="Arial" w:hAnsi="Arial" w:cs="Arial"/>
                <w:bCs/>
                <w:lang w:val="uk-UA"/>
              </w:rPr>
            </w:pPr>
            <w:r w:rsidRPr="00E13D94">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F53F66" w:rsidRPr="00E13D94" w:rsidRDefault="00F53F66" w:rsidP="00E13D94">
            <w:pPr>
              <w:rPr>
                <w:rFonts w:cs="Arial"/>
                <w:bCs/>
                <w:sz w:val="20"/>
                <w:szCs w:val="20"/>
                <w:lang w:eastAsia="en-US"/>
              </w:rPr>
            </w:pPr>
            <w:r w:rsidRPr="00E13D94">
              <w:rPr>
                <w:rFonts w:cs="Arial"/>
                <w:bCs/>
                <w:sz w:val="20"/>
                <w:szCs w:val="20"/>
                <w:lang w:eastAsia="en-US"/>
              </w:rPr>
              <w:t>В.1. Якісні інвестиційні продукти</w:t>
            </w:r>
          </w:p>
        </w:tc>
      </w:tr>
      <w:tr w:rsidR="00F53F66" w:rsidRPr="00E13D94" w:rsidTr="00E13D9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53F66" w:rsidRPr="00E13D94" w:rsidRDefault="009C2D2F" w:rsidP="00E13D94">
            <w:pPr>
              <w:pStyle w:val="1e"/>
              <w:rPr>
                <w:rFonts w:ascii="Arial" w:hAnsi="Arial" w:cs="Arial"/>
                <w:bCs/>
                <w:lang w:val="uk-UA"/>
              </w:rPr>
            </w:pPr>
            <w:r w:rsidRPr="00E13D94">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53F66" w:rsidRPr="00E13D94" w:rsidRDefault="00F53F66" w:rsidP="00E13D94">
            <w:pPr>
              <w:rPr>
                <w:rFonts w:cs="Arial"/>
                <w:bCs/>
                <w:sz w:val="20"/>
                <w:szCs w:val="20"/>
                <w:lang w:eastAsia="en-US"/>
              </w:rPr>
            </w:pPr>
            <w:r w:rsidRPr="00E13D94">
              <w:rPr>
                <w:rFonts w:cs="Arial"/>
                <w:bCs/>
                <w:sz w:val="20"/>
                <w:szCs w:val="20"/>
                <w:lang w:eastAsia="en-US"/>
              </w:rPr>
              <w:t>В.1.3. Розробка та реалізація інвестиційних проектів</w:t>
            </w:r>
          </w:p>
        </w:tc>
      </w:tr>
      <w:tr w:rsidR="00AC3C00" w:rsidRPr="00E13D94"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C3C00" w:rsidRPr="00E13D94" w:rsidRDefault="00AC3C00" w:rsidP="00E13D94">
            <w:pPr>
              <w:pStyle w:val="FigureUkr"/>
              <w:spacing w:before="0"/>
              <w:jc w:val="left"/>
              <w:rPr>
                <w:rFonts w:cs="Arial"/>
                <w:noProof/>
                <w:lang w:val="uk-UA" w:eastAsia="uk-UA"/>
              </w:rPr>
            </w:pPr>
            <w:bookmarkStart w:id="45" w:name="_Toc499165509"/>
            <w:r w:rsidRPr="00E13D94">
              <w:rPr>
                <w:rFonts w:cs="Arial"/>
                <w:noProof/>
                <w:lang w:val="uk-UA" w:eastAsia="uk-UA"/>
              </w:rPr>
              <w:t>В.1.3.1. Підготовка інвестиційн</w:t>
            </w:r>
            <w:r w:rsidR="00E13D94" w:rsidRPr="00E13D94">
              <w:rPr>
                <w:rFonts w:cs="Arial"/>
                <w:noProof/>
                <w:lang w:val="uk-UA" w:eastAsia="uk-UA"/>
              </w:rPr>
              <w:t>их</w:t>
            </w:r>
            <w:r w:rsidRPr="00E13D94">
              <w:rPr>
                <w:rFonts w:cs="Arial"/>
                <w:noProof/>
                <w:lang w:val="uk-UA" w:eastAsia="uk-UA"/>
              </w:rPr>
              <w:t xml:space="preserve"> продукт</w:t>
            </w:r>
            <w:r w:rsidR="00E13D94" w:rsidRPr="00E13D94">
              <w:rPr>
                <w:rFonts w:cs="Arial"/>
                <w:noProof/>
                <w:lang w:val="uk-UA" w:eastAsia="uk-UA"/>
              </w:rPr>
              <w:t>ів</w:t>
            </w:r>
            <w:bookmarkEnd w:id="45"/>
          </w:p>
        </w:tc>
      </w:tr>
      <w:tr w:rsidR="00AC3C00" w:rsidRPr="00E13D94" w:rsidTr="00E13D94">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C3C00" w:rsidRPr="00E13D94" w:rsidRDefault="00AC3C00" w:rsidP="00E13D94">
            <w:pPr>
              <w:snapToGrid w:val="0"/>
              <w:jc w:val="both"/>
              <w:rPr>
                <w:rFonts w:cs="Arial"/>
                <w:color w:val="000000"/>
                <w:sz w:val="20"/>
                <w:szCs w:val="20"/>
                <w:lang w:eastAsia="it-IT"/>
              </w:rPr>
            </w:pPr>
            <w:r w:rsidRPr="00E13D94">
              <w:rPr>
                <w:rFonts w:cs="Arial"/>
                <w:color w:val="000000"/>
                <w:sz w:val="20"/>
                <w:szCs w:val="20"/>
                <w:lang w:eastAsia="it-IT"/>
              </w:rPr>
              <w:t>Створення продукт</w:t>
            </w:r>
            <w:r w:rsidR="00E13D94" w:rsidRPr="00E13D94">
              <w:rPr>
                <w:rFonts w:cs="Arial"/>
                <w:color w:val="000000"/>
                <w:sz w:val="20"/>
                <w:szCs w:val="20"/>
                <w:lang w:eastAsia="it-IT"/>
              </w:rPr>
              <w:t>ів</w:t>
            </w:r>
            <w:r w:rsidRPr="00E13D94">
              <w:rPr>
                <w:rFonts w:cs="Arial"/>
                <w:color w:val="000000"/>
                <w:sz w:val="20"/>
                <w:szCs w:val="20"/>
                <w:lang w:eastAsia="it-IT"/>
              </w:rPr>
              <w:t xml:space="preserve"> з метою залучення інвестицій та реалізації інвестиційних проектів</w:t>
            </w:r>
          </w:p>
        </w:tc>
      </w:tr>
      <w:tr w:rsidR="00AC3C00" w:rsidRPr="00E13D94" w:rsidTr="00E13D94">
        <w:trPr>
          <w:trHeight w:val="113"/>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lastRenderedPageBreak/>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C3C00" w:rsidRPr="00E13D94" w:rsidRDefault="00AC3C00" w:rsidP="00E13D94">
            <w:pPr>
              <w:snapToGrid w:val="0"/>
              <w:jc w:val="both"/>
              <w:rPr>
                <w:rFonts w:cs="Arial"/>
                <w:color w:val="000000"/>
                <w:sz w:val="20"/>
                <w:szCs w:val="20"/>
                <w:lang w:eastAsia="it-IT"/>
              </w:rPr>
            </w:pPr>
            <w:r w:rsidRPr="00E13D94">
              <w:rPr>
                <w:rFonts w:cs="Arial"/>
                <w:color w:val="000000"/>
                <w:sz w:val="20"/>
                <w:szCs w:val="20"/>
                <w:lang w:eastAsia="it-IT"/>
              </w:rPr>
              <w:t>м. Кременчук та Полтавська область</w:t>
            </w:r>
          </w:p>
        </w:tc>
      </w:tr>
      <w:tr w:rsidR="00AC3C00" w:rsidRPr="00E13D94" w:rsidTr="00E13D9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AC3C00" w:rsidRPr="00E13D94" w:rsidRDefault="00AC3C00" w:rsidP="00E13D94">
            <w:pPr>
              <w:snapToGrid w:val="0"/>
              <w:jc w:val="both"/>
              <w:rPr>
                <w:rFonts w:cs="Arial"/>
                <w:color w:val="000000"/>
                <w:sz w:val="20"/>
                <w:szCs w:val="20"/>
                <w:lang w:eastAsia="it-IT"/>
              </w:rPr>
            </w:pPr>
            <w:r w:rsidRPr="00E13D94">
              <w:rPr>
                <w:rFonts w:cs="Arial"/>
                <w:color w:val="000000"/>
                <w:sz w:val="20"/>
                <w:szCs w:val="20"/>
                <w:lang w:eastAsia="it-IT"/>
              </w:rPr>
              <w:t>230 тис</w:t>
            </w:r>
            <w:r w:rsidR="00C6372F" w:rsidRPr="00E13D94">
              <w:rPr>
                <w:rFonts w:cs="Arial"/>
                <w:color w:val="000000"/>
                <w:sz w:val="20"/>
                <w:szCs w:val="20"/>
                <w:lang w:eastAsia="it-IT"/>
              </w:rPr>
              <w:t>.</w:t>
            </w:r>
            <w:r w:rsidRPr="00E13D94">
              <w:rPr>
                <w:rFonts w:cs="Arial"/>
                <w:color w:val="000000"/>
                <w:sz w:val="20"/>
                <w:szCs w:val="20"/>
                <w:lang w:eastAsia="it-IT"/>
              </w:rPr>
              <w:t xml:space="preserve"> осіб</w:t>
            </w:r>
          </w:p>
        </w:tc>
      </w:tr>
      <w:tr w:rsidR="00AC3C00" w:rsidRPr="00E13D94"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C3C00" w:rsidRPr="00E13D94" w:rsidRDefault="00AC3C00" w:rsidP="00E13D94">
            <w:pPr>
              <w:snapToGrid w:val="0"/>
              <w:jc w:val="both"/>
              <w:rPr>
                <w:rFonts w:cs="Arial"/>
                <w:color w:val="000000"/>
                <w:sz w:val="20"/>
                <w:szCs w:val="20"/>
                <w:lang w:eastAsia="it-IT"/>
              </w:rPr>
            </w:pPr>
            <w:r w:rsidRPr="00E13D94">
              <w:rPr>
                <w:rFonts w:cs="Arial"/>
                <w:color w:val="000000"/>
                <w:sz w:val="20"/>
                <w:szCs w:val="20"/>
                <w:lang w:eastAsia="it-IT"/>
              </w:rPr>
              <w:t xml:space="preserve">Головним продуктом для інвестицій є нерухомість - це земля, споруди, майнові комплекси, розташовані у зручних місцях, які можуть застосовуватись потенційними інвесторами для створення нового виробництва чи для ведення бізнесу. Але для того щоб вигідно запропонувати такий продукт, ще задовго до появи інвестиційного запиту потенційного інвестора, потрібно провести низку заходів, спрямованих на створення таких інвестиційних об’єктів. Об’єктами нерухомості є </w:t>
            </w:r>
            <w:r w:rsidRPr="00E13D94">
              <w:rPr>
                <w:rFonts w:cs="Arial"/>
                <w:color w:val="000000"/>
                <w:sz w:val="20"/>
                <w:szCs w:val="20"/>
                <w:u w:val="single"/>
                <w:lang w:eastAsia="it-IT"/>
              </w:rPr>
              <w:t>земельні ділянки типу «</w:t>
            </w:r>
            <w:proofErr w:type="spellStart"/>
            <w:r w:rsidRPr="00E13D94">
              <w:rPr>
                <w:rFonts w:cs="Arial"/>
                <w:color w:val="000000"/>
                <w:sz w:val="20"/>
                <w:szCs w:val="20"/>
                <w:u w:val="single"/>
                <w:lang w:eastAsia="it-IT"/>
              </w:rPr>
              <w:t>Грінфілд</w:t>
            </w:r>
            <w:proofErr w:type="spellEnd"/>
            <w:r w:rsidRPr="00E13D94">
              <w:rPr>
                <w:rFonts w:cs="Arial"/>
                <w:color w:val="000000"/>
                <w:sz w:val="20"/>
                <w:szCs w:val="20"/>
                <w:u w:val="single"/>
                <w:lang w:eastAsia="it-IT"/>
              </w:rPr>
              <w:t>»</w:t>
            </w:r>
            <w:r w:rsidRPr="00E13D94">
              <w:rPr>
                <w:rFonts w:cs="Arial"/>
                <w:color w:val="000000"/>
                <w:sz w:val="20"/>
                <w:szCs w:val="20"/>
                <w:lang w:eastAsia="it-IT"/>
              </w:rPr>
              <w:t xml:space="preserve"> (неосвоєна ділянка землі, яку раніше не застосовували для промислового чи для іншого виробництва; використовували або досі використовують для сільського господарства, або ж яка є частиною природного ландшафту); </w:t>
            </w:r>
            <w:r w:rsidRPr="00E13D94">
              <w:rPr>
                <w:rFonts w:cs="Arial"/>
                <w:color w:val="000000"/>
                <w:sz w:val="20"/>
                <w:szCs w:val="20"/>
                <w:u w:val="single"/>
                <w:lang w:eastAsia="it-IT"/>
              </w:rPr>
              <w:t>майнові комплекси типу «</w:t>
            </w:r>
            <w:proofErr w:type="spellStart"/>
            <w:r w:rsidRPr="00E13D94">
              <w:rPr>
                <w:rFonts w:cs="Arial"/>
                <w:color w:val="000000"/>
                <w:sz w:val="20"/>
                <w:szCs w:val="20"/>
                <w:u w:val="single"/>
                <w:lang w:eastAsia="it-IT"/>
              </w:rPr>
              <w:t>Браунфілд</w:t>
            </w:r>
            <w:proofErr w:type="spellEnd"/>
            <w:r w:rsidRPr="00E13D94">
              <w:rPr>
                <w:rFonts w:cs="Arial"/>
                <w:color w:val="000000"/>
                <w:sz w:val="20"/>
                <w:szCs w:val="20"/>
                <w:lang w:eastAsia="it-IT"/>
              </w:rPr>
              <w:t>» (це освоєні у минулому землі, які не повністю завантажені в економічному сенсі, інколи вільні, покинуті чи забруднені землі). Проектом передбачено створити якісний інвестиційний продукт, який можна вигідно представити та реалізувати.</w:t>
            </w:r>
          </w:p>
        </w:tc>
      </w:tr>
      <w:tr w:rsidR="00AC3C00" w:rsidRPr="00E13D94" w:rsidTr="00E13D94">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AC3C00" w:rsidRPr="00E13D94" w:rsidRDefault="00AC3C00" w:rsidP="00E13D94">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 xml:space="preserve">Створено каталог інвестиційних продуктів. </w:t>
            </w:r>
          </w:p>
          <w:p w:rsidR="00AC3C00" w:rsidRPr="00E13D94" w:rsidRDefault="00AC3C00" w:rsidP="00E13D94">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Створено онлайн базу інвестиційних продуктів</w:t>
            </w:r>
          </w:p>
          <w:p w:rsidR="00AC3C00" w:rsidRPr="00E13D94" w:rsidRDefault="00AC3C00" w:rsidP="00E13D94">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Реалізовано інвестиційні проекти міста та регіону.</w:t>
            </w:r>
          </w:p>
          <w:p w:rsidR="00AC3C00" w:rsidRPr="00E13D94" w:rsidRDefault="00AC3C00" w:rsidP="00E13D94">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Розширено діяльність інвесторів регіоні.</w:t>
            </w:r>
          </w:p>
        </w:tc>
      </w:tr>
      <w:tr w:rsidR="00AC3C00" w:rsidRPr="00E13D94" w:rsidTr="00E13D94">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C3C00" w:rsidRPr="00E13D94" w:rsidRDefault="00AC3C00" w:rsidP="003D4378">
            <w:pPr>
              <w:pStyle w:val="afd"/>
              <w:numPr>
                <w:ilvl w:val="0"/>
                <w:numId w:val="32"/>
              </w:numPr>
              <w:tabs>
                <w:tab w:val="left" w:pos="236"/>
              </w:tabs>
              <w:suppressAutoHyphens w:val="0"/>
              <w:snapToGrid w:val="0"/>
              <w:spacing w:after="0" w:line="240" w:lineRule="auto"/>
              <w:ind w:left="0" w:firstLine="0"/>
              <w:contextualSpacing/>
              <w:jc w:val="both"/>
              <w:rPr>
                <w:rFonts w:ascii="Arial" w:eastAsia="Times New Roman" w:hAnsi="Arial" w:cs="Arial"/>
                <w:color w:val="000000"/>
                <w:sz w:val="20"/>
                <w:szCs w:val="20"/>
                <w:lang w:eastAsia="it-IT"/>
              </w:rPr>
            </w:pPr>
            <w:r w:rsidRPr="00E13D94">
              <w:rPr>
                <w:rFonts w:ascii="Arial" w:eastAsia="Times New Roman" w:hAnsi="Arial" w:cs="Arial"/>
                <w:color w:val="000000"/>
                <w:sz w:val="20"/>
                <w:szCs w:val="20"/>
                <w:lang w:eastAsia="it-IT"/>
              </w:rPr>
              <w:t>Створення робочої групи з розгляду та затвердження інвестиційних об’єктів.</w:t>
            </w:r>
          </w:p>
          <w:p w:rsidR="00AC3C00" w:rsidRPr="00E13D94" w:rsidRDefault="00AC3C00" w:rsidP="003D4378">
            <w:pPr>
              <w:pStyle w:val="afd"/>
              <w:numPr>
                <w:ilvl w:val="0"/>
                <w:numId w:val="32"/>
              </w:numPr>
              <w:tabs>
                <w:tab w:val="left" w:pos="236"/>
              </w:tabs>
              <w:suppressAutoHyphens w:val="0"/>
              <w:snapToGrid w:val="0"/>
              <w:spacing w:after="0" w:line="240" w:lineRule="auto"/>
              <w:ind w:left="0" w:firstLine="0"/>
              <w:contextualSpacing/>
              <w:jc w:val="both"/>
              <w:rPr>
                <w:rFonts w:ascii="Arial" w:eastAsia="Times New Roman" w:hAnsi="Arial" w:cs="Arial"/>
                <w:color w:val="000000"/>
                <w:sz w:val="20"/>
                <w:szCs w:val="20"/>
                <w:lang w:eastAsia="it-IT"/>
              </w:rPr>
            </w:pPr>
            <w:r w:rsidRPr="00E13D94">
              <w:rPr>
                <w:rFonts w:ascii="Arial" w:eastAsia="Times New Roman" w:hAnsi="Arial" w:cs="Arial"/>
                <w:color w:val="000000"/>
                <w:sz w:val="20"/>
                <w:szCs w:val="20"/>
                <w:lang w:eastAsia="it-IT"/>
              </w:rPr>
              <w:t>Проведення інвентаризації земельних ділянок.</w:t>
            </w:r>
          </w:p>
          <w:p w:rsidR="00AC3C00" w:rsidRPr="00E13D94" w:rsidRDefault="00AC3C00" w:rsidP="003D4378">
            <w:pPr>
              <w:pStyle w:val="afd"/>
              <w:numPr>
                <w:ilvl w:val="0"/>
                <w:numId w:val="32"/>
              </w:numPr>
              <w:tabs>
                <w:tab w:val="left" w:pos="236"/>
              </w:tabs>
              <w:suppressAutoHyphens w:val="0"/>
              <w:snapToGrid w:val="0"/>
              <w:spacing w:after="0" w:line="240" w:lineRule="auto"/>
              <w:ind w:left="0" w:firstLine="0"/>
              <w:contextualSpacing/>
              <w:jc w:val="both"/>
              <w:rPr>
                <w:rFonts w:ascii="Arial" w:eastAsia="Times New Roman" w:hAnsi="Arial" w:cs="Arial"/>
                <w:color w:val="000000"/>
                <w:sz w:val="20"/>
                <w:szCs w:val="20"/>
                <w:lang w:eastAsia="it-IT"/>
              </w:rPr>
            </w:pPr>
            <w:r w:rsidRPr="00E13D94">
              <w:rPr>
                <w:rFonts w:ascii="Arial" w:eastAsia="Times New Roman" w:hAnsi="Arial" w:cs="Arial"/>
                <w:color w:val="000000"/>
                <w:sz w:val="20"/>
                <w:szCs w:val="20"/>
                <w:lang w:eastAsia="it-IT"/>
              </w:rPr>
              <w:t>Визначення об’єктів промислової нерухомості.</w:t>
            </w:r>
          </w:p>
          <w:p w:rsidR="00AC3C00" w:rsidRPr="00E13D94" w:rsidRDefault="00AC3C00" w:rsidP="003D4378">
            <w:pPr>
              <w:pStyle w:val="afd"/>
              <w:numPr>
                <w:ilvl w:val="0"/>
                <w:numId w:val="32"/>
              </w:numPr>
              <w:tabs>
                <w:tab w:val="left" w:pos="236"/>
              </w:tabs>
              <w:suppressAutoHyphens w:val="0"/>
              <w:snapToGrid w:val="0"/>
              <w:spacing w:after="0" w:line="240" w:lineRule="auto"/>
              <w:ind w:left="0" w:firstLine="0"/>
              <w:contextualSpacing/>
              <w:jc w:val="both"/>
              <w:rPr>
                <w:rFonts w:ascii="Arial" w:eastAsia="Times New Roman" w:hAnsi="Arial" w:cs="Arial"/>
                <w:color w:val="000000"/>
                <w:sz w:val="20"/>
                <w:szCs w:val="20"/>
                <w:lang w:eastAsia="it-IT"/>
              </w:rPr>
            </w:pPr>
            <w:r w:rsidRPr="00E13D94">
              <w:rPr>
                <w:rFonts w:ascii="Arial" w:eastAsia="Times New Roman" w:hAnsi="Arial" w:cs="Arial"/>
                <w:color w:val="000000"/>
                <w:sz w:val="20"/>
                <w:szCs w:val="20"/>
                <w:lang w:eastAsia="it-IT"/>
              </w:rPr>
              <w:t>Збирання інформації щодо відповідного об’єкту.</w:t>
            </w:r>
          </w:p>
          <w:p w:rsidR="00AC3C00" w:rsidRPr="00E13D94" w:rsidRDefault="00AC3C00" w:rsidP="003D4378">
            <w:pPr>
              <w:pStyle w:val="afd"/>
              <w:numPr>
                <w:ilvl w:val="0"/>
                <w:numId w:val="32"/>
              </w:numPr>
              <w:tabs>
                <w:tab w:val="left" w:pos="236"/>
              </w:tabs>
              <w:suppressAutoHyphens w:val="0"/>
              <w:snapToGrid w:val="0"/>
              <w:spacing w:after="0" w:line="240" w:lineRule="auto"/>
              <w:ind w:left="0" w:firstLine="0"/>
              <w:contextualSpacing/>
              <w:jc w:val="both"/>
              <w:rPr>
                <w:rFonts w:ascii="Arial" w:eastAsia="Times New Roman" w:hAnsi="Arial" w:cs="Arial"/>
                <w:color w:val="000000"/>
                <w:sz w:val="20"/>
                <w:szCs w:val="20"/>
                <w:lang w:eastAsia="it-IT"/>
              </w:rPr>
            </w:pPr>
            <w:r w:rsidRPr="00E13D94">
              <w:rPr>
                <w:rFonts w:ascii="Arial" w:eastAsia="Times New Roman" w:hAnsi="Arial" w:cs="Arial"/>
                <w:color w:val="000000"/>
                <w:sz w:val="20"/>
                <w:szCs w:val="20"/>
                <w:lang w:eastAsia="it-IT"/>
              </w:rPr>
              <w:t>Дослідження усіх технічних аспектів, які мають значення для потенційних інвесторів.</w:t>
            </w:r>
          </w:p>
          <w:p w:rsidR="00AC3C00" w:rsidRPr="00E13D94" w:rsidRDefault="00AC3C00" w:rsidP="003D4378">
            <w:pPr>
              <w:pStyle w:val="afd"/>
              <w:numPr>
                <w:ilvl w:val="0"/>
                <w:numId w:val="32"/>
              </w:numPr>
              <w:tabs>
                <w:tab w:val="left" w:pos="236"/>
              </w:tabs>
              <w:suppressAutoHyphens w:val="0"/>
              <w:snapToGrid w:val="0"/>
              <w:spacing w:after="0" w:line="240" w:lineRule="auto"/>
              <w:ind w:left="0" w:firstLine="0"/>
              <w:contextualSpacing/>
              <w:jc w:val="both"/>
              <w:rPr>
                <w:rFonts w:ascii="Arial" w:hAnsi="Arial" w:cs="Arial"/>
                <w:color w:val="000000"/>
                <w:sz w:val="20"/>
                <w:szCs w:val="20"/>
                <w:lang w:eastAsia="it-IT"/>
              </w:rPr>
            </w:pPr>
            <w:r w:rsidRPr="00E13D94">
              <w:rPr>
                <w:rFonts w:ascii="Arial" w:eastAsia="Times New Roman" w:hAnsi="Arial" w:cs="Arial"/>
                <w:color w:val="000000"/>
                <w:sz w:val="20"/>
                <w:szCs w:val="20"/>
                <w:lang w:eastAsia="it-IT"/>
              </w:rPr>
              <w:t>Проведення документального оформлення результатів дослідження у відповідності до міжнародних стандартів.</w:t>
            </w:r>
          </w:p>
          <w:p w:rsidR="00AC3C00" w:rsidRPr="00E13D94" w:rsidRDefault="00AC3C00" w:rsidP="003D4378">
            <w:pPr>
              <w:pStyle w:val="afd"/>
              <w:numPr>
                <w:ilvl w:val="0"/>
                <w:numId w:val="32"/>
              </w:numPr>
              <w:tabs>
                <w:tab w:val="left" w:pos="223"/>
              </w:tabs>
              <w:suppressAutoHyphens w:val="0"/>
              <w:snapToGrid w:val="0"/>
              <w:spacing w:after="0" w:line="240" w:lineRule="auto"/>
              <w:ind w:left="0" w:firstLine="0"/>
              <w:contextualSpacing/>
              <w:jc w:val="both"/>
              <w:rPr>
                <w:rFonts w:ascii="Arial" w:hAnsi="Arial" w:cs="Arial"/>
                <w:color w:val="000000"/>
                <w:sz w:val="20"/>
                <w:szCs w:val="20"/>
                <w:lang w:eastAsia="it-IT"/>
              </w:rPr>
            </w:pPr>
            <w:r w:rsidRPr="00E13D94">
              <w:rPr>
                <w:rFonts w:ascii="Arial" w:eastAsia="Times New Roman" w:hAnsi="Arial" w:cs="Arial"/>
                <w:color w:val="000000"/>
                <w:sz w:val="20"/>
                <w:szCs w:val="20"/>
                <w:lang w:eastAsia="it-IT"/>
              </w:rPr>
              <w:t>Створення</w:t>
            </w:r>
            <w:r w:rsidRPr="00E13D94">
              <w:rPr>
                <w:rFonts w:ascii="Arial" w:hAnsi="Arial" w:cs="Arial"/>
                <w:sz w:val="20"/>
                <w:szCs w:val="20"/>
              </w:rPr>
              <w:t xml:space="preserve"> </w:t>
            </w:r>
            <w:r w:rsidRPr="00E13D94">
              <w:rPr>
                <w:rFonts w:ascii="Arial" w:eastAsia="Times New Roman" w:hAnsi="Arial" w:cs="Arial"/>
                <w:color w:val="000000"/>
                <w:sz w:val="20"/>
                <w:szCs w:val="20"/>
                <w:lang w:eastAsia="it-IT"/>
              </w:rPr>
              <w:t xml:space="preserve">каталогу інвестиційних продуктів (земельних ділянок). </w:t>
            </w:r>
          </w:p>
          <w:p w:rsidR="00AC3C00" w:rsidRPr="00E13D94" w:rsidRDefault="00AC3C00" w:rsidP="003D4378">
            <w:pPr>
              <w:pStyle w:val="afd"/>
              <w:numPr>
                <w:ilvl w:val="0"/>
                <w:numId w:val="32"/>
              </w:numPr>
              <w:tabs>
                <w:tab w:val="left" w:pos="223"/>
              </w:tabs>
              <w:suppressAutoHyphens w:val="0"/>
              <w:snapToGrid w:val="0"/>
              <w:spacing w:after="0" w:line="240" w:lineRule="auto"/>
              <w:ind w:left="0" w:firstLine="0"/>
              <w:contextualSpacing/>
              <w:jc w:val="both"/>
              <w:rPr>
                <w:rFonts w:ascii="Arial" w:hAnsi="Arial" w:cs="Arial"/>
                <w:color w:val="000000"/>
                <w:sz w:val="20"/>
                <w:szCs w:val="20"/>
                <w:lang w:eastAsia="it-IT"/>
              </w:rPr>
            </w:pPr>
            <w:r w:rsidRPr="00E13D94">
              <w:rPr>
                <w:rFonts w:ascii="Arial" w:eastAsia="Times New Roman" w:hAnsi="Arial" w:cs="Arial"/>
                <w:color w:val="000000"/>
                <w:sz w:val="20"/>
                <w:szCs w:val="20"/>
                <w:lang w:eastAsia="it-IT"/>
              </w:rPr>
              <w:t>Створення онлайн бази інвестиційних продуктів.</w:t>
            </w:r>
          </w:p>
          <w:p w:rsidR="00AC3C00" w:rsidRPr="00E13D94" w:rsidRDefault="00AC3C00" w:rsidP="003D4378">
            <w:pPr>
              <w:pStyle w:val="afd"/>
              <w:numPr>
                <w:ilvl w:val="0"/>
                <w:numId w:val="32"/>
              </w:numPr>
              <w:tabs>
                <w:tab w:val="left" w:pos="223"/>
              </w:tabs>
              <w:suppressAutoHyphens w:val="0"/>
              <w:snapToGrid w:val="0"/>
              <w:spacing w:after="0" w:line="240" w:lineRule="auto"/>
              <w:ind w:left="0" w:firstLine="0"/>
              <w:contextualSpacing/>
              <w:jc w:val="both"/>
              <w:rPr>
                <w:rFonts w:ascii="Arial" w:hAnsi="Arial" w:cs="Arial"/>
                <w:color w:val="000000"/>
                <w:sz w:val="20"/>
                <w:szCs w:val="20"/>
                <w:lang w:eastAsia="it-IT"/>
              </w:rPr>
            </w:pPr>
            <w:r w:rsidRPr="00E13D94">
              <w:rPr>
                <w:rFonts w:ascii="Arial" w:eastAsia="Times New Roman" w:hAnsi="Arial" w:cs="Arial"/>
                <w:color w:val="000000"/>
                <w:sz w:val="20"/>
                <w:szCs w:val="20"/>
                <w:lang w:eastAsia="it-IT"/>
              </w:rPr>
              <w:t>Супровід та оновлення бази інвестиційних продуктів</w:t>
            </w:r>
          </w:p>
        </w:tc>
      </w:tr>
      <w:tr w:rsidR="00AC3C00" w:rsidRPr="00E13D94" w:rsidTr="00E13D9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C3C00" w:rsidRPr="00E13D94" w:rsidRDefault="005E4833" w:rsidP="00E13D94">
            <w:pPr>
              <w:snapToGrid w:val="0"/>
              <w:jc w:val="both"/>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E13D94"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E13D94" w:rsidRDefault="00407014" w:rsidP="00407014">
            <w:pPr>
              <w:pStyle w:val="1e"/>
              <w:rPr>
                <w:rFonts w:ascii="Arial" w:hAnsi="Arial" w:cs="Arial"/>
                <w:bCs/>
                <w:lang w:val="uk-UA"/>
              </w:rPr>
            </w:pPr>
            <w:r w:rsidRPr="00E13D94">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E13D94" w:rsidRDefault="00407014" w:rsidP="00407014">
            <w:pPr>
              <w:jc w:val="center"/>
              <w:rPr>
                <w:rFonts w:cs="Arial"/>
                <w:b/>
                <w:color w:val="000000"/>
                <w:sz w:val="20"/>
                <w:szCs w:val="20"/>
                <w:lang w:eastAsia="it-IT"/>
              </w:rPr>
            </w:pPr>
            <w:r w:rsidRPr="00E13D94">
              <w:rPr>
                <w:rFonts w:cs="Arial"/>
                <w:b/>
                <w:color w:val="000000"/>
                <w:sz w:val="20"/>
                <w:szCs w:val="20"/>
                <w:lang w:eastAsia="it-IT"/>
              </w:rPr>
              <w:t>Разом</w:t>
            </w:r>
          </w:p>
        </w:tc>
      </w:tr>
      <w:tr w:rsidR="00AC3C00" w:rsidRPr="00E13D94" w:rsidTr="00E13D94">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AC3C00" w:rsidRPr="00E13D94" w:rsidRDefault="00AC3C00" w:rsidP="00E13D94">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AC3C00" w:rsidRPr="00E13D94" w:rsidRDefault="00AC3C00" w:rsidP="00E13D94">
            <w:pPr>
              <w:jc w:val="center"/>
              <w:rPr>
                <w:rFonts w:cs="Arial"/>
                <w:color w:val="000000"/>
                <w:sz w:val="20"/>
                <w:szCs w:val="20"/>
                <w:lang w:eastAsia="it-IT"/>
              </w:rPr>
            </w:pPr>
            <w:r w:rsidRPr="00E13D94">
              <w:rPr>
                <w:rFonts w:cs="Arial"/>
                <w:color w:val="000000"/>
                <w:sz w:val="20"/>
                <w:szCs w:val="20"/>
                <w:lang w:eastAsia="it-IT"/>
              </w:rPr>
              <w:t>40</w:t>
            </w:r>
          </w:p>
        </w:tc>
        <w:tc>
          <w:tcPr>
            <w:tcW w:w="1611" w:type="dxa"/>
            <w:tcBorders>
              <w:top w:val="single" w:sz="4" w:space="0" w:color="7DA2A7"/>
              <w:left w:val="single" w:sz="4" w:space="0" w:color="7DA2A7"/>
              <w:bottom w:val="single" w:sz="4" w:space="0" w:color="7DA2A7"/>
              <w:right w:val="single" w:sz="4" w:space="0" w:color="7DA2A7"/>
            </w:tcBorders>
            <w:vAlign w:val="center"/>
          </w:tcPr>
          <w:p w:rsidR="00AC3C00" w:rsidRPr="00E13D94" w:rsidRDefault="00AC3C00" w:rsidP="00E13D94">
            <w:pPr>
              <w:jc w:val="center"/>
              <w:rPr>
                <w:rFonts w:cs="Arial"/>
                <w:color w:val="000000"/>
                <w:sz w:val="20"/>
                <w:szCs w:val="20"/>
                <w:lang w:eastAsia="it-IT"/>
              </w:rPr>
            </w:pPr>
            <w:r w:rsidRPr="00E13D94">
              <w:rPr>
                <w:rFonts w:cs="Arial"/>
                <w:color w:val="000000"/>
                <w:sz w:val="20"/>
                <w:szCs w:val="20"/>
                <w:lang w:eastAsia="it-IT"/>
              </w:rPr>
              <w:t>80</w:t>
            </w:r>
          </w:p>
        </w:tc>
        <w:tc>
          <w:tcPr>
            <w:tcW w:w="1647" w:type="dxa"/>
            <w:tcBorders>
              <w:top w:val="single" w:sz="4" w:space="0" w:color="7DA2A7"/>
              <w:left w:val="single" w:sz="4" w:space="0" w:color="7DA2A7"/>
              <w:bottom w:val="single" w:sz="4" w:space="0" w:color="7DA2A7"/>
              <w:right w:val="single" w:sz="4" w:space="0" w:color="7DA2A7"/>
            </w:tcBorders>
            <w:vAlign w:val="center"/>
          </w:tcPr>
          <w:p w:rsidR="00AC3C00" w:rsidRPr="00E13D94" w:rsidRDefault="00AC3C00" w:rsidP="00E13D94">
            <w:pPr>
              <w:jc w:val="center"/>
              <w:rPr>
                <w:rFonts w:cs="Arial"/>
                <w:color w:val="000000"/>
                <w:sz w:val="20"/>
                <w:szCs w:val="20"/>
                <w:lang w:eastAsia="it-IT"/>
              </w:rPr>
            </w:pPr>
            <w:r w:rsidRPr="00E13D94">
              <w:rPr>
                <w:rFonts w:cs="Arial"/>
                <w:color w:val="000000"/>
                <w:sz w:val="20"/>
                <w:szCs w:val="20"/>
                <w:lang w:eastAsia="it-IT"/>
              </w:rPr>
              <w:t>50</w:t>
            </w:r>
          </w:p>
        </w:tc>
        <w:tc>
          <w:tcPr>
            <w:tcW w:w="1602" w:type="dxa"/>
            <w:tcBorders>
              <w:top w:val="single" w:sz="4" w:space="0" w:color="7DA2A7"/>
              <w:left w:val="single" w:sz="4" w:space="0" w:color="7DA2A7"/>
              <w:bottom w:val="single" w:sz="4" w:space="0" w:color="7DA2A7"/>
              <w:right w:val="single" w:sz="4" w:space="0" w:color="7DA2A7"/>
            </w:tcBorders>
            <w:vAlign w:val="center"/>
          </w:tcPr>
          <w:p w:rsidR="00AC3C00" w:rsidRPr="00E13D94" w:rsidRDefault="00AC3C00" w:rsidP="00E13D94">
            <w:pPr>
              <w:jc w:val="center"/>
              <w:rPr>
                <w:rFonts w:cs="Arial"/>
                <w:color w:val="000000"/>
                <w:sz w:val="20"/>
                <w:szCs w:val="20"/>
                <w:lang w:eastAsia="it-IT"/>
              </w:rPr>
            </w:pPr>
            <w:r w:rsidRPr="00E13D94">
              <w:rPr>
                <w:rFonts w:cs="Arial"/>
                <w:sz w:val="20"/>
                <w:szCs w:val="20"/>
                <w:lang w:eastAsia="it-IT"/>
              </w:rPr>
              <w:t>170</w:t>
            </w:r>
          </w:p>
        </w:tc>
      </w:tr>
      <w:tr w:rsidR="00AC3C00" w:rsidRPr="00E13D94"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AC3C00" w:rsidRPr="00E13D94" w:rsidRDefault="00AC3C00" w:rsidP="00E13D94">
            <w:pPr>
              <w:jc w:val="both"/>
              <w:rPr>
                <w:rFonts w:cs="Arial"/>
                <w:color w:val="000000"/>
                <w:sz w:val="20"/>
                <w:szCs w:val="20"/>
                <w:lang w:eastAsia="it-IT"/>
              </w:rPr>
            </w:pPr>
            <w:r w:rsidRPr="00E13D94">
              <w:rPr>
                <w:rFonts w:cs="Arial"/>
                <w:color w:val="000000"/>
                <w:sz w:val="20"/>
                <w:szCs w:val="20"/>
                <w:lang w:eastAsia="it-IT"/>
              </w:rPr>
              <w:t>Міс</w:t>
            </w:r>
            <w:r w:rsidR="00E13D94">
              <w:rPr>
                <w:rFonts w:cs="Arial"/>
                <w:color w:val="000000"/>
                <w:sz w:val="20"/>
                <w:szCs w:val="20"/>
                <w:lang w:eastAsia="it-IT"/>
              </w:rPr>
              <w:t>ький</w:t>
            </w:r>
            <w:r w:rsidRPr="00E13D94">
              <w:rPr>
                <w:rFonts w:cs="Arial"/>
                <w:color w:val="000000"/>
                <w:sz w:val="20"/>
                <w:szCs w:val="20"/>
                <w:lang w:eastAsia="it-IT"/>
              </w:rPr>
              <w:t xml:space="preserve"> бюджет</w:t>
            </w:r>
          </w:p>
        </w:tc>
      </w:tr>
      <w:tr w:rsidR="00AC3C00" w:rsidRPr="00E13D94"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C3C00" w:rsidRPr="00E13D94" w:rsidRDefault="00AC3C00" w:rsidP="00E13D94">
            <w:pPr>
              <w:jc w:val="both"/>
              <w:rPr>
                <w:rFonts w:cs="Arial"/>
                <w:color w:val="000000"/>
                <w:sz w:val="20"/>
                <w:szCs w:val="20"/>
                <w:lang w:eastAsia="it-IT"/>
              </w:rPr>
            </w:pPr>
            <w:r w:rsidRPr="00E13D94">
              <w:rPr>
                <w:rFonts w:cs="Arial"/>
                <w:color w:val="000000"/>
                <w:sz w:val="20"/>
                <w:szCs w:val="20"/>
                <w:lang w:eastAsia="it-IT"/>
              </w:rPr>
              <w:t>Комунальне підприємство «Кременчуцький центр міжнародних зв’язків та економічного розвитку міста «</w:t>
            </w:r>
            <w:r w:rsidR="00EA08AC">
              <w:rPr>
                <w:rFonts w:cs="Arial"/>
                <w:color w:val="000000"/>
                <w:sz w:val="20"/>
                <w:szCs w:val="20"/>
                <w:lang w:eastAsia="it-IT"/>
              </w:rPr>
              <w:t>Інститут розвитку Кременчука</w:t>
            </w:r>
            <w:r w:rsidRPr="00E13D94">
              <w:rPr>
                <w:rFonts w:cs="Arial"/>
                <w:color w:val="000000"/>
                <w:sz w:val="20"/>
                <w:szCs w:val="20"/>
                <w:lang w:eastAsia="it-IT"/>
              </w:rPr>
              <w:t>»</w:t>
            </w:r>
          </w:p>
        </w:tc>
      </w:tr>
    </w:tbl>
    <w:p w:rsidR="00306D0C" w:rsidRPr="009C2D2F" w:rsidRDefault="00306D0C" w:rsidP="00D64421">
      <w:pPr>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F53F66" w:rsidRPr="00E13D94" w:rsidTr="00E13D9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F53F66" w:rsidRPr="00E13D94" w:rsidRDefault="00F53F66" w:rsidP="00E13D94">
            <w:pPr>
              <w:rPr>
                <w:rFonts w:cs="Arial"/>
                <w:bCs/>
                <w:sz w:val="20"/>
                <w:szCs w:val="20"/>
                <w:lang w:eastAsia="en-US"/>
              </w:rPr>
            </w:pPr>
            <w:r w:rsidRPr="00E13D94">
              <w:rPr>
                <w:rFonts w:cs="Arial"/>
                <w:bCs/>
                <w:sz w:val="20"/>
                <w:szCs w:val="20"/>
                <w:lang w:eastAsia="en-US"/>
              </w:rPr>
              <w:t>В.1. Якісні інвестиційні продукти</w:t>
            </w:r>
          </w:p>
        </w:tc>
      </w:tr>
      <w:tr w:rsidR="00F53F66" w:rsidRPr="00E13D94" w:rsidTr="00E13D9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53F66" w:rsidRPr="00E13D94" w:rsidRDefault="009C2D2F" w:rsidP="00E13D94">
            <w:pPr>
              <w:pStyle w:val="1e"/>
              <w:rPr>
                <w:rFonts w:ascii="Arial" w:hAnsi="Arial" w:cs="Arial"/>
                <w:bCs/>
                <w:lang w:val="uk-UA"/>
              </w:rPr>
            </w:pPr>
            <w:r w:rsidRPr="00E13D94">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53F66" w:rsidRPr="00E13D94" w:rsidRDefault="00F53F66" w:rsidP="00E13D94">
            <w:pPr>
              <w:rPr>
                <w:rFonts w:cs="Arial"/>
                <w:bCs/>
                <w:sz w:val="20"/>
                <w:szCs w:val="20"/>
                <w:lang w:eastAsia="en-US"/>
              </w:rPr>
            </w:pPr>
            <w:r w:rsidRPr="00E13D94">
              <w:rPr>
                <w:rFonts w:cs="Arial"/>
                <w:bCs/>
                <w:sz w:val="20"/>
                <w:szCs w:val="20"/>
                <w:lang w:eastAsia="en-US"/>
              </w:rPr>
              <w:t>В.1.3. Розробка та реалізація інвестиційних проектів</w:t>
            </w:r>
          </w:p>
        </w:tc>
      </w:tr>
      <w:tr w:rsidR="00F53F66" w:rsidRPr="00E13D94" w:rsidTr="00E13D9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3F66" w:rsidRPr="00E13D94" w:rsidRDefault="00F53F66" w:rsidP="00E13D94">
            <w:pPr>
              <w:pStyle w:val="FigureUkr"/>
              <w:spacing w:before="0"/>
              <w:jc w:val="left"/>
              <w:rPr>
                <w:rFonts w:cs="Arial"/>
                <w:noProof/>
                <w:lang w:val="uk-UA" w:eastAsia="uk-UA"/>
              </w:rPr>
            </w:pPr>
            <w:bookmarkStart w:id="46" w:name="_Toc499165510"/>
            <w:r w:rsidRPr="00E13D94">
              <w:rPr>
                <w:rFonts w:cs="Arial"/>
                <w:noProof/>
                <w:lang w:val="uk-UA" w:eastAsia="uk-UA"/>
              </w:rPr>
              <w:t>В.1.3.2. Облаштування оптового фермерського ринку</w:t>
            </w:r>
            <w:bookmarkEnd w:id="46"/>
          </w:p>
        </w:tc>
      </w:tr>
      <w:tr w:rsidR="00F53F66" w:rsidRPr="00E13D94" w:rsidTr="00E13D94">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3F66" w:rsidRPr="00E13D94" w:rsidRDefault="009D7777" w:rsidP="00E13D94">
            <w:pPr>
              <w:jc w:val="both"/>
              <w:rPr>
                <w:rFonts w:cs="Arial"/>
                <w:color w:val="000000"/>
                <w:sz w:val="20"/>
                <w:szCs w:val="20"/>
                <w:lang w:eastAsia="it-IT"/>
              </w:rPr>
            </w:pPr>
            <w:r w:rsidRPr="00E13D94">
              <w:rPr>
                <w:rFonts w:cs="Arial"/>
                <w:color w:val="000000"/>
                <w:sz w:val="20"/>
                <w:szCs w:val="20"/>
                <w:lang w:eastAsia="it-IT"/>
              </w:rPr>
              <w:t>Забезпечення населення Кременчука якісною сільськогосподарською продукцією.</w:t>
            </w:r>
          </w:p>
        </w:tc>
      </w:tr>
      <w:tr w:rsidR="00F53F66" w:rsidRPr="00E13D94" w:rsidTr="00E13D9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3F66" w:rsidRPr="00E13D94" w:rsidRDefault="009D7777" w:rsidP="00E13D94">
            <w:pPr>
              <w:jc w:val="both"/>
              <w:rPr>
                <w:rFonts w:cs="Arial"/>
                <w:sz w:val="20"/>
                <w:szCs w:val="20"/>
                <w:lang w:eastAsia="it-IT"/>
              </w:rPr>
            </w:pPr>
            <w:r w:rsidRPr="00E13D94">
              <w:rPr>
                <w:rFonts w:cs="Arial"/>
                <w:color w:val="000000"/>
                <w:sz w:val="20"/>
                <w:szCs w:val="20"/>
              </w:rPr>
              <w:t>Полтавська область</w:t>
            </w:r>
          </w:p>
        </w:tc>
      </w:tr>
      <w:tr w:rsidR="00F53F66" w:rsidRPr="00E13D94" w:rsidTr="00E13D9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9D7777" w:rsidRPr="00E13D94" w:rsidRDefault="009D7777" w:rsidP="00E13D94">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150 тисяч особистих селянських господарств</w:t>
            </w:r>
          </w:p>
          <w:p w:rsidR="00F53F66" w:rsidRPr="00E13D94" w:rsidRDefault="009D7777" w:rsidP="00E13D94">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1300 фермерських господарств, мешканці м. Кременчука та району</w:t>
            </w:r>
          </w:p>
        </w:tc>
      </w:tr>
      <w:tr w:rsidR="00F53F66" w:rsidRPr="00E13D94"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E2AB1" w:rsidRPr="00E13D94" w:rsidRDefault="001E2AB1" w:rsidP="00E13D94">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Забезпечення населення Кременчука якісною сільськогосподарської продукцією</w:t>
            </w:r>
          </w:p>
          <w:p w:rsidR="001E2AB1" w:rsidRPr="00E13D94" w:rsidRDefault="001E2AB1" w:rsidP="00E13D94">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Поліпшення послуг із збуту сільс</w:t>
            </w:r>
            <w:r w:rsidR="003F5891" w:rsidRPr="00E13D94">
              <w:rPr>
                <w:rFonts w:ascii="Arial" w:eastAsia="Times New Roman" w:hAnsi="Arial" w:cs="Arial"/>
                <w:sz w:val="20"/>
                <w:szCs w:val="20"/>
                <w:lang w:eastAsia="it-IT"/>
              </w:rPr>
              <w:t>ь</w:t>
            </w:r>
            <w:r w:rsidRPr="00E13D94">
              <w:rPr>
                <w:rFonts w:ascii="Arial" w:eastAsia="Times New Roman" w:hAnsi="Arial" w:cs="Arial"/>
                <w:sz w:val="20"/>
                <w:szCs w:val="20"/>
                <w:lang w:eastAsia="it-IT"/>
              </w:rPr>
              <w:t>когосподарської продукції</w:t>
            </w:r>
          </w:p>
          <w:p w:rsidR="00F53F66" w:rsidRPr="00E13D94" w:rsidRDefault="001E2AB1" w:rsidP="00E13D94">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Сприяння вітчизняним особистим селянським господарствам, середнього та дрібного аграрного бізнесу</w:t>
            </w:r>
          </w:p>
        </w:tc>
      </w:tr>
      <w:tr w:rsidR="00F53F66" w:rsidRPr="00E13D94" w:rsidTr="00E13D94">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F53F66" w:rsidRPr="00E13D94" w:rsidRDefault="003F5891" w:rsidP="00E13D94">
            <w:pPr>
              <w:tabs>
                <w:tab w:val="left" w:pos="301"/>
              </w:tabs>
              <w:jc w:val="both"/>
              <w:rPr>
                <w:rFonts w:cs="Arial"/>
                <w:sz w:val="20"/>
                <w:szCs w:val="20"/>
                <w:lang w:eastAsia="en-US"/>
              </w:rPr>
            </w:pPr>
            <w:r w:rsidRPr="00E13D94">
              <w:rPr>
                <w:rFonts w:cs="Arial"/>
                <w:sz w:val="20"/>
                <w:szCs w:val="20"/>
                <w:lang w:eastAsia="en-US"/>
              </w:rPr>
              <w:t xml:space="preserve">Створено інфраструктуру оптового ринку </w:t>
            </w:r>
            <w:r w:rsidR="00BF1F21" w:rsidRPr="00E13D94">
              <w:rPr>
                <w:rFonts w:cs="Arial"/>
                <w:sz w:val="20"/>
                <w:szCs w:val="20"/>
                <w:lang w:eastAsia="it-IT"/>
              </w:rPr>
              <w:t xml:space="preserve">сільськогосподарської </w:t>
            </w:r>
            <w:r w:rsidRPr="00E13D94">
              <w:rPr>
                <w:rFonts w:cs="Arial"/>
                <w:sz w:val="20"/>
                <w:szCs w:val="20"/>
                <w:lang w:eastAsia="en-US"/>
              </w:rPr>
              <w:t>продукції, що дасть можливість створити умови для продавців та споживачів ринку без посередників.</w:t>
            </w:r>
          </w:p>
        </w:tc>
      </w:tr>
      <w:tr w:rsidR="00F53F66" w:rsidRPr="00E13D94" w:rsidTr="00E13D94">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EF52EB" w:rsidRPr="00E13D94" w:rsidRDefault="00EF52EB" w:rsidP="00E13D94">
            <w:pPr>
              <w:tabs>
                <w:tab w:val="left" w:pos="94"/>
              </w:tabs>
              <w:jc w:val="both"/>
              <w:rPr>
                <w:rFonts w:cs="Arial"/>
                <w:sz w:val="20"/>
                <w:szCs w:val="20"/>
                <w:lang w:eastAsia="en-US"/>
              </w:rPr>
            </w:pPr>
            <w:r w:rsidRPr="00E13D94">
              <w:rPr>
                <w:rFonts w:cs="Arial"/>
                <w:sz w:val="20"/>
                <w:szCs w:val="20"/>
                <w:lang w:eastAsia="en-US"/>
              </w:rPr>
              <w:t>1. Вибір організаційно-правової форми фермерського ринку та реєстрація його згідно чинного законодавства України;</w:t>
            </w:r>
          </w:p>
          <w:p w:rsidR="00EF52EB" w:rsidRPr="00E13D94" w:rsidRDefault="00EF52EB" w:rsidP="00E13D94">
            <w:pPr>
              <w:tabs>
                <w:tab w:val="left" w:pos="94"/>
              </w:tabs>
              <w:jc w:val="both"/>
              <w:rPr>
                <w:rFonts w:cs="Arial"/>
                <w:sz w:val="20"/>
                <w:szCs w:val="20"/>
                <w:lang w:eastAsia="en-US"/>
              </w:rPr>
            </w:pPr>
            <w:r w:rsidRPr="00E13D94">
              <w:rPr>
                <w:rFonts w:cs="Arial"/>
                <w:sz w:val="20"/>
                <w:szCs w:val="20"/>
                <w:lang w:eastAsia="en-US"/>
              </w:rPr>
              <w:t>2. Вирішення проблеми виділення та оформлення земельної ділянки;</w:t>
            </w:r>
          </w:p>
          <w:p w:rsidR="00EF52EB" w:rsidRPr="00E13D94" w:rsidRDefault="00EF52EB" w:rsidP="00E13D94">
            <w:pPr>
              <w:tabs>
                <w:tab w:val="left" w:pos="94"/>
              </w:tabs>
              <w:jc w:val="both"/>
              <w:rPr>
                <w:rFonts w:cs="Arial"/>
                <w:sz w:val="20"/>
                <w:szCs w:val="20"/>
                <w:lang w:eastAsia="en-US"/>
              </w:rPr>
            </w:pPr>
            <w:r w:rsidRPr="00E13D94">
              <w:rPr>
                <w:rFonts w:cs="Arial"/>
                <w:sz w:val="20"/>
                <w:szCs w:val="20"/>
                <w:lang w:eastAsia="en-US"/>
              </w:rPr>
              <w:t>3. Залучення як найбільшого кола учасників, зацікавлених в створенні фермерського оптового ринку;</w:t>
            </w:r>
          </w:p>
          <w:p w:rsidR="00EF52EB" w:rsidRPr="00E13D94" w:rsidRDefault="00EF52EB" w:rsidP="00E13D94">
            <w:pPr>
              <w:tabs>
                <w:tab w:val="left" w:pos="94"/>
              </w:tabs>
              <w:jc w:val="both"/>
              <w:rPr>
                <w:rFonts w:cs="Arial"/>
                <w:sz w:val="20"/>
                <w:szCs w:val="20"/>
                <w:lang w:eastAsia="en-US"/>
              </w:rPr>
            </w:pPr>
            <w:r w:rsidRPr="00E13D94">
              <w:rPr>
                <w:rFonts w:cs="Arial"/>
                <w:sz w:val="20"/>
                <w:szCs w:val="20"/>
                <w:lang w:eastAsia="en-US"/>
              </w:rPr>
              <w:lastRenderedPageBreak/>
              <w:t>4. Розробка правил та порядку торгівлі;</w:t>
            </w:r>
          </w:p>
          <w:p w:rsidR="00F53F66" w:rsidRPr="00E13D94" w:rsidRDefault="00EF52EB" w:rsidP="00E13D94">
            <w:pPr>
              <w:tabs>
                <w:tab w:val="left" w:pos="94"/>
              </w:tabs>
              <w:jc w:val="both"/>
              <w:rPr>
                <w:rFonts w:cs="Arial"/>
                <w:sz w:val="20"/>
                <w:szCs w:val="20"/>
                <w:lang w:eastAsia="en-US"/>
              </w:rPr>
            </w:pPr>
            <w:r w:rsidRPr="00E13D94">
              <w:rPr>
                <w:rFonts w:cs="Arial"/>
                <w:sz w:val="20"/>
                <w:szCs w:val="20"/>
                <w:lang w:eastAsia="en-US"/>
              </w:rPr>
              <w:t>5. Облаштування основних зон ринку.</w:t>
            </w:r>
          </w:p>
        </w:tc>
      </w:tr>
      <w:tr w:rsidR="00834187" w:rsidRPr="00E13D94" w:rsidTr="00E13D9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34187" w:rsidRPr="00E13D94" w:rsidRDefault="00834187" w:rsidP="00E13D94">
            <w:pPr>
              <w:pStyle w:val="1e"/>
              <w:rPr>
                <w:rFonts w:ascii="Arial" w:hAnsi="Arial" w:cs="Arial"/>
                <w:bCs/>
                <w:lang w:val="uk-UA"/>
              </w:rPr>
            </w:pPr>
            <w:r w:rsidRPr="00E13D94">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834187" w:rsidRPr="00E13D94" w:rsidRDefault="005E4833" w:rsidP="00E13D94">
            <w:pPr>
              <w:snapToGrid w:val="0"/>
              <w:jc w:val="both"/>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E13D94"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E13D94" w:rsidRDefault="00407014" w:rsidP="00407014">
            <w:pPr>
              <w:pStyle w:val="1e"/>
              <w:rPr>
                <w:rFonts w:ascii="Arial" w:hAnsi="Arial" w:cs="Arial"/>
                <w:bCs/>
                <w:lang w:val="uk-UA"/>
              </w:rPr>
            </w:pPr>
            <w:r w:rsidRPr="00E13D94">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E13D94" w:rsidRDefault="00407014" w:rsidP="00407014">
            <w:pPr>
              <w:jc w:val="center"/>
              <w:rPr>
                <w:rFonts w:cs="Arial"/>
                <w:b/>
                <w:color w:val="000000"/>
                <w:sz w:val="20"/>
                <w:szCs w:val="20"/>
                <w:lang w:eastAsia="it-IT"/>
              </w:rPr>
            </w:pPr>
            <w:r w:rsidRPr="00E13D94">
              <w:rPr>
                <w:rFonts w:cs="Arial"/>
                <w:b/>
                <w:color w:val="000000"/>
                <w:sz w:val="20"/>
                <w:szCs w:val="20"/>
                <w:lang w:eastAsia="it-IT"/>
              </w:rPr>
              <w:t>Разом</w:t>
            </w:r>
          </w:p>
        </w:tc>
      </w:tr>
      <w:tr w:rsidR="00834187" w:rsidRPr="00E13D94" w:rsidTr="00E13D94">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834187" w:rsidRPr="00E13D94" w:rsidRDefault="00834187" w:rsidP="00E13D94">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834187" w:rsidRPr="00E13D94" w:rsidRDefault="00834187" w:rsidP="00E13D94">
            <w:pPr>
              <w:jc w:val="center"/>
              <w:rPr>
                <w:rFonts w:cs="Arial"/>
                <w:color w:val="000000"/>
                <w:sz w:val="20"/>
                <w:szCs w:val="20"/>
                <w:lang w:eastAsia="it-IT"/>
              </w:rPr>
            </w:pPr>
            <w:r w:rsidRPr="00E13D94">
              <w:rPr>
                <w:rFonts w:cs="Arial"/>
                <w:color w:val="000000"/>
                <w:sz w:val="20"/>
                <w:szCs w:val="20"/>
                <w:lang w:eastAsia="it-IT"/>
              </w:rPr>
              <w:t>10000</w:t>
            </w:r>
          </w:p>
        </w:tc>
        <w:tc>
          <w:tcPr>
            <w:tcW w:w="1611" w:type="dxa"/>
            <w:tcBorders>
              <w:top w:val="single" w:sz="4" w:space="0" w:color="7DA2A7"/>
              <w:left w:val="single" w:sz="4" w:space="0" w:color="7DA2A7"/>
              <w:bottom w:val="single" w:sz="4" w:space="0" w:color="7DA2A7"/>
              <w:right w:val="single" w:sz="4" w:space="0" w:color="7DA2A7"/>
            </w:tcBorders>
            <w:vAlign w:val="center"/>
          </w:tcPr>
          <w:p w:rsidR="00834187" w:rsidRPr="00E13D94" w:rsidRDefault="00834187" w:rsidP="00E13D94">
            <w:pPr>
              <w:jc w:val="center"/>
              <w:rPr>
                <w:rFonts w:cs="Arial"/>
                <w:color w:val="000000"/>
                <w:sz w:val="20"/>
                <w:szCs w:val="20"/>
                <w:lang w:eastAsia="it-IT"/>
              </w:rPr>
            </w:pPr>
            <w:r w:rsidRPr="00E13D94">
              <w:rPr>
                <w:rFonts w:cs="Arial"/>
                <w:color w:val="000000"/>
                <w:sz w:val="20"/>
                <w:szCs w:val="20"/>
                <w:lang w:eastAsia="it-IT"/>
              </w:rPr>
              <w:t>18000</w:t>
            </w:r>
          </w:p>
        </w:tc>
        <w:tc>
          <w:tcPr>
            <w:tcW w:w="1647" w:type="dxa"/>
            <w:tcBorders>
              <w:top w:val="single" w:sz="4" w:space="0" w:color="7DA2A7"/>
              <w:left w:val="single" w:sz="4" w:space="0" w:color="7DA2A7"/>
              <w:bottom w:val="single" w:sz="4" w:space="0" w:color="7DA2A7"/>
              <w:right w:val="single" w:sz="4" w:space="0" w:color="7DA2A7"/>
            </w:tcBorders>
            <w:vAlign w:val="center"/>
          </w:tcPr>
          <w:p w:rsidR="00834187" w:rsidRPr="00E13D94" w:rsidRDefault="00834187" w:rsidP="00E13D94">
            <w:pPr>
              <w:jc w:val="center"/>
              <w:rPr>
                <w:rFonts w:cs="Arial"/>
                <w:color w:val="000000"/>
                <w:sz w:val="20"/>
                <w:szCs w:val="20"/>
                <w:lang w:eastAsia="it-IT"/>
              </w:rPr>
            </w:pPr>
            <w:r w:rsidRPr="00E13D94">
              <w:rPr>
                <w:rFonts w:cs="Arial"/>
                <w:color w:val="000000"/>
                <w:sz w:val="20"/>
                <w:szCs w:val="20"/>
                <w:lang w:eastAsia="it-IT"/>
              </w:rPr>
              <w:t>10000</w:t>
            </w:r>
          </w:p>
        </w:tc>
        <w:tc>
          <w:tcPr>
            <w:tcW w:w="1602" w:type="dxa"/>
            <w:tcBorders>
              <w:top w:val="single" w:sz="4" w:space="0" w:color="7DA2A7"/>
              <w:left w:val="single" w:sz="4" w:space="0" w:color="7DA2A7"/>
              <w:bottom w:val="single" w:sz="4" w:space="0" w:color="7DA2A7"/>
              <w:right w:val="single" w:sz="4" w:space="0" w:color="7DA2A7"/>
            </w:tcBorders>
            <w:vAlign w:val="center"/>
          </w:tcPr>
          <w:p w:rsidR="00834187" w:rsidRPr="00E13D94" w:rsidRDefault="00834187" w:rsidP="00E13D94">
            <w:pPr>
              <w:jc w:val="center"/>
              <w:rPr>
                <w:rFonts w:cs="Arial"/>
                <w:color w:val="000000"/>
                <w:sz w:val="20"/>
                <w:szCs w:val="20"/>
                <w:lang w:eastAsia="it-IT"/>
              </w:rPr>
            </w:pPr>
            <w:r w:rsidRPr="00E13D94">
              <w:rPr>
                <w:rFonts w:cs="Arial"/>
                <w:color w:val="000000"/>
                <w:sz w:val="20"/>
                <w:szCs w:val="20"/>
                <w:lang w:eastAsia="it-IT"/>
              </w:rPr>
              <w:t>38000</w:t>
            </w:r>
          </w:p>
        </w:tc>
      </w:tr>
      <w:tr w:rsidR="00834187" w:rsidRPr="00E13D94"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34187" w:rsidRPr="00E13D94" w:rsidRDefault="00834187" w:rsidP="00E13D94">
            <w:pPr>
              <w:pStyle w:val="1e"/>
              <w:rPr>
                <w:rFonts w:ascii="Arial" w:hAnsi="Arial" w:cs="Arial"/>
                <w:bCs/>
                <w:lang w:val="uk-UA"/>
              </w:rPr>
            </w:pPr>
            <w:r w:rsidRPr="00E13D94">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834187" w:rsidRPr="00E13D94" w:rsidRDefault="00834187" w:rsidP="00E13D94">
            <w:pPr>
              <w:jc w:val="both"/>
              <w:rPr>
                <w:rFonts w:cs="Arial"/>
                <w:color w:val="000000"/>
                <w:sz w:val="20"/>
                <w:szCs w:val="20"/>
                <w:lang w:eastAsia="it-IT"/>
              </w:rPr>
            </w:pPr>
            <w:r w:rsidRPr="00E13D94">
              <w:rPr>
                <w:rFonts w:cs="Arial"/>
                <w:color w:val="000000"/>
                <w:sz w:val="20"/>
                <w:szCs w:val="20"/>
                <w:lang w:eastAsia="it-IT"/>
              </w:rPr>
              <w:t xml:space="preserve">Обласний та місцевий бюджети, приватні інвестори, міжнародні інвестори, донори, КП </w:t>
            </w:r>
            <w:r w:rsidR="008A6031">
              <w:rPr>
                <w:rFonts w:cs="Arial"/>
                <w:color w:val="000000"/>
                <w:sz w:val="20"/>
                <w:szCs w:val="20"/>
                <w:lang w:eastAsia="it-IT"/>
              </w:rPr>
              <w:t>«</w:t>
            </w:r>
            <w:proofErr w:type="spellStart"/>
            <w:r w:rsidR="008A6031">
              <w:rPr>
                <w:rFonts w:cs="Arial"/>
                <w:color w:val="000000"/>
                <w:sz w:val="20"/>
                <w:szCs w:val="20"/>
                <w:lang w:eastAsia="it-IT"/>
              </w:rPr>
              <w:t>Кременчукінвест</w:t>
            </w:r>
            <w:proofErr w:type="spellEnd"/>
            <w:r w:rsidR="008A6031">
              <w:rPr>
                <w:rFonts w:cs="Arial"/>
                <w:color w:val="000000"/>
                <w:sz w:val="20"/>
                <w:szCs w:val="20"/>
                <w:lang w:eastAsia="it-IT"/>
              </w:rPr>
              <w:t>»</w:t>
            </w:r>
          </w:p>
        </w:tc>
      </w:tr>
      <w:tr w:rsidR="00834187" w:rsidRPr="00E13D94"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34187" w:rsidRPr="00E13D94" w:rsidRDefault="00834187" w:rsidP="00E13D94">
            <w:pPr>
              <w:pStyle w:val="1e"/>
              <w:rPr>
                <w:rFonts w:ascii="Arial" w:hAnsi="Arial" w:cs="Arial"/>
                <w:bCs/>
                <w:lang w:val="uk-UA"/>
              </w:rPr>
            </w:pPr>
            <w:r w:rsidRPr="00E13D94">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834187" w:rsidRPr="00E13D94" w:rsidRDefault="00834187" w:rsidP="00E13D94">
            <w:pPr>
              <w:jc w:val="both"/>
              <w:rPr>
                <w:rFonts w:cs="Arial"/>
                <w:color w:val="000000"/>
                <w:sz w:val="20"/>
                <w:szCs w:val="20"/>
                <w:lang w:eastAsia="it-IT"/>
              </w:rPr>
            </w:pPr>
            <w:r w:rsidRPr="00E13D94">
              <w:rPr>
                <w:rFonts w:cs="Arial"/>
                <w:color w:val="000000"/>
                <w:sz w:val="20"/>
                <w:szCs w:val="20"/>
                <w:lang w:eastAsia="it-IT"/>
              </w:rPr>
              <w:t>Кременчуцька міська рада, асоціація фермерських господарств, приватні інвестори, міжнародні донори.</w:t>
            </w:r>
          </w:p>
        </w:tc>
      </w:tr>
    </w:tbl>
    <w:p w:rsidR="00306D0C" w:rsidRDefault="00306D0C" w:rsidP="008A6031">
      <w:pPr>
        <w:spacing w:before="120"/>
        <w:rPr>
          <w:lang w:eastAsia="en-US"/>
        </w:rPr>
      </w:pPr>
    </w:p>
    <w:p w:rsidR="008A6031" w:rsidRPr="009C2D2F" w:rsidRDefault="008A6031" w:rsidP="00D64421">
      <w:pPr>
        <w:rPr>
          <w:lang w:eastAsia="en-US"/>
        </w:rPr>
      </w:pPr>
    </w:p>
    <w:p w:rsidR="00595888" w:rsidRPr="009C2D2F" w:rsidRDefault="00595888" w:rsidP="003D4378">
      <w:pPr>
        <w:pStyle w:val="3"/>
        <w:numPr>
          <w:ilvl w:val="2"/>
          <w:numId w:val="33"/>
        </w:numPr>
        <w:tabs>
          <w:tab w:val="clear" w:pos="709"/>
        </w:tabs>
        <w:rPr>
          <w:rFonts w:cs="Arial"/>
        </w:rPr>
      </w:pPr>
      <w:bookmarkStart w:id="47" w:name="_Toc499165474"/>
      <w:r w:rsidRPr="009C2D2F">
        <w:rPr>
          <w:rFonts w:cs="Arial"/>
        </w:rPr>
        <w:t>Перелік проектів, спрямованих на досягнення Стратегічної цілі В.</w:t>
      </w:r>
      <w:r w:rsidR="00BC073A" w:rsidRPr="009C2D2F">
        <w:rPr>
          <w:rFonts w:cs="Arial"/>
        </w:rPr>
        <w:t>2</w:t>
      </w:r>
      <w:r w:rsidRPr="009C2D2F">
        <w:rPr>
          <w:rFonts w:cs="Arial"/>
        </w:rPr>
        <w:t>.</w:t>
      </w:r>
      <w:r w:rsidR="008A6031">
        <w:rPr>
          <w:rFonts w:cs="Arial"/>
        </w:rPr>
        <w:t> </w:t>
      </w:r>
      <w:r w:rsidR="00BC073A" w:rsidRPr="009C2D2F">
        <w:rPr>
          <w:rFonts w:cs="Arial"/>
        </w:rPr>
        <w:t>Супровід інвестиційної діяльності та маркетинг території</w:t>
      </w:r>
      <w:bookmarkEnd w:id="47"/>
    </w:p>
    <w:p w:rsidR="00595888" w:rsidRPr="009C2D2F" w:rsidRDefault="00595888" w:rsidP="00D64421">
      <w:pPr>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F04B96" w:rsidRPr="008A6031" w:rsidTr="008A603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F04B96" w:rsidP="008A6031">
            <w:pPr>
              <w:rPr>
                <w:rFonts w:cs="Arial"/>
                <w:bCs/>
                <w:sz w:val="20"/>
                <w:szCs w:val="20"/>
                <w:lang w:eastAsia="en-US"/>
              </w:rPr>
            </w:pPr>
            <w:r w:rsidRPr="008A6031">
              <w:rPr>
                <w:rFonts w:cs="Arial"/>
                <w:bCs/>
                <w:sz w:val="20"/>
                <w:szCs w:val="20"/>
                <w:lang w:eastAsia="en-US"/>
              </w:rPr>
              <w:t>В.2. Супровід інвестиційної діяльності та маркетинг території</w:t>
            </w:r>
          </w:p>
        </w:tc>
      </w:tr>
      <w:tr w:rsidR="00F04B96" w:rsidRPr="008A6031" w:rsidTr="008A603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04B96" w:rsidRPr="008A6031" w:rsidRDefault="009C2D2F" w:rsidP="008A6031">
            <w:pPr>
              <w:pStyle w:val="1e"/>
              <w:rPr>
                <w:rFonts w:ascii="Arial" w:hAnsi="Arial" w:cs="Arial"/>
                <w:bCs/>
                <w:lang w:val="uk-UA"/>
              </w:rPr>
            </w:pPr>
            <w:r w:rsidRPr="008A603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F04B96" w:rsidP="008A6031">
            <w:pPr>
              <w:autoSpaceDE w:val="0"/>
              <w:autoSpaceDN w:val="0"/>
              <w:adjustRightInd w:val="0"/>
              <w:rPr>
                <w:rFonts w:cs="Arial"/>
                <w:bCs/>
                <w:sz w:val="20"/>
                <w:szCs w:val="20"/>
                <w:lang w:eastAsia="en-US"/>
              </w:rPr>
            </w:pPr>
            <w:r w:rsidRPr="008A6031">
              <w:rPr>
                <w:rFonts w:cs="Arial"/>
                <w:bCs/>
                <w:sz w:val="20"/>
                <w:szCs w:val="20"/>
                <w:lang w:eastAsia="en-US"/>
              </w:rPr>
              <w:t xml:space="preserve">В.2.1. Маркетинг і </w:t>
            </w:r>
            <w:proofErr w:type="spellStart"/>
            <w:r w:rsidRPr="008A6031">
              <w:rPr>
                <w:rFonts w:cs="Arial"/>
                <w:bCs/>
                <w:sz w:val="20"/>
                <w:szCs w:val="20"/>
                <w:lang w:eastAsia="en-US"/>
              </w:rPr>
              <w:t>брендинг</w:t>
            </w:r>
            <w:proofErr w:type="spellEnd"/>
            <w:r w:rsidRPr="008A6031">
              <w:rPr>
                <w:rFonts w:cs="Arial"/>
                <w:bCs/>
                <w:sz w:val="20"/>
                <w:szCs w:val="20"/>
                <w:lang w:eastAsia="en-US"/>
              </w:rPr>
              <w:t xml:space="preserve"> території</w:t>
            </w:r>
          </w:p>
        </w:tc>
      </w:tr>
      <w:tr w:rsidR="00F04B96"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F04B96" w:rsidP="008A6031">
            <w:pPr>
              <w:pStyle w:val="FigureUkr"/>
              <w:spacing w:before="0"/>
              <w:jc w:val="left"/>
              <w:rPr>
                <w:rFonts w:cs="Arial"/>
                <w:noProof/>
                <w:lang w:val="uk-UA" w:eastAsia="uk-UA"/>
              </w:rPr>
            </w:pPr>
            <w:bookmarkStart w:id="48" w:name="_Toc499165511"/>
            <w:r w:rsidRPr="008A6031">
              <w:rPr>
                <w:rFonts w:cs="Arial"/>
                <w:noProof/>
                <w:lang w:val="uk-UA" w:eastAsia="uk-UA"/>
              </w:rPr>
              <w:t>В.2.1.1. Новий бренд міста</w:t>
            </w:r>
            <w:bookmarkEnd w:id="48"/>
          </w:p>
        </w:tc>
      </w:tr>
      <w:tr w:rsidR="00F04B96" w:rsidRPr="008A6031" w:rsidTr="008A603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F04B96" w:rsidP="008A6031">
            <w:pPr>
              <w:jc w:val="both"/>
              <w:rPr>
                <w:rFonts w:cs="Arial"/>
                <w:sz w:val="20"/>
                <w:szCs w:val="20"/>
                <w:lang w:eastAsia="it-IT"/>
              </w:rPr>
            </w:pPr>
            <w:r w:rsidRPr="008A6031">
              <w:rPr>
                <w:rFonts w:cs="Arial"/>
                <w:sz w:val="20"/>
                <w:szCs w:val="20"/>
                <w:lang w:eastAsia="it-IT"/>
              </w:rPr>
              <w:t xml:space="preserve">Формування конкурентоспроможності міста в </w:t>
            </w:r>
            <w:r w:rsidR="009C2D2F" w:rsidRPr="008A6031">
              <w:rPr>
                <w:rFonts w:cs="Arial"/>
                <w:sz w:val="20"/>
                <w:szCs w:val="20"/>
                <w:lang w:eastAsia="it-IT"/>
              </w:rPr>
              <w:t>різних галузях його діяльності.</w:t>
            </w:r>
          </w:p>
        </w:tc>
      </w:tr>
      <w:tr w:rsidR="00F04B96"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F04B96" w:rsidP="008A6031">
            <w:pPr>
              <w:rPr>
                <w:rFonts w:cs="Arial"/>
                <w:color w:val="000000"/>
                <w:sz w:val="20"/>
                <w:szCs w:val="20"/>
                <w:lang w:eastAsia="it-IT"/>
              </w:rPr>
            </w:pPr>
            <w:r w:rsidRPr="008A6031">
              <w:rPr>
                <w:rFonts w:cs="Arial"/>
                <w:color w:val="000000"/>
                <w:sz w:val="20"/>
                <w:szCs w:val="20"/>
                <w:lang w:eastAsia="it-IT"/>
              </w:rPr>
              <w:t>м. Кременчук та Кременчуцький район</w:t>
            </w:r>
          </w:p>
        </w:tc>
      </w:tr>
      <w:tr w:rsidR="00F04B96"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9C2D2F" w:rsidP="008A6031">
            <w:pPr>
              <w:rPr>
                <w:rFonts w:cs="Arial"/>
                <w:sz w:val="20"/>
                <w:szCs w:val="20"/>
                <w:lang w:eastAsia="it-IT"/>
              </w:rPr>
            </w:pPr>
            <w:r w:rsidRPr="008A6031">
              <w:rPr>
                <w:rFonts w:cs="Arial"/>
                <w:sz w:val="20"/>
                <w:szCs w:val="20"/>
                <w:lang w:eastAsia="it-IT"/>
              </w:rPr>
              <w:t>Населення міста та району</w:t>
            </w:r>
          </w:p>
        </w:tc>
      </w:tr>
      <w:tr w:rsidR="00F04B96"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F04B96" w:rsidP="008A6031">
            <w:pPr>
              <w:jc w:val="both"/>
              <w:rPr>
                <w:rFonts w:cs="Arial"/>
                <w:sz w:val="20"/>
                <w:szCs w:val="20"/>
                <w:lang w:eastAsia="it-IT"/>
              </w:rPr>
            </w:pPr>
            <w:r w:rsidRPr="008A6031">
              <w:rPr>
                <w:rFonts w:cs="Arial"/>
                <w:color w:val="000000"/>
                <w:sz w:val="20"/>
                <w:szCs w:val="20"/>
                <w:lang w:eastAsia="it-IT"/>
              </w:rPr>
              <w:t>Одним зі способів створення іміджу й підвищення рівня «впізнавання» міста туристами, підприємцями, новими жителями є створення бренду міста. За допомогою бренду можливо представити унікальність міста  та сформувати інвестиційну і туристичну привабливість. По перше на базі проведеного SWOT-аналізу міста потрібно визначити ситуацію в кожній галузі, яка безпосередньо або опосередковано впливає на формування іміджу території. Наступним етапом є розробка маркетингової стратегії просування бренду міста. На даному етапі важлива співпраця з органами місцевої влади, адже маркетингова стратегія передбачає визначення місцевою владою цілей і основних напрямків сталого соціально-економічного розвитку. Одним із заходів маркетингової стратегії передбачено розробку промоційного ролика про місто, видання промоційних матеріалів, буклетів для подальшої промоції міста в Україні та за кордоном.</w:t>
            </w:r>
          </w:p>
        </w:tc>
      </w:tr>
      <w:tr w:rsidR="00F04B96" w:rsidRPr="008A6031" w:rsidTr="008A603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Розроблено бренд міста.</w:t>
            </w:r>
          </w:p>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Підвищено інвестиційну привабливість міста.</w:t>
            </w:r>
          </w:p>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Залучено зовнішні й активізовано внутрішні ресурси.</w:t>
            </w:r>
          </w:p>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Сформовано привабливий імідж території.</w:t>
            </w:r>
          </w:p>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rPr>
            </w:pPr>
            <w:r w:rsidRPr="008A6031">
              <w:rPr>
                <w:rFonts w:ascii="Arial" w:eastAsia="Times New Roman" w:hAnsi="Arial" w:cs="Arial"/>
                <w:sz w:val="20"/>
                <w:szCs w:val="20"/>
                <w:lang w:eastAsia="it-IT"/>
              </w:rPr>
              <w:t>Підвищено конкурентоспроможність міста, у тому числі в туристичній галузі.</w:t>
            </w:r>
          </w:p>
        </w:tc>
      </w:tr>
      <w:tr w:rsidR="00F04B96" w:rsidRPr="008A6031" w:rsidTr="008A603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Проведення SWOT-аналізу міста Кременчук.</w:t>
            </w:r>
          </w:p>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Розробка маркетингової стратегії просування бренду.</w:t>
            </w:r>
          </w:p>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Розробка бренду міста</w:t>
            </w:r>
          </w:p>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rPr>
            </w:pPr>
            <w:r w:rsidRPr="008A6031">
              <w:rPr>
                <w:rFonts w:ascii="Arial" w:eastAsia="Times New Roman" w:hAnsi="Arial" w:cs="Arial"/>
                <w:sz w:val="20"/>
                <w:szCs w:val="20"/>
                <w:lang w:eastAsia="it-IT"/>
              </w:rPr>
              <w:t>Розробка промоційного ролика про місто та його бренд</w:t>
            </w:r>
            <w:r w:rsidRPr="008A6031">
              <w:rPr>
                <w:rFonts w:ascii="Arial" w:hAnsi="Arial" w:cs="Arial"/>
                <w:sz w:val="20"/>
                <w:szCs w:val="20"/>
                <w:lang w:eastAsia="it-IT"/>
              </w:rPr>
              <w:t>.</w:t>
            </w:r>
          </w:p>
        </w:tc>
      </w:tr>
      <w:tr w:rsidR="00F04B96"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04B96" w:rsidRPr="008A6031" w:rsidRDefault="005E4833" w:rsidP="008A603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8A6031"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8A6031" w:rsidRDefault="00407014" w:rsidP="00407014">
            <w:pPr>
              <w:pStyle w:val="1e"/>
              <w:rPr>
                <w:rFonts w:ascii="Arial" w:hAnsi="Arial" w:cs="Arial"/>
                <w:bCs/>
                <w:lang w:val="uk-UA"/>
              </w:rPr>
            </w:pPr>
            <w:r w:rsidRPr="008A603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8A6031" w:rsidRDefault="00407014" w:rsidP="00407014">
            <w:pPr>
              <w:jc w:val="center"/>
              <w:rPr>
                <w:rFonts w:cs="Arial"/>
                <w:b/>
                <w:color w:val="000000"/>
                <w:sz w:val="20"/>
                <w:szCs w:val="20"/>
                <w:lang w:eastAsia="it-IT"/>
              </w:rPr>
            </w:pPr>
            <w:r w:rsidRPr="008A6031">
              <w:rPr>
                <w:rFonts w:cs="Arial"/>
                <w:b/>
                <w:color w:val="000000"/>
                <w:sz w:val="20"/>
                <w:szCs w:val="20"/>
                <w:lang w:eastAsia="it-IT"/>
              </w:rPr>
              <w:t>Разом</w:t>
            </w:r>
          </w:p>
        </w:tc>
      </w:tr>
      <w:tr w:rsidR="00F04B96" w:rsidRPr="008A6031" w:rsidTr="008A603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F04B96" w:rsidRPr="008A6031" w:rsidRDefault="00F04B96" w:rsidP="008A603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F04B96" w:rsidRPr="008A6031" w:rsidRDefault="00F04B96" w:rsidP="008A6031">
            <w:pPr>
              <w:jc w:val="center"/>
              <w:rPr>
                <w:rFonts w:cs="Arial"/>
                <w:color w:val="000000"/>
                <w:sz w:val="20"/>
                <w:szCs w:val="20"/>
                <w:lang w:eastAsia="it-IT"/>
              </w:rPr>
            </w:pPr>
            <w:r w:rsidRPr="008A6031">
              <w:rPr>
                <w:rFonts w:cs="Arial"/>
                <w:color w:val="000000"/>
                <w:sz w:val="20"/>
                <w:szCs w:val="20"/>
                <w:lang w:eastAsia="it-IT"/>
              </w:rPr>
              <w:t>100</w:t>
            </w:r>
          </w:p>
        </w:tc>
        <w:tc>
          <w:tcPr>
            <w:tcW w:w="1611" w:type="dxa"/>
            <w:tcBorders>
              <w:top w:val="single" w:sz="4" w:space="0" w:color="7DA2A7"/>
              <w:left w:val="single" w:sz="4" w:space="0" w:color="7DA2A7"/>
              <w:bottom w:val="single" w:sz="4" w:space="0" w:color="7DA2A7"/>
              <w:right w:val="single" w:sz="4" w:space="0" w:color="7DA2A7"/>
            </w:tcBorders>
            <w:vAlign w:val="center"/>
          </w:tcPr>
          <w:p w:rsidR="00F04B96" w:rsidRPr="008A6031" w:rsidRDefault="00F04B96" w:rsidP="008A6031">
            <w:pPr>
              <w:jc w:val="center"/>
              <w:rPr>
                <w:rFonts w:cs="Arial"/>
                <w:color w:val="000000"/>
                <w:sz w:val="20"/>
                <w:szCs w:val="20"/>
                <w:lang w:eastAsia="it-IT"/>
              </w:rPr>
            </w:pPr>
            <w:r w:rsidRPr="008A6031">
              <w:rPr>
                <w:rFonts w:cs="Arial"/>
                <w:color w:val="000000"/>
                <w:sz w:val="20"/>
                <w:szCs w:val="20"/>
                <w:lang w:eastAsia="it-IT"/>
              </w:rPr>
              <w:t>50</w:t>
            </w:r>
          </w:p>
        </w:tc>
        <w:tc>
          <w:tcPr>
            <w:tcW w:w="1647" w:type="dxa"/>
            <w:tcBorders>
              <w:top w:val="single" w:sz="4" w:space="0" w:color="7DA2A7"/>
              <w:left w:val="single" w:sz="4" w:space="0" w:color="7DA2A7"/>
              <w:bottom w:val="single" w:sz="4" w:space="0" w:color="7DA2A7"/>
              <w:right w:val="single" w:sz="4" w:space="0" w:color="7DA2A7"/>
            </w:tcBorders>
            <w:vAlign w:val="center"/>
          </w:tcPr>
          <w:p w:rsidR="00F04B96" w:rsidRPr="008A6031" w:rsidRDefault="00F04B96" w:rsidP="008A6031">
            <w:pPr>
              <w:jc w:val="center"/>
              <w:rPr>
                <w:rFonts w:cs="Arial"/>
                <w:color w:val="000000"/>
                <w:sz w:val="20"/>
                <w:szCs w:val="20"/>
                <w:lang w:eastAsia="it-IT"/>
              </w:rPr>
            </w:pPr>
            <w:r w:rsidRPr="008A6031">
              <w:rPr>
                <w:rFonts w:cs="Arial"/>
                <w:color w:val="000000"/>
                <w:sz w:val="20"/>
                <w:szCs w:val="20"/>
                <w:lang w:eastAsia="it-IT"/>
              </w:rPr>
              <w:t>50</w:t>
            </w:r>
          </w:p>
        </w:tc>
        <w:tc>
          <w:tcPr>
            <w:tcW w:w="1602" w:type="dxa"/>
            <w:tcBorders>
              <w:top w:val="single" w:sz="4" w:space="0" w:color="7DA2A7"/>
              <w:left w:val="single" w:sz="4" w:space="0" w:color="7DA2A7"/>
              <w:bottom w:val="single" w:sz="4" w:space="0" w:color="7DA2A7"/>
              <w:right w:val="single" w:sz="4" w:space="0" w:color="7DA2A7"/>
            </w:tcBorders>
            <w:vAlign w:val="center"/>
          </w:tcPr>
          <w:p w:rsidR="00F04B96" w:rsidRPr="008A6031" w:rsidRDefault="00F04B96" w:rsidP="008A6031">
            <w:pPr>
              <w:jc w:val="center"/>
              <w:rPr>
                <w:rFonts w:cs="Arial"/>
                <w:color w:val="000000"/>
                <w:sz w:val="20"/>
                <w:szCs w:val="20"/>
                <w:lang w:eastAsia="it-IT"/>
              </w:rPr>
            </w:pPr>
            <w:r w:rsidRPr="008A6031">
              <w:rPr>
                <w:rFonts w:cs="Arial"/>
                <w:sz w:val="20"/>
                <w:szCs w:val="20"/>
                <w:lang w:eastAsia="it-IT"/>
              </w:rPr>
              <w:t>200,0</w:t>
            </w:r>
          </w:p>
        </w:tc>
      </w:tr>
      <w:tr w:rsidR="00F04B96"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04B96" w:rsidRPr="008A6031" w:rsidRDefault="00F04B96" w:rsidP="008A6031">
            <w:pPr>
              <w:jc w:val="both"/>
              <w:rPr>
                <w:rFonts w:cs="Arial"/>
                <w:color w:val="000000"/>
                <w:sz w:val="20"/>
                <w:szCs w:val="20"/>
                <w:lang w:eastAsia="it-IT"/>
              </w:rPr>
            </w:pPr>
            <w:r w:rsidRPr="008A6031">
              <w:rPr>
                <w:rFonts w:cs="Arial"/>
                <w:color w:val="000000"/>
                <w:sz w:val="20"/>
                <w:szCs w:val="20"/>
                <w:lang w:eastAsia="it-IT"/>
              </w:rPr>
              <w:t>Міжнародні донори, партнери проекту, місцевий бюджет</w:t>
            </w:r>
          </w:p>
        </w:tc>
      </w:tr>
      <w:tr w:rsidR="00F04B96" w:rsidRPr="008A6031" w:rsidTr="008A6031">
        <w:trPr>
          <w:trHeight w:val="57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04B96" w:rsidRPr="008A6031" w:rsidRDefault="00F04B96" w:rsidP="008A6031">
            <w:pPr>
              <w:jc w:val="both"/>
              <w:rPr>
                <w:rFonts w:cs="Arial"/>
                <w:color w:val="000000"/>
                <w:sz w:val="20"/>
                <w:szCs w:val="20"/>
                <w:lang w:eastAsia="it-IT"/>
              </w:rPr>
            </w:pPr>
            <w:r w:rsidRPr="008A6031">
              <w:rPr>
                <w:rFonts w:cs="Arial"/>
                <w:color w:val="000000"/>
                <w:sz w:val="20"/>
                <w:szCs w:val="20"/>
                <w:lang w:eastAsia="it-IT"/>
              </w:rPr>
              <w:t>Комунальне підприємство «Кременчуцький центр міжнародних зв’язків та економічного розвитку міста «</w:t>
            </w:r>
            <w:r w:rsidR="00EA08AC">
              <w:rPr>
                <w:rFonts w:cs="Arial"/>
                <w:color w:val="000000"/>
                <w:sz w:val="20"/>
                <w:szCs w:val="20"/>
                <w:lang w:eastAsia="it-IT"/>
              </w:rPr>
              <w:t>Інститут розвитку Кременчука</w:t>
            </w:r>
            <w:r w:rsidRPr="008A6031">
              <w:rPr>
                <w:rFonts w:cs="Arial"/>
                <w:color w:val="000000"/>
                <w:sz w:val="20"/>
                <w:szCs w:val="20"/>
                <w:lang w:eastAsia="it-IT"/>
              </w:rPr>
              <w:t>»</w:t>
            </w:r>
          </w:p>
        </w:tc>
      </w:tr>
    </w:tbl>
    <w:p w:rsidR="00C438CA" w:rsidRDefault="00C438CA" w:rsidP="008A6031">
      <w:pPr>
        <w:spacing w:before="120"/>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426B86" w:rsidRPr="008A6031" w:rsidTr="00684E2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26B86" w:rsidRPr="008A6031" w:rsidRDefault="00426B86" w:rsidP="00684E23">
            <w:pPr>
              <w:pStyle w:val="1e"/>
              <w:rPr>
                <w:rFonts w:ascii="Arial" w:hAnsi="Arial" w:cs="Arial"/>
                <w:bCs/>
                <w:lang w:val="uk-UA"/>
              </w:rPr>
            </w:pPr>
            <w:r w:rsidRPr="008A603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426B86" w:rsidRPr="008A6031" w:rsidRDefault="00426B86" w:rsidP="00684E23">
            <w:pPr>
              <w:rPr>
                <w:rFonts w:cs="Arial"/>
                <w:bCs/>
                <w:sz w:val="20"/>
                <w:szCs w:val="20"/>
                <w:lang w:eastAsia="en-US"/>
              </w:rPr>
            </w:pPr>
            <w:r w:rsidRPr="008A6031">
              <w:rPr>
                <w:rFonts w:cs="Arial"/>
                <w:bCs/>
                <w:sz w:val="20"/>
                <w:szCs w:val="20"/>
                <w:lang w:eastAsia="en-US"/>
              </w:rPr>
              <w:t>В.2. Супровід інвестиційної діяльності та маркетинг території</w:t>
            </w:r>
          </w:p>
        </w:tc>
      </w:tr>
      <w:tr w:rsidR="00426B86" w:rsidRPr="008A6031" w:rsidTr="00684E2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426B86" w:rsidRPr="008A6031" w:rsidRDefault="00426B86" w:rsidP="00684E23">
            <w:pPr>
              <w:pStyle w:val="1e"/>
              <w:rPr>
                <w:rFonts w:ascii="Arial" w:hAnsi="Arial" w:cs="Arial"/>
                <w:bCs/>
                <w:lang w:val="uk-UA"/>
              </w:rPr>
            </w:pPr>
            <w:r w:rsidRPr="008A603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426B86" w:rsidRPr="008A6031" w:rsidRDefault="00426B86" w:rsidP="00684E23">
            <w:pPr>
              <w:autoSpaceDE w:val="0"/>
              <w:autoSpaceDN w:val="0"/>
              <w:adjustRightInd w:val="0"/>
              <w:rPr>
                <w:rFonts w:cs="Arial"/>
                <w:bCs/>
                <w:sz w:val="20"/>
                <w:szCs w:val="20"/>
                <w:lang w:eastAsia="en-US"/>
              </w:rPr>
            </w:pPr>
            <w:r w:rsidRPr="008A6031">
              <w:rPr>
                <w:rFonts w:cs="Arial"/>
                <w:bCs/>
                <w:sz w:val="20"/>
                <w:szCs w:val="20"/>
                <w:lang w:eastAsia="en-US"/>
              </w:rPr>
              <w:t xml:space="preserve">В.2.1. Маркетинг і </w:t>
            </w:r>
            <w:proofErr w:type="spellStart"/>
            <w:r w:rsidRPr="008A6031">
              <w:rPr>
                <w:rFonts w:cs="Arial"/>
                <w:bCs/>
                <w:sz w:val="20"/>
                <w:szCs w:val="20"/>
                <w:lang w:eastAsia="en-US"/>
              </w:rPr>
              <w:t>брендинг</w:t>
            </w:r>
            <w:proofErr w:type="spellEnd"/>
            <w:r w:rsidRPr="008A6031">
              <w:rPr>
                <w:rFonts w:cs="Arial"/>
                <w:bCs/>
                <w:sz w:val="20"/>
                <w:szCs w:val="20"/>
                <w:lang w:eastAsia="en-US"/>
              </w:rPr>
              <w:t xml:space="preserve"> території</w:t>
            </w:r>
          </w:p>
        </w:tc>
      </w:tr>
      <w:tr w:rsidR="00426B86" w:rsidRPr="008A6031" w:rsidTr="00684E2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26B86" w:rsidRPr="008A6031" w:rsidRDefault="00426B86" w:rsidP="00684E23">
            <w:pPr>
              <w:pStyle w:val="1e"/>
              <w:rPr>
                <w:rFonts w:ascii="Arial" w:hAnsi="Arial" w:cs="Arial"/>
                <w:bCs/>
                <w:lang w:val="uk-UA"/>
              </w:rPr>
            </w:pPr>
            <w:r w:rsidRPr="008A603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26B86" w:rsidRPr="008A6031" w:rsidRDefault="00426B86" w:rsidP="00EE16CE">
            <w:pPr>
              <w:pStyle w:val="FigureUkr"/>
              <w:spacing w:before="0"/>
              <w:jc w:val="both"/>
              <w:rPr>
                <w:rFonts w:cs="Arial"/>
                <w:noProof/>
                <w:lang w:val="uk-UA" w:eastAsia="uk-UA"/>
              </w:rPr>
            </w:pPr>
            <w:bookmarkStart w:id="49" w:name="_Toc499165512"/>
            <w:r w:rsidRPr="008A6031">
              <w:rPr>
                <w:rFonts w:cs="Arial"/>
                <w:noProof/>
                <w:lang w:val="uk-UA" w:eastAsia="uk-UA"/>
              </w:rPr>
              <w:t>В.2.1.</w:t>
            </w:r>
            <w:r w:rsidR="003C332B">
              <w:rPr>
                <w:rFonts w:cs="Arial"/>
                <w:noProof/>
                <w:lang w:val="uk-UA" w:eastAsia="uk-UA"/>
              </w:rPr>
              <w:t>2</w:t>
            </w:r>
            <w:r w:rsidRPr="008A6031">
              <w:rPr>
                <w:rFonts w:cs="Arial"/>
                <w:noProof/>
                <w:lang w:val="uk-UA" w:eastAsia="uk-UA"/>
              </w:rPr>
              <w:t xml:space="preserve">. </w:t>
            </w:r>
            <w:r w:rsidRPr="00426B86">
              <w:rPr>
                <w:rFonts w:cs="Arial"/>
                <w:noProof/>
                <w:lang w:val="uk-UA" w:eastAsia="uk-UA"/>
              </w:rPr>
              <w:t>Створення умов для роботи з інвесторами через облаштування конференц-зали для проведення бізнес-заходів</w:t>
            </w:r>
            <w:bookmarkEnd w:id="49"/>
          </w:p>
        </w:tc>
      </w:tr>
      <w:tr w:rsidR="003C6AFC" w:rsidRPr="008A6031" w:rsidTr="00684E23">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C6AFC" w:rsidRPr="008A6031" w:rsidRDefault="003C6AFC" w:rsidP="003C6AFC">
            <w:pPr>
              <w:pStyle w:val="1e"/>
              <w:rPr>
                <w:rFonts w:ascii="Arial" w:hAnsi="Arial" w:cs="Arial"/>
                <w:bCs/>
                <w:lang w:val="uk-UA"/>
              </w:rPr>
            </w:pPr>
            <w:r w:rsidRPr="008A6031">
              <w:rPr>
                <w:rFonts w:ascii="Arial" w:hAnsi="Arial" w:cs="Arial"/>
                <w:bCs/>
                <w:lang w:val="uk-UA"/>
              </w:rPr>
              <w:lastRenderedPageBreak/>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C6AFC" w:rsidRPr="003C6AFC" w:rsidRDefault="003C6AFC" w:rsidP="003C6AFC">
            <w:pPr>
              <w:rPr>
                <w:rFonts w:cs="Arial"/>
                <w:color w:val="000000"/>
                <w:sz w:val="20"/>
                <w:szCs w:val="20"/>
                <w:lang w:eastAsia="it-IT"/>
              </w:rPr>
            </w:pPr>
            <w:r w:rsidRPr="003C6AFC">
              <w:rPr>
                <w:rFonts w:cs="Arial"/>
                <w:color w:val="000000"/>
                <w:sz w:val="20"/>
                <w:szCs w:val="20"/>
                <w:lang w:eastAsia="it-IT"/>
              </w:rPr>
              <w:t>Створення умов для  роботи з інвесторами, підвищення кваліфікаційного рівня місцевого бізнесу. Створення системи супроводу інвестора.</w:t>
            </w:r>
          </w:p>
        </w:tc>
      </w:tr>
      <w:tr w:rsidR="003C6AFC" w:rsidRPr="008A6031" w:rsidTr="00684E2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C6AFC" w:rsidRPr="008A6031" w:rsidRDefault="003C6AFC" w:rsidP="003C6AFC">
            <w:pPr>
              <w:pStyle w:val="1e"/>
              <w:rPr>
                <w:rFonts w:ascii="Arial" w:hAnsi="Arial" w:cs="Arial"/>
                <w:bCs/>
                <w:lang w:val="uk-UA"/>
              </w:rPr>
            </w:pPr>
            <w:r w:rsidRPr="008A603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C6AFC" w:rsidRPr="008A6031" w:rsidRDefault="003C6AFC" w:rsidP="003C6AFC">
            <w:pPr>
              <w:rPr>
                <w:rFonts w:cs="Arial"/>
                <w:color w:val="000000"/>
                <w:sz w:val="20"/>
                <w:szCs w:val="20"/>
                <w:lang w:eastAsia="it-IT"/>
              </w:rPr>
            </w:pPr>
            <w:r w:rsidRPr="008A6031">
              <w:rPr>
                <w:rFonts w:cs="Arial"/>
                <w:color w:val="000000"/>
                <w:sz w:val="20"/>
                <w:szCs w:val="20"/>
                <w:lang w:eastAsia="it-IT"/>
              </w:rPr>
              <w:t>м. Кременчук та Кременчуцький район</w:t>
            </w:r>
          </w:p>
        </w:tc>
      </w:tr>
      <w:tr w:rsidR="003C6AFC" w:rsidRPr="008A6031" w:rsidTr="00684E2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C6AFC" w:rsidRPr="008A6031" w:rsidRDefault="003C6AFC" w:rsidP="003C6AFC">
            <w:pPr>
              <w:pStyle w:val="1e"/>
              <w:rPr>
                <w:rFonts w:ascii="Arial" w:hAnsi="Arial" w:cs="Arial"/>
                <w:bCs/>
                <w:lang w:val="uk-UA"/>
              </w:rPr>
            </w:pPr>
            <w:r w:rsidRPr="008A603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3C6AFC" w:rsidRPr="00950E9D" w:rsidRDefault="00950E9D" w:rsidP="003C6AFC">
            <w:pPr>
              <w:rPr>
                <w:rFonts w:cs="Arial"/>
                <w:color w:val="000000"/>
                <w:sz w:val="20"/>
                <w:szCs w:val="20"/>
                <w:lang w:eastAsia="it-IT"/>
              </w:rPr>
            </w:pPr>
            <w:r w:rsidRPr="00950E9D">
              <w:rPr>
                <w:rFonts w:cs="Arial"/>
                <w:color w:val="000000"/>
                <w:sz w:val="20"/>
                <w:szCs w:val="20"/>
                <w:lang w:eastAsia="it-IT"/>
              </w:rPr>
              <w:t>До 10 000 суб’єктів господарювання</w:t>
            </w:r>
          </w:p>
        </w:tc>
      </w:tr>
      <w:tr w:rsidR="00280E26" w:rsidRPr="008A6031" w:rsidTr="00684E2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80E26" w:rsidRPr="008A6031" w:rsidRDefault="00280E26" w:rsidP="00280E26">
            <w:pPr>
              <w:pStyle w:val="1e"/>
              <w:rPr>
                <w:rFonts w:ascii="Arial" w:hAnsi="Arial" w:cs="Arial"/>
                <w:bCs/>
                <w:lang w:val="uk-UA"/>
              </w:rPr>
            </w:pPr>
            <w:r w:rsidRPr="008A603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80E26" w:rsidRPr="00280E26" w:rsidRDefault="00280E26" w:rsidP="00280E26">
            <w:pPr>
              <w:jc w:val="both"/>
              <w:rPr>
                <w:rFonts w:cs="Arial"/>
                <w:color w:val="000000"/>
                <w:sz w:val="20"/>
                <w:szCs w:val="20"/>
                <w:lang w:eastAsia="it-IT"/>
              </w:rPr>
            </w:pPr>
            <w:r w:rsidRPr="00280E26">
              <w:rPr>
                <w:rFonts w:cs="Arial"/>
                <w:color w:val="000000"/>
                <w:sz w:val="20"/>
                <w:szCs w:val="20"/>
                <w:lang w:eastAsia="it-IT"/>
              </w:rPr>
              <w:t xml:space="preserve">Кременчук сучасне промислове місто, яке стрімко розвивається з потужною конкурентною позицією та чіткими пріоритетами розвитку. Для того, аби місто було конкурентоспроможним та використовувало весь спектр своїх можливостей як інвестиційно-привабливої території необхідно постійно проводити роботу з потенційними інвесторами з метою реалізації інвестиційних міських проектів. Кременчуцькою міською радою Полтавської області затверджена Міська програма сприяння залученню інвестицій та розвитку міжнародного співробітництва Кременчука на 2016-2018 роки відповідно до якої визначено основні цілі й завдання, які сприяють створенню умов для активізації процесу залучення інвестицій, а також розвитку міжнародного співробітництва. Заходами Програми передбачено удосконалення роботи з інвестиційної діяльності, проведення ряду зустрічей з представниками міжнародних проектів, що надають підтримку і практикуми з підготовки проектів, заявок та бізнес-планів та ін. </w:t>
            </w:r>
          </w:p>
          <w:p w:rsidR="00280E26" w:rsidRPr="00280E26" w:rsidRDefault="00280E26" w:rsidP="00280E26">
            <w:pPr>
              <w:jc w:val="both"/>
              <w:rPr>
                <w:rFonts w:cs="Arial"/>
                <w:color w:val="000000"/>
                <w:sz w:val="20"/>
                <w:szCs w:val="20"/>
                <w:lang w:eastAsia="it-IT"/>
              </w:rPr>
            </w:pPr>
            <w:r w:rsidRPr="00280E26">
              <w:rPr>
                <w:rFonts w:cs="Arial"/>
                <w:color w:val="000000"/>
                <w:sz w:val="20"/>
                <w:szCs w:val="20"/>
                <w:lang w:eastAsia="it-IT"/>
              </w:rPr>
              <w:t>З метою підвищення результативності роботи у даному напрямку необхідно обладнати приміщення (конференц-зал) для проведення тренінгів, семінарів, робочих зустрічей, нарад, фокус-груп, конференцій тощо з представниками міжнародних організацій, а також потенційними інвесторами.</w:t>
            </w:r>
          </w:p>
          <w:p w:rsidR="00280E26" w:rsidRPr="00280E26" w:rsidRDefault="00280E26" w:rsidP="00280E26">
            <w:pPr>
              <w:suppressAutoHyphens/>
              <w:snapToGrid w:val="0"/>
              <w:jc w:val="both"/>
              <w:rPr>
                <w:rFonts w:cs="Arial"/>
                <w:color w:val="000000"/>
                <w:sz w:val="20"/>
                <w:szCs w:val="20"/>
                <w:lang w:eastAsia="it-IT"/>
              </w:rPr>
            </w:pPr>
            <w:r w:rsidRPr="00280E26">
              <w:rPr>
                <w:rFonts w:cs="Arial"/>
                <w:color w:val="000000"/>
                <w:sz w:val="20"/>
                <w:szCs w:val="20"/>
                <w:lang w:eastAsia="it-IT"/>
              </w:rPr>
              <w:t xml:space="preserve">Під час переговорів з потенційними інвесторами сформуються запити щодо інвестиційної привабливості міста Кременчук, буде оновлено інвестиційний паспорт міста, підготовлено та впроваджено інвестиційні проекти. Також буде проведено тренінги та семінари, які допоможуть </w:t>
            </w:r>
            <w:r>
              <w:rPr>
                <w:rFonts w:cs="Arial"/>
                <w:color w:val="000000"/>
                <w:sz w:val="20"/>
                <w:szCs w:val="20"/>
                <w:lang w:eastAsia="it-IT"/>
              </w:rPr>
              <w:t>фахово</w:t>
            </w:r>
            <w:r w:rsidRPr="00280E26">
              <w:rPr>
                <w:rFonts w:cs="Arial"/>
                <w:color w:val="000000"/>
                <w:sz w:val="20"/>
                <w:szCs w:val="20"/>
                <w:lang w:eastAsia="it-IT"/>
              </w:rPr>
              <w:t xml:space="preserve"> підготувати проектні заявки для подання до міжнародних </w:t>
            </w:r>
            <w:r>
              <w:rPr>
                <w:rFonts w:cs="Arial"/>
                <w:color w:val="000000"/>
                <w:sz w:val="20"/>
                <w:szCs w:val="20"/>
                <w:lang w:eastAsia="it-IT"/>
              </w:rPr>
              <w:t>донорських організацій</w:t>
            </w:r>
            <w:r w:rsidRPr="00280E26">
              <w:rPr>
                <w:rFonts w:cs="Arial"/>
                <w:color w:val="000000"/>
                <w:sz w:val="20"/>
                <w:szCs w:val="20"/>
                <w:lang w:eastAsia="it-IT"/>
              </w:rPr>
              <w:t>.</w:t>
            </w:r>
          </w:p>
        </w:tc>
      </w:tr>
      <w:tr w:rsidR="00280014" w:rsidRPr="008A6031" w:rsidTr="00684E23">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80014" w:rsidRPr="008A6031" w:rsidRDefault="00280014" w:rsidP="00280014">
            <w:pPr>
              <w:pStyle w:val="1e"/>
              <w:rPr>
                <w:rFonts w:ascii="Arial" w:hAnsi="Arial" w:cs="Arial"/>
                <w:bCs/>
                <w:lang w:val="uk-UA"/>
              </w:rPr>
            </w:pPr>
            <w:r w:rsidRPr="008A6031">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280014" w:rsidRP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Обладнано приміщення для проведення конференцій, робочих зустрічей.</w:t>
            </w:r>
          </w:p>
          <w:p w:rsidR="00280014" w:rsidRP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Проведено 2 тренінги на тему бізнес-планування та проектн</w:t>
            </w:r>
            <w:r>
              <w:rPr>
                <w:rFonts w:ascii="Arial" w:eastAsia="Times New Roman" w:hAnsi="Arial" w:cs="Arial"/>
                <w:sz w:val="20"/>
                <w:szCs w:val="20"/>
                <w:lang w:eastAsia="it-IT"/>
              </w:rPr>
              <w:t>ого</w:t>
            </w:r>
            <w:r w:rsidRPr="00280014">
              <w:rPr>
                <w:rFonts w:ascii="Arial" w:eastAsia="Times New Roman" w:hAnsi="Arial" w:cs="Arial"/>
                <w:sz w:val="20"/>
                <w:szCs w:val="20"/>
                <w:lang w:eastAsia="it-IT"/>
              </w:rPr>
              <w:t xml:space="preserve"> менеджмент</w:t>
            </w:r>
            <w:r>
              <w:rPr>
                <w:rFonts w:ascii="Arial" w:eastAsia="Times New Roman" w:hAnsi="Arial" w:cs="Arial"/>
                <w:sz w:val="20"/>
                <w:szCs w:val="20"/>
                <w:lang w:eastAsia="it-IT"/>
              </w:rPr>
              <w:t>у</w:t>
            </w:r>
            <w:r w:rsidRPr="00280014">
              <w:rPr>
                <w:rFonts w:ascii="Arial" w:eastAsia="Times New Roman" w:hAnsi="Arial" w:cs="Arial"/>
                <w:sz w:val="20"/>
                <w:szCs w:val="20"/>
                <w:lang w:eastAsia="it-IT"/>
              </w:rPr>
              <w:t>.</w:t>
            </w:r>
          </w:p>
          <w:p w:rsidR="00280014" w:rsidRP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 xml:space="preserve">Впорядковано </w:t>
            </w:r>
            <w:r>
              <w:rPr>
                <w:rFonts w:ascii="Arial" w:eastAsia="Times New Roman" w:hAnsi="Arial" w:cs="Arial"/>
                <w:sz w:val="20"/>
                <w:szCs w:val="20"/>
                <w:lang w:eastAsia="it-IT"/>
              </w:rPr>
              <w:t>та</w:t>
            </w:r>
            <w:r w:rsidRPr="00280014">
              <w:rPr>
                <w:rFonts w:ascii="Arial" w:eastAsia="Times New Roman" w:hAnsi="Arial" w:cs="Arial"/>
                <w:sz w:val="20"/>
                <w:szCs w:val="20"/>
                <w:lang w:eastAsia="it-IT"/>
              </w:rPr>
              <w:t xml:space="preserve"> підвищено ефективність заходів </w:t>
            </w:r>
            <w:r>
              <w:rPr>
                <w:rFonts w:ascii="Arial" w:eastAsia="Times New Roman" w:hAnsi="Arial" w:cs="Arial"/>
                <w:sz w:val="20"/>
                <w:szCs w:val="20"/>
                <w:lang w:eastAsia="it-IT"/>
              </w:rPr>
              <w:t xml:space="preserve">в рамках </w:t>
            </w:r>
            <w:r w:rsidRPr="00280014">
              <w:rPr>
                <w:rFonts w:ascii="Arial" w:eastAsia="Times New Roman" w:hAnsi="Arial" w:cs="Arial"/>
                <w:sz w:val="20"/>
                <w:szCs w:val="20"/>
                <w:lang w:eastAsia="it-IT"/>
              </w:rPr>
              <w:t>Міської програми сприяння залученню інвестицій та розвитку міжнародного співробітництва Кременчука на 2016-2018 роки.</w:t>
            </w:r>
          </w:p>
          <w:p w:rsidR="00280014" w:rsidRP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Підвищено реальні результати від заходів міжнародної діяльності.</w:t>
            </w:r>
          </w:p>
          <w:p w:rsidR="00280014" w:rsidRP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Поліпшено якість проведених бізнес-заходів з подальшим практичним застосуванням отриманої інформації.</w:t>
            </w:r>
          </w:p>
        </w:tc>
      </w:tr>
      <w:tr w:rsidR="00280014" w:rsidRPr="008A6031" w:rsidTr="00684E23">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80014" w:rsidRPr="008A6031" w:rsidRDefault="00280014" w:rsidP="00280014">
            <w:pPr>
              <w:pStyle w:val="1e"/>
              <w:rPr>
                <w:rFonts w:ascii="Arial" w:hAnsi="Arial" w:cs="Arial"/>
                <w:bCs/>
                <w:lang w:val="uk-UA"/>
              </w:rPr>
            </w:pPr>
            <w:r w:rsidRPr="008A603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Облаштува</w:t>
            </w:r>
            <w:r>
              <w:rPr>
                <w:rFonts w:ascii="Arial" w:eastAsia="Times New Roman" w:hAnsi="Arial" w:cs="Arial"/>
                <w:sz w:val="20"/>
                <w:szCs w:val="20"/>
                <w:lang w:eastAsia="it-IT"/>
              </w:rPr>
              <w:t>ння</w:t>
            </w:r>
            <w:r w:rsidRPr="00280014">
              <w:rPr>
                <w:rFonts w:ascii="Arial" w:eastAsia="Times New Roman" w:hAnsi="Arial" w:cs="Arial"/>
                <w:sz w:val="20"/>
                <w:szCs w:val="20"/>
                <w:lang w:eastAsia="it-IT"/>
              </w:rPr>
              <w:t xml:space="preserve"> конференц-зал</w:t>
            </w:r>
            <w:r>
              <w:rPr>
                <w:rFonts w:ascii="Arial" w:eastAsia="Times New Roman" w:hAnsi="Arial" w:cs="Arial"/>
                <w:sz w:val="20"/>
                <w:szCs w:val="20"/>
                <w:lang w:eastAsia="it-IT"/>
              </w:rPr>
              <w:t>у</w:t>
            </w:r>
            <w:r w:rsidRPr="00280014">
              <w:rPr>
                <w:rFonts w:ascii="Arial" w:eastAsia="Times New Roman" w:hAnsi="Arial" w:cs="Arial"/>
                <w:sz w:val="20"/>
                <w:szCs w:val="20"/>
                <w:lang w:eastAsia="it-IT"/>
              </w:rPr>
              <w:t xml:space="preserve"> (придбання обладнання, забезпечення необхідними матеріалами).</w:t>
            </w:r>
          </w:p>
          <w:p w:rsid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Прове</w:t>
            </w:r>
            <w:r>
              <w:rPr>
                <w:rFonts w:ascii="Arial" w:eastAsia="Times New Roman" w:hAnsi="Arial" w:cs="Arial"/>
                <w:sz w:val="20"/>
                <w:szCs w:val="20"/>
                <w:lang w:eastAsia="it-IT"/>
              </w:rPr>
              <w:t>дення</w:t>
            </w:r>
            <w:r w:rsidRPr="00280014">
              <w:rPr>
                <w:rFonts w:ascii="Arial" w:eastAsia="Times New Roman" w:hAnsi="Arial" w:cs="Arial"/>
                <w:sz w:val="20"/>
                <w:szCs w:val="20"/>
                <w:lang w:eastAsia="it-IT"/>
              </w:rPr>
              <w:t xml:space="preserve"> 2 тренінг</w:t>
            </w:r>
            <w:r>
              <w:rPr>
                <w:rFonts w:ascii="Arial" w:eastAsia="Times New Roman" w:hAnsi="Arial" w:cs="Arial"/>
                <w:sz w:val="20"/>
                <w:szCs w:val="20"/>
                <w:lang w:eastAsia="it-IT"/>
              </w:rPr>
              <w:t>ів</w:t>
            </w:r>
            <w:r w:rsidRPr="00280014">
              <w:rPr>
                <w:rFonts w:ascii="Arial" w:eastAsia="Times New Roman" w:hAnsi="Arial" w:cs="Arial"/>
                <w:sz w:val="20"/>
                <w:szCs w:val="20"/>
                <w:lang w:eastAsia="it-IT"/>
              </w:rPr>
              <w:t xml:space="preserve"> на тему "Підготовка інвестиційних проектів" та "Проектний менеджмент".</w:t>
            </w:r>
          </w:p>
          <w:p w:rsid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Онов</w:t>
            </w:r>
            <w:r>
              <w:rPr>
                <w:rFonts w:ascii="Arial" w:eastAsia="Times New Roman" w:hAnsi="Arial" w:cs="Arial"/>
                <w:sz w:val="20"/>
                <w:szCs w:val="20"/>
                <w:lang w:eastAsia="it-IT"/>
              </w:rPr>
              <w:t>лення</w:t>
            </w:r>
            <w:r w:rsidRPr="00280014">
              <w:rPr>
                <w:rFonts w:ascii="Arial" w:eastAsia="Times New Roman" w:hAnsi="Arial" w:cs="Arial"/>
                <w:sz w:val="20"/>
                <w:szCs w:val="20"/>
                <w:lang w:eastAsia="it-IT"/>
              </w:rPr>
              <w:t xml:space="preserve"> (розроб</w:t>
            </w:r>
            <w:r>
              <w:rPr>
                <w:rFonts w:ascii="Arial" w:eastAsia="Times New Roman" w:hAnsi="Arial" w:cs="Arial"/>
                <w:sz w:val="20"/>
                <w:szCs w:val="20"/>
                <w:lang w:eastAsia="it-IT"/>
              </w:rPr>
              <w:t>ка</w:t>
            </w:r>
            <w:r w:rsidRPr="00280014">
              <w:rPr>
                <w:rFonts w:ascii="Arial" w:eastAsia="Times New Roman" w:hAnsi="Arial" w:cs="Arial"/>
                <w:sz w:val="20"/>
                <w:szCs w:val="20"/>
                <w:lang w:eastAsia="it-IT"/>
              </w:rPr>
              <w:t xml:space="preserve"> сучасн</w:t>
            </w:r>
            <w:r>
              <w:rPr>
                <w:rFonts w:ascii="Arial" w:eastAsia="Times New Roman" w:hAnsi="Arial" w:cs="Arial"/>
                <w:sz w:val="20"/>
                <w:szCs w:val="20"/>
                <w:lang w:eastAsia="it-IT"/>
              </w:rPr>
              <w:t>ого</w:t>
            </w:r>
            <w:r w:rsidRPr="00280014">
              <w:rPr>
                <w:rFonts w:ascii="Arial" w:eastAsia="Times New Roman" w:hAnsi="Arial" w:cs="Arial"/>
                <w:sz w:val="20"/>
                <w:szCs w:val="20"/>
                <w:lang w:eastAsia="it-IT"/>
              </w:rPr>
              <w:t xml:space="preserve"> дизайн</w:t>
            </w:r>
            <w:r>
              <w:rPr>
                <w:rFonts w:ascii="Arial" w:eastAsia="Times New Roman" w:hAnsi="Arial" w:cs="Arial"/>
                <w:sz w:val="20"/>
                <w:szCs w:val="20"/>
                <w:lang w:eastAsia="it-IT"/>
              </w:rPr>
              <w:t>у</w:t>
            </w:r>
            <w:r w:rsidRPr="00280014">
              <w:rPr>
                <w:rFonts w:ascii="Arial" w:eastAsia="Times New Roman" w:hAnsi="Arial" w:cs="Arial"/>
                <w:sz w:val="20"/>
                <w:szCs w:val="20"/>
                <w:lang w:eastAsia="it-IT"/>
              </w:rPr>
              <w:t xml:space="preserve"> та виготов</w:t>
            </w:r>
            <w:r>
              <w:rPr>
                <w:rFonts w:ascii="Arial" w:eastAsia="Times New Roman" w:hAnsi="Arial" w:cs="Arial"/>
                <w:sz w:val="20"/>
                <w:szCs w:val="20"/>
                <w:lang w:eastAsia="it-IT"/>
              </w:rPr>
              <w:t>лення</w:t>
            </w:r>
            <w:r w:rsidRPr="00280014">
              <w:rPr>
                <w:rFonts w:ascii="Arial" w:eastAsia="Times New Roman" w:hAnsi="Arial" w:cs="Arial"/>
                <w:sz w:val="20"/>
                <w:szCs w:val="20"/>
                <w:lang w:eastAsia="it-IT"/>
              </w:rPr>
              <w:t>) інвестиційн</w:t>
            </w:r>
            <w:r w:rsidR="002945D7">
              <w:rPr>
                <w:rFonts w:ascii="Arial" w:eastAsia="Times New Roman" w:hAnsi="Arial" w:cs="Arial"/>
                <w:sz w:val="20"/>
                <w:szCs w:val="20"/>
                <w:lang w:eastAsia="it-IT"/>
              </w:rPr>
              <w:t>ого</w:t>
            </w:r>
            <w:r w:rsidRPr="00280014">
              <w:rPr>
                <w:rFonts w:ascii="Arial" w:eastAsia="Times New Roman" w:hAnsi="Arial" w:cs="Arial"/>
                <w:sz w:val="20"/>
                <w:szCs w:val="20"/>
                <w:lang w:eastAsia="it-IT"/>
              </w:rPr>
              <w:t xml:space="preserve"> паспорт</w:t>
            </w:r>
            <w:r w:rsidR="002945D7">
              <w:rPr>
                <w:rFonts w:ascii="Arial" w:eastAsia="Times New Roman" w:hAnsi="Arial" w:cs="Arial"/>
                <w:sz w:val="20"/>
                <w:szCs w:val="20"/>
                <w:lang w:eastAsia="it-IT"/>
              </w:rPr>
              <w:t>у</w:t>
            </w:r>
            <w:r w:rsidRPr="00280014">
              <w:rPr>
                <w:rFonts w:ascii="Arial" w:eastAsia="Times New Roman" w:hAnsi="Arial" w:cs="Arial"/>
                <w:sz w:val="20"/>
                <w:szCs w:val="20"/>
                <w:lang w:eastAsia="it-IT"/>
              </w:rPr>
              <w:t xml:space="preserve"> міста Кременчук.</w:t>
            </w:r>
          </w:p>
          <w:p w:rsidR="00280014" w:rsidRP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Підгот</w:t>
            </w:r>
            <w:r w:rsidR="002945D7">
              <w:rPr>
                <w:rFonts w:ascii="Arial" w:eastAsia="Times New Roman" w:hAnsi="Arial" w:cs="Arial"/>
                <w:sz w:val="20"/>
                <w:szCs w:val="20"/>
                <w:lang w:eastAsia="it-IT"/>
              </w:rPr>
              <w:t>о</w:t>
            </w:r>
            <w:r w:rsidRPr="00280014">
              <w:rPr>
                <w:rFonts w:ascii="Arial" w:eastAsia="Times New Roman" w:hAnsi="Arial" w:cs="Arial"/>
                <w:sz w:val="20"/>
                <w:szCs w:val="20"/>
                <w:lang w:eastAsia="it-IT"/>
              </w:rPr>
              <w:t>в</w:t>
            </w:r>
            <w:r w:rsidR="002945D7">
              <w:rPr>
                <w:rFonts w:ascii="Arial" w:eastAsia="Times New Roman" w:hAnsi="Arial" w:cs="Arial"/>
                <w:sz w:val="20"/>
                <w:szCs w:val="20"/>
                <w:lang w:eastAsia="it-IT"/>
              </w:rPr>
              <w:t>ка</w:t>
            </w:r>
            <w:r w:rsidRPr="00280014">
              <w:rPr>
                <w:rFonts w:ascii="Arial" w:eastAsia="Times New Roman" w:hAnsi="Arial" w:cs="Arial"/>
                <w:sz w:val="20"/>
                <w:szCs w:val="20"/>
                <w:lang w:eastAsia="it-IT"/>
              </w:rPr>
              <w:t xml:space="preserve"> та прове</w:t>
            </w:r>
            <w:r w:rsidR="002945D7">
              <w:rPr>
                <w:rFonts w:ascii="Arial" w:eastAsia="Times New Roman" w:hAnsi="Arial" w:cs="Arial"/>
                <w:sz w:val="20"/>
                <w:szCs w:val="20"/>
                <w:lang w:eastAsia="it-IT"/>
              </w:rPr>
              <w:t>дення</w:t>
            </w:r>
            <w:r w:rsidRPr="00280014">
              <w:rPr>
                <w:rFonts w:ascii="Arial" w:eastAsia="Times New Roman" w:hAnsi="Arial" w:cs="Arial"/>
                <w:sz w:val="20"/>
                <w:szCs w:val="20"/>
                <w:lang w:eastAsia="it-IT"/>
              </w:rPr>
              <w:t xml:space="preserve"> дв</w:t>
            </w:r>
            <w:r w:rsidR="002945D7">
              <w:rPr>
                <w:rFonts w:ascii="Arial" w:eastAsia="Times New Roman" w:hAnsi="Arial" w:cs="Arial"/>
                <w:sz w:val="20"/>
                <w:szCs w:val="20"/>
                <w:lang w:eastAsia="it-IT"/>
              </w:rPr>
              <w:t>ох</w:t>
            </w:r>
            <w:r w:rsidRPr="00280014">
              <w:rPr>
                <w:rFonts w:ascii="Arial" w:eastAsia="Times New Roman" w:hAnsi="Arial" w:cs="Arial"/>
                <w:sz w:val="20"/>
                <w:szCs w:val="20"/>
                <w:lang w:eastAsia="it-IT"/>
              </w:rPr>
              <w:t xml:space="preserve"> віртуальн</w:t>
            </w:r>
            <w:r w:rsidR="002945D7">
              <w:rPr>
                <w:rFonts w:ascii="Arial" w:eastAsia="Times New Roman" w:hAnsi="Arial" w:cs="Arial"/>
                <w:sz w:val="20"/>
                <w:szCs w:val="20"/>
                <w:lang w:eastAsia="it-IT"/>
              </w:rPr>
              <w:t>их</w:t>
            </w:r>
            <w:r w:rsidRPr="00280014">
              <w:rPr>
                <w:rFonts w:ascii="Arial" w:eastAsia="Times New Roman" w:hAnsi="Arial" w:cs="Arial"/>
                <w:sz w:val="20"/>
                <w:szCs w:val="20"/>
                <w:lang w:eastAsia="it-IT"/>
              </w:rPr>
              <w:t xml:space="preserve"> бізнес-місі</w:t>
            </w:r>
            <w:r w:rsidR="002945D7">
              <w:rPr>
                <w:rFonts w:ascii="Arial" w:eastAsia="Times New Roman" w:hAnsi="Arial" w:cs="Arial"/>
                <w:sz w:val="20"/>
                <w:szCs w:val="20"/>
                <w:lang w:eastAsia="it-IT"/>
              </w:rPr>
              <w:t>й</w:t>
            </w:r>
            <w:r w:rsidRPr="00280014">
              <w:rPr>
                <w:rFonts w:ascii="Arial" w:eastAsia="Times New Roman" w:hAnsi="Arial" w:cs="Arial"/>
                <w:sz w:val="20"/>
                <w:szCs w:val="20"/>
                <w:lang w:eastAsia="it-IT"/>
              </w:rPr>
              <w:t xml:space="preserve"> з представниками іноземних інвесторів.</w:t>
            </w:r>
          </w:p>
        </w:tc>
      </w:tr>
      <w:tr w:rsidR="003C6AFC" w:rsidRPr="008A6031" w:rsidTr="00684E2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C6AFC" w:rsidRPr="008A6031" w:rsidRDefault="003C6AFC" w:rsidP="003C6AFC">
            <w:pPr>
              <w:pStyle w:val="1e"/>
              <w:rPr>
                <w:rFonts w:ascii="Arial" w:hAnsi="Arial" w:cs="Arial"/>
                <w:bCs/>
                <w:lang w:val="uk-UA"/>
              </w:rPr>
            </w:pPr>
            <w:r w:rsidRPr="008A603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3C6AFC" w:rsidRPr="008A6031" w:rsidRDefault="003C6AFC" w:rsidP="003C6AF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р</w:t>
            </w:r>
            <w:r w:rsidR="008F7CC9">
              <w:rPr>
                <w:rFonts w:cs="Arial"/>
                <w:color w:val="000000"/>
                <w:sz w:val="20"/>
                <w:szCs w:val="20"/>
                <w:lang w:eastAsia="it-IT"/>
              </w:rPr>
              <w:t>і</w:t>
            </w:r>
            <w:r w:rsidRPr="009C2D2F">
              <w:rPr>
                <w:rFonts w:cs="Arial"/>
                <w:color w:val="000000"/>
                <w:sz w:val="20"/>
                <w:szCs w:val="20"/>
                <w:lang w:eastAsia="it-IT"/>
              </w:rPr>
              <w:t>к</w:t>
            </w:r>
          </w:p>
        </w:tc>
      </w:tr>
      <w:tr w:rsidR="003C6AFC" w:rsidRPr="008A6031" w:rsidTr="00684E23">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C6AFC" w:rsidRPr="008A6031" w:rsidRDefault="003C6AFC" w:rsidP="003C6AFC">
            <w:pPr>
              <w:pStyle w:val="1e"/>
              <w:rPr>
                <w:rFonts w:ascii="Arial" w:hAnsi="Arial" w:cs="Arial"/>
                <w:bCs/>
                <w:lang w:val="uk-UA"/>
              </w:rPr>
            </w:pPr>
            <w:r w:rsidRPr="008A603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C6AFC" w:rsidRPr="009C2D2F" w:rsidRDefault="003C6AFC" w:rsidP="003C6AFC">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C6AFC" w:rsidRPr="009C2D2F" w:rsidRDefault="003C6AFC" w:rsidP="003C6AFC">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C6AFC" w:rsidRPr="009C2D2F" w:rsidRDefault="003C6AFC" w:rsidP="003C6AFC">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C6AFC" w:rsidRPr="008A6031" w:rsidRDefault="003C6AFC" w:rsidP="003C6AFC">
            <w:pPr>
              <w:jc w:val="center"/>
              <w:rPr>
                <w:rFonts w:cs="Arial"/>
                <w:b/>
                <w:color w:val="000000"/>
                <w:sz w:val="20"/>
                <w:szCs w:val="20"/>
                <w:lang w:eastAsia="it-IT"/>
              </w:rPr>
            </w:pPr>
            <w:r w:rsidRPr="008A6031">
              <w:rPr>
                <w:rFonts w:cs="Arial"/>
                <w:b/>
                <w:color w:val="000000"/>
                <w:sz w:val="20"/>
                <w:szCs w:val="20"/>
                <w:lang w:eastAsia="it-IT"/>
              </w:rPr>
              <w:t>Разом</w:t>
            </w:r>
          </w:p>
        </w:tc>
      </w:tr>
      <w:tr w:rsidR="003C6AFC" w:rsidRPr="008A6031" w:rsidTr="00684E23">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3C6AFC" w:rsidRPr="008A6031" w:rsidRDefault="003C6AFC" w:rsidP="003C6AFC">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3C6AFC" w:rsidRPr="008A6031" w:rsidRDefault="003C6AFC" w:rsidP="003C6AFC">
            <w:pPr>
              <w:jc w:val="center"/>
              <w:rPr>
                <w:rFonts w:cs="Arial"/>
                <w:color w:val="000000"/>
                <w:sz w:val="20"/>
                <w:szCs w:val="20"/>
                <w:lang w:eastAsia="it-IT"/>
              </w:rPr>
            </w:pPr>
            <w:r w:rsidRPr="008A6031">
              <w:rPr>
                <w:rFonts w:cs="Arial"/>
                <w:color w:val="000000"/>
                <w:sz w:val="20"/>
                <w:szCs w:val="20"/>
                <w:lang w:eastAsia="it-IT"/>
              </w:rPr>
              <w:t>1</w:t>
            </w:r>
            <w:r w:rsidR="008F7CC9">
              <w:rPr>
                <w:rFonts w:cs="Arial"/>
                <w:color w:val="000000"/>
                <w:sz w:val="20"/>
                <w:szCs w:val="20"/>
                <w:lang w:eastAsia="it-IT"/>
              </w:rPr>
              <w:t>53</w:t>
            </w:r>
          </w:p>
        </w:tc>
        <w:tc>
          <w:tcPr>
            <w:tcW w:w="1611" w:type="dxa"/>
            <w:tcBorders>
              <w:top w:val="single" w:sz="4" w:space="0" w:color="7DA2A7"/>
              <w:left w:val="single" w:sz="4" w:space="0" w:color="7DA2A7"/>
              <w:bottom w:val="single" w:sz="4" w:space="0" w:color="7DA2A7"/>
              <w:right w:val="single" w:sz="4" w:space="0" w:color="7DA2A7"/>
            </w:tcBorders>
            <w:vAlign w:val="center"/>
          </w:tcPr>
          <w:p w:rsidR="003C6AFC" w:rsidRPr="008A6031" w:rsidRDefault="008F7CC9" w:rsidP="003C6AFC">
            <w:pPr>
              <w:jc w:val="center"/>
              <w:rPr>
                <w:rFonts w:cs="Arial"/>
                <w:color w:val="000000"/>
                <w:sz w:val="20"/>
                <w:szCs w:val="20"/>
                <w:lang w:eastAsia="it-IT"/>
              </w:rPr>
            </w:pPr>
            <w:r>
              <w:rPr>
                <w:rFonts w:cs="Arial"/>
                <w:color w:val="000000"/>
                <w:sz w:val="20"/>
                <w:szCs w:val="20"/>
                <w:lang w:eastAsia="it-IT"/>
              </w:rPr>
              <w:t>-</w:t>
            </w:r>
          </w:p>
        </w:tc>
        <w:tc>
          <w:tcPr>
            <w:tcW w:w="1647" w:type="dxa"/>
            <w:tcBorders>
              <w:top w:val="single" w:sz="4" w:space="0" w:color="7DA2A7"/>
              <w:left w:val="single" w:sz="4" w:space="0" w:color="7DA2A7"/>
              <w:bottom w:val="single" w:sz="4" w:space="0" w:color="7DA2A7"/>
              <w:right w:val="single" w:sz="4" w:space="0" w:color="7DA2A7"/>
            </w:tcBorders>
            <w:vAlign w:val="center"/>
          </w:tcPr>
          <w:p w:rsidR="003C6AFC" w:rsidRPr="008A6031" w:rsidRDefault="008F7CC9" w:rsidP="003C6AFC">
            <w:pPr>
              <w:jc w:val="center"/>
              <w:rPr>
                <w:rFonts w:cs="Arial"/>
                <w:color w:val="000000"/>
                <w:sz w:val="20"/>
                <w:szCs w:val="20"/>
                <w:lang w:eastAsia="it-IT"/>
              </w:rPr>
            </w:pPr>
            <w:r>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3C6AFC" w:rsidRPr="008A6031" w:rsidRDefault="008F7CC9" w:rsidP="003C6AFC">
            <w:pPr>
              <w:jc w:val="center"/>
              <w:rPr>
                <w:rFonts w:cs="Arial"/>
                <w:color w:val="000000"/>
                <w:sz w:val="20"/>
                <w:szCs w:val="20"/>
                <w:lang w:eastAsia="it-IT"/>
              </w:rPr>
            </w:pPr>
            <w:r w:rsidRPr="008A6031">
              <w:rPr>
                <w:rFonts w:cs="Arial"/>
                <w:color w:val="000000"/>
                <w:sz w:val="20"/>
                <w:szCs w:val="20"/>
                <w:lang w:eastAsia="it-IT"/>
              </w:rPr>
              <w:t>1</w:t>
            </w:r>
            <w:r>
              <w:rPr>
                <w:rFonts w:cs="Arial"/>
                <w:color w:val="000000"/>
                <w:sz w:val="20"/>
                <w:szCs w:val="20"/>
                <w:lang w:eastAsia="it-IT"/>
              </w:rPr>
              <w:t>53</w:t>
            </w:r>
          </w:p>
        </w:tc>
      </w:tr>
      <w:tr w:rsidR="003C6AFC" w:rsidRPr="008A6031" w:rsidTr="00684E2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C6AFC" w:rsidRPr="008A6031" w:rsidRDefault="003C6AFC" w:rsidP="003C6AFC">
            <w:pPr>
              <w:pStyle w:val="1e"/>
              <w:rPr>
                <w:rFonts w:ascii="Arial" w:hAnsi="Arial" w:cs="Arial"/>
                <w:bCs/>
                <w:lang w:val="uk-UA"/>
              </w:rPr>
            </w:pPr>
            <w:r w:rsidRPr="008A603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3C6AFC" w:rsidRPr="008A6031" w:rsidRDefault="003C6AFC" w:rsidP="003C6AFC">
            <w:pPr>
              <w:jc w:val="both"/>
              <w:rPr>
                <w:rFonts w:cs="Arial"/>
                <w:color w:val="000000"/>
                <w:sz w:val="20"/>
                <w:szCs w:val="20"/>
                <w:lang w:eastAsia="it-IT"/>
              </w:rPr>
            </w:pPr>
            <w:r w:rsidRPr="008A6031">
              <w:rPr>
                <w:rFonts w:cs="Arial"/>
                <w:color w:val="000000"/>
                <w:sz w:val="20"/>
                <w:szCs w:val="20"/>
                <w:lang w:eastAsia="it-IT"/>
              </w:rPr>
              <w:t>Міжнародні донори, партнери проекту, місцевий бюджет</w:t>
            </w:r>
          </w:p>
        </w:tc>
      </w:tr>
      <w:tr w:rsidR="003C6AFC" w:rsidRPr="008A6031" w:rsidTr="00684E23">
        <w:trPr>
          <w:trHeight w:val="57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C6AFC" w:rsidRPr="008A6031" w:rsidRDefault="003C6AFC" w:rsidP="003C6AFC">
            <w:pPr>
              <w:pStyle w:val="1e"/>
              <w:rPr>
                <w:rFonts w:ascii="Arial" w:hAnsi="Arial" w:cs="Arial"/>
                <w:bCs/>
                <w:lang w:val="uk-UA"/>
              </w:rPr>
            </w:pPr>
            <w:r w:rsidRPr="008A603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3C6AFC" w:rsidRPr="008A6031" w:rsidRDefault="003C6AFC" w:rsidP="003C6AFC">
            <w:pPr>
              <w:jc w:val="both"/>
              <w:rPr>
                <w:rFonts w:cs="Arial"/>
                <w:color w:val="000000"/>
                <w:sz w:val="20"/>
                <w:szCs w:val="20"/>
                <w:lang w:eastAsia="it-IT"/>
              </w:rPr>
            </w:pPr>
            <w:r w:rsidRPr="008A6031">
              <w:rPr>
                <w:rFonts w:cs="Arial"/>
                <w:color w:val="000000"/>
                <w:sz w:val="20"/>
                <w:szCs w:val="20"/>
                <w:lang w:eastAsia="it-IT"/>
              </w:rPr>
              <w:t>Комунальне підприємство «Кременчуцький центр міжнародних зв’язків та економічного розвитку міста «</w:t>
            </w:r>
            <w:r w:rsidR="00EA08AC">
              <w:rPr>
                <w:rFonts w:cs="Arial"/>
                <w:color w:val="000000"/>
                <w:sz w:val="20"/>
                <w:szCs w:val="20"/>
                <w:lang w:eastAsia="it-IT"/>
              </w:rPr>
              <w:t>Інститут розвитку Кременчука</w:t>
            </w:r>
            <w:r w:rsidRPr="008A6031">
              <w:rPr>
                <w:rFonts w:cs="Arial"/>
                <w:color w:val="000000"/>
                <w:sz w:val="20"/>
                <w:szCs w:val="20"/>
                <w:lang w:eastAsia="it-IT"/>
              </w:rPr>
              <w:t>»</w:t>
            </w:r>
          </w:p>
        </w:tc>
      </w:tr>
    </w:tbl>
    <w:p w:rsidR="00426B86" w:rsidRPr="009C2D2F" w:rsidRDefault="00426B86" w:rsidP="008A6031">
      <w:pPr>
        <w:spacing w:before="120"/>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438CA" w:rsidRPr="008A6031" w:rsidTr="008A603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438CA" w:rsidRPr="008A6031" w:rsidRDefault="00C438CA" w:rsidP="008A6031">
            <w:pPr>
              <w:rPr>
                <w:rFonts w:cs="Arial"/>
                <w:bCs/>
                <w:sz w:val="20"/>
                <w:szCs w:val="20"/>
                <w:lang w:eastAsia="en-US"/>
              </w:rPr>
            </w:pPr>
            <w:r w:rsidRPr="008A6031">
              <w:rPr>
                <w:rFonts w:cs="Arial"/>
                <w:bCs/>
                <w:sz w:val="20"/>
                <w:szCs w:val="20"/>
                <w:lang w:eastAsia="en-US"/>
              </w:rPr>
              <w:t>В.2. Супровід інвестиційної діяльності та маркетинг території</w:t>
            </w:r>
          </w:p>
        </w:tc>
      </w:tr>
      <w:tr w:rsidR="00C438CA" w:rsidRPr="008A6031" w:rsidTr="008A6031">
        <w:trPr>
          <w:trHeight w:val="92"/>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C438CA" w:rsidRPr="008A6031" w:rsidRDefault="009C2D2F" w:rsidP="008A6031">
            <w:pPr>
              <w:pStyle w:val="1e"/>
              <w:rPr>
                <w:rFonts w:ascii="Arial" w:hAnsi="Arial" w:cs="Arial"/>
                <w:bCs/>
                <w:lang w:val="uk-UA"/>
              </w:rPr>
            </w:pPr>
            <w:r w:rsidRPr="008A603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C438CA" w:rsidRPr="008A6031" w:rsidRDefault="00C438CA" w:rsidP="008A6031">
            <w:pPr>
              <w:pBdr>
                <w:left w:val="single" w:sz="18" w:space="4" w:color="auto"/>
              </w:pBdr>
              <w:rPr>
                <w:rFonts w:cs="Arial"/>
                <w:sz w:val="20"/>
                <w:szCs w:val="20"/>
                <w:lang w:eastAsia="it-IT"/>
              </w:rPr>
            </w:pPr>
            <w:r w:rsidRPr="008A6031">
              <w:rPr>
                <w:rFonts w:cs="Arial"/>
                <w:sz w:val="20"/>
                <w:szCs w:val="20"/>
              </w:rPr>
              <w:t>В.2.2. Підготовка спеціалістів з місцевого економічного розвитку</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438CA" w:rsidRPr="008A6031" w:rsidRDefault="00C438CA" w:rsidP="008A6031">
            <w:pPr>
              <w:pStyle w:val="FigureUkr"/>
              <w:spacing w:before="0"/>
              <w:jc w:val="left"/>
              <w:rPr>
                <w:rFonts w:cs="Arial"/>
                <w:noProof/>
                <w:lang w:val="uk-UA" w:eastAsia="uk-UA"/>
              </w:rPr>
            </w:pPr>
            <w:bookmarkStart w:id="50" w:name="_Toc499165513"/>
            <w:r w:rsidRPr="008A6031">
              <w:rPr>
                <w:rFonts w:cs="Arial"/>
                <w:noProof/>
                <w:lang w:val="uk-UA" w:eastAsia="uk-UA"/>
              </w:rPr>
              <w:t>В.2.2.1. Вебінарна кімната</w:t>
            </w:r>
            <w:bookmarkEnd w:id="50"/>
          </w:p>
        </w:tc>
      </w:tr>
      <w:tr w:rsidR="00C438CA" w:rsidRPr="008A6031" w:rsidTr="008A603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lastRenderedPageBreak/>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both"/>
              <w:rPr>
                <w:rFonts w:cs="Arial"/>
                <w:bCs/>
                <w:sz w:val="20"/>
                <w:szCs w:val="20"/>
              </w:rPr>
            </w:pPr>
            <w:r w:rsidRPr="008A6031">
              <w:rPr>
                <w:rFonts w:cs="Arial"/>
                <w:bCs/>
                <w:sz w:val="20"/>
                <w:szCs w:val="20"/>
              </w:rPr>
              <w:t xml:space="preserve">Створення сучасно оснащеної </w:t>
            </w:r>
            <w:proofErr w:type="spellStart"/>
            <w:r w:rsidRPr="008A6031">
              <w:rPr>
                <w:rFonts w:cs="Arial"/>
                <w:bCs/>
                <w:sz w:val="20"/>
                <w:szCs w:val="20"/>
              </w:rPr>
              <w:t>вебінарної</w:t>
            </w:r>
            <w:proofErr w:type="spellEnd"/>
            <w:r w:rsidRPr="008A6031">
              <w:rPr>
                <w:rFonts w:cs="Arial"/>
                <w:bCs/>
                <w:sz w:val="20"/>
                <w:szCs w:val="20"/>
              </w:rPr>
              <w:t xml:space="preserve"> кімнати на 15 робочих місць і 20 посадкових місць для проведення міжнародних конкурсів наукових робіт, міжнародних студентських конференцій, студентських диспутів, круглих столів та інших он-лайн заходів</w:t>
            </w:r>
          </w:p>
        </w:tc>
      </w:tr>
      <w:tr w:rsidR="00C438CA"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both"/>
              <w:rPr>
                <w:rFonts w:cs="Arial"/>
                <w:bCs/>
                <w:sz w:val="20"/>
                <w:szCs w:val="20"/>
              </w:rPr>
            </w:pPr>
            <w:r w:rsidRPr="008A6031">
              <w:rPr>
                <w:rFonts w:cs="Arial"/>
                <w:bCs/>
                <w:sz w:val="20"/>
                <w:szCs w:val="20"/>
              </w:rPr>
              <w:t>м. Кременчук</w:t>
            </w:r>
          </w:p>
        </w:tc>
      </w:tr>
      <w:tr w:rsidR="00C438CA" w:rsidRPr="008A6031" w:rsidTr="008A6031">
        <w:trPr>
          <w:trHeight w:val="28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both"/>
              <w:rPr>
                <w:rFonts w:cs="Arial"/>
                <w:bCs/>
                <w:sz w:val="20"/>
                <w:szCs w:val="20"/>
              </w:rPr>
            </w:pPr>
            <w:r w:rsidRPr="008A6031">
              <w:rPr>
                <w:rFonts w:cs="Arial"/>
                <w:bCs/>
                <w:sz w:val="20"/>
                <w:szCs w:val="20"/>
              </w:rPr>
              <w:t>20</w:t>
            </w:r>
            <w:r w:rsidR="008A6031" w:rsidRPr="008A6031">
              <w:rPr>
                <w:rFonts w:cs="Arial"/>
                <w:bCs/>
                <w:sz w:val="20"/>
                <w:szCs w:val="20"/>
              </w:rPr>
              <w:t xml:space="preserve"> тис. осіб</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both"/>
              <w:rPr>
                <w:rFonts w:cs="Arial"/>
                <w:bCs/>
                <w:sz w:val="20"/>
                <w:szCs w:val="20"/>
              </w:rPr>
            </w:pPr>
            <w:r w:rsidRPr="008A6031">
              <w:rPr>
                <w:rFonts w:cs="Arial"/>
                <w:bCs/>
                <w:sz w:val="20"/>
                <w:szCs w:val="20"/>
              </w:rPr>
              <w:t>Сучасний вектор глобалізації розвитку суспільства вимагає нових засобів комунікації. Міжнародні конкурси студентських наукових робіт, міжнародні студентські конференції, студентські диспути, круглі столи, які організовуються для професійного, особистісного та творчого розвитку молоді повинні охоплювати широку аудиторію з якомога більшої кількості країн. Кременчук має партнерські стосунки з 13</w:t>
            </w:r>
            <w:r w:rsidR="008A6031" w:rsidRPr="008A6031">
              <w:rPr>
                <w:rFonts w:cs="Arial"/>
                <w:bCs/>
                <w:sz w:val="20"/>
                <w:szCs w:val="20"/>
              </w:rPr>
              <w:t> </w:t>
            </w:r>
            <w:r w:rsidRPr="008A6031">
              <w:rPr>
                <w:rFonts w:cs="Arial"/>
                <w:bCs/>
                <w:sz w:val="20"/>
                <w:szCs w:val="20"/>
              </w:rPr>
              <w:t xml:space="preserve">містами-побратимами </w:t>
            </w:r>
            <w:r w:rsidR="008A6031" w:rsidRPr="008A6031">
              <w:rPr>
                <w:rFonts w:cs="Arial"/>
                <w:bCs/>
                <w:sz w:val="20"/>
                <w:szCs w:val="20"/>
              </w:rPr>
              <w:t>й</w:t>
            </w:r>
            <w:r w:rsidRPr="008A6031">
              <w:rPr>
                <w:rFonts w:cs="Arial"/>
                <w:bCs/>
                <w:sz w:val="20"/>
                <w:szCs w:val="20"/>
              </w:rPr>
              <w:t xml:space="preserve"> розвиток молодіжного спілкування</w:t>
            </w:r>
            <w:r w:rsidR="008A6031" w:rsidRPr="008A6031">
              <w:rPr>
                <w:rFonts w:cs="Arial"/>
                <w:bCs/>
                <w:sz w:val="20"/>
                <w:szCs w:val="20"/>
              </w:rPr>
              <w:t>,</w:t>
            </w:r>
            <w:r w:rsidRPr="008A6031">
              <w:rPr>
                <w:rFonts w:cs="Arial"/>
                <w:bCs/>
                <w:sz w:val="20"/>
                <w:szCs w:val="20"/>
              </w:rPr>
              <w:t xml:space="preserve"> студентської кооперації є пріоритетним напрямком не лише для освітніх установ, а й для територіальних громад цих міст. В результаті реалізації проекту буде створена </w:t>
            </w:r>
            <w:proofErr w:type="spellStart"/>
            <w:r w:rsidRPr="008A6031">
              <w:rPr>
                <w:rFonts w:cs="Arial"/>
                <w:bCs/>
                <w:sz w:val="20"/>
                <w:szCs w:val="20"/>
              </w:rPr>
              <w:t>вебінарна</w:t>
            </w:r>
            <w:proofErr w:type="spellEnd"/>
            <w:r w:rsidRPr="008A6031">
              <w:rPr>
                <w:rFonts w:cs="Arial"/>
                <w:bCs/>
                <w:sz w:val="20"/>
                <w:szCs w:val="20"/>
              </w:rPr>
              <w:t xml:space="preserve"> кімната, облаштована екранами, проекторами, мікрофонами, мультимедійним та іншим сучасним обладнання сучасного зразку. Це дасть змогу студентам університету </w:t>
            </w:r>
            <w:r w:rsidR="008A6031" w:rsidRPr="008A6031">
              <w:rPr>
                <w:rFonts w:cs="Arial"/>
                <w:bCs/>
                <w:sz w:val="20"/>
                <w:szCs w:val="20"/>
              </w:rPr>
              <w:t>бр</w:t>
            </w:r>
            <w:r w:rsidRPr="008A6031">
              <w:rPr>
                <w:rFonts w:cs="Arial"/>
                <w:bCs/>
                <w:sz w:val="20"/>
                <w:szCs w:val="20"/>
              </w:rPr>
              <w:t xml:space="preserve">ати участь в дистанційних освітніх он-лайн проектах в різних країнах, а міжнародним он-лайн заходам, що організовуються в стінах університету надати належну технічну підтримку. Проект буде продовжений шляхом комерційного використання </w:t>
            </w:r>
            <w:proofErr w:type="spellStart"/>
            <w:r w:rsidRPr="008A6031">
              <w:rPr>
                <w:rFonts w:cs="Arial"/>
                <w:bCs/>
                <w:sz w:val="20"/>
                <w:szCs w:val="20"/>
              </w:rPr>
              <w:t>вебінарної</w:t>
            </w:r>
            <w:proofErr w:type="spellEnd"/>
            <w:r w:rsidRPr="008A6031">
              <w:rPr>
                <w:rFonts w:cs="Arial"/>
                <w:bCs/>
                <w:sz w:val="20"/>
                <w:szCs w:val="20"/>
              </w:rPr>
              <w:t xml:space="preserve"> кімнати по закінченню програми</w:t>
            </w:r>
            <w:r w:rsidR="008A6031" w:rsidRPr="008A6031">
              <w:rPr>
                <w:rFonts w:cs="Arial"/>
                <w:bCs/>
                <w:sz w:val="20"/>
                <w:szCs w:val="20"/>
              </w:rPr>
              <w:t>.</w:t>
            </w:r>
          </w:p>
        </w:tc>
      </w:tr>
      <w:tr w:rsidR="00C438CA" w:rsidRPr="008A6031" w:rsidTr="008A6031">
        <w:trPr>
          <w:trHeight w:val="1162"/>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Покращено доступ студентів до міжнародних освітніх програм</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Отримано можливість проведення дистанційних та он-лайн курсів викладачами університету для наших та інших студентів</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Покращено якість проведення міжнародних освітніх он-лайн заходів в університеті</w:t>
            </w:r>
          </w:p>
        </w:tc>
      </w:tr>
      <w:tr w:rsidR="00C438CA" w:rsidRPr="008A6031" w:rsidTr="008A6031">
        <w:trPr>
          <w:trHeight w:val="192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Виділення та звільнення пр</w:t>
            </w:r>
            <w:r w:rsidR="008A6031" w:rsidRPr="008A6031">
              <w:rPr>
                <w:rFonts w:ascii="Arial" w:eastAsia="Times New Roman" w:hAnsi="Arial" w:cs="Arial"/>
                <w:sz w:val="20"/>
                <w:szCs w:val="20"/>
                <w:lang w:eastAsia="it-IT"/>
              </w:rPr>
              <w:t xml:space="preserve">иміщення для </w:t>
            </w:r>
            <w:proofErr w:type="spellStart"/>
            <w:r w:rsidR="008A6031" w:rsidRPr="008A6031">
              <w:rPr>
                <w:rFonts w:ascii="Arial" w:eastAsia="Times New Roman" w:hAnsi="Arial" w:cs="Arial"/>
                <w:sz w:val="20"/>
                <w:szCs w:val="20"/>
                <w:lang w:eastAsia="it-IT"/>
              </w:rPr>
              <w:t>вебінарної</w:t>
            </w:r>
            <w:proofErr w:type="spellEnd"/>
            <w:r w:rsidR="008A6031" w:rsidRPr="008A6031">
              <w:rPr>
                <w:rFonts w:ascii="Arial" w:eastAsia="Times New Roman" w:hAnsi="Arial" w:cs="Arial"/>
                <w:sz w:val="20"/>
                <w:szCs w:val="20"/>
                <w:lang w:eastAsia="it-IT"/>
              </w:rPr>
              <w:t xml:space="preserve"> кімнати</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 xml:space="preserve">Складання проекту та кошторисної документації по створенню </w:t>
            </w:r>
            <w:proofErr w:type="spellStart"/>
            <w:r w:rsidRPr="008A6031">
              <w:rPr>
                <w:rFonts w:ascii="Arial" w:eastAsia="Times New Roman" w:hAnsi="Arial" w:cs="Arial"/>
                <w:sz w:val="20"/>
                <w:szCs w:val="20"/>
                <w:lang w:eastAsia="it-IT"/>
              </w:rPr>
              <w:t>вебінарної</w:t>
            </w:r>
            <w:proofErr w:type="spellEnd"/>
            <w:r w:rsidRPr="008A6031">
              <w:rPr>
                <w:rFonts w:ascii="Arial" w:eastAsia="Times New Roman" w:hAnsi="Arial" w:cs="Arial"/>
                <w:sz w:val="20"/>
                <w:szCs w:val="20"/>
                <w:lang w:eastAsia="it-IT"/>
              </w:rPr>
              <w:t xml:space="preserve"> кімнати</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Закупка будівельних матеріалів для ремонту приміщення</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 xml:space="preserve">Ремонт приміщення з облаштуванням необхідних </w:t>
            </w:r>
            <w:r w:rsidR="008A6031">
              <w:rPr>
                <w:rFonts w:ascii="Arial" w:eastAsia="Times New Roman" w:hAnsi="Arial" w:cs="Arial"/>
                <w:sz w:val="20"/>
                <w:szCs w:val="20"/>
                <w:lang w:eastAsia="it-IT"/>
              </w:rPr>
              <w:t>електричних і</w:t>
            </w:r>
            <w:r w:rsidRPr="008A6031">
              <w:rPr>
                <w:rFonts w:ascii="Arial" w:eastAsia="Times New Roman" w:hAnsi="Arial" w:cs="Arial"/>
                <w:sz w:val="20"/>
                <w:szCs w:val="20"/>
                <w:lang w:eastAsia="it-IT"/>
              </w:rPr>
              <w:t xml:space="preserve"> комунікативних мереж</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Закупка офісних меблів для облаштування кімнати</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Закупка обладнання</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Установка та на лаштування обладнання</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 xml:space="preserve">Створення веб-продукту Віртуальна </w:t>
            </w:r>
            <w:proofErr w:type="spellStart"/>
            <w:r w:rsidRPr="008A6031">
              <w:rPr>
                <w:rFonts w:ascii="Arial" w:eastAsia="Times New Roman" w:hAnsi="Arial" w:cs="Arial"/>
                <w:sz w:val="20"/>
                <w:szCs w:val="20"/>
                <w:lang w:eastAsia="it-IT"/>
              </w:rPr>
              <w:t>вебінарна</w:t>
            </w:r>
            <w:proofErr w:type="spellEnd"/>
            <w:r w:rsidRPr="008A6031">
              <w:rPr>
                <w:rFonts w:ascii="Arial" w:eastAsia="Times New Roman" w:hAnsi="Arial" w:cs="Arial"/>
                <w:sz w:val="20"/>
                <w:szCs w:val="20"/>
                <w:lang w:eastAsia="it-IT"/>
              </w:rPr>
              <w:t xml:space="preserve"> кімната</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 xml:space="preserve">Розробка методичних рекомендацій щодо експлуатації </w:t>
            </w:r>
            <w:proofErr w:type="spellStart"/>
            <w:r w:rsidRPr="008A6031">
              <w:rPr>
                <w:rFonts w:ascii="Arial" w:eastAsia="Times New Roman" w:hAnsi="Arial" w:cs="Arial"/>
                <w:sz w:val="20"/>
                <w:szCs w:val="20"/>
                <w:lang w:eastAsia="it-IT"/>
              </w:rPr>
              <w:t>вебінарної</w:t>
            </w:r>
            <w:proofErr w:type="spellEnd"/>
            <w:r w:rsidRPr="008A6031">
              <w:rPr>
                <w:rFonts w:ascii="Arial" w:eastAsia="Times New Roman" w:hAnsi="Arial" w:cs="Arial"/>
                <w:sz w:val="20"/>
                <w:szCs w:val="20"/>
                <w:lang w:eastAsia="it-IT"/>
              </w:rPr>
              <w:t xml:space="preserve"> кімнати та використання Віртуальної </w:t>
            </w:r>
            <w:proofErr w:type="spellStart"/>
            <w:r w:rsidRPr="008A6031">
              <w:rPr>
                <w:rFonts w:ascii="Arial" w:eastAsia="Times New Roman" w:hAnsi="Arial" w:cs="Arial"/>
                <w:sz w:val="20"/>
                <w:szCs w:val="20"/>
                <w:lang w:eastAsia="it-IT"/>
              </w:rPr>
              <w:t>вебінарної</w:t>
            </w:r>
            <w:proofErr w:type="spellEnd"/>
            <w:r w:rsidRPr="008A6031">
              <w:rPr>
                <w:rFonts w:ascii="Arial" w:eastAsia="Times New Roman" w:hAnsi="Arial" w:cs="Arial"/>
                <w:sz w:val="20"/>
                <w:szCs w:val="20"/>
                <w:lang w:eastAsia="it-IT"/>
              </w:rPr>
              <w:t xml:space="preserve"> кімнати</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 xml:space="preserve">Експлуатація і поточне обслуговування </w:t>
            </w:r>
            <w:proofErr w:type="spellStart"/>
            <w:r w:rsidRPr="008A6031">
              <w:rPr>
                <w:rFonts w:ascii="Arial" w:eastAsia="Times New Roman" w:hAnsi="Arial" w:cs="Arial"/>
                <w:sz w:val="20"/>
                <w:szCs w:val="20"/>
                <w:lang w:eastAsia="it-IT"/>
              </w:rPr>
              <w:t>вебінарної</w:t>
            </w:r>
            <w:proofErr w:type="spellEnd"/>
            <w:r w:rsidRPr="008A6031">
              <w:rPr>
                <w:rFonts w:ascii="Arial" w:eastAsia="Times New Roman" w:hAnsi="Arial" w:cs="Arial"/>
                <w:sz w:val="20"/>
                <w:szCs w:val="20"/>
                <w:lang w:eastAsia="it-IT"/>
              </w:rPr>
              <w:t xml:space="preserve"> кімнати</w:t>
            </w:r>
          </w:p>
        </w:tc>
      </w:tr>
      <w:tr w:rsidR="00C438CA"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5E4833" w:rsidP="008A603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8A6031"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8A6031" w:rsidRDefault="00407014" w:rsidP="00407014">
            <w:pPr>
              <w:pStyle w:val="1e"/>
              <w:rPr>
                <w:rFonts w:ascii="Arial" w:hAnsi="Arial" w:cs="Arial"/>
                <w:bCs/>
                <w:lang w:val="uk-UA"/>
              </w:rPr>
            </w:pPr>
            <w:r w:rsidRPr="008A603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8A6031" w:rsidRDefault="00407014" w:rsidP="00407014">
            <w:pPr>
              <w:jc w:val="center"/>
              <w:rPr>
                <w:rFonts w:cs="Arial"/>
                <w:b/>
                <w:color w:val="000000"/>
                <w:sz w:val="20"/>
                <w:szCs w:val="20"/>
                <w:lang w:eastAsia="it-IT"/>
              </w:rPr>
            </w:pPr>
            <w:r w:rsidRPr="008A6031">
              <w:rPr>
                <w:rFonts w:cs="Arial"/>
                <w:b/>
                <w:color w:val="000000"/>
                <w:sz w:val="20"/>
                <w:szCs w:val="20"/>
                <w:lang w:eastAsia="it-IT"/>
              </w:rPr>
              <w:t>Разом</w:t>
            </w:r>
          </w:p>
        </w:tc>
      </w:tr>
      <w:tr w:rsidR="00C438CA" w:rsidRPr="008A6031" w:rsidTr="008A603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C438CA" w:rsidRPr="008A6031" w:rsidRDefault="00C438CA" w:rsidP="008A603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720</w:t>
            </w:r>
          </w:p>
        </w:tc>
        <w:tc>
          <w:tcPr>
            <w:tcW w:w="1611"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15</w:t>
            </w:r>
          </w:p>
        </w:tc>
        <w:tc>
          <w:tcPr>
            <w:tcW w:w="1647"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15</w:t>
            </w:r>
          </w:p>
        </w:tc>
        <w:tc>
          <w:tcPr>
            <w:tcW w:w="1602"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750</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C438CA" w:rsidRPr="008A6031" w:rsidRDefault="00C438CA" w:rsidP="008A6031">
            <w:pPr>
              <w:jc w:val="both"/>
              <w:textAlignment w:val="baseline"/>
              <w:rPr>
                <w:rFonts w:cs="Arial"/>
                <w:color w:val="000000"/>
                <w:sz w:val="20"/>
                <w:szCs w:val="20"/>
              </w:rPr>
            </w:pPr>
            <w:r w:rsidRPr="008A6031">
              <w:rPr>
                <w:rFonts w:cs="Arial"/>
                <w:color w:val="000000"/>
                <w:sz w:val="20"/>
                <w:szCs w:val="20"/>
              </w:rPr>
              <w:t>Міжнародні донори, міський бюджет, партнери проекту</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both"/>
              <w:textAlignment w:val="baseline"/>
              <w:rPr>
                <w:rFonts w:cs="Arial"/>
                <w:color w:val="000000"/>
                <w:sz w:val="20"/>
                <w:szCs w:val="20"/>
              </w:rPr>
            </w:pPr>
            <w:r w:rsidRPr="008A6031">
              <w:rPr>
                <w:rFonts w:cs="Arial"/>
                <w:color w:val="000000"/>
                <w:sz w:val="20"/>
                <w:szCs w:val="20"/>
              </w:rPr>
              <w:t>Кременчуцький національний університет імені Михайла Остроградського, Управління у справах сім’ї, дітей та молоді</w:t>
            </w:r>
            <w:r w:rsidR="008A6031">
              <w:rPr>
                <w:rFonts w:cs="Arial"/>
                <w:color w:val="000000"/>
                <w:sz w:val="20"/>
                <w:szCs w:val="20"/>
              </w:rPr>
              <w:t xml:space="preserve"> міської ради</w:t>
            </w:r>
            <w:r w:rsidRPr="008A6031">
              <w:rPr>
                <w:rFonts w:cs="Arial"/>
                <w:color w:val="000000"/>
                <w:sz w:val="20"/>
                <w:szCs w:val="20"/>
              </w:rPr>
              <w:t>, Департамент освіти</w:t>
            </w:r>
            <w:r w:rsidR="008A6031">
              <w:rPr>
                <w:rFonts w:cs="Arial"/>
                <w:color w:val="000000"/>
                <w:sz w:val="20"/>
                <w:szCs w:val="20"/>
              </w:rPr>
              <w:t xml:space="preserve"> міської ради</w:t>
            </w:r>
          </w:p>
        </w:tc>
      </w:tr>
    </w:tbl>
    <w:p w:rsidR="00C438CA" w:rsidRPr="009C2D2F" w:rsidRDefault="00C438CA" w:rsidP="008A6031">
      <w:pPr>
        <w:spacing w:before="120"/>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438CA" w:rsidRPr="008A6031" w:rsidTr="008A603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438CA" w:rsidRPr="008A6031" w:rsidRDefault="00C438CA" w:rsidP="008A6031">
            <w:pPr>
              <w:rPr>
                <w:rFonts w:cs="Arial"/>
                <w:bCs/>
                <w:sz w:val="20"/>
                <w:szCs w:val="20"/>
                <w:lang w:eastAsia="en-US"/>
              </w:rPr>
            </w:pPr>
            <w:r w:rsidRPr="008A6031">
              <w:rPr>
                <w:rFonts w:cs="Arial"/>
                <w:bCs/>
                <w:sz w:val="20"/>
                <w:szCs w:val="20"/>
                <w:lang w:eastAsia="en-US"/>
              </w:rPr>
              <w:t>В.2. Супровід інвестиційної діяльності та маркетинг території</w:t>
            </w:r>
          </w:p>
        </w:tc>
      </w:tr>
      <w:tr w:rsidR="00C438CA" w:rsidRPr="008A6031" w:rsidTr="008A603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C438CA" w:rsidRPr="008A6031" w:rsidRDefault="009C2D2F" w:rsidP="008A6031">
            <w:pPr>
              <w:pStyle w:val="1e"/>
              <w:rPr>
                <w:rFonts w:ascii="Arial" w:hAnsi="Arial" w:cs="Arial"/>
                <w:bCs/>
                <w:lang w:val="uk-UA"/>
              </w:rPr>
            </w:pPr>
            <w:r w:rsidRPr="008A603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C438CA" w:rsidRPr="008A6031" w:rsidRDefault="00C438CA" w:rsidP="008A6031">
            <w:pPr>
              <w:pBdr>
                <w:left w:val="single" w:sz="18" w:space="4" w:color="auto"/>
              </w:pBdr>
              <w:rPr>
                <w:rFonts w:cs="Arial"/>
                <w:sz w:val="20"/>
                <w:szCs w:val="20"/>
                <w:lang w:eastAsia="it-IT"/>
              </w:rPr>
            </w:pPr>
            <w:r w:rsidRPr="008A6031">
              <w:rPr>
                <w:rFonts w:cs="Arial"/>
                <w:sz w:val="20"/>
                <w:szCs w:val="20"/>
              </w:rPr>
              <w:t>В.2.2. Підготовка спеціалістів з місцевого економічного розвитку</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438CA" w:rsidRPr="008A6031" w:rsidRDefault="00C438CA" w:rsidP="008A6031">
            <w:pPr>
              <w:pStyle w:val="FigureUkr"/>
              <w:spacing w:before="0"/>
              <w:jc w:val="left"/>
              <w:rPr>
                <w:rFonts w:cs="Arial"/>
                <w:noProof/>
                <w:lang w:val="uk-UA" w:eastAsia="uk-UA"/>
              </w:rPr>
            </w:pPr>
            <w:bookmarkStart w:id="51" w:name="_Toc499165514"/>
            <w:r w:rsidRPr="008A6031">
              <w:rPr>
                <w:rFonts w:cs="Arial"/>
                <w:noProof/>
                <w:lang w:val="uk-UA" w:eastAsia="uk-UA"/>
              </w:rPr>
              <w:t>В.2.2.2. Посилення практичної підготовки студентів економічного профілю на комунальних підприємствах</w:t>
            </w:r>
            <w:bookmarkEnd w:id="51"/>
          </w:p>
        </w:tc>
      </w:tr>
      <w:tr w:rsidR="00C438CA" w:rsidRPr="008A6031" w:rsidTr="008A603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both"/>
              <w:rPr>
                <w:rFonts w:cs="Arial"/>
                <w:bCs/>
                <w:sz w:val="20"/>
                <w:szCs w:val="20"/>
              </w:rPr>
            </w:pPr>
            <w:r w:rsidRPr="008A6031">
              <w:rPr>
                <w:rFonts w:cs="Arial"/>
                <w:sz w:val="20"/>
                <w:szCs w:val="20"/>
              </w:rPr>
              <w:t>Залучення студентів економічного профілю до вирішення актуальних практичних завдань в роботі комунальних підприємств міста, практична підготовка 60 студентів на 30 комунальних підприємствах міста</w:t>
            </w:r>
          </w:p>
        </w:tc>
      </w:tr>
      <w:tr w:rsidR="00C438CA"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rPr>
                <w:rFonts w:cs="Arial"/>
                <w:sz w:val="20"/>
                <w:szCs w:val="20"/>
              </w:rPr>
            </w:pPr>
            <w:r w:rsidRPr="008A6031">
              <w:rPr>
                <w:rFonts w:cs="Arial"/>
                <w:sz w:val="20"/>
                <w:szCs w:val="20"/>
              </w:rPr>
              <w:t>м. Кременчук</w:t>
            </w:r>
          </w:p>
        </w:tc>
      </w:tr>
      <w:tr w:rsidR="00C438CA"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rPr>
                <w:rFonts w:cs="Arial"/>
                <w:sz w:val="20"/>
                <w:szCs w:val="20"/>
              </w:rPr>
            </w:pPr>
            <w:r w:rsidRPr="008A6031">
              <w:rPr>
                <w:rFonts w:cs="Arial"/>
                <w:sz w:val="20"/>
                <w:szCs w:val="20"/>
              </w:rPr>
              <w:t>2</w:t>
            </w:r>
            <w:r w:rsidR="008A6031">
              <w:rPr>
                <w:rFonts w:cs="Arial"/>
                <w:sz w:val="20"/>
                <w:szCs w:val="20"/>
              </w:rPr>
              <w:t xml:space="preserve"> тис. осіб</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both"/>
              <w:rPr>
                <w:rFonts w:cs="Arial"/>
                <w:sz w:val="20"/>
                <w:szCs w:val="20"/>
              </w:rPr>
            </w:pPr>
            <w:r w:rsidRPr="008A6031">
              <w:rPr>
                <w:rFonts w:cs="Arial"/>
                <w:sz w:val="20"/>
                <w:szCs w:val="20"/>
              </w:rPr>
              <w:t xml:space="preserve">Практична підготовка студентів є невід’ємною частиною навчального процесу. На початкових етапах становлення особистості-фахівця дуже </w:t>
            </w:r>
            <w:r w:rsidRPr="008A6031">
              <w:rPr>
                <w:rFonts w:cs="Arial"/>
                <w:sz w:val="20"/>
                <w:szCs w:val="20"/>
              </w:rPr>
              <w:lastRenderedPageBreak/>
              <w:t xml:space="preserve">важливим є довіряти йому виконання доручень, які мають реальне практичне значення. Проект дозволить залучити кращих студентів до діяльності комунальних підприємств міста, тим самим дозволить підвищити рівень знань студентів, дасть змогу викладацькому складу закцентувати подальше навчання на актуальних економічних проблемах господарсько-економічної діяльності, дасть студентам реальні дані для написання дипломних проектів та наукових робіт, що мають практичну цінність. Результатом проекту стане формування механізму співпраці навчального закладу та комунальних підприємств, який буде використовуватися і в подальшому, оскільки кожна з сторін зможе об’єктивно оцінити отримані вигоди від співпраці, а також удосконалення методології практичної підготовки </w:t>
            </w:r>
            <w:r w:rsidR="00D3148F" w:rsidRPr="008A6031">
              <w:rPr>
                <w:rFonts w:cs="Arial"/>
                <w:sz w:val="20"/>
                <w:szCs w:val="20"/>
              </w:rPr>
              <w:t>студентів економічного профілю.</w:t>
            </w:r>
          </w:p>
          <w:p w:rsidR="00C438CA" w:rsidRPr="008A6031" w:rsidRDefault="00C438CA" w:rsidP="008A6031">
            <w:pPr>
              <w:jc w:val="both"/>
              <w:rPr>
                <w:rFonts w:cs="Arial"/>
                <w:sz w:val="20"/>
                <w:szCs w:val="20"/>
              </w:rPr>
            </w:pPr>
            <w:r w:rsidRPr="008A6031">
              <w:rPr>
                <w:rFonts w:cs="Arial"/>
                <w:sz w:val="20"/>
                <w:szCs w:val="20"/>
              </w:rPr>
              <w:t>Крім 50 студентів, є потенціал для розширення проекту в майбутньому з залученням більшої кількості студентів в роботу не лише комунальних підприємств, а й інших підприємницьких структур</w:t>
            </w:r>
            <w:r w:rsidR="008A6031">
              <w:rPr>
                <w:rFonts w:cs="Arial"/>
                <w:sz w:val="20"/>
                <w:szCs w:val="20"/>
              </w:rPr>
              <w:t>.</w:t>
            </w:r>
          </w:p>
        </w:tc>
      </w:tr>
      <w:tr w:rsidR="00C438CA" w:rsidRPr="008A6031" w:rsidTr="008A6031">
        <w:trPr>
          <w:trHeight w:val="1162"/>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Покращено практичну підготовку студентів економічного профілю</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Посилено співпрацю навчального закладу з комунальними підприємствами</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Збільшено кількість раціональних пропозицій щодо господарсько-економічної діяльності комунальних підприємств</w:t>
            </w:r>
          </w:p>
        </w:tc>
      </w:tr>
      <w:tr w:rsidR="00C438CA" w:rsidRPr="008A6031" w:rsidTr="008A6031">
        <w:trPr>
          <w:trHeight w:val="192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Розробка навчальних програм та завдань практики з огляду на специфіку діяльності комунальних підприємств.</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Відбір керівників практичною підготовкою студентів від підприємств.</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Узгодження завдань практики між керівником від підприємства та від навчального закладу.</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Розробка методичних рекомендацій з практичної підготовки студентів економічного профілю на комунальних підприємствах.</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Розробка критеріїв та організація конкурсів для відбору 60 кращих студентів.</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Проведення практики відібраних студентів.</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Організація круглих столів, за результат</w:t>
            </w:r>
            <w:r w:rsidR="008A6031">
              <w:rPr>
                <w:rFonts w:ascii="Arial" w:eastAsia="Times New Roman" w:hAnsi="Arial" w:cs="Arial"/>
                <w:sz w:val="20"/>
                <w:szCs w:val="20"/>
                <w:lang w:eastAsia="it-IT"/>
              </w:rPr>
              <w:t>а</w:t>
            </w:r>
            <w:r w:rsidRPr="008A6031">
              <w:rPr>
                <w:rFonts w:ascii="Arial" w:eastAsia="Times New Roman" w:hAnsi="Arial" w:cs="Arial"/>
                <w:sz w:val="20"/>
                <w:szCs w:val="20"/>
                <w:lang w:eastAsia="it-IT"/>
              </w:rPr>
              <w:t>ми практичної підготовки студентів, спрямованих на обговорення раціональної пропозиції студентів щодо удосконалення роботи підприємства.</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Впровадження запропонованих студентами пропозицій щодо удосконалення діяльності комунальних підприємств</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Збір пропозицій щодо удосконалення механізму практичної підготовки</w:t>
            </w:r>
            <w:r w:rsidR="008A6031">
              <w:rPr>
                <w:rFonts w:ascii="Arial" w:eastAsia="Times New Roman" w:hAnsi="Arial" w:cs="Arial"/>
                <w:sz w:val="20"/>
                <w:szCs w:val="20"/>
                <w:lang w:eastAsia="it-IT"/>
              </w:rPr>
              <w:t>.</w:t>
            </w:r>
          </w:p>
        </w:tc>
      </w:tr>
      <w:tr w:rsidR="00C438CA"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5E4833" w:rsidP="008A603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8A6031"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8A6031" w:rsidRDefault="00407014" w:rsidP="00407014">
            <w:pPr>
              <w:pStyle w:val="1e"/>
              <w:rPr>
                <w:rFonts w:ascii="Arial" w:hAnsi="Arial" w:cs="Arial"/>
                <w:bCs/>
                <w:lang w:val="uk-UA"/>
              </w:rPr>
            </w:pPr>
            <w:r w:rsidRPr="008A603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8A6031" w:rsidRDefault="00407014" w:rsidP="00407014">
            <w:pPr>
              <w:jc w:val="center"/>
              <w:rPr>
                <w:rFonts w:cs="Arial"/>
                <w:b/>
                <w:color w:val="000000"/>
                <w:sz w:val="20"/>
                <w:szCs w:val="20"/>
                <w:lang w:eastAsia="it-IT"/>
              </w:rPr>
            </w:pPr>
            <w:r w:rsidRPr="008A6031">
              <w:rPr>
                <w:rFonts w:cs="Arial"/>
                <w:b/>
                <w:color w:val="000000"/>
                <w:sz w:val="20"/>
                <w:szCs w:val="20"/>
                <w:lang w:eastAsia="it-IT"/>
              </w:rPr>
              <w:t>Разом</w:t>
            </w:r>
          </w:p>
        </w:tc>
      </w:tr>
      <w:tr w:rsidR="00C438CA" w:rsidRPr="008A6031" w:rsidTr="008A603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C438CA" w:rsidRPr="008A6031" w:rsidRDefault="00C438CA" w:rsidP="008A603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70</w:t>
            </w:r>
          </w:p>
        </w:tc>
        <w:tc>
          <w:tcPr>
            <w:tcW w:w="1611"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60</w:t>
            </w:r>
          </w:p>
        </w:tc>
        <w:tc>
          <w:tcPr>
            <w:tcW w:w="1647"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60</w:t>
            </w:r>
          </w:p>
        </w:tc>
        <w:tc>
          <w:tcPr>
            <w:tcW w:w="1602"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190</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C438CA" w:rsidRPr="008A6031" w:rsidRDefault="00C438CA" w:rsidP="008A6031">
            <w:pPr>
              <w:textAlignment w:val="baseline"/>
              <w:rPr>
                <w:rFonts w:cs="Arial"/>
                <w:color w:val="000000"/>
                <w:sz w:val="20"/>
                <w:szCs w:val="20"/>
              </w:rPr>
            </w:pPr>
            <w:r w:rsidRPr="008A6031">
              <w:rPr>
                <w:rFonts w:cs="Arial"/>
                <w:color w:val="000000"/>
                <w:sz w:val="20"/>
                <w:szCs w:val="20"/>
              </w:rPr>
              <w:t>Міжнародні донори, міський бюджет, партнери проекту</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textAlignment w:val="baseline"/>
              <w:rPr>
                <w:rFonts w:cs="Arial"/>
                <w:color w:val="000000"/>
                <w:sz w:val="20"/>
                <w:szCs w:val="20"/>
              </w:rPr>
            </w:pPr>
            <w:r w:rsidRPr="008A6031">
              <w:rPr>
                <w:rFonts w:cs="Arial"/>
                <w:color w:val="000000"/>
                <w:sz w:val="20"/>
                <w:szCs w:val="20"/>
              </w:rPr>
              <w:t>Кременчуцький національний університет імені Михайла Остроградського, Управління економіки</w:t>
            </w:r>
            <w:r w:rsidR="008A6031">
              <w:rPr>
                <w:rFonts w:cs="Arial"/>
                <w:color w:val="000000"/>
                <w:sz w:val="20"/>
                <w:szCs w:val="20"/>
              </w:rPr>
              <w:t xml:space="preserve"> міської ади</w:t>
            </w:r>
            <w:r w:rsidRPr="008A6031">
              <w:rPr>
                <w:rFonts w:cs="Arial"/>
                <w:color w:val="000000"/>
                <w:sz w:val="20"/>
                <w:szCs w:val="20"/>
              </w:rPr>
              <w:t>, комунальні підприємства міста</w:t>
            </w:r>
          </w:p>
        </w:tc>
      </w:tr>
    </w:tbl>
    <w:p w:rsidR="00C438CA" w:rsidRPr="009C2D2F" w:rsidRDefault="00C438CA" w:rsidP="00F41CFF">
      <w:pPr>
        <w:spacing w:before="120"/>
        <w:rPr>
          <w:lang w:eastAsia="en-US"/>
        </w:rPr>
      </w:pP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1"/>
      </w:tblGrid>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9C2D2F" w:rsidP="008A6031">
            <w:pPr>
              <w:pStyle w:val="1e"/>
              <w:rPr>
                <w:rFonts w:ascii="Arial" w:hAnsi="Arial" w:cs="Arial"/>
                <w:bCs/>
                <w:lang w:val="uk-UA"/>
              </w:rPr>
            </w:pPr>
            <w:r w:rsidRPr="008A6031">
              <w:rPr>
                <w:rFonts w:ascii="Arial" w:hAnsi="Arial" w:cs="Arial"/>
                <w:bCs/>
                <w:lang w:val="uk-UA"/>
              </w:rPr>
              <w:t>Стратегічна ціль</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8A6031">
            <w:pPr>
              <w:rPr>
                <w:rFonts w:cs="Arial"/>
                <w:bCs/>
                <w:sz w:val="20"/>
                <w:szCs w:val="20"/>
                <w:lang w:eastAsia="en-US"/>
              </w:rPr>
            </w:pPr>
            <w:r w:rsidRPr="008A6031">
              <w:rPr>
                <w:rFonts w:cs="Arial"/>
                <w:bCs/>
                <w:sz w:val="20"/>
                <w:szCs w:val="20"/>
                <w:lang w:eastAsia="en-US"/>
              </w:rPr>
              <w:t>В.2. Супровід інвестиційної діяльності та маркетинг території</w:t>
            </w:r>
          </w:p>
        </w:tc>
      </w:tr>
      <w:tr w:rsidR="000F7989" w:rsidRPr="008A6031" w:rsidTr="008A6031">
        <w:trPr>
          <w:trHeight w:val="317"/>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9C2D2F" w:rsidP="008A6031">
            <w:pPr>
              <w:pStyle w:val="1e"/>
              <w:rPr>
                <w:rFonts w:ascii="Arial" w:hAnsi="Arial" w:cs="Arial"/>
                <w:bCs/>
                <w:lang w:val="uk-UA"/>
              </w:rPr>
            </w:pPr>
            <w:r w:rsidRPr="008A6031">
              <w:rPr>
                <w:rFonts w:ascii="Arial" w:hAnsi="Arial" w:cs="Arial"/>
                <w:bCs/>
                <w:lang w:val="uk-UA"/>
              </w:rPr>
              <w:t>Оперативна ціль Стратегії, якій відповідає проект:</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8A6031">
            <w:pPr>
              <w:pBdr>
                <w:left w:val="single" w:sz="18" w:space="4" w:color="auto"/>
              </w:pBdr>
              <w:rPr>
                <w:rFonts w:cs="Arial"/>
                <w:bCs/>
                <w:sz w:val="20"/>
                <w:szCs w:val="20"/>
                <w:lang w:eastAsia="en-US"/>
              </w:rPr>
            </w:pPr>
            <w:r w:rsidRPr="008A6031">
              <w:rPr>
                <w:rFonts w:cs="Arial"/>
                <w:bCs/>
                <w:sz w:val="20"/>
                <w:szCs w:val="20"/>
                <w:lang w:eastAsia="en-US"/>
              </w:rPr>
              <w:t>В.2.3. Інвестиційна виставкова діяльність</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Назва проекту:</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8A6031">
            <w:pPr>
              <w:pStyle w:val="FigureUkr"/>
              <w:spacing w:before="0"/>
              <w:jc w:val="left"/>
              <w:rPr>
                <w:rFonts w:cs="Arial"/>
                <w:noProof/>
                <w:lang w:val="uk-UA" w:eastAsia="uk-UA"/>
              </w:rPr>
            </w:pPr>
            <w:bookmarkStart w:id="52" w:name="_Toc499165515"/>
            <w:r w:rsidRPr="008A6031">
              <w:rPr>
                <w:rFonts w:cs="Arial"/>
                <w:noProof/>
                <w:lang w:val="uk-UA" w:eastAsia="uk-UA"/>
              </w:rPr>
              <w:t>В.2.3.1. Проведення бізнес та інвестиційних форумів з метою підвищення рівня інвестиційної привабливості міста та регіону</w:t>
            </w:r>
            <w:bookmarkEnd w:id="52"/>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Цілі проекту:</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8A6031">
            <w:pPr>
              <w:snapToGrid w:val="0"/>
              <w:jc w:val="both"/>
              <w:rPr>
                <w:rFonts w:cs="Arial"/>
                <w:color w:val="000000"/>
                <w:sz w:val="20"/>
                <w:szCs w:val="20"/>
                <w:lang w:eastAsia="it-IT"/>
              </w:rPr>
            </w:pPr>
            <w:r w:rsidRPr="008A6031">
              <w:rPr>
                <w:rFonts w:cs="Arial"/>
                <w:color w:val="000000"/>
                <w:sz w:val="20"/>
                <w:szCs w:val="20"/>
                <w:lang w:eastAsia="it-IT"/>
              </w:rPr>
              <w:t>Презентація інвестиційних можливостей міста та регіону, публічне предс</w:t>
            </w:r>
            <w:r w:rsidR="009C2D2F" w:rsidRPr="008A6031">
              <w:rPr>
                <w:rFonts w:cs="Arial"/>
                <w:color w:val="000000"/>
                <w:sz w:val="20"/>
                <w:szCs w:val="20"/>
                <w:lang w:eastAsia="it-IT"/>
              </w:rPr>
              <w:t>тавлення інвестиційних проектів</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Територія впливу проекту:</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8A6031">
            <w:pPr>
              <w:snapToGrid w:val="0"/>
              <w:jc w:val="both"/>
              <w:rPr>
                <w:rFonts w:cs="Arial"/>
                <w:color w:val="000000"/>
                <w:sz w:val="20"/>
                <w:szCs w:val="20"/>
                <w:lang w:eastAsia="it-IT"/>
              </w:rPr>
            </w:pPr>
            <w:r w:rsidRPr="008A6031">
              <w:rPr>
                <w:rFonts w:cs="Arial"/>
                <w:color w:val="000000"/>
                <w:sz w:val="20"/>
                <w:szCs w:val="20"/>
                <w:lang w:eastAsia="it-IT"/>
              </w:rPr>
              <w:t>м. Кременчук та Полтавська область</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Орієнтовна кількість отримувачів вигоди:</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F41CFF" w:rsidP="008A6031">
            <w:pPr>
              <w:snapToGrid w:val="0"/>
              <w:jc w:val="both"/>
              <w:rPr>
                <w:rFonts w:cs="Arial"/>
                <w:color w:val="000000"/>
                <w:sz w:val="20"/>
                <w:szCs w:val="20"/>
                <w:lang w:eastAsia="it-IT"/>
              </w:rPr>
            </w:pPr>
            <w:r>
              <w:rPr>
                <w:rFonts w:cs="Arial"/>
                <w:color w:val="000000"/>
                <w:sz w:val="20"/>
                <w:szCs w:val="20"/>
                <w:lang w:eastAsia="it-IT"/>
              </w:rPr>
              <w:t>230 тис. осіб</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Стислий опис проекту:</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8A6031">
            <w:pPr>
              <w:snapToGrid w:val="0"/>
              <w:jc w:val="both"/>
              <w:rPr>
                <w:rFonts w:cs="Arial"/>
                <w:color w:val="000000"/>
                <w:sz w:val="20"/>
                <w:szCs w:val="20"/>
                <w:lang w:eastAsia="it-IT"/>
              </w:rPr>
            </w:pPr>
            <w:r w:rsidRPr="008A6031">
              <w:rPr>
                <w:rFonts w:cs="Arial"/>
                <w:color w:val="000000"/>
                <w:sz w:val="20"/>
                <w:szCs w:val="20"/>
                <w:lang w:eastAsia="it-IT"/>
              </w:rPr>
              <w:t>Однією з важливих і актуальних проблем у Кременчуці, регіоні та Україні в цілому є формування сприятливих умов для інвестиційної діяльності. Успішне вирішення цієї проблеми сприятиме швидшому піднесенню еконо</w:t>
            </w:r>
            <w:r w:rsidRPr="008A6031">
              <w:rPr>
                <w:rFonts w:cs="Arial"/>
                <w:color w:val="000000"/>
                <w:sz w:val="20"/>
                <w:szCs w:val="20"/>
                <w:lang w:eastAsia="it-IT"/>
              </w:rPr>
              <w:softHyphen/>
              <w:t>міки регіону. Одним з методів формування інвестиційної привабливості міста є проведення бізнес та інвестиційних форумів.</w:t>
            </w:r>
            <w:r w:rsidR="00D3148F" w:rsidRPr="008A6031">
              <w:rPr>
                <w:rFonts w:cs="Arial"/>
                <w:color w:val="000000"/>
                <w:sz w:val="20"/>
                <w:szCs w:val="20"/>
                <w:lang w:eastAsia="it-IT"/>
              </w:rPr>
              <w:t xml:space="preserve"> </w:t>
            </w:r>
            <w:r w:rsidRPr="008A6031">
              <w:rPr>
                <w:rFonts w:cs="Arial"/>
                <w:color w:val="000000"/>
                <w:sz w:val="20"/>
                <w:szCs w:val="20"/>
                <w:lang w:eastAsia="it-IT"/>
              </w:rPr>
              <w:t>В рамках проведення бізнес форумів</w:t>
            </w:r>
            <w:r w:rsidRPr="008A6031">
              <w:rPr>
                <w:rStyle w:val="apple-converted-space"/>
                <w:rFonts w:cs="Arial"/>
                <w:color w:val="000000"/>
                <w:sz w:val="20"/>
                <w:szCs w:val="20"/>
                <w:shd w:val="clear" w:color="auto" w:fill="FFFFFF"/>
              </w:rPr>
              <w:t xml:space="preserve"> </w:t>
            </w:r>
            <w:r w:rsidRPr="008A6031">
              <w:rPr>
                <w:rFonts w:cs="Arial"/>
                <w:color w:val="000000"/>
                <w:sz w:val="20"/>
                <w:szCs w:val="20"/>
                <w:lang w:eastAsia="it-IT"/>
              </w:rPr>
              <w:t xml:space="preserve">є можливість презентувати інвестиційний потенціал міста – інвестиційні проекти у </w:t>
            </w:r>
            <w:r w:rsidRPr="008A6031">
              <w:rPr>
                <w:rFonts w:cs="Arial"/>
                <w:color w:val="000000"/>
                <w:sz w:val="20"/>
                <w:szCs w:val="20"/>
                <w:lang w:eastAsia="it-IT"/>
              </w:rPr>
              <w:lastRenderedPageBreak/>
              <w:t>сферах інфраструктури, енергозбереження, ІТ-технологій, соціальної сфери, промисловості і нерухомості та ін. А також здійснити пошук бізнесових і приватних контактів та обмінятися досвідом щодо розвитку інвестицій і нових технологій.</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lastRenderedPageBreak/>
              <w:t>Очікувані результати:</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Отримано новий досвід і зв'язки, які забезпечують взаємовигідне співробітництво між представниками бізнесу, професійними аналітик</w:t>
            </w:r>
            <w:r w:rsidR="00F41CFF">
              <w:rPr>
                <w:rFonts w:ascii="Arial" w:eastAsia="Times New Roman" w:hAnsi="Arial" w:cs="Arial"/>
                <w:sz w:val="20"/>
                <w:szCs w:val="20"/>
                <w:lang w:eastAsia="it-IT"/>
              </w:rPr>
              <w:t>ами і органами державної влади.</w:t>
            </w:r>
          </w:p>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Презентовано інвестиційні та розвиткові проекти міста.</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Ключові заходи проекту:</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Підготовка тематики бізнес форумів.</w:t>
            </w:r>
          </w:p>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Розробка календарного плану проведення бізнес форумів.</w:t>
            </w:r>
          </w:p>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Визначення цільової аудиторії проведення форумів.</w:t>
            </w:r>
          </w:p>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Складення кошторисної вартості проведення бізнес форуму.</w:t>
            </w:r>
          </w:p>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Виконання організаційних заходів.</w:t>
            </w:r>
          </w:p>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Проведення бізнес форумів.</w:t>
            </w:r>
          </w:p>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Підсумки</w:t>
            </w:r>
            <w:r w:rsidR="00F41CFF">
              <w:rPr>
                <w:rFonts w:ascii="Arial" w:eastAsia="Times New Roman" w:hAnsi="Arial" w:cs="Arial"/>
                <w:sz w:val="20"/>
                <w:szCs w:val="20"/>
                <w:lang w:eastAsia="it-IT"/>
              </w:rPr>
              <w:t xml:space="preserve"> </w:t>
            </w:r>
            <w:r w:rsidRPr="008A6031">
              <w:rPr>
                <w:rFonts w:ascii="Arial" w:eastAsia="Times New Roman" w:hAnsi="Arial" w:cs="Arial"/>
                <w:sz w:val="20"/>
                <w:szCs w:val="20"/>
                <w:lang w:eastAsia="it-IT"/>
              </w:rPr>
              <w:t>бізнес форумів (висвітлення події у ЗМІ).</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Період здійснення:</w:t>
            </w:r>
          </w:p>
        </w:tc>
        <w:tc>
          <w:tcPr>
            <w:tcW w:w="6853" w:type="dxa"/>
            <w:gridSpan w:val="4"/>
            <w:tcBorders>
              <w:top w:val="single" w:sz="4" w:space="0" w:color="7DA2A7"/>
              <w:left w:val="single" w:sz="4" w:space="0" w:color="7DA2A7"/>
              <w:bottom w:val="single" w:sz="4" w:space="0" w:color="7DA2A7"/>
              <w:right w:val="single" w:sz="4" w:space="0" w:color="7DA2A7"/>
            </w:tcBorders>
            <w:vAlign w:val="center"/>
          </w:tcPr>
          <w:p w:rsidR="000F7989" w:rsidRPr="008A6031" w:rsidRDefault="005E4833" w:rsidP="008A6031">
            <w:pPr>
              <w:snapToGrid w:val="0"/>
              <w:jc w:val="both"/>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8A6031"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8A6031" w:rsidRDefault="00407014" w:rsidP="00407014">
            <w:pPr>
              <w:pStyle w:val="1e"/>
              <w:rPr>
                <w:rFonts w:ascii="Arial" w:hAnsi="Arial" w:cs="Arial"/>
                <w:bCs/>
                <w:lang w:val="uk-UA"/>
              </w:rPr>
            </w:pPr>
            <w:r w:rsidRPr="008A603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1"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8A6031" w:rsidRDefault="00407014" w:rsidP="00407014">
            <w:pPr>
              <w:jc w:val="center"/>
              <w:rPr>
                <w:rFonts w:cs="Arial"/>
                <w:b/>
                <w:color w:val="000000"/>
                <w:sz w:val="20"/>
                <w:szCs w:val="20"/>
                <w:lang w:eastAsia="it-IT"/>
              </w:rPr>
            </w:pPr>
            <w:r w:rsidRPr="008A6031">
              <w:rPr>
                <w:rFonts w:cs="Arial"/>
                <w:b/>
                <w:color w:val="000000"/>
                <w:sz w:val="20"/>
                <w:szCs w:val="20"/>
                <w:lang w:eastAsia="it-IT"/>
              </w:rPr>
              <w:t>Разом</w:t>
            </w:r>
          </w:p>
        </w:tc>
      </w:tr>
      <w:tr w:rsidR="000F7989" w:rsidRPr="008A6031" w:rsidTr="008A603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0F7989" w:rsidRPr="008A6031" w:rsidRDefault="000F7989" w:rsidP="008A603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0F7989" w:rsidRPr="008A6031" w:rsidRDefault="000F7989" w:rsidP="008A6031">
            <w:pPr>
              <w:jc w:val="center"/>
              <w:rPr>
                <w:rFonts w:cs="Arial"/>
                <w:color w:val="000000"/>
                <w:sz w:val="20"/>
                <w:szCs w:val="20"/>
                <w:lang w:eastAsia="it-IT"/>
              </w:rPr>
            </w:pPr>
            <w:r w:rsidRPr="008A6031">
              <w:rPr>
                <w:rFonts w:cs="Arial"/>
                <w:color w:val="000000"/>
                <w:sz w:val="20"/>
                <w:szCs w:val="20"/>
                <w:lang w:eastAsia="it-IT"/>
              </w:rPr>
              <w:t>100</w:t>
            </w:r>
          </w:p>
        </w:tc>
        <w:tc>
          <w:tcPr>
            <w:tcW w:w="1611" w:type="dxa"/>
            <w:tcBorders>
              <w:top w:val="single" w:sz="4" w:space="0" w:color="7DA2A7"/>
              <w:left w:val="single" w:sz="4" w:space="0" w:color="7DA2A7"/>
              <w:bottom w:val="single" w:sz="4" w:space="0" w:color="7DA2A7"/>
              <w:right w:val="single" w:sz="4" w:space="0" w:color="7DA2A7"/>
            </w:tcBorders>
            <w:vAlign w:val="center"/>
          </w:tcPr>
          <w:p w:rsidR="000F7989" w:rsidRPr="008A6031" w:rsidRDefault="000F7989" w:rsidP="008A6031">
            <w:pPr>
              <w:jc w:val="center"/>
              <w:rPr>
                <w:rFonts w:cs="Arial"/>
                <w:color w:val="000000"/>
                <w:sz w:val="20"/>
                <w:szCs w:val="20"/>
                <w:lang w:eastAsia="it-IT"/>
              </w:rPr>
            </w:pPr>
            <w:r w:rsidRPr="008A6031">
              <w:rPr>
                <w:rFonts w:cs="Arial"/>
                <w:color w:val="000000"/>
                <w:sz w:val="20"/>
                <w:szCs w:val="20"/>
                <w:lang w:eastAsia="it-IT"/>
              </w:rPr>
              <w:t>100</w:t>
            </w:r>
          </w:p>
        </w:tc>
        <w:tc>
          <w:tcPr>
            <w:tcW w:w="1647" w:type="dxa"/>
            <w:tcBorders>
              <w:top w:val="single" w:sz="4" w:space="0" w:color="7DA2A7"/>
              <w:left w:val="single" w:sz="4" w:space="0" w:color="7DA2A7"/>
              <w:bottom w:val="single" w:sz="4" w:space="0" w:color="7DA2A7"/>
              <w:right w:val="single" w:sz="4" w:space="0" w:color="7DA2A7"/>
            </w:tcBorders>
            <w:vAlign w:val="center"/>
          </w:tcPr>
          <w:p w:rsidR="000F7989" w:rsidRPr="008A6031" w:rsidRDefault="000F7989" w:rsidP="008A6031">
            <w:pPr>
              <w:jc w:val="center"/>
              <w:rPr>
                <w:rFonts w:cs="Arial"/>
                <w:color w:val="000000"/>
                <w:sz w:val="20"/>
                <w:szCs w:val="20"/>
                <w:lang w:eastAsia="it-IT"/>
              </w:rPr>
            </w:pPr>
            <w:r w:rsidRPr="008A6031">
              <w:rPr>
                <w:rFonts w:cs="Arial"/>
                <w:color w:val="000000"/>
                <w:sz w:val="20"/>
                <w:szCs w:val="20"/>
                <w:lang w:eastAsia="it-IT"/>
              </w:rPr>
              <w:t>100</w:t>
            </w:r>
          </w:p>
        </w:tc>
        <w:tc>
          <w:tcPr>
            <w:tcW w:w="1601" w:type="dxa"/>
            <w:tcBorders>
              <w:top w:val="single" w:sz="4" w:space="0" w:color="7DA2A7"/>
              <w:left w:val="single" w:sz="4" w:space="0" w:color="7DA2A7"/>
              <w:bottom w:val="single" w:sz="4" w:space="0" w:color="7DA2A7"/>
              <w:right w:val="single" w:sz="4" w:space="0" w:color="7DA2A7"/>
            </w:tcBorders>
            <w:vAlign w:val="center"/>
          </w:tcPr>
          <w:p w:rsidR="000F7989" w:rsidRPr="008A6031" w:rsidRDefault="000F7989" w:rsidP="008A6031">
            <w:pPr>
              <w:jc w:val="center"/>
              <w:rPr>
                <w:rFonts w:cs="Arial"/>
                <w:color w:val="000000"/>
                <w:sz w:val="20"/>
                <w:szCs w:val="20"/>
                <w:lang w:eastAsia="it-IT"/>
              </w:rPr>
            </w:pPr>
            <w:r w:rsidRPr="008A6031">
              <w:rPr>
                <w:rFonts w:cs="Arial"/>
                <w:sz w:val="20"/>
                <w:szCs w:val="20"/>
                <w:lang w:eastAsia="it-IT"/>
              </w:rPr>
              <w:t>300</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Джерела фінансування:</w:t>
            </w:r>
          </w:p>
        </w:tc>
        <w:tc>
          <w:tcPr>
            <w:tcW w:w="6853"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0F7989" w:rsidRPr="008A6031" w:rsidRDefault="000F7989" w:rsidP="008A6031">
            <w:pPr>
              <w:jc w:val="both"/>
              <w:rPr>
                <w:rFonts w:cs="Arial"/>
                <w:color w:val="000000"/>
                <w:sz w:val="20"/>
                <w:szCs w:val="20"/>
                <w:lang w:eastAsia="it-IT"/>
              </w:rPr>
            </w:pPr>
            <w:r w:rsidRPr="008A6031">
              <w:rPr>
                <w:rFonts w:cs="Arial"/>
                <w:color w:val="000000"/>
                <w:sz w:val="20"/>
                <w:szCs w:val="20"/>
                <w:lang w:eastAsia="it-IT"/>
              </w:rPr>
              <w:t>Організації-партнери, міс</w:t>
            </w:r>
            <w:r w:rsidR="00F41CFF">
              <w:rPr>
                <w:rFonts w:cs="Arial"/>
                <w:color w:val="000000"/>
                <w:sz w:val="20"/>
                <w:szCs w:val="20"/>
                <w:lang w:eastAsia="it-IT"/>
              </w:rPr>
              <w:t>ьк</w:t>
            </w:r>
            <w:r w:rsidRPr="008A6031">
              <w:rPr>
                <w:rFonts w:cs="Arial"/>
                <w:color w:val="000000"/>
                <w:sz w:val="20"/>
                <w:szCs w:val="20"/>
                <w:lang w:eastAsia="it-IT"/>
              </w:rPr>
              <w:t>ий бюджет</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Ключові учасники реалізації проекту:</w:t>
            </w:r>
          </w:p>
        </w:tc>
        <w:tc>
          <w:tcPr>
            <w:tcW w:w="6853" w:type="dxa"/>
            <w:gridSpan w:val="4"/>
            <w:tcBorders>
              <w:top w:val="single" w:sz="4" w:space="0" w:color="7DA2A7"/>
              <w:left w:val="single" w:sz="4" w:space="0" w:color="7DA2A7"/>
              <w:bottom w:val="single" w:sz="4" w:space="0" w:color="7DA2A7"/>
              <w:right w:val="single" w:sz="4" w:space="0" w:color="7DA2A7"/>
            </w:tcBorders>
            <w:vAlign w:val="center"/>
          </w:tcPr>
          <w:p w:rsidR="000F7989" w:rsidRPr="008A6031" w:rsidRDefault="000F7989" w:rsidP="008A6031">
            <w:pPr>
              <w:jc w:val="both"/>
              <w:rPr>
                <w:rFonts w:cs="Arial"/>
                <w:color w:val="000000"/>
                <w:sz w:val="20"/>
                <w:szCs w:val="20"/>
                <w:lang w:eastAsia="it-IT"/>
              </w:rPr>
            </w:pPr>
            <w:r w:rsidRPr="008A6031">
              <w:rPr>
                <w:rFonts w:cs="Arial"/>
                <w:color w:val="000000"/>
                <w:sz w:val="20"/>
                <w:szCs w:val="20"/>
                <w:lang w:eastAsia="it-IT"/>
              </w:rPr>
              <w:t>Комунальне підприємство «Кременчуцький центр міжнародних зв’язків та економічного розвитку міста «</w:t>
            </w:r>
            <w:r w:rsidR="00EA08AC">
              <w:rPr>
                <w:rFonts w:cs="Arial"/>
                <w:color w:val="000000"/>
                <w:sz w:val="20"/>
                <w:szCs w:val="20"/>
                <w:lang w:eastAsia="it-IT"/>
              </w:rPr>
              <w:t>Інститут розвитку Кременчука</w:t>
            </w:r>
            <w:r w:rsidRPr="008A6031">
              <w:rPr>
                <w:rFonts w:cs="Arial"/>
                <w:color w:val="000000"/>
                <w:sz w:val="20"/>
                <w:szCs w:val="20"/>
                <w:lang w:eastAsia="it-IT"/>
              </w:rPr>
              <w:t>»</w:t>
            </w:r>
          </w:p>
        </w:tc>
      </w:tr>
    </w:tbl>
    <w:p w:rsidR="00D232ED" w:rsidRPr="009C2D2F" w:rsidRDefault="00D232ED" w:rsidP="00C6372F">
      <w:pPr>
        <w:spacing w:before="120"/>
        <w:rPr>
          <w:lang w:eastAsia="en-US"/>
        </w:rPr>
      </w:pPr>
    </w:p>
    <w:p w:rsidR="00D232ED" w:rsidRPr="009C2D2F" w:rsidRDefault="00D232ED" w:rsidP="00D232ED">
      <w:pPr>
        <w:pStyle w:val="2"/>
        <w:numPr>
          <w:ilvl w:val="1"/>
          <w:numId w:val="1"/>
        </w:numPr>
        <w:tabs>
          <w:tab w:val="clear" w:pos="567"/>
        </w:tabs>
        <w:spacing w:before="120" w:after="120"/>
        <w:ind w:left="0" w:firstLine="0"/>
        <w:rPr>
          <w:rFonts w:cs="Arial"/>
        </w:rPr>
      </w:pPr>
      <w:bookmarkStart w:id="53" w:name="_Toc499165475"/>
      <w:r w:rsidRPr="009C2D2F">
        <w:rPr>
          <w:rFonts w:cs="Arial"/>
        </w:rPr>
        <w:t>Показники оцінки реалізації Програми 2</w:t>
      </w:r>
      <w:bookmarkEnd w:id="53"/>
    </w:p>
    <w:tbl>
      <w:tblPr>
        <w:tblW w:w="9645" w:type="dxa"/>
        <w:tblBorders>
          <w:top w:val="single" w:sz="4" w:space="0" w:color="7DA2A7"/>
          <w:left w:val="single" w:sz="4" w:space="0" w:color="7DA2A7"/>
          <w:bottom w:val="single" w:sz="4" w:space="0" w:color="7DA2A7"/>
          <w:right w:val="single" w:sz="4" w:space="0" w:color="7DA2A7"/>
          <w:insideH w:val="single" w:sz="4" w:space="0" w:color="7DA2A7"/>
          <w:insideV w:val="single" w:sz="4" w:space="0" w:color="7DA2A7"/>
        </w:tblBorders>
        <w:tblLayout w:type="fixed"/>
        <w:tblCellMar>
          <w:left w:w="57" w:type="dxa"/>
          <w:right w:w="57" w:type="dxa"/>
        </w:tblCellMar>
        <w:tblLook w:val="04A0" w:firstRow="1" w:lastRow="0" w:firstColumn="1" w:lastColumn="0" w:noHBand="0" w:noVBand="1"/>
      </w:tblPr>
      <w:tblGrid>
        <w:gridCol w:w="2554"/>
        <w:gridCol w:w="4529"/>
        <w:gridCol w:w="2562"/>
      </w:tblGrid>
      <w:tr w:rsidR="00D232ED" w:rsidRPr="00C6372F" w:rsidTr="00F41CFF">
        <w:tc>
          <w:tcPr>
            <w:tcW w:w="2554" w:type="dxa"/>
            <w:vAlign w:val="center"/>
            <w:hideMark/>
          </w:tcPr>
          <w:p w:rsidR="00D232ED" w:rsidRPr="00C6372F" w:rsidRDefault="00D232ED" w:rsidP="00C6372F">
            <w:pPr>
              <w:jc w:val="center"/>
              <w:rPr>
                <w:rFonts w:cs="Arial"/>
                <w:b/>
                <w:bCs/>
                <w:sz w:val="20"/>
                <w:szCs w:val="20"/>
              </w:rPr>
            </w:pPr>
            <w:r w:rsidRPr="00C6372F">
              <w:rPr>
                <w:rFonts w:cs="Arial"/>
                <w:b/>
                <w:bCs/>
                <w:sz w:val="20"/>
                <w:szCs w:val="20"/>
              </w:rPr>
              <w:t>Очікувані результати</w:t>
            </w:r>
          </w:p>
          <w:p w:rsidR="00D232ED" w:rsidRPr="00C6372F" w:rsidRDefault="00D232ED" w:rsidP="00C6372F">
            <w:pPr>
              <w:jc w:val="center"/>
              <w:rPr>
                <w:rFonts w:cs="Arial"/>
                <w:b/>
                <w:bCs/>
                <w:sz w:val="20"/>
                <w:szCs w:val="20"/>
              </w:rPr>
            </w:pPr>
            <w:r w:rsidRPr="00C6372F">
              <w:rPr>
                <w:rFonts w:cs="Arial"/>
                <w:b/>
                <w:bCs/>
                <w:sz w:val="20"/>
                <w:szCs w:val="20"/>
              </w:rPr>
              <w:t>(назва цілей)</w:t>
            </w:r>
          </w:p>
        </w:tc>
        <w:tc>
          <w:tcPr>
            <w:tcW w:w="4529" w:type="dxa"/>
            <w:vAlign w:val="center"/>
            <w:hideMark/>
          </w:tcPr>
          <w:p w:rsidR="00D232ED" w:rsidRPr="00C6372F" w:rsidRDefault="00D232ED" w:rsidP="00C6372F">
            <w:pPr>
              <w:jc w:val="center"/>
              <w:rPr>
                <w:rFonts w:cs="Arial"/>
                <w:b/>
                <w:bCs/>
                <w:sz w:val="20"/>
                <w:szCs w:val="20"/>
              </w:rPr>
            </w:pPr>
            <w:r w:rsidRPr="00C6372F">
              <w:rPr>
                <w:rFonts w:cs="Arial"/>
                <w:b/>
                <w:bCs/>
                <w:sz w:val="20"/>
                <w:szCs w:val="20"/>
              </w:rPr>
              <w:t>Індикатори досягнення очікуваних результатів</w:t>
            </w:r>
          </w:p>
        </w:tc>
        <w:tc>
          <w:tcPr>
            <w:tcW w:w="2562" w:type="dxa"/>
            <w:vAlign w:val="center"/>
            <w:hideMark/>
          </w:tcPr>
          <w:p w:rsidR="00D232ED" w:rsidRPr="00C6372F" w:rsidRDefault="00D232ED" w:rsidP="00C6372F">
            <w:pPr>
              <w:jc w:val="center"/>
              <w:rPr>
                <w:rFonts w:cs="Arial"/>
                <w:b/>
                <w:bCs/>
                <w:sz w:val="20"/>
                <w:szCs w:val="20"/>
              </w:rPr>
            </w:pPr>
            <w:r w:rsidRPr="00C6372F">
              <w:rPr>
                <w:rFonts w:cs="Arial"/>
                <w:b/>
                <w:bCs/>
                <w:sz w:val="20"/>
                <w:szCs w:val="20"/>
              </w:rPr>
              <w:t>Відповідальні за збір даних за індикатором</w:t>
            </w:r>
          </w:p>
        </w:tc>
      </w:tr>
      <w:tr w:rsidR="00D232ED" w:rsidRPr="00C6372F" w:rsidTr="00F41CFF">
        <w:tc>
          <w:tcPr>
            <w:tcW w:w="2554" w:type="dxa"/>
            <w:hideMark/>
          </w:tcPr>
          <w:p w:rsidR="00D232ED" w:rsidRPr="00C6372F" w:rsidRDefault="00BA0ABB" w:rsidP="00C6372F">
            <w:pPr>
              <w:autoSpaceDE w:val="0"/>
              <w:autoSpaceDN w:val="0"/>
              <w:adjustRightInd w:val="0"/>
              <w:rPr>
                <w:rFonts w:cs="Arial"/>
                <w:b/>
                <w:sz w:val="20"/>
                <w:szCs w:val="20"/>
              </w:rPr>
            </w:pPr>
            <w:r w:rsidRPr="00C6372F">
              <w:rPr>
                <w:rFonts w:cs="Arial"/>
                <w:b/>
                <w:sz w:val="20"/>
                <w:szCs w:val="20"/>
              </w:rPr>
              <w:t>В.1. Якісні інвестиційні продукти</w:t>
            </w:r>
          </w:p>
        </w:tc>
        <w:tc>
          <w:tcPr>
            <w:tcW w:w="4529" w:type="dxa"/>
          </w:tcPr>
          <w:p w:rsidR="00D232ED" w:rsidRPr="00C6372F" w:rsidRDefault="00A62BD6" w:rsidP="00C6372F">
            <w:pPr>
              <w:snapToGrid w:val="0"/>
              <w:rPr>
                <w:rFonts w:cs="Arial"/>
                <w:bCs/>
                <w:sz w:val="20"/>
                <w:szCs w:val="20"/>
              </w:rPr>
            </w:pPr>
            <w:r w:rsidRPr="00C6372F">
              <w:rPr>
                <w:rFonts w:cs="Arial"/>
                <w:color w:val="000000"/>
                <w:sz w:val="20"/>
                <w:szCs w:val="20"/>
                <w:lang w:eastAsia="it-IT"/>
              </w:rPr>
              <w:t>Кількість</w:t>
            </w:r>
            <w:r w:rsidRPr="00C6372F">
              <w:rPr>
                <w:rFonts w:cs="Arial"/>
                <w:bCs/>
                <w:sz w:val="20"/>
                <w:szCs w:val="20"/>
              </w:rPr>
              <w:t xml:space="preserve"> </w:t>
            </w:r>
            <w:r w:rsidR="00114001" w:rsidRPr="00C6372F">
              <w:rPr>
                <w:rFonts w:cs="Arial"/>
                <w:bCs/>
                <w:sz w:val="20"/>
                <w:szCs w:val="20"/>
              </w:rPr>
              <w:t>створених робочих місць</w:t>
            </w:r>
          </w:p>
          <w:p w:rsidR="00114001" w:rsidRPr="00C6372F" w:rsidRDefault="00114001" w:rsidP="00C6372F">
            <w:pPr>
              <w:snapToGrid w:val="0"/>
              <w:rPr>
                <w:rFonts w:cs="Arial"/>
                <w:bCs/>
                <w:sz w:val="20"/>
                <w:szCs w:val="20"/>
              </w:rPr>
            </w:pPr>
            <w:r w:rsidRPr="00C6372F">
              <w:rPr>
                <w:rFonts w:cs="Arial"/>
                <w:bCs/>
                <w:sz w:val="20"/>
                <w:szCs w:val="20"/>
              </w:rPr>
              <w:t>% модернізації основних засобів підприємств</w:t>
            </w:r>
          </w:p>
          <w:p w:rsidR="00114001" w:rsidRPr="00C6372F" w:rsidRDefault="00114001" w:rsidP="00C6372F">
            <w:pPr>
              <w:snapToGrid w:val="0"/>
              <w:rPr>
                <w:rFonts w:cs="Arial"/>
                <w:bCs/>
                <w:sz w:val="20"/>
                <w:szCs w:val="20"/>
              </w:rPr>
            </w:pPr>
            <w:r w:rsidRPr="00C6372F">
              <w:rPr>
                <w:rFonts w:cs="Arial"/>
                <w:bCs/>
                <w:sz w:val="20"/>
                <w:szCs w:val="20"/>
              </w:rPr>
              <w:t>% росту інвестицій в економіку міста</w:t>
            </w:r>
          </w:p>
        </w:tc>
        <w:tc>
          <w:tcPr>
            <w:tcW w:w="2562" w:type="dxa"/>
          </w:tcPr>
          <w:p w:rsidR="00D232ED" w:rsidRPr="00C6372F" w:rsidRDefault="00114001" w:rsidP="00C6372F">
            <w:pPr>
              <w:rPr>
                <w:rFonts w:cs="Arial"/>
                <w:b/>
                <w:bCs/>
                <w:sz w:val="20"/>
                <w:szCs w:val="20"/>
              </w:rPr>
            </w:pPr>
            <w:r w:rsidRPr="00C6372F">
              <w:rPr>
                <w:rFonts w:cs="Arial"/>
                <w:color w:val="000000"/>
                <w:sz w:val="20"/>
                <w:szCs w:val="20"/>
                <w:lang w:eastAsia="it-IT"/>
              </w:rPr>
              <w:t>КП «</w:t>
            </w:r>
            <w:r w:rsidR="00EA08AC">
              <w:rPr>
                <w:rFonts w:cs="Arial"/>
                <w:color w:val="000000"/>
                <w:sz w:val="20"/>
                <w:szCs w:val="20"/>
                <w:lang w:eastAsia="it-IT"/>
              </w:rPr>
              <w:t>Інститут розвитку Кременчука</w:t>
            </w:r>
            <w:r w:rsidRPr="00C6372F">
              <w:rPr>
                <w:rFonts w:cs="Arial"/>
                <w:color w:val="000000"/>
                <w:sz w:val="20"/>
                <w:szCs w:val="20"/>
                <w:lang w:eastAsia="it-IT"/>
              </w:rPr>
              <w:t xml:space="preserve">», </w:t>
            </w:r>
            <w:r w:rsidR="00F41CFF" w:rsidRPr="00F41CFF">
              <w:rPr>
                <w:rFonts w:cs="Arial"/>
                <w:sz w:val="20"/>
                <w:szCs w:val="20"/>
                <w:lang w:eastAsia="it-IT"/>
              </w:rPr>
              <w:t>управління економіки ї міської ради</w:t>
            </w:r>
          </w:p>
        </w:tc>
      </w:tr>
      <w:tr w:rsidR="00BA0ABB" w:rsidRPr="00C6372F" w:rsidTr="00F41CFF">
        <w:tc>
          <w:tcPr>
            <w:tcW w:w="2554" w:type="dxa"/>
          </w:tcPr>
          <w:p w:rsidR="00BA0ABB" w:rsidRPr="00C6372F" w:rsidRDefault="00BA0ABB" w:rsidP="00C6372F">
            <w:pPr>
              <w:autoSpaceDE w:val="0"/>
              <w:autoSpaceDN w:val="0"/>
              <w:adjustRightInd w:val="0"/>
              <w:rPr>
                <w:rFonts w:cs="Arial"/>
                <w:color w:val="000000"/>
                <w:sz w:val="20"/>
                <w:szCs w:val="20"/>
              </w:rPr>
            </w:pPr>
            <w:r w:rsidRPr="00C6372F">
              <w:rPr>
                <w:rFonts w:cs="Arial"/>
                <w:sz w:val="20"/>
                <w:szCs w:val="20"/>
              </w:rPr>
              <w:t>В.1.1. Інвентаризація земельних ділянок і створення інвестиційних пропозицій</w:t>
            </w:r>
          </w:p>
        </w:tc>
        <w:tc>
          <w:tcPr>
            <w:tcW w:w="4529" w:type="dxa"/>
          </w:tcPr>
          <w:p w:rsidR="00114001" w:rsidRPr="00C6372F" w:rsidRDefault="00114001" w:rsidP="00C6372F">
            <w:pPr>
              <w:pStyle w:val="afd"/>
              <w:tabs>
                <w:tab w:val="left" w:pos="223"/>
              </w:tabs>
              <w:suppressAutoHyphens w:val="0"/>
              <w:snapToGrid w:val="0"/>
              <w:spacing w:after="0" w:line="240" w:lineRule="auto"/>
              <w:contextualSpacing/>
              <w:rPr>
                <w:rFonts w:ascii="Arial" w:eastAsia="Times New Roman" w:hAnsi="Arial" w:cs="Arial"/>
                <w:color w:val="000000"/>
                <w:sz w:val="20"/>
                <w:szCs w:val="20"/>
                <w:lang w:eastAsia="it-IT"/>
              </w:rPr>
            </w:pPr>
            <w:r w:rsidRPr="00C6372F">
              <w:rPr>
                <w:rFonts w:ascii="Arial" w:eastAsia="Times New Roman" w:hAnsi="Arial" w:cs="Arial"/>
                <w:color w:val="000000"/>
                <w:sz w:val="20"/>
                <w:szCs w:val="20"/>
                <w:lang w:eastAsia="it-IT"/>
              </w:rPr>
              <w:t>Кількість</w:t>
            </w:r>
            <w:r w:rsidRPr="00C6372F">
              <w:rPr>
                <w:rFonts w:ascii="Arial" w:hAnsi="Arial" w:cs="Arial"/>
                <w:bCs/>
                <w:sz w:val="20"/>
                <w:szCs w:val="20"/>
              </w:rPr>
              <w:t xml:space="preserve"> підготовлених </w:t>
            </w:r>
            <w:r w:rsidRPr="00C6372F">
              <w:rPr>
                <w:rFonts w:ascii="Arial" w:eastAsia="Times New Roman" w:hAnsi="Arial" w:cs="Arial"/>
                <w:color w:val="000000"/>
                <w:sz w:val="20"/>
                <w:szCs w:val="20"/>
                <w:lang w:eastAsia="it-IT"/>
              </w:rPr>
              <w:t>інвестиційних пропозицій</w:t>
            </w:r>
          </w:p>
          <w:p w:rsidR="00BA0ABB" w:rsidRPr="00C6372F" w:rsidRDefault="00114001" w:rsidP="00C6372F">
            <w:pPr>
              <w:pStyle w:val="afd"/>
              <w:tabs>
                <w:tab w:val="left" w:pos="223"/>
              </w:tabs>
              <w:suppressAutoHyphens w:val="0"/>
              <w:snapToGrid w:val="0"/>
              <w:spacing w:after="0" w:line="240" w:lineRule="auto"/>
              <w:contextualSpacing/>
              <w:rPr>
                <w:rFonts w:ascii="Arial" w:hAnsi="Arial" w:cs="Arial"/>
                <w:bCs/>
                <w:sz w:val="20"/>
                <w:szCs w:val="20"/>
              </w:rPr>
            </w:pPr>
            <w:r w:rsidRPr="00C6372F">
              <w:rPr>
                <w:rFonts w:ascii="Arial" w:eastAsia="Times New Roman" w:hAnsi="Arial" w:cs="Arial"/>
                <w:color w:val="000000"/>
                <w:sz w:val="20"/>
                <w:szCs w:val="20"/>
                <w:lang w:eastAsia="it-IT"/>
              </w:rPr>
              <w:t>Кількість користувачів створених реєстрів та онлай</w:t>
            </w:r>
            <w:r w:rsidR="00F41CFF">
              <w:rPr>
                <w:rFonts w:ascii="Arial" w:eastAsia="Times New Roman" w:hAnsi="Arial" w:cs="Arial"/>
                <w:color w:val="000000"/>
                <w:sz w:val="20"/>
                <w:szCs w:val="20"/>
                <w:lang w:eastAsia="it-IT"/>
              </w:rPr>
              <w:t>н</w:t>
            </w:r>
            <w:r w:rsidRPr="00C6372F">
              <w:rPr>
                <w:rFonts w:ascii="Arial" w:eastAsia="Times New Roman" w:hAnsi="Arial" w:cs="Arial"/>
                <w:color w:val="000000"/>
                <w:sz w:val="20"/>
                <w:szCs w:val="20"/>
                <w:lang w:eastAsia="it-IT"/>
              </w:rPr>
              <w:t>-сервісів</w:t>
            </w:r>
          </w:p>
        </w:tc>
        <w:tc>
          <w:tcPr>
            <w:tcW w:w="2562" w:type="dxa"/>
          </w:tcPr>
          <w:p w:rsidR="00BA0ABB" w:rsidRPr="00C6372F" w:rsidRDefault="00114001" w:rsidP="00C6372F">
            <w:pPr>
              <w:rPr>
                <w:rFonts w:cs="Arial"/>
                <w:b/>
                <w:bCs/>
                <w:sz w:val="20"/>
                <w:szCs w:val="20"/>
              </w:rPr>
            </w:pPr>
            <w:r w:rsidRPr="00C6372F">
              <w:rPr>
                <w:rFonts w:cs="Arial"/>
                <w:color w:val="000000"/>
                <w:sz w:val="20"/>
                <w:szCs w:val="20"/>
                <w:lang w:eastAsia="it-IT"/>
              </w:rPr>
              <w:t>КП «</w:t>
            </w:r>
            <w:r w:rsidR="00EA08AC">
              <w:rPr>
                <w:rFonts w:cs="Arial"/>
                <w:color w:val="000000"/>
                <w:sz w:val="20"/>
                <w:szCs w:val="20"/>
                <w:lang w:eastAsia="it-IT"/>
              </w:rPr>
              <w:t>Інститут розвитку Кременчука</w:t>
            </w:r>
            <w:r w:rsidRPr="00C6372F">
              <w:rPr>
                <w:rFonts w:cs="Arial"/>
                <w:color w:val="000000"/>
                <w:sz w:val="20"/>
                <w:szCs w:val="20"/>
                <w:lang w:eastAsia="it-IT"/>
              </w:rPr>
              <w:t>»,</w:t>
            </w:r>
            <w:r w:rsidR="00F41CFF">
              <w:rPr>
                <w:rFonts w:cs="Arial"/>
                <w:color w:val="000000"/>
                <w:sz w:val="20"/>
                <w:szCs w:val="20"/>
                <w:lang w:eastAsia="it-IT"/>
              </w:rPr>
              <w:t xml:space="preserve"> управління земельних ресурсів</w:t>
            </w:r>
          </w:p>
        </w:tc>
      </w:tr>
      <w:tr w:rsidR="00BA0ABB" w:rsidRPr="00C6372F" w:rsidTr="00F41CFF">
        <w:tc>
          <w:tcPr>
            <w:tcW w:w="2554" w:type="dxa"/>
          </w:tcPr>
          <w:p w:rsidR="00BA0ABB" w:rsidRPr="00C6372F" w:rsidRDefault="00BA0ABB" w:rsidP="00C6372F">
            <w:pPr>
              <w:autoSpaceDE w:val="0"/>
              <w:autoSpaceDN w:val="0"/>
              <w:adjustRightInd w:val="0"/>
              <w:rPr>
                <w:rFonts w:cs="Arial"/>
                <w:bCs/>
                <w:sz w:val="20"/>
                <w:szCs w:val="20"/>
                <w:lang w:eastAsia="uk-UA"/>
              </w:rPr>
            </w:pPr>
            <w:r w:rsidRPr="00C6372F">
              <w:rPr>
                <w:rFonts w:cs="Arial"/>
                <w:sz w:val="20"/>
                <w:szCs w:val="20"/>
              </w:rPr>
              <w:t>В.1.3. Розробка та реалізація інвестиційних проектів</w:t>
            </w:r>
          </w:p>
        </w:tc>
        <w:tc>
          <w:tcPr>
            <w:tcW w:w="4529" w:type="dxa"/>
          </w:tcPr>
          <w:p w:rsidR="00BA0ABB" w:rsidRPr="00C6372F" w:rsidRDefault="00876420" w:rsidP="00C6372F">
            <w:pPr>
              <w:rPr>
                <w:rFonts w:cs="Arial"/>
                <w:color w:val="000000"/>
                <w:sz w:val="20"/>
                <w:szCs w:val="20"/>
                <w:lang w:eastAsia="it-IT"/>
              </w:rPr>
            </w:pPr>
            <w:r w:rsidRPr="00C6372F">
              <w:rPr>
                <w:rFonts w:cs="Arial"/>
                <w:color w:val="000000"/>
                <w:sz w:val="20"/>
                <w:szCs w:val="20"/>
                <w:lang w:eastAsia="it-IT"/>
              </w:rPr>
              <w:t>Кількість реалізованих інвестиційних проектів</w:t>
            </w:r>
          </w:p>
          <w:p w:rsidR="00876420" w:rsidRPr="00C6372F" w:rsidRDefault="00876420" w:rsidP="00C6372F">
            <w:pPr>
              <w:rPr>
                <w:rFonts w:cs="Arial"/>
                <w:color w:val="000000"/>
                <w:sz w:val="20"/>
                <w:szCs w:val="20"/>
                <w:lang w:eastAsia="it-IT"/>
              </w:rPr>
            </w:pPr>
            <w:r w:rsidRPr="00C6372F">
              <w:rPr>
                <w:rFonts w:cs="Arial"/>
                <w:color w:val="000000"/>
                <w:sz w:val="20"/>
                <w:szCs w:val="20"/>
                <w:lang w:eastAsia="it-IT"/>
              </w:rPr>
              <w:t>Об’єм залучених ресурсів</w:t>
            </w:r>
            <w:r w:rsidR="00F41CFF">
              <w:rPr>
                <w:rFonts w:cs="Arial"/>
                <w:color w:val="000000"/>
                <w:sz w:val="20"/>
                <w:szCs w:val="20"/>
                <w:lang w:eastAsia="it-IT"/>
              </w:rPr>
              <w:t xml:space="preserve"> до реалізації проектів</w:t>
            </w:r>
            <w:r w:rsidRPr="00C6372F">
              <w:rPr>
                <w:rFonts w:cs="Arial"/>
                <w:color w:val="000000"/>
                <w:sz w:val="20"/>
                <w:szCs w:val="20"/>
                <w:lang w:eastAsia="it-IT"/>
              </w:rPr>
              <w:t>, у т.</w:t>
            </w:r>
            <w:r w:rsidR="00F41CFF">
              <w:rPr>
                <w:rFonts w:cs="Arial"/>
                <w:color w:val="000000"/>
                <w:sz w:val="20"/>
                <w:szCs w:val="20"/>
                <w:lang w:eastAsia="it-IT"/>
              </w:rPr>
              <w:t> </w:t>
            </w:r>
            <w:r w:rsidRPr="00C6372F">
              <w:rPr>
                <w:rFonts w:cs="Arial"/>
                <w:color w:val="000000"/>
                <w:sz w:val="20"/>
                <w:szCs w:val="20"/>
                <w:lang w:eastAsia="it-IT"/>
              </w:rPr>
              <w:t>ч. бюджетних коштів</w:t>
            </w:r>
          </w:p>
          <w:p w:rsidR="00876420" w:rsidRPr="00C6372F" w:rsidRDefault="00876420" w:rsidP="00C6372F">
            <w:pPr>
              <w:rPr>
                <w:rFonts w:cs="Arial"/>
                <w:bCs/>
                <w:sz w:val="20"/>
                <w:szCs w:val="20"/>
              </w:rPr>
            </w:pPr>
            <w:r w:rsidRPr="00C6372F">
              <w:rPr>
                <w:rFonts w:cs="Arial"/>
                <w:color w:val="000000"/>
                <w:sz w:val="20"/>
                <w:szCs w:val="20"/>
                <w:lang w:eastAsia="it-IT"/>
              </w:rPr>
              <w:t xml:space="preserve">Кількість реалізованих проектів </w:t>
            </w:r>
            <w:r w:rsidR="00F41CFF">
              <w:rPr>
                <w:rFonts w:cs="Arial"/>
                <w:color w:val="000000"/>
                <w:sz w:val="20"/>
                <w:szCs w:val="20"/>
                <w:lang w:eastAsia="it-IT"/>
              </w:rPr>
              <w:t>міжнародної технічної допомоги</w:t>
            </w:r>
          </w:p>
        </w:tc>
        <w:tc>
          <w:tcPr>
            <w:tcW w:w="2562" w:type="dxa"/>
          </w:tcPr>
          <w:p w:rsidR="00BA0ABB" w:rsidRPr="00C6372F" w:rsidRDefault="00876420" w:rsidP="00C6372F">
            <w:pPr>
              <w:rPr>
                <w:rFonts w:cs="Arial"/>
                <w:b/>
                <w:bCs/>
                <w:sz w:val="20"/>
                <w:szCs w:val="20"/>
              </w:rPr>
            </w:pPr>
            <w:r w:rsidRPr="00C6372F">
              <w:rPr>
                <w:rFonts w:cs="Arial"/>
                <w:color w:val="000000"/>
                <w:sz w:val="20"/>
                <w:szCs w:val="20"/>
                <w:lang w:eastAsia="it-IT"/>
              </w:rPr>
              <w:t>КП «</w:t>
            </w:r>
            <w:r w:rsidR="00EA08AC">
              <w:rPr>
                <w:rFonts w:cs="Arial"/>
                <w:color w:val="000000"/>
                <w:sz w:val="20"/>
                <w:szCs w:val="20"/>
                <w:lang w:eastAsia="it-IT"/>
              </w:rPr>
              <w:t>Інститут розвитку Кременчука</w:t>
            </w:r>
            <w:r w:rsidRPr="00C6372F">
              <w:rPr>
                <w:rFonts w:cs="Arial"/>
                <w:color w:val="000000"/>
                <w:sz w:val="20"/>
                <w:szCs w:val="20"/>
                <w:lang w:eastAsia="it-IT"/>
              </w:rPr>
              <w:t xml:space="preserve">», управління економіки </w:t>
            </w:r>
            <w:r w:rsidRPr="00C6372F">
              <w:rPr>
                <w:rFonts w:cs="Arial"/>
                <w:sz w:val="20"/>
                <w:szCs w:val="20"/>
                <w:lang w:eastAsia="it-IT"/>
              </w:rPr>
              <w:t>міської ради</w:t>
            </w:r>
          </w:p>
        </w:tc>
      </w:tr>
      <w:tr w:rsidR="00A03A62" w:rsidRPr="00C6372F" w:rsidTr="00F41CFF">
        <w:tc>
          <w:tcPr>
            <w:tcW w:w="2554" w:type="dxa"/>
            <w:hideMark/>
          </w:tcPr>
          <w:p w:rsidR="00A03A62" w:rsidRPr="00C6372F" w:rsidRDefault="00A03A62" w:rsidP="00C6372F">
            <w:pPr>
              <w:autoSpaceDE w:val="0"/>
              <w:autoSpaceDN w:val="0"/>
              <w:adjustRightInd w:val="0"/>
              <w:rPr>
                <w:rFonts w:cs="Arial"/>
                <w:b/>
                <w:sz w:val="20"/>
                <w:szCs w:val="20"/>
              </w:rPr>
            </w:pPr>
            <w:r w:rsidRPr="00C6372F">
              <w:rPr>
                <w:rFonts w:cs="Arial"/>
                <w:b/>
                <w:sz w:val="20"/>
                <w:szCs w:val="20"/>
              </w:rPr>
              <w:t>В.2. Супровід інвестиційної діяльності та маркетинг території</w:t>
            </w:r>
          </w:p>
        </w:tc>
        <w:tc>
          <w:tcPr>
            <w:tcW w:w="4529" w:type="dxa"/>
          </w:tcPr>
          <w:p w:rsidR="00A03A62" w:rsidRPr="00C6372F" w:rsidRDefault="00A03A62" w:rsidP="00C6372F">
            <w:pPr>
              <w:rPr>
                <w:rFonts w:cs="Arial"/>
                <w:bCs/>
                <w:sz w:val="20"/>
                <w:szCs w:val="20"/>
              </w:rPr>
            </w:pPr>
            <w:r w:rsidRPr="00F41CFF">
              <w:rPr>
                <w:rFonts w:cs="Arial"/>
                <w:bCs/>
                <w:sz w:val="20"/>
                <w:szCs w:val="20"/>
              </w:rPr>
              <w:t>Рів</w:t>
            </w:r>
            <w:r w:rsidR="00F41CFF" w:rsidRPr="00F41CFF">
              <w:rPr>
                <w:rFonts w:cs="Arial"/>
                <w:bCs/>
                <w:sz w:val="20"/>
                <w:szCs w:val="20"/>
              </w:rPr>
              <w:t>е</w:t>
            </w:r>
            <w:r w:rsidRPr="00F41CFF">
              <w:rPr>
                <w:rFonts w:cs="Arial"/>
                <w:bCs/>
                <w:sz w:val="20"/>
                <w:szCs w:val="20"/>
              </w:rPr>
              <w:t>н</w:t>
            </w:r>
            <w:r w:rsidR="00F41CFF" w:rsidRPr="00F41CFF">
              <w:rPr>
                <w:rFonts w:cs="Arial"/>
                <w:bCs/>
                <w:sz w:val="20"/>
                <w:szCs w:val="20"/>
              </w:rPr>
              <w:t>ь</w:t>
            </w:r>
            <w:r w:rsidRPr="00F41CFF">
              <w:rPr>
                <w:rFonts w:cs="Arial"/>
                <w:bCs/>
                <w:sz w:val="20"/>
                <w:szCs w:val="20"/>
              </w:rPr>
              <w:t xml:space="preserve"> </w:t>
            </w:r>
            <w:proofErr w:type="spellStart"/>
            <w:r w:rsidRPr="00F41CFF">
              <w:rPr>
                <w:rFonts w:cs="Arial"/>
                <w:bCs/>
                <w:sz w:val="20"/>
                <w:szCs w:val="20"/>
              </w:rPr>
              <w:t>впізнаваності</w:t>
            </w:r>
            <w:proofErr w:type="spellEnd"/>
            <w:r w:rsidRPr="00F41CFF">
              <w:rPr>
                <w:rFonts w:cs="Arial"/>
                <w:bCs/>
                <w:sz w:val="20"/>
                <w:szCs w:val="20"/>
              </w:rPr>
              <w:t xml:space="preserve"> міста як в Україні, так і за кордоном</w:t>
            </w:r>
          </w:p>
        </w:tc>
        <w:tc>
          <w:tcPr>
            <w:tcW w:w="2562" w:type="dxa"/>
          </w:tcPr>
          <w:p w:rsidR="00A03A62" w:rsidRPr="00C6372F" w:rsidRDefault="00A03A62" w:rsidP="00C6372F">
            <w:pPr>
              <w:rPr>
                <w:rFonts w:cs="Arial"/>
                <w:b/>
                <w:bCs/>
                <w:sz w:val="20"/>
                <w:szCs w:val="20"/>
              </w:rPr>
            </w:pPr>
            <w:r w:rsidRPr="00C6372F">
              <w:rPr>
                <w:rFonts w:cs="Arial"/>
                <w:color w:val="000000"/>
                <w:sz w:val="20"/>
                <w:szCs w:val="20"/>
                <w:lang w:eastAsia="it-IT"/>
              </w:rPr>
              <w:t>КП «</w:t>
            </w:r>
            <w:r w:rsidR="00EA08AC">
              <w:rPr>
                <w:rFonts w:cs="Arial"/>
                <w:color w:val="000000"/>
                <w:sz w:val="20"/>
                <w:szCs w:val="20"/>
                <w:lang w:eastAsia="it-IT"/>
              </w:rPr>
              <w:t>Інститут розвитку Кременчука</w:t>
            </w:r>
            <w:r w:rsidRPr="00C6372F">
              <w:rPr>
                <w:rFonts w:cs="Arial"/>
                <w:color w:val="000000"/>
                <w:sz w:val="20"/>
                <w:szCs w:val="20"/>
                <w:lang w:eastAsia="it-IT"/>
              </w:rPr>
              <w:t xml:space="preserve">», </w:t>
            </w:r>
            <w:r w:rsidR="00F41CFF" w:rsidRPr="00C6372F">
              <w:rPr>
                <w:rFonts w:cs="Arial"/>
                <w:color w:val="000000"/>
                <w:sz w:val="20"/>
                <w:szCs w:val="20"/>
                <w:lang w:eastAsia="it-IT"/>
              </w:rPr>
              <w:t xml:space="preserve">управління економіки </w:t>
            </w:r>
            <w:r w:rsidR="00F41CFF" w:rsidRPr="00C6372F">
              <w:rPr>
                <w:rFonts w:cs="Arial"/>
                <w:sz w:val="20"/>
                <w:szCs w:val="20"/>
                <w:lang w:eastAsia="it-IT"/>
              </w:rPr>
              <w:t>міської ради</w:t>
            </w:r>
          </w:p>
        </w:tc>
      </w:tr>
      <w:tr w:rsidR="00A03A62" w:rsidRPr="00C6372F" w:rsidTr="00F41CFF">
        <w:tc>
          <w:tcPr>
            <w:tcW w:w="2554" w:type="dxa"/>
          </w:tcPr>
          <w:p w:rsidR="00A03A62" w:rsidRPr="00C6372F" w:rsidRDefault="00A03A62" w:rsidP="00C6372F">
            <w:pPr>
              <w:autoSpaceDE w:val="0"/>
              <w:autoSpaceDN w:val="0"/>
              <w:adjustRightInd w:val="0"/>
              <w:rPr>
                <w:rFonts w:cs="Arial"/>
                <w:sz w:val="20"/>
                <w:szCs w:val="20"/>
              </w:rPr>
            </w:pPr>
            <w:r w:rsidRPr="00C6372F">
              <w:rPr>
                <w:rFonts w:cs="Arial"/>
                <w:sz w:val="20"/>
                <w:szCs w:val="20"/>
              </w:rPr>
              <w:t xml:space="preserve">В.2.1. Маркетинг і </w:t>
            </w:r>
            <w:proofErr w:type="spellStart"/>
            <w:r w:rsidRPr="00C6372F">
              <w:rPr>
                <w:rFonts w:cs="Arial"/>
                <w:sz w:val="20"/>
                <w:szCs w:val="20"/>
              </w:rPr>
              <w:t>брендинг</w:t>
            </w:r>
            <w:proofErr w:type="spellEnd"/>
            <w:r w:rsidRPr="00C6372F">
              <w:rPr>
                <w:rFonts w:cs="Arial"/>
                <w:sz w:val="20"/>
                <w:szCs w:val="20"/>
              </w:rPr>
              <w:t xml:space="preserve"> території</w:t>
            </w:r>
          </w:p>
        </w:tc>
        <w:tc>
          <w:tcPr>
            <w:tcW w:w="4529" w:type="dxa"/>
          </w:tcPr>
          <w:p w:rsidR="00A03A62" w:rsidRPr="00C6372F" w:rsidRDefault="00A03A62" w:rsidP="00C6372F">
            <w:pPr>
              <w:rPr>
                <w:rFonts w:cs="Arial"/>
                <w:sz w:val="20"/>
                <w:szCs w:val="20"/>
                <w:lang w:eastAsia="it-IT"/>
              </w:rPr>
            </w:pPr>
            <w:r w:rsidRPr="00C6372F">
              <w:rPr>
                <w:rFonts w:cs="Arial"/>
                <w:sz w:val="20"/>
                <w:szCs w:val="20"/>
                <w:lang w:eastAsia="it-IT"/>
              </w:rPr>
              <w:t>Рів</w:t>
            </w:r>
            <w:r w:rsidR="00F41CFF">
              <w:rPr>
                <w:rFonts w:cs="Arial"/>
                <w:sz w:val="20"/>
                <w:szCs w:val="20"/>
                <w:lang w:eastAsia="it-IT"/>
              </w:rPr>
              <w:t>е</w:t>
            </w:r>
            <w:r w:rsidRPr="00C6372F">
              <w:rPr>
                <w:rFonts w:cs="Arial"/>
                <w:sz w:val="20"/>
                <w:szCs w:val="20"/>
                <w:lang w:eastAsia="it-IT"/>
              </w:rPr>
              <w:t>н</w:t>
            </w:r>
            <w:r w:rsidR="00F41CFF">
              <w:rPr>
                <w:rFonts w:cs="Arial"/>
                <w:sz w:val="20"/>
                <w:szCs w:val="20"/>
                <w:lang w:eastAsia="it-IT"/>
              </w:rPr>
              <w:t>ь</w:t>
            </w:r>
            <w:r w:rsidRPr="00C6372F">
              <w:rPr>
                <w:rFonts w:cs="Arial"/>
                <w:sz w:val="20"/>
                <w:szCs w:val="20"/>
                <w:lang w:eastAsia="it-IT"/>
              </w:rPr>
              <w:t xml:space="preserve"> зацікавленості містом зі сторони потенційних інвесторів</w:t>
            </w:r>
          </w:p>
          <w:p w:rsidR="00A03A62" w:rsidRPr="00C6372F" w:rsidRDefault="00A03A62" w:rsidP="00C6372F">
            <w:pPr>
              <w:rPr>
                <w:rFonts w:cs="Arial"/>
                <w:sz w:val="20"/>
                <w:szCs w:val="20"/>
                <w:lang w:eastAsia="it-IT"/>
              </w:rPr>
            </w:pPr>
            <w:r w:rsidRPr="00C6372F">
              <w:rPr>
                <w:rFonts w:cs="Arial"/>
                <w:sz w:val="20"/>
                <w:szCs w:val="20"/>
                <w:lang w:eastAsia="it-IT"/>
              </w:rPr>
              <w:t>Кількість реалізованих інвестиційних проектів</w:t>
            </w:r>
          </w:p>
        </w:tc>
        <w:tc>
          <w:tcPr>
            <w:tcW w:w="2562" w:type="dxa"/>
          </w:tcPr>
          <w:p w:rsidR="00A03A62" w:rsidRPr="00C6372F" w:rsidRDefault="005B5516" w:rsidP="00C6372F">
            <w:pPr>
              <w:rPr>
                <w:rFonts w:cs="Arial"/>
                <w:b/>
                <w:bCs/>
                <w:sz w:val="20"/>
                <w:szCs w:val="20"/>
              </w:rPr>
            </w:pPr>
            <w:r w:rsidRPr="00C6372F">
              <w:rPr>
                <w:rFonts w:cs="Arial"/>
                <w:color w:val="000000"/>
                <w:sz w:val="20"/>
                <w:szCs w:val="20"/>
                <w:lang w:eastAsia="it-IT"/>
              </w:rPr>
              <w:t>КП «</w:t>
            </w:r>
            <w:r w:rsidR="00EA08AC">
              <w:rPr>
                <w:rFonts w:cs="Arial"/>
                <w:color w:val="000000"/>
                <w:sz w:val="20"/>
                <w:szCs w:val="20"/>
                <w:lang w:eastAsia="it-IT"/>
              </w:rPr>
              <w:t>Інститут розвитку Кременчука</w:t>
            </w:r>
            <w:r w:rsidRPr="00C6372F">
              <w:rPr>
                <w:rFonts w:cs="Arial"/>
                <w:color w:val="000000"/>
                <w:sz w:val="20"/>
                <w:szCs w:val="20"/>
                <w:lang w:eastAsia="it-IT"/>
              </w:rPr>
              <w:t xml:space="preserve">», управління економіки </w:t>
            </w:r>
            <w:r w:rsidRPr="00C6372F">
              <w:rPr>
                <w:rFonts w:cs="Arial"/>
                <w:sz w:val="20"/>
                <w:szCs w:val="20"/>
                <w:lang w:eastAsia="it-IT"/>
              </w:rPr>
              <w:t>міської ради</w:t>
            </w:r>
          </w:p>
        </w:tc>
      </w:tr>
      <w:tr w:rsidR="00A03A62" w:rsidRPr="00C6372F" w:rsidTr="00F41CFF">
        <w:tc>
          <w:tcPr>
            <w:tcW w:w="2554" w:type="dxa"/>
          </w:tcPr>
          <w:p w:rsidR="00A03A62" w:rsidRPr="00C6372F" w:rsidRDefault="00A03A62" w:rsidP="00C6372F">
            <w:pPr>
              <w:autoSpaceDE w:val="0"/>
              <w:autoSpaceDN w:val="0"/>
              <w:adjustRightInd w:val="0"/>
              <w:rPr>
                <w:rFonts w:cs="Arial"/>
                <w:sz w:val="20"/>
                <w:szCs w:val="20"/>
              </w:rPr>
            </w:pPr>
            <w:r w:rsidRPr="00C6372F">
              <w:rPr>
                <w:rFonts w:cs="Arial"/>
                <w:sz w:val="20"/>
                <w:szCs w:val="20"/>
              </w:rPr>
              <w:t>В.2.2. Підготовка спеціалістів з місцевого економічного розвитку</w:t>
            </w:r>
          </w:p>
        </w:tc>
        <w:tc>
          <w:tcPr>
            <w:tcW w:w="4529" w:type="dxa"/>
          </w:tcPr>
          <w:p w:rsidR="00A03A62" w:rsidRPr="00C6372F" w:rsidRDefault="00A03A62" w:rsidP="00C6372F">
            <w:pPr>
              <w:rPr>
                <w:rFonts w:cs="Arial"/>
                <w:bCs/>
                <w:sz w:val="20"/>
                <w:szCs w:val="20"/>
              </w:rPr>
            </w:pPr>
            <w:r w:rsidRPr="00C6372F">
              <w:rPr>
                <w:rFonts w:cs="Arial"/>
                <w:color w:val="000000"/>
                <w:sz w:val="20"/>
                <w:szCs w:val="20"/>
                <w:lang w:eastAsia="it-IT"/>
              </w:rPr>
              <w:t>Кількість</w:t>
            </w:r>
            <w:r w:rsidRPr="00C6372F">
              <w:rPr>
                <w:rFonts w:cs="Arial"/>
                <w:bCs/>
                <w:sz w:val="20"/>
                <w:szCs w:val="20"/>
              </w:rPr>
              <w:t xml:space="preserve"> підготовлених спеціалістів з МЕР</w:t>
            </w:r>
          </w:p>
          <w:p w:rsidR="00A03A62" w:rsidRPr="00C6372F" w:rsidRDefault="00A03A62" w:rsidP="00C6372F">
            <w:pPr>
              <w:rPr>
                <w:rFonts w:cs="Arial"/>
                <w:bCs/>
                <w:sz w:val="20"/>
                <w:szCs w:val="20"/>
              </w:rPr>
            </w:pPr>
            <w:r w:rsidRPr="00C6372F">
              <w:rPr>
                <w:rFonts w:cs="Arial"/>
                <w:color w:val="000000"/>
                <w:sz w:val="20"/>
                <w:szCs w:val="20"/>
                <w:lang w:eastAsia="it-IT"/>
              </w:rPr>
              <w:t>Кількість працевлаштованих спец</w:t>
            </w:r>
            <w:r w:rsidR="00F41CFF">
              <w:rPr>
                <w:rFonts w:cs="Arial"/>
                <w:color w:val="000000"/>
                <w:sz w:val="20"/>
                <w:szCs w:val="20"/>
                <w:lang w:eastAsia="it-IT"/>
              </w:rPr>
              <w:t>іалістів на підприємствах міста</w:t>
            </w:r>
          </w:p>
        </w:tc>
        <w:tc>
          <w:tcPr>
            <w:tcW w:w="2562" w:type="dxa"/>
          </w:tcPr>
          <w:p w:rsidR="00A03A62" w:rsidRPr="00C6372F" w:rsidRDefault="00042029" w:rsidP="00C6372F">
            <w:pPr>
              <w:rPr>
                <w:rFonts w:cs="Arial"/>
                <w:b/>
                <w:bCs/>
                <w:sz w:val="20"/>
                <w:szCs w:val="20"/>
              </w:rPr>
            </w:pPr>
            <w:r w:rsidRPr="00C6372F">
              <w:rPr>
                <w:rFonts w:cs="Arial"/>
                <w:sz w:val="20"/>
                <w:szCs w:val="20"/>
              </w:rPr>
              <w:t>Кременчуцький національний університет ім. М</w:t>
            </w:r>
            <w:r w:rsidR="00F41CFF">
              <w:rPr>
                <w:rFonts w:cs="Arial"/>
                <w:sz w:val="20"/>
                <w:szCs w:val="20"/>
              </w:rPr>
              <w:t>.</w:t>
            </w:r>
            <w:r w:rsidRPr="00C6372F">
              <w:rPr>
                <w:rFonts w:cs="Arial"/>
                <w:sz w:val="20"/>
                <w:szCs w:val="20"/>
              </w:rPr>
              <w:t xml:space="preserve"> Остроградського, управління економіки </w:t>
            </w:r>
            <w:r w:rsidRPr="00C6372F">
              <w:rPr>
                <w:rFonts w:cs="Arial"/>
                <w:sz w:val="20"/>
                <w:szCs w:val="20"/>
                <w:lang w:eastAsia="it-IT"/>
              </w:rPr>
              <w:t>міської ради</w:t>
            </w:r>
          </w:p>
        </w:tc>
      </w:tr>
      <w:tr w:rsidR="00A03A62" w:rsidRPr="00C6372F" w:rsidTr="00F41CFF">
        <w:tc>
          <w:tcPr>
            <w:tcW w:w="2554" w:type="dxa"/>
          </w:tcPr>
          <w:p w:rsidR="00A03A62" w:rsidRPr="00C6372F" w:rsidRDefault="00A03A62" w:rsidP="00C6372F">
            <w:pPr>
              <w:autoSpaceDE w:val="0"/>
              <w:autoSpaceDN w:val="0"/>
              <w:adjustRightInd w:val="0"/>
              <w:rPr>
                <w:rFonts w:cs="Arial"/>
                <w:sz w:val="20"/>
                <w:szCs w:val="20"/>
              </w:rPr>
            </w:pPr>
            <w:r w:rsidRPr="00C6372F">
              <w:rPr>
                <w:rFonts w:cs="Arial"/>
                <w:sz w:val="20"/>
                <w:szCs w:val="20"/>
              </w:rPr>
              <w:t>В.2.3. Інвестиційна виставкова діяльність міста</w:t>
            </w:r>
          </w:p>
        </w:tc>
        <w:tc>
          <w:tcPr>
            <w:tcW w:w="4529" w:type="dxa"/>
          </w:tcPr>
          <w:p w:rsidR="00874501" w:rsidRPr="00C6372F" w:rsidRDefault="00874501" w:rsidP="00C6372F">
            <w:pPr>
              <w:snapToGrid w:val="0"/>
              <w:rPr>
                <w:rFonts w:cs="Arial"/>
                <w:sz w:val="20"/>
                <w:szCs w:val="20"/>
              </w:rPr>
            </w:pPr>
            <w:r w:rsidRPr="00C6372F">
              <w:rPr>
                <w:rFonts w:cs="Arial"/>
                <w:bCs/>
                <w:sz w:val="20"/>
                <w:szCs w:val="20"/>
              </w:rPr>
              <w:t xml:space="preserve">Кількість проведених </w:t>
            </w:r>
            <w:r w:rsidR="00F41CFF">
              <w:rPr>
                <w:rFonts w:cs="Arial"/>
                <w:sz w:val="20"/>
                <w:szCs w:val="20"/>
              </w:rPr>
              <w:t>і</w:t>
            </w:r>
            <w:r w:rsidRPr="00C6372F">
              <w:rPr>
                <w:rFonts w:cs="Arial"/>
                <w:sz w:val="20"/>
                <w:szCs w:val="20"/>
              </w:rPr>
              <w:t>нвестиційних форумів, бізнес-місі</w:t>
            </w:r>
            <w:r w:rsidR="005B5516" w:rsidRPr="00C6372F">
              <w:rPr>
                <w:rFonts w:cs="Arial"/>
                <w:sz w:val="20"/>
                <w:szCs w:val="20"/>
              </w:rPr>
              <w:t xml:space="preserve">й, </w:t>
            </w:r>
            <w:r w:rsidRPr="00C6372F">
              <w:rPr>
                <w:rFonts w:cs="Arial"/>
                <w:sz w:val="20"/>
                <w:szCs w:val="20"/>
              </w:rPr>
              <w:t>вистав</w:t>
            </w:r>
            <w:r w:rsidR="005B5516" w:rsidRPr="00C6372F">
              <w:rPr>
                <w:rFonts w:cs="Arial"/>
                <w:sz w:val="20"/>
                <w:szCs w:val="20"/>
              </w:rPr>
              <w:t>о</w:t>
            </w:r>
            <w:r w:rsidRPr="00C6372F">
              <w:rPr>
                <w:rFonts w:cs="Arial"/>
                <w:sz w:val="20"/>
                <w:szCs w:val="20"/>
              </w:rPr>
              <w:t xml:space="preserve">к </w:t>
            </w:r>
            <w:r w:rsidR="00F41CFF">
              <w:rPr>
                <w:rFonts w:cs="Arial"/>
                <w:sz w:val="20"/>
                <w:szCs w:val="20"/>
              </w:rPr>
              <w:t>і</w:t>
            </w:r>
            <w:r w:rsidRPr="00C6372F">
              <w:rPr>
                <w:rFonts w:cs="Arial"/>
                <w:sz w:val="20"/>
                <w:szCs w:val="20"/>
              </w:rPr>
              <w:t xml:space="preserve"> ярмар</w:t>
            </w:r>
            <w:r w:rsidR="005B5516" w:rsidRPr="00C6372F">
              <w:rPr>
                <w:rFonts w:cs="Arial"/>
                <w:sz w:val="20"/>
                <w:szCs w:val="20"/>
              </w:rPr>
              <w:t>о</w:t>
            </w:r>
            <w:r w:rsidRPr="00C6372F">
              <w:rPr>
                <w:rFonts w:cs="Arial"/>
                <w:sz w:val="20"/>
                <w:szCs w:val="20"/>
              </w:rPr>
              <w:t>к</w:t>
            </w:r>
            <w:r w:rsidR="005B5516" w:rsidRPr="00C6372F">
              <w:rPr>
                <w:rFonts w:cs="Arial"/>
                <w:sz w:val="20"/>
                <w:szCs w:val="20"/>
              </w:rPr>
              <w:t>.</w:t>
            </w:r>
          </w:p>
          <w:p w:rsidR="005B5516" w:rsidRPr="00C6372F" w:rsidRDefault="005B5516" w:rsidP="00C6372F">
            <w:pPr>
              <w:snapToGrid w:val="0"/>
              <w:rPr>
                <w:rFonts w:cs="Arial"/>
                <w:sz w:val="20"/>
                <w:szCs w:val="20"/>
              </w:rPr>
            </w:pPr>
            <w:r w:rsidRPr="00C6372F">
              <w:rPr>
                <w:rFonts w:cs="Arial"/>
                <w:sz w:val="20"/>
                <w:szCs w:val="20"/>
              </w:rPr>
              <w:t>Співвідношення витрачених коштів на проведення заходів та залучених внаслідок цього коштів в економіку міста</w:t>
            </w:r>
          </w:p>
          <w:p w:rsidR="00A03A62" w:rsidRPr="00C6372F" w:rsidRDefault="00F61B01" w:rsidP="00C6372F">
            <w:pPr>
              <w:snapToGrid w:val="0"/>
              <w:rPr>
                <w:rFonts w:cs="Arial"/>
                <w:bCs/>
                <w:sz w:val="20"/>
                <w:szCs w:val="20"/>
              </w:rPr>
            </w:pPr>
            <w:r w:rsidRPr="00C6372F">
              <w:rPr>
                <w:rFonts w:cs="Arial"/>
                <w:sz w:val="20"/>
                <w:szCs w:val="20"/>
              </w:rPr>
              <w:t>Кількість підписаних угод про спів</w:t>
            </w:r>
            <w:r w:rsidR="00F41CFF">
              <w:rPr>
                <w:rFonts w:cs="Arial"/>
                <w:sz w:val="20"/>
                <w:szCs w:val="20"/>
              </w:rPr>
              <w:t>працю</w:t>
            </w:r>
            <w:r w:rsidRPr="00C6372F">
              <w:rPr>
                <w:rFonts w:cs="Arial"/>
                <w:sz w:val="20"/>
                <w:szCs w:val="20"/>
              </w:rPr>
              <w:t xml:space="preserve"> підприємствами міста та міською радою</w:t>
            </w:r>
          </w:p>
        </w:tc>
        <w:tc>
          <w:tcPr>
            <w:tcW w:w="2562" w:type="dxa"/>
          </w:tcPr>
          <w:p w:rsidR="00A03A62" w:rsidRPr="00C6372F" w:rsidRDefault="005B5516" w:rsidP="00C6372F">
            <w:pPr>
              <w:rPr>
                <w:rFonts w:cs="Arial"/>
                <w:b/>
                <w:bCs/>
                <w:sz w:val="20"/>
                <w:szCs w:val="20"/>
              </w:rPr>
            </w:pPr>
            <w:r w:rsidRPr="00C6372F">
              <w:rPr>
                <w:rFonts w:cs="Arial"/>
                <w:color w:val="000000"/>
                <w:sz w:val="20"/>
                <w:szCs w:val="20"/>
                <w:lang w:eastAsia="it-IT"/>
              </w:rPr>
              <w:t>КП «</w:t>
            </w:r>
            <w:r w:rsidR="00EA08AC">
              <w:rPr>
                <w:rFonts w:cs="Arial"/>
                <w:color w:val="000000"/>
                <w:sz w:val="20"/>
                <w:szCs w:val="20"/>
                <w:lang w:eastAsia="it-IT"/>
              </w:rPr>
              <w:t>Інститут розвитку Кременчука</w:t>
            </w:r>
            <w:r w:rsidRPr="00C6372F">
              <w:rPr>
                <w:rFonts w:cs="Arial"/>
                <w:color w:val="000000"/>
                <w:sz w:val="20"/>
                <w:szCs w:val="20"/>
                <w:lang w:eastAsia="it-IT"/>
              </w:rPr>
              <w:t xml:space="preserve">», управління економіки </w:t>
            </w:r>
            <w:r w:rsidRPr="00C6372F">
              <w:rPr>
                <w:rFonts w:cs="Arial"/>
                <w:sz w:val="20"/>
                <w:szCs w:val="20"/>
                <w:lang w:eastAsia="it-IT"/>
              </w:rPr>
              <w:t>міської ради</w:t>
            </w:r>
          </w:p>
        </w:tc>
      </w:tr>
    </w:tbl>
    <w:p w:rsidR="00D232ED" w:rsidRPr="009C2D2F" w:rsidRDefault="00D232ED" w:rsidP="00D232ED">
      <w:pPr>
        <w:spacing w:before="120"/>
        <w:jc w:val="both"/>
        <w:rPr>
          <w:rFonts w:cs="Arial"/>
        </w:rPr>
      </w:pPr>
      <w:r w:rsidRPr="009C2D2F">
        <w:rPr>
          <w:rFonts w:cs="Arial"/>
        </w:rPr>
        <w:t xml:space="preserve">Для реалізації проектів будуть використані кошти міського бюджету, Державного фонду регіонального розвитку, кошти міжнародної технічної допомоги, </w:t>
      </w:r>
      <w:r w:rsidR="00F61B01" w:rsidRPr="009C2D2F">
        <w:rPr>
          <w:rFonts w:cs="Arial"/>
        </w:rPr>
        <w:t xml:space="preserve">кошти ВУЗів, </w:t>
      </w:r>
      <w:r w:rsidRPr="009C2D2F">
        <w:rPr>
          <w:rFonts w:cs="Arial"/>
        </w:rPr>
        <w:t>інші джерела.</w:t>
      </w:r>
    </w:p>
    <w:p w:rsidR="007722A4" w:rsidRDefault="007722A4" w:rsidP="00D232ED">
      <w:pPr>
        <w:spacing w:before="120" w:after="60"/>
        <w:rPr>
          <w:rFonts w:eastAsia="Calibri" w:cs="Arial"/>
          <w:b/>
          <w:szCs w:val="22"/>
          <w:lang w:eastAsia="en-US"/>
        </w:rPr>
      </w:pPr>
    </w:p>
    <w:p w:rsidR="00D232ED" w:rsidRDefault="00D232ED" w:rsidP="00D232ED">
      <w:pPr>
        <w:spacing w:before="120" w:after="60"/>
        <w:rPr>
          <w:rFonts w:eastAsia="Calibri" w:cs="Arial"/>
          <w:b/>
          <w:szCs w:val="22"/>
          <w:lang w:eastAsia="en-US"/>
        </w:rPr>
      </w:pPr>
      <w:r w:rsidRPr="009C2D2F">
        <w:rPr>
          <w:rFonts w:eastAsia="Calibri" w:cs="Arial"/>
          <w:b/>
          <w:szCs w:val="22"/>
          <w:lang w:eastAsia="en-US"/>
        </w:rPr>
        <w:lastRenderedPageBreak/>
        <w:t>Загальні обсяги фінансування проектів у розрізі стратегічних цілей</w:t>
      </w:r>
    </w:p>
    <w:tbl>
      <w:tblPr>
        <w:tblW w:w="9654" w:type="dxa"/>
        <w:tblInd w:w="93" w:type="dxa"/>
        <w:tblLook w:val="04A0" w:firstRow="1" w:lastRow="0" w:firstColumn="1" w:lastColumn="0" w:noHBand="0" w:noVBand="1"/>
      </w:tblPr>
      <w:tblGrid>
        <w:gridCol w:w="6252"/>
        <w:gridCol w:w="1134"/>
        <w:gridCol w:w="1134"/>
        <w:gridCol w:w="1134"/>
      </w:tblGrid>
      <w:tr w:rsidR="007722A4" w:rsidRPr="007722A4" w:rsidTr="00307A6C">
        <w:trPr>
          <w:trHeight w:val="239"/>
        </w:trPr>
        <w:tc>
          <w:tcPr>
            <w:tcW w:w="6252" w:type="dxa"/>
            <w:tcBorders>
              <w:top w:val="single" w:sz="8" w:space="0" w:color="678C94"/>
              <w:left w:val="single" w:sz="8" w:space="0" w:color="678C94"/>
              <w:bottom w:val="single" w:sz="8" w:space="0" w:color="678C94"/>
              <w:right w:val="single" w:sz="8" w:space="0" w:color="678C94"/>
            </w:tcBorders>
            <w:shd w:val="clear" w:color="000000" w:fill="9EB7BC"/>
            <w:vAlign w:val="center"/>
            <w:hideMark/>
          </w:tcPr>
          <w:p w:rsidR="007722A4" w:rsidRPr="007722A4" w:rsidRDefault="007722A4" w:rsidP="00307A6C">
            <w:pPr>
              <w:jc w:val="center"/>
              <w:rPr>
                <w:rFonts w:cs="Arial"/>
                <w:b/>
                <w:bCs/>
                <w:color w:val="000000"/>
                <w:sz w:val="20"/>
                <w:szCs w:val="20"/>
                <w:lang w:val="ru-RU"/>
              </w:rPr>
            </w:pPr>
            <w:r w:rsidRPr="007722A4">
              <w:rPr>
                <w:rFonts w:cs="Arial"/>
                <w:b/>
                <w:bCs/>
                <w:color w:val="000000"/>
                <w:sz w:val="20"/>
                <w:szCs w:val="20"/>
              </w:rPr>
              <w:t>Стратегічна ціль</w:t>
            </w:r>
          </w:p>
        </w:tc>
        <w:tc>
          <w:tcPr>
            <w:tcW w:w="1134" w:type="dxa"/>
            <w:tcBorders>
              <w:top w:val="single" w:sz="8" w:space="0" w:color="678C94"/>
              <w:left w:val="nil"/>
              <w:bottom w:val="single" w:sz="8" w:space="0" w:color="678C94"/>
              <w:right w:val="single" w:sz="8" w:space="0" w:color="678C94"/>
            </w:tcBorders>
            <w:shd w:val="clear" w:color="000000" w:fill="9EB7BC"/>
            <w:vAlign w:val="center"/>
            <w:hideMark/>
          </w:tcPr>
          <w:p w:rsidR="007722A4" w:rsidRPr="007722A4" w:rsidRDefault="007722A4" w:rsidP="00307A6C">
            <w:pPr>
              <w:jc w:val="center"/>
              <w:rPr>
                <w:rFonts w:cs="Arial"/>
                <w:b/>
                <w:bCs/>
                <w:color w:val="000000"/>
                <w:sz w:val="20"/>
                <w:szCs w:val="20"/>
                <w:lang w:val="ru-RU"/>
              </w:rPr>
            </w:pPr>
            <w:r w:rsidRPr="007722A4">
              <w:rPr>
                <w:rFonts w:eastAsia="Calibri" w:cs="Arial"/>
                <w:b/>
                <w:bCs/>
                <w:color w:val="000000"/>
                <w:sz w:val="20"/>
                <w:szCs w:val="20"/>
              </w:rPr>
              <w:t>2018</w:t>
            </w:r>
          </w:p>
        </w:tc>
        <w:tc>
          <w:tcPr>
            <w:tcW w:w="1134" w:type="dxa"/>
            <w:tcBorders>
              <w:top w:val="single" w:sz="8" w:space="0" w:color="678C94"/>
              <w:left w:val="nil"/>
              <w:bottom w:val="single" w:sz="8" w:space="0" w:color="678C94"/>
              <w:right w:val="single" w:sz="8" w:space="0" w:color="678C94"/>
            </w:tcBorders>
            <w:shd w:val="clear" w:color="000000" w:fill="9EB7BC"/>
            <w:vAlign w:val="center"/>
            <w:hideMark/>
          </w:tcPr>
          <w:p w:rsidR="007722A4" w:rsidRPr="007722A4" w:rsidRDefault="007722A4" w:rsidP="00307A6C">
            <w:pPr>
              <w:jc w:val="center"/>
              <w:rPr>
                <w:rFonts w:cs="Arial"/>
                <w:b/>
                <w:bCs/>
                <w:color w:val="000000"/>
                <w:sz w:val="20"/>
                <w:szCs w:val="20"/>
                <w:lang w:val="ru-RU"/>
              </w:rPr>
            </w:pPr>
            <w:r w:rsidRPr="007722A4">
              <w:rPr>
                <w:rFonts w:eastAsia="Calibri" w:cs="Arial"/>
                <w:b/>
                <w:bCs/>
                <w:color w:val="000000"/>
                <w:sz w:val="20"/>
                <w:szCs w:val="20"/>
              </w:rPr>
              <w:t>2019</w:t>
            </w:r>
          </w:p>
        </w:tc>
        <w:tc>
          <w:tcPr>
            <w:tcW w:w="1134" w:type="dxa"/>
            <w:tcBorders>
              <w:top w:val="single" w:sz="8" w:space="0" w:color="678C94"/>
              <w:left w:val="nil"/>
              <w:bottom w:val="single" w:sz="8" w:space="0" w:color="678C94"/>
              <w:right w:val="single" w:sz="8" w:space="0" w:color="678C94"/>
            </w:tcBorders>
            <w:shd w:val="clear" w:color="000000" w:fill="9EB7BC"/>
            <w:vAlign w:val="center"/>
            <w:hideMark/>
          </w:tcPr>
          <w:p w:rsidR="007722A4" w:rsidRPr="007722A4" w:rsidRDefault="007722A4" w:rsidP="00307A6C">
            <w:pPr>
              <w:jc w:val="center"/>
              <w:rPr>
                <w:rFonts w:cs="Arial"/>
                <w:b/>
                <w:bCs/>
                <w:color w:val="000000"/>
                <w:sz w:val="20"/>
                <w:szCs w:val="20"/>
                <w:lang w:val="ru-RU"/>
              </w:rPr>
            </w:pPr>
            <w:r w:rsidRPr="007722A4">
              <w:rPr>
                <w:rFonts w:eastAsia="Calibri" w:cs="Arial"/>
                <w:b/>
                <w:bCs/>
                <w:color w:val="000000"/>
                <w:sz w:val="20"/>
                <w:szCs w:val="20"/>
              </w:rPr>
              <w:t>2020</w:t>
            </w:r>
          </w:p>
        </w:tc>
      </w:tr>
      <w:tr w:rsidR="007722A4" w:rsidRPr="007722A4" w:rsidTr="00307A6C">
        <w:trPr>
          <w:trHeight w:val="261"/>
        </w:trPr>
        <w:tc>
          <w:tcPr>
            <w:tcW w:w="6252" w:type="dxa"/>
            <w:tcBorders>
              <w:top w:val="nil"/>
              <w:left w:val="single" w:sz="8" w:space="0" w:color="678C94"/>
              <w:bottom w:val="single" w:sz="8" w:space="0" w:color="678C94"/>
              <w:right w:val="single" w:sz="8" w:space="0" w:color="678C94"/>
            </w:tcBorders>
            <w:shd w:val="clear" w:color="auto" w:fill="auto"/>
            <w:vAlign w:val="center"/>
            <w:hideMark/>
          </w:tcPr>
          <w:p w:rsidR="007722A4" w:rsidRPr="007722A4" w:rsidRDefault="007722A4" w:rsidP="00307A6C">
            <w:pPr>
              <w:rPr>
                <w:rFonts w:cs="Arial"/>
                <w:b/>
                <w:bCs/>
                <w:color w:val="000000"/>
                <w:sz w:val="20"/>
                <w:szCs w:val="20"/>
                <w:lang w:val="ru-RU"/>
              </w:rPr>
            </w:pPr>
            <w:r w:rsidRPr="007722A4">
              <w:rPr>
                <w:rFonts w:cs="Arial"/>
                <w:b/>
                <w:bCs/>
                <w:color w:val="000000"/>
                <w:sz w:val="20"/>
                <w:szCs w:val="20"/>
              </w:rPr>
              <w:t>В.1. Якісні інвестиційні продукти</w:t>
            </w:r>
          </w:p>
        </w:tc>
        <w:tc>
          <w:tcPr>
            <w:tcW w:w="1134" w:type="dxa"/>
            <w:tcBorders>
              <w:top w:val="nil"/>
              <w:left w:val="nil"/>
              <w:bottom w:val="single" w:sz="8" w:space="0" w:color="678C94"/>
              <w:right w:val="single" w:sz="8" w:space="0" w:color="678C94"/>
            </w:tcBorders>
            <w:shd w:val="clear" w:color="auto" w:fill="auto"/>
            <w:vAlign w:val="center"/>
            <w:hideMark/>
          </w:tcPr>
          <w:p w:rsidR="007722A4" w:rsidRPr="007722A4" w:rsidRDefault="007722A4" w:rsidP="00307A6C">
            <w:pPr>
              <w:jc w:val="center"/>
              <w:rPr>
                <w:rFonts w:cs="Arial"/>
                <w:b/>
                <w:bCs/>
                <w:color w:val="000000"/>
                <w:sz w:val="20"/>
                <w:szCs w:val="20"/>
                <w:lang w:val="ru-RU"/>
              </w:rPr>
            </w:pPr>
            <w:r w:rsidRPr="007722A4">
              <w:rPr>
                <w:rFonts w:cs="Arial"/>
                <w:b/>
                <w:bCs/>
                <w:color w:val="000000"/>
                <w:sz w:val="20"/>
                <w:szCs w:val="20"/>
                <w:lang w:val="ru-RU"/>
              </w:rPr>
              <w:t>10040</w:t>
            </w:r>
          </w:p>
        </w:tc>
        <w:tc>
          <w:tcPr>
            <w:tcW w:w="1134" w:type="dxa"/>
            <w:tcBorders>
              <w:top w:val="nil"/>
              <w:left w:val="nil"/>
              <w:bottom w:val="single" w:sz="8" w:space="0" w:color="678C94"/>
              <w:right w:val="single" w:sz="8" w:space="0" w:color="678C94"/>
            </w:tcBorders>
            <w:shd w:val="clear" w:color="auto" w:fill="auto"/>
            <w:vAlign w:val="center"/>
            <w:hideMark/>
          </w:tcPr>
          <w:p w:rsidR="007722A4" w:rsidRPr="007722A4" w:rsidRDefault="007722A4" w:rsidP="00307A6C">
            <w:pPr>
              <w:jc w:val="center"/>
              <w:rPr>
                <w:rFonts w:cs="Arial"/>
                <w:b/>
                <w:bCs/>
                <w:color w:val="000000"/>
                <w:sz w:val="20"/>
                <w:szCs w:val="20"/>
                <w:lang w:val="ru-RU"/>
              </w:rPr>
            </w:pPr>
            <w:r w:rsidRPr="007722A4">
              <w:rPr>
                <w:rFonts w:cs="Arial"/>
                <w:b/>
                <w:bCs/>
                <w:color w:val="000000"/>
                <w:sz w:val="20"/>
                <w:szCs w:val="20"/>
                <w:lang w:val="ru-RU"/>
              </w:rPr>
              <w:t>18080</w:t>
            </w:r>
          </w:p>
        </w:tc>
        <w:tc>
          <w:tcPr>
            <w:tcW w:w="1134" w:type="dxa"/>
            <w:tcBorders>
              <w:top w:val="nil"/>
              <w:left w:val="nil"/>
              <w:bottom w:val="single" w:sz="8" w:space="0" w:color="678C94"/>
              <w:right w:val="single" w:sz="8" w:space="0" w:color="678C94"/>
            </w:tcBorders>
            <w:shd w:val="clear" w:color="auto" w:fill="auto"/>
            <w:vAlign w:val="center"/>
            <w:hideMark/>
          </w:tcPr>
          <w:p w:rsidR="007722A4" w:rsidRPr="007722A4" w:rsidRDefault="007722A4" w:rsidP="00307A6C">
            <w:pPr>
              <w:jc w:val="center"/>
              <w:rPr>
                <w:rFonts w:cs="Arial"/>
                <w:b/>
                <w:bCs/>
                <w:color w:val="000000"/>
                <w:sz w:val="20"/>
                <w:szCs w:val="20"/>
                <w:lang w:val="ru-RU"/>
              </w:rPr>
            </w:pPr>
            <w:r w:rsidRPr="007722A4">
              <w:rPr>
                <w:rFonts w:cs="Arial"/>
                <w:b/>
                <w:bCs/>
                <w:color w:val="000000"/>
                <w:sz w:val="20"/>
                <w:szCs w:val="20"/>
                <w:lang w:val="ru-RU"/>
              </w:rPr>
              <w:t>10050</w:t>
            </w:r>
          </w:p>
        </w:tc>
      </w:tr>
      <w:tr w:rsidR="007722A4" w:rsidRPr="007722A4" w:rsidTr="007722A4">
        <w:trPr>
          <w:trHeight w:val="525"/>
        </w:trPr>
        <w:tc>
          <w:tcPr>
            <w:tcW w:w="6252" w:type="dxa"/>
            <w:tcBorders>
              <w:top w:val="nil"/>
              <w:left w:val="single" w:sz="8" w:space="0" w:color="678C94"/>
              <w:bottom w:val="single" w:sz="8" w:space="0" w:color="678C94"/>
              <w:right w:val="single" w:sz="8" w:space="0" w:color="678C94"/>
            </w:tcBorders>
            <w:shd w:val="clear" w:color="auto" w:fill="auto"/>
            <w:vAlign w:val="center"/>
            <w:hideMark/>
          </w:tcPr>
          <w:p w:rsidR="007722A4" w:rsidRPr="007722A4" w:rsidRDefault="007722A4" w:rsidP="00307A6C">
            <w:pPr>
              <w:rPr>
                <w:rFonts w:cs="Arial"/>
                <w:b/>
                <w:bCs/>
                <w:color w:val="000000"/>
                <w:sz w:val="20"/>
                <w:szCs w:val="20"/>
                <w:lang w:val="ru-RU"/>
              </w:rPr>
            </w:pPr>
            <w:r w:rsidRPr="007722A4">
              <w:rPr>
                <w:rFonts w:cs="Arial"/>
                <w:b/>
                <w:bCs/>
                <w:color w:val="000000"/>
                <w:sz w:val="20"/>
                <w:szCs w:val="20"/>
              </w:rPr>
              <w:t>В.2. Супровід інвестиційної діяльності та маркетинг території</w:t>
            </w:r>
          </w:p>
        </w:tc>
        <w:tc>
          <w:tcPr>
            <w:tcW w:w="1134" w:type="dxa"/>
            <w:tcBorders>
              <w:top w:val="nil"/>
              <w:left w:val="nil"/>
              <w:bottom w:val="single" w:sz="8" w:space="0" w:color="678C94"/>
              <w:right w:val="single" w:sz="8" w:space="0" w:color="678C94"/>
            </w:tcBorders>
            <w:shd w:val="clear" w:color="auto" w:fill="auto"/>
            <w:vAlign w:val="center"/>
            <w:hideMark/>
          </w:tcPr>
          <w:p w:rsidR="007722A4" w:rsidRPr="007722A4" w:rsidRDefault="007722A4" w:rsidP="00307A6C">
            <w:pPr>
              <w:jc w:val="center"/>
              <w:rPr>
                <w:rFonts w:cs="Arial"/>
                <w:b/>
                <w:bCs/>
                <w:color w:val="000000"/>
                <w:sz w:val="20"/>
                <w:szCs w:val="20"/>
                <w:lang w:val="ru-RU"/>
              </w:rPr>
            </w:pPr>
            <w:r w:rsidRPr="007722A4">
              <w:rPr>
                <w:rFonts w:cs="Arial"/>
                <w:b/>
                <w:bCs/>
                <w:color w:val="000000"/>
                <w:sz w:val="20"/>
                <w:szCs w:val="20"/>
                <w:lang w:val="ru-RU"/>
              </w:rPr>
              <w:t>1143</w:t>
            </w:r>
          </w:p>
        </w:tc>
        <w:tc>
          <w:tcPr>
            <w:tcW w:w="1134" w:type="dxa"/>
            <w:tcBorders>
              <w:top w:val="nil"/>
              <w:left w:val="nil"/>
              <w:bottom w:val="single" w:sz="8" w:space="0" w:color="678C94"/>
              <w:right w:val="single" w:sz="8" w:space="0" w:color="678C94"/>
            </w:tcBorders>
            <w:shd w:val="clear" w:color="auto" w:fill="auto"/>
            <w:vAlign w:val="center"/>
            <w:hideMark/>
          </w:tcPr>
          <w:p w:rsidR="007722A4" w:rsidRPr="007722A4" w:rsidRDefault="007722A4" w:rsidP="00307A6C">
            <w:pPr>
              <w:jc w:val="center"/>
              <w:rPr>
                <w:rFonts w:cs="Arial"/>
                <w:b/>
                <w:bCs/>
                <w:color w:val="000000"/>
                <w:sz w:val="20"/>
                <w:szCs w:val="20"/>
                <w:lang w:val="ru-RU"/>
              </w:rPr>
            </w:pPr>
            <w:r w:rsidRPr="007722A4">
              <w:rPr>
                <w:rFonts w:cs="Arial"/>
                <w:b/>
                <w:bCs/>
                <w:color w:val="000000"/>
                <w:sz w:val="20"/>
                <w:szCs w:val="20"/>
                <w:lang w:val="ru-RU"/>
              </w:rPr>
              <w:t>225</w:t>
            </w:r>
          </w:p>
        </w:tc>
        <w:tc>
          <w:tcPr>
            <w:tcW w:w="1134" w:type="dxa"/>
            <w:tcBorders>
              <w:top w:val="nil"/>
              <w:left w:val="nil"/>
              <w:bottom w:val="single" w:sz="8" w:space="0" w:color="678C94"/>
              <w:right w:val="single" w:sz="8" w:space="0" w:color="678C94"/>
            </w:tcBorders>
            <w:shd w:val="clear" w:color="auto" w:fill="auto"/>
            <w:vAlign w:val="center"/>
            <w:hideMark/>
          </w:tcPr>
          <w:p w:rsidR="007722A4" w:rsidRPr="007722A4" w:rsidRDefault="007722A4" w:rsidP="00307A6C">
            <w:pPr>
              <w:jc w:val="center"/>
              <w:rPr>
                <w:rFonts w:cs="Arial"/>
                <w:b/>
                <w:bCs/>
                <w:color w:val="000000"/>
                <w:sz w:val="20"/>
                <w:szCs w:val="20"/>
                <w:lang w:val="ru-RU"/>
              </w:rPr>
            </w:pPr>
            <w:r w:rsidRPr="007722A4">
              <w:rPr>
                <w:rFonts w:cs="Arial"/>
                <w:b/>
                <w:bCs/>
                <w:color w:val="000000"/>
                <w:sz w:val="20"/>
                <w:szCs w:val="20"/>
                <w:lang w:val="ru-RU"/>
              </w:rPr>
              <w:t>225</w:t>
            </w:r>
          </w:p>
        </w:tc>
      </w:tr>
      <w:tr w:rsidR="007722A4" w:rsidRPr="007722A4" w:rsidTr="007722A4">
        <w:trPr>
          <w:trHeight w:val="315"/>
        </w:trPr>
        <w:tc>
          <w:tcPr>
            <w:tcW w:w="6252" w:type="dxa"/>
            <w:tcBorders>
              <w:top w:val="nil"/>
              <w:left w:val="single" w:sz="8" w:space="0" w:color="678C94"/>
              <w:bottom w:val="single" w:sz="8" w:space="0" w:color="678C94"/>
              <w:right w:val="single" w:sz="8" w:space="0" w:color="678C94"/>
            </w:tcBorders>
            <w:shd w:val="clear" w:color="auto" w:fill="auto"/>
            <w:vAlign w:val="center"/>
            <w:hideMark/>
          </w:tcPr>
          <w:p w:rsidR="007722A4" w:rsidRPr="007722A4" w:rsidRDefault="007722A4" w:rsidP="00307A6C">
            <w:pPr>
              <w:rPr>
                <w:rFonts w:cs="Arial"/>
                <w:b/>
                <w:bCs/>
                <w:color w:val="000000"/>
                <w:sz w:val="20"/>
                <w:szCs w:val="20"/>
                <w:lang w:val="ru-RU"/>
              </w:rPr>
            </w:pPr>
            <w:r w:rsidRPr="007722A4">
              <w:rPr>
                <w:rFonts w:cs="Arial"/>
                <w:b/>
                <w:bCs/>
                <w:color w:val="000000"/>
                <w:sz w:val="20"/>
                <w:szCs w:val="20"/>
              </w:rPr>
              <w:t>Всього, тис. грн</w:t>
            </w:r>
          </w:p>
        </w:tc>
        <w:tc>
          <w:tcPr>
            <w:tcW w:w="1134" w:type="dxa"/>
            <w:tcBorders>
              <w:top w:val="nil"/>
              <w:left w:val="nil"/>
              <w:bottom w:val="single" w:sz="8" w:space="0" w:color="678C94"/>
              <w:right w:val="single" w:sz="8" w:space="0" w:color="678C94"/>
            </w:tcBorders>
            <w:shd w:val="clear" w:color="auto" w:fill="auto"/>
            <w:vAlign w:val="center"/>
            <w:hideMark/>
          </w:tcPr>
          <w:p w:rsidR="007722A4" w:rsidRPr="007722A4" w:rsidRDefault="007722A4" w:rsidP="00307A6C">
            <w:pPr>
              <w:jc w:val="center"/>
              <w:rPr>
                <w:rFonts w:cs="Arial"/>
                <w:b/>
                <w:bCs/>
                <w:color w:val="000000"/>
                <w:sz w:val="20"/>
                <w:szCs w:val="20"/>
                <w:lang w:val="ru-RU"/>
              </w:rPr>
            </w:pPr>
            <w:r w:rsidRPr="007722A4">
              <w:rPr>
                <w:rFonts w:cs="Arial"/>
                <w:b/>
                <w:bCs/>
                <w:color w:val="000000"/>
                <w:sz w:val="20"/>
                <w:szCs w:val="20"/>
                <w:lang w:val="ru-RU"/>
              </w:rPr>
              <w:t>11183</w:t>
            </w:r>
          </w:p>
        </w:tc>
        <w:tc>
          <w:tcPr>
            <w:tcW w:w="1134" w:type="dxa"/>
            <w:tcBorders>
              <w:top w:val="nil"/>
              <w:left w:val="nil"/>
              <w:bottom w:val="single" w:sz="8" w:space="0" w:color="678C94"/>
              <w:right w:val="single" w:sz="8" w:space="0" w:color="678C94"/>
            </w:tcBorders>
            <w:shd w:val="clear" w:color="auto" w:fill="auto"/>
            <w:vAlign w:val="center"/>
            <w:hideMark/>
          </w:tcPr>
          <w:p w:rsidR="007722A4" w:rsidRPr="007722A4" w:rsidRDefault="007722A4" w:rsidP="00307A6C">
            <w:pPr>
              <w:jc w:val="center"/>
              <w:rPr>
                <w:rFonts w:cs="Arial"/>
                <w:b/>
                <w:bCs/>
                <w:color w:val="000000"/>
                <w:sz w:val="20"/>
                <w:szCs w:val="20"/>
                <w:lang w:val="ru-RU"/>
              </w:rPr>
            </w:pPr>
            <w:r w:rsidRPr="007722A4">
              <w:rPr>
                <w:rFonts w:cs="Arial"/>
                <w:b/>
                <w:bCs/>
                <w:color w:val="000000"/>
                <w:sz w:val="20"/>
                <w:szCs w:val="20"/>
                <w:lang w:val="ru-RU"/>
              </w:rPr>
              <w:t>18305</w:t>
            </w:r>
          </w:p>
        </w:tc>
        <w:tc>
          <w:tcPr>
            <w:tcW w:w="1134" w:type="dxa"/>
            <w:tcBorders>
              <w:top w:val="nil"/>
              <w:left w:val="nil"/>
              <w:bottom w:val="single" w:sz="8" w:space="0" w:color="678C94"/>
              <w:right w:val="single" w:sz="8" w:space="0" w:color="678C94"/>
            </w:tcBorders>
            <w:shd w:val="clear" w:color="auto" w:fill="auto"/>
            <w:vAlign w:val="center"/>
            <w:hideMark/>
          </w:tcPr>
          <w:p w:rsidR="007722A4" w:rsidRPr="007722A4" w:rsidRDefault="007722A4" w:rsidP="00307A6C">
            <w:pPr>
              <w:jc w:val="center"/>
              <w:rPr>
                <w:rFonts w:cs="Arial"/>
                <w:b/>
                <w:bCs/>
                <w:color w:val="000000"/>
                <w:sz w:val="20"/>
                <w:szCs w:val="20"/>
                <w:lang w:val="ru-RU"/>
              </w:rPr>
            </w:pPr>
            <w:r w:rsidRPr="007722A4">
              <w:rPr>
                <w:rFonts w:cs="Arial"/>
                <w:b/>
                <w:bCs/>
                <w:color w:val="000000"/>
                <w:sz w:val="20"/>
                <w:szCs w:val="20"/>
                <w:lang w:val="ru-RU"/>
              </w:rPr>
              <w:t>10275</w:t>
            </w:r>
          </w:p>
        </w:tc>
      </w:tr>
    </w:tbl>
    <w:p w:rsidR="007722A4" w:rsidRDefault="007722A4" w:rsidP="00D232ED">
      <w:pPr>
        <w:spacing w:before="120" w:after="60"/>
        <w:rPr>
          <w:rFonts w:eastAsia="Calibri" w:cs="Arial"/>
          <w:b/>
          <w:szCs w:val="22"/>
          <w:lang w:eastAsia="en-US"/>
        </w:rPr>
      </w:pPr>
    </w:p>
    <w:p w:rsidR="00D232ED" w:rsidRPr="009C2D2F" w:rsidRDefault="00D232ED" w:rsidP="00307A6C">
      <w:pPr>
        <w:rPr>
          <w:rFonts w:cs="Arial"/>
          <w:lang w:eastAsia="en-US"/>
        </w:rPr>
      </w:pPr>
      <w:r w:rsidRPr="009C2D2F">
        <w:rPr>
          <w:rFonts w:cs="Arial"/>
          <w:lang w:eastAsia="en-US"/>
        </w:rPr>
        <w:t xml:space="preserve">Загальна сума фінансування за Програмою – </w:t>
      </w:r>
      <w:r w:rsidR="00307A6C" w:rsidRPr="00307A6C">
        <w:rPr>
          <w:rFonts w:cs="Arial"/>
          <w:b/>
          <w:bCs/>
          <w:color w:val="000000"/>
          <w:sz w:val="20"/>
          <w:szCs w:val="20"/>
          <w:lang w:val="ru-RU"/>
        </w:rPr>
        <w:t>39763</w:t>
      </w:r>
      <w:r w:rsidR="00307A6C">
        <w:rPr>
          <w:rFonts w:cs="Arial"/>
          <w:b/>
          <w:bCs/>
          <w:color w:val="000000"/>
          <w:sz w:val="20"/>
          <w:szCs w:val="20"/>
          <w:lang w:val="ru-RU"/>
        </w:rPr>
        <w:t xml:space="preserve"> </w:t>
      </w:r>
      <w:r w:rsidRPr="009C2D2F">
        <w:rPr>
          <w:rFonts w:cs="Arial"/>
          <w:bCs/>
          <w:lang w:eastAsia="en-US"/>
        </w:rPr>
        <w:t>тис. грн. протягом 201</w:t>
      </w:r>
      <w:r w:rsidR="00407014">
        <w:rPr>
          <w:rFonts w:cs="Arial"/>
          <w:bCs/>
          <w:lang w:eastAsia="en-US"/>
        </w:rPr>
        <w:t>8-2020</w:t>
      </w:r>
      <w:r w:rsidRPr="009C2D2F">
        <w:rPr>
          <w:rFonts w:cs="Arial"/>
          <w:bCs/>
          <w:lang w:eastAsia="en-US"/>
        </w:rPr>
        <w:t xml:space="preserve"> років.</w:t>
      </w:r>
    </w:p>
    <w:p w:rsidR="00803AE1" w:rsidRPr="009C2D2F" w:rsidRDefault="00803AE1" w:rsidP="00B91D91">
      <w:pPr>
        <w:pStyle w:val="1"/>
        <w:numPr>
          <w:ilvl w:val="0"/>
          <w:numId w:val="1"/>
        </w:numPr>
        <w:tabs>
          <w:tab w:val="left" w:pos="426"/>
        </w:tabs>
        <w:spacing w:before="120"/>
        <w:ind w:left="0" w:firstLine="0"/>
        <w:rPr>
          <w:sz w:val="32"/>
        </w:rPr>
      </w:pPr>
      <w:bookmarkStart w:id="54" w:name="_Toc499165476"/>
      <w:r w:rsidRPr="009C2D2F">
        <w:rPr>
          <w:sz w:val="32"/>
        </w:rPr>
        <w:lastRenderedPageBreak/>
        <w:t>Програма 3. «</w:t>
      </w:r>
      <w:r w:rsidR="001D07A8" w:rsidRPr="009C2D2F">
        <w:t>Енергоефективне та екобезпечне місто</w:t>
      </w:r>
      <w:r w:rsidRPr="009C2D2F">
        <w:rPr>
          <w:sz w:val="32"/>
        </w:rPr>
        <w:t>»</w:t>
      </w:r>
      <w:bookmarkEnd w:id="54"/>
    </w:p>
    <w:p w:rsidR="005E6710" w:rsidRPr="009C2D2F" w:rsidRDefault="005E6710" w:rsidP="00C562A1">
      <w:pPr>
        <w:pStyle w:val="2"/>
        <w:numPr>
          <w:ilvl w:val="1"/>
          <w:numId w:val="27"/>
        </w:numPr>
        <w:tabs>
          <w:tab w:val="clear" w:pos="567"/>
        </w:tabs>
        <w:spacing w:before="120" w:after="120"/>
        <w:ind w:left="0" w:hanging="11"/>
        <w:rPr>
          <w:rFonts w:cs="Arial"/>
        </w:rPr>
      </w:pPr>
      <w:bookmarkStart w:id="55" w:name="_Toc477279932"/>
      <w:bookmarkStart w:id="56" w:name="_Toc485307289"/>
      <w:bookmarkStart w:id="57" w:name="_Toc499165477"/>
      <w:r w:rsidRPr="009C2D2F">
        <w:rPr>
          <w:rFonts w:cs="Arial"/>
        </w:rPr>
        <w:t xml:space="preserve">Загальна характеристика Програми </w:t>
      </w:r>
      <w:r w:rsidR="00423DF5" w:rsidRPr="009C2D2F">
        <w:rPr>
          <w:rFonts w:cs="Arial"/>
        </w:rPr>
        <w:t>3</w:t>
      </w:r>
      <w:r w:rsidRPr="009C2D2F">
        <w:rPr>
          <w:rFonts w:cs="Arial"/>
        </w:rPr>
        <w:t xml:space="preserve">. </w:t>
      </w:r>
      <w:bookmarkEnd w:id="55"/>
      <w:r w:rsidRPr="009C2D2F">
        <w:rPr>
          <w:rFonts w:cs="Arial"/>
        </w:rPr>
        <w:t>«</w:t>
      </w:r>
      <w:r w:rsidR="004F1F51" w:rsidRPr="009C2D2F">
        <w:t>Енергоефективне та екобезпечне місто</w:t>
      </w:r>
      <w:r w:rsidRPr="009C2D2F">
        <w:rPr>
          <w:rFonts w:cs="Arial"/>
        </w:rPr>
        <w:t>»</w:t>
      </w:r>
      <w:bookmarkEnd w:id="56"/>
      <w:bookmarkEnd w:id="57"/>
    </w:p>
    <w:p w:rsidR="00851514" w:rsidRPr="009C2D2F" w:rsidRDefault="005E6710" w:rsidP="00851514">
      <w:pPr>
        <w:spacing w:before="120"/>
        <w:jc w:val="both"/>
      </w:pPr>
      <w:r w:rsidRPr="009C2D2F">
        <w:rPr>
          <w:rFonts w:cs="Arial"/>
          <w:b/>
          <w:lang w:eastAsia="en-US"/>
        </w:rPr>
        <w:t>Мета реалізації</w:t>
      </w:r>
      <w:r w:rsidRPr="009C2D2F">
        <w:rPr>
          <w:rFonts w:cs="Arial"/>
          <w:lang w:eastAsia="en-US"/>
        </w:rPr>
        <w:t xml:space="preserve"> Програми </w:t>
      </w:r>
      <w:r w:rsidR="00423DF5" w:rsidRPr="009C2D2F">
        <w:rPr>
          <w:rFonts w:cs="Arial"/>
          <w:lang w:eastAsia="en-US"/>
        </w:rPr>
        <w:t>3</w:t>
      </w:r>
      <w:r w:rsidRPr="009C2D2F">
        <w:rPr>
          <w:rFonts w:cs="Arial"/>
          <w:lang w:eastAsia="en-US"/>
        </w:rPr>
        <w:t xml:space="preserve"> – </w:t>
      </w:r>
      <w:r w:rsidR="00851514" w:rsidRPr="009C2D2F">
        <w:t>диверсифікація використовуваних джерел енергії. Розширення використання поновлюваних джерел енергії, впровадження заходів з енергоефективності у всіх сферах економіки забезпечить належний рівень конкурентоспроможності продукції (надання послуг), комфортних умов праці та умов надання соціальних послуг населенню. Створення дієвої системи моніторингу довкілля, тобто організація системи спостережень, збирання, оброблення, передавання, збереження та аналізу інформації про стан довкілля, прогнозування його змін і прийняття рішень про запобігання негативним змінам стану довкілля, його впливу на здоров’я населення та дотримання вимог екологічної безпеки.</w:t>
      </w:r>
    </w:p>
    <w:p w:rsidR="00BE65DA" w:rsidRPr="009C2D2F" w:rsidRDefault="00BE65DA" w:rsidP="005E6710">
      <w:pPr>
        <w:spacing w:before="120" w:after="120"/>
        <w:jc w:val="both"/>
        <w:rPr>
          <w:rFonts w:cs="Arial"/>
          <w:b/>
          <w:bCs/>
          <w:szCs w:val="22"/>
        </w:rPr>
      </w:pPr>
      <w:bookmarkStart w:id="58" w:name="_Hlk485636308"/>
      <w:r w:rsidRPr="009C2D2F">
        <w:rPr>
          <w:b/>
          <w:noProof/>
          <w:sz w:val="20"/>
          <w:szCs w:val="18"/>
          <w:lang w:val="ru-RU"/>
        </w:rPr>
        <mc:AlternateContent>
          <mc:Choice Requires="wpc">
            <w:drawing>
              <wp:inline distT="0" distB="0" distL="0" distR="0" wp14:anchorId="12A40560" wp14:editId="396EE122">
                <wp:extent cx="6229656" cy="6243955"/>
                <wp:effectExtent l="0" t="0" r="0" b="0"/>
                <wp:docPr id="160" name="Полотно 16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41" name="Text Box 7"/>
                        <wps:cNvSpPr txBox="1">
                          <a:spLocks noChangeArrowheads="1"/>
                        </wps:cNvSpPr>
                        <wps:spPr bwMode="auto">
                          <a:xfrm>
                            <a:off x="80010" y="64770"/>
                            <a:ext cx="6088380" cy="447040"/>
                          </a:xfrm>
                          <a:prstGeom prst="rect">
                            <a:avLst/>
                          </a:prstGeom>
                          <a:solidFill>
                            <a:srgbClr val="5D8B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F83FE5" w:rsidRDefault="00AD1AD1" w:rsidP="00C6372F">
                              <w:pPr>
                                <w:spacing w:before="120"/>
                                <w:jc w:val="center"/>
                                <w:rPr>
                                  <w:b/>
                                  <w:color w:val="FFFFFF"/>
                                  <w:sz w:val="24"/>
                                  <w:szCs w:val="19"/>
                                </w:rPr>
                              </w:pPr>
                              <w:r w:rsidRPr="00F83FE5">
                                <w:rPr>
                                  <w:b/>
                                  <w:color w:val="FFFFFF"/>
                                  <w:sz w:val="24"/>
                                  <w:szCs w:val="19"/>
                                </w:rPr>
                                <w:t xml:space="preserve">Напрям розвитку </w:t>
                              </w:r>
                              <w:r>
                                <w:rPr>
                                  <w:b/>
                                  <w:color w:val="FFFFFF"/>
                                  <w:sz w:val="24"/>
                                  <w:szCs w:val="19"/>
                                </w:rPr>
                                <w:t>С</w:t>
                              </w:r>
                              <w:r w:rsidRPr="00F83FE5">
                                <w:rPr>
                                  <w:b/>
                                  <w:color w:val="FFFFFF"/>
                                  <w:sz w:val="24"/>
                                  <w:szCs w:val="19"/>
                                </w:rPr>
                                <w:t xml:space="preserve">. </w:t>
                              </w:r>
                              <w:r>
                                <w:rPr>
                                  <w:b/>
                                  <w:color w:val="FFFFFF"/>
                                  <w:sz w:val="24"/>
                                  <w:szCs w:val="19"/>
                                </w:rPr>
                                <w:t>Е</w:t>
                              </w:r>
                              <w:r w:rsidRPr="00F83FE5">
                                <w:rPr>
                                  <w:b/>
                                  <w:color w:val="FFFFFF"/>
                                  <w:sz w:val="24"/>
                                  <w:szCs w:val="19"/>
                                </w:rPr>
                                <w:t>нергоефективне та екобезпечне місто</w:t>
                              </w:r>
                            </w:p>
                          </w:txbxContent>
                        </wps:txbx>
                        <wps:bodyPr rot="0" vert="horz" wrap="square" lIns="91440" tIns="45720" rIns="91440" bIns="45720" anchor="t" anchorCtr="0" upright="1">
                          <a:noAutofit/>
                        </wps:bodyPr>
                      </wps:wsp>
                      <wps:wsp>
                        <wps:cNvPr id="142" name="Text Box 7"/>
                        <wps:cNvSpPr txBox="1">
                          <a:spLocks noChangeArrowheads="1"/>
                        </wps:cNvSpPr>
                        <wps:spPr bwMode="auto">
                          <a:xfrm>
                            <a:off x="80010" y="889635"/>
                            <a:ext cx="1979930" cy="5041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284029" w:rsidRDefault="00AD1AD1" w:rsidP="00C6372F">
                              <w:pPr>
                                <w:autoSpaceDE w:val="0"/>
                                <w:autoSpaceDN w:val="0"/>
                                <w:adjustRightInd w:val="0"/>
                                <w:jc w:val="center"/>
                                <w:rPr>
                                  <w:b/>
                                  <w:sz w:val="20"/>
                                  <w:szCs w:val="22"/>
                                </w:rPr>
                              </w:pPr>
                              <w:r w:rsidRPr="00284029">
                                <w:rPr>
                                  <w:b/>
                                  <w:sz w:val="20"/>
                                  <w:szCs w:val="22"/>
                                </w:rPr>
                                <w:t xml:space="preserve">С.1. </w:t>
                              </w:r>
                              <w:r w:rsidRPr="00284029">
                                <w:rPr>
                                  <w:rFonts w:cs="Arial"/>
                                  <w:b/>
                                  <w:sz w:val="20"/>
                                  <w:szCs w:val="22"/>
                                </w:rPr>
                                <w:t>Ефективна енергетична політика міста</w:t>
                              </w:r>
                            </w:p>
                          </w:txbxContent>
                        </wps:txbx>
                        <wps:bodyPr rot="0" vert="horz" wrap="square" lIns="91440" tIns="45720" rIns="91440" bIns="45720" anchor="t" anchorCtr="0" upright="1">
                          <a:noAutofit/>
                        </wps:bodyPr>
                      </wps:wsp>
                      <wps:wsp>
                        <wps:cNvPr id="143" name="Text Box 7"/>
                        <wps:cNvSpPr txBox="1">
                          <a:spLocks noChangeArrowheads="1"/>
                        </wps:cNvSpPr>
                        <wps:spPr bwMode="auto">
                          <a:xfrm>
                            <a:off x="80010" y="591185"/>
                            <a:ext cx="6088380"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61225E" w:rsidRDefault="00AD1AD1" w:rsidP="00C6372F">
                              <w:pPr>
                                <w:jc w:val="center"/>
                                <w:rPr>
                                  <w:b/>
                                </w:rPr>
                              </w:pPr>
                              <w:r>
                                <w:rPr>
                                  <w:b/>
                                </w:rPr>
                                <w:t>Стратегічні цілі</w:t>
                              </w:r>
                            </w:p>
                          </w:txbxContent>
                        </wps:txbx>
                        <wps:bodyPr rot="0" vert="horz" wrap="square" lIns="91440" tIns="45720" rIns="91440" bIns="45720" anchor="t" anchorCtr="0" upright="1">
                          <a:noAutofit/>
                        </wps:bodyPr>
                      </wps:wsp>
                      <wps:wsp>
                        <wps:cNvPr id="144" name="Text Box 7"/>
                        <wps:cNvSpPr txBox="1">
                          <a:spLocks noChangeArrowheads="1"/>
                        </wps:cNvSpPr>
                        <wps:spPr bwMode="auto">
                          <a:xfrm>
                            <a:off x="80010" y="1466850"/>
                            <a:ext cx="6096000"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61225E" w:rsidRDefault="00AD1AD1" w:rsidP="00C6372F">
                              <w:pPr>
                                <w:jc w:val="center"/>
                                <w:rPr>
                                  <w:b/>
                                </w:rPr>
                              </w:pPr>
                              <w:r>
                                <w:rPr>
                                  <w:b/>
                                </w:rPr>
                                <w:t>Оперативні</w:t>
                              </w:r>
                              <w:r w:rsidRPr="0061225E">
                                <w:rPr>
                                  <w:b/>
                                </w:rPr>
                                <w:t xml:space="preserve"> цілі</w:t>
                              </w:r>
                            </w:p>
                          </w:txbxContent>
                        </wps:txbx>
                        <wps:bodyPr rot="0" vert="horz" wrap="square" lIns="91440" tIns="45720" rIns="91440" bIns="45720" anchor="t" anchorCtr="0" upright="1">
                          <a:noAutofit/>
                        </wps:bodyPr>
                      </wps:wsp>
                      <wps:wsp>
                        <wps:cNvPr id="145" name="Text Box 7"/>
                        <wps:cNvSpPr txBox="1">
                          <a:spLocks noChangeArrowheads="1"/>
                        </wps:cNvSpPr>
                        <wps:spPr bwMode="auto">
                          <a:xfrm>
                            <a:off x="2128520" y="889000"/>
                            <a:ext cx="1979930" cy="5041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284029" w:rsidRDefault="00AD1AD1" w:rsidP="00C6372F">
                              <w:pPr>
                                <w:autoSpaceDE w:val="0"/>
                                <w:autoSpaceDN w:val="0"/>
                                <w:adjustRightInd w:val="0"/>
                                <w:jc w:val="center"/>
                                <w:rPr>
                                  <w:b/>
                                  <w:sz w:val="20"/>
                                  <w:szCs w:val="22"/>
                                </w:rPr>
                              </w:pPr>
                              <w:r w:rsidRPr="00284029">
                                <w:rPr>
                                  <w:b/>
                                  <w:sz w:val="20"/>
                                  <w:szCs w:val="22"/>
                                </w:rPr>
                                <w:t>С.2. Енергоефективна міська інфраструктура</w:t>
                              </w:r>
                            </w:p>
                          </w:txbxContent>
                        </wps:txbx>
                        <wps:bodyPr rot="0" vert="horz" wrap="square" lIns="91440" tIns="45720" rIns="91440" bIns="45720" anchor="t" anchorCtr="0" upright="1">
                          <a:noAutofit/>
                        </wps:bodyPr>
                      </wps:wsp>
                      <wps:wsp>
                        <wps:cNvPr id="146" name="Text Box 7"/>
                        <wps:cNvSpPr txBox="1">
                          <a:spLocks noChangeArrowheads="1"/>
                        </wps:cNvSpPr>
                        <wps:spPr bwMode="auto">
                          <a:xfrm>
                            <a:off x="4194810" y="889635"/>
                            <a:ext cx="1979930" cy="5041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284029" w:rsidRDefault="00AD1AD1" w:rsidP="00C6372F">
                              <w:pPr>
                                <w:autoSpaceDE w:val="0"/>
                                <w:autoSpaceDN w:val="0"/>
                                <w:adjustRightInd w:val="0"/>
                                <w:jc w:val="center"/>
                                <w:rPr>
                                  <w:b/>
                                  <w:sz w:val="20"/>
                                  <w:szCs w:val="22"/>
                                </w:rPr>
                              </w:pPr>
                              <w:r w:rsidRPr="00284029">
                                <w:rPr>
                                  <w:b/>
                                  <w:sz w:val="20"/>
                                  <w:szCs w:val="22"/>
                                </w:rPr>
                                <w:t>С.3. Екологічно безпечне місто</w:t>
                              </w:r>
                            </w:p>
                          </w:txbxContent>
                        </wps:txbx>
                        <wps:bodyPr rot="0" vert="horz" wrap="square" lIns="91440" tIns="45720" rIns="91440" bIns="45720" anchor="t" anchorCtr="0" upright="1">
                          <a:noAutofit/>
                        </wps:bodyPr>
                      </wps:wsp>
                      <wps:wsp>
                        <wps:cNvPr id="147" name="Text Box 7"/>
                        <wps:cNvSpPr txBox="1">
                          <a:spLocks noChangeArrowheads="1"/>
                        </wps:cNvSpPr>
                        <wps:spPr bwMode="auto">
                          <a:xfrm>
                            <a:off x="80010" y="1800860"/>
                            <a:ext cx="1979930" cy="720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284029" w:rsidRDefault="00AD1AD1" w:rsidP="00C6372F">
                              <w:pPr>
                                <w:autoSpaceDE w:val="0"/>
                                <w:autoSpaceDN w:val="0"/>
                                <w:adjustRightInd w:val="0"/>
                                <w:rPr>
                                  <w:b/>
                                  <w:sz w:val="20"/>
                                  <w:szCs w:val="20"/>
                                </w:rPr>
                              </w:pPr>
                              <w:r w:rsidRPr="00284029">
                                <w:rPr>
                                  <w:b/>
                                  <w:sz w:val="20"/>
                                  <w:szCs w:val="20"/>
                                </w:rPr>
                                <w:t>С.1.1.</w:t>
                              </w:r>
                              <w:r w:rsidRPr="00284029">
                                <w:rPr>
                                  <w:rFonts w:cs="Arial"/>
                                  <w:b/>
                                  <w:sz w:val="20"/>
                                  <w:szCs w:val="20"/>
                                </w:rPr>
                                <w:t xml:space="preserve"> Вдосконал</w:t>
                              </w:r>
                              <w:r>
                                <w:rPr>
                                  <w:rFonts w:cs="Arial"/>
                                  <w:b/>
                                  <w:sz w:val="20"/>
                                  <w:szCs w:val="20"/>
                                </w:rPr>
                                <w:t>ення</w:t>
                              </w:r>
                              <w:r w:rsidRPr="00284029">
                                <w:rPr>
                                  <w:rFonts w:cs="Arial"/>
                                  <w:b/>
                                  <w:sz w:val="20"/>
                                  <w:szCs w:val="20"/>
                                </w:rPr>
                                <w:t xml:space="preserve"> систем</w:t>
                              </w:r>
                              <w:r>
                                <w:rPr>
                                  <w:rFonts w:cs="Arial"/>
                                  <w:b/>
                                  <w:sz w:val="20"/>
                                  <w:szCs w:val="20"/>
                                </w:rPr>
                                <w:t>и</w:t>
                              </w:r>
                              <w:r w:rsidRPr="00284029">
                                <w:rPr>
                                  <w:rFonts w:cs="Arial"/>
                                  <w:b/>
                                  <w:sz w:val="20"/>
                                  <w:szCs w:val="20"/>
                                </w:rPr>
                                <w:t xml:space="preserve"> муніципального енергоменеджменту та </w:t>
                              </w:r>
                              <w:proofErr w:type="spellStart"/>
                              <w:r w:rsidRPr="00284029">
                                <w:rPr>
                                  <w:rFonts w:cs="Arial"/>
                                  <w:b/>
                                  <w:sz w:val="20"/>
                                  <w:szCs w:val="20"/>
                                </w:rPr>
                                <w:t>енергомоніторингу</w:t>
                              </w:r>
                              <w:proofErr w:type="spellEnd"/>
                            </w:p>
                          </w:txbxContent>
                        </wps:txbx>
                        <wps:bodyPr rot="0" vert="horz" wrap="square" lIns="91440" tIns="45720" rIns="91440" bIns="45720" anchor="t" anchorCtr="0" upright="1">
                          <a:noAutofit/>
                        </wps:bodyPr>
                      </wps:wsp>
                      <wps:wsp>
                        <wps:cNvPr id="148" name="Text Box 7"/>
                        <wps:cNvSpPr txBox="1">
                          <a:spLocks noChangeArrowheads="1"/>
                        </wps:cNvSpPr>
                        <wps:spPr bwMode="auto">
                          <a:xfrm>
                            <a:off x="80010" y="2600960"/>
                            <a:ext cx="1979930" cy="720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284029" w:rsidRDefault="00AD1AD1" w:rsidP="00C6372F">
                              <w:pPr>
                                <w:autoSpaceDE w:val="0"/>
                                <w:autoSpaceDN w:val="0"/>
                                <w:adjustRightInd w:val="0"/>
                                <w:rPr>
                                  <w:b/>
                                  <w:sz w:val="20"/>
                                  <w:szCs w:val="20"/>
                                </w:rPr>
                              </w:pPr>
                              <w:r w:rsidRPr="00284029">
                                <w:rPr>
                                  <w:b/>
                                  <w:sz w:val="20"/>
                                  <w:szCs w:val="20"/>
                                </w:rPr>
                                <w:t xml:space="preserve">С.1.2. </w:t>
                              </w:r>
                              <w:r>
                                <w:rPr>
                                  <w:b/>
                                  <w:sz w:val="20"/>
                                  <w:szCs w:val="20"/>
                                </w:rPr>
                                <w:t>Підвищення енергоефективності громадських та житлових будівель</w:t>
                              </w:r>
                            </w:p>
                          </w:txbxContent>
                        </wps:txbx>
                        <wps:bodyPr rot="0" vert="horz" wrap="square" lIns="91440" tIns="45720" rIns="91440" bIns="45720" anchor="t" anchorCtr="0" upright="1">
                          <a:noAutofit/>
                        </wps:bodyPr>
                      </wps:wsp>
                      <wps:wsp>
                        <wps:cNvPr id="149" name="Text Box 7"/>
                        <wps:cNvSpPr txBox="1">
                          <a:spLocks noChangeArrowheads="1"/>
                        </wps:cNvSpPr>
                        <wps:spPr bwMode="auto">
                          <a:xfrm>
                            <a:off x="2128520" y="1800860"/>
                            <a:ext cx="1979930" cy="720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284029" w:rsidRDefault="00AD1AD1" w:rsidP="00C6372F">
                              <w:pPr>
                                <w:autoSpaceDE w:val="0"/>
                                <w:autoSpaceDN w:val="0"/>
                                <w:adjustRightInd w:val="0"/>
                                <w:rPr>
                                  <w:b/>
                                  <w:sz w:val="20"/>
                                  <w:szCs w:val="20"/>
                                </w:rPr>
                              </w:pPr>
                              <w:r w:rsidRPr="00284029">
                                <w:rPr>
                                  <w:b/>
                                  <w:sz w:val="20"/>
                                  <w:szCs w:val="20"/>
                                </w:rPr>
                                <w:t>С.2.1. Енергоефективні будівлі міста</w:t>
                              </w:r>
                            </w:p>
                          </w:txbxContent>
                        </wps:txbx>
                        <wps:bodyPr rot="0" vert="horz" wrap="square" lIns="91440" tIns="45720" rIns="91440" bIns="45720" anchor="t" anchorCtr="0" upright="1">
                          <a:noAutofit/>
                        </wps:bodyPr>
                      </wps:wsp>
                      <wps:wsp>
                        <wps:cNvPr id="150" name="Text Box 7"/>
                        <wps:cNvSpPr txBox="1">
                          <a:spLocks noChangeArrowheads="1"/>
                        </wps:cNvSpPr>
                        <wps:spPr bwMode="auto">
                          <a:xfrm>
                            <a:off x="4194810" y="2600960"/>
                            <a:ext cx="1979930" cy="720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284029" w:rsidRDefault="00AD1AD1" w:rsidP="00C6372F">
                              <w:pPr>
                                <w:autoSpaceDE w:val="0"/>
                                <w:autoSpaceDN w:val="0"/>
                                <w:adjustRightInd w:val="0"/>
                                <w:rPr>
                                  <w:b/>
                                  <w:sz w:val="20"/>
                                  <w:szCs w:val="20"/>
                                </w:rPr>
                              </w:pPr>
                              <w:r w:rsidRPr="00284029">
                                <w:rPr>
                                  <w:b/>
                                  <w:sz w:val="20"/>
                                  <w:szCs w:val="20"/>
                                </w:rPr>
                                <w:t xml:space="preserve">С.3.2. </w:t>
                              </w:r>
                              <w:r w:rsidRPr="001730B5">
                                <w:rPr>
                                  <w:b/>
                                  <w:sz w:val="20"/>
                                  <w:szCs w:val="20"/>
                                </w:rPr>
                                <w:t>Забезпечення населення якісною питною водою</w:t>
                              </w:r>
                            </w:p>
                          </w:txbxContent>
                        </wps:txbx>
                        <wps:bodyPr rot="0" vert="horz" wrap="square" lIns="91440" tIns="45720" rIns="91440" bIns="45720" anchor="t" anchorCtr="0" upright="1">
                          <a:noAutofit/>
                        </wps:bodyPr>
                      </wps:wsp>
                      <wps:wsp>
                        <wps:cNvPr id="151" name="Text Box 7"/>
                        <wps:cNvSpPr txBox="1">
                          <a:spLocks noChangeArrowheads="1"/>
                        </wps:cNvSpPr>
                        <wps:spPr bwMode="auto">
                          <a:xfrm>
                            <a:off x="2128520" y="2600960"/>
                            <a:ext cx="1979930" cy="720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284029" w:rsidRDefault="00AD1AD1" w:rsidP="00C6372F">
                              <w:pPr>
                                <w:autoSpaceDE w:val="0"/>
                                <w:autoSpaceDN w:val="0"/>
                                <w:adjustRightInd w:val="0"/>
                                <w:rPr>
                                  <w:b/>
                                  <w:sz w:val="20"/>
                                  <w:szCs w:val="20"/>
                                </w:rPr>
                              </w:pPr>
                              <w:r w:rsidRPr="00284029">
                                <w:rPr>
                                  <w:b/>
                                  <w:sz w:val="20"/>
                                  <w:szCs w:val="20"/>
                                </w:rPr>
                                <w:t>С.2.2. Модернізація котельних з використання альтернативних джерел енергії</w:t>
                              </w:r>
                            </w:p>
                          </w:txbxContent>
                        </wps:txbx>
                        <wps:bodyPr rot="0" vert="horz" wrap="square" lIns="91440" tIns="45720" rIns="91440" bIns="45720" anchor="t" anchorCtr="0" upright="1">
                          <a:noAutofit/>
                        </wps:bodyPr>
                      </wps:wsp>
                      <wps:wsp>
                        <wps:cNvPr id="152" name="Text Box 7"/>
                        <wps:cNvSpPr txBox="1">
                          <a:spLocks noChangeArrowheads="1"/>
                        </wps:cNvSpPr>
                        <wps:spPr bwMode="auto">
                          <a:xfrm>
                            <a:off x="80010" y="3394710"/>
                            <a:ext cx="1979930" cy="86423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284029" w:rsidRDefault="00AD1AD1" w:rsidP="00C6372F">
                              <w:pPr>
                                <w:autoSpaceDE w:val="0"/>
                                <w:autoSpaceDN w:val="0"/>
                                <w:adjustRightInd w:val="0"/>
                                <w:rPr>
                                  <w:b/>
                                  <w:sz w:val="20"/>
                                  <w:szCs w:val="20"/>
                                </w:rPr>
                              </w:pPr>
                              <w:r w:rsidRPr="00284029">
                                <w:rPr>
                                  <w:b/>
                                  <w:sz w:val="20"/>
                                  <w:szCs w:val="20"/>
                                </w:rPr>
                                <w:t>С.1.3. Створення діалогової та освітньої платформи з питань енергоефективності</w:t>
                              </w:r>
                            </w:p>
                          </w:txbxContent>
                        </wps:txbx>
                        <wps:bodyPr rot="0" vert="horz" wrap="square" lIns="91440" tIns="45720" rIns="91440" bIns="45720" anchor="t" anchorCtr="0" upright="1">
                          <a:noAutofit/>
                        </wps:bodyPr>
                      </wps:wsp>
                      <wps:wsp>
                        <wps:cNvPr id="153" name="Text Box 7"/>
                        <wps:cNvSpPr txBox="1">
                          <a:spLocks noChangeArrowheads="1"/>
                        </wps:cNvSpPr>
                        <wps:spPr bwMode="auto">
                          <a:xfrm>
                            <a:off x="4194810" y="1800860"/>
                            <a:ext cx="1979930" cy="720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284029" w:rsidRDefault="00AD1AD1" w:rsidP="00C6372F">
                              <w:pPr>
                                <w:autoSpaceDE w:val="0"/>
                                <w:autoSpaceDN w:val="0"/>
                                <w:adjustRightInd w:val="0"/>
                                <w:rPr>
                                  <w:b/>
                                  <w:sz w:val="20"/>
                                  <w:szCs w:val="20"/>
                                </w:rPr>
                              </w:pPr>
                              <w:r w:rsidRPr="00284029">
                                <w:rPr>
                                  <w:b/>
                                  <w:sz w:val="20"/>
                                  <w:szCs w:val="20"/>
                                </w:rPr>
                                <w:t>С.3.1. Модерніз</w:t>
                              </w:r>
                              <w:r>
                                <w:rPr>
                                  <w:b/>
                                  <w:sz w:val="20"/>
                                  <w:szCs w:val="20"/>
                                </w:rPr>
                                <w:t>ація</w:t>
                              </w:r>
                              <w:r w:rsidRPr="00284029">
                                <w:rPr>
                                  <w:b/>
                                  <w:sz w:val="20"/>
                                  <w:szCs w:val="20"/>
                                </w:rPr>
                                <w:t xml:space="preserve"> систем</w:t>
                              </w:r>
                              <w:r>
                                <w:rPr>
                                  <w:b/>
                                  <w:sz w:val="20"/>
                                  <w:szCs w:val="20"/>
                                </w:rPr>
                                <w:t>и</w:t>
                              </w:r>
                              <w:r w:rsidRPr="00284029">
                                <w:rPr>
                                  <w:b/>
                                  <w:sz w:val="20"/>
                                  <w:szCs w:val="20"/>
                                </w:rPr>
                                <w:t xml:space="preserve"> водовідведення</w:t>
                              </w:r>
                            </w:p>
                          </w:txbxContent>
                        </wps:txbx>
                        <wps:bodyPr rot="0" vert="horz" wrap="square" lIns="91440" tIns="45720" rIns="91440" bIns="45720" anchor="t" anchorCtr="0" upright="1">
                          <a:noAutofit/>
                        </wps:bodyPr>
                      </wps:wsp>
                      <wps:wsp>
                        <wps:cNvPr id="154" name="Text Box 7"/>
                        <wps:cNvSpPr txBox="1">
                          <a:spLocks noChangeArrowheads="1"/>
                        </wps:cNvSpPr>
                        <wps:spPr bwMode="auto">
                          <a:xfrm>
                            <a:off x="2128520" y="3394710"/>
                            <a:ext cx="1979930" cy="86423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284029" w:rsidRDefault="00AD1AD1" w:rsidP="00C6372F">
                              <w:pPr>
                                <w:autoSpaceDE w:val="0"/>
                                <w:autoSpaceDN w:val="0"/>
                                <w:adjustRightInd w:val="0"/>
                                <w:rPr>
                                  <w:b/>
                                  <w:sz w:val="20"/>
                                  <w:szCs w:val="20"/>
                                </w:rPr>
                              </w:pPr>
                              <w:r w:rsidRPr="00284029">
                                <w:rPr>
                                  <w:b/>
                                  <w:sz w:val="20"/>
                                  <w:szCs w:val="20"/>
                                </w:rPr>
                                <w:t>С.2.3. Реконструкція зовнішнього освітлення з використанням енергоефективного обладнання</w:t>
                              </w:r>
                            </w:p>
                          </w:txbxContent>
                        </wps:txbx>
                        <wps:bodyPr rot="0" vert="horz" wrap="square" lIns="91440" tIns="45720" rIns="91440" bIns="45720" anchor="t" anchorCtr="0" upright="1">
                          <a:noAutofit/>
                        </wps:bodyPr>
                      </wps:wsp>
                      <wps:wsp>
                        <wps:cNvPr id="155" name="Text Box 7"/>
                        <wps:cNvSpPr txBox="1">
                          <a:spLocks noChangeArrowheads="1"/>
                        </wps:cNvSpPr>
                        <wps:spPr bwMode="auto">
                          <a:xfrm>
                            <a:off x="4194810" y="3394710"/>
                            <a:ext cx="1979930" cy="86423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284029" w:rsidRDefault="00AD1AD1" w:rsidP="00C6372F">
                              <w:pPr>
                                <w:autoSpaceDE w:val="0"/>
                                <w:autoSpaceDN w:val="0"/>
                                <w:adjustRightInd w:val="0"/>
                                <w:rPr>
                                  <w:b/>
                                  <w:sz w:val="20"/>
                                  <w:szCs w:val="20"/>
                                </w:rPr>
                              </w:pPr>
                              <w:r w:rsidRPr="00284029">
                                <w:rPr>
                                  <w:b/>
                                  <w:sz w:val="20"/>
                                  <w:szCs w:val="20"/>
                                </w:rPr>
                                <w:t>С.3.3. Ефективна система поводження з ТПВ та утилізації відходів</w:t>
                              </w:r>
                            </w:p>
                          </w:txbxContent>
                        </wps:txbx>
                        <wps:bodyPr rot="0" vert="horz" wrap="square" lIns="91440" tIns="45720" rIns="91440" bIns="45720" anchor="t" anchorCtr="0" upright="1">
                          <a:noAutofit/>
                        </wps:bodyPr>
                      </wps:wsp>
                      <wps:wsp>
                        <wps:cNvPr id="156" name="Text Box 7"/>
                        <wps:cNvSpPr txBox="1">
                          <a:spLocks noChangeArrowheads="1"/>
                        </wps:cNvSpPr>
                        <wps:spPr bwMode="auto">
                          <a:xfrm>
                            <a:off x="4194810" y="4311650"/>
                            <a:ext cx="197993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284029" w:rsidRDefault="00AD1AD1" w:rsidP="00C6372F">
                              <w:pPr>
                                <w:autoSpaceDE w:val="0"/>
                                <w:autoSpaceDN w:val="0"/>
                                <w:adjustRightInd w:val="0"/>
                                <w:rPr>
                                  <w:b/>
                                  <w:sz w:val="20"/>
                                  <w:szCs w:val="20"/>
                                </w:rPr>
                              </w:pPr>
                              <w:r w:rsidRPr="00284029">
                                <w:rPr>
                                  <w:b/>
                                  <w:sz w:val="20"/>
                                  <w:szCs w:val="20"/>
                                </w:rPr>
                                <w:t>С.3.4. Впровадження ефективної системи екологічного моніторингу</w:t>
                              </w:r>
                            </w:p>
                          </w:txbxContent>
                        </wps:txbx>
                        <wps:bodyPr rot="0" vert="horz" wrap="square" lIns="91440" tIns="45720" rIns="91440" bIns="45720" anchor="t" anchorCtr="0" upright="1">
                          <a:noAutofit/>
                        </wps:bodyPr>
                      </wps:wsp>
                      <wps:wsp>
                        <wps:cNvPr id="157" name="Text Box 7"/>
                        <wps:cNvSpPr txBox="1">
                          <a:spLocks noChangeArrowheads="1"/>
                        </wps:cNvSpPr>
                        <wps:spPr bwMode="auto">
                          <a:xfrm>
                            <a:off x="4196080" y="4954905"/>
                            <a:ext cx="1979930"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284029" w:rsidRDefault="00AD1AD1" w:rsidP="00C6372F">
                              <w:pPr>
                                <w:autoSpaceDE w:val="0"/>
                                <w:autoSpaceDN w:val="0"/>
                                <w:adjustRightInd w:val="0"/>
                                <w:rPr>
                                  <w:b/>
                                  <w:sz w:val="20"/>
                                  <w:szCs w:val="20"/>
                                </w:rPr>
                              </w:pPr>
                              <w:r w:rsidRPr="00284029">
                                <w:rPr>
                                  <w:b/>
                                  <w:sz w:val="20"/>
                                  <w:szCs w:val="20"/>
                                </w:rPr>
                                <w:t>С.3.5. Підтримання сприятливого гідрологічного режиму та санітарного стану водойм</w:t>
                              </w:r>
                            </w:p>
                          </w:txbxContent>
                        </wps:txbx>
                        <wps:bodyPr rot="0" vert="horz" wrap="square" lIns="91440" tIns="45720" rIns="91440" bIns="45720" anchor="t" anchorCtr="0" upright="1">
                          <a:noAutofit/>
                        </wps:bodyPr>
                      </wps:wsp>
                      <wps:wsp>
                        <wps:cNvPr id="158" name="Text Box 7"/>
                        <wps:cNvSpPr txBox="1">
                          <a:spLocks noChangeArrowheads="1"/>
                        </wps:cNvSpPr>
                        <wps:spPr bwMode="auto">
                          <a:xfrm>
                            <a:off x="4196080" y="5706110"/>
                            <a:ext cx="1979930"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284029" w:rsidRDefault="00AD1AD1" w:rsidP="00C6372F">
                              <w:pPr>
                                <w:autoSpaceDE w:val="0"/>
                                <w:autoSpaceDN w:val="0"/>
                                <w:adjustRightInd w:val="0"/>
                                <w:rPr>
                                  <w:b/>
                                  <w:sz w:val="20"/>
                                  <w:szCs w:val="20"/>
                                </w:rPr>
                              </w:pPr>
                              <w:r w:rsidRPr="00284029">
                                <w:rPr>
                                  <w:b/>
                                  <w:sz w:val="20"/>
                                  <w:szCs w:val="20"/>
                                </w:rPr>
                                <w:t>С.3.6. Екологічна освіта</w:t>
                              </w:r>
                            </w:p>
                          </w:txbxContent>
                        </wps:txbx>
                        <wps:bodyPr rot="0" vert="horz" wrap="square" lIns="91440" tIns="45720" rIns="91440" bIns="45720" anchor="t" anchorCtr="0" upright="1">
                          <a:noAutofit/>
                        </wps:bodyPr>
                      </wps:wsp>
                      <wps:wsp>
                        <wps:cNvPr id="159" name="Text Box 7"/>
                        <wps:cNvSpPr txBox="1">
                          <a:spLocks noChangeArrowheads="1"/>
                        </wps:cNvSpPr>
                        <wps:spPr bwMode="auto">
                          <a:xfrm>
                            <a:off x="2147570" y="4311650"/>
                            <a:ext cx="197993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284029" w:rsidRDefault="00AD1AD1" w:rsidP="00C6372F">
                              <w:pPr>
                                <w:autoSpaceDE w:val="0"/>
                                <w:autoSpaceDN w:val="0"/>
                                <w:adjustRightInd w:val="0"/>
                                <w:rPr>
                                  <w:b/>
                                  <w:sz w:val="20"/>
                                  <w:szCs w:val="20"/>
                                </w:rPr>
                              </w:pPr>
                              <w:r w:rsidRPr="00284029">
                                <w:rPr>
                                  <w:b/>
                                  <w:sz w:val="20"/>
                                  <w:szCs w:val="20"/>
                                </w:rPr>
                                <w:t>С.2.4. Розвиток електротранспорту</w:t>
                              </w:r>
                            </w:p>
                          </w:txbxContent>
                        </wps:txbx>
                        <wps:bodyPr rot="0" vert="horz" wrap="square" lIns="91440" tIns="45720" rIns="91440" bIns="45720" anchor="t" anchorCtr="0" upright="1">
                          <a:noAutofit/>
                        </wps:bodyPr>
                      </wps:wsp>
                    </wpc:wpc>
                  </a:graphicData>
                </a:graphic>
              </wp:inline>
            </w:drawing>
          </mc:Choice>
          <mc:Fallback>
            <w:pict>
              <v:group id="Полотно 160" o:spid="_x0000_s1081" editas="canvas" style="width:490.5pt;height:491.65pt;mso-position-horizontal-relative:char;mso-position-vertical-relative:line" coordsize="62293,62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">
                <v:shape id="_x0000_s1082" type="#_x0000_t75" style="position:absolute;width:62293;height:62439;visibility:visible;mso-wrap-style:square">
                  <v:fill o:detectmouseclick="t"/>
                  <v:path o:connecttype="none"/>
                </v:shape>
                <v:shape id="Text Box 7" o:spid="_x0000_s1083" type="#_x0000_t202" style="position:absolute;left:800;top:647;width:60883;height:4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jDsMA&#10;AADcAAAADwAAAGRycy9kb3ducmV2LnhtbERP32vCMBB+F/wfwg32IjNVRhnVKFIRxsYEdfh8NmdT&#10;1lxKErX+98tA2Nt9fD9vvuxtK67kQ+NYwWScgSCunG64VvB92Ly8gQgRWWPrmBTcKcByMRzMsdDu&#10;xju67mMtUgiHAhWYGLtCylAZshjGriNO3Nl5izFBX0vt8ZbCbSunWZZLiw2nBoMdlYaqn/3FKpAf&#10;u7sv67w8nD6PX6v11ozyaa/U81O/moGI1Md/8cP9rtP81wn8PZ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DjDsMAAADcAAAADwAAAAAAAAAAAAAAAACYAgAAZHJzL2Rv&#10;d25yZXYueG1sUEsFBgAAAAAEAAQA9QAAAIgDAAAAAA==&#10;" fillcolor="#5d8b9f" stroked="f">
                  <v:textbox>
                    <w:txbxContent>
                      <w:p w:rsidR="00AD1AD1" w:rsidRPr="00F83FE5" w:rsidRDefault="00AD1AD1" w:rsidP="00C6372F">
                        <w:pPr>
                          <w:spacing w:before="120"/>
                          <w:jc w:val="center"/>
                          <w:rPr>
                            <w:b/>
                            <w:color w:val="FFFFFF"/>
                            <w:sz w:val="24"/>
                            <w:szCs w:val="19"/>
                          </w:rPr>
                        </w:pPr>
                        <w:r w:rsidRPr="00F83FE5">
                          <w:rPr>
                            <w:b/>
                            <w:color w:val="FFFFFF"/>
                            <w:sz w:val="24"/>
                            <w:szCs w:val="19"/>
                          </w:rPr>
                          <w:t xml:space="preserve">Напрям розвитку </w:t>
                        </w:r>
                        <w:r>
                          <w:rPr>
                            <w:b/>
                            <w:color w:val="FFFFFF"/>
                            <w:sz w:val="24"/>
                            <w:szCs w:val="19"/>
                          </w:rPr>
                          <w:t>С</w:t>
                        </w:r>
                        <w:r w:rsidRPr="00F83FE5">
                          <w:rPr>
                            <w:b/>
                            <w:color w:val="FFFFFF"/>
                            <w:sz w:val="24"/>
                            <w:szCs w:val="19"/>
                          </w:rPr>
                          <w:t xml:space="preserve">. </w:t>
                        </w:r>
                        <w:r>
                          <w:rPr>
                            <w:b/>
                            <w:color w:val="FFFFFF"/>
                            <w:sz w:val="24"/>
                            <w:szCs w:val="19"/>
                          </w:rPr>
                          <w:t>Е</w:t>
                        </w:r>
                        <w:r w:rsidRPr="00F83FE5">
                          <w:rPr>
                            <w:b/>
                            <w:color w:val="FFFFFF"/>
                            <w:sz w:val="24"/>
                            <w:szCs w:val="19"/>
                          </w:rPr>
                          <w:t>нергоефективне та екобезпечне місто</w:t>
                        </w:r>
                      </w:p>
                    </w:txbxContent>
                  </v:textbox>
                </v:shape>
                <v:shape id="Text Box 7" o:spid="_x0000_s1084" type="#_x0000_t202" style="position:absolute;left:800;top:8896;width:19799;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n4cMA&#10;AADcAAAADwAAAGRycy9kb3ducmV2LnhtbERPS2vCQBC+F/oflil4kbpRpEjqKtYHSk+aFHqdZqfZ&#10;0OxszK4m/vtuQehtPr7nzJe9rcWVWl85VjAeJSCIC6crLhV85LvnGQgfkDXWjknBjTwsF48Pc0y1&#10;6/hE1yyUIoawT1GBCaFJpfSFIYt+5BriyH271mKIsC2lbrGL4baWkyR5kRYrjg0GG1obKn6yi1VQ&#10;nd+2l6/N4d0cVzl1w5zLvflUavDUr15BBOrDv/juPug4fzqB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Nn4cMAAADcAAAADwAAAAAAAAAAAAAAAACYAgAAZHJzL2Rv&#10;d25yZXYueG1sUEsFBgAAAAAEAAQA9QAAAIgDAAAAAA==&#10;" fillcolor="#b6dde8" stroked="f">
                  <v:textbox>
                    <w:txbxContent>
                      <w:p w:rsidR="00AD1AD1" w:rsidRPr="00284029" w:rsidRDefault="00AD1AD1" w:rsidP="00C6372F">
                        <w:pPr>
                          <w:autoSpaceDE w:val="0"/>
                          <w:autoSpaceDN w:val="0"/>
                          <w:adjustRightInd w:val="0"/>
                          <w:jc w:val="center"/>
                          <w:rPr>
                            <w:b/>
                            <w:sz w:val="20"/>
                            <w:szCs w:val="22"/>
                          </w:rPr>
                        </w:pPr>
                        <w:r w:rsidRPr="00284029">
                          <w:rPr>
                            <w:b/>
                            <w:sz w:val="20"/>
                            <w:szCs w:val="22"/>
                          </w:rPr>
                          <w:t xml:space="preserve">С.1. </w:t>
                        </w:r>
                        <w:r w:rsidRPr="00284029">
                          <w:rPr>
                            <w:rFonts w:cs="Arial"/>
                            <w:b/>
                            <w:sz w:val="20"/>
                            <w:szCs w:val="22"/>
                          </w:rPr>
                          <w:t>Ефективна енергетична політика міста</w:t>
                        </w:r>
                      </w:p>
                    </w:txbxContent>
                  </v:textbox>
                </v:shape>
                <v:shape id="Text Box 7" o:spid="_x0000_s1085" type="#_x0000_t202" style="position:absolute;left:800;top:5911;width:60883;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nWscIA&#10;AADcAAAADwAAAGRycy9kb3ducmV2LnhtbERPTWvCQBC9F/wPywje6katVqKriNSSUyA24HXITpNg&#10;djZmtyb++25B6G0e73O2+8E04k6dqy0rmE0jEMSF1TWXCvKv0+sahPPIGhvLpOBBDva70csWY217&#10;zuh+9qUIIexiVFB538ZSuqIig25qW+LAfdvOoA+wK6XusA/hppHzKFpJgzWHhgpbOlZUXM8/RsE6&#10;v30U7+STlc0+0/JyiQ7LNFdqMh4OGxCeBv8vfroTHea/LeDvmXCB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SdaxwgAAANwAAAAPAAAAAAAAAAAAAAAAAJgCAABkcnMvZG93&#10;bnJldi54bWxQSwUGAAAAAAQABAD1AAAAhwMAAAAA&#10;" fillcolor="#9eb7bc" stroked="f">
                  <v:textbox>
                    <w:txbxContent>
                      <w:p w:rsidR="00AD1AD1" w:rsidRPr="0061225E" w:rsidRDefault="00AD1AD1" w:rsidP="00C6372F">
                        <w:pPr>
                          <w:jc w:val="center"/>
                          <w:rPr>
                            <w:b/>
                          </w:rPr>
                        </w:pPr>
                        <w:r>
                          <w:rPr>
                            <w:b/>
                          </w:rPr>
                          <w:t>Стратегічні цілі</w:t>
                        </w:r>
                      </w:p>
                    </w:txbxContent>
                  </v:textbox>
                </v:shape>
                <v:shape id="Text Box 7" o:spid="_x0000_s1086" type="#_x0000_t202" style="position:absolute;left:800;top:14668;width:60960;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BOxcIA&#10;AADcAAAADwAAAGRycy9kb3ducmV2LnhtbERPTWuDQBC9B/oflinklqwpNg02q0hoQ06BWCHXwZ2q&#10;xJ017lbtv+8WCr3N433OPptNJ0YaXGtZwWYdgSCurG65VlB+vK92IJxH1thZJgXf5CBLHxZ7TLSd&#10;+EJj4WsRQtglqKDxvk+kdFVDBt3a9sSB+7SDQR/gUEs94BTCTSefomgrDbYcGhrs6dBQdSu+jIJd&#10;eX+rXsiftvZyPNfXa5Q/n0ullo9z/grC0+z/xX/ukw7z4xh+nwkXy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oE7FwgAAANwAAAAPAAAAAAAAAAAAAAAAAJgCAABkcnMvZG93&#10;bnJldi54bWxQSwUGAAAAAAQABAD1AAAAhwMAAAAA&#10;" fillcolor="#9eb7bc" stroked="f">
                  <v:textbox>
                    <w:txbxContent>
                      <w:p w:rsidR="00AD1AD1" w:rsidRPr="0061225E" w:rsidRDefault="00AD1AD1" w:rsidP="00C6372F">
                        <w:pPr>
                          <w:jc w:val="center"/>
                          <w:rPr>
                            <w:b/>
                          </w:rPr>
                        </w:pPr>
                        <w:r>
                          <w:rPr>
                            <w:b/>
                          </w:rPr>
                          <w:t>Оперативні</w:t>
                        </w:r>
                        <w:r w:rsidRPr="0061225E">
                          <w:rPr>
                            <w:b/>
                          </w:rPr>
                          <w:t xml:space="preserve"> цілі</w:t>
                        </w:r>
                      </w:p>
                    </w:txbxContent>
                  </v:textbox>
                </v:shape>
                <v:shape id="Text Box 7" o:spid="_x0000_s1087" type="#_x0000_t202" style="position:absolute;left:21285;top:8890;width:19799;height:5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lcMA&#10;AADcAAAADwAAAGRycy9kb3ducmV2LnhtbERPS2vCQBC+F/wPywheim4qbZHoKtoHFU/VCF7H7JgN&#10;ZmfT7Griv3cLhd7m43vObNHZSlyp8aVjBU+jBARx7nTJhYJ99jmcgPABWWPlmBTcyMNi3nuYYapd&#10;y1u67kIhYgj7FBWYEOpUSp8bsuhHriaO3Mk1FkOETSF1g20Mt5UcJ8mrtFhybDBY05uh/Ly7WAXl&#10;z+rjcnxfb8z3MqP2MePiyxyUGvS75RREoC78i//cax3nP7/A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r/lcMAAADcAAAADwAAAAAAAAAAAAAAAACYAgAAZHJzL2Rv&#10;d25yZXYueG1sUEsFBgAAAAAEAAQA9QAAAIgDAAAAAA==&#10;" fillcolor="#b6dde8" stroked="f">
                  <v:textbox>
                    <w:txbxContent>
                      <w:p w:rsidR="00AD1AD1" w:rsidRPr="00284029" w:rsidRDefault="00AD1AD1" w:rsidP="00C6372F">
                        <w:pPr>
                          <w:autoSpaceDE w:val="0"/>
                          <w:autoSpaceDN w:val="0"/>
                          <w:adjustRightInd w:val="0"/>
                          <w:jc w:val="center"/>
                          <w:rPr>
                            <w:b/>
                            <w:sz w:val="20"/>
                            <w:szCs w:val="22"/>
                          </w:rPr>
                        </w:pPr>
                        <w:r w:rsidRPr="00284029">
                          <w:rPr>
                            <w:b/>
                            <w:sz w:val="20"/>
                            <w:szCs w:val="22"/>
                          </w:rPr>
                          <w:t>С.2. Енергоефективна міська інфраструктура</w:t>
                        </w:r>
                      </w:p>
                    </w:txbxContent>
                  </v:textbox>
                </v:shape>
                <v:shape id="Text Box 7" o:spid="_x0000_s1088" type="#_x0000_t202" style="position:absolute;left:41948;top:8896;width:19799;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hh4sMA&#10;AADcAAAADwAAAGRycy9kb3ducmV2LnhtbERPTWvCQBC9F/wPywi9FN1Yikh0FbUtlZ40EbyO2TEb&#10;zM6m2dWk/75bKPQ2j/c5i1Vva3Gn1leOFUzGCQjiwumKSwXH/H00A+EDssbaMSn4Jg+r5eBhgal2&#10;HR/onoVSxBD2KSowITSplL4wZNGPXUMcuYtrLYYI21LqFrsYbmv5nCRTabHi2GCwoa2h4prdrILq&#10;a/N2O7/uPs1+nVP3lHP5YU5KPQ779RxEoD78i//cOx3nv0zh95l4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hh4sMAAADcAAAADwAAAAAAAAAAAAAAAACYAgAAZHJzL2Rv&#10;d25yZXYueG1sUEsFBgAAAAAEAAQA9QAAAIgDAAAAAA==&#10;" fillcolor="#b6dde8" stroked="f">
                  <v:textbox>
                    <w:txbxContent>
                      <w:p w:rsidR="00AD1AD1" w:rsidRPr="00284029" w:rsidRDefault="00AD1AD1" w:rsidP="00C6372F">
                        <w:pPr>
                          <w:autoSpaceDE w:val="0"/>
                          <w:autoSpaceDN w:val="0"/>
                          <w:adjustRightInd w:val="0"/>
                          <w:jc w:val="center"/>
                          <w:rPr>
                            <w:b/>
                            <w:sz w:val="20"/>
                            <w:szCs w:val="22"/>
                          </w:rPr>
                        </w:pPr>
                        <w:r w:rsidRPr="00284029">
                          <w:rPr>
                            <w:b/>
                            <w:sz w:val="20"/>
                            <w:szCs w:val="22"/>
                          </w:rPr>
                          <w:t>С.3. Екологічно безпечне місто</w:t>
                        </w:r>
                      </w:p>
                    </w:txbxContent>
                  </v:textbox>
                </v:shape>
                <v:shape id="Text Box 7" o:spid="_x0000_s1089" type="#_x0000_t202" style="position:absolute;left:800;top:18008;width:19799;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TEecMA&#10;AADcAAAADwAAAGRycy9kb3ducmV2LnhtbERPS2vCQBC+F/wPywheim4qpZXoKtoHFU/VCF7H7JgN&#10;ZmfT7Griv3cLhd7m43vObNHZSlyp8aVjBU+jBARx7nTJhYJ99jmcgPABWWPlmBTcyMNi3nuYYapd&#10;y1u67kIhYgj7FBWYEOpUSp8bsuhHriaO3Mk1FkOETSF1g20Mt5UcJ8mLtFhybDBY05uh/Ly7WAXl&#10;z+rjcnxfb8z3MqP2MePiyxyUGvS75RREoC78i//cax3nP7/C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TEecMAAADcAAAADwAAAAAAAAAAAAAAAACYAgAAZHJzL2Rv&#10;d25yZXYueG1sUEsFBgAAAAAEAAQA9QAAAIgDAAAAAA==&#10;" fillcolor="#b6dde8" stroked="f">
                  <v:textbox>
                    <w:txbxContent>
                      <w:p w:rsidR="00AD1AD1" w:rsidRPr="00284029" w:rsidRDefault="00AD1AD1" w:rsidP="00C6372F">
                        <w:pPr>
                          <w:autoSpaceDE w:val="0"/>
                          <w:autoSpaceDN w:val="0"/>
                          <w:adjustRightInd w:val="0"/>
                          <w:rPr>
                            <w:b/>
                            <w:sz w:val="20"/>
                            <w:szCs w:val="20"/>
                          </w:rPr>
                        </w:pPr>
                        <w:r w:rsidRPr="00284029">
                          <w:rPr>
                            <w:b/>
                            <w:sz w:val="20"/>
                            <w:szCs w:val="20"/>
                          </w:rPr>
                          <w:t>С.1.1.</w:t>
                        </w:r>
                        <w:r w:rsidRPr="00284029">
                          <w:rPr>
                            <w:rFonts w:cs="Arial"/>
                            <w:b/>
                            <w:sz w:val="20"/>
                            <w:szCs w:val="20"/>
                          </w:rPr>
                          <w:t xml:space="preserve"> Вдосконал</w:t>
                        </w:r>
                        <w:r>
                          <w:rPr>
                            <w:rFonts w:cs="Arial"/>
                            <w:b/>
                            <w:sz w:val="20"/>
                            <w:szCs w:val="20"/>
                          </w:rPr>
                          <w:t>ення</w:t>
                        </w:r>
                        <w:r w:rsidRPr="00284029">
                          <w:rPr>
                            <w:rFonts w:cs="Arial"/>
                            <w:b/>
                            <w:sz w:val="20"/>
                            <w:szCs w:val="20"/>
                          </w:rPr>
                          <w:t xml:space="preserve"> систем</w:t>
                        </w:r>
                        <w:r>
                          <w:rPr>
                            <w:rFonts w:cs="Arial"/>
                            <w:b/>
                            <w:sz w:val="20"/>
                            <w:szCs w:val="20"/>
                          </w:rPr>
                          <w:t>и</w:t>
                        </w:r>
                        <w:r w:rsidRPr="00284029">
                          <w:rPr>
                            <w:rFonts w:cs="Arial"/>
                            <w:b/>
                            <w:sz w:val="20"/>
                            <w:szCs w:val="20"/>
                          </w:rPr>
                          <w:t xml:space="preserve"> муніципального енергоменеджменту та </w:t>
                        </w:r>
                        <w:proofErr w:type="spellStart"/>
                        <w:r w:rsidRPr="00284029">
                          <w:rPr>
                            <w:rFonts w:cs="Arial"/>
                            <w:b/>
                            <w:sz w:val="20"/>
                            <w:szCs w:val="20"/>
                          </w:rPr>
                          <w:t>енергомоніторингу</w:t>
                        </w:r>
                        <w:proofErr w:type="spellEnd"/>
                      </w:p>
                    </w:txbxContent>
                  </v:textbox>
                </v:shape>
                <v:shape id="Text Box 7" o:spid="_x0000_s1090" type="#_x0000_t202" style="position:absolute;left:800;top:26009;width:19799;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tQC8YA&#10;AADcAAAADwAAAGRycy9kb3ducmV2LnhtbESPT2vCQBDF7wW/wzKFXkrdtBSR6CraP1Q8qSl4HbNj&#10;NjQ7m2ZXk377zqHQ2wzvzXu/mS8H36grdbEObOBxnIEiLoOtuTLwWbw/TEHFhGyxCUwGfijCcjG6&#10;mWNuQ897uh5SpSSEY44GXEptrnUsHXmM49ASi3YOnccka1dp22Ev4b7RT1k20R5rlgaHLb04Kr8O&#10;F2+g/l6/XU6vm63brQrq7wuuPtzRmLvbYTUDlWhI/+a/640V/GehlWdkAr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JtQC8YAAADcAAAADwAAAAAAAAAAAAAAAACYAgAAZHJz&#10;L2Rvd25yZXYueG1sUEsFBgAAAAAEAAQA9QAAAIsDAAAAAA==&#10;" fillcolor="#b6dde8" stroked="f">
                  <v:textbox>
                    <w:txbxContent>
                      <w:p w:rsidR="00AD1AD1" w:rsidRPr="00284029" w:rsidRDefault="00AD1AD1" w:rsidP="00C6372F">
                        <w:pPr>
                          <w:autoSpaceDE w:val="0"/>
                          <w:autoSpaceDN w:val="0"/>
                          <w:adjustRightInd w:val="0"/>
                          <w:rPr>
                            <w:b/>
                            <w:sz w:val="20"/>
                            <w:szCs w:val="20"/>
                          </w:rPr>
                        </w:pPr>
                        <w:r w:rsidRPr="00284029">
                          <w:rPr>
                            <w:b/>
                            <w:sz w:val="20"/>
                            <w:szCs w:val="20"/>
                          </w:rPr>
                          <w:t xml:space="preserve">С.1.2. </w:t>
                        </w:r>
                        <w:r>
                          <w:rPr>
                            <w:b/>
                            <w:sz w:val="20"/>
                            <w:szCs w:val="20"/>
                          </w:rPr>
                          <w:t>Підвищення енергоефективності громадських та житлових будівель</w:t>
                        </w:r>
                      </w:p>
                    </w:txbxContent>
                  </v:textbox>
                </v:shape>
                <v:shape id="Text Box 7" o:spid="_x0000_s1091" type="#_x0000_t202" style="position:absolute;left:21285;top:18008;width:19799;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f1kMMA&#10;AADcAAAADwAAAGRycy9kb3ducmV2LnhtbERPS2vCQBC+F/wPywheim4qpdToKtoHFU/VCF7H7JgN&#10;ZmfT7Griv3cLhd7m43vObNHZSlyp8aVjBU+jBARx7nTJhYJ99jl8BeEDssbKMSm4kYfFvPcww1S7&#10;lrd03YVCxBD2KSowIdSplD43ZNGPXE0cuZNrLIYIm0LqBtsYbis5TpIXabHk2GCwpjdD+Xl3sQrK&#10;n9XH5fi+3pjvZUbtY8bFlzkoNeh3yymIQF34F/+51zrOf57A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f1kMMAAADcAAAADwAAAAAAAAAAAAAAAACYAgAAZHJzL2Rv&#10;d25yZXYueG1sUEsFBgAAAAAEAAQA9QAAAIgDAAAAAA==&#10;" fillcolor="#b6dde8" stroked="f">
                  <v:textbox>
                    <w:txbxContent>
                      <w:p w:rsidR="00AD1AD1" w:rsidRPr="00284029" w:rsidRDefault="00AD1AD1" w:rsidP="00C6372F">
                        <w:pPr>
                          <w:autoSpaceDE w:val="0"/>
                          <w:autoSpaceDN w:val="0"/>
                          <w:adjustRightInd w:val="0"/>
                          <w:rPr>
                            <w:b/>
                            <w:sz w:val="20"/>
                            <w:szCs w:val="20"/>
                          </w:rPr>
                        </w:pPr>
                        <w:r w:rsidRPr="00284029">
                          <w:rPr>
                            <w:b/>
                            <w:sz w:val="20"/>
                            <w:szCs w:val="20"/>
                          </w:rPr>
                          <w:t>С.2.1. Енергоефективні будівлі міста</w:t>
                        </w:r>
                      </w:p>
                    </w:txbxContent>
                  </v:textbox>
                </v:shape>
                <v:shape id="Text Box 7" o:spid="_x0000_s1092" type="#_x0000_t202" style="position:absolute;left:41948;top:26009;width:19799;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K0MYA&#10;AADcAAAADwAAAGRycy9kb3ducmV2LnhtbESPT2vCQBDF7wW/wzKFXkrdtFCR6CraP1Q8qSl4HbNj&#10;NjQ7m2ZXk377zqHQ2wzvzXu/mS8H36grdbEObOBxnIEiLoOtuTLwWbw/TEHFhGyxCUwGfijCcjG6&#10;mWNuQ897uh5SpSSEY44GXEptrnUsHXmM49ASi3YOnccka1dp22Ev4b7RT1k20R5rlgaHLb04Kr8O&#10;F2+g/l6/XU6vm63brQrq7wuuPtzRmLvbYTUDlWhI/+a/640V/GfBl2dkAr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TK0MYAAADcAAAADwAAAAAAAAAAAAAAAACYAgAAZHJz&#10;L2Rvd25yZXYueG1sUEsFBgAAAAAEAAQA9QAAAIsDAAAAAA==&#10;" fillcolor="#b6dde8" stroked="f">
                  <v:textbox>
                    <w:txbxContent>
                      <w:p w:rsidR="00AD1AD1" w:rsidRPr="00284029" w:rsidRDefault="00AD1AD1" w:rsidP="00C6372F">
                        <w:pPr>
                          <w:autoSpaceDE w:val="0"/>
                          <w:autoSpaceDN w:val="0"/>
                          <w:adjustRightInd w:val="0"/>
                          <w:rPr>
                            <w:b/>
                            <w:sz w:val="20"/>
                            <w:szCs w:val="20"/>
                          </w:rPr>
                        </w:pPr>
                        <w:r w:rsidRPr="00284029">
                          <w:rPr>
                            <w:b/>
                            <w:sz w:val="20"/>
                            <w:szCs w:val="20"/>
                          </w:rPr>
                          <w:t xml:space="preserve">С.3.2. </w:t>
                        </w:r>
                        <w:r w:rsidRPr="001730B5">
                          <w:rPr>
                            <w:b/>
                            <w:sz w:val="20"/>
                            <w:szCs w:val="20"/>
                          </w:rPr>
                          <w:t>Забезпечення населення якісною питною водою</w:t>
                        </w:r>
                      </w:p>
                    </w:txbxContent>
                  </v:textbox>
                </v:shape>
                <v:shape id="Text Box 7" o:spid="_x0000_s1093" type="#_x0000_t202" style="position:absolute;left:21285;top:26009;width:19799;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vS8MA&#10;AADcAAAADwAAAGRycy9kb3ducmV2LnhtbERPS2vCQBC+F/wPywheSt0otEjqKr5KxZOaQq9jdswG&#10;s7Mxu5r037uFQm/z8T1nOu9sJe7U+NKxgtEwAUGcO11yoeAr+3iZgPABWWPlmBT8kIf5rPc0xVS7&#10;lg90P4ZCxBD2KSowIdSplD43ZNEPXU0cubNrLIYIm0LqBtsYbis5TpI3abHk2GCwppWh/HK8WQXl&#10;dbm5ndbbndkvMmqfMy4+zbdSg363eAcRqAv/4j/3Vsf5ryP4fSZe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vS8MAAADcAAAADwAAAAAAAAAAAAAAAACYAgAAZHJzL2Rv&#10;d25yZXYueG1sUEsFBgAAAAAEAAQA9QAAAIgDAAAAAA==&#10;" fillcolor="#b6dde8" stroked="f">
                  <v:textbox>
                    <w:txbxContent>
                      <w:p w:rsidR="00AD1AD1" w:rsidRPr="00284029" w:rsidRDefault="00AD1AD1" w:rsidP="00C6372F">
                        <w:pPr>
                          <w:autoSpaceDE w:val="0"/>
                          <w:autoSpaceDN w:val="0"/>
                          <w:adjustRightInd w:val="0"/>
                          <w:rPr>
                            <w:b/>
                            <w:sz w:val="20"/>
                            <w:szCs w:val="20"/>
                          </w:rPr>
                        </w:pPr>
                        <w:r w:rsidRPr="00284029">
                          <w:rPr>
                            <w:b/>
                            <w:sz w:val="20"/>
                            <w:szCs w:val="20"/>
                          </w:rPr>
                          <w:t>С.2.2. Модернізація котельних з використання альтернативних джерел енергії</w:t>
                        </w:r>
                      </w:p>
                    </w:txbxContent>
                  </v:textbox>
                </v:shape>
                <v:shape id="Text Box 7" o:spid="_x0000_s1094" type="#_x0000_t202" style="position:absolute;left:800;top:33947;width:19799;height:8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rxPMMA&#10;AADcAAAADwAAAGRycy9kb3ducmV2LnhtbERPS2vCQBC+F/oflil4kbpRsEjqKtYHSk+aFHqdZqfZ&#10;0OxszK4m/vtuQehtPr7nzJe9rcWVWl85VjAeJSCIC6crLhV85LvnGQgfkDXWjknBjTwsF48Pc0y1&#10;6/hE1yyUIoawT1GBCaFJpfSFIYt+5BriyH271mKIsC2lbrGL4baWkyR5kRYrjg0GG1obKn6yi1VQ&#10;nd+2l6/N4d0cVzl1w5zLvflUavDUr15BBOrDv/juPug4fzqB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rxPMMAAADcAAAADwAAAAAAAAAAAAAAAACYAgAAZHJzL2Rv&#10;d25yZXYueG1sUEsFBgAAAAAEAAQA9QAAAIgDAAAAAA==&#10;" fillcolor="#b6dde8" stroked="f">
                  <v:textbox>
                    <w:txbxContent>
                      <w:p w:rsidR="00AD1AD1" w:rsidRPr="00284029" w:rsidRDefault="00AD1AD1" w:rsidP="00C6372F">
                        <w:pPr>
                          <w:autoSpaceDE w:val="0"/>
                          <w:autoSpaceDN w:val="0"/>
                          <w:adjustRightInd w:val="0"/>
                          <w:rPr>
                            <w:b/>
                            <w:sz w:val="20"/>
                            <w:szCs w:val="20"/>
                          </w:rPr>
                        </w:pPr>
                        <w:r w:rsidRPr="00284029">
                          <w:rPr>
                            <w:b/>
                            <w:sz w:val="20"/>
                            <w:szCs w:val="20"/>
                          </w:rPr>
                          <w:t>С.1.3. Створення діалогової та освітньої платформи з питань енергоефективності</w:t>
                        </w:r>
                      </w:p>
                    </w:txbxContent>
                  </v:textbox>
                </v:shape>
                <v:shape id="Text Box 7" o:spid="_x0000_s1095" type="#_x0000_t202" style="position:absolute;left:41948;top:18008;width:19799;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Up8MA&#10;AADcAAAADwAAAGRycy9kb3ducmV2LnhtbERPS2vCQBC+F/wPywheim5qaZHoKtoHFU/VCF7H7JgN&#10;ZmfT7Griv3cLhd7m43vObNHZSlyp8aVjBU+jBARx7nTJhYJ99jmcgPABWWPlmBTcyMNi3nuYYapd&#10;y1u67kIhYgj7FBWYEOpUSp8bsuhHriaO3Mk1FkOETSF1g20Mt5UcJ8mrtFhybDBY05uh/Ly7WAXl&#10;z+rjcnxfb8z3MqP2MePiyxyUGvS75RREoC78i//cax3nvzzD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Up8MAAADcAAAADwAAAAAAAAAAAAAAAACYAgAAZHJzL2Rv&#10;d25yZXYueG1sUEsFBgAAAAAEAAQA9QAAAIgDAAAAAA==&#10;" fillcolor="#b6dde8" stroked="f">
                  <v:textbox>
                    <w:txbxContent>
                      <w:p w:rsidR="00AD1AD1" w:rsidRPr="00284029" w:rsidRDefault="00AD1AD1" w:rsidP="00C6372F">
                        <w:pPr>
                          <w:autoSpaceDE w:val="0"/>
                          <w:autoSpaceDN w:val="0"/>
                          <w:adjustRightInd w:val="0"/>
                          <w:rPr>
                            <w:b/>
                            <w:sz w:val="20"/>
                            <w:szCs w:val="20"/>
                          </w:rPr>
                        </w:pPr>
                        <w:r w:rsidRPr="00284029">
                          <w:rPr>
                            <w:b/>
                            <w:sz w:val="20"/>
                            <w:szCs w:val="20"/>
                          </w:rPr>
                          <w:t>С.3.1. Модерніз</w:t>
                        </w:r>
                        <w:r>
                          <w:rPr>
                            <w:b/>
                            <w:sz w:val="20"/>
                            <w:szCs w:val="20"/>
                          </w:rPr>
                          <w:t>ація</w:t>
                        </w:r>
                        <w:r w:rsidRPr="00284029">
                          <w:rPr>
                            <w:b/>
                            <w:sz w:val="20"/>
                            <w:szCs w:val="20"/>
                          </w:rPr>
                          <w:t xml:space="preserve"> систем</w:t>
                        </w:r>
                        <w:r>
                          <w:rPr>
                            <w:b/>
                            <w:sz w:val="20"/>
                            <w:szCs w:val="20"/>
                          </w:rPr>
                          <w:t>и</w:t>
                        </w:r>
                        <w:r w:rsidRPr="00284029">
                          <w:rPr>
                            <w:b/>
                            <w:sz w:val="20"/>
                            <w:szCs w:val="20"/>
                          </w:rPr>
                          <w:t xml:space="preserve"> водовідведення</w:t>
                        </w:r>
                      </w:p>
                    </w:txbxContent>
                  </v:textbox>
                </v:shape>
                <v:shape id="Text Box 7" o:spid="_x0000_s1096" type="#_x0000_t202" style="position:absolute;left:21285;top:33947;width:19799;height:8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M08MA&#10;AADcAAAADwAAAGRycy9kb3ducmV2LnhtbERPS2vCQBC+F/wPywheim4qbZHoKtoHFU/VCF7H7JgN&#10;ZmfT7Griv3cLhd7m43vObNHZSlyp8aVjBU+jBARx7nTJhYJ99jmcgPABWWPlmBTcyMNi3nuYYapd&#10;y1u67kIhYgj7FBWYEOpUSp8bsuhHriaO3Mk1FkOETSF1g20Mt5UcJ8mrtFhybDBY05uh/Ly7WAXl&#10;z+rjcnxfb8z3MqP2MePiyxyUGvS75RREoC78i//cax3nvzzD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M08MAAADcAAAADwAAAAAAAAAAAAAAAACYAgAAZHJzL2Rv&#10;d25yZXYueG1sUEsFBgAAAAAEAAQA9QAAAIgDAAAAAA==&#10;" fillcolor="#b6dde8" stroked="f">
                  <v:textbox>
                    <w:txbxContent>
                      <w:p w:rsidR="00AD1AD1" w:rsidRPr="00284029" w:rsidRDefault="00AD1AD1" w:rsidP="00C6372F">
                        <w:pPr>
                          <w:autoSpaceDE w:val="0"/>
                          <w:autoSpaceDN w:val="0"/>
                          <w:adjustRightInd w:val="0"/>
                          <w:rPr>
                            <w:b/>
                            <w:sz w:val="20"/>
                            <w:szCs w:val="20"/>
                          </w:rPr>
                        </w:pPr>
                        <w:r w:rsidRPr="00284029">
                          <w:rPr>
                            <w:b/>
                            <w:sz w:val="20"/>
                            <w:szCs w:val="20"/>
                          </w:rPr>
                          <w:t>С.2.3. Реконструкція зовнішнього освітлення з використанням енергоефективного обладнання</w:t>
                        </w:r>
                      </w:p>
                    </w:txbxContent>
                  </v:textbox>
                </v:shape>
                <v:shape id="Text Box 7" o:spid="_x0000_s1097" type="#_x0000_t202" style="position:absolute;left:41948;top:33947;width:19799;height:8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pSMMA&#10;AADcAAAADwAAAGRycy9kb3ducmV2LnhtbERPS2vCQBC+C/6HZYReRDctWEp0Fe2DSk82EbyO2TEb&#10;zM6m2dWk/75bELzNx/ecxaq3tbhS6yvHCh6nCQjiwumKSwX7/GPyAsIHZI21Y1LwSx5Wy+Fggal2&#10;HX/TNQuliCHsU1RgQmhSKX1hyKKfuoY4cifXWgwRtqXULXYx3NbyKUmepcWKY4PBhl4NFefsYhVU&#10;P5v3y/Ft+2V265y6cc7lpzko9TDq13MQgfpwF9/cWx3nz2bw/0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NpSMMAAADcAAAADwAAAAAAAAAAAAAAAACYAgAAZHJzL2Rv&#10;d25yZXYueG1sUEsFBgAAAAAEAAQA9QAAAIgDAAAAAA==&#10;" fillcolor="#b6dde8" stroked="f">
                  <v:textbox>
                    <w:txbxContent>
                      <w:p w:rsidR="00AD1AD1" w:rsidRPr="00284029" w:rsidRDefault="00AD1AD1" w:rsidP="00C6372F">
                        <w:pPr>
                          <w:autoSpaceDE w:val="0"/>
                          <w:autoSpaceDN w:val="0"/>
                          <w:adjustRightInd w:val="0"/>
                          <w:rPr>
                            <w:b/>
                            <w:sz w:val="20"/>
                            <w:szCs w:val="20"/>
                          </w:rPr>
                        </w:pPr>
                        <w:r w:rsidRPr="00284029">
                          <w:rPr>
                            <w:b/>
                            <w:sz w:val="20"/>
                            <w:szCs w:val="20"/>
                          </w:rPr>
                          <w:t>С.3.3. Ефективна система поводження з ТПВ та утилізації відходів</w:t>
                        </w:r>
                      </w:p>
                    </w:txbxContent>
                  </v:textbox>
                </v:shape>
                <v:shape id="Text Box 7" o:spid="_x0000_s1098" type="#_x0000_t202" style="position:absolute;left:41948;top:43116;width:19799;height:5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H3P8MA&#10;AADcAAAADwAAAGRycy9kb3ducmV2LnhtbERPTWvCQBC9F/wPywi9FN1YqEh0FbUtlZ40EbyO2TEb&#10;zM6m2dWk/75bKPQ2j/c5i1Vva3Gn1leOFUzGCQjiwumKSwXH/H00A+EDssbaMSn4Jg+r5eBhgal2&#10;HR/onoVSxBD2KSowITSplL4wZNGPXUMcuYtrLYYI21LqFrsYbmv5nCRTabHi2GCwoa2h4prdrILq&#10;a/N2O7/uPs1+nVP3lHP5YU5KPQ779RxEoD78i//cOx3nv0zh95l4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5H3P8MAAADcAAAADwAAAAAAAAAAAAAAAACYAgAAZHJzL2Rv&#10;d25yZXYueG1sUEsFBgAAAAAEAAQA9QAAAIgDAAAAAA==&#10;" fillcolor="#b6dde8" stroked="f">
                  <v:textbox>
                    <w:txbxContent>
                      <w:p w:rsidR="00AD1AD1" w:rsidRPr="00284029" w:rsidRDefault="00AD1AD1" w:rsidP="00C6372F">
                        <w:pPr>
                          <w:autoSpaceDE w:val="0"/>
                          <w:autoSpaceDN w:val="0"/>
                          <w:adjustRightInd w:val="0"/>
                          <w:rPr>
                            <w:b/>
                            <w:sz w:val="20"/>
                            <w:szCs w:val="20"/>
                          </w:rPr>
                        </w:pPr>
                        <w:r w:rsidRPr="00284029">
                          <w:rPr>
                            <w:b/>
                            <w:sz w:val="20"/>
                            <w:szCs w:val="20"/>
                          </w:rPr>
                          <w:t>С.3.4. Впровадження ефективної системи екологічного моніторингу</w:t>
                        </w:r>
                      </w:p>
                    </w:txbxContent>
                  </v:textbox>
                </v:shape>
                <v:shape id="Text Box 7" o:spid="_x0000_s1099" type="#_x0000_t202" style="position:absolute;left:41960;top:49549;width:19800;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1SpMMA&#10;AADcAAAADwAAAGRycy9kb3ducmV2LnhtbERPS2vCQBC+F/wPywheim4qtJXoKtoHFU/VCF7H7JgN&#10;ZmfT7Griv3cLhd7m43vObNHZSlyp8aVjBU+jBARx7nTJhYJ99jmcgPABWWPlmBTcyMNi3nuYYapd&#10;y1u67kIhYgj7FBWYEOpUSp8bsuhHriaO3Mk1FkOETSF1g20Mt5UcJ8mLtFhybDBY05uh/Ly7WAXl&#10;z+rjcnxfb8z3MqP2MePiyxyUGvS75RREoC78i//cax3nP7/C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1SpMMAAADcAAAADwAAAAAAAAAAAAAAAACYAgAAZHJzL2Rv&#10;d25yZXYueG1sUEsFBgAAAAAEAAQA9QAAAIgDAAAAAA==&#10;" fillcolor="#b6dde8" stroked="f">
                  <v:textbox>
                    <w:txbxContent>
                      <w:p w:rsidR="00AD1AD1" w:rsidRPr="00284029" w:rsidRDefault="00AD1AD1" w:rsidP="00C6372F">
                        <w:pPr>
                          <w:autoSpaceDE w:val="0"/>
                          <w:autoSpaceDN w:val="0"/>
                          <w:adjustRightInd w:val="0"/>
                          <w:rPr>
                            <w:b/>
                            <w:sz w:val="20"/>
                            <w:szCs w:val="20"/>
                          </w:rPr>
                        </w:pPr>
                        <w:r w:rsidRPr="00284029">
                          <w:rPr>
                            <w:b/>
                            <w:sz w:val="20"/>
                            <w:szCs w:val="20"/>
                          </w:rPr>
                          <w:t>С.3.5. Підтримання сприятливого гідрологічного режиму та санітарного стану водойм</w:t>
                        </w:r>
                      </w:p>
                    </w:txbxContent>
                  </v:textbox>
                </v:shape>
                <v:shape id="Text Box 7" o:spid="_x0000_s1100" type="#_x0000_t202" style="position:absolute;left:41960;top:57061;width:19800;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LG1sYA&#10;AADcAAAADwAAAGRycy9kb3ducmV2LnhtbESPT2vCQBDF7wW/wzKFXkrdtFCR6CraP1Q8qSl4HbNj&#10;NjQ7m2ZXk377zqHQ2wzvzXu/mS8H36grdbEObOBxnIEiLoOtuTLwWbw/TEHFhGyxCUwGfijCcjG6&#10;mWNuQ897uh5SpSSEY44GXEptrnUsHXmM49ASi3YOnccka1dp22Ev4b7RT1k20R5rlgaHLb04Kr8O&#10;F2+g/l6/XU6vm63brQrq7wuuPtzRmLvbYTUDlWhI/+a/640V/GehlWdkAr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LG1sYAAADcAAAADwAAAAAAAAAAAAAAAACYAgAAZHJz&#10;L2Rvd25yZXYueG1sUEsFBgAAAAAEAAQA9QAAAIsDAAAAAA==&#10;" fillcolor="#b6dde8" stroked="f">
                  <v:textbox>
                    <w:txbxContent>
                      <w:p w:rsidR="00AD1AD1" w:rsidRPr="00284029" w:rsidRDefault="00AD1AD1" w:rsidP="00C6372F">
                        <w:pPr>
                          <w:autoSpaceDE w:val="0"/>
                          <w:autoSpaceDN w:val="0"/>
                          <w:adjustRightInd w:val="0"/>
                          <w:rPr>
                            <w:b/>
                            <w:sz w:val="20"/>
                            <w:szCs w:val="20"/>
                          </w:rPr>
                        </w:pPr>
                        <w:r w:rsidRPr="00284029">
                          <w:rPr>
                            <w:b/>
                            <w:sz w:val="20"/>
                            <w:szCs w:val="20"/>
                          </w:rPr>
                          <w:t>С.3.6. Екологічна освіта</w:t>
                        </w:r>
                      </w:p>
                    </w:txbxContent>
                  </v:textbox>
                </v:shape>
                <v:shape id="Text Box 7" o:spid="_x0000_s1101" type="#_x0000_t202" style="position:absolute;left:21475;top:43116;width:19800;height:5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5jTcMA&#10;AADcAAAADwAAAGRycy9kb3ducmV2LnhtbERPS2vCQBC+F/wPywheim4qtNToKtoHFU/VCF7H7JgN&#10;ZmfT7Griv3cLhd7m43vObNHZSlyp8aVjBU+jBARx7nTJhYJ99jl8BeEDssbKMSm4kYfFvPcww1S7&#10;lrd03YVCxBD2KSowIdSplD43ZNGPXE0cuZNrLIYIm0LqBtsYbis5TpIXabHk2GCwpjdD+Xl3sQrK&#10;n9XH5fi+3pjvZUbtY8bFlzkoNeh3yymIQF34F/+51zrOf57A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5jTcMAAADcAAAADwAAAAAAAAAAAAAAAACYAgAAZHJzL2Rv&#10;d25yZXYueG1sUEsFBgAAAAAEAAQA9QAAAIgDAAAAAA==&#10;" fillcolor="#b6dde8" stroked="f">
                  <v:textbox>
                    <w:txbxContent>
                      <w:p w:rsidR="00AD1AD1" w:rsidRPr="00284029" w:rsidRDefault="00AD1AD1" w:rsidP="00C6372F">
                        <w:pPr>
                          <w:autoSpaceDE w:val="0"/>
                          <w:autoSpaceDN w:val="0"/>
                          <w:adjustRightInd w:val="0"/>
                          <w:rPr>
                            <w:b/>
                            <w:sz w:val="20"/>
                            <w:szCs w:val="20"/>
                          </w:rPr>
                        </w:pPr>
                        <w:r w:rsidRPr="00284029">
                          <w:rPr>
                            <w:b/>
                            <w:sz w:val="20"/>
                            <w:szCs w:val="20"/>
                          </w:rPr>
                          <w:t>С.2.4. Розвиток електротранспорту</w:t>
                        </w:r>
                      </w:p>
                    </w:txbxContent>
                  </v:textbox>
                </v:shape>
                <w10:anchorlock/>
              </v:group>
            </w:pict>
          </mc:Fallback>
        </mc:AlternateContent>
      </w:r>
      <w:bookmarkEnd w:id="58"/>
    </w:p>
    <w:p w:rsidR="005E6710" w:rsidRPr="009C2D2F" w:rsidRDefault="00BE65DA" w:rsidP="00BE65DA">
      <w:pPr>
        <w:jc w:val="center"/>
        <w:rPr>
          <w:rFonts w:cs="Arial"/>
          <w:szCs w:val="22"/>
        </w:rPr>
      </w:pPr>
      <w:r w:rsidRPr="009C2D2F">
        <w:rPr>
          <w:b/>
        </w:rPr>
        <w:t>Схема стратегічних і оперативних цілей Програми 3</w:t>
      </w:r>
    </w:p>
    <w:p w:rsidR="00BE65DA" w:rsidRPr="009C2D2F" w:rsidRDefault="00BE65DA" w:rsidP="00BE65DA">
      <w:pPr>
        <w:spacing w:before="120"/>
        <w:rPr>
          <w:rFonts w:cs="Arial"/>
          <w:b/>
          <w:lang w:eastAsia="en-US"/>
        </w:rPr>
      </w:pPr>
      <w:r w:rsidRPr="009C2D2F">
        <w:rPr>
          <w:rFonts w:cs="Arial"/>
          <w:b/>
          <w:lang w:eastAsia="en-US"/>
        </w:rPr>
        <w:t>Завдання програми:</w:t>
      </w:r>
    </w:p>
    <w:p w:rsidR="00BE65DA" w:rsidRPr="009C2D2F" w:rsidRDefault="00BE65DA" w:rsidP="00B91D91">
      <w:pPr>
        <w:numPr>
          <w:ilvl w:val="0"/>
          <w:numId w:val="11"/>
        </w:numPr>
        <w:tabs>
          <w:tab w:val="left" w:pos="426"/>
        </w:tabs>
        <w:spacing w:before="60"/>
        <w:ind w:left="0" w:firstLine="0"/>
        <w:rPr>
          <w:rFonts w:cs="Arial"/>
          <w:szCs w:val="22"/>
          <w:lang w:eastAsia="en-US"/>
        </w:rPr>
      </w:pPr>
      <w:r w:rsidRPr="009C2D2F">
        <w:rPr>
          <w:rFonts w:cs="Arial"/>
          <w:szCs w:val="22"/>
        </w:rPr>
        <w:t>Провадження ефективної енергетичної політика міста.</w:t>
      </w:r>
    </w:p>
    <w:p w:rsidR="00BE65DA" w:rsidRPr="009C2D2F" w:rsidRDefault="00BE65DA" w:rsidP="00B91D91">
      <w:pPr>
        <w:numPr>
          <w:ilvl w:val="0"/>
          <w:numId w:val="11"/>
        </w:numPr>
        <w:tabs>
          <w:tab w:val="left" w:pos="426"/>
        </w:tabs>
        <w:spacing w:before="60"/>
        <w:ind w:left="0" w:firstLine="0"/>
        <w:rPr>
          <w:rFonts w:cs="Arial"/>
          <w:szCs w:val="22"/>
          <w:lang w:eastAsia="en-US"/>
        </w:rPr>
      </w:pPr>
      <w:r w:rsidRPr="009C2D2F">
        <w:rPr>
          <w:szCs w:val="22"/>
        </w:rPr>
        <w:lastRenderedPageBreak/>
        <w:t>Створення енергоефективної міської інфраструктури</w:t>
      </w:r>
      <w:r w:rsidRPr="009C2D2F">
        <w:rPr>
          <w:rFonts w:cs="Arial"/>
          <w:kern w:val="2"/>
          <w:szCs w:val="22"/>
          <w:lang w:eastAsia="ar-SA"/>
        </w:rPr>
        <w:t>.</w:t>
      </w:r>
    </w:p>
    <w:p w:rsidR="00BE65DA" w:rsidRPr="009C2D2F" w:rsidRDefault="00BE65DA" w:rsidP="00B91D91">
      <w:pPr>
        <w:numPr>
          <w:ilvl w:val="0"/>
          <w:numId w:val="11"/>
        </w:numPr>
        <w:tabs>
          <w:tab w:val="left" w:pos="426"/>
        </w:tabs>
        <w:spacing w:before="60"/>
        <w:ind w:left="0" w:firstLine="0"/>
        <w:rPr>
          <w:rFonts w:cs="Arial"/>
          <w:szCs w:val="22"/>
          <w:lang w:eastAsia="en-US"/>
        </w:rPr>
      </w:pPr>
      <w:r w:rsidRPr="009C2D2F">
        <w:rPr>
          <w:szCs w:val="22"/>
        </w:rPr>
        <w:t>Перетворення м. Кременчук на екологічно безпечне місто</w:t>
      </w:r>
      <w:r w:rsidRPr="009C2D2F">
        <w:rPr>
          <w:rFonts w:cs="Arial"/>
          <w:szCs w:val="22"/>
          <w:lang w:eastAsia="en-US"/>
        </w:rPr>
        <w:t>.</w:t>
      </w:r>
    </w:p>
    <w:p w:rsidR="00BE65DA" w:rsidRPr="009C2D2F" w:rsidRDefault="00BE65DA" w:rsidP="00BE65DA">
      <w:pPr>
        <w:rPr>
          <w:rFonts w:cs="Arial"/>
          <w:szCs w:val="22"/>
        </w:rPr>
      </w:pPr>
    </w:p>
    <w:p w:rsidR="00503E31" w:rsidRPr="009C2D2F" w:rsidRDefault="00503E31" w:rsidP="00503E31">
      <w:pPr>
        <w:spacing w:before="120"/>
        <w:jc w:val="both"/>
      </w:pPr>
      <w:r w:rsidRPr="009C2D2F">
        <w:t>Проекти, що реалізовуватимуться в рамках Програми 2, будуть спрямовані на подолання таких проблем:</w:t>
      </w:r>
    </w:p>
    <w:p w:rsidR="00503E31" w:rsidRPr="009C2D2F" w:rsidRDefault="00503E31" w:rsidP="00503E31">
      <w:pPr>
        <w:pStyle w:val="10"/>
        <w:tabs>
          <w:tab w:val="clear" w:pos="567"/>
          <w:tab w:val="clear" w:pos="720"/>
          <w:tab w:val="num" w:pos="454"/>
        </w:tabs>
        <w:spacing w:before="60" w:after="60"/>
        <w:ind w:left="171" w:firstLine="0"/>
      </w:pPr>
      <w:r w:rsidRPr="009C2D2F">
        <w:t>Низький рівень управління енергоефективністю та споживанням енергоресурсів;</w:t>
      </w:r>
    </w:p>
    <w:p w:rsidR="00503E31" w:rsidRPr="009C2D2F" w:rsidRDefault="00503E31" w:rsidP="00503E31">
      <w:pPr>
        <w:pStyle w:val="10"/>
        <w:tabs>
          <w:tab w:val="clear" w:pos="567"/>
          <w:tab w:val="clear" w:pos="720"/>
          <w:tab w:val="num" w:pos="454"/>
        </w:tabs>
        <w:spacing w:before="60" w:after="60"/>
        <w:ind w:left="171" w:firstLine="0"/>
      </w:pPr>
      <w:r w:rsidRPr="009C2D2F">
        <w:t>Надмірне споживання енергоресурсів через низьку енергоефективність, зношеність технологічного обладнання, недосконалість схем енергопостачання;</w:t>
      </w:r>
    </w:p>
    <w:p w:rsidR="00503E31" w:rsidRPr="009C2D2F" w:rsidRDefault="00503E31" w:rsidP="00503E31">
      <w:pPr>
        <w:pStyle w:val="10"/>
        <w:tabs>
          <w:tab w:val="clear" w:pos="567"/>
          <w:tab w:val="clear" w:pos="720"/>
          <w:tab w:val="num" w:pos="454"/>
        </w:tabs>
        <w:spacing w:before="60" w:after="60"/>
        <w:ind w:left="171" w:firstLine="0"/>
      </w:pPr>
      <w:r w:rsidRPr="009C2D2F">
        <w:t>Неефективність структури споживання паливно-енергетичних ресурсів, зокрема через завищену частку споживання природного газу та недостатній обсяг використання альтернативних видів палива та відновлюваних джерел енергії;</w:t>
      </w:r>
    </w:p>
    <w:p w:rsidR="00503E31" w:rsidRPr="009C2D2F" w:rsidRDefault="00503E31" w:rsidP="00503E31">
      <w:pPr>
        <w:pStyle w:val="10"/>
        <w:tabs>
          <w:tab w:val="clear" w:pos="567"/>
          <w:tab w:val="clear" w:pos="720"/>
          <w:tab w:val="num" w:pos="454"/>
        </w:tabs>
        <w:spacing w:before="60" w:after="60"/>
        <w:ind w:left="171" w:firstLine="0"/>
      </w:pPr>
      <w:r w:rsidRPr="009C2D2F">
        <w:t>Низький рівень залучення позабюджетних інвестицій для впровадження енергоощадних і енергоефективних заходів;</w:t>
      </w:r>
    </w:p>
    <w:p w:rsidR="00503E31" w:rsidRPr="009C2D2F" w:rsidRDefault="00503E31" w:rsidP="00503E31">
      <w:pPr>
        <w:pStyle w:val="10"/>
        <w:tabs>
          <w:tab w:val="clear" w:pos="567"/>
          <w:tab w:val="clear" w:pos="720"/>
          <w:tab w:val="num" w:pos="454"/>
        </w:tabs>
        <w:spacing w:before="60" w:after="60"/>
        <w:ind w:left="171" w:firstLine="0"/>
      </w:pPr>
      <w:r w:rsidRPr="009C2D2F">
        <w:t>Забруднення атмосферного повітря викидами промислових підприємств і автотранспорту (високий рівень забруднення повітряного басейну міста);</w:t>
      </w:r>
    </w:p>
    <w:p w:rsidR="00503E31" w:rsidRPr="009C2D2F" w:rsidRDefault="00503E31" w:rsidP="00503E31">
      <w:pPr>
        <w:pStyle w:val="10"/>
        <w:tabs>
          <w:tab w:val="clear" w:pos="567"/>
          <w:tab w:val="clear" w:pos="720"/>
          <w:tab w:val="num" w:pos="454"/>
        </w:tabs>
        <w:spacing w:before="60" w:after="60"/>
        <w:ind w:left="171" w:firstLine="0"/>
      </w:pPr>
      <w:r w:rsidRPr="009C2D2F">
        <w:t>Незадовільний стан звалища ТПВ, відсутність підприємств з переробки ТПВ;</w:t>
      </w:r>
    </w:p>
    <w:p w:rsidR="00503E31" w:rsidRPr="009C2D2F" w:rsidRDefault="00503E31" w:rsidP="00503E31">
      <w:pPr>
        <w:pStyle w:val="10"/>
        <w:tabs>
          <w:tab w:val="clear" w:pos="567"/>
          <w:tab w:val="clear" w:pos="720"/>
          <w:tab w:val="num" w:pos="454"/>
        </w:tabs>
        <w:spacing w:before="60" w:after="60"/>
        <w:ind w:left="171" w:firstLine="0"/>
      </w:pPr>
      <w:r w:rsidRPr="009C2D2F">
        <w:t>Розташування підприємств в безпосередній близькості від житлових кварталів (невизначеність санітарно-захисних зон навколо підприємств);</w:t>
      </w:r>
    </w:p>
    <w:p w:rsidR="00503E31" w:rsidRPr="009C2D2F" w:rsidRDefault="00503E31" w:rsidP="00503E31">
      <w:pPr>
        <w:pStyle w:val="10"/>
        <w:tabs>
          <w:tab w:val="clear" w:pos="567"/>
          <w:tab w:val="clear" w:pos="720"/>
          <w:tab w:val="num" w:pos="454"/>
        </w:tabs>
        <w:spacing w:before="60" w:after="60"/>
        <w:ind w:left="171" w:firstLine="0"/>
      </w:pPr>
      <w:r w:rsidRPr="009C2D2F">
        <w:t>Недосконалість системи екологічного моніторингу;</w:t>
      </w:r>
    </w:p>
    <w:p w:rsidR="00503E31" w:rsidRPr="009C2D2F" w:rsidRDefault="00503E31" w:rsidP="00503E31">
      <w:pPr>
        <w:pStyle w:val="10"/>
        <w:tabs>
          <w:tab w:val="clear" w:pos="567"/>
          <w:tab w:val="clear" w:pos="720"/>
          <w:tab w:val="num" w:pos="454"/>
        </w:tabs>
        <w:spacing w:before="60" w:after="60"/>
        <w:ind w:left="171" w:firstLine="0"/>
      </w:pPr>
      <w:r w:rsidRPr="009C2D2F">
        <w:t>Забруднення водних об’єктів скидами забруднюючих речовин із зворотними водами промислових підприємств і підприємств ЖКГ;</w:t>
      </w:r>
    </w:p>
    <w:p w:rsidR="00503E31" w:rsidRPr="009C2D2F" w:rsidRDefault="00503E31" w:rsidP="00503E31">
      <w:pPr>
        <w:pStyle w:val="10"/>
        <w:tabs>
          <w:tab w:val="clear" w:pos="567"/>
          <w:tab w:val="clear" w:pos="720"/>
          <w:tab w:val="num" w:pos="454"/>
        </w:tabs>
        <w:spacing w:before="60" w:after="60"/>
        <w:ind w:left="171" w:firstLine="0"/>
      </w:pPr>
      <w:r w:rsidRPr="009C2D2F">
        <w:t>Порушення гідрологічного та гідрохімічного режиму малих річок міста;</w:t>
      </w:r>
    </w:p>
    <w:p w:rsidR="00503E31" w:rsidRPr="009C2D2F" w:rsidRDefault="00503E31" w:rsidP="00503E31">
      <w:pPr>
        <w:pStyle w:val="10"/>
        <w:tabs>
          <w:tab w:val="clear" w:pos="567"/>
          <w:tab w:val="clear" w:pos="720"/>
          <w:tab w:val="num" w:pos="454"/>
        </w:tabs>
        <w:spacing w:before="60" w:after="60"/>
        <w:ind w:left="171" w:firstLine="0"/>
      </w:pPr>
      <w:r w:rsidRPr="009C2D2F">
        <w:t>Недостатня ефективність роботи наявних очисних споруд;</w:t>
      </w:r>
    </w:p>
    <w:p w:rsidR="00503E31" w:rsidRPr="009C2D2F" w:rsidRDefault="00503E31" w:rsidP="00503E31">
      <w:pPr>
        <w:pStyle w:val="10"/>
        <w:tabs>
          <w:tab w:val="clear" w:pos="567"/>
          <w:tab w:val="clear" w:pos="720"/>
          <w:tab w:val="num" w:pos="454"/>
        </w:tabs>
        <w:spacing w:before="60" w:after="60"/>
        <w:ind w:left="171" w:firstLine="0"/>
      </w:pPr>
      <w:r w:rsidRPr="009C2D2F">
        <w:t>Низький рівень екологічної культури у представників бізнесу та населення;</w:t>
      </w:r>
    </w:p>
    <w:p w:rsidR="00503E31" w:rsidRPr="009C2D2F" w:rsidRDefault="00503E31" w:rsidP="00503E31">
      <w:pPr>
        <w:pStyle w:val="10"/>
        <w:tabs>
          <w:tab w:val="clear" w:pos="567"/>
          <w:tab w:val="clear" w:pos="720"/>
          <w:tab w:val="num" w:pos="454"/>
        </w:tabs>
        <w:spacing w:before="60" w:after="60"/>
        <w:ind w:left="171" w:firstLine="0"/>
      </w:pPr>
      <w:r w:rsidRPr="009C2D2F">
        <w:t>Незадовільний стан каналізаційних мереж, насосних станцій та споруд зливової каналізації.</w:t>
      </w:r>
    </w:p>
    <w:p w:rsidR="005E6710" w:rsidRPr="00550C7C" w:rsidRDefault="005E6710" w:rsidP="005E6710">
      <w:pPr>
        <w:spacing w:before="120"/>
        <w:jc w:val="both"/>
      </w:pPr>
      <w:r w:rsidRPr="00550C7C">
        <w:t xml:space="preserve">Планується реалізація </w:t>
      </w:r>
      <w:r w:rsidR="002A0B1D" w:rsidRPr="00550C7C">
        <w:t>3</w:t>
      </w:r>
      <w:r w:rsidR="000C2282" w:rsidRPr="00550C7C">
        <w:t>7</w:t>
      </w:r>
      <w:r w:rsidRPr="00550C7C">
        <w:t xml:space="preserve"> проектів за трьома стратегічними цілями: </w:t>
      </w:r>
      <w:r w:rsidR="00C908D3" w:rsidRPr="00550C7C">
        <w:t>С.1. Ефективна енергетична політика міста</w:t>
      </w:r>
      <w:r w:rsidRPr="00550C7C">
        <w:t xml:space="preserve">; </w:t>
      </w:r>
      <w:r w:rsidR="00C908D3" w:rsidRPr="00550C7C">
        <w:t>С.2. Енергоефективна міська інфраструктура; С.3. Екологічно безпечне місто.</w:t>
      </w:r>
    </w:p>
    <w:p w:rsidR="005E6710" w:rsidRPr="009C2D2F" w:rsidRDefault="005E6710" w:rsidP="005E6710">
      <w:pPr>
        <w:widowControl w:val="0"/>
        <w:tabs>
          <w:tab w:val="left" w:pos="709"/>
        </w:tabs>
        <w:suppressAutoHyphens/>
        <w:snapToGrid w:val="0"/>
        <w:spacing w:before="120"/>
        <w:jc w:val="both"/>
        <w:rPr>
          <w:rFonts w:eastAsia="Calibri" w:cs="Arial"/>
          <w:szCs w:val="20"/>
          <w:lang w:eastAsia="en-US"/>
        </w:rPr>
      </w:pPr>
    </w:p>
    <w:p w:rsidR="005E6710" w:rsidRDefault="005E6710" w:rsidP="00B91D91">
      <w:pPr>
        <w:pStyle w:val="2"/>
        <w:numPr>
          <w:ilvl w:val="1"/>
          <w:numId w:val="1"/>
        </w:numPr>
        <w:tabs>
          <w:tab w:val="clear" w:pos="567"/>
        </w:tabs>
        <w:spacing w:before="120" w:after="120"/>
        <w:ind w:left="0" w:firstLine="0"/>
        <w:rPr>
          <w:rFonts w:cs="Arial"/>
        </w:rPr>
      </w:pPr>
      <w:bookmarkStart w:id="59" w:name="_Toc499165478"/>
      <w:r w:rsidRPr="009C2D2F">
        <w:rPr>
          <w:rFonts w:cs="Arial"/>
        </w:rPr>
        <w:t xml:space="preserve">Обсяги фінансування та терміни впровадження проектів Програми </w:t>
      </w:r>
      <w:r w:rsidR="004B5F5F" w:rsidRPr="009C2D2F">
        <w:rPr>
          <w:rFonts w:cs="Arial"/>
        </w:rPr>
        <w:t>3</w:t>
      </w:r>
      <w:r w:rsidRPr="009C2D2F">
        <w:rPr>
          <w:rFonts w:cs="Arial"/>
        </w:rPr>
        <w:t>. «</w:t>
      </w:r>
      <w:r w:rsidR="004753DB" w:rsidRPr="009C2D2F">
        <w:t>Енергоефективне та екобезпечне місто</w:t>
      </w:r>
      <w:r w:rsidRPr="009C2D2F">
        <w:rPr>
          <w:rFonts w:cs="Arial"/>
        </w:rPr>
        <w:t>»</w:t>
      </w:r>
      <w:bookmarkEnd w:id="59"/>
    </w:p>
    <w:p w:rsidR="007A0A5A" w:rsidRPr="009C2D2F" w:rsidRDefault="007A0A5A" w:rsidP="005E6710">
      <w:pPr>
        <w:rPr>
          <w:rFonts w:cs="Arial"/>
          <w:lang w:eastAsia="en-US"/>
        </w:rPr>
      </w:pPr>
    </w:p>
    <w:tbl>
      <w:tblPr>
        <w:tblW w:w="10207" w:type="dxa"/>
        <w:tblInd w:w="-34" w:type="dxa"/>
        <w:tblLayout w:type="fixed"/>
        <w:tblLook w:val="04A0" w:firstRow="1" w:lastRow="0" w:firstColumn="1" w:lastColumn="0" w:noHBand="0" w:noVBand="1"/>
      </w:tblPr>
      <w:tblGrid>
        <w:gridCol w:w="4253"/>
        <w:gridCol w:w="1418"/>
        <w:gridCol w:w="1275"/>
        <w:gridCol w:w="993"/>
        <w:gridCol w:w="142"/>
        <w:gridCol w:w="850"/>
        <w:gridCol w:w="142"/>
        <w:gridCol w:w="1134"/>
      </w:tblGrid>
      <w:tr w:rsidR="007A16BB" w:rsidRPr="00550C7C" w:rsidTr="007A16BB">
        <w:trPr>
          <w:trHeight w:val="493"/>
        </w:trPr>
        <w:tc>
          <w:tcPr>
            <w:tcW w:w="4253" w:type="dxa"/>
            <w:vMerge w:val="restart"/>
            <w:tcBorders>
              <w:top w:val="single" w:sz="8" w:space="0" w:color="678C94"/>
              <w:left w:val="single" w:sz="8" w:space="0" w:color="678C94"/>
              <w:bottom w:val="single" w:sz="8" w:space="0" w:color="678C94"/>
              <w:right w:val="single" w:sz="8" w:space="0" w:color="678C94"/>
            </w:tcBorders>
            <w:shd w:val="clear" w:color="000000" w:fill="9EB7BC"/>
            <w:vAlign w:val="center"/>
            <w:hideMark/>
          </w:tcPr>
          <w:p w:rsidR="0034714F" w:rsidRPr="0034714F" w:rsidRDefault="0034714F" w:rsidP="0034714F">
            <w:pPr>
              <w:jc w:val="center"/>
              <w:rPr>
                <w:rFonts w:cs="Arial"/>
                <w:b/>
                <w:bCs/>
                <w:color w:val="000000"/>
                <w:sz w:val="20"/>
                <w:szCs w:val="20"/>
              </w:rPr>
            </w:pPr>
            <w:r w:rsidRPr="0034714F">
              <w:rPr>
                <w:rFonts w:cs="Arial"/>
                <w:b/>
                <w:bCs/>
                <w:color w:val="000000"/>
                <w:sz w:val="20"/>
                <w:szCs w:val="20"/>
              </w:rPr>
              <w:t>Проекти за стратегічними цілями</w:t>
            </w:r>
          </w:p>
        </w:tc>
        <w:tc>
          <w:tcPr>
            <w:tcW w:w="1418" w:type="dxa"/>
            <w:vMerge w:val="restart"/>
            <w:tcBorders>
              <w:top w:val="single" w:sz="8" w:space="0" w:color="678C94"/>
              <w:left w:val="single" w:sz="8" w:space="0" w:color="678C94"/>
              <w:bottom w:val="single" w:sz="8" w:space="0" w:color="678C94"/>
              <w:right w:val="single" w:sz="8" w:space="0" w:color="678C94"/>
            </w:tcBorders>
            <w:shd w:val="clear" w:color="000000" w:fill="9EB7BC"/>
            <w:vAlign w:val="center"/>
            <w:hideMark/>
          </w:tcPr>
          <w:p w:rsidR="0034714F" w:rsidRPr="0034714F" w:rsidRDefault="0034714F" w:rsidP="0034714F">
            <w:pPr>
              <w:jc w:val="center"/>
              <w:rPr>
                <w:rFonts w:cs="Arial"/>
                <w:b/>
                <w:bCs/>
                <w:color w:val="000000"/>
                <w:sz w:val="20"/>
                <w:szCs w:val="20"/>
              </w:rPr>
            </w:pPr>
            <w:r w:rsidRPr="0034714F">
              <w:rPr>
                <w:rFonts w:cs="Arial"/>
                <w:b/>
                <w:bCs/>
                <w:color w:val="000000"/>
                <w:sz w:val="20"/>
                <w:szCs w:val="20"/>
              </w:rPr>
              <w:t>Термін реалізації</w:t>
            </w:r>
          </w:p>
        </w:tc>
        <w:tc>
          <w:tcPr>
            <w:tcW w:w="4536" w:type="dxa"/>
            <w:gridSpan w:val="6"/>
            <w:tcBorders>
              <w:top w:val="single" w:sz="8" w:space="0" w:color="678C94"/>
              <w:left w:val="nil"/>
              <w:bottom w:val="single" w:sz="8" w:space="0" w:color="678C94"/>
              <w:right w:val="single" w:sz="8" w:space="0" w:color="678C94"/>
            </w:tcBorders>
            <w:shd w:val="clear" w:color="000000" w:fill="9EB7BC"/>
            <w:vAlign w:val="center"/>
            <w:hideMark/>
          </w:tcPr>
          <w:p w:rsidR="0034714F" w:rsidRPr="0034714F" w:rsidRDefault="0034714F" w:rsidP="0034714F">
            <w:pPr>
              <w:jc w:val="center"/>
              <w:rPr>
                <w:rFonts w:cs="Arial"/>
                <w:b/>
                <w:bCs/>
                <w:color w:val="000000"/>
                <w:sz w:val="20"/>
                <w:szCs w:val="20"/>
              </w:rPr>
            </w:pPr>
            <w:r w:rsidRPr="0034714F">
              <w:rPr>
                <w:rFonts w:cs="Arial"/>
                <w:b/>
                <w:bCs/>
                <w:color w:val="000000"/>
                <w:sz w:val="20"/>
                <w:szCs w:val="20"/>
              </w:rPr>
              <w:t>Бюджет, тис. грн</w:t>
            </w:r>
          </w:p>
        </w:tc>
      </w:tr>
      <w:tr w:rsidR="0034714F" w:rsidRPr="00550C7C" w:rsidTr="007A16BB">
        <w:trPr>
          <w:trHeight w:val="60"/>
        </w:trPr>
        <w:tc>
          <w:tcPr>
            <w:tcW w:w="4253" w:type="dxa"/>
            <w:vMerge/>
            <w:tcBorders>
              <w:top w:val="single" w:sz="8" w:space="0" w:color="678C94"/>
              <w:left w:val="single" w:sz="8" w:space="0" w:color="678C94"/>
              <w:bottom w:val="single" w:sz="8" w:space="0" w:color="678C94"/>
              <w:right w:val="single" w:sz="8" w:space="0" w:color="678C94"/>
            </w:tcBorders>
            <w:vAlign w:val="center"/>
            <w:hideMark/>
          </w:tcPr>
          <w:p w:rsidR="0034714F" w:rsidRPr="0034714F" w:rsidRDefault="0034714F" w:rsidP="0034714F">
            <w:pPr>
              <w:rPr>
                <w:rFonts w:cs="Arial"/>
                <w:b/>
                <w:bCs/>
                <w:color w:val="000000"/>
                <w:sz w:val="20"/>
                <w:szCs w:val="20"/>
              </w:rPr>
            </w:pPr>
          </w:p>
        </w:tc>
        <w:tc>
          <w:tcPr>
            <w:tcW w:w="1418" w:type="dxa"/>
            <w:vMerge/>
            <w:tcBorders>
              <w:top w:val="single" w:sz="8" w:space="0" w:color="678C94"/>
              <w:left w:val="single" w:sz="8" w:space="0" w:color="678C94"/>
              <w:bottom w:val="single" w:sz="8" w:space="0" w:color="678C94"/>
              <w:right w:val="single" w:sz="8" w:space="0" w:color="678C94"/>
            </w:tcBorders>
            <w:vAlign w:val="center"/>
            <w:hideMark/>
          </w:tcPr>
          <w:p w:rsidR="0034714F" w:rsidRPr="0034714F" w:rsidRDefault="0034714F" w:rsidP="0034714F">
            <w:pPr>
              <w:rPr>
                <w:rFonts w:cs="Arial"/>
                <w:b/>
                <w:bCs/>
                <w:color w:val="000000"/>
                <w:sz w:val="20"/>
                <w:szCs w:val="20"/>
              </w:rPr>
            </w:pP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b/>
                <w:bCs/>
                <w:color w:val="000000"/>
                <w:sz w:val="20"/>
                <w:szCs w:val="20"/>
              </w:rPr>
            </w:pPr>
            <w:r w:rsidRPr="0034714F">
              <w:rPr>
                <w:rFonts w:cs="Arial"/>
                <w:b/>
                <w:bCs/>
                <w:color w:val="000000"/>
                <w:sz w:val="20"/>
                <w:szCs w:val="20"/>
              </w:rPr>
              <w:t>2018</w:t>
            </w:r>
          </w:p>
        </w:tc>
        <w:tc>
          <w:tcPr>
            <w:tcW w:w="993"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b/>
                <w:bCs/>
                <w:color w:val="000000"/>
                <w:sz w:val="20"/>
                <w:szCs w:val="20"/>
              </w:rPr>
            </w:pPr>
            <w:r w:rsidRPr="0034714F">
              <w:rPr>
                <w:rFonts w:cs="Arial"/>
                <w:b/>
                <w:bCs/>
                <w:color w:val="000000"/>
                <w:sz w:val="20"/>
                <w:szCs w:val="20"/>
              </w:rPr>
              <w:t>2019</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b/>
                <w:bCs/>
                <w:color w:val="000000"/>
                <w:sz w:val="20"/>
                <w:szCs w:val="20"/>
              </w:rPr>
            </w:pPr>
            <w:r w:rsidRPr="0034714F">
              <w:rPr>
                <w:rFonts w:cs="Arial"/>
                <w:b/>
                <w:bCs/>
                <w:color w:val="000000"/>
                <w:sz w:val="20"/>
                <w:szCs w:val="20"/>
              </w:rPr>
              <w:t>2020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b/>
                <w:bCs/>
                <w:color w:val="000000"/>
                <w:sz w:val="20"/>
                <w:szCs w:val="20"/>
              </w:rPr>
            </w:pPr>
            <w:r w:rsidRPr="0034714F">
              <w:rPr>
                <w:rFonts w:cs="Arial"/>
                <w:b/>
                <w:bCs/>
                <w:color w:val="000000"/>
                <w:sz w:val="20"/>
                <w:szCs w:val="20"/>
              </w:rPr>
              <w:t>Всього</w:t>
            </w:r>
          </w:p>
        </w:tc>
      </w:tr>
      <w:tr w:rsidR="0034714F" w:rsidRPr="0034714F" w:rsidTr="007A16BB">
        <w:trPr>
          <w:trHeight w:val="315"/>
        </w:trPr>
        <w:tc>
          <w:tcPr>
            <w:tcW w:w="10207" w:type="dxa"/>
            <w:gridSpan w:val="8"/>
            <w:tcBorders>
              <w:top w:val="single" w:sz="8" w:space="0" w:color="678C94"/>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b/>
                <w:bCs/>
                <w:color w:val="000000"/>
                <w:sz w:val="20"/>
                <w:szCs w:val="20"/>
              </w:rPr>
            </w:pPr>
            <w:r w:rsidRPr="0034714F">
              <w:rPr>
                <w:rFonts w:cs="Arial"/>
                <w:b/>
                <w:bCs/>
                <w:color w:val="000000"/>
                <w:sz w:val="20"/>
                <w:szCs w:val="20"/>
              </w:rPr>
              <w:t>С.1. Ефективна енергетична політика міста</w:t>
            </w:r>
          </w:p>
        </w:tc>
      </w:tr>
      <w:tr w:rsidR="0034714F" w:rsidRPr="00550C7C" w:rsidTr="007A16BB">
        <w:trPr>
          <w:trHeight w:val="780"/>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 xml:space="preserve">С.1.1.1. Ефективна система муніципального енергоменеджменту та </w:t>
            </w:r>
            <w:proofErr w:type="spellStart"/>
            <w:r w:rsidRPr="0034714F">
              <w:rPr>
                <w:rFonts w:cs="Arial"/>
                <w:color w:val="000000"/>
                <w:sz w:val="20"/>
                <w:szCs w:val="20"/>
              </w:rPr>
              <w:t>енергомоніторингу</w:t>
            </w:r>
            <w:proofErr w:type="spellEnd"/>
            <w:r w:rsidRPr="0034714F">
              <w:rPr>
                <w:rFonts w:cs="Arial"/>
                <w:color w:val="000000"/>
                <w:sz w:val="20"/>
                <w:szCs w:val="20"/>
              </w:rPr>
              <w:t>, у т. ч. на комунальних підприємствах міста</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35</w:t>
            </w:r>
          </w:p>
        </w:tc>
        <w:tc>
          <w:tcPr>
            <w:tcW w:w="993"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35</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42</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112</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С.1.2.1. Підвищення енергоефективності громадських та житлових будівель</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124000</w:t>
            </w:r>
          </w:p>
        </w:tc>
        <w:tc>
          <w:tcPr>
            <w:tcW w:w="993"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93000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93000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310000</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С.1.2.2. Проведення енергетичного аудиту багатоквартирних будинків міста</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2019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w:t>
            </w:r>
          </w:p>
        </w:tc>
        <w:tc>
          <w:tcPr>
            <w:tcW w:w="993"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60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260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320</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С.1.3.1. Створення Центру енергоефективності та сталого розвитку міста Кременчука</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150</w:t>
            </w:r>
          </w:p>
        </w:tc>
        <w:tc>
          <w:tcPr>
            <w:tcW w:w="993"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450</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С.1.3.2. Проведення у місті Днів сталої енергії</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50</w:t>
            </w:r>
          </w:p>
        </w:tc>
        <w:tc>
          <w:tcPr>
            <w:tcW w:w="993"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50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50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150</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lastRenderedPageBreak/>
              <w:t>С.1.3.3. «Енергоефективні школи»</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5</w:t>
            </w:r>
          </w:p>
        </w:tc>
        <w:tc>
          <w:tcPr>
            <w:tcW w:w="993"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25</w:t>
            </w:r>
          </w:p>
        </w:tc>
      </w:tr>
      <w:tr w:rsidR="0034714F" w:rsidRPr="00550C7C" w:rsidTr="007A16BB">
        <w:trPr>
          <w:trHeight w:val="315"/>
        </w:trPr>
        <w:tc>
          <w:tcPr>
            <w:tcW w:w="5671" w:type="dxa"/>
            <w:gridSpan w:val="2"/>
            <w:tcBorders>
              <w:top w:val="single" w:sz="8" w:space="0" w:color="678C94"/>
              <w:left w:val="single" w:sz="8" w:space="0" w:color="678C94"/>
              <w:bottom w:val="single" w:sz="8" w:space="0" w:color="678C94"/>
              <w:right w:val="single" w:sz="8" w:space="0" w:color="678C94"/>
            </w:tcBorders>
            <w:shd w:val="clear" w:color="000000" w:fill="C3DBD9"/>
            <w:vAlign w:val="center"/>
            <w:hideMark/>
          </w:tcPr>
          <w:p w:rsidR="0034714F" w:rsidRPr="0034714F" w:rsidRDefault="0034714F" w:rsidP="0034714F">
            <w:pPr>
              <w:rPr>
                <w:rFonts w:cs="Arial"/>
                <w:b/>
                <w:bCs/>
                <w:color w:val="000000"/>
                <w:sz w:val="20"/>
                <w:szCs w:val="20"/>
              </w:rPr>
            </w:pPr>
            <w:bookmarkStart w:id="60" w:name="RANGE!B13"/>
            <w:r w:rsidRPr="0034714F">
              <w:rPr>
                <w:rFonts w:cs="Arial"/>
                <w:b/>
                <w:bCs/>
                <w:color w:val="000000"/>
                <w:sz w:val="20"/>
                <w:szCs w:val="20"/>
              </w:rPr>
              <w:t>Всього за стратегічною ціллю С.1.</w:t>
            </w:r>
            <w:bookmarkEnd w:id="60"/>
          </w:p>
        </w:tc>
        <w:tc>
          <w:tcPr>
            <w:tcW w:w="1275" w:type="dxa"/>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center"/>
              <w:rPr>
                <w:rFonts w:cs="Arial"/>
                <w:b/>
                <w:bCs/>
                <w:color w:val="000000"/>
                <w:sz w:val="20"/>
                <w:szCs w:val="20"/>
              </w:rPr>
            </w:pPr>
            <w:r w:rsidRPr="0034714F">
              <w:rPr>
                <w:rFonts w:cs="Arial"/>
                <w:b/>
                <w:bCs/>
                <w:color w:val="000000"/>
                <w:sz w:val="20"/>
                <w:szCs w:val="20"/>
              </w:rPr>
              <w:t>124240</w:t>
            </w:r>
          </w:p>
        </w:tc>
        <w:tc>
          <w:tcPr>
            <w:tcW w:w="993" w:type="dxa"/>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center"/>
              <w:rPr>
                <w:rFonts w:cs="Arial"/>
                <w:b/>
                <w:bCs/>
                <w:color w:val="000000"/>
                <w:sz w:val="20"/>
                <w:szCs w:val="20"/>
              </w:rPr>
            </w:pPr>
            <w:r w:rsidRPr="0034714F">
              <w:rPr>
                <w:rFonts w:cs="Arial"/>
                <w:b/>
                <w:bCs/>
                <w:color w:val="000000"/>
                <w:sz w:val="20"/>
                <w:szCs w:val="20"/>
              </w:rPr>
              <w:t>93305</w:t>
            </w:r>
          </w:p>
        </w:tc>
        <w:tc>
          <w:tcPr>
            <w:tcW w:w="992" w:type="dxa"/>
            <w:gridSpan w:val="2"/>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center"/>
              <w:rPr>
                <w:rFonts w:cs="Arial"/>
                <w:b/>
                <w:bCs/>
                <w:color w:val="000000"/>
                <w:sz w:val="20"/>
                <w:szCs w:val="20"/>
              </w:rPr>
            </w:pPr>
            <w:r w:rsidRPr="0034714F">
              <w:rPr>
                <w:rFonts w:cs="Arial"/>
                <w:b/>
                <w:bCs/>
                <w:color w:val="000000"/>
                <w:sz w:val="20"/>
                <w:szCs w:val="20"/>
              </w:rPr>
              <w:t>93512</w:t>
            </w:r>
          </w:p>
        </w:tc>
        <w:tc>
          <w:tcPr>
            <w:tcW w:w="1276" w:type="dxa"/>
            <w:gridSpan w:val="2"/>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center"/>
              <w:rPr>
                <w:rFonts w:cs="Arial"/>
                <w:b/>
                <w:bCs/>
                <w:color w:val="000000"/>
                <w:sz w:val="20"/>
                <w:szCs w:val="20"/>
              </w:rPr>
            </w:pPr>
            <w:r w:rsidRPr="0034714F">
              <w:rPr>
                <w:rFonts w:cs="Arial"/>
                <w:b/>
                <w:bCs/>
                <w:color w:val="000000"/>
                <w:sz w:val="20"/>
                <w:szCs w:val="20"/>
              </w:rPr>
              <w:t>311057</w:t>
            </w:r>
          </w:p>
        </w:tc>
      </w:tr>
      <w:tr w:rsidR="0034714F" w:rsidRPr="0034714F" w:rsidTr="007A16BB">
        <w:trPr>
          <w:trHeight w:val="315"/>
        </w:trPr>
        <w:tc>
          <w:tcPr>
            <w:tcW w:w="10207" w:type="dxa"/>
            <w:gridSpan w:val="8"/>
            <w:tcBorders>
              <w:top w:val="single" w:sz="8" w:space="0" w:color="678C94"/>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b/>
                <w:bCs/>
                <w:color w:val="000000"/>
                <w:sz w:val="20"/>
                <w:szCs w:val="20"/>
              </w:rPr>
            </w:pPr>
            <w:r w:rsidRPr="0034714F">
              <w:rPr>
                <w:rFonts w:cs="Arial"/>
                <w:b/>
                <w:bCs/>
                <w:color w:val="000000"/>
                <w:sz w:val="20"/>
                <w:szCs w:val="20"/>
              </w:rPr>
              <w:t>С.2. Енергоефективна міська інфраструктура</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С.2.1.1. Впровадження державної програми «теплих кредитів» в будинках ОСББ та житловому секторі міста</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21000</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6000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5003</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32003</w:t>
            </w:r>
          </w:p>
        </w:tc>
      </w:tr>
      <w:tr w:rsidR="0034714F" w:rsidRPr="00550C7C" w:rsidTr="007A16BB">
        <w:trPr>
          <w:trHeight w:val="1290"/>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 xml:space="preserve">С.2.1.2. Застосування </w:t>
            </w:r>
            <w:proofErr w:type="spellStart"/>
            <w:r w:rsidRPr="0034714F">
              <w:rPr>
                <w:rFonts w:cs="Arial"/>
                <w:color w:val="000000"/>
                <w:sz w:val="20"/>
                <w:szCs w:val="20"/>
              </w:rPr>
              <w:t>геліосистем</w:t>
            </w:r>
            <w:proofErr w:type="spellEnd"/>
            <w:r w:rsidRPr="0034714F">
              <w:rPr>
                <w:rFonts w:cs="Arial"/>
                <w:color w:val="000000"/>
                <w:sz w:val="20"/>
                <w:szCs w:val="20"/>
              </w:rPr>
              <w:t xml:space="preserve"> на основі вакуумних сонячних колекторів ATMOSFERA в системі гарячого водопостачання та встановлення світлодіодних світильників ITW SYSTEMS для скорочення споживання електроенергії у дошкільних навчальних закладах міста</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1658</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2000</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4658</w:t>
            </w:r>
          </w:p>
        </w:tc>
      </w:tr>
      <w:tr w:rsidR="0034714F" w:rsidRPr="00550C7C" w:rsidTr="007A16BB">
        <w:trPr>
          <w:trHeight w:val="103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С.2.1.3. Будівництво із використанням енергоефективних технологій відділення інтенсивної терапії комунального некомерційного медичного підприємства «Лікарня інтенсивного лікування «Кременчуцька»</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1096</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39000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39000</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79096</w:t>
            </w:r>
          </w:p>
        </w:tc>
      </w:tr>
      <w:tr w:rsidR="0034714F" w:rsidRPr="00550C7C" w:rsidTr="007A16BB">
        <w:trPr>
          <w:trHeight w:val="780"/>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С.2.1.4. Забезпечення житлового фонду міста та бюджетних установ приладами обліку спожитих енергоресурсів</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20000</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5000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4003</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29003</w:t>
            </w:r>
          </w:p>
        </w:tc>
      </w:tr>
      <w:tr w:rsidR="0034714F" w:rsidRPr="00550C7C" w:rsidTr="007A16BB">
        <w:trPr>
          <w:trHeight w:val="780"/>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С.2.2.1. Реконструкція котельні та будівництво теплотраси від котельні кварталу 17 до котельні кварталу 620 міста Кременчук</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8575</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40000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10000</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58575</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С.2.2.2. Будівництво комунальних теплогенеруючих потужностей у мікрорайоні Раківка міста Кременчука</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20100</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150000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50000</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220100</w:t>
            </w:r>
          </w:p>
        </w:tc>
      </w:tr>
      <w:tr w:rsidR="0034714F" w:rsidRPr="00550C7C" w:rsidTr="007A16BB">
        <w:trPr>
          <w:trHeight w:val="540"/>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С.2.3.1. Застосування світлодіодних матриць і ламп у системі вуличного освітлення та світлофорах</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2019</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2000</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2580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4580</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С.2.3.2. Освітлення території міських парків із використанням енергоефективного обладнання</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2019</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600</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6400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7000</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С.2.3.3. Підвищення енергоефективності системи вуличного освітлення м. Кременчука</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15750</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15750</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 xml:space="preserve">С.2.4.1. Будівництво тролейбусної лінії по вул. </w:t>
            </w:r>
            <w:proofErr w:type="spellStart"/>
            <w:r w:rsidRPr="0034714F">
              <w:rPr>
                <w:rFonts w:cs="Arial"/>
                <w:color w:val="000000"/>
                <w:sz w:val="20"/>
                <w:szCs w:val="20"/>
              </w:rPr>
              <w:t>Красіна</w:t>
            </w:r>
            <w:proofErr w:type="spellEnd"/>
            <w:r w:rsidRPr="0034714F">
              <w:rPr>
                <w:rFonts w:cs="Arial"/>
                <w:color w:val="000000"/>
                <w:sz w:val="20"/>
                <w:szCs w:val="20"/>
              </w:rPr>
              <w:t xml:space="preserve"> до заводу «Ампер»</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2019</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9394</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9394</w:t>
            </w:r>
          </w:p>
        </w:tc>
      </w:tr>
      <w:tr w:rsidR="0034714F" w:rsidRPr="00550C7C" w:rsidTr="007A16BB">
        <w:trPr>
          <w:trHeight w:val="31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С.2.4.2. Оновлення міського електротранспорту</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2019</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2496</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5504</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8000</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С.2.4.3. Будівництво контактної мережі для організації тролейбусного руху по вул. Київській</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16246</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16246</w:t>
            </w:r>
          </w:p>
        </w:tc>
      </w:tr>
      <w:tr w:rsidR="0034714F" w:rsidRPr="00550C7C" w:rsidTr="007A16BB">
        <w:trPr>
          <w:trHeight w:val="315"/>
        </w:trPr>
        <w:tc>
          <w:tcPr>
            <w:tcW w:w="5671" w:type="dxa"/>
            <w:gridSpan w:val="2"/>
            <w:tcBorders>
              <w:top w:val="single" w:sz="8" w:space="0" w:color="678C94"/>
              <w:left w:val="single" w:sz="8" w:space="0" w:color="678C94"/>
              <w:bottom w:val="single" w:sz="8" w:space="0" w:color="678C94"/>
              <w:right w:val="single" w:sz="8" w:space="0" w:color="678C94"/>
            </w:tcBorders>
            <w:shd w:val="clear" w:color="000000" w:fill="C3DBD9"/>
            <w:vAlign w:val="center"/>
            <w:hideMark/>
          </w:tcPr>
          <w:p w:rsidR="0034714F" w:rsidRPr="0034714F" w:rsidRDefault="0034714F" w:rsidP="0034714F">
            <w:pPr>
              <w:rPr>
                <w:rFonts w:cs="Arial"/>
                <w:b/>
                <w:bCs/>
                <w:color w:val="000000"/>
                <w:sz w:val="20"/>
                <w:szCs w:val="20"/>
              </w:rPr>
            </w:pPr>
            <w:bookmarkStart w:id="61" w:name="RANGE!B27"/>
            <w:r w:rsidRPr="0034714F">
              <w:rPr>
                <w:rFonts w:cs="Arial"/>
                <w:b/>
                <w:bCs/>
                <w:color w:val="000000"/>
                <w:sz w:val="20"/>
                <w:szCs w:val="20"/>
              </w:rPr>
              <w:t>Всього за стратегічною ціллю С.2.</w:t>
            </w:r>
            <w:bookmarkEnd w:id="61"/>
          </w:p>
        </w:tc>
        <w:tc>
          <w:tcPr>
            <w:tcW w:w="1275" w:type="dxa"/>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center"/>
              <w:rPr>
                <w:rFonts w:cs="Arial"/>
                <w:b/>
                <w:bCs/>
                <w:color w:val="000000"/>
                <w:sz w:val="20"/>
                <w:szCs w:val="20"/>
              </w:rPr>
            </w:pPr>
            <w:r w:rsidRPr="0034714F">
              <w:rPr>
                <w:rFonts w:cs="Arial"/>
                <w:b/>
                <w:bCs/>
                <w:color w:val="000000"/>
                <w:sz w:val="20"/>
                <w:szCs w:val="20"/>
              </w:rPr>
              <w:t>77525</w:t>
            </w:r>
          </w:p>
        </w:tc>
        <w:tc>
          <w:tcPr>
            <w:tcW w:w="1135" w:type="dxa"/>
            <w:gridSpan w:val="2"/>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center"/>
              <w:rPr>
                <w:rFonts w:cs="Arial"/>
                <w:b/>
                <w:bCs/>
                <w:color w:val="000000"/>
                <w:sz w:val="20"/>
                <w:szCs w:val="20"/>
              </w:rPr>
            </w:pPr>
            <w:r w:rsidRPr="0034714F">
              <w:rPr>
                <w:rFonts w:cs="Arial"/>
                <w:b/>
                <w:bCs/>
                <w:color w:val="000000"/>
                <w:sz w:val="20"/>
                <w:szCs w:val="20"/>
              </w:rPr>
              <w:t>264878</w:t>
            </w:r>
          </w:p>
        </w:tc>
        <w:tc>
          <w:tcPr>
            <w:tcW w:w="992" w:type="dxa"/>
            <w:gridSpan w:val="2"/>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center"/>
              <w:rPr>
                <w:rFonts w:cs="Arial"/>
                <w:b/>
                <w:bCs/>
                <w:color w:val="000000"/>
                <w:sz w:val="20"/>
                <w:szCs w:val="20"/>
              </w:rPr>
            </w:pPr>
            <w:r w:rsidRPr="0034714F">
              <w:rPr>
                <w:rFonts w:cs="Arial"/>
                <w:b/>
                <w:bCs/>
                <w:color w:val="000000"/>
                <w:sz w:val="20"/>
                <w:szCs w:val="20"/>
              </w:rPr>
              <w:t>142002</w:t>
            </w:r>
          </w:p>
        </w:tc>
        <w:tc>
          <w:tcPr>
            <w:tcW w:w="1134" w:type="dxa"/>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center"/>
              <w:rPr>
                <w:rFonts w:cs="Arial"/>
                <w:b/>
                <w:bCs/>
                <w:color w:val="000000"/>
                <w:sz w:val="20"/>
                <w:szCs w:val="20"/>
              </w:rPr>
            </w:pPr>
            <w:r w:rsidRPr="0034714F">
              <w:rPr>
                <w:rFonts w:cs="Arial"/>
                <w:b/>
                <w:bCs/>
                <w:color w:val="000000"/>
                <w:sz w:val="20"/>
                <w:szCs w:val="20"/>
              </w:rPr>
              <w:t>484405</w:t>
            </w:r>
          </w:p>
        </w:tc>
      </w:tr>
      <w:tr w:rsidR="0034714F" w:rsidRPr="0034714F" w:rsidTr="007A16BB">
        <w:trPr>
          <w:trHeight w:val="315"/>
        </w:trPr>
        <w:tc>
          <w:tcPr>
            <w:tcW w:w="10207" w:type="dxa"/>
            <w:gridSpan w:val="8"/>
            <w:tcBorders>
              <w:top w:val="single" w:sz="8" w:space="0" w:color="678C94"/>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b/>
                <w:bCs/>
                <w:color w:val="000000"/>
                <w:sz w:val="20"/>
                <w:szCs w:val="20"/>
              </w:rPr>
            </w:pPr>
            <w:r w:rsidRPr="0034714F">
              <w:rPr>
                <w:rFonts w:cs="Arial"/>
                <w:b/>
                <w:bCs/>
                <w:color w:val="000000"/>
                <w:sz w:val="20"/>
                <w:szCs w:val="20"/>
              </w:rPr>
              <w:t>С.3. Екологічно безпечне місто</w:t>
            </w:r>
          </w:p>
        </w:tc>
      </w:tr>
      <w:tr w:rsidR="0034714F" w:rsidRPr="00550C7C" w:rsidTr="007A16BB">
        <w:trPr>
          <w:trHeight w:val="31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С.3.1.1. Реконструкція каналізаційних колекторів</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2019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56997</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44486</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101483</w:t>
            </w:r>
          </w:p>
        </w:tc>
      </w:tr>
      <w:tr w:rsidR="0034714F" w:rsidRPr="00550C7C" w:rsidTr="007A16BB">
        <w:trPr>
          <w:trHeight w:val="1290"/>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 xml:space="preserve">С.3.1.2. Будівництво споруд для приймання рідких нечистот від асенізаційних машин на каналізаційних насосних станціях СП-1 по вул. Леонова та СП-17 по проспекту Полтавському, на </w:t>
            </w:r>
            <w:proofErr w:type="spellStart"/>
            <w:r w:rsidRPr="0034714F">
              <w:rPr>
                <w:rFonts w:cs="Arial"/>
                <w:color w:val="000000"/>
                <w:sz w:val="20"/>
                <w:szCs w:val="20"/>
              </w:rPr>
              <w:t>Крюківських</w:t>
            </w:r>
            <w:proofErr w:type="spellEnd"/>
            <w:r w:rsidRPr="0034714F">
              <w:rPr>
                <w:rFonts w:cs="Arial"/>
                <w:color w:val="000000"/>
                <w:sz w:val="20"/>
                <w:szCs w:val="20"/>
              </w:rPr>
              <w:t xml:space="preserve"> КОС по набережній Лейтенанта Дніпрова</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2000</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1500</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5000</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С.3.2.1. Впровадження нової системи контролю якості питної та стічної води</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2019</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4000</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3750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7750</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lastRenderedPageBreak/>
              <w:t>С.3.2.2. Реконструкція водоочисної станції (в рамках ТЕО водопостачання міста)</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2019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199950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199950</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399900</w:t>
            </w:r>
          </w:p>
        </w:tc>
      </w:tr>
      <w:tr w:rsidR="0034714F" w:rsidRPr="00550C7C" w:rsidTr="007A16BB">
        <w:trPr>
          <w:trHeight w:val="780"/>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С.3.2.3. Обґрунтування проекту забезпечення жителів Кременчука якісною питною водою артезіанських свердловин</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2019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500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500</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1000</w:t>
            </w:r>
          </w:p>
        </w:tc>
      </w:tr>
      <w:tr w:rsidR="0034714F" w:rsidRPr="00550C7C" w:rsidTr="007A16BB">
        <w:trPr>
          <w:trHeight w:val="780"/>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С.3.3.1. Улаштування полігону ТПВ на Деївській горі: організація екологічного та економічно доцільного поводження з відходами</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300000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300000</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С.3.3.2. Універсальний переробний пункт відходів комунального господарства</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2000</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6000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7000</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15000</w:t>
            </w:r>
          </w:p>
        </w:tc>
      </w:tr>
      <w:tr w:rsidR="0034714F" w:rsidRPr="00550C7C" w:rsidTr="007A16BB">
        <w:trPr>
          <w:trHeight w:val="780"/>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С.3.3.3. Будівництво (реконструкція) об’єкту комунальної власності – системи збору та утилізації біогазу на полігоні ТПВ</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23693</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23693</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 xml:space="preserve">С.3.3.4. Використання відходів </w:t>
            </w:r>
            <w:proofErr w:type="spellStart"/>
            <w:r w:rsidRPr="0034714F">
              <w:rPr>
                <w:rFonts w:cs="Arial"/>
                <w:color w:val="000000"/>
                <w:sz w:val="20"/>
                <w:szCs w:val="20"/>
              </w:rPr>
              <w:t>водопідготовки</w:t>
            </w:r>
            <w:proofErr w:type="spellEnd"/>
            <w:r w:rsidRPr="0034714F">
              <w:rPr>
                <w:rFonts w:cs="Arial"/>
                <w:color w:val="000000"/>
                <w:sz w:val="20"/>
                <w:szCs w:val="20"/>
              </w:rPr>
              <w:t xml:space="preserve"> Кременчуцької ТЕЦ в якості вапняного добрива</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150</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150</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450</w:t>
            </w:r>
          </w:p>
        </w:tc>
      </w:tr>
      <w:tr w:rsidR="0034714F" w:rsidRPr="00550C7C" w:rsidTr="007A16BB">
        <w:trPr>
          <w:trHeight w:val="780"/>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C.3.4.1. Громадська екологічна експертиза екологічної ситуації, що склалась в районі Північного промислового вузла міста</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150</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150</w:t>
            </w:r>
          </w:p>
        </w:tc>
      </w:tr>
      <w:tr w:rsidR="0034714F" w:rsidRPr="00550C7C" w:rsidTr="007A16BB">
        <w:trPr>
          <w:trHeight w:val="780"/>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С.3.4.3. Аналіз захворювання населення Кременчука з урахуванням змін клімату, впливу шкідливих факторів виробництва на довкілля й здоров’я</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100</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100</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300</w:t>
            </w:r>
          </w:p>
        </w:tc>
      </w:tr>
      <w:tr w:rsidR="0034714F" w:rsidRPr="00550C7C" w:rsidTr="007A16BB">
        <w:trPr>
          <w:trHeight w:val="103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С.3.4.5. Вивчення забруднення довкілля, його вплив на стан здоров’я населення на території, прилеглій до ставка-випарника Кременчуцького НПЗ та наукове обґрунтування оздоровчих заходів</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2019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400</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400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800</w:t>
            </w:r>
          </w:p>
        </w:tc>
      </w:tr>
      <w:tr w:rsidR="0034714F" w:rsidRPr="00550C7C" w:rsidTr="007A16BB">
        <w:trPr>
          <w:trHeight w:val="103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С.3.5.1. Розчистка, відновлення водності, поліпшення екологічного стану й підтримання сприятливого гідрологічного режиму та санітарного стану р. Крива Руда у Кременчуці</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2019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15000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14927</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29927</w:t>
            </w:r>
          </w:p>
        </w:tc>
      </w:tr>
      <w:tr w:rsidR="0034714F" w:rsidRPr="00550C7C" w:rsidTr="007A16BB">
        <w:trPr>
          <w:trHeight w:val="103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 xml:space="preserve">С.3.5.2. Розчистка, відновлення водності, поліпшення екологічного стану й підтримання сприятливого гідрологічного режиму та санітарного стану р. Сухий </w:t>
            </w:r>
            <w:proofErr w:type="spellStart"/>
            <w:r w:rsidRPr="0034714F">
              <w:rPr>
                <w:rFonts w:cs="Arial"/>
                <w:color w:val="000000"/>
                <w:sz w:val="20"/>
                <w:szCs w:val="20"/>
              </w:rPr>
              <w:t>Кагамлик</w:t>
            </w:r>
            <w:proofErr w:type="spellEnd"/>
            <w:r w:rsidRPr="0034714F">
              <w:rPr>
                <w:rFonts w:cs="Arial"/>
                <w:color w:val="000000"/>
                <w:sz w:val="20"/>
                <w:szCs w:val="20"/>
              </w:rPr>
              <w:t xml:space="preserve"> у Кременчуці</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2019</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4878</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4878</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С.3.6.1. Розумний простір «Зелений Острів»</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500</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200</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900</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 xml:space="preserve">С.3.6.2. Майстер класи «Ефективність </w:t>
            </w:r>
            <w:proofErr w:type="spellStart"/>
            <w:r w:rsidRPr="0034714F">
              <w:rPr>
                <w:rFonts w:cs="Arial"/>
                <w:color w:val="000000"/>
                <w:sz w:val="20"/>
                <w:szCs w:val="20"/>
              </w:rPr>
              <w:t>екогігієни</w:t>
            </w:r>
            <w:proofErr w:type="spellEnd"/>
            <w:r w:rsidRPr="0034714F">
              <w:rPr>
                <w:rFonts w:cs="Arial"/>
                <w:color w:val="000000"/>
                <w:sz w:val="20"/>
                <w:szCs w:val="20"/>
              </w:rPr>
              <w:t xml:space="preserve"> на прикладах підприємств міста Кременчука»</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45</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С.3.6.3. Маркетинг вирощування та споживання екологічно чистої продукції</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2019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100</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200</w:t>
            </w:r>
          </w:p>
        </w:tc>
      </w:tr>
      <w:tr w:rsidR="0034714F" w:rsidRPr="00550C7C" w:rsidTr="007A16BB">
        <w:trPr>
          <w:trHeight w:val="31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С.3.6.4. Кременчук – місто сталого розвитку</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100</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100</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300</w:t>
            </w:r>
          </w:p>
        </w:tc>
      </w:tr>
      <w:tr w:rsidR="0034714F" w:rsidRPr="00550C7C" w:rsidTr="007A16BB">
        <w:trPr>
          <w:trHeight w:val="31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С.3.6.5. «Як покращити екологічну безпеку міста»</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2019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100</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200</w:t>
            </w:r>
          </w:p>
        </w:tc>
      </w:tr>
      <w:tr w:rsidR="0034714F" w:rsidRPr="00550C7C" w:rsidTr="007A16BB">
        <w:trPr>
          <w:trHeight w:val="315"/>
        </w:trPr>
        <w:tc>
          <w:tcPr>
            <w:tcW w:w="5671" w:type="dxa"/>
            <w:gridSpan w:val="2"/>
            <w:tcBorders>
              <w:top w:val="single" w:sz="8" w:space="0" w:color="678C94"/>
              <w:left w:val="single" w:sz="8" w:space="0" w:color="678C94"/>
              <w:bottom w:val="single" w:sz="8" w:space="0" w:color="678C94"/>
              <w:right w:val="single" w:sz="8" w:space="0" w:color="678C94"/>
            </w:tcBorders>
            <w:shd w:val="clear" w:color="000000" w:fill="C3DBD9"/>
            <w:vAlign w:val="center"/>
            <w:hideMark/>
          </w:tcPr>
          <w:p w:rsidR="0034714F" w:rsidRPr="0034714F" w:rsidRDefault="0034714F" w:rsidP="0034714F">
            <w:pPr>
              <w:rPr>
                <w:rFonts w:cs="Arial"/>
                <w:b/>
                <w:bCs/>
                <w:sz w:val="20"/>
                <w:szCs w:val="20"/>
              </w:rPr>
            </w:pPr>
            <w:bookmarkStart w:id="62" w:name="RANGE!B48"/>
            <w:r w:rsidRPr="0034714F">
              <w:rPr>
                <w:rFonts w:cs="Arial"/>
                <w:b/>
                <w:bCs/>
                <w:sz w:val="20"/>
                <w:szCs w:val="20"/>
              </w:rPr>
              <w:t>Всього за стратегічною ціллю С.3.</w:t>
            </w:r>
            <w:bookmarkEnd w:id="62"/>
          </w:p>
        </w:tc>
        <w:tc>
          <w:tcPr>
            <w:tcW w:w="1275" w:type="dxa"/>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center"/>
              <w:rPr>
                <w:rFonts w:cs="Arial"/>
                <w:b/>
                <w:bCs/>
                <w:sz w:val="20"/>
                <w:szCs w:val="20"/>
              </w:rPr>
            </w:pPr>
            <w:r w:rsidRPr="0034714F">
              <w:rPr>
                <w:rFonts w:cs="Arial"/>
                <w:b/>
                <w:bCs/>
                <w:sz w:val="20"/>
                <w:szCs w:val="20"/>
              </w:rPr>
              <w:t>33208</w:t>
            </w:r>
          </w:p>
        </w:tc>
        <w:tc>
          <w:tcPr>
            <w:tcW w:w="1135" w:type="dxa"/>
            <w:gridSpan w:val="2"/>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center"/>
              <w:rPr>
                <w:rFonts w:cs="Arial"/>
                <w:b/>
                <w:bCs/>
                <w:sz w:val="20"/>
                <w:szCs w:val="20"/>
              </w:rPr>
            </w:pPr>
            <w:r w:rsidRPr="0034714F">
              <w:rPr>
                <w:rFonts w:cs="Arial"/>
                <w:b/>
                <w:bCs/>
                <w:sz w:val="20"/>
                <w:szCs w:val="20"/>
              </w:rPr>
              <w:t>589740</w:t>
            </w:r>
          </w:p>
        </w:tc>
        <w:tc>
          <w:tcPr>
            <w:tcW w:w="992" w:type="dxa"/>
            <w:gridSpan w:val="2"/>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center"/>
              <w:rPr>
                <w:rFonts w:cs="Arial"/>
                <w:b/>
                <w:bCs/>
                <w:sz w:val="20"/>
                <w:szCs w:val="20"/>
              </w:rPr>
            </w:pPr>
            <w:r w:rsidRPr="0034714F">
              <w:rPr>
                <w:rFonts w:cs="Arial"/>
                <w:b/>
                <w:bCs/>
                <w:sz w:val="20"/>
                <w:szCs w:val="20"/>
              </w:rPr>
              <w:t>269028</w:t>
            </w:r>
          </w:p>
        </w:tc>
        <w:tc>
          <w:tcPr>
            <w:tcW w:w="1134" w:type="dxa"/>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center"/>
              <w:rPr>
                <w:rFonts w:cs="Arial"/>
                <w:b/>
                <w:bCs/>
                <w:sz w:val="20"/>
                <w:szCs w:val="20"/>
              </w:rPr>
            </w:pPr>
            <w:r w:rsidRPr="0034714F">
              <w:rPr>
                <w:rFonts w:cs="Arial"/>
                <w:b/>
                <w:bCs/>
                <w:sz w:val="20"/>
                <w:szCs w:val="20"/>
              </w:rPr>
              <w:t>891976</w:t>
            </w:r>
          </w:p>
        </w:tc>
      </w:tr>
      <w:tr w:rsidR="0034714F" w:rsidRPr="00550C7C" w:rsidTr="007A16BB">
        <w:trPr>
          <w:trHeight w:val="315"/>
        </w:trPr>
        <w:tc>
          <w:tcPr>
            <w:tcW w:w="4253" w:type="dxa"/>
            <w:tcBorders>
              <w:top w:val="nil"/>
              <w:left w:val="single" w:sz="8" w:space="0" w:color="678C94"/>
              <w:bottom w:val="single" w:sz="8" w:space="0" w:color="678C94"/>
              <w:right w:val="single" w:sz="8" w:space="0" w:color="678C94"/>
            </w:tcBorders>
            <w:shd w:val="clear" w:color="000000" w:fill="C3DBD9"/>
            <w:vAlign w:val="center"/>
            <w:hideMark/>
          </w:tcPr>
          <w:p w:rsidR="0034714F" w:rsidRPr="0034714F" w:rsidRDefault="0034714F" w:rsidP="0034714F">
            <w:pPr>
              <w:rPr>
                <w:rFonts w:cs="Arial"/>
                <w:b/>
                <w:bCs/>
                <w:sz w:val="20"/>
                <w:szCs w:val="20"/>
              </w:rPr>
            </w:pPr>
            <w:bookmarkStart w:id="63" w:name="RANGE!B49"/>
            <w:r w:rsidRPr="0034714F">
              <w:rPr>
                <w:rFonts w:cs="Arial"/>
                <w:b/>
                <w:bCs/>
                <w:sz w:val="20"/>
                <w:szCs w:val="20"/>
              </w:rPr>
              <w:t>Всього за Програмою 3</w:t>
            </w:r>
            <w:bookmarkEnd w:id="63"/>
          </w:p>
        </w:tc>
        <w:tc>
          <w:tcPr>
            <w:tcW w:w="1418" w:type="dxa"/>
            <w:tcBorders>
              <w:top w:val="nil"/>
              <w:left w:val="nil"/>
              <w:bottom w:val="single" w:sz="8" w:space="0" w:color="678C94"/>
              <w:right w:val="single" w:sz="8" w:space="0" w:color="678C94"/>
            </w:tcBorders>
            <w:shd w:val="clear" w:color="000000" w:fill="C3DBD9"/>
            <w:hideMark/>
          </w:tcPr>
          <w:p w:rsidR="0034714F" w:rsidRPr="0034714F" w:rsidRDefault="0034714F" w:rsidP="0034714F">
            <w:pPr>
              <w:rPr>
                <w:rFonts w:ascii="Calibri" w:hAnsi="Calibri" w:cs="Calibri"/>
                <w:szCs w:val="22"/>
              </w:rPr>
            </w:pPr>
            <w:r w:rsidRPr="0034714F">
              <w:rPr>
                <w:rFonts w:ascii="Calibri" w:hAnsi="Calibri" w:cs="Calibri"/>
                <w:szCs w:val="22"/>
              </w:rPr>
              <w:t> </w:t>
            </w:r>
          </w:p>
        </w:tc>
        <w:tc>
          <w:tcPr>
            <w:tcW w:w="1275" w:type="dxa"/>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right"/>
              <w:rPr>
                <w:rFonts w:cs="Arial"/>
                <w:b/>
                <w:bCs/>
                <w:sz w:val="20"/>
                <w:szCs w:val="20"/>
              </w:rPr>
            </w:pPr>
            <w:r w:rsidRPr="0034714F">
              <w:rPr>
                <w:rFonts w:cs="Arial"/>
                <w:b/>
                <w:bCs/>
                <w:sz w:val="20"/>
                <w:szCs w:val="20"/>
              </w:rPr>
              <w:t>234973</w:t>
            </w:r>
          </w:p>
        </w:tc>
        <w:tc>
          <w:tcPr>
            <w:tcW w:w="1135" w:type="dxa"/>
            <w:gridSpan w:val="2"/>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right"/>
              <w:rPr>
                <w:rFonts w:cs="Arial"/>
                <w:b/>
                <w:bCs/>
                <w:sz w:val="20"/>
                <w:szCs w:val="20"/>
              </w:rPr>
            </w:pPr>
            <w:r w:rsidRPr="0034714F">
              <w:rPr>
                <w:rFonts w:cs="Arial"/>
                <w:b/>
                <w:bCs/>
                <w:sz w:val="20"/>
                <w:szCs w:val="20"/>
              </w:rPr>
              <w:t>947923</w:t>
            </w:r>
          </w:p>
        </w:tc>
        <w:tc>
          <w:tcPr>
            <w:tcW w:w="992" w:type="dxa"/>
            <w:gridSpan w:val="2"/>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right"/>
              <w:rPr>
                <w:rFonts w:cs="Arial"/>
                <w:b/>
                <w:bCs/>
                <w:sz w:val="20"/>
                <w:szCs w:val="20"/>
              </w:rPr>
            </w:pPr>
            <w:r w:rsidRPr="0034714F">
              <w:rPr>
                <w:rFonts w:cs="Arial"/>
                <w:b/>
                <w:bCs/>
                <w:sz w:val="20"/>
                <w:szCs w:val="20"/>
              </w:rPr>
              <w:t>504542</w:t>
            </w:r>
          </w:p>
        </w:tc>
        <w:tc>
          <w:tcPr>
            <w:tcW w:w="1134" w:type="dxa"/>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right"/>
              <w:rPr>
                <w:rFonts w:cs="Arial"/>
                <w:b/>
                <w:bCs/>
                <w:sz w:val="20"/>
                <w:szCs w:val="20"/>
              </w:rPr>
            </w:pPr>
            <w:r w:rsidRPr="0034714F">
              <w:rPr>
                <w:rFonts w:cs="Arial"/>
                <w:b/>
                <w:bCs/>
                <w:sz w:val="20"/>
                <w:szCs w:val="20"/>
              </w:rPr>
              <w:t>1687438</w:t>
            </w:r>
          </w:p>
        </w:tc>
      </w:tr>
    </w:tbl>
    <w:p w:rsidR="0034714F" w:rsidRDefault="0034714F" w:rsidP="005E6710">
      <w:pPr>
        <w:spacing w:before="120" w:after="120"/>
        <w:rPr>
          <w:rFonts w:cs="Arial"/>
        </w:rPr>
      </w:pPr>
    </w:p>
    <w:p w:rsidR="0034714F" w:rsidRDefault="0034714F" w:rsidP="005E6710">
      <w:pPr>
        <w:spacing w:before="120" w:after="120"/>
        <w:rPr>
          <w:rFonts w:cs="Arial"/>
        </w:rPr>
      </w:pPr>
    </w:p>
    <w:p w:rsidR="0034714F" w:rsidRDefault="0034714F" w:rsidP="005E6710">
      <w:pPr>
        <w:spacing w:before="120" w:after="120"/>
        <w:rPr>
          <w:rFonts w:cs="Arial"/>
        </w:rPr>
      </w:pPr>
    </w:p>
    <w:p w:rsidR="0034714F" w:rsidRDefault="0034714F" w:rsidP="005E6710">
      <w:pPr>
        <w:spacing w:before="120" w:after="120"/>
        <w:rPr>
          <w:rFonts w:cs="Arial"/>
        </w:rPr>
      </w:pPr>
    </w:p>
    <w:p w:rsidR="0034714F" w:rsidRDefault="0034714F" w:rsidP="005E6710">
      <w:pPr>
        <w:spacing w:before="120" w:after="120"/>
        <w:rPr>
          <w:rFonts w:cs="Arial"/>
        </w:rPr>
      </w:pPr>
    </w:p>
    <w:tbl>
      <w:tblPr>
        <w:tblW w:w="9654" w:type="dxa"/>
        <w:tblInd w:w="93" w:type="dxa"/>
        <w:tblLook w:val="04A0" w:firstRow="1" w:lastRow="0" w:firstColumn="1" w:lastColumn="0" w:noHBand="0" w:noVBand="1"/>
      </w:tblPr>
      <w:tblGrid>
        <w:gridCol w:w="5814"/>
        <w:gridCol w:w="1046"/>
        <w:gridCol w:w="1377"/>
        <w:gridCol w:w="1417"/>
      </w:tblGrid>
      <w:tr w:rsidR="00550C7C" w:rsidRPr="0011629A" w:rsidTr="00550C7C">
        <w:trPr>
          <w:trHeight w:val="315"/>
        </w:trPr>
        <w:tc>
          <w:tcPr>
            <w:tcW w:w="6860" w:type="dxa"/>
            <w:gridSpan w:val="2"/>
            <w:tcBorders>
              <w:top w:val="nil"/>
              <w:left w:val="nil"/>
              <w:bottom w:val="nil"/>
              <w:right w:val="nil"/>
            </w:tcBorders>
            <w:shd w:val="clear" w:color="auto" w:fill="auto"/>
            <w:noWrap/>
            <w:vAlign w:val="center"/>
            <w:hideMark/>
          </w:tcPr>
          <w:p w:rsidR="00550C7C" w:rsidRPr="0011629A" w:rsidRDefault="00550C7C" w:rsidP="00550C7C">
            <w:pPr>
              <w:rPr>
                <w:rFonts w:cs="Arial"/>
                <w:b/>
                <w:bCs/>
                <w:color w:val="000000"/>
                <w:szCs w:val="22"/>
              </w:rPr>
            </w:pPr>
            <w:r w:rsidRPr="0011629A">
              <w:rPr>
                <w:rFonts w:cs="Arial"/>
                <w:b/>
                <w:bCs/>
                <w:color w:val="000000"/>
                <w:szCs w:val="22"/>
              </w:rPr>
              <w:t>Загальна кількість проектів та обсяги їх фінансування</w:t>
            </w:r>
          </w:p>
          <w:p w:rsidR="0011629A" w:rsidRPr="0011629A" w:rsidRDefault="0011629A" w:rsidP="00550C7C">
            <w:pPr>
              <w:rPr>
                <w:rFonts w:cs="Arial"/>
                <w:b/>
                <w:bCs/>
                <w:color w:val="000000"/>
                <w:szCs w:val="22"/>
              </w:rPr>
            </w:pPr>
          </w:p>
        </w:tc>
        <w:tc>
          <w:tcPr>
            <w:tcW w:w="1377" w:type="dxa"/>
            <w:tcBorders>
              <w:top w:val="nil"/>
              <w:left w:val="nil"/>
              <w:bottom w:val="nil"/>
              <w:right w:val="nil"/>
            </w:tcBorders>
            <w:shd w:val="clear" w:color="auto" w:fill="auto"/>
            <w:noWrap/>
            <w:vAlign w:val="bottom"/>
            <w:hideMark/>
          </w:tcPr>
          <w:p w:rsidR="00550C7C" w:rsidRPr="0011629A" w:rsidRDefault="00550C7C" w:rsidP="00550C7C">
            <w:pPr>
              <w:rPr>
                <w:rFonts w:ascii="Calibri" w:hAnsi="Calibri" w:cs="Calibri"/>
                <w:color w:val="000000"/>
                <w:szCs w:val="22"/>
              </w:rPr>
            </w:pPr>
          </w:p>
        </w:tc>
        <w:tc>
          <w:tcPr>
            <w:tcW w:w="1417" w:type="dxa"/>
            <w:tcBorders>
              <w:top w:val="nil"/>
              <w:left w:val="nil"/>
              <w:bottom w:val="nil"/>
              <w:right w:val="nil"/>
            </w:tcBorders>
            <w:shd w:val="clear" w:color="auto" w:fill="auto"/>
            <w:noWrap/>
            <w:vAlign w:val="bottom"/>
            <w:hideMark/>
          </w:tcPr>
          <w:p w:rsidR="00550C7C" w:rsidRPr="0011629A" w:rsidRDefault="00550C7C" w:rsidP="00550C7C">
            <w:pPr>
              <w:rPr>
                <w:rFonts w:ascii="Calibri" w:hAnsi="Calibri" w:cs="Calibri"/>
                <w:color w:val="000000"/>
                <w:szCs w:val="22"/>
              </w:rPr>
            </w:pPr>
          </w:p>
        </w:tc>
      </w:tr>
      <w:tr w:rsidR="00550C7C" w:rsidRPr="0011629A" w:rsidTr="00550C7C">
        <w:trPr>
          <w:trHeight w:val="315"/>
        </w:trPr>
        <w:tc>
          <w:tcPr>
            <w:tcW w:w="5814" w:type="dxa"/>
            <w:tcBorders>
              <w:top w:val="single" w:sz="8" w:space="0" w:color="678C94"/>
              <w:left w:val="single" w:sz="8" w:space="0" w:color="678C94"/>
              <w:bottom w:val="single" w:sz="8" w:space="0" w:color="678C94"/>
              <w:right w:val="single" w:sz="8" w:space="0" w:color="678C94"/>
            </w:tcBorders>
            <w:shd w:val="clear" w:color="000000" w:fill="9EB7BC"/>
            <w:noWrap/>
            <w:vAlign w:val="center"/>
            <w:hideMark/>
          </w:tcPr>
          <w:p w:rsidR="00550C7C" w:rsidRPr="0011629A" w:rsidRDefault="00550C7C" w:rsidP="00550C7C">
            <w:pPr>
              <w:rPr>
                <w:rFonts w:ascii="Calibri" w:hAnsi="Calibri" w:cs="Calibri"/>
                <w:szCs w:val="22"/>
              </w:rPr>
            </w:pPr>
            <w:r w:rsidRPr="0011629A">
              <w:rPr>
                <w:rFonts w:ascii="Calibri" w:hAnsi="Calibri" w:cs="Calibri"/>
                <w:szCs w:val="22"/>
              </w:rPr>
              <w:t> </w:t>
            </w:r>
          </w:p>
        </w:tc>
        <w:tc>
          <w:tcPr>
            <w:tcW w:w="1046" w:type="dxa"/>
            <w:tcBorders>
              <w:top w:val="single" w:sz="8" w:space="0" w:color="678C94"/>
              <w:left w:val="nil"/>
              <w:bottom w:val="single" w:sz="8" w:space="0" w:color="678C94"/>
              <w:right w:val="single" w:sz="8" w:space="0" w:color="678C94"/>
            </w:tcBorders>
            <w:shd w:val="clear" w:color="000000" w:fill="9EB7BC"/>
            <w:noWrap/>
            <w:vAlign w:val="center"/>
            <w:hideMark/>
          </w:tcPr>
          <w:p w:rsidR="00550C7C" w:rsidRPr="0011629A" w:rsidRDefault="00550C7C" w:rsidP="00550C7C">
            <w:pPr>
              <w:jc w:val="center"/>
              <w:rPr>
                <w:rFonts w:cs="Arial"/>
                <w:b/>
                <w:bCs/>
                <w:sz w:val="20"/>
                <w:szCs w:val="20"/>
              </w:rPr>
            </w:pPr>
            <w:r w:rsidRPr="0011629A">
              <w:rPr>
                <w:rFonts w:cs="Arial"/>
                <w:b/>
                <w:bCs/>
                <w:sz w:val="20"/>
                <w:szCs w:val="20"/>
              </w:rPr>
              <w:t>2018</w:t>
            </w:r>
          </w:p>
        </w:tc>
        <w:tc>
          <w:tcPr>
            <w:tcW w:w="1377" w:type="dxa"/>
            <w:tcBorders>
              <w:top w:val="single" w:sz="8" w:space="0" w:color="678C94"/>
              <w:left w:val="nil"/>
              <w:bottom w:val="single" w:sz="8" w:space="0" w:color="678C94"/>
              <w:right w:val="single" w:sz="8" w:space="0" w:color="678C94"/>
            </w:tcBorders>
            <w:shd w:val="clear" w:color="000000" w:fill="9EB7BC"/>
            <w:noWrap/>
            <w:vAlign w:val="center"/>
            <w:hideMark/>
          </w:tcPr>
          <w:p w:rsidR="00550C7C" w:rsidRPr="0011629A" w:rsidRDefault="00550C7C" w:rsidP="00550C7C">
            <w:pPr>
              <w:jc w:val="center"/>
              <w:rPr>
                <w:rFonts w:cs="Arial"/>
                <w:b/>
                <w:bCs/>
                <w:sz w:val="20"/>
                <w:szCs w:val="20"/>
              </w:rPr>
            </w:pPr>
            <w:r w:rsidRPr="0011629A">
              <w:rPr>
                <w:rFonts w:cs="Arial"/>
                <w:b/>
                <w:bCs/>
                <w:sz w:val="20"/>
                <w:szCs w:val="20"/>
              </w:rPr>
              <w:t>2019</w:t>
            </w:r>
          </w:p>
        </w:tc>
        <w:tc>
          <w:tcPr>
            <w:tcW w:w="1417" w:type="dxa"/>
            <w:tcBorders>
              <w:top w:val="single" w:sz="8" w:space="0" w:color="678C94"/>
              <w:left w:val="nil"/>
              <w:bottom w:val="single" w:sz="8" w:space="0" w:color="678C94"/>
              <w:right w:val="single" w:sz="8" w:space="0" w:color="678C94"/>
            </w:tcBorders>
            <w:shd w:val="clear" w:color="000000" w:fill="9EB7BC"/>
            <w:noWrap/>
            <w:vAlign w:val="center"/>
            <w:hideMark/>
          </w:tcPr>
          <w:p w:rsidR="00550C7C" w:rsidRPr="0011629A" w:rsidRDefault="00550C7C" w:rsidP="00550C7C">
            <w:pPr>
              <w:jc w:val="center"/>
              <w:rPr>
                <w:rFonts w:cs="Arial"/>
                <w:b/>
                <w:bCs/>
                <w:sz w:val="20"/>
                <w:szCs w:val="20"/>
              </w:rPr>
            </w:pPr>
            <w:r w:rsidRPr="0011629A">
              <w:rPr>
                <w:rFonts w:cs="Arial"/>
                <w:b/>
                <w:bCs/>
                <w:sz w:val="20"/>
                <w:szCs w:val="20"/>
              </w:rPr>
              <w:t>2020</w:t>
            </w:r>
          </w:p>
        </w:tc>
      </w:tr>
      <w:tr w:rsidR="00550C7C" w:rsidRPr="0011629A" w:rsidTr="00550C7C">
        <w:trPr>
          <w:trHeight w:val="315"/>
        </w:trPr>
        <w:tc>
          <w:tcPr>
            <w:tcW w:w="5814" w:type="dxa"/>
            <w:tcBorders>
              <w:top w:val="nil"/>
              <w:left w:val="single" w:sz="8" w:space="0" w:color="678C94"/>
              <w:bottom w:val="single" w:sz="8" w:space="0" w:color="678C94"/>
              <w:right w:val="single" w:sz="8" w:space="0" w:color="678C94"/>
            </w:tcBorders>
            <w:shd w:val="clear" w:color="auto" w:fill="auto"/>
            <w:noWrap/>
            <w:vAlign w:val="center"/>
            <w:hideMark/>
          </w:tcPr>
          <w:p w:rsidR="00550C7C" w:rsidRPr="0011629A" w:rsidRDefault="00550C7C" w:rsidP="00550C7C">
            <w:pPr>
              <w:rPr>
                <w:rFonts w:cs="Arial"/>
                <w:sz w:val="20"/>
                <w:szCs w:val="20"/>
              </w:rPr>
            </w:pPr>
            <w:r w:rsidRPr="0011629A">
              <w:rPr>
                <w:rFonts w:cs="Arial"/>
                <w:sz w:val="20"/>
                <w:szCs w:val="20"/>
              </w:rPr>
              <w:t>Кількість проектів</w:t>
            </w:r>
          </w:p>
        </w:tc>
        <w:tc>
          <w:tcPr>
            <w:tcW w:w="1046" w:type="dxa"/>
            <w:tcBorders>
              <w:top w:val="nil"/>
              <w:left w:val="nil"/>
              <w:bottom w:val="single" w:sz="8" w:space="0" w:color="678C94"/>
              <w:right w:val="single" w:sz="8" w:space="0" w:color="678C94"/>
            </w:tcBorders>
            <w:shd w:val="clear" w:color="auto" w:fill="auto"/>
            <w:noWrap/>
            <w:vAlign w:val="center"/>
            <w:hideMark/>
          </w:tcPr>
          <w:p w:rsidR="00550C7C" w:rsidRPr="0011629A" w:rsidRDefault="00550C7C" w:rsidP="00550C7C">
            <w:pPr>
              <w:jc w:val="center"/>
              <w:rPr>
                <w:rFonts w:cs="Arial"/>
                <w:sz w:val="20"/>
                <w:szCs w:val="20"/>
              </w:rPr>
            </w:pPr>
            <w:r w:rsidRPr="0011629A">
              <w:rPr>
                <w:rFonts w:cs="Arial"/>
                <w:sz w:val="20"/>
                <w:szCs w:val="20"/>
              </w:rPr>
              <w:t>26</w:t>
            </w:r>
          </w:p>
        </w:tc>
        <w:tc>
          <w:tcPr>
            <w:tcW w:w="1377" w:type="dxa"/>
            <w:tcBorders>
              <w:top w:val="nil"/>
              <w:left w:val="nil"/>
              <w:bottom w:val="single" w:sz="8" w:space="0" w:color="678C94"/>
              <w:right w:val="single" w:sz="8" w:space="0" w:color="678C94"/>
            </w:tcBorders>
            <w:shd w:val="clear" w:color="auto" w:fill="auto"/>
            <w:noWrap/>
            <w:vAlign w:val="center"/>
            <w:hideMark/>
          </w:tcPr>
          <w:p w:rsidR="00550C7C" w:rsidRPr="0011629A" w:rsidRDefault="00550C7C" w:rsidP="00550C7C">
            <w:pPr>
              <w:jc w:val="center"/>
              <w:rPr>
                <w:rFonts w:cs="Arial"/>
                <w:sz w:val="20"/>
                <w:szCs w:val="20"/>
              </w:rPr>
            </w:pPr>
            <w:r w:rsidRPr="0011629A">
              <w:rPr>
                <w:rFonts w:cs="Arial"/>
                <w:sz w:val="20"/>
                <w:szCs w:val="20"/>
              </w:rPr>
              <w:t>33</w:t>
            </w:r>
          </w:p>
        </w:tc>
        <w:tc>
          <w:tcPr>
            <w:tcW w:w="1417" w:type="dxa"/>
            <w:tcBorders>
              <w:top w:val="nil"/>
              <w:left w:val="nil"/>
              <w:bottom w:val="single" w:sz="8" w:space="0" w:color="678C94"/>
              <w:right w:val="single" w:sz="8" w:space="0" w:color="678C94"/>
            </w:tcBorders>
            <w:shd w:val="clear" w:color="auto" w:fill="auto"/>
            <w:noWrap/>
            <w:vAlign w:val="center"/>
            <w:hideMark/>
          </w:tcPr>
          <w:p w:rsidR="00550C7C" w:rsidRPr="0011629A" w:rsidRDefault="00550C7C" w:rsidP="00550C7C">
            <w:pPr>
              <w:jc w:val="center"/>
              <w:rPr>
                <w:rFonts w:cs="Arial"/>
                <w:sz w:val="20"/>
                <w:szCs w:val="20"/>
              </w:rPr>
            </w:pPr>
            <w:r w:rsidRPr="0011629A">
              <w:rPr>
                <w:rFonts w:cs="Arial"/>
                <w:sz w:val="20"/>
                <w:szCs w:val="20"/>
              </w:rPr>
              <w:t>37</w:t>
            </w:r>
          </w:p>
        </w:tc>
      </w:tr>
      <w:tr w:rsidR="00550C7C" w:rsidRPr="0011629A" w:rsidTr="00550C7C">
        <w:trPr>
          <w:trHeight w:val="315"/>
        </w:trPr>
        <w:tc>
          <w:tcPr>
            <w:tcW w:w="5814" w:type="dxa"/>
            <w:tcBorders>
              <w:top w:val="nil"/>
              <w:left w:val="single" w:sz="8" w:space="0" w:color="678C94"/>
              <w:bottom w:val="single" w:sz="8" w:space="0" w:color="678C94"/>
              <w:right w:val="single" w:sz="8" w:space="0" w:color="678C94"/>
            </w:tcBorders>
            <w:shd w:val="clear" w:color="auto" w:fill="auto"/>
            <w:noWrap/>
            <w:vAlign w:val="center"/>
            <w:hideMark/>
          </w:tcPr>
          <w:p w:rsidR="00550C7C" w:rsidRPr="0011629A" w:rsidRDefault="00550C7C" w:rsidP="00550C7C">
            <w:pPr>
              <w:rPr>
                <w:rFonts w:cs="Arial"/>
                <w:sz w:val="20"/>
                <w:szCs w:val="20"/>
              </w:rPr>
            </w:pPr>
            <w:r w:rsidRPr="0011629A">
              <w:rPr>
                <w:rFonts w:cs="Arial"/>
                <w:sz w:val="20"/>
                <w:szCs w:val="20"/>
              </w:rPr>
              <w:t>Обсяг фінансування Програми 3, тис. грн</w:t>
            </w:r>
          </w:p>
        </w:tc>
        <w:tc>
          <w:tcPr>
            <w:tcW w:w="1046" w:type="dxa"/>
            <w:tcBorders>
              <w:top w:val="nil"/>
              <w:left w:val="nil"/>
              <w:bottom w:val="single" w:sz="8" w:space="0" w:color="678C94"/>
              <w:right w:val="single" w:sz="8" w:space="0" w:color="678C94"/>
            </w:tcBorders>
            <w:shd w:val="clear" w:color="auto" w:fill="auto"/>
            <w:noWrap/>
            <w:vAlign w:val="center"/>
            <w:hideMark/>
          </w:tcPr>
          <w:p w:rsidR="00550C7C" w:rsidRPr="0011629A" w:rsidRDefault="00550C7C" w:rsidP="00550C7C">
            <w:pPr>
              <w:jc w:val="right"/>
              <w:rPr>
                <w:rFonts w:cs="Arial"/>
                <w:b/>
                <w:bCs/>
                <w:sz w:val="20"/>
                <w:szCs w:val="20"/>
              </w:rPr>
            </w:pPr>
            <w:r w:rsidRPr="0011629A">
              <w:rPr>
                <w:rFonts w:cs="Arial"/>
                <w:b/>
                <w:bCs/>
                <w:sz w:val="20"/>
                <w:szCs w:val="20"/>
              </w:rPr>
              <w:t>234973</w:t>
            </w:r>
          </w:p>
        </w:tc>
        <w:tc>
          <w:tcPr>
            <w:tcW w:w="1377" w:type="dxa"/>
            <w:tcBorders>
              <w:top w:val="nil"/>
              <w:left w:val="nil"/>
              <w:bottom w:val="single" w:sz="8" w:space="0" w:color="678C94"/>
              <w:right w:val="single" w:sz="8" w:space="0" w:color="678C94"/>
            </w:tcBorders>
            <w:shd w:val="clear" w:color="auto" w:fill="auto"/>
            <w:noWrap/>
            <w:vAlign w:val="center"/>
            <w:hideMark/>
          </w:tcPr>
          <w:p w:rsidR="00550C7C" w:rsidRPr="0011629A" w:rsidRDefault="00550C7C" w:rsidP="00550C7C">
            <w:pPr>
              <w:jc w:val="right"/>
              <w:rPr>
                <w:rFonts w:cs="Arial"/>
                <w:b/>
                <w:bCs/>
                <w:sz w:val="20"/>
                <w:szCs w:val="20"/>
              </w:rPr>
            </w:pPr>
            <w:r w:rsidRPr="0011629A">
              <w:rPr>
                <w:rFonts w:cs="Arial"/>
                <w:b/>
                <w:bCs/>
                <w:sz w:val="20"/>
                <w:szCs w:val="20"/>
              </w:rPr>
              <w:t>947923</w:t>
            </w:r>
          </w:p>
        </w:tc>
        <w:tc>
          <w:tcPr>
            <w:tcW w:w="1417" w:type="dxa"/>
            <w:tcBorders>
              <w:top w:val="nil"/>
              <w:left w:val="nil"/>
              <w:bottom w:val="single" w:sz="8" w:space="0" w:color="678C94"/>
              <w:right w:val="single" w:sz="8" w:space="0" w:color="678C94"/>
            </w:tcBorders>
            <w:shd w:val="clear" w:color="auto" w:fill="auto"/>
            <w:noWrap/>
            <w:vAlign w:val="center"/>
            <w:hideMark/>
          </w:tcPr>
          <w:p w:rsidR="00550C7C" w:rsidRPr="0011629A" w:rsidRDefault="00550C7C" w:rsidP="00550C7C">
            <w:pPr>
              <w:jc w:val="right"/>
              <w:rPr>
                <w:rFonts w:cs="Arial"/>
                <w:b/>
                <w:bCs/>
                <w:sz w:val="20"/>
                <w:szCs w:val="20"/>
              </w:rPr>
            </w:pPr>
            <w:r w:rsidRPr="0011629A">
              <w:rPr>
                <w:rFonts w:cs="Arial"/>
                <w:b/>
                <w:bCs/>
                <w:sz w:val="20"/>
                <w:szCs w:val="20"/>
              </w:rPr>
              <w:t>504542</w:t>
            </w:r>
          </w:p>
        </w:tc>
      </w:tr>
    </w:tbl>
    <w:p w:rsidR="00550C7C" w:rsidRPr="0011629A" w:rsidRDefault="00550C7C" w:rsidP="005E6710">
      <w:pPr>
        <w:spacing w:before="120" w:after="120"/>
        <w:rPr>
          <w:rFonts w:cs="Arial"/>
        </w:rPr>
      </w:pPr>
    </w:p>
    <w:p w:rsidR="005E6710" w:rsidRPr="009C2D2F" w:rsidRDefault="005E6710" w:rsidP="00B91D91">
      <w:pPr>
        <w:pStyle w:val="2"/>
        <w:numPr>
          <w:ilvl w:val="1"/>
          <w:numId w:val="1"/>
        </w:numPr>
        <w:tabs>
          <w:tab w:val="clear" w:pos="567"/>
        </w:tabs>
        <w:spacing w:before="120" w:after="120"/>
        <w:ind w:left="0" w:firstLine="0"/>
        <w:rPr>
          <w:rFonts w:cs="Arial"/>
        </w:rPr>
      </w:pPr>
      <w:bookmarkStart w:id="64" w:name="_Toc499165479"/>
      <w:r w:rsidRPr="009C2D2F">
        <w:rPr>
          <w:rFonts w:cs="Arial"/>
        </w:rPr>
        <w:t xml:space="preserve">Каталог проектів Програми </w:t>
      </w:r>
      <w:r w:rsidR="00BE6182" w:rsidRPr="009C2D2F">
        <w:rPr>
          <w:rFonts w:cs="Arial"/>
        </w:rPr>
        <w:t>3</w:t>
      </w:r>
      <w:r w:rsidRPr="009C2D2F">
        <w:rPr>
          <w:rFonts w:cs="Arial"/>
        </w:rPr>
        <w:t>. «</w:t>
      </w:r>
      <w:r w:rsidR="009E4E15" w:rsidRPr="009C2D2F">
        <w:t>Енергоефективне та екобезпечне місто</w:t>
      </w:r>
      <w:r w:rsidRPr="009C2D2F">
        <w:rPr>
          <w:rFonts w:cs="Arial"/>
        </w:rPr>
        <w:t>»</w:t>
      </w:r>
      <w:bookmarkEnd w:id="64"/>
    </w:p>
    <w:p w:rsidR="00933EB5" w:rsidRPr="009C2D2F" w:rsidRDefault="005E6710" w:rsidP="00B91D91">
      <w:pPr>
        <w:pStyle w:val="3"/>
        <w:numPr>
          <w:ilvl w:val="2"/>
          <w:numId w:val="1"/>
        </w:numPr>
        <w:tabs>
          <w:tab w:val="clear" w:pos="709"/>
        </w:tabs>
        <w:ind w:left="0" w:hanging="11"/>
        <w:rPr>
          <w:rFonts w:cs="Arial"/>
        </w:rPr>
      </w:pPr>
      <w:bookmarkStart w:id="65" w:name="_Toc499165480"/>
      <w:r w:rsidRPr="009C2D2F">
        <w:rPr>
          <w:rFonts w:cs="Arial"/>
        </w:rPr>
        <w:t xml:space="preserve">Перелік проектів, спрямованих на досягнення Стратегічної цілі </w:t>
      </w:r>
      <w:r w:rsidR="00933EB5" w:rsidRPr="009C2D2F">
        <w:rPr>
          <w:rFonts w:cs="Arial"/>
        </w:rPr>
        <w:t>С</w:t>
      </w:r>
      <w:r w:rsidRPr="009C2D2F">
        <w:rPr>
          <w:rFonts w:cs="Arial"/>
        </w:rPr>
        <w:t>.1.</w:t>
      </w:r>
      <w:r w:rsidR="00E13D94">
        <w:rPr>
          <w:rFonts w:cs="Arial"/>
        </w:rPr>
        <w:t> </w:t>
      </w:r>
      <w:r w:rsidR="00933EB5" w:rsidRPr="009C2D2F">
        <w:rPr>
          <w:rFonts w:cs="Arial"/>
        </w:rPr>
        <w:t>Ефективна енергетична політика міста</w:t>
      </w:r>
      <w:bookmarkEnd w:id="65"/>
    </w:p>
    <w:p w:rsidR="00CF3C10" w:rsidRPr="00BE2760" w:rsidRDefault="00CF3C10" w:rsidP="00E13D94">
      <w:pPr>
        <w:spacing w:before="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7596E" w:rsidRPr="009C2D2F" w:rsidTr="00BE2760">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rPr>
                <w:rFonts w:cs="Arial"/>
                <w:sz w:val="20"/>
                <w:szCs w:val="20"/>
              </w:rPr>
            </w:pPr>
            <w:r w:rsidRPr="009C2D2F">
              <w:rPr>
                <w:rFonts w:cs="Arial"/>
                <w:sz w:val="20"/>
                <w:szCs w:val="20"/>
              </w:rPr>
              <w:t>С.1.</w:t>
            </w:r>
            <w:r w:rsidR="00A02241">
              <w:rPr>
                <w:rFonts w:cs="Arial"/>
                <w:sz w:val="20"/>
                <w:szCs w:val="20"/>
              </w:rPr>
              <w:t xml:space="preserve"> </w:t>
            </w:r>
            <w:r w:rsidRPr="009C2D2F">
              <w:rPr>
                <w:rFonts w:cs="Arial"/>
                <w:sz w:val="20"/>
                <w:szCs w:val="20"/>
              </w:rPr>
              <w:t>Ефективна енергетична політика міста</w:t>
            </w:r>
          </w:p>
        </w:tc>
      </w:tr>
      <w:tr w:rsidR="00C7596E" w:rsidRPr="009C2D2F" w:rsidTr="00BE2760">
        <w:trPr>
          <w:trHeight w:val="10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C7596E" w:rsidRPr="009C2D2F" w:rsidRDefault="00BE2760" w:rsidP="00A02241">
            <w:pPr>
              <w:pStyle w:val="1e"/>
              <w:rPr>
                <w:rFonts w:ascii="Arial" w:hAnsi="Arial" w:cs="Arial"/>
                <w:bCs/>
                <w:lang w:val="uk-UA"/>
              </w:rPr>
            </w:pPr>
            <w:r w:rsidRPr="00BE2760">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A02241" w:rsidP="00A02241">
            <w:pPr>
              <w:pBdr>
                <w:left w:val="single" w:sz="18" w:space="4" w:color="auto"/>
              </w:pBdr>
              <w:rPr>
                <w:rFonts w:cs="Arial"/>
                <w:sz w:val="20"/>
                <w:szCs w:val="20"/>
                <w:lang w:eastAsia="it-IT"/>
              </w:rPr>
            </w:pPr>
            <w:r>
              <w:rPr>
                <w:rFonts w:cs="Arial"/>
                <w:sz w:val="20"/>
                <w:szCs w:val="20"/>
              </w:rPr>
              <w:t xml:space="preserve">С.1.1. Вдосконалити </w:t>
            </w:r>
            <w:r w:rsidR="00C7596E" w:rsidRPr="009C2D2F">
              <w:rPr>
                <w:rFonts w:cs="Arial"/>
                <w:sz w:val="20"/>
                <w:szCs w:val="20"/>
              </w:rPr>
              <w:t>систему муніципального енергом</w:t>
            </w:r>
            <w:r>
              <w:rPr>
                <w:rFonts w:cs="Arial"/>
                <w:sz w:val="20"/>
                <w:szCs w:val="20"/>
              </w:rPr>
              <w:t xml:space="preserve">енеджменту та </w:t>
            </w:r>
            <w:proofErr w:type="spellStart"/>
            <w:r>
              <w:rPr>
                <w:rFonts w:cs="Arial"/>
                <w:sz w:val="20"/>
                <w:szCs w:val="20"/>
              </w:rPr>
              <w:t>енергомоніторингу</w:t>
            </w:r>
            <w:proofErr w:type="spellEnd"/>
          </w:p>
        </w:tc>
      </w:tr>
      <w:tr w:rsidR="00C7596E" w:rsidRPr="009C2D2F" w:rsidTr="00BE2760">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pStyle w:val="FigureUkr"/>
              <w:spacing w:before="0"/>
              <w:jc w:val="left"/>
              <w:rPr>
                <w:rFonts w:cs="Arial"/>
                <w:noProof/>
                <w:lang w:val="uk-UA" w:eastAsia="uk-UA"/>
              </w:rPr>
            </w:pPr>
            <w:bookmarkStart w:id="66" w:name="_Toc499165516"/>
            <w:r w:rsidRPr="009C2D2F">
              <w:rPr>
                <w:rFonts w:cs="Arial"/>
                <w:noProof/>
                <w:lang w:val="uk-UA" w:eastAsia="uk-UA"/>
              </w:rPr>
              <w:t>С.1.1.1.</w:t>
            </w:r>
            <w:r w:rsidR="00EC3B75" w:rsidRPr="009C2D2F">
              <w:rPr>
                <w:rFonts w:cs="Arial"/>
                <w:noProof/>
                <w:lang w:val="uk-UA" w:eastAsia="uk-UA"/>
              </w:rPr>
              <w:t xml:space="preserve"> </w:t>
            </w:r>
            <w:r w:rsidRPr="009C2D2F">
              <w:rPr>
                <w:rFonts w:cs="Arial"/>
                <w:noProof/>
                <w:lang w:val="uk-UA" w:eastAsia="uk-UA"/>
              </w:rPr>
              <w:t>Ефективна система муніципального енергоменеджменту та енергомоніторингу, у т</w:t>
            </w:r>
            <w:r w:rsidR="00A02241">
              <w:rPr>
                <w:rFonts w:cs="Arial"/>
                <w:noProof/>
                <w:lang w:val="uk-UA" w:eastAsia="uk-UA"/>
              </w:rPr>
              <w:t>. </w:t>
            </w:r>
            <w:r w:rsidRPr="009C2D2F">
              <w:rPr>
                <w:rFonts w:cs="Arial"/>
                <w:noProof/>
                <w:lang w:val="uk-UA" w:eastAsia="uk-UA"/>
              </w:rPr>
              <w:t>ч</w:t>
            </w:r>
            <w:r w:rsidR="00A02241">
              <w:rPr>
                <w:rFonts w:cs="Arial"/>
                <w:noProof/>
                <w:lang w:val="uk-UA" w:eastAsia="uk-UA"/>
              </w:rPr>
              <w:t>.</w:t>
            </w:r>
            <w:r w:rsidRPr="009C2D2F">
              <w:rPr>
                <w:rFonts w:cs="Arial"/>
                <w:noProof/>
                <w:lang w:val="uk-UA" w:eastAsia="uk-UA"/>
              </w:rPr>
              <w:t xml:space="preserve"> на комунальних підприємствах міста</w:t>
            </w:r>
            <w:bookmarkEnd w:id="66"/>
          </w:p>
        </w:tc>
      </w:tr>
      <w:tr w:rsidR="00C7596E" w:rsidRPr="009C2D2F" w:rsidTr="00BE2760">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both"/>
              <w:rPr>
                <w:rFonts w:cs="Arial"/>
                <w:sz w:val="20"/>
                <w:szCs w:val="20"/>
                <w:lang w:eastAsia="it-IT"/>
              </w:rPr>
            </w:pPr>
            <w:r w:rsidRPr="009C2D2F">
              <w:rPr>
                <w:rFonts w:cs="Arial"/>
                <w:sz w:val="20"/>
                <w:szCs w:val="20"/>
                <w:lang w:eastAsia="it-IT"/>
              </w:rPr>
              <w:t xml:space="preserve">Охоплення системним </w:t>
            </w:r>
            <w:proofErr w:type="spellStart"/>
            <w:r w:rsidRPr="009C2D2F">
              <w:rPr>
                <w:rFonts w:cs="Arial"/>
                <w:sz w:val="20"/>
                <w:szCs w:val="20"/>
                <w:lang w:eastAsia="it-IT"/>
              </w:rPr>
              <w:t>енергоменеджментом</w:t>
            </w:r>
            <w:proofErr w:type="spellEnd"/>
            <w:r w:rsidRPr="009C2D2F">
              <w:rPr>
                <w:rFonts w:cs="Arial"/>
                <w:sz w:val="20"/>
                <w:szCs w:val="20"/>
                <w:lang w:eastAsia="it-IT"/>
              </w:rPr>
              <w:t xml:space="preserve"> усієї бюджетної сфери, комунального господарства, широких верств населення, популяризація енергоощадної політики та зменшення викидів СО2</w:t>
            </w:r>
          </w:p>
        </w:tc>
      </w:tr>
      <w:tr w:rsidR="00C7596E" w:rsidRPr="009C2D2F" w:rsidTr="00BE2760">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both"/>
              <w:rPr>
                <w:rFonts w:cs="Arial"/>
                <w:sz w:val="20"/>
                <w:szCs w:val="20"/>
                <w:lang w:eastAsia="it-IT"/>
              </w:rPr>
            </w:pPr>
            <w:r w:rsidRPr="009C2D2F">
              <w:rPr>
                <w:rFonts w:cs="Arial"/>
                <w:sz w:val="20"/>
                <w:szCs w:val="20"/>
                <w:lang w:eastAsia="it-IT"/>
              </w:rPr>
              <w:t>м. Кременчук</w:t>
            </w:r>
          </w:p>
        </w:tc>
      </w:tr>
      <w:tr w:rsidR="00C7596E" w:rsidRPr="009C2D2F" w:rsidTr="00BE2760">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both"/>
              <w:rPr>
                <w:rFonts w:cs="Arial"/>
                <w:color w:val="000000"/>
                <w:sz w:val="20"/>
                <w:szCs w:val="20"/>
                <w:lang w:eastAsia="it-IT"/>
              </w:rPr>
            </w:pPr>
            <w:r w:rsidRPr="009C2D2F">
              <w:rPr>
                <w:rFonts w:cs="Arial"/>
                <w:color w:val="000000"/>
                <w:sz w:val="20"/>
                <w:szCs w:val="20"/>
                <w:lang w:eastAsia="it-IT"/>
              </w:rPr>
              <w:t xml:space="preserve">20 </w:t>
            </w:r>
            <w:r w:rsidR="00A02241">
              <w:rPr>
                <w:rFonts w:cs="Arial"/>
                <w:color w:val="000000"/>
                <w:sz w:val="20"/>
                <w:szCs w:val="20"/>
                <w:lang w:eastAsia="it-IT"/>
              </w:rPr>
              <w:t>тис.</w:t>
            </w:r>
            <w:r w:rsidRPr="009C2D2F">
              <w:rPr>
                <w:rFonts w:cs="Arial"/>
                <w:color w:val="000000"/>
                <w:sz w:val="20"/>
                <w:szCs w:val="20"/>
                <w:lang w:eastAsia="it-IT"/>
              </w:rPr>
              <w:t xml:space="preserve"> </w:t>
            </w:r>
            <w:r w:rsidR="00E13D94">
              <w:rPr>
                <w:rFonts w:cs="Arial"/>
                <w:color w:val="000000"/>
                <w:sz w:val="20"/>
                <w:szCs w:val="20"/>
                <w:lang w:eastAsia="it-IT"/>
              </w:rPr>
              <w:t>осіб</w:t>
            </w:r>
          </w:p>
        </w:tc>
      </w:tr>
      <w:tr w:rsidR="00C7596E" w:rsidRPr="009C2D2F" w:rsidTr="00BE2760">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both"/>
              <w:rPr>
                <w:rFonts w:cs="Arial"/>
                <w:sz w:val="20"/>
                <w:szCs w:val="20"/>
                <w:lang w:eastAsia="it-IT"/>
              </w:rPr>
            </w:pPr>
            <w:r w:rsidRPr="009C2D2F">
              <w:rPr>
                <w:rFonts w:cs="Arial"/>
                <w:sz w:val="20"/>
                <w:szCs w:val="20"/>
                <w:lang w:eastAsia="it-IT"/>
              </w:rPr>
              <w:t xml:space="preserve">Щоденний моніторинг енергоспоживання бюджетними установами та комунальними підприємствами дасть змогу складання </w:t>
            </w:r>
            <w:proofErr w:type="spellStart"/>
            <w:r w:rsidRPr="009C2D2F">
              <w:rPr>
                <w:rFonts w:cs="Arial"/>
                <w:sz w:val="20"/>
                <w:szCs w:val="20"/>
                <w:lang w:eastAsia="it-IT"/>
              </w:rPr>
              <w:t>енергопаспортів</w:t>
            </w:r>
            <w:proofErr w:type="spellEnd"/>
            <w:r w:rsidRPr="009C2D2F">
              <w:rPr>
                <w:rFonts w:cs="Arial"/>
                <w:sz w:val="20"/>
                <w:szCs w:val="20"/>
                <w:lang w:eastAsia="it-IT"/>
              </w:rPr>
              <w:t xml:space="preserve"> усіх окремих будівель бюджетних та комунальних закладів міста. Призначення </w:t>
            </w:r>
            <w:proofErr w:type="spellStart"/>
            <w:r w:rsidRPr="009C2D2F">
              <w:rPr>
                <w:rFonts w:cs="Arial"/>
                <w:sz w:val="20"/>
                <w:szCs w:val="20"/>
                <w:lang w:eastAsia="it-IT"/>
              </w:rPr>
              <w:t>енергоменеджерів</w:t>
            </w:r>
            <w:proofErr w:type="spellEnd"/>
            <w:r w:rsidRPr="009C2D2F">
              <w:rPr>
                <w:rFonts w:cs="Arial"/>
                <w:sz w:val="20"/>
                <w:szCs w:val="20"/>
                <w:lang w:eastAsia="it-IT"/>
              </w:rPr>
              <w:t xml:space="preserve"> на місцях призведе до ефективного контролю за енергоресурсами в окремій будівлі, скоординує дії місцевої влади по впровадженню заходів Плану дій сталого енергетичного розвитку з розпорядниками коштів. Популяризація </w:t>
            </w:r>
            <w:proofErr w:type="spellStart"/>
            <w:r w:rsidRPr="009C2D2F">
              <w:rPr>
                <w:rFonts w:cs="Arial"/>
                <w:sz w:val="20"/>
                <w:szCs w:val="20"/>
                <w:lang w:eastAsia="it-IT"/>
              </w:rPr>
              <w:t>енергоощадливості</w:t>
            </w:r>
            <w:proofErr w:type="spellEnd"/>
            <w:r w:rsidRPr="009C2D2F">
              <w:rPr>
                <w:rFonts w:cs="Arial"/>
                <w:sz w:val="20"/>
                <w:szCs w:val="20"/>
                <w:lang w:eastAsia="it-IT"/>
              </w:rPr>
              <w:t xml:space="preserve"> призведе до підвищення відповідального відношення до природних ресурсів та зменшення рівня енергоспоживання. Результатом стане впровадження системного муніципального енергоменеджменту з метою зменшення споживання енергії та підвищенн</w:t>
            </w:r>
            <w:r w:rsidR="00A02241">
              <w:rPr>
                <w:rFonts w:cs="Arial"/>
                <w:sz w:val="20"/>
                <w:szCs w:val="20"/>
                <w:lang w:eastAsia="it-IT"/>
              </w:rPr>
              <w:t>я ефективності її використання.</w:t>
            </w:r>
          </w:p>
        </w:tc>
      </w:tr>
      <w:tr w:rsidR="00C7596E" w:rsidRPr="009C2D2F" w:rsidTr="00BE2760">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C7596E" w:rsidRPr="009C2D2F" w:rsidRDefault="00C7596E" w:rsidP="00A02241">
            <w:pPr>
              <w:numPr>
                <w:ilvl w:val="0"/>
                <w:numId w:val="28"/>
              </w:numPr>
              <w:tabs>
                <w:tab w:val="left" w:pos="293"/>
              </w:tabs>
              <w:suppressAutoHyphens/>
              <w:ind w:left="0" w:firstLine="0"/>
              <w:jc w:val="both"/>
              <w:rPr>
                <w:rFonts w:cs="Arial"/>
                <w:sz w:val="20"/>
                <w:szCs w:val="20"/>
                <w:lang w:eastAsia="it-IT"/>
              </w:rPr>
            </w:pPr>
            <w:r w:rsidRPr="009C2D2F">
              <w:rPr>
                <w:rFonts w:cs="Arial"/>
                <w:sz w:val="20"/>
                <w:szCs w:val="20"/>
                <w:lang w:eastAsia="it-IT"/>
              </w:rPr>
              <w:t>Впровадження щоденного моніторингу енергоспоживання усіма будівлями бюджетної та комунальної сфери</w:t>
            </w:r>
          </w:p>
          <w:p w:rsidR="00C7596E" w:rsidRPr="009C2D2F" w:rsidRDefault="00C7596E" w:rsidP="00A02241">
            <w:pPr>
              <w:numPr>
                <w:ilvl w:val="0"/>
                <w:numId w:val="28"/>
              </w:numPr>
              <w:tabs>
                <w:tab w:val="left" w:pos="293"/>
              </w:tabs>
              <w:suppressAutoHyphens/>
              <w:ind w:left="0" w:firstLine="0"/>
              <w:jc w:val="both"/>
              <w:rPr>
                <w:rFonts w:cs="Arial"/>
                <w:sz w:val="20"/>
                <w:szCs w:val="20"/>
                <w:lang w:eastAsia="it-IT"/>
              </w:rPr>
            </w:pPr>
            <w:r w:rsidRPr="009C2D2F">
              <w:rPr>
                <w:rFonts w:cs="Arial"/>
                <w:sz w:val="20"/>
                <w:szCs w:val="20"/>
                <w:lang w:eastAsia="it-IT"/>
              </w:rPr>
              <w:t xml:space="preserve">Розробка </w:t>
            </w:r>
            <w:proofErr w:type="spellStart"/>
            <w:r w:rsidRPr="009C2D2F">
              <w:rPr>
                <w:rFonts w:cs="Arial"/>
                <w:sz w:val="20"/>
                <w:szCs w:val="20"/>
                <w:lang w:eastAsia="it-IT"/>
              </w:rPr>
              <w:t>енергопаспортів</w:t>
            </w:r>
            <w:proofErr w:type="spellEnd"/>
            <w:r w:rsidRPr="009C2D2F">
              <w:rPr>
                <w:rFonts w:cs="Arial"/>
                <w:sz w:val="20"/>
                <w:szCs w:val="20"/>
                <w:lang w:eastAsia="it-IT"/>
              </w:rPr>
              <w:t xml:space="preserve"> на ці будівлі</w:t>
            </w:r>
          </w:p>
          <w:p w:rsidR="00C7596E" w:rsidRPr="009C2D2F" w:rsidRDefault="00C7596E" w:rsidP="00A02241">
            <w:pPr>
              <w:numPr>
                <w:ilvl w:val="0"/>
                <w:numId w:val="28"/>
              </w:numPr>
              <w:tabs>
                <w:tab w:val="left" w:pos="293"/>
              </w:tabs>
              <w:suppressAutoHyphens/>
              <w:ind w:left="0" w:firstLine="0"/>
              <w:jc w:val="both"/>
              <w:rPr>
                <w:rFonts w:cs="Arial"/>
                <w:sz w:val="20"/>
                <w:szCs w:val="20"/>
                <w:lang w:eastAsia="it-IT"/>
              </w:rPr>
            </w:pPr>
            <w:r w:rsidRPr="009C2D2F">
              <w:rPr>
                <w:rFonts w:cs="Arial"/>
                <w:sz w:val="20"/>
                <w:szCs w:val="20"/>
                <w:lang w:eastAsia="it-IT"/>
              </w:rPr>
              <w:t xml:space="preserve">Підготовка </w:t>
            </w:r>
            <w:proofErr w:type="spellStart"/>
            <w:r w:rsidRPr="009C2D2F">
              <w:rPr>
                <w:rFonts w:cs="Arial"/>
                <w:sz w:val="20"/>
                <w:szCs w:val="20"/>
                <w:lang w:eastAsia="it-IT"/>
              </w:rPr>
              <w:t>енергоменеджерів</w:t>
            </w:r>
            <w:proofErr w:type="spellEnd"/>
            <w:r w:rsidRPr="009C2D2F">
              <w:rPr>
                <w:rFonts w:cs="Arial"/>
                <w:sz w:val="20"/>
                <w:szCs w:val="20"/>
                <w:lang w:eastAsia="it-IT"/>
              </w:rPr>
              <w:t xml:space="preserve"> в структурних підрозділах виконавчого комітету та на комунальних підприємствах міста</w:t>
            </w:r>
          </w:p>
          <w:p w:rsidR="00C7596E" w:rsidRPr="009C2D2F" w:rsidRDefault="00C7596E" w:rsidP="00A02241">
            <w:pPr>
              <w:numPr>
                <w:ilvl w:val="0"/>
                <w:numId w:val="28"/>
              </w:numPr>
              <w:tabs>
                <w:tab w:val="left" w:pos="293"/>
              </w:tabs>
              <w:suppressAutoHyphens/>
              <w:ind w:left="0" w:firstLine="0"/>
              <w:jc w:val="both"/>
              <w:rPr>
                <w:rFonts w:cs="Arial"/>
                <w:sz w:val="20"/>
                <w:szCs w:val="20"/>
                <w:lang w:eastAsia="it-IT"/>
              </w:rPr>
            </w:pPr>
            <w:r w:rsidRPr="009C2D2F">
              <w:rPr>
                <w:rFonts w:cs="Arial"/>
                <w:sz w:val="20"/>
                <w:szCs w:val="20"/>
                <w:lang w:eastAsia="it-IT"/>
              </w:rPr>
              <w:t xml:space="preserve">Проведення масово-роз`яснювальної роботи серед дітей молодшого віку, учнів, молоді та </w:t>
            </w:r>
            <w:proofErr w:type="spellStart"/>
            <w:r w:rsidRPr="009C2D2F">
              <w:rPr>
                <w:rFonts w:cs="Arial"/>
                <w:sz w:val="20"/>
                <w:szCs w:val="20"/>
                <w:lang w:eastAsia="it-IT"/>
              </w:rPr>
              <w:t>кременчужан</w:t>
            </w:r>
            <w:proofErr w:type="spellEnd"/>
            <w:r w:rsidRPr="009C2D2F">
              <w:rPr>
                <w:rFonts w:cs="Arial"/>
                <w:sz w:val="20"/>
                <w:szCs w:val="20"/>
                <w:lang w:eastAsia="it-IT"/>
              </w:rPr>
              <w:t xml:space="preserve"> щодо енергозбережен</w:t>
            </w:r>
            <w:r w:rsidR="003B448A">
              <w:rPr>
                <w:rFonts w:cs="Arial"/>
                <w:sz w:val="20"/>
                <w:szCs w:val="20"/>
                <w:lang w:eastAsia="it-IT"/>
              </w:rPr>
              <w:t>ня та запобігання зміни клімату</w:t>
            </w:r>
          </w:p>
        </w:tc>
      </w:tr>
      <w:tr w:rsidR="00C7596E" w:rsidRPr="009C2D2F" w:rsidTr="00BE2760">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suppressAutoHyphens/>
              <w:jc w:val="both"/>
              <w:rPr>
                <w:rFonts w:cs="Arial"/>
                <w:sz w:val="20"/>
                <w:szCs w:val="20"/>
                <w:lang w:eastAsia="it-IT"/>
              </w:rPr>
            </w:pPr>
            <w:r w:rsidRPr="009C2D2F">
              <w:rPr>
                <w:rFonts w:cs="Arial"/>
                <w:sz w:val="20"/>
                <w:szCs w:val="20"/>
                <w:lang w:eastAsia="it-IT"/>
              </w:rPr>
              <w:t>1.</w:t>
            </w:r>
            <w:r w:rsidR="00A02241">
              <w:rPr>
                <w:rFonts w:cs="Arial"/>
                <w:sz w:val="20"/>
                <w:szCs w:val="20"/>
                <w:lang w:eastAsia="it-IT"/>
              </w:rPr>
              <w:t xml:space="preserve"> Н</w:t>
            </w:r>
            <w:r w:rsidRPr="009C2D2F">
              <w:rPr>
                <w:rFonts w:cs="Arial"/>
                <w:sz w:val="20"/>
                <w:szCs w:val="20"/>
                <w:lang w:eastAsia="it-IT"/>
              </w:rPr>
              <w:t xml:space="preserve">авчання </w:t>
            </w:r>
            <w:proofErr w:type="spellStart"/>
            <w:r w:rsidRPr="009C2D2F">
              <w:rPr>
                <w:rFonts w:cs="Arial"/>
                <w:sz w:val="20"/>
                <w:szCs w:val="20"/>
                <w:lang w:eastAsia="it-IT"/>
              </w:rPr>
              <w:t>енергоменеджерів</w:t>
            </w:r>
            <w:proofErr w:type="spellEnd"/>
            <w:r w:rsidRPr="009C2D2F">
              <w:rPr>
                <w:rFonts w:cs="Arial"/>
                <w:sz w:val="20"/>
                <w:szCs w:val="20"/>
                <w:lang w:eastAsia="it-IT"/>
              </w:rPr>
              <w:t xml:space="preserve"> бюджетних закладів та комунальних підприємств по роботі з </w:t>
            </w:r>
            <w:proofErr w:type="spellStart"/>
            <w:r w:rsidRPr="009C2D2F">
              <w:rPr>
                <w:rFonts w:cs="Arial"/>
                <w:sz w:val="20"/>
                <w:szCs w:val="20"/>
                <w:lang w:eastAsia="it-IT"/>
              </w:rPr>
              <w:t>геоінформаційною</w:t>
            </w:r>
            <w:proofErr w:type="spellEnd"/>
            <w:r w:rsidRPr="009C2D2F">
              <w:rPr>
                <w:rFonts w:cs="Arial"/>
                <w:sz w:val="20"/>
                <w:szCs w:val="20"/>
                <w:lang w:eastAsia="it-IT"/>
              </w:rPr>
              <w:t xml:space="preserve"> програмою моніторингу енергоспоживання.</w:t>
            </w:r>
          </w:p>
          <w:p w:rsidR="00C7596E" w:rsidRPr="009C2D2F" w:rsidRDefault="00C7596E" w:rsidP="00A02241">
            <w:pPr>
              <w:suppressAutoHyphens/>
              <w:jc w:val="both"/>
              <w:rPr>
                <w:rFonts w:cs="Arial"/>
                <w:sz w:val="20"/>
                <w:szCs w:val="20"/>
                <w:lang w:eastAsia="it-IT"/>
              </w:rPr>
            </w:pPr>
            <w:r w:rsidRPr="009C2D2F">
              <w:rPr>
                <w:rFonts w:cs="Arial"/>
                <w:sz w:val="20"/>
                <w:szCs w:val="20"/>
                <w:lang w:eastAsia="it-IT"/>
              </w:rPr>
              <w:t>2.</w:t>
            </w:r>
            <w:r w:rsidR="00A02241">
              <w:rPr>
                <w:rFonts w:cs="Arial"/>
                <w:sz w:val="20"/>
                <w:szCs w:val="20"/>
                <w:lang w:eastAsia="it-IT"/>
              </w:rPr>
              <w:t xml:space="preserve"> </w:t>
            </w:r>
            <w:r w:rsidRPr="009C2D2F">
              <w:rPr>
                <w:rFonts w:cs="Arial"/>
                <w:sz w:val="20"/>
                <w:szCs w:val="20"/>
                <w:lang w:eastAsia="it-IT"/>
              </w:rPr>
              <w:t>Проведення технічної інвентаризації окремих будівель</w:t>
            </w:r>
          </w:p>
          <w:p w:rsidR="00C7596E" w:rsidRPr="009C2D2F" w:rsidRDefault="00C7596E" w:rsidP="00A02241">
            <w:pPr>
              <w:suppressAutoHyphens/>
              <w:jc w:val="both"/>
              <w:rPr>
                <w:rFonts w:cs="Arial"/>
                <w:sz w:val="20"/>
                <w:szCs w:val="20"/>
                <w:lang w:eastAsia="it-IT"/>
              </w:rPr>
            </w:pPr>
            <w:r w:rsidRPr="009C2D2F">
              <w:rPr>
                <w:rFonts w:cs="Arial"/>
                <w:sz w:val="20"/>
                <w:szCs w:val="20"/>
                <w:lang w:eastAsia="it-IT"/>
              </w:rPr>
              <w:t>3.</w:t>
            </w:r>
            <w:r w:rsidR="00A02241">
              <w:rPr>
                <w:rFonts w:cs="Arial"/>
                <w:sz w:val="20"/>
                <w:szCs w:val="20"/>
                <w:lang w:eastAsia="it-IT"/>
              </w:rPr>
              <w:t xml:space="preserve"> </w:t>
            </w:r>
            <w:r w:rsidRPr="009C2D2F">
              <w:rPr>
                <w:rFonts w:cs="Arial"/>
                <w:sz w:val="20"/>
                <w:szCs w:val="20"/>
                <w:lang w:eastAsia="it-IT"/>
              </w:rPr>
              <w:t>Розробка методичних рекомендацій, Положень, посадових інструкцій з енергетичного менеджменту.</w:t>
            </w:r>
          </w:p>
          <w:p w:rsidR="00C7596E" w:rsidRPr="009C2D2F" w:rsidRDefault="00C7596E" w:rsidP="00A02241">
            <w:pPr>
              <w:suppressAutoHyphens/>
              <w:jc w:val="both"/>
              <w:rPr>
                <w:rFonts w:cs="Arial"/>
                <w:sz w:val="20"/>
                <w:szCs w:val="20"/>
                <w:lang w:eastAsia="it-IT"/>
              </w:rPr>
            </w:pPr>
            <w:r w:rsidRPr="009C2D2F">
              <w:rPr>
                <w:rFonts w:cs="Arial"/>
                <w:sz w:val="20"/>
                <w:szCs w:val="20"/>
                <w:lang w:eastAsia="it-IT"/>
              </w:rPr>
              <w:t>4.</w:t>
            </w:r>
            <w:r w:rsidR="00A02241">
              <w:rPr>
                <w:rFonts w:cs="Arial"/>
                <w:sz w:val="20"/>
                <w:szCs w:val="20"/>
                <w:lang w:eastAsia="it-IT"/>
              </w:rPr>
              <w:t xml:space="preserve"> </w:t>
            </w:r>
            <w:r w:rsidRPr="009C2D2F">
              <w:rPr>
                <w:rFonts w:cs="Arial"/>
                <w:sz w:val="20"/>
                <w:szCs w:val="20"/>
                <w:lang w:eastAsia="it-IT"/>
              </w:rPr>
              <w:t>Організація круглих столів, спрямованих на розробку програм енергозбереження та впровадження заходів Плану дій сталого енергетичного розвитку міста Кременчука до 2025 року з представниками структурних підрозділів виконавчого коміт</w:t>
            </w:r>
            <w:r w:rsidR="003B448A">
              <w:rPr>
                <w:rFonts w:cs="Arial"/>
                <w:sz w:val="20"/>
                <w:szCs w:val="20"/>
                <w:lang w:eastAsia="it-IT"/>
              </w:rPr>
              <w:t>ету Кременчуцької міської ради.</w:t>
            </w:r>
          </w:p>
          <w:p w:rsidR="00C7596E" w:rsidRPr="009C2D2F" w:rsidRDefault="00C7596E" w:rsidP="00A02241">
            <w:pPr>
              <w:suppressAutoHyphens/>
              <w:jc w:val="both"/>
              <w:rPr>
                <w:rFonts w:cs="Arial"/>
                <w:sz w:val="20"/>
                <w:szCs w:val="20"/>
                <w:lang w:eastAsia="it-IT"/>
              </w:rPr>
            </w:pPr>
            <w:r w:rsidRPr="009C2D2F">
              <w:rPr>
                <w:rFonts w:cs="Arial"/>
                <w:sz w:val="20"/>
                <w:szCs w:val="20"/>
                <w:lang w:eastAsia="it-IT"/>
              </w:rPr>
              <w:t>5.</w:t>
            </w:r>
            <w:r w:rsidR="00A02241">
              <w:rPr>
                <w:rFonts w:cs="Arial"/>
                <w:sz w:val="20"/>
                <w:szCs w:val="20"/>
                <w:lang w:eastAsia="it-IT"/>
              </w:rPr>
              <w:t xml:space="preserve"> </w:t>
            </w:r>
            <w:r w:rsidRPr="009C2D2F">
              <w:rPr>
                <w:rFonts w:cs="Arial"/>
                <w:sz w:val="20"/>
                <w:szCs w:val="20"/>
                <w:lang w:eastAsia="it-IT"/>
              </w:rPr>
              <w:t>Проведення Днів сталої енергії в місті Кременчуці</w:t>
            </w:r>
          </w:p>
          <w:p w:rsidR="00C7596E" w:rsidRPr="009C2D2F" w:rsidRDefault="00C7596E" w:rsidP="00A02241">
            <w:pPr>
              <w:suppressAutoHyphens/>
              <w:jc w:val="both"/>
              <w:rPr>
                <w:rFonts w:cs="Arial"/>
                <w:sz w:val="20"/>
                <w:szCs w:val="20"/>
                <w:lang w:eastAsia="it-IT"/>
              </w:rPr>
            </w:pPr>
            <w:r w:rsidRPr="009C2D2F">
              <w:rPr>
                <w:rFonts w:cs="Arial"/>
                <w:bCs/>
                <w:sz w:val="20"/>
                <w:szCs w:val="20"/>
                <w:lang w:eastAsia="en-US"/>
              </w:rPr>
              <w:t>6.</w:t>
            </w:r>
            <w:r w:rsidR="00A02241">
              <w:rPr>
                <w:rFonts w:cs="Arial"/>
                <w:bCs/>
                <w:sz w:val="20"/>
                <w:szCs w:val="20"/>
                <w:lang w:eastAsia="en-US"/>
              </w:rPr>
              <w:t xml:space="preserve"> </w:t>
            </w:r>
            <w:r w:rsidRPr="009C2D2F">
              <w:rPr>
                <w:rFonts w:cs="Arial"/>
                <w:bCs/>
                <w:sz w:val="20"/>
                <w:szCs w:val="20"/>
                <w:lang w:eastAsia="en-US"/>
              </w:rPr>
              <w:t>Проведення конкурсу серед дітей молодшого та середнього віку на кращий проект еко-сумки</w:t>
            </w:r>
          </w:p>
          <w:p w:rsidR="00C7596E" w:rsidRPr="009C2D2F" w:rsidRDefault="00C7596E" w:rsidP="00A02241">
            <w:pPr>
              <w:suppressAutoHyphens/>
              <w:jc w:val="both"/>
              <w:rPr>
                <w:rFonts w:cs="Arial"/>
                <w:sz w:val="20"/>
                <w:szCs w:val="20"/>
                <w:lang w:eastAsia="it-IT"/>
              </w:rPr>
            </w:pPr>
            <w:r w:rsidRPr="009C2D2F">
              <w:rPr>
                <w:rFonts w:cs="Arial"/>
                <w:color w:val="000000"/>
                <w:sz w:val="20"/>
                <w:szCs w:val="20"/>
                <w:lang w:eastAsia="en-US"/>
              </w:rPr>
              <w:t>7.</w:t>
            </w:r>
            <w:r w:rsidR="00A02241">
              <w:rPr>
                <w:rFonts w:cs="Arial"/>
                <w:color w:val="000000"/>
                <w:sz w:val="20"/>
                <w:szCs w:val="20"/>
                <w:lang w:eastAsia="en-US"/>
              </w:rPr>
              <w:t xml:space="preserve"> </w:t>
            </w:r>
            <w:r w:rsidRPr="009C2D2F">
              <w:rPr>
                <w:rFonts w:cs="Arial"/>
                <w:color w:val="000000"/>
                <w:sz w:val="20"/>
                <w:szCs w:val="20"/>
                <w:lang w:eastAsia="en-US"/>
              </w:rPr>
              <w:t xml:space="preserve">Проведення конкурсу художніх творів серед учнів на кращий </w:t>
            </w:r>
            <w:r w:rsidRPr="009C2D2F">
              <w:rPr>
                <w:rFonts w:cs="Arial"/>
                <w:color w:val="000000"/>
                <w:sz w:val="20"/>
                <w:szCs w:val="20"/>
                <w:lang w:eastAsia="en-US"/>
              </w:rPr>
              <w:lastRenderedPageBreak/>
              <w:t xml:space="preserve">малюнок на тему </w:t>
            </w:r>
            <w:r w:rsidR="00A02241" w:rsidRPr="009C2D2F">
              <w:rPr>
                <w:rFonts w:cs="Arial"/>
                <w:bCs/>
                <w:sz w:val="20"/>
                <w:szCs w:val="20"/>
                <w:lang w:eastAsia="en-US"/>
              </w:rPr>
              <w:t>«</w:t>
            </w:r>
            <w:r w:rsidR="00A02241">
              <w:rPr>
                <w:rFonts w:cs="Arial"/>
                <w:bCs/>
                <w:sz w:val="20"/>
                <w:szCs w:val="20"/>
                <w:lang w:eastAsia="en-US"/>
              </w:rPr>
              <w:t>Е</w:t>
            </w:r>
            <w:r w:rsidR="00A02241" w:rsidRPr="009C2D2F">
              <w:rPr>
                <w:rFonts w:cs="Arial"/>
                <w:bCs/>
                <w:sz w:val="20"/>
                <w:szCs w:val="20"/>
                <w:lang w:eastAsia="en-US"/>
              </w:rPr>
              <w:t>нергозбереження та моє зелене майбутнє»</w:t>
            </w:r>
          </w:p>
        </w:tc>
      </w:tr>
      <w:tr w:rsidR="00C7596E" w:rsidRPr="009C2D2F" w:rsidTr="00BE2760">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7596E" w:rsidRPr="009C2D2F" w:rsidRDefault="00856283" w:rsidP="00A0224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C7596E" w:rsidRPr="009C2D2F" w:rsidTr="00BE2760">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C7596E" w:rsidRPr="009C2D2F" w:rsidRDefault="00C7596E" w:rsidP="00A0224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center"/>
              <w:rPr>
                <w:rFonts w:cs="Arial"/>
                <w:sz w:val="20"/>
                <w:szCs w:val="20"/>
                <w:lang w:eastAsia="it-IT"/>
              </w:rPr>
            </w:pPr>
            <w:r w:rsidRPr="009C2D2F">
              <w:rPr>
                <w:rFonts w:cs="Arial"/>
                <w:sz w:val="20"/>
                <w:szCs w:val="20"/>
                <w:lang w:eastAsia="it-IT"/>
              </w:rPr>
              <w:t>35</w:t>
            </w:r>
          </w:p>
        </w:tc>
        <w:tc>
          <w:tcPr>
            <w:tcW w:w="1611" w:type="dxa"/>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center"/>
              <w:rPr>
                <w:rFonts w:cs="Arial"/>
                <w:sz w:val="20"/>
                <w:szCs w:val="20"/>
                <w:lang w:eastAsia="it-IT"/>
              </w:rPr>
            </w:pPr>
            <w:r w:rsidRPr="009C2D2F">
              <w:rPr>
                <w:rFonts w:cs="Arial"/>
                <w:sz w:val="20"/>
                <w:szCs w:val="20"/>
                <w:lang w:eastAsia="it-IT"/>
              </w:rPr>
              <w:t>35</w:t>
            </w:r>
          </w:p>
        </w:tc>
        <w:tc>
          <w:tcPr>
            <w:tcW w:w="1647" w:type="dxa"/>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center"/>
              <w:rPr>
                <w:rFonts w:cs="Arial"/>
                <w:sz w:val="20"/>
                <w:szCs w:val="20"/>
                <w:lang w:eastAsia="it-IT"/>
              </w:rPr>
            </w:pPr>
            <w:r w:rsidRPr="009C2D2F">
              <w:rPr>
                <w:rFonts w:cs="Arial"/>
                <w:sz w:val="20"/>
                <w:szCs w:val="20"/>
                <w:lang w:eastAsia="it-IT"/>
              </w:rPr>
              <w:t>42</w:t>
            </w:r>
          </w:p>
        </w:tc>
        <w:tc>
          <w:tcPr>
            <w:tcW w:w="1602" w:type="dxa"/>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center"/>
              <w:rPr>
                <w:rFonts w:cs="Arial"/>
                <w:sz w:val="20"/>
                <w:szCs w:val="20"/>
                <w:lang w:eastAsia="it-IT"/>
              </w:rPr>
            </w:pPr>
            <w:r w:rsidRPr="009C2D2F">
              <w:rPr>
                <w:rFonts w:cs="Arial"/>
                <w:sz w:val="20"/>
                <w:szCs w:val="20"/>
                <w:lang w:eastAsia="it-IT"/>
              </w:rPr>
              <w:t>112</w:t>
            </w:r>
          </w:p>
        </w:tc>
      </w:tr>
      <w:tr w:rsidR="00C7596E" w:rsidRPr="009C2D2F" w:rsidTr="00BE2760">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C7596E" w:rsidRPr="009C2D2F" w:rsidRDefault="00C7596E" w:rsidP="00A02241">
            <w:pPr>
              <w:jc w:val="both"/>
              <w:rPr>
                <w:rFonts w:cs="Arial"/>
                <w:sz w:val="20"/>
                <w:szCs w:val="20"/>
                <w:lang w:eastAsia="it-IT"/>
              </w:rPr>
            </w:pPr>
            <w:r w:rsidRPr="009C2D2F">
              <w:rPr>
                <w:rFonts w:cs="Arial"/>
                <w:sz w:val="20"/>
                <w:szCs w:val="20"/>
                <w:lang w:eastAsia="it-IT"/>
              </w:rPr>
              <w:t>Міжнародні донори, міський бюджет, партнери проекту</w:t>
            </w:r>
          </w:p>
        </w:tc>
      </w:tr>
      <w:tr w:rsidR="00C7596E" w:rsidRPr="009C2D2F" w:rsidTr="00BE2760">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both"/>
              <w:rPr>
                <w:rFonts w:cs="Arial"/>
                <w:sz w:val="20"/>
                <w:szCs w:val="20"/>
                <w:lang w:eastAsia="it-IT"/>
              </w:rPr>
            </w:pPr>
            <w:r w:rsidRPr="009C2D2F">
              <w:rPr>
                <w:rFonts w:cs="Arial"/>
                <w:sz w:val="20"/>
                <w:szCs w:val="20"/>
                <w:lang w:eastAsia="it-IT"/>
              </w:rPr>
              <w:t>Відділ енергоменеджменту та енергетики виконавчого комітету міської ради, департамент освіти, управління у справах дітей, сім`ї та молоді</w:t>
            </w:r>
            <w:r w:rsidR="00A02241">
              <w:rPr>
                <w:rFonts w:cs="Arial"/>
                <w:sz w:val="20"/>
                <w:szCs w:val="20"/>
                <w:lang w:eastAsia="it-IT"/>
              </w:rPr>
              <w:t xml:space="preserve"> міської ради</w:t>
            </w:r>
            <w:r w:rsidRPr="009C2D2F">
              <w:rPr>
                <w:rFonts w:cs="Arial"/>
                <w:sz w:val="20"/>
                <w:szCs w:val="20"/>
                <w:lang w:eastAsia="it-IT"/>
              </w:rPr>
              <w:t>, громадська організація «Охорона природи м.</w:t>
            </w:r>
            <w:r w:rsidR="00A02241">
              <w:rPr>
                <w:rFonts w:cs="Arial"/>
                <w:sz w:val="20"/>
                <w:szCs w:val="20"/>
                <w:lang w:eastAsia="it-IT"/>
              </w:rPr>
              <w:t> </w:t>
            </w:r>
            <w:r w:rsidRPr="009C2D2F">
              <w:rPr>
                <w:rFonts w:cs="Arial"/>
                <w:sz w:val="20"/>
                <w:szCs w:val="20"/>
                <w:lang w:eastAsia="it-IT"/>
              </w:rPr>
              <w:t>Кременчука»</w:t>
            </w:r>
          </w:p>
        </w:tc>
      </w:tr>
    </w:tbl>
    <w:p w:rsidR="005E6710" w:rsidRPr="00BE2760" w:rsidRDefault="005E67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AB2341" w:rsidRPr="00A02241" w:rsidTr="00A0224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AB2341" w:rsidRPr="00A02241" w:rsidRDefault="00AB2341" w:rsidP="00A02241">
            <w:pPr>
              <w:rPr>
                <w:rFonts w:cs="Arial"/>
                <w:sz w:val="20"/>
                <w:szCs w:val="20"/>
              </w:rPr>
            </w:pPr>
            <w:r w:rsidRPr="00A02241">
              <w:rPr>
                <w:rFonts w:cs="Arial"/>
                <w:sz w:val="20"/>
                <w:szCs w:val="20"/>
              </w:rPr>
              <w:t>С.1.</w:t>
            </w:r>
            <w:r w:rsidR="00A02241">
              <w:rPr>
                <w:rFonts w:cs="Arial"/>
                <w:sz w:val="20"/>
                <w:szCs w:val="20"/>
              </w:rPr>
              <w:t xml:space="preserve"> </w:t>
            </w:r>
            <w:r w:rsidRPr="00A02241">
              <w:rPr>
                <w:rFonts w:cs="Arial"/>
                <w:sz w:val="20"/>
                <w:szCs w:val="20"/>
              </w:rPr>
              <w:t>Ефективна енергетична політика міста</w:t>
            </w:r>
          </w:p>
        </w:tc>
      </w:tr>
      <w:tr w:rsidR="00AB2341" w:rsidRPr="00A02241" w:rsidTr="00A0224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AB2341" w:rsidRPr="00A02241" w:rsidRDefault="00D941B8" w:rsidP="00A02241">
            <w:pPr>
              <w:pStyle w:val="1e"/>
              <w:rPr>
                <w:rFonts w:ascii="Arial" w:hAnsi="Arial" w:cs="Arial"/>
                <w:bCs/>
                <w:lang w:val="uk-UA"/>
              </w:rPr>
            </w:pPr>
            <w:r w:rsidRPr="00A0224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AB2341" w:rsidRPr="00A02241" w:rsidRDefault="00AB2341" w:rsidP="00A02241">
            <w:pPr>
              <w:pBdr>
                <w:left w:val="single" w:sz="18" w:space="4" w:color="auto"/>
              </w:pBdr>
              <w:rPr>
                <w:rFonts w:cs="Arial"/>
                <w:sz w:val="20"/>
                <w:szCs w:val="20"/>
                <w:lang w:eastAsia="it-IT"/>
              </w:rPr>
            </w:pPr>
            <w:r w:rsidRPr="00A02241">
              <w:rPr>
                <w:rFonts w:cs="Arial"/>
                <w:sz w:val="20"/>
                <w:szCs w:val="20"/>
              </w:rPr>
              <w:t xml:space="preserve">С.1.2. </w:t>
            </w:r>
            <w:r w:rsidR="00B126DD" w:rsidRPr="00C876A6">
              <w:rPr>
                <w:sz w:val="20"/>
                <w:szCs w:val="20"/>
              </w:rPr>
              <w:t>Підвищення енергоефективності громадських та житлових будівель</w:t>
            </w:r>
          </w:p>
        </w:tc>
      </w:tr>
      <w:tr w:rsidR="00AB2341"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A02241">
            <w:pPr>
              <w:pStyle w:val="FigureUkr"/>
              <w:spacing w:before="0"/>
              <w:jc w:val="left"/>
              <w:rPr>
                <w:rFonts w:cs="Arial"/>
                <w:noProof/>
                <w:lang w:val="uk-UA" w:eastAsia="uk-UA"/>
              </w:rPr>
            </w:pPr>
            <w:bookmarkStart w:id="67" w:name="_Toc499165517"/>
            <w:r w:rsidRPr="00A02241">
              <w:rPr>
                <w:rFonts w:cs="Arial"/>
                <w:noProof/>
                <w:lang w:val="uk-UA" w:eastAsia="uk-UA"/>
              </w:rPr>
              <w:t>С.1.2.1.</w:t>
            </w:r>
            <w:r w:rsidR="006B1692" w:rsidRPr="00A02241">
              <w:rPr>
                <w:rFonts w:cs="Arial"/>
                <w:noProof/>
                <w:lang w:val="uk-UA" w:eastAsia="uk-UA"/>
              </w:rPr>
              <w:t xml:space="preserve"> </w:t>
            </w:r>
            <w:r w:rsidRPr="00A02241">
              <w:rPr>
                <w:rFonts w:cs="Arial"/>
                <w:noProof/>
                <w:lang w:val="uk-UA" w:eastAsia="uk-UA"/>
              </w:rPr>
              <w:t>Проведення енергетичного аудиту будівель сфери освіти, охорони здоров`я та інших бюджетних закладів міста</w:t>
            </w:r>
            <w:bookmarkEnd w:id="67"/>
          </w:p>
        </w:tc>
      </w:tr>
      <w:tr w:rsidR="00AB2341" w:rsidRPr="00A02241" w:rsidTr="00A0224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A02241">
            <w:pPr>
              <w:jc w:val="both"/>
              <w:rPr>
                <w:rFonts w:cs="Arial"/>
                <w:sz w:val="20"/>
                <w:szCs w:val="20"/>
                <w:lang w:eastAsia="it-IT"/>
              </w:rPr>
            </w:pPr>
            <w:r w:rsidRPr="00A02241">
              <w:rPr>
                <w:rFonts w:cs="Arial"/>
                <w:sz w:val="20"/>
                <w:szCs w:val="20"/>
                <w:lang w:eastAsia="it-IT"/>
              </w:rPr>
              <w:t>Підвищення енергоефективності будівель шляхом здійснення заходів контролю енергоспоживання – енергетичного аудиту та енергетичного менеджменту, проведення енергетичного аудиту у 50 бюджетних будівлях, розробка проектно-кошторисної документації для виконання будівельних робіт по комплексній термомодернізації 15 будівель  департаменту освіти, управління охорони здоров`я та</w:t>
            </w:r>
            <w:r w:rsidR="00A02241">
              <w:rPr>
                <w:rFonts w:cs="Arial"/>
                <w:sz w:val="20"/>
                <w:szCs w:val="20"/>
                <w:lang w:eastAsia="it-IT"/>
              </w:rPr>
              <w:t xml:space="preserve"> інших бюджетних закладів міста.</w:t>
            </w:r>
          </w:p>
        </w:tc>
      </w:tr>
      <w:tr w:rsidR="00AB2341" w:rsidRPr="00A02241" w:rsidTr="00A0224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A02241">
            <w:pPr>
              <w:jc w:val="both"/>
              <w:rPr>
                <w:rFonts w:cs="Arial"/>
                <w:sz w:val="20"/>
                <w:szCs w:val="20"/>
                <w:lang w:eastAsia="it-IT"/>
              </w:rPr>
            </w:pPr>
            <w:r w:rsidRPr="00A02241">
              <w:rPr>
                <w:rFonts w:cs="Arial"/>
                <w:sz w:val="20"/>
                <w:szCs w:val="20"/>
                <w:lang w:eastAsia="it-IT"/>
              </w:rPr>
              <w:t>м. Кременчук</w:t>
            </w:r>
          </w:p>
        </w:tc>
      </w:tr>
      <w:tr w:rsidR="00AB2341" w:rsidRPr="00A02241" w:rsidTr="00A0224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A02241">
            <w:pPr>
              <w:jc w:val="both"/>
              <w:rPr>
                <w:rFonts w:cs="Arial"/>
                <w:color w:val="000000"/>
                <w:sz w:val="20"/>
                <w:szCs w:val="20"/>
                <w:lang w:eastAsia="it-IT"/>
              </w:rPr>
            </w:pPr>
            <w:r w:rsidRPr="00A02241">
              <w:rPr>
                <w:rFonts w:cs="Arial"/>
                <w:color w:val="000000"/>
                <w:sz w:val="20"/>
                <w:szCs w:val="20"/>
                <w:lang w:eastAsia="it-IT"/>
              </w:rPr>
              <w:t xml:space="preserve">120 </w:t>
            </w:r>
            <w:r w:rsidR="00A02241">
              <w:rPr>
                <w:rFonts w:cs="Arial"/>
                <w:color w:val="000000"/>
                <w:sz w:val="20"/>
                <w:szCs w:val="20"/>
                <w:lang w:eastAsia="it-IT"/>
              </w:rPr>
              <w:t>тис. осіб</w:t>
            </w:r>
          </w:p>
        </w:tc>
      </w:tr>
      <w:tr w:rsidR="00AB2341"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7B3A3D">
            <w:pPr>
              <w:jc w:val="both"/>
              <w:rPr>
                <w:rFonts w:cs="Arial"/>
                <w:sz w:val="20"/>
                <w:szCs w:val="20"/>
                <w:lang w:eastAsia="it-IT"/>
              </w:rPr>
            </w:pPr>
            <w:r w:rsidRPr="00B126DD">
              <w:rPr>
                <w:rFonts w:cs="Arial"/>
                <w:color w:val="000000" w:themeColor="text1"/>
                <w:sz w:val="20"/>
                <w:szCs w:val="20"/>
                <w:lang w:eastAsia="it-IT"/>
              </w:rPr>
              <w:t xml:space="preserve">Енергетичний менеджмент і енергетичний аудит є невід’ємними частинами економічно ефективної системи управління ресурсами. Вони потрібні для зменшення високих витрат на енергію у муніципальному секторі. Проект поширюватиме інформацію і знання про енергетичний менеджмент і енергетичний аудит. Його результатом стане енергетичний аудит </w:t>
            </w:r>
            <w:r w:rsidR="007B3A3D" w:rsidRPr="00B126DD">
              <w:rPr>
                <w:rFonts w:cs="Arial"/>
                <w:color w:val="000000" w:themeColor="text1"/>
                <w:sz w:val="20"/>
                <w:szCs w:val="20"/>
                <w:lang w:eastAsia="it-IT"/>
              </w:rPr>
              <w:t>66</w:t>
            </w:r>
            <w:r w:rsidRPr="00B126DD">
              <w:rPr>
                <w:rFonts w:cs="Arial"/>
                <w:color w:val="000000" w:themeColor="text1"/>
                <w:sz w:val="20"/>
                <w:szCs w:val="20"/>
                <w:lang w:eastAsia="it-IT"/>
              </w:rPr>
              <w:t xml:space="preserve"> будівель міста для проведення термомодернізації за рахунок міжнародних фінансових організації та інших джерел з метою зменшення споживання енергії та підвищення ефективності її використання. Розробка проектів для виконання будівельних робіт по комплексній термомодернізації 15 будівель  департаменту освіти, управління охорони здоров`я та інших бюджетних закладів міста  дасть змогу виконати будівельні роботи згідно діючих будівельних норм</w:t>
            </w:r>
          </w:p>
        </w:tc>
      </w:tr>
      <w:tr w:rsidR="00AB2341" w:rsidRPr="00A02241" w:rsidTr="00A0224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B126DD" w:rsidRPr="0074508E" w:rsidRDefault="00AB2341" w:rsidP="00B126DD">
            <w:pPr>
              <w:suppressAutoHyphens/>
              <w:spacing w:line="238" w:lineRule="auto"/>
              <w:rPr>
                <w:rFonts w:cs="Arial"/>
                <w:sz w:val="20"/>
                <w:szCs w:val="20"/>
                <w:lang w:eastAsia="it-IT"/>
              </w:rPr>
            </w:pPr>
            <w:r w:rsidRPr="00A02241">
              <w:rPr>
                <w:rFonts w:cs="Arial"/>
                <w:sz w:val="20"/>
                <w:szCs w:val="20"/>
                <w:lang w:eastAsia="it-IT"/>
              </w:rPr>
              <w:t>1.</w:t>
            </w:r>
            <w:r w:rsidR="00A02241">
              <w:rPr>
                <w:rFonts w:cs="Arial"/>
                <w:sz w:val="20"/>
                <w:szCs w:val="20"/>
                <w:lang w:eastAsia="it-IT"/>
              </w:rPr>
              <w:t xml:space="preserve"> </w:t>
            </w:r>
            <w:r w:rsidR="00B126DD" w:rsidRPr="0074508E">
              <w:rPr>
                <w:rFonts w:cs="Arial"/>
                <w:sz w:val="20"/>
                <w:szCs w:val="20"/>
                <w:lang w:eastAsia="it-IT"/>
              </w:rPr>
              <w:t>. Проведені енергетичні аудити у 50 бюджетних будівлях</w:t>
            </w:r>
          </w:p>
          <w:p w:rsidR="00B126DD" w:rsidRPr="0074508E" w:rsidRDefault="00B126DD" w:rsidP="00B126DD">
            <w:pPr>
              <w:suppressAutoHyphens/>
              <w:spacing w:line="238" w:lineRule="auto"/>
              <w:rPr>
                <w:rFonts w:cs="Arial"/>
                <w:sz w:val="20"/>
                <w:szCs w:val="20"/>
                <w:lang w:eastAsia="it-IT"/>
              </w:rPr>
            </w:pPr>
            <w:r w:rsidRPr="0074508E">
              <w:rPr>
                <w:rFonts w:cs="Arial"/>
                <w:color w:val="000000"/>
                <w:sz w:val="20"/>
                <w:szCs w:val="20"/>
                <w:lang w:eastAsia="it-IT"/>
              </w:rPr>
              <w:t>2. Проведено енергетичні аудити у 20 житлових будинках</w:t>
            </w:r>
          </w:p>
          <w:p w:rsidR="00B126DD" w:rsidRPr="0074508E" w:rsidRDefault="00B126DD" w:rsidP="00B126DD">
            <w:pPr>
              <w:suppressAutoHyphens/>
              <w:spacing w:line="238" w:lineRule="auto"/>
              <w:rPr>
                <w:rFonts w:cs="Arial"/>
                <w:sz w:val="20"/>
                <w:szCs w:val="20"/>
                <w:lang w:eastAsia="it-IT"/>
              </w:rPr>
            </w:pPr>
            <w:r w:rsidRPr="0074508E">
              <w:rPr>
                <w:rFonts w:cs="Arial"/>
                <w:sz w:val="20"/>
                <w:szCs w:val="20"/>
                <w:lang w:eastAsia="it-IT"/>
              </w:rPr>
              <w:t>3. Підготовлені техніко-економічні обґрунтування та проекти для проведення термомодернізації будівель</w:t>
            </w:r>
          </w:p>
          <w:p w:rsidR="00B126DD" w:rsidRPr="0074508E" w:rsidRDefault="00B126DD" w:rsidP="00B126DD">
            <w:pPr>
              <w:suppressAutoHyphens/>
              <w:spacing w:line="238" w:lineRule="auto"/>
              <w:rPr>
                <w:rFonts w:cs="Arial"/>
                <w:sz w:val="20"/>
                <w:szCs w:val="20"/>
                <w:lang w:eastAsia="it-IT"/>
              </w:rPr>
            </w:pPr>
            <w:r w:rsidRPr="0074508E">
              <w:rPr>
                <w:rFonts w:cs="Arial"/>
                <w:sz w:val="20"/>
                <w:szCs w:val="20"/>
                <w:lang w:eastAsia="it-IT"/>
              </w:rPr>
              <w:t>4. Виготовлено проектно-кошторисну документацію для термомодернізації будівель</w:t>
            </w:r>
          </w:p>
          <w:p w:rsidR="00AB2341" w:rsidRPr="00A02241" w:rsidRDefault="00B126DD" w:rsidP="00B126DD">
            <w:pPr>
              <w:suppressAutoHyphens/>
              <w:jc w:val="both"/>
              <w:rPr>
                <w:rFonts w:cs="Arial"/>
                <w:sz w:val="20"/>
                <w:szCs w:val="20"/>
                <w:lang w:eastAsia="it-IT"/>
              </w:rPr>
            </w:pPr>
            <w:r w:rsidRPr="0074508E">
              <w:rPr>
                <w:rFonts w:cs="Arial"/>
                <w:sz w:val="20"/>
                <w:szCs w:val="20"/>
                <w:lang w:eastAsia="it-IT"/>
              </w:rPr>
              <w:t>5. Термомодернізація 66  закладів освіти, охорони здоров`я, соціальної сфери</w:t>
            </w:r>
          </w:p>
        </w:tc>
      </w:tr>
      <w:tr w:rsidR="00AB2341" w:rsidRPr="00A02241" w:rsidTr="00A0224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1.</w:t>
            </w:r>
            <w:r w:rsidR="00A02241">
              <w:rPr>
                <w:rFonts w:cs="Arial"/>
                <w:sz w:val="20"/>
                <w:szCs w:val="20"/>
                <w:lang w:eastAsia="it-IT"/>
              </w:rPr>
              <w:t xml:space="preserve"> </w:t>
            </w:r>
            <w:r w:rsidRPr="00A02241">
              <w:rPr>
                <w:rFonts w:cs="Arial"/>
                <w:sz w:val="20"/>
                <w:szCs w:val="20"/>
                <w:lang w:eastAsia="it-IT"/>
              </w:rPr>
              <w:t>Розробка критеріїв та відбір 50 бюджетних будівель</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2.</w:t>
            </w:r>
            <w:r w:rsidR="00A02241">
              <w:rPr>
                <w:rFonts w:cs="Arial"/>
                <w:sz w:val="20"/>
                <w:szCs w:val="20"/>
                <w:lang w:eastAsia="it-IT"/>
              </w:rPr>
              <w:t xml:space="preserve"> </w:t>
            </w:r>
            <w:r w:rsidRPr="00A02241">
              <w:rPr>
                <w:rFonts w:cs="Arial"/>
                <w:sz w:val="20"/>
                <w:szCs w:val="20"/>
                <w:lang w:eastAsia="it-IT"/>
              </w:rPr>
              <w:t>Проведення енергетичного аудиту у відібраних будівлях</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3.</w:t>
            </w:r>
            <w:r w:rsidR="00A02241">
              <w:rPr>
                <w:rFonts w:cs="Arial"/>
                <w:sz w:val="20"/>
                <w:szCs w:val="20"/>
                <w:lang w:eastAsia="it-IT"/>
              </w:rPr>
              <w:t xml:space="preserve"> </w:t>
            </w:r>
            <w:r w:rsidRPr="00A02241">
              <w:rPr>
                <w:rFonts w:cs="Arial"/>
                <w:sz w:val="20"/>
                <w:szCs w:val="20"/>
                <w:lang w:eastAsia="it-IT"/>
              </w:rPr>
              <w:t>Підготовка техніко-економічного обґрунтування для залучення міжнародної фінансової допомоги</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4.</w:t>
            </w:r>
            <w:r w:rsidR="00A02241">
              <w:rPr>
                <w:rFonts w:cs="Arial"/>
                <w:sz w:val="20"/>
                <w:szCs w:val="20"/>
                <w:lang w:eastAsia="it-IT"/>
              </w:rPr>
              <w:t xml:space="preserve"> </w:t>
            </w:r>
            <w:r w:rsidRPr="00A02241">
              <w:rPr>
                <w:rFonts w:cs="Arial"/>
                <w:sz w:val="20"/>
                <w:szCs w:val="20"/>
                <w:lang w:eastAsia="it-IT"/>
              </w:rPr>
              <w:t>Розробка методичних рекомендацій з енергетичного менеджменту</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5.</w:t>
            </w:r>
            <w:r w:rsidR="00A02241">
              <w:rPr>
                <w:rFonts w:cs="Arial"/>
                <w:sz w:val="20"/>
                <w:szCs w:val="20"/>
                <w:lang w:eastAsia="it-IT"/>
              </w:rPr>
              <w:t xml:space="preserve"> </w:t>
            </w:r>
            <w:r w:rsidRPr="00A02241">
              <w:rPr>
                <w:rFonts w:cs="Arial"/>
                <w:sz w:val="20"/>
                <w:szCs w:val="20"/>
                <w:lang w:eastAsia="it-IT"/>
              </w:rPr>
              <w:t xml:space="preserve">Організація круглих столів, спрямованих на розробку програм енергозбереження на основі результатів енергетичного аудиту з представниками структурних підрозділів виконавчого комітету Кременчуцької міської ради. </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6.</w:t>
            </w:r>
            <w:r w:rsidR="00A02241">
              <w:rPr>
                <w:rFonts w:cs="Arial"/>
                <w:sz w:val="20"/>
                <w:szCs w:val="20"/>
                <w:lang w:eastAsia="it-IT"/>
              </w:rPr>
              <w:t xml:space="preserve"> </w:t>
            </w:r>
            <w:r w:rsidRPr="00A02241">
              <w:rPr>
                <w:rFonts w:cs="Arial"/>
                <w:sz w:val="20"/>
                <w:szCs w:val="20"/>
                <w:lang w:eastAsia="it-IT"/>
              </w:rPr>
              <w:t>Впровадження процедур енергетичного аудиту та енергетичного менеджменту у муніципальних будівлях</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7.</w:t>
            </w:r>
            <w:r w:rsidR="00A02241">
              <w:rPr>
                <w:rFonts w:cs="Arial"/>
                <w:sz w:val="20"/>
                <w:szCs w:val="20"/>
                <w:lang w:eastAsia="it-IT"/>
              </w:rPr>
              <w:t xml:space="preserve"> </w:t>
            </w:r>
            <w:r w:rsidRPr="00A02241">
              <w:rPr>
                <w:rFonts w:cs="Arial"/>
                <w:sz w:val="20"/>
                <w:szCs w:val="20"/>
                <w:lang w:eastAsia="it-IT"/>
              </w:rPr>
              <w:t>Замовити проектно-кошторисну документацію для виконання будівельних робіт по термомодернізації закладів</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8.</w:t>
            </w:r>
            <w:r w:rsidR="00A02241">
              <w:rPr>
                <w:rFonts w:cs="Arial"/>
                <w:sz w:val="20"/>
                <w:szCs w:val="20"/>
                <w:lang w:eastAsia="it-IT"/>
              </w:rPr>
              <w:t xml:space="preserve"> </w:t>
            </w:r>
            <w:r w:rsidRPr="00A02241">
              <w:rPr>
                <w:rFonts w:cs="Arial"/>
                <w:sz w:val="20"/>
                <w:szCs w:val="20"/>
                <w:lang w:eastAsia="it-IT"/>
              </w:rPr>
              <w:t xml:space="preserve">Виконати </w:t>
            </w:r>
            <w:proofErr w:type="spellStart"/>
            <w:r w:rsidRPr="00A02241">
              <w:rPr>
                <w:rFonts w:cs="Arial"/>
                <w:sz w:val="20"/>
                <w:szCs w:val="20"/>
                <w:lang w:eastAsia="it-IT"/>
              </w:rPr>
              <w:t>термомодернізацію</w:t>
            </w:r>
            <w:proofErr w:type="spellEnd"/>
            <w:r w:rsidRPr="00A02241">
              <w:rPr>
                <w:rFonts w:cs="Arial"/>
                <w:sz w:val="20"/>
                <w:szCs w:val="20"/>
                <w:lang w:eastAsia="it-IT"/>
              </w:rPr>
              <w:t xml:space="preserve"> 15 закладів освіти, охорони здоров`я, соціальної сфери із залученням міжнародної фінансової допомоги.</w:t>
            </w:r>
          </w:p>
        </w:tc>
      </w:tr>
      <w:tr w:rsidR="00AB2341" w:rsidRPr="00A02241" w:rsidTr="00A0224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856283" w:rsidP="00A02241">
            <w:pPr>
              <w:suppressAutoHyphens/>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A02241"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A02241" w:rsidRDefault="00407014" w:rsidP="00407014">
            <w:pPr>
              <w:pStyle w:val="1e"/>
              <w:rPr>
                <w:rFonts w:ascii="Arial" w:hAnsi="Arial" w:cs="Arial"/>
                <w:bCs/>
                <w:lang w:val="uk-UA"/>
              </w:rPr>
            </w:pPr>
            <w:r w:rsidRPr="00A02241">
              <w:rPr>
                <w:rFonts w:ascii="Arial" w:hAnsi="Arial" w:cs="Arial"/>
                <w:bCs/>
                <w:lang w:val="uk-UA"/>
              </w:rPr>
              <w:lastRenderedPageBreak/>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A02241" w:rsidRDefault="00407014" w:rsidP="00407014">
            <w:pPr>
              <w:jc w:val="center"/>
              <w:rPr>
                <w:rFonts w:cs="Arial"/>
                <w:b/>
                <w:color w:val="000000"/>
                <w:sz w:val="20"/>
                <w:szCs w:val="20"/>
                <w:lang w:eastAsia="it-IT"/>
              </w:rPr>
            </w:pPr>
            <w:r w:rsidRPr="00A02241">
              <w:rPr>
                <w:rFonts w:cs="Arial"/>
                <w:b/>
                <w:color w:val="000000"/>
                <w:sz w:val="20"/>
                <w:szCs w:val="20"/>
                <w:lang w:eastAsia="it-IT"/>
              </w:rPr>
              <w:t>Разом</w:t>
            </w:r>
          </w:p>
        </w:tc>
      </w:tr>
      <w:tr w:rsidR="00AB2341" w:rsidRPr="00A02241" w:rsidTr="00A02241">
        <w:trPr>
          <w:trHeight w:val="72"/>
        </w:trPr>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AB2341" w:rsidRPr="00A02241" w:rsidRDefault="00AB2341" w:rsidP="00A0224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AB2341" w:rsidRPr="00A02241" w:rsidRDefault="00421CC0" w:rsidP="00A02241">
            <w:pPr>
              <w:suppressAutoHyphens/>
              <w:jc w:val="center"/>
              <w:rPr>
                <w:rFonts w:cs="Arial"/>
                <w:sz w:val="20"/>
                <w:szCs w:val="20"/>
                <w:lang w:eastAsia="it-IT"/>
              </w:rPr>
            </w:pPr>
            <w:r>
              <w:rPr>
                <w:rFonts w:cs="Arial"/>
                <w:sz w:val="20"/>
                <w:szCs w:val="20"/>
                <w:lang w:eastAsia="it-IT"/>
              </w:rPr>
              <w:t>124000</w:t>
            </w:r>
          </w:p>
        </w:tc>
        <w:tc>
          <w:tcPr>
            <w:tcW w:w="1611" w:type="dxa"/>
            <w:tcBorders>
              <w:top w:val="single" w:sz="4" w:space="0" w:color="7DA2A7"/>
              <w:left w:val="single" w:sz="4" w:space="0" w:color="7DA2A7"/>
              <w:bottom w:val="single" w:sz="4" w:space="0" w:color="7DA2A7"/>
              <w:right w:val="single" w:sz="4" w:space="0" w:color="7DA2A7"/>
            </w:tcBorders>
            <w:vAlign w:val="center"/>
          </w:tcPr>
          <w:p w:rsidR="00AB2341" w:rsidRPr="00A02241" w:rsidRDefault="00185F4F" w:rsidP="00A02241">
            <w:pPr>
              <w:suppressAutoHyphens/>
              <w:jc w:val="center"/>
              <w:rPr>
                <w:rFonts w:cs="Arial"/>
                <w:sz w:val="20"/>
                <w:szCs w:val="20"/>
                <w:lang w:eastAsia="it-IT"/>
              </w:rPr>
            </w:pPr>
            <w:r>
              <w:rPr>
                <w:rFonts w:cs="Arial"/>
                <w:sz w:val="20"/>
                <w:szCs w:val="20"/>
                <w:lang w:eastAsia="it-IT"/>
              </w:rPr>
              <w:t>93</w:t>
            </w:r>
            <w:r w:rsidR="00AB2341" w:rsidRPr="00A02241">
              <w:rPr>
                <w:rFonts w:cs="Arial"/>
                <w:sz w:val="20"/>
                <w:szCs w:val="20"/>
                <w:lang w:eastAsia="it-IT"/>
              </w:rPr>
              <w:t>000</w:t>
            </w:r>
          </w:p>
        </w:tc>
        <w:tc>
          <w:tcPr>
            <w:tcW w:w="1647" w:type="dxa"/>
            <w:tcBorders>
              <w:top w:val="single" w:sz="4" w:space="0" w:color="7DA2A7"/>
              <w:left w:val="single" w:sz="4" w:space="0" w:color="7DA2A7"/>
              <w:bottom w:val="single" w:sz="4" w:space="0" w:color="7DA2A7"/>
              <w:right w:val="single" w:sz="4" w:space="0" w:color="7DA2A7"/>
            </w:tcBorders>
            <w:vAlign w:val="center"/>
          </w:tcPr>
          <w:p w:rsidR="00AB2341" w:rsidRPr="00A02241" w:rsidRDefault="00185F4F" w:rsidP="00A02241">
            <w:pPr>
              <w:suppressAutoHyphens/>
              <w:jc w:val="center"/>
              <w:rPr>
                <w:rFonts w:cs="Arial"/>
                <w:sz w:val="20"/>
                <w:szCs w:val="20"/>
                <w:lang w:eastAsia="it-IT"/>
              </w:rPr>
            </w:pPr>
            <w:r>
              <w:rPr>
                <w:rFonts w:cs="Arial"/>
                <w:sz w:val="20"/>
                <w:szCs w:val="20"/>
                <w:lang w:eastAsia="it-IT"/>
              </w:rPr>
              <w:t>93000</w:t>
            </w:r>
          </w:p>
        </w:tc>
        <w:tc>
          <w:tcPr>
            <w:tcW w:w="1602" w:type="dxa"/>
            <w:tcBorders>
              <w:top w:val="single" w:sz="4" w:space="0" w:color="7DA2A7"/>
              <w:left w:val="single" w:sz="4" w:space="0" w:color="7DA2A7"/>
              <w:bottom w:val="single" w:sz="4" w:space="0" w:color="7DA2A7"/>
              <w:right w:val="single" w:sz="4" w:space="0" w:color="7DA2A7"/>
            </w:tcBorders>
            <w:vAlign w:val="center"/>
          </w:tcPr>
          <w:p w:rsidR="00AB2341" w:rsidRPr="00A02241" w:rsidRDefault="00185F4F" w:rsidP="00A02241">
            <w:pPr>
              <w:suppressAutoHyphens/>
              <w:jc w:val="center"/>
              <w:rPr>
                <w:rFonts w:cs="Arial"/>
                <w:sz w:val="20"/>
                <w:szCs w:val="20"/>
                <w:lang w:eastAsia="it-IT"/>
              </w:rPr>
            </w:pPr>
            <w:r>
              <w:rPr>
                <w:rFonts w:cs="Arial"/>
                <w:sz w:val="20"/>
                <w:szCs w:val="20"/>
                <w:lang w:eastAsia="it-IT"/>
              </w:rPr>
              <w:t>310000</w:t>
            </w:r>
          </w:p>
        </w:tc>
      </w:tr>
      <w:tr w:rsidR="00AB2341"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AB2341" w:rsidRPr="00A02241" w:rsidRDefault="00AB2341" w:rsidP="00A02241">
            <w:pPr>
              <w:jc w:val="both"/>
              <w:rPr>
                <w:rFonts w:cs="Arial"/>
                <w:sz w:val="20"/>
                <w:szCs w:val="20"/>
                <w:lang w:eastAsia="it-IT"/>
              </w:rPr>
            </w:pPr>
            <w:r w:rsidRPr="00A02241">
              <w:rPr>
                <w:rFonts w:cs="Arial"/>
                <w:sz w:val="20"/>
                <w:szCs w:val="20"/>
                <w:lang w:eastAsia="it-IT"/>
              </w:rPr>
              <w:t>Міжнародні донори, міський бюджет, партнери проекту</w:t>
            </w:r>
          </w:p>
        </w:tc>
      </w:tr>
      <w:tr w:rsidR="00AB2341"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A02241">
            <w:pPr>
              <w:jc w:val="both"/>
              <w:rPr>
                <w:rFonts w:cs="Arial"/>
                <w:sz w:val="20"/>
                <w:szCs w:val="20"/>
                <w:lang w:eastAsia="it-IT"/>
              </w:rPr>
            </w:pPr>
            <w:r w:rsidRPr="00A02241">
              <w:rPr>
                <w:rFonts w:cs="Arial"/>
                <w:sz w:val="20"/>
                <w:szCs w:val="20"/>
                <w:lang w:eastAsia="it-IT"/>
              </w:rPr>
              <w:t>Відділ енергоменеджменту та енергетики виконавчого комітету міської ради</w:t>
            </w:r>
          </w:p>
        </w:tc>
      </w:tr>
    </w:tbl>
    <w:p w:rsidR="00CF3C10" w:rsidRPr="00BE2760" w:rsidRDefault="00CF3C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210406" w:rsidRPr="00A02241" w:rsidTr="00A02241">
        <w:trPr>
          <w:trHeight w:val="6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D941B8" w:rsidP="00A02241">
            <w:pPr>
              <w:pStyle w:val="1e"/>
              <w:rPr>
                <w:rFonts w:ascii="Arial" w:hAnsi="Arial" w:cs="Arial"/>
                <w:bCs/>
                <w:lang w:val="uk-UA"/>
              </w:rPr>
            </w:pPr>
            <w:r w:rsidRPr="00A0224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rPr>
                <w:rFonts w:cs="Arial"/>
                <w:sz w:val="20"/>
                <w:szCs w:val="20"/>
              </w:rPr>
            </w:pPr>
            <w:r w:rsidRPr="00A02241">
              <w:rPr>
                <w:rFonts w:cs="Arial"/>
                <w:sz w:val="20"/>
                <w:szCs w:val="20"/>
              </w:rPr>
              <w:t>С.1.</w:t>
            </w:r>
            <w:r w:rsidR="00256B2A">
              <w:rPr>
                <w:rFonts w:cs="Arial"/>
                <w:sz w:val="20"/>
                <w:szCs w:val="20"/>
              </w:rPr>
              <w:t xml:space="preserve"> </w:t>
            </w:r>
            <w:r w:rsidRPr="00A02241">
              <w:rPr>
                <w:rFonts w:cs="Arial"/>
                <w:sz w:val="20"/>
                <w:szCs w:val="20"/>
              </w:rPr>
              <w:t>Ефективна енергетична політика міста</w:t>
            </w:r>
          </w:p>
        </w:tc>
      </w:tr>
      <w:tr w:rsidR="00210406" w:rsidRPr="00A02241" w:rsidTr="00A02241">
        <w:trPr>
          <w:trHeight w:val="216"/>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210406" w:rsidRPr="00A02241" w:rsidRDefault="00D941B8" w:rsidP="00A02241">
            <w:pPr>
              <w:pStyle w:val="1e"/>
              <w:rPr>
                <w:rFonts w:ascii="Arial" w:hAnsi="Arial" w:cs="Arial"/>
                <w:bCs/>
                <w:lang w:val="uk-UA"/>
              </w:rPr>
            </w:pPr>
            <w:r w:rsidRPr="00A0224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pBdr>
                <w:left w:val="single" w:sz="18" w:space="4" w:color="auto"/>
              </w:pBdr>
              <w:rPr>
                <w:rFonts w:cs="Arial"/>
                <w:sz w:val="20"/>
                <w:szCs w:val="20"/>
                <w:lang w:eastAsia="it-IT"/>
              </w:rPr>
            </w:pPr>
            <w:r w:rsidRPr="00A02241">
              <w:rPr>
                <w:rFonts w:cs="Arial"/>
                <w:sz w:val="20"/>
                <w:szCs w:val="20"/>
              </w:rPr>
              <w:t xml:space="preserve">С.1.2. </w:t>
            </w:r>
            <w:r w:rsidRPr="00A02241">
              <w:rPr>
                <w:rFonts w:cs="Arial"/>
                <w:sz w:val="20"/>
                <w:szCs w:val="20"/>
                <w:lang w:eastAsia="it-IT"/>
              </w:rPr>
              <w:t>Проведення енергетичного аудиту будівель муніципальної власності</w:t>
            </w:r>
          </w:p>
        </w:tc>
      </w:tr>
      <w:tr w:rsidR="00210406"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pStyle w:val="FigureUkr"/>
              <w:spacing w:before="0"/>
              <w:jc w:val="left"/>
              <w:rPr>
                <w:rFonts w:cs="Arial"/>
                <w:noProof/>
                <w:lang w:val="uk-UA" w:eastAsia="uk-UA"/>
              </w:rPr>
            </w:pPr>
            <w:bookmarkStart w:id="68" w:name="_Toc499165518"/>
            <w:r w:rsidRPr="00A02241">
              <w:rPr>
                <w:rFonts w:cs="Arial"/>
                <w:noProof/>
                <w:lang w:val="uk-UA" w:eastAsia="uk-UA"/>
              </w:rPr>
              <w:t>С.1.2.2.</w:t>
            </w:r>
            <w:r w:rsidR="006B1692" w:rsidRPr="00A02241">
              <w:rPr>
                <w:rFonts w:cs="Arial"/>
                <w:noProof/>
                <w:lang w:val="uk-UA" w:eastAsia="uk-UA"/>
              </w:rPr>
              <w:t xml:space="preserve"> </w:t>
            </w:r>
            <w:r w:rsidRPr="00A02241">
              <w:rPr>
                <w:rFonts w:cs="Arial"/>
                <w:noProof/>
                <w:lang w:val="uk-UA" w:eastAsia="uk-UA"/>
              </w:rPr>
              <w:t>Проведення енергетичного аудиту багатоквартирних будинків міста</w:t>
            </w:r>
            <w:bookmarkEnd w:id="68"/>
          </w:p>
        </w:tc>
      </w:tr>
      <w:tr w:rsidR="00210406" w:rsidRPr="00A02241" w:rsidTr="00A0224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jc w:val="both"/>
              <w:rPr>
                <w:rFonts w:cs="Arial"/>
                <w:color w:val="000000"/>
                <w:sz w:val="20"/>
                <w:szCs w:val="20"/>
                <w:lang w:eastAsia="it-IT"/>
              </w:rPr>
            </w:pPr>
            <w:r w:rsidRPr="00A02241">
              <w:rPr>
                <w:rFonts w:cs="Arial"/>
                <w:color w:val="000000"/>
                <w:sz w:val="20"/>
                <w:szCs w:val="20"/>
                <w:lang w:eastAsia="it-IT"/>
              </w:rPr>
              <w:t>Підвищення енергоефективності будівель шляхом здійснення заходів контролю енергоспоживання – енергетичного аудиту та енергетичного менеджменту, проведення енергетичного аудиту у 20 житлових будинках</w:t>
            </w:r>
          </w:p>
        </w:tc>
      </w:tr>
      <w:tr w:rsidR="00210406" w:rsidRPr="00A02241" w:rsidTr="00A0224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jc w:val="both"/>
              <w:rPr>
                <w:rFonts w:cs="Arial"/>
                <w:color w:val="000000"/>
                <w:sz w:val="20"/>
                <w:szCs w:val="20"/>
                <w:lang w:eastAsia="it-IT"/>
              </w:rPr>
            </w:pPr>
            <w:r w:rsidRPr="00A02241">
              <w:rPr>
                <w:rFonts w:cs="Arial"/>
                <w:color w:val="000000"/>
                <w:sz w:val="20"/>
                <w:szCs w:val="20"/>
                <w:lang w:eastAsia="it-IT"/>
              </w:rPr>
              <w:t>м.</w:t>
            </w:r>
            <w:r w:rsidR="00256B2A">
              <w:rPr>
                <w:rFonts w:cs="Arial"/>
                <w:color w:val="000000"/>
                <w:sz w:val="20"/>
                <w:szCs w:val="20"/>
                <w:lang w:eastAsia="it-IT"/>
              </w:rPr>
              <w:t xml:space="preserve"> </w:t>
            </w:r>
            <w:r w:rsidRPr="00A02241">
              <w:rPr>
                <w:rFonts w:cs="Arial"/>
                <w:color w:val="000000"/>
                <w:sz w:val="20"/>
                <w:szCs w:val="20"/>
                <w:lang w:eastAsia="it-IT"/>
              </w:rPr>
              <w:t>Кременчук</w:t>
            </w:r>
          </w:p>
        </w:tc>
      </w:tr>
      <w:tr w:rsidR="00210406" w:rsidRPr="00A02241" w:rsidTr="00A0224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56B2A" w:rsidP="00A02241">
            <w:pPr>
              <w:jc w:val="both"/>
              <w:rPr>
                <w:rFonts w:cs="Arial"/>
                <w:color w:val="000000"/>
                <w:sz w:val="20"/>
                <w:szCs w:val="20"/>
                <w:lang w:eastAsia="it-IT"/>
              </w:rPr>
            </w:pPr>
            <w:r>
              <w:rPr>
                <w:rFonts w:cs="Arial"/>
                <w:color w:val="000000"/>
                <w:sz w:val="20"/>
                <w:szCs w:val="20"/>
                <w:lang w:eastAsia="it-IT"/>
              </w:rPr>
              <w:t xml:space="preserve">Мешканці </w:t>
            </w:r>
            <w:r w:rsidRPr="00256B2A">
              <w:rPr>
                <w:rFonts w:cs="Arial"/>
                <w:color w:val="000000"/>
                <w:sz w:val="20"/>
                <w:szCs w:val="20"/>
                <w:lang w:eastAsia="it-IT"/>
              </w:rPr>
              <w:t>багатоквартирних будинків міста</w:t>
            </w:r>
          </w:p>
        </w:tc>
      </w:tr>
      <w:tr w:rsidR="00210406"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jc w:val="both"/>
              <w:rPr>
                <w:rFonts w:cs="Arial"/>
                <w:color w:val="000000"/>
                <w:sz w:val="20"/>
                <w:szCs w:val="20"/>
                <w:lang w:eastAsia="it-IT"/>
              </w:rPr>
            </w:pPr>
            <w:r w:rsidRPr="00A02241">
              <w:rPr>
                <w:rFonts w:cs="Arial"/>
                <w:color w:val="000000"/>
                <w:sz w:val="20"/>
                <w:szCs w:val="20"/>
                <w:lang w:eastAsia="it-IT"/>
              </w:rPr>
              <w:t>Енергетичний менеджмент і енергетичний аудит є невід’ємними частинами економічно ефективної системи управління ресурсами. Вони потрібні для зменшення високих витрат на енергію у муніципальному секторі. Проект поширюватиме інформацію і знання про енергетичний менеджмент і енергетичний аудит. Його результатом стане підготовка відповідної методології проведення енергетичних аудитів у 20 житлових будинках міста і розробка та пропонування сталої моделі самоорганізації населення багатоквартирних будинків із метою кращого контролю споживання енергії та підвищення ефективності її використання. Крім 20 житлових будівель, є потенціал для відтворення проекту на інших будівлях міста.</w:t>
            </w:r>
          </w:p>
        </w:tc>
      </w:tr>
      <w:tr w:rsidR="00210406" w:rsidRPr="00A02241" w:rsidTr="00A0224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1.</w:t>
            </w:r>
            <w:r w:rsidR="00256B2A">
              <w:rPr>
                <w:rFonts w:cs="Arial"/>
                <w:color w:val="000000"/>
                <w:sz w:val="20"/>
                <w:szCs w:val="20"/>
                <w:lang w:eastAsia="it-IT"/>
              </w:rPr>
              <w:t xml:space="preserve"> </w:t>
            </w:r>
            <w:r w:rsidRPr="00A02241">
              <w:rPr>
                <w:rFonts w:cs="Arial"/>
                <w:color w:val="000000"/>
                <w:sz w:val="20"/>
                <w:szCs w:val="20"/>
                <w:lang w:eastAsia="it-IT"/>
              </w:rPr>
              <w:t>Передано знання та навички у сфері енергетичного аудиту та енергетичного менеджменту представникам відібраних пілотних багатоквартирних будинків</w:t>
            </w:r>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2.</w:t>
            </w:r>
            <w:r w:rsidR="00256B2A">
              <w:rPr>
                <w:rFonts w:cs="Arial"/>
                <w:color w:val="000000"/>
                <w:sz w:val="20"/>
                <w:szCs w:val="20"/>
                <w:lang w:eastAsia="it-IT"/>
              </w:rPr>
              <w:t xml:space="preserve"> </w:t>
            </w:r>
            <w:r w:rsidRPr="00A02241">
              <w:rPr>
                <w:rFonts w:cs="Arial"/>
                <w:color w:val="000000"/>
                <w:sz w:val="20"/>
                <w:szCs w:val="20"/>
                <w:lang w:eastAsia="it-IT"/>
              </w:rPr>
              <w:t>Проведено енергетичні аудити у 20 житлових будинках</w:t>
            </w:r>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3.</w:t>
            </w:r>
            <w:r w:rsidR="00256B2A">
              <w:rPr>
                <w:rFonts w:cs="Arial"/>
                <w:color w:val="000000"/>
                <w:sz w:val="20"/>
                <w:szCs w:val="20"/>
                <w:lang w:eastAsia="it-IT"/>
              </w:rPr>
              <w:t xml:space="preserve"> </w:t>
            </w:r>
            <w:r w:rsidRPr="00A02241">
              <w:rPr>
                <w:rFonts w:cs="Arial"/>
                <w:color w:val="000000"/>
                <w:sz w:val="20"/>
                <w:szCs w:val="20"/>
                <w:lang w:eastAsia="it-IT"/>
              </w:rPr>
              <w:t>Покращено енергетичний менеджмент у відібраних будинках</w:t>
            </w:r>
          </w:p>
        </w:tc>
      </w:tr>
      <w:tr w:rsidR="00210406" w:rsidRPr="00A02241" w:rsidTr="00A0224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1.</w:t>
            </w:r>
            <w:r w:rsidR="00256B2A">
              <w:rPr>
                <w:rFonts w:cs="Arial"/>
                <w:color w:val="000000"/>
                <w:sz w:val="20"/>
                <w:szCs w:val="20"/>
                <w:lang w:eastAsia="it-IT"/>
              </w:rPr>
              <w:t xml:space="preserve"> </w:t>
            </w:r>
            <w:r w:rsidRPr="00A02241">
              <w:rPr>
                <w:rFonts w:cs="Arial"/>
                <w:color w:val="000000"/>
                <w:sz w:val="20"/>
                <w:szCs w:val="20"/>
                <w:lang w:eastAsia="it-IT"/>
              </w:rPr>
              <w:t>Розробка навчальних програм у сфері енергетичного мен</w:t>
            </w:r>
            <w:r w:rsidR="003B448A">
              <w:rPr>
                <w:rFonts w:cs="Arial"/>
                <w:color w:val="000000"/>
                <w:sz w:val="20"/>
                <w:szCs w:val="20"/>
                <w:lang w:eastAsia="it-IT"/>
              </w:rPr>
              <w:t>еджменту і енергетичного аудиту</w:t>
            </w:r>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2.</w:t>
            </w:r>
            <w:r w:rsidR="00256B2A">
              <w:rPr>
                <w:rFonts w:cs="Arial"/>
                <w:color w:val="000000"/>
                <w:sz w:val="20"/>
                <w:szCs w:val="20"/>
                <w:lang w:eastAsia="it-IT"/>
              </w:rPr>
              <w:t xml:space="preserve"> </w:t>
            </w:r>
            <w:r w:rsidRPr="00A02241">
              <w:rPr>
                <w:rFonts w:cs="Arial"/>
                <w:color w:val="000000"/>
                <w:sz w:val="20"/>
                <w:szCs w:val="20"/>
                <w:lang w:eastAsia="it-IT"/>
              </w:rPr>
              <w:t>Розробка критеріїв та відбір 20 багатоквартирних будинків</w:t>
            </w:r>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3.</w:t>
            </w:r>
            <w:r w:rsidR="00256B2A">
              <w:rPr>
                <w:rFonts w:cs="Arial"/>
                <w:color w:val="000000"/>
                <w:sz w:val="20"/>
                <w:szCs w:val="20"/>
                <w:lang w:eastAsia="it-IT"/>
              </w:rPr>
              <w:t xml:space="preserve"> </w:t>
            </w:r>
            <w:r w:rsidRPr="00A02241">
              <w:rPr>
                <w:rFonts w:cs="Arial"/>
                <w:color w:val="000000"/>
                <w:sz w:val="20"/>
                <w:szCs w:val="20"/>
                <w:lang w:eastAsia="it-IT"/>
              </w:rPr>
              <w:t xml:space="preserve">Навчання 20 </w:t>
            </w:r>
            <w:proofErr w:type="spellStart"/>
            <w:r w:rsidRPr="00A02241">
              <w:rPr>
                <w:rFonts w:cs="Arial"/>
                <w:color w:val="000000"/>
                <w:sz w:val="20"/>
                <w:szCs w:val="20"/>
                <w:lang w:eastAsia="it-IT"/>
              </w:rPr>
              <w:t>енергоменджерів</w:t>
            </w:r>
            <w:proofErr w:type="spellEnd"/>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4.</w:t>
            </w:r>
            <w:r w:rsidR="00256B2A">
              <w:rPr>
                <w:rFonts w:cs="Arial"/>
                <w:color w:val="000000"/>
                <w:sz w:val="20"/>
                <w:szCs w:val="20"/>
                <w:lang w:eastAsia="it-IT"/>
              </w:rPr>
              <w:t xml:space="preserve"> </w:t>
            </w:r>
            <w:r w:rsidRPr="00A02241">
              <w:rPr>
                <w:rFonts w:cs="Arial"/>
                <w:color w:val="000000"/>
                <w:sz w:val="20"/>
                <w:szCs w:val="20"/>
                <w:lang w:eastAsia="it-IT"/>
              </w:rPr>
              <w:t>Розробка методичних рекомендацій з енергетичного менеджменту і енергетичного аудиту</w:t>
            </w:r>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5.</w:t>
            </w:r>
            <w:r w:rsidR="00256B2A">
              <w:rPr>
                <w:rFonts w:cs="Arial"/>
                <w:color w:val="000000"/>
                <w:sz w:val="20"/>
                <w:szCs w:val="20"/>
                <w:lang w:eastAsia="it-IT"/>
              </w:rPr>
              <w:t xml:space="preserve"> </w:t>
            </w:r>
            <w:r w:rsidRPr="00A02241">
              <w:rPr>
                <w:rFonts w:cs="Arial"/>
                <w:color w:val="000000"/>
                <w:sz w:val="20"/>
                <w:szCs w:val="20"/>
                <w:lang w:eastAsia="it-IT"/>
              </w:rPr>
              <w:t>Проведення енергетичного аудиту у відібраних пілотних будинках</w:t>
            </w:r>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6.</w:t>
            </w:r>
            <w:r w:rsidR="00256B2A">
              <w:rPr>
                <w:rFonts w:cs="Arial"/>
                <w:color w:val="000000"/>
                <w:sz w:val="20"/>
                <w:szCs w:val="20"/>
                <w:lang w:eastAsia="it-IT"/>
              </w:rPr>
              <w:t xml:space="preserve"> </w:t>
            </w:r>
            <w:r w:rsidRPr="00A02241">
              <w:rPr>
                <w:rFonts w:cs="Arial"/>
                <w:color w:val="000000"/>
                <w:sz w:val="20"/>
                <w:szCs w:val="20"/>
                <w:lang w:eastAsia="it-IT"/>
              </w:rPr>
              <w:t>Організація круглих столів, спрямованих на розробку програм енергозбереження на основі результатів енергетичного аудиту з представниками п</w:t>
            </w:r>
            <w:r w:rsidR="003B448A">
              <w:rPr>
                <w:rFonts w:cs="Arial"/>
                <w:color w:val="000000"/>
                <w:sz w:val="20"/>
                <w:szCs w:val="20"/>
                <w:lang w:eastAsia="it-IT"/>
              </w:rPr>
              <w:t>риватного і державного секторів</w:t>
            </w:r>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7.</w:t>
            </w:r>
            <w:r w:rsidR="00256B2A">
              <w:rPr>
                <w:rFonts w:cs="Arial"/>
                <w:color w:val="000000"/>
                <w:sz w:val="20"/>
                <w:szCs w:val="20"/>
                <w:lang w:eastAsia="it-IT"/>
              </w:rPr>
              <w:t xml:space="preserve"> </w:t>
            </w:r>
            <w:r w:rsidRPr="00A02241">
              <w:rPr>
                <w:rFonts w:cs="Arial"/>
                <w:color w:val="000000"/>
                <w:sz w:val="20"/>
                <w:szCs w:val="20"/>
                <w:lang w:eastAsia="it-IT"/>
              </w:rPr>
              <w:t>Впровадження процедур енергетичного аудиту та енергетичного менеджменту у муніципальних будівлях</w:t>
            </w:r>
          </w:p>
        </w:tc>
      </w:tr>
      <w:tr w:rsidR="00210406" w:rsidRPr="00A02241" w:rsidTr="00A0224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856283" w:rsidP="00A02241">
            <w:pPr>
              <w:snapToGrid w:val="0"/>
              <w:jc w:val="both"/>
              <w:rPr>
                <w:rFonts w:cs="Arial"/>
                <w:color w:val="000000"/>
                <w:sz w:val="20"/>
                <w:szCs w:val="20"/>
                <w:lang w:eastAsia="it-IT"/>
              </w:rPr>
            </w:pPr>
            <w:r w:rsidRPr="009C2D2F">
              <w:rPr>
                <w:rFonts w:cs="Arial"/>
                <w:color w:val="000000"/>
                <w:sz w:val="20"/>
                <w:szCs w:val="20"/>
                <w:lang w:eastAsia="it-IT"/>
              </w:rPr>
              <w:t>201</w:t>
            </w:r>
            <w:r w:rsidR="0051586F">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A02241" w:rsidTr="00A02241">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A02241" w:rsidRDefault="00407014" w:rsidP="00407014">
            <w:pPr>
              <w:pStyle w:val="1e"/>
              <w:rPr>
                <w:rFonts w:ascii="Arial" w:hAnsi="Arial" w:cs="Arial"/>
                <w:bCs/>
                <w:lang w:val="uk-UA"/>
              </w:rPr>
            </w:pPr>
            <w:r w:rsidRPr="00A0224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tcPr>
          <w:p w:rsidR="00407014" w:rsidRPr="00A02241" w:rsidRDefault="00407014" w:rsidP="00407014">
            <w:pPr>
              <w:jc w:val="center"/>
              <w:rPr>
                <w:rFonts w:cs="Arial"/>
                <w:b/>
                <w:color w:val="000000"/>
                <w:sz w:val="20"/>
                <w:szCs w:val="20"/>
                <w:lang w:eastAsia="it-IT"/>
              </w:rPr>
            </w:pPr>
            <w:r w:rsidRPr="00A02241">
              <w:rPr>
                <w:rFonts w:cs="Arial"/>
                <w:b/>
                <w:color w:val="000000"/>
                <w:sz w:val="20"/>
                <w:szCs w:val="20"/>
                <w:lang w:eastAsia="it-IT"/>
              </w:rPr>
              <w:t>Разом</w:t>
            </w:r>
          </w:p>
        </w:tc>
      </w:tr>
      <w:tr w:rsidR="00210406" w:rsidRPr="00A02241" w:rsidTr="00A0224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210406" w:rsidRPr="00A02241" w:rsidRDefault="00210406" w:rsidP="00A0224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210406" w:rsidRPr="0051586F" w:rsidRDefault="0051586F" w:rsidP="00A02241">
            <w:pPr>
              <w:jc w:val="center"/>
              <w:rPr>
                <w:rFonts w:cs="Arial"/>
                <w:sz w:val="20"/>
                <w:szCs w:val="20"/>
                <w:lang w:val="en-US" w:eastAsia="it-IT"/>
              </w:rPr>
            </w:pPr>
            <w:r>
              <w:rPr>
                <w:rFonts w:cs="Arial"/>
                <w:sz w:val="20"/>
                <w:szCs w:val="20"/>
                <w:lang w:val="en-US" w:eastAsia="it-IT"/>
              </w:rPr>
              <w:t>-</w:t>
            </w:r>
          </w:p>
        </w:tc>
        <w:tc>
          <w:tcPr>
            <w:tcW w:w="1611" w:type="dxa"/>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snapToGrid w:val="0"/>
              <w:jc w:val="center"/>
              <w:rPr>
                <w:rFonts w:cs="Arial"/>
                <w:color w:val="000000"/>
                <w:sz w:val="20"/>
                <w:szCs w:val="20"/>
                <w:lang w:eastAsia="it-IT"/>
              </w:rPr>
            </w:pPr>
            <w:r w:rsidRPr="00A02241">
              <w:rPr>
                <w:rFonts w:cs="Arial"/>
                <w:color w:val="000000"/>
                <w:sz w:val="20"/>
                <w:szCs w:val="20"/>
                <w:lang w:eastAsia="it-IT"/>
              </w:rPr>
              <w:t>60</w:t>
            </w:r>
          </w:p>
        </w:tc>
        <w:tc>
          <w:tcPr>
            <w:tcW w:w="1647" w:type="dxa"/>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snapToGrid w:val="0"/>
              <w:jc w:val="center"/>
              <w:rPr>
                <w:rFonts w:cs="Arial"/>
                <w:color w:val="000000"/>
                <w:sz w:val="20"/>
                <w:szCs w:val="20"/>
                <w:lang w:eastAsia="it-IT"/>
              </w:rPr>
            </w:pPr>
            <w:r w:rsidRPr="00A02241">
              <w:rPr>
                <w:rFonts w:cs="Arial"/>
                <w:color w:val="000000"/>
                <w:sz w:val="20"/>
                <w:szCs w:val="20"/>
                <w:lang w:eastAsia="it-IT"/>
              </w:rPr>
              <w:t>260</w:t>
            </w:r>
          </w:p>
        </w:tc>
        <w:tc>
          <w:tcPr>
            <w:tcW w:w="1602" w:type="dxa"/>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jc w:val="center"/>
              <w:rPr>
                <w:rFonts w:cs="Arial"/>
                <w:sz w:val="20"/>
                <w:szCs w:val="20"/>
                <w:lang w:eastAsia="it-IT"/>
              </w:rPr>
            </w:pPr>
            <w:r w:rsidRPr="00A02241">
              <w:rPr>
                <w:rFonts w:cs="Arial"/>
                <w:sz w:val="20"/>
                <w:szCs w:val="20"/>
                <w:lang w:eastAsia="it-IT"/>
              </w:rPr>
              <w:t>320</w:t>
            </w:r>
          </w:p>
        </w:tc>
      </w:tr>
      <w:tr w:rsidR="00210406"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210406" w:rsidRPr="00A02241" w:rsidRDefault="00210406" w:rsidP="00A02241">
            <w:pPr>
              <w:snapToGrid w:val="0"/>
              <w:jc w:val="both"/>
              <w:rPr>
                <w:rFonts w:cs="Arial"/>
                <w:color w:val="000000"/>
                <w:sz w:val="20"/>
                <w:szCs w:val="20"/>
                <w:lang w:eastAsia="it-IT"/>
              </w:rPr>
            </w:pPr>
            <w:r w:rsidRPr="00A02241">
              <w:rPr>
                <w:rFonts w:cs="Arial"/>
                <w:color w:val="000000"/>
                <w:sz w:val="20"/>
                <w:szCs w:val="20"/>
                <w:lang w:eastAsia="it-IT"/>
              </w:rPr>
              <w:t>Міжнародні донори, міський бюджет, партнери проекту</w:t>
            </w:r>
          </w:p>
        </w:tc>
      </w:tr>
      <w:tr w:rsidR="00210406"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56B2A" w:rsidP="00A02241">
            <w:pPr>
              <w:snapToGrid w:val="0"/>
              <w:jc w:val="both"/>
              <w:rPr>
                <w:rFonts w:cs="Arial"/>
                <w:color w:val="000000"/>
                <w:sz w:val="20"/>
                <w:szCs w:val="20"/>
                <w:lang w:eastAsia="it-IT"/>
              </w:rPr>
            </w:pPr>
            <w:r w:rsidRPr="00256B2A">
              <w:rPr>
                <w:rFonts w:cs="Arial"/>
                <w:color w:val="000000"/>
                <w:sz w:val="20"/>
                <w:szCs w:val="20"/>
                <w:lang w:eastAsia="it-IT"/>
              </w:rPr>
              <w:t>Відділ енергоменеджменту та енергетики виконавчого комітету міської ради</w:t>
            </w:r>
          </w:p>
        </w:tc>
      </w:tr>
    </w:tbl>
    <w:p w:rsidR="00CF3C10" w:rsidRPr="00BE2760" w:rsidRDefault="00CF3C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0103C8" w:rsidRPr="009C2D2F" w:rsidTr="00256B2A">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D941B8" w:rsidP="00256B2A">
            <w:pPr>
              <w:pStyle w:val="1e"/>
              <w:rPr>
                <w:rFonts w:ascii="Arial" w:hAnsi="Arial" w:cs="Arial"/>
                <w:bCs/>
                <w:lang w:val="uk-UA"/>
              </w:rPr>
            </w:pPr>
            <w:r>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0103C8" w:rsidRPr="009C2D2F" w:rsidRDefault="000103C8" w:rsidP="00256B2A">
            <w:pPr>
              <w:rPr>
                <w:rFonts w:cs="Arial"/>
                <w:sz w:val="20"/>
                <w:szCs w:val="20"/>
              </w:rPr>
            </w:pPr>
            <w:r w:rsidRPr="009C2D2F">
              <w:rPr>
                <w:rFonts w:cs="Arial"/>
                <w:sz w:val="20"/>
                <w:szCs w:val="20"/>
              </w:rPr>
              <w:t>С.1.</w:t>
            </w:r>
            <w:r w:rsidR="00256B2A">
              <w:rPr>
                <w:rFonts w:cs="Arial"/>
                <w:sz w:val="20"/>
                <w:szCs w:val="20"/>
              </w:rPr>
              <w:t xml:space="preserve"> </w:t>
            </w:r>
            <w:r w:rsidRPr="009C2D2F">
              <w:rPr>
                <w:rFonts w:cs="Arial"/>
                <w:sz w:val="20"/>
                <w:szCs w:val="20"/>
              </w:rPr>
              <w:t>Ефективна енергетична політика міста</w:t>
            </w:r>
          </w:p>
        </w:tc>
      </w:tr>
      <w:tr w:rsidR="000103C8" w:rsidRPr="009C2D2F" w:rsidTr="00256B2A">
        <w:trPr>
          <w:trHeight w:val="255"/>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0103C8" w:rsidRPr="009C2D2F" w:rsidRDefault="00D941B8" w:rsidP="00256B2A">
            <w:pPr>
              <w:pStyle w:val="1e"/>
              <w:rPr>
                <w:rFonts w:ascii="Arial" w:hAnsi="Arial" w:cs="Arial"/>
                <w:bCs/>
                <w:lang w:val="uk-UA"/>
              </w:rPr>
            </w:pPr>
            <w:r w:rsidRPr="00D941B8">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0103C8" w:rsidRPr="009C2D2F" w:rsidRDefault="000103C8" w:rsidP="00256B2A">
            <w:pPr>
              <w:pBdr>
                <w:left w:val="single" w:sz="18" w:space="4" w:color="auto"/>
              </w:pBdr>
              <w:rPr>
                <w:rFonts w:cs="Arial"/>
                <w:sz w:val="20"/>
                <w:szCs w:val="20"/>
                <w:lang w:eastAsia="it-IT"/>
              </w:rPr>
            </w:pPr>
            <w:r w:rsidRPr="009C2D2F">
              <w:rPr>
                <w:rFonts w:cs="Arial"/>
                <w:sz w:val="20"/>
                <w:szCs w:val="20"/>
              </w:rPr>
              <w:t xml:space="preserve">С.1.3. </w:t>
            </w:r>
            <w:r w:rsidRPr="009C2D2F">
              <w:rPr>
                <w:rFonts w:cs="Arial"/>
                <w:sz w:val="20"/>
                <w:szCs w:val="20"/>
                <w:lang w:eastAsia="it-IT"/>
              </w:rPr>
              <w:t>Створення діалогової та освітньої платформи з  питань енергоефективності у місті</w:t>
            </w:r>
          </w:p>
        </w:tc>
      </w:tr>
      <w:tr w:rsidR="000103C8" w:rsidRPr="009C2D2F" w:rsidTr="00256B2A">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pStyle w:val="FigureUkr"/>
              <w:spacing w:before="0"/>
              <w:jc w:val="left"/>
              <w:rPr>
                <w:rFonts w:cs="Arial"/>
                <w:noProof/>
                <w:lang w:val="uk-UA" w:eastAsia="uk-UA"/>
              </w:rPr>
            </w:pPr>
            <w:bookmarkStart w:id="69" w:name="_Toc499165519"/>
            <w:r w:rsidRPr="009C2D2F">
              <w:rPr>
                <w:rFonts w:cs="Arial"/>
                <w:noProof/>
                <w:lang w:val="uk-UA" w:eastAsia="uk-UA"/>
              </w:rPr>
              <w:t>С.1.3.1.</w:t>
            </w:r>
            <w:r w:rsidR="006B1692" w:rsidRPr="009C2D2F">
              <w:rPr>
                <w:rFonts w:cs="Arial"/>
                <w:noProof/>
                <w:lang w:val="uk-UA" w:eastAsia="uk-UA"/>
              </w:rPr>
              <w:t xml:space="preserve"> </w:t>
            </w:r>
            <w:r w:rsidRPr="009C2D2F">
              <w:rPr>
                <w:rFonts w:cs="Arial"/>
                <w:noProof/>
                <w:lang w:val="uk-UA" w:eastAsia="uk-UA"/>
              </w:rPr>
              <w:t>Створення Центру енергоефективності та сталого розвитку міста Кременчука</w:t>
            </w:r>
            <w:bookmarkEnd w:id="69"/>
          </w:p>
        </w:tc>
      </w:tr>
      <w:tr w:rsidR="000103C8" w:rsidRPr="009C2D2F" w:rsidTr="00256B2A">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256B2A" w:rsidP="00256B2A">
            <w:pPr>
              <w:jc w:val="both"/>
              <w:rPr>
                <w:rFonts w:cs="Arial"/>
                <w:sz w:val="20"/>
                <w:szCs w:val="20"/>
                <w:lang w:eastAsia="it-IT"/>
              </w:rPr>
            </w:pPr>
            <w:r>
              <w:rPr>
                <w:rFonts w:cs="Arial"/>
                <w:sz w:val="20"/>
                <w:szCs w:val="20"/>
                <w:lang w:eastAsia="it-IT"/>
              </w:rPr>
              <w:t>Створення в місті</w:t>
            </w:r>
            <w:r w:rsidR="000103C8" w:rsidRPr="009C2D2F">
              <w:rPr>
                <w:rFonts w:eastAsia="Arial" w:cs="Arial"/>
                <w:color w:val="000000"/>
                <w:sz w:val="20"/>
                <w:szCs w:val="20"/>
              </w:rPr>
              <w:t xml:space="preserve"> інформаційно-методологічної платформи з громадських, науково-інноваційних </w:t>
            </w:r>
            <w:r>
              <w:rPr>
                <w:rFonts w:eastAsia="Arial" w:cs="Arial"/>
                <w:color w:val="000000"/>
                <w:sz w:val="20"/>
                <w:szCs w:val="20"/>
              </w:rPr>
              <w:t xml:space="preserve">організацій, ОСББ, в співпраці </w:t>
            </w:r>
            <w:r w:rsidR="000103C8" w:rsidRPr="009C2D2F">
              <w:rPr>
                <w:rFonts w:eastAsia="Arial" w:cs="Arial"/>
                <w:color w:val="000000"/>
                <w:sz w:val="20"/>
                <w:szCs w:val="20"/>
              </w:rPr>
              <w:t xml:space="preserve">з місцевою владою та бізнесом, діяльність якої направлена </w:t>
            </w:r>
            <w:r w:rsidR="000103C8" w:rsidRPr="009C2D2F">
              <w:rPr>
                <w:rFonts w:eastAsia="Arial" w:cs="Arial"/>
                <w:color w:val="000000"/>
                <w:sz w:val="20"/>
                <w:szCs w:val="20"/>
              </w:rPr>
              <w:lastRenderedPageBreak/>
              <w:t>на  підвищення спроможності громади міста у сталому енергетичному розвитку, енергобезпеки та адаптації до змін клімату.</w:t>
            </w:r>
          </w:p>
        </w:tc>
      </w:tr>
      <w:tr w:rsidR="000103C8" w:rsidRPr="009C2D2F" w:rsidTr="00256B2A">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lastRenderedPageBreak/>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both"/>
              <w:rPr>
                <w:rFonts w:cs="Arial"/>
                <w:sz w:val="20"/>
                <w:szCs w:val="20"/>
                <w:lang w:eastAsia="it-IT"/>
              </w:rPr>
            </w:pPr>
            <w:r w:rsidRPr="009C2D2F">
              <w:rPr>
                <w:rFonts w:cs="Arial"/>
                <w:sz w:val="20"/>
                <w:szCs w:val="20"/>
                <w:lang w:eastAsia="it-IT"/>
              </w:rPr>
              <w:t>м.</w:t>
            </w:r>
            <w:r w:rsidR="00256B2A">
              <w:rPr>
                <w:rFonts w:cs="Arial"/>
                <w:sz w:val="20"/>
                <w:szCs w:val="20"/>
                <w:lang w:eastAsia="it-IT"/>
              </w:rPr>
              <w:t xml:space="preserve"> </w:t>
            </w:r>
            <w:r w:rsidRPr="009C2D2F">
              <w:rPr>
                <w:rFonts w:cs="Arial"/>
                <w:sz w:val="20"/>
                <w:szCs w:val="20"/>
                <w:lang w:eastAsia="it-IT"/>
              </w:rPr>
              <w:t>Кременчук</w:t>
            </w:r>
          </w:p>
        </w:tc>
      </w:tr>
      <w:tr w:rsidR="000103C8" w:rsidRPr="009C2D2F" w:rsidTr="00256B2A">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both"/>
              <w:rPr>
                <w:rFonts w:cs="Arial"/>
                <w:sz w:val="20"/>
                <w:szCs w:val="20"/>
                <w:lang w:eastAsia="it-IT"/>
              </w:rPr>
            </w:pPr>
            <w:r w:rsidRPr="009C2D2F">
              <w:rPr>
                <w:rFonts w:cs="Arial"/>
                <w:sz w:val="20"/>
                <w:szCs w:val="20"/>
                <w:lang w:eastAsia="it-IT"/>
              </w:rPr>
              <w:t xml:space="preserve">250 </w:t>
            </w:r>
            <w:r w:rsidR="00256B2A">
              <w:rPr>
                <w:rFonts w:cs="Arial"/>
                <w:sz w:val="20"/>
                <w:szCs w:val="20"/>
                <w:lang w:eastAsia="it-IT"/>
              </w:rPr>
              <w:t>тис. осіб</w:t>
            </w:r>
          </w:p>
        </w:tc>
      </w:tr>
      <w:tr w:rsidR="000103C8" w:rsidRPr="009C2D2F" w:rsidTr="00256B2A">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both"/>
              <w:rPr>
                <w:rFonts w:cs="Arial"/>
                <w:sz w:val="20"/>
                <w:szCs w:val="20"/>
                <w:lang w:eastAsia="it-IT"/>
              </w:rPr>
            </w:pPr>
            <w:r w:rsidRPr="009C2D2F">
              <w:rPr>
                <w:rFonts w:cs="Arial"/>
                <w:sz w:val="20"/>
                <w:szCs w:val="20"/>
                <w:lang w:eastAsia="it-IT"/>
              </w:rPr>
              <w:t xml:space="preserve">Впровадження заходів з енергоефективності будівель, альтернативних джерел енергії є основним напрямком підвищення енергетичної та екологічної безпеки міста, що потребує організаційних рішень, фахових знань та </w:t>
            </w:r>
            <w:proofErr w:type="spellStart"/>
            <w:r w:rsidRPr="009C2D2F">
              <w:rPr>
                <w:rFonts w:cs="Arial"/>
                <w:sz w:val="20"/>
                <w:szCs w:val="20"/>
                <w:lang w:eastAsia="it-IT"/>
              </w:rPr>
              <w:t>міжсекторної</w:t>
            </w:r>
            <w:proofErr w:type="spellEnd"/>
            <w:r w:rsidRPr="009C2D2F">
              <w:rPr>
                <w:rFonts w:cs="Arial"/>
                <w:sz w:val="20"/>
                <w:szCs w:val="20"/>
                <w:lang w:eastAsia="it-IT"/>
              </w:rPr>
              <w:t xml:space="preserve"> співпраці. Основними проблемами, що потребують вирішення є: 1) в</w:t>
            </w:r>
            <w:r w:rsidRPr="009C2D2F">
              <w:rPr>
                <w:rFonts w:eastAsia="Arial" w:cs="Arial"/>
                <w:color w:val="000000"/>
                <w:sz w:val="20"/>
                <w:szCs w:val="20"/>
              </w:rPr>
              <w:t>исокий рівень споживання енергоресурсів бюджетними установами, багатоквартирними та приватними житловими будинками; 2) низький рівень обізнаності жителів міста в питаннях «зеленої» енергетики, сталого енергетичного розвитку, розумного споживання енергії; 3) відсутність публічних демонстраційних джерел відновлюваної енергії; 4) застарілі стереотипи поведінки населення у  побутовому використанні енергоресурсів; 5) низька обізнаність в питаннях енергоефективності у голів ОСББ та жителів багатоквартирних будинків; 6) низька організаційна та фахова спроможність громадських організацій; 7) низька організаційна спроможність бізнес-структур та розробників інноваційних продуктів до практичного впровадження.  П</w:t>
            </w:r>
            <w:r w:rsidRPr="009C2D2F">
              <w:rPr>
                <w:rFonts w:cs="Arial"/>
                <w:sz w:val="20"/>
                <w:szCs w:val="20"/>
                <w:lang w:eastAsia="it-IT"/>
              </w:rPr>
              <w:t xml:space="preserve">роект передбачає створення публічного Центру енергоефективності та сталого розвитку для підвищення інформованості та отримання практичних консультацій жителів міста щодо можливості зниження споживання енергоресурсів, впровадження енергоефективних технологій, альтернативної енергетики, залучення фінансових ресурсів, застосування інноваційних рішень та інших </w:t>
            </w:r>
            <w:r w:rsidR="00256B2A">
              <w:rPr>
                <w:rFonts w:cs="Arial"/>
                <w:sz w:val="20"/>
                <w:szCs w:val="20"/>
                <w:lang w:eastAsia="it-IT"/>
              </w:rPr>
              <w:t>питань сталого розвитку міста.</w:t>
            </w:r>
          </w:p>
        </w:tc>
      </w:tr>
      <w:tr w:rsidR="000103C8" w:rsidRPr="009C2D2F" w:rsidTr="00256B2A">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0103C8" w:rsidRPr="009C2D2F" w:rsidRDefault="000103C8" w:rsidP="00256B2A">
            <w:pPr>
              <w:pStyle w:val="110"/>
              <w:numPr>
                <w:ilvl w:val="0"/>
                <w:numId w:val="29"/>
              </w:numPr>
              <w:tabs>
                <w:tab w:val="left" w:pos="72"/>
                <w:tab w:val="left" w:pos="356"/>
              </w:tabs>
              <w:spacing w:line="240" w:lineRule="auto"/>
              <w:ind w:left="0" w:firstLine="0"/>
              <w:jc w:val="both"/>
              <w:rPr>
                <w:rFonts w:ascii="Arial" w:hAnsi="Arial" w:cs="Arial"/>
                <w:sz w:val="20"/>
                <w:szCs w:val="20"/>
              </w:rPr>
            </w:pPr>
            <w:r w:rsidRPr="009C2D2F">
              <w:rPr>
                <w:rFonts w:ascii="Arial" w:hAnsi="Arial" w:cs="Arial"/>
                <w:sz w:val="20"/>
                <w:szCs w:val="20"/>
              </w:rPr>
              <w:t>Створений та діє Центр енергоефективності та сталого розвитку</w:t>
            </w:r>
          </w:p>
          <w:p w:rsidR="000103C8" w:rsidRPr="009C2D2F" w:rsidRDefault="000103C8" w:rsidP="00256B2A">
            <w:pPr>
              <w:pStyle w:val="110"/>
              <w:numPr>
                <w:ilvl w:val="0"/>
                <w:numId w:val="29"/>
              </w:numPr>
              <w:tabs>
                <w:tab w:val="left" w:pos="301"/>
                <w:tab w:val="left" w:pos="356"/>
              </w:tabs>
              <w:spacing w:line="240" w:lineRule="auto"/>
              <w:ind w:left="0" w:firstLine="0"/>
              <w:jc w:val="both"/>
              <w:rPr>
                <w:rFonts w:ascii="Arial" w:hAnsi="Arial" w:cs="Arial"/>
                <w:sz w:val="20"/>
                <w:szCs w:val="20"/>
              </w:rPr>
            </w:pPr>
            <w:r w:rsidRPr="009C2D2F">
              <w:rPr>
                <w:rFonts w:ascii="Arial" w:hAnsi="Arial" w:cs="Arial"/>
                <w:sz w:val="20"/>
                <w:szCs w:val="20"/>
              </w:rPr>
              <w:t>Надання фахових консультацій з питань впровадження енергоефективних технологій</w:t>
            </w:r>
          </w:p>
          <w:p w:rsidR="000103C8" w:rsidRPr="009C2D2F" w:rsidRDefault="000103C8" w:rsidP="00256B2A">
            <w:pPr>
              <w:pStyle w:val="110"/>
              <w:numPr>
                <w:ilvl w:val="0"/>
                <w:numId w:val="29"/>
              </w:numPr>
              <w:tabs>
                <w:tab w:val="left" w:pos="301"/>
              </w:tabs>
              <w:spacing w:line="240" w:lineRule="auto"/>
              <w:ind w:left="0" w:firstLine="0"/>
              <w:jc w:val="both"/>
              <w:rPr>
                <w:rFonts w:ascii="Arial" w:hAnsi="Arial" w:cs="Arial"/>
                <w:sz w:val="20"/>
                <w:szCs w:val="20"/>
              </w:rPr>
            </w:pPr>
            <w:r w:rsidRPr="009C2D2F">
              <w:rPr>
                <w:rFonts w:ascii="Arial" w:hAnsi="Arial" w:cs="Arial"/>
                <w:sz w:val="20"/>
                <w:szCs w:val="20"/>
              </w:rPr>
              <w:t>Інформаційна підтримка в створенні та діяльності ОСББ, проведенні термомодернізації</w:t>
            </w:r>
          </w:p>
          <w:p w:rsidR="000103C8" w:rsidRPr="009C2D2F" w:rsidRDefault="000103C8" w:rsidP="00256B2A">
            <w:pPr>
              <w:pStyle w:val="110"/>
              <w:numPr>
                <w:ilvl w:val="0"/>
                <w:numId w:val="29"/>
              </w:numPr>
              <w:tabs>
                <w:tab w:val="left" w:pos="301"/>
              </w:tabs>
              <w:spacing w:line="240" w:lineRule="auto"/>
              <w:ind w:left="0" w:firstLine="0"/>
              <w:jc w:val="both"/>
              <w:rPr>
                <w:rFonts w:ascii="Arial" w:hAnsi="Arial" w:cs="Arial"/>
                <w:sz w:val="20"/>
                <w:szCs w:val="20"/>
              </w:rPr>
            </w:pPr>
            <w:r w:rsidRPr="009C2D2F">
              <w:rPr>
                <w:rFonts w:ascii="Arial" w:hAnsi="Arial" w:cs="Arial"/>
                <w:sz w:val="20"/>
                <w:szCs w:val="20"/>
              </w:rPr>
              <w:t>Бізнес співпрацює з ОСББ мешканцями міста в впровадженні енергоефективних технологій та альтернативної енергетики</w:t>
            </w:r>
          </w:p>
          <w:p w:rsidR="000103C8" w:rsidRPr="009C2D2F" w:rsidRDefault="000103C8" w:rsidP="00256B2A">
            <w:pPr>
              <w:pStyle w:val="110"/>
              <w:numPr>
                <w:ilvl w:val="0"/>
                <w:numId w:val="29"/>
              </w:numPr>
              <w:tabs>
                <w:tab w:val="left" w:pos="301"/>
              </w:tabs>
              <w:spacing w:line="240" w:lineRule="auto"/>
              <w:ind w:left="0" w:firstLine="0"/>
              <w:jc w:val="both"/>
              <w:rPr>
                <w:rFonts w:ascii="Arial" w:hAnsi="Arial" w:cs="Arial"/>
                <w:sz w:val="20"/>
                <w:szCs w:val="20"/>
              </w:rPr>
            </w:pPr>
            <w:r w:rsidRPr="009C2D2F">
              <w:rPr>
                <w:rFonts w:ascii="Arial" w:hAnsi="Arial" w:cs="Arial"/>
                <w:sz w:val="20"/>
                <w:szCs w:val="20"/>
              </w:rPr>
              <w:t>Громадські організації мають організаційну можливість для своєї діяльності в сфері сталого розвитку міста</w:t>
            </w:r>
          </w:p>
          <w:p w:rsidR="000103C8" w:rsidRPr="009C2D2F" w:rsidRDefault="000103C8" w:rsidP="00256B2A">
            <w:pPr>
              <w:pStyle w:val="110"/>
              <w:numPr>
                <w:ilvl w:val="0"/>
                <w:numId w:val="29"/>
              </w:numPr>
              <w:tabs>
                <w:tab w:val="left" w:pos="301"/>
              </w:tabs>
              <w:spacing w:line="240" w:lineRule="auto"/>
              <w:ind w:left="0" w:firstLine="0"/>
              <w:jc w:val="both"/>
              <w:rPr>
                <w:rFonts w:ascii="Arial" w:hAnsi="Arial" w:cs="Arial"/>
                <w:sz w:val="20"/>
                <w:szCs w:val="20"/>
              </w:rPr>
            </w:pPr>
            <w:r w:rsidRPr="009C2D2F">
              <w:rPr>
                <w:rFonts w:ascii="Arial" w:hAnsi="Arial" w:cs="Arial"/>
                <w:sz w:val="20"/>
                <w:szCs w:val="20"/>
              </w:rPr>
              <w:t xml:space="preserve"> Міська влада отримує фахову допомогу в питаннях впровадження енергоефективних заходів, створенні і реалізації програм та проектів</w:t>
            </w:r>
          </w:p>
          <w:p w:rsidR="000103C8" w:rsidRPr="009C2D2F" w:rsidRDefault="000103C8" w:rsidP="00256B2A">
            <w:pPr>
              <w:pStyle w:val="110"/>
              <w:numPr>
                <w:ilvl w:val="0"/>
                <w:numId w:val="29"/>
              </w:numPr>
              <w:tabs>
                <w:tab w:val="left" w:pos="301"/>
              </w:tabs>
              <w:spacing w:line="240" w:lineRule="auto"/>
              <w:ind w:left="0" w:firstLine="0"/>
              <w:jc w:val="both"/>
              <w:rPr>
                <w:rFonts w:ascii="Arial" w:hAnsi="Arial" w:cs="Arial"/>
                <w:sz w:val="20"/>
                <w:szCs w:val="20"/>
              </w:rPr>
            </w:pPr>
            <w:r w:rsidRPr="009C2D2F">
              <w:rPr>
                <w:rFonts w:ascii="Arial" w:hAnsi="Arial" w:cs="Arial"/>
                <w:sz w:val="20"/>
                <w:szCs w:val="20"/>
              </w:rPr>
              <w:t xml:space="preserve">Публікуються посібники, </w:t>
            </w:r>
            <w:proofErr w:type="spellStart"/>
            <w:r w:rsidRPr="009C2D2F">
              <w:rPr>
                <w:rFonts w:ascii="Arial" w:hAnsi="Arial" w:cs="Arial"/>
                <w:sz w:val="20"/>
                <w:szCs w:val="20"/>
              </w:rPr>
              <w:t>брошюри</w:t>
            </w:r>
            <w:proofErr w:type="spellEnd"/>
            <w:r w:rsidRPr="009C2D2F">
              <w:rPr>
                <w:rFonts w:ascii="Arial" w:hAnsi="Arial" w:cs="Arial"/>
                <w:sz w:val="20"/>
                <w:szCs w:val="20"/>
              </w:rPr>
              <w:t xml:space="preserve"> з практичними рекомендаціями щодо енергоефективних заходів</w:t>
            </w:r>
          </w:p>
        </w:tc>
      </w:tr>
      <w:tr w:rsidR="000103C8" w:rsidRPr="009C2D2F" w:rsidTr="00256B2A">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pStyle w:val="110"/>
              <w:tabs>
                <w:tab w:val="left" w:pos="301"/>
              </w:tabs>
              <w:spacing w:line="240" w:lineRule="auto"/>
              <w:ind w:left="0"/>
              <w:jc w:val="both"/>
              <w:rPr>
                <w:rFonts w:ascii="Arial" w:hAnsi="Arial" w:cs="Arial"/>
                <w:sz w:val="20"/>
                <w:szCs w:val="20"/>
              </w:rPr>
            </w:pPr>
            <w:r w:rsidRPr="009C2D2F">
              <w:rPr>
                <w:rFonts w:ascii="Arial" w:hAnsi="Arial" w:cs="Arial"/>
                <w:sz w:val="20"/>
                <w:szCs w:val="20"/>
              </w:rPr>
              <w:t>1.</w:t>
            </w:r>
            <w:r w:rsidR="00256B2A">
              <w:rPr>
                <w:rFonts w:ascii="Arial" w:hAnsi="Arial" w:cs="Arial"/>
                <w:sz w:val="20"/>
                <w:szCs w:val="20"/>
              </w:rPr>
              <w:t xml:space="preserve"> </w:t>
            </w:r>
            <w:r w:rsidRPr="009C2D2F">
              <w:rPr>
                <w:rFonts w:ascii="Arial" w:hAnsi="Arial" w:cs="Arial"/>
                <w:sz w:val="20"/>
                <w:szCs w:val="20"/>
              </w:rPr>
              <w:t>Облаштування відповідного приміщення для роботи Центру енергоефективності та сталого розвитку міста Кременчука</w:t>
            </w:r>
          </w:p>
          <w:p w:rsidR="000103C8" w:rsidRPr="009C2D2F" w:rsidRDefault="000103C8" w:rsidP="00256B2A">
            <w:pPr>
              <w:pStyle w:val="110"/>
              <w:tabs>
                <w:tab w:val="left" w:pos="301"/>
              </w:tabs>
              <w:spacing w:line="240" w:lineRule="auto"/>
              <w:ind w:left="0"/>
              <w:jc w:val="both"/>
              <w:rPr>
                <w:rFonts w:ascii="Arial" w:hAnsi="Arial" w:cs="Arial"/>
                <w:sz w:val="20"/>
                <w:szCs w:val="20"/>
              </w:rPr>
            </w:pPr>
            <w:r w:rsidRPr="009C2D2F">
              <w:rPr>
                <w:rFonts w:ascii="Arial" w:hAnsi="Arial" w:cs="Arial"/>
                <w:sz w:val="20"/>
                <w:szCs w:val="20"/>
              </w:rPr>
              <w:t>2. Проведення регулярних заходів з інформування: консультацій, семінарів, тренінгів</w:t>
            </w:r>
          </w:p>
          <w:p w:rsidR="000103C8" w:rsidRPr="009C2D2F" w:rsidRDefault="000103C8" w:rsidP="00256B2A">
            <w:pPr>
              <w:pStyle w:val="110"/>
              <w:tabs>
                <w:tab w:val="left" w:pos="301"/>
              </w:tabs>
              <w:spacing w:line="240" w:lineRule="auto"/>
              <w:ind w:left="0"/>
              <w:jc w:val="both"/>
              <w:rPr>
                <w:rFonts w:ascii="Arial" w:hAnsi="Arial" w:cs="Arial"/>
                <w:sz w:val="20"/>
                <w:szCs w:val="20"/>
              </w:rPr>
            </w:pPr>
            <w:r w:rsidRPr="009C2D2F">
              <w:rPr>
                <w:rFonts w:ascii="Arial" w:hAnsi="Arial" w:cs="Arial"/>
                <w:sz w:val="20"/>
                <w:szCs w:val="20"/>
              </w:rPr>
              <w:t>3. Організація демонстраційних виставок енергозберігаючих технологій та обладнання з альтернативної енергетики</w:t>
            </w:r>
          </w:p>
          <w:p w:rsidR="000103C8" w:rsidRPr="009C2D2F" w:rsidRDefault="000103C8" w:rsidP="00256B2A">
            <w:pPr>
              <w:pStyle w:val="110"/>
              <w:tabs>
                <w:tab w:val="left" w:pos="301"/>
              </w:tabs>
              <w:spacing w:line="240" w:lineRule="auto"/>
              <w:ind w:left="0"/>
              <w:jc w:val="both"/>
              <w:rPr>
                <w:rFonts w:ascii="Arial" w:hAnsi="Arial" w:cs="Arial"/>
                <w:sz w:val="20"/>
                <w:szCs w:val="20"/>
              </w:rPr>
            </w:pPr>
            <w:r w:rsidRPr="009C2D2F">
              <w:rPr>
                <w:rFonts w:ascii="Arial" w:hAnsi="Arial" w:cs="Arial"/>
                <w:sz w:val="20"/>
                <w:szCs w:val="20"/>
              </w:rPr>
              <w:t>4.</w:t>
            </w:r>
            <w:r w:rsidR="00256B2A">
              <w:rPr>
                <w:rFonts w:ascii="Arial" w:hAnsi="Arial" w:cs="Arial"/>
                <w:sz w:val="20"/>
                <w:szCs w:val="20"/>
              </w:rPr>
              <w:t xml:space="preserve"> </w:t>
            </w:r>
            <w:r w:rsidRPr="009C2D2F">
              <w:rPr>
                <w:rFonts w:ascii="Arial" w:hAnsi="Arial" w:cs="Arial"/>
                <w:sz w:val="20"/>
                <w:szCs w:val="20"/>
              </w:rPr>
              <w:t xml:space="preserve">Організація та проведення «Школи </w:t>
            </w:r>
            <w:proofErr w:type="spellStart"/>
            <w:r w:rsidRPr="009C2D2F">
              <w:rPr>
                <w:rFonts w:ascii="Arial" w:hAnsi="Arial" w:cs="Arial"/>
                <w:sz w:val="20"/>
                <w:szCs w:val="20"/>
              </w:rPr>
              <w:t>управдома</w:t>
            </w:r>
            <w:proofErr w:type="spellEnd"/>
            <w:r w:rsidRPr="009C2D2F">
              <w:rPr>
                <w:rFonts w:ascii="Arial" w:hAnsi="Arial" w:cs="Arial"/>
                <w:sz w:val="20"/>
                <w:szCs w:val="20"/>
              </w:rPr>
              <w:t>» для голів ОСББ</w:t>
            </w:r>
          </w:p>
          <w:p w:rsidR="000103C8" w:rsidRPr="009C2D2F" w:rsidRDefault="000103C8" w:rsidP="00256B2A">
            <w:pPr>
              <w:pStyle w:val="110"/>
              <w:tabs>
                <w:tab w:val="left" w:pos="301"/>
              </w:tabs>
              <w:spacing w:line="240" w:lineRule="auto"/>
              <w:ind w:left="0"/>
              <w:jc w:val="both"/>
              <w:rPr>
                <w:rFonts w:ascii="Arial" w:hAnsi="Arial" w:cs="Arial"/>
                <w:sz w:val="20"/>
                <w:szCs w:val="20"/>
              </w:rPr>
            </w:pPr>
            <w:r w:rsidRPr="009C2D2F">
              <w:rPr>
                <w:rFonts w:ascii="Arial" w:hAnsi="Arial" w:cs="Arial"/>
                <w:sz w:val="20"/>
                <w:szCs w:val="20"/>
              </w:rPr>
              <w:t>5.</w:t>
            </w:r>
            <w:r w:rsidR="00256B2A">
              <w:rPr>
                <w:rFonts w:ascii="Arial" w:hAnsi="Arial" w:cs="Arial"/>
                <w:sz w:val="20"/>
                <w:szCs w:val="20"/>
              </w:rPr>
              <w:t xml:space="preserve"> </w:t>
            </w:r>
            <w:r w:rsidRPr="009C2D2F">
              <w:rPr>
                <w:rFonts w:ascii="Arial" w:hAnsi="Arial" w:cs="Arial"/>
                <w:sz w:val="20"/>
                <w:szCs w:val="20"/>
              </w:rPr>
              <w:t xml:space="preserve">Розробка та впровадження технічних рішень з енергоефективності в бюджетних установах, багатоквартирних та приватних будинках </w:t>
            </w:r>
          </w:p>
          <w:p w:rsidR="000103C8" w:rsidRPr="009C2D2F" w:rsidRDefault="000103C8" w:rsidP="00256B2A">
            <w:pPr>
              <w:pStyle w:val="110"/>
              <w:tabs>
                <w:tab w:val="left" w:pos="301"/>
              </w:tabs>
              <w:spacing w:line="240" w:lineRule="auto"/>
              <w:ind w:left="0"/>
              <w:jc w:val="both"/>
              <w:rPr>
                <w:rFonts w:ascii="Arial" w:hAnsi="Arial" w:cs="Arial"/>
                <w:sz w:val="20"/>
                <w:szCs w:val="20"/>
              </w:rPr>
            </w:pPr>
            <w:r w:rsidRPr="009C2D2F">
              <w:rPr>
                <w:rFonts w:ascii="Arial" w:hAnsi="Arial" w:cs="Arial"/>
                <w:sz w:val="20"/>
                <w:szCs w:val="20"/>
              </w:rPr>
              <w:t>6.</w:t>
            </w:r>
            <w:r w:rsidR="00256B2A">
              <w:rPr>
                <w:rFonts w:ascii="Arial" w:hAnsi="Arial" w:cs="Arial"/>
                <w:sz w:val="20"/>
                <w:szCs w:val="20"/>
              </w:rPr>
              <w:t xml:space="preserve"> </w:t>
            </w:r>
            <w:r w:rsidRPr="009C2D2F">
              <w:rPr>
                <w:rFonts w:ascii="Arial" w:hAnsi="Arial" w:cs="Arial"/>
                <w:sz w:val="20"/>
                <w:szCs w:val="20"/>
              </w:rPr>
              <w:t>Публікація посібників, брошур з практичними рекомендаціями щодо енергоефективних заходів.</w:t>
            </w:r>
          </w:p>
        </w:tc>
      </w:tr>
      <w:tr w:rsidR="000103C8" w:rsidRPr="009C2D2F" w:rsidTr="00256B2A">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856283" w:rsidP="00256B2A">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0103C8" w:rsidRPr="009C2D2F" w:rsidTr="00256B2A">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0103C8" w:rsidRPr="009C2D2F" w:rsidRDefault="000103C8" w:rsidP="00256B2A">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center"/>
              <w:rPr>
                <w:rFonts w:cs="Arial"/>
                <w:color w:val="000000"/>
                <w:sz w:val="20"/>
                <w:szCs w:val="20"/>
                <w:lang w:eastAsia="it-IT"/>
              </w:rPr>
            </w:pPr>
            <w:r w:rsidRPr="009C2D2F">
              <w:rPr>
                <w:rFonts w:cs="Arial"/>
                <w:color w:val="000000"/>
                <w:sz w:val="20"/>
                <w:szCs w:val="20"/>
                <w:lang w:eastAsia="it-IT"/>
              </w:rPr>
              <w:t>150</w:t>
            </w:r>
          </w:p>
        </w:tc>
        <w:tc>
          <w:tcPr>
            <w:tcW w:w="1611" w:type="dxa"/>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center"/>
              <w:rPr>
                <w:rFonts w:cs="Arial"/>
                <w:color w:val="000000"/>
                <w:sz w:val="20"/>
                <w:szCs w:val="20"/>
                <w:lang w:eastAsia="it-IT"/>
              </w:rPr>
            </w:pPr>
            <w:r w:rsidRPr="009C2D2F">
              <w:rPr>
                <w:rFonts w:cs="Arial"/>
                <w:color w:val="000000"/>
                <w:sz w:val="20"/>
                <w:szCs w:val="20"/>
                <w:lang w:eastAsia="it-IT"/>
              </w:rPr>
              <w:t>150</w:t>
            </w:r>
          </w:p>
        </w:tc>
        <w:tc>
          <w:tcPr>
            <w:tcW w:w="1647" w:type="dxa"/>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center"/>
              <w:rPr>
                <w:rFonts w:cs="Arial"/>
                <w:color w:val="000000"/>
                <w:sz w:val="20"/>
                <w:szCs w:val="20"/>
                <w:lang w:eastAsia="it-IT"/>
              </w:rPr>
            </w:pPr>
            <w:r w:rsidRPr="009C2D2F">
              <w:rPr>
                <w:rFonts w:cs="Arial"/>
                <w:color w:val="000000"/>
                <w:sz w:val="20"/>
                <w:szCs w:val="20"/>
                <w:lang w:eastAsia="it-IT"/>
              </w:rPr>
              <w:t>150</w:t>
            </w:r>
          </w:p>
        </w:tc>
        <w:tc>
          <w:tcPr>
            <w:tcW w:w="1602" w:type="dxa"/>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center"/>
              <w:rPr>
                <w:rFonts w:cs="Arial"/>
                <w:color w:val="000000"/>
                <w:sz w:val="20"/>
                <w:szCs w:val="20"/>
                <w:lang w:eastAsia="it-IT"/>
              </w:rPr>
            </w:pPr>
            <w:r w:rsidRPr="009C2D2F">
              <w:rPr>
                <w:rFonts w:cs="Arial"/>
                <w:color w:val="000000"/>
                <w:sz w:val="20"/>
                <w:szCs w:val="20"/>
                <w:lang w:eastAsia="it-IT"/>
              </w:rPr>
              <w:t>450</w:t>
            </w:r>
          </w:p>
        </w:tc>
      </w:tr>
      <w:tr w:rsidR="000103C8" w:rsidRPr="009C2D2F" w:rsidTr="00256B2A">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0103C8" w:rsidRPr="009C2D2F" w:rsidRDefault="000103C8" w:rsidP="00256B2A">
            <w:pPr>
              <w:rPr>
                <w:rFonts w:cs="Arial"/>
                <w:color w:val="000000"/>
                <w:sz w:val="20"/>
                <w:szCs w:val="20"/>
                <w:lang w:eastAsia="it-IT"/>
              </w:rPr>
            </w:pPr>
            <w:r w:rsidRPr="009C2D2F">
              <w:rPr>
                <w:rFonts w:cs="Arial"/>
                <w:color w:val="000000"/>
                <w:sz w:val="20"/>
                <w:szCs w:val="20"/>
                <w:lang w:eastAsia="it-IT"/>
              </w:rPr>
              <w:t>Міжнародні донори, міський бюджет, партнери проекту</w:t>
            </w:r>
          </w:p>
        </w:tc>
      </w:tr>
      <w:tr w:rsidR="000103C8" w:rsidRPr="009C2D2F" w:rsidTr="00256B2A">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both"/>
              <w:rPr>
                <w:rFonts w:cs="Arial"/>
                <w:color w:val="000000"/>
                <w:sz w:val="20"/>
                <w:szCs w:val="20"/>
                <w:lang w:eastAsia="it-IT"/>
              </w:rPr>
            </w:pPr>
            <w:r w:rsidRPr="009C2D2F">
              <w:rPr>
                <w:rFonts w:cs="Arial"/>
                <w:color w:val="000000"/>
                <w:sz w:val="20"/>
                <w:szCs w:val="20"/>
                <w:lang w:eastAsia="it-IT"/>
              </w:rPr>
              <w:t>Відділ енергоменеджменту та енергетики</w:t>
            </w:r>
            <w:r w:rsidR="00256B2A">
              <w:rPr>
                <w:rFonts w:cs="Arial"/>
                <w:color w:val="000000"/>
                <w:sz w:val="20"/>
                <w:szCs w:val="20"/>
                <w:lang w:eastAsia="it-IT"/>
              </w:rPr>
              <w:t xml:space="preserve"> міської ради</w:t>
            </w:r>
            <w:r w:rsidRPr="009C2D2F">
              <w:rPr>
                <w:rFonts w:cs="Arial"/>
                <w:color w:val="000000"/>
                <w:sz w:val="20"/>
                <w:szCs w:val="20"/>
                <w:lang w:eastAsia="it-IT"/>
              </w:rPr>
              <w:t>, ОСББ, ГО</w:t>
            </w:r>
            <w:r w:rsidR="00256B2A">
              <w:rPr>
                <w:rFonts w:cs="Arial"/>
                <w:color w:val="000000"/>
                <w:sz w:val="20"/>
                <w:szCs w:val="20"/>
                <w:lang w:eastAsia="it-IT"/>
              </w:rPr>
              <w:t> </w:t>
            </w:r>
            <w:r w:rsidRPr="009C2D2F">
              <w:rPr>
                <w:rFonts w:cs="Arial"/>
                <w:color w:val="000000"/>
                <w:sz w:val="20"/>
                <w:szCs w:val="20"/>
                <w:lang w:eastAsia="it-IT"/>
              </w:rPr>
              <w:t>«Товариство охорони природи м. Кременчука», ГО «Полтавський обласний відокремлений підрозділ Національного</w:t>
            </w:r>
            <w:r w:rsidR="00256B2A">
              <w:rPr>
                <w:rFonts w:cs="Arial"/>
                <w:color w:val="000000"/>
                <w:sz w:val="20"/>
                <w:szCs w:val="20"/>
                <w:lang w:eastAsia="it-IT"/>
              </w:rPr>
              <w:t xml:space="preserve"> екологічного Центру України», </w:t>
            </w:r>
            <w:r w:rsidRPr="009C2D2F">
              <w:rPr>
                <w:rFonts w:cs="Arial"/>
                <w:color w:val="000000"/>
                <w:sz w:val="20"/>
                <w:szCs w:val="20"/>
                <w:lang w:eastAsia="it-IT"/>
              </w:rPr>
              <w:t>ГО «</w:t>
            </w:r>
            <w:proofErr w:type="spellStart"/>
            <w:r w:rsidRPr="009C2D2F">
              <w:rPr>
                <w:rFonts w:cs="Arial"/>
                <w:color w:val="000000"/>
                <w:sz w:val="20"/>
                <w:szCs w:val="20"/>
                <w:lang w:eastAsia="it-IT"/>
              </w:rPr>
              <w:t>Ассоціація</w:t>
            </w:r>
            <w:proofErr w:type="spellEnd"/>
            <w:r w:rsidRPr="009C2D2F">
              <w:rPr>
                <w:rFonts w:cs="Arial"/>
                <w:color w:val="000000"/>
                <w:sz w:val="20"/>
                <w:szCs w:val="20"/>
                <w:lang w:eastAsia="it-IT"/>
              </w:rPr>
              <w:t xml:space="preserve"> ОСББ «Кременчук», </w:t>
            </w:r>
            <w:proofErr w:type="spellStart"/>
            <w:r w:rsidRPr="009C2D2F">
              <w:rPr>
                <w:rFonts w:cs="Arial"/>
                <w:color w:val="000000"/>
                <w:sz w:val="20"/>
                <w:szCs w:val="20"/>
                <w:lang w:eastAsia="it-IT"/>
              </w:rPr>
              <w:t>КНТу</w:t>
            </w:r>
            <w:proofErr w:type="spellEnd"/>
            <w:r w:rsidRPr="009C2D2F">
              <w:rPr>
                <w:rFonts w:cs="Arial"/>
                <w:color w:val="000000"/>
                <w:sz w:val="20"/>
                <w:szCs w:val="20"/>
                <w:lang w:eastAsia="it-IT"/>
              </w:rPr>
              <w:t xml:space="preserve"> ім. Остроградського</w:t>
            </w:r>
          </w:p>
        </w:tc>
      </w:tr>
    </w:tbl>
    <w:p w:rsidR="00CF3C10" w:rsidRPr="00BE2760" w:rsidRDefault="00CF3C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160618" w:rsidRPr="009C2D2F" w:rsidTr="00256B2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rPr>
                <w:rFonts w:cs="Arial"/>
                <w:sz w:val="20"/>
                <w:szCs w:val="20"/>
              </w:rPr>
            </w:pPr>
            <w:r w:rsidRPr="009C2D2F">
              <w:rPr>
                <w:rFonts w:cs="Arial"/>
                <w:sz w:val="20"/>
                <w:szCs w:val="20"/>
              </w:rPr>
              <w:t>С.1.</w:t>
            </w:r>
            <w:r w:rsidR="00256B2A">
              <w:rPr>
                <w:rFonts w:cs="Arial"/>
                <w:sz w:val="20"/>
                <w:szCs w:val="20"/>
              </w:rPr>
              <w:t xml:space="preserve"> </w:t>
            </w:r>
            <w:r w:rsidRPr="009C2D2F">
              <w:rPr>
                <w:rFonts w:cs="Arial"/>
                <w:sz w:val="20"/>
                <w:szCs w:val="20"/>
              </w:rPr>
              <w:t>Ефективна енергетична політика міста</w:t>
            </w:r>
          </w:p>
        </w:tc>
      </w:tr>
      <w:tr w:rsidR="00160618" w:rsidRPr="009C2D2F" w:rsidTr="00256B2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160618" w:rsidRPr="009C2D2F" w:rsidRDefault="00D941B8" w:rsidP="00256B2A">
            <w:pPr>
              <w:pStyle w:val="1e"/>
              <w:rPr>
                <w:rFonts w:ascii="Arial" w:hAnsi="Arial" w:cs="Arial"/>
                <w:bCs/>
                <w:lang w:val="uk-UA"/>
              </w:rPr>
            </w:pPr>
            <w:r w:rsidRPr="00D941B8">
              <w:rPr>
                <w:rFonts w:ascii="Arial" w:hAnsi="Arial" w:cs="Arial"/>
                <w:bCs/>
                <w:lang w:val="uk-UA"/>
              </w:rPr>
              <w:t xml:space="preserve">Оперативна ціль Стратегії, </w:t>
            </w:r>
            <w:r w:rsidRPr="00D941B8">
              <w:rPr>
                <w:rFonts w:ascii="Arial" w:hAnsi="Arial" w:cs="Arial"/>
                <w:bCs/>
                <w:lang w:val="uk-UA"/>
              </w:rPr>
              <w:lastRenderedPageBreak/>
              <w:t>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pBdr>
                <w:left w:val="single" w:sz="18" w:space="4" w:color="auto"/>
              </w:pBdr>
              <w:rPr>
                <w:rFonts w:cs="Arial"/>
                <w:sz w:val="20"/>
                <w:szCs w:val="20"/>
                <w:lang w:eastAsia="it-IT"/>
              </w:rPr>
            </w:pPr>
            <w:r w:rsidRPr="009C2D2F">
              <w:rPr>
                <w:rFonts w:cs="Arial"/>
                <w:sz w:val="20"/>
                <w:szCs w:val="20"/>
              </w:rPr>
              <w:lastRenderedPageBreak/>
              <w:t xml:space="preserve">С.1.3. </w:t>
            </w:r>
            <w:r w:rsidRPr="009C2D2F">
              <w:rPr>
                <w:rFonts w:cs="Arial"/>
                <w:sz w:val="20"/>
                <w:szCs w:val="20"/>
                <w:lang w:eastAsia="it-IT"/>
              </w:rPr>
              <w:t xml:space="preserve">Створення діалогової та освітньої платформи з  питань </w:t>
            </w:r>
            <w:r w:rsidRPr="009C2D2F">
              <w:rPr>
                <w:rFonts w:cs="Arial"/>
                <w:sz w:val="20"/>
                <w:szCs w:val="20"/>
                <w:lang w:eastAsia="it-IT"/>
              </w:rPr>
              <w:lastRenderedPageBreak/>
              <w:t>енергоефективності у місті</w:t>
            </w:r>
          </w:p>
        </w:tc>
      </w:tr>
      <w:tr w:rsidR="00160618"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lastRenderedPageBreak/>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pStyle w:val="FigureUkr"/>
              <w:spacing w:before="0"/>
              <w:jc w:val="left"/>
              <w:rPr>
                <w:rFonts w:cs="Arial"/>
                <w:noProof/>
                <w:lang w:val="uk-UA" w:eastAsia="uk-UA"/>
              </w:rPr>
            </w:pPr>
            <w:bookmarkStart w:id="70" w:name="_Toc499165520"/>
            <w:r w:rsidRPr="009C2D2F">
              <w:rPr>
                <w:rFonts w:cs="Arial"/>
                <w:noProof/>
                <w:lang w:val="uk-UA" w:eastAsia="uk-UA"/>
              </w:rPr>
              <w:t>С.1.3.2.</w:t>
            </w:r>
            <w:r w:rsidR="006B1692" w:rsidRPr="009C2D2F">
              <w:rPr>
                <w:rFonts w:cs="Arial"/>
                <w:noProof/>
                <w:lang w:val="uk-UA" w:eastAsia="uk-UA"/>
              </w:rPr>
              <w:t xml:space="preserve"> </w:t>
            </w:r>
            <w:r w:rsidRPr="009C2D2F">
              <w:rPr>
                <w:rFonts w:cs="Arial"/>
                <w:noProof/>
                <w:lang w:val="uk-UA" w:eastAsia="uk-UA"/>
              </w:rPr>
              <w:t xml:space="preserve">Проведення </w:t>
            </w:r>
            <w:r w:rsidR="00256B2A" w:rsidRPr="009C2D2F">
              <w:rPr>
                <w:rFonts w:cs="Arial"/>
                <w:noProof/>
                <w:lang w:val="uk-UA" w:eastAsia="uk-UA"/>
              </w:rPr>
              <w:t xml:space="preserve">у місті </w:t>
            </w:r>
            <w:r w:rsidRPr="009C2D2F">
              <w:rPr>
                <w:rFonts w:cs="Arial"/>
                <w:noProof/>
                <w:lang w:val="uk-UA" w:eastAsia="uk-UA"/>
              </w:rPr>
              <w:t>Днів сталої енергії</w:t>
            </w:r>
            <w:bookmarkEnd w:id="70"/>
          </w:p>
        </w:tc>
      </w:tr>
      <w:tr w:rsidR="00160618" w:rsidRPr="009C2D2F" w:rsidTr="00256B2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both"/>
              <w:rPr>
                <w:rFonts w:cs="Arial"/>
                <w:sz w:val="20"/>
                <w:szCs w:val="20"/>
                <w:lang w:eastAsia="it-IT"/>
              </w:rPr>
            </w:pPr>
            <w:r w:rsidRPr="009C2D2F">
              <w:rPr>
                <w:rFonts w:cs="Arial"/>
                <w:sz w:val="20"/>
                <w:szCs w:val="20"/>
                <w:lang w:eastAsia="it-IT"/>
              </w:rPr>
              <w:t>Долучитись до Європейської традиції проведення Днів сталої енергії та проводити роз’яснювальну роботу серед населення щодо енергоефективних заходів</w:t>
            </w:r>
          </w:p>
        </w:tc>
      </w:tr>
      <w:tr w:rsidR="00160618" w:rsidRPr="009C2D2F" w:rsidTr="00256B2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both"/>
              <w:rPr>
                <w:rFonts w:cs="Arial"/>
                <w:sz w:val="20"/>
                <w:szCs w:val="20"/>
                <w:lang w:eastAsia="it-IT"/>
              </w:rPr>
            </w:pPr>
            <w:r w:rsidRPr="009C2D2F">
              <w:rPr>
                <w:rFonts w:cs="Arial"/>
                <w:sz w:val="20"/>
                <w:szCs w:val="20"/>
                <w:lang w:eastAsia="it-IT"/>
              </w:rPr>
              <w:t>м.</w:t>
            </w:r>
            <w:r w:rsidR="00256B2A">
              <w:rPr>
                <w:rFonts w:cs="Arial"/>
                <w:sz w:val="20"/>
                <w:szCs w:val="20"/>
                <w:lang w:eastAsia="it-IT"/>
              </w:rPr>
              <w:t xml:space="preserve"> </w:t>
            </w:r>
            <w:r w:rsidRPr="009C2D2F">
              <w:rPr>
                <w:rFonts w:cs="Arial"/>
                <w:sz w:val="20"/>
                <w:szCs w:val="20"/>
                <w:lang w:eastAsia="it-IT"/>
              </w:rPr>
              <w:t>Кременчук</w:t>
            </w:r>
          </w:p>
        </w:tc>
      </w:tr>
      <w:tr w:rsidR="00160618" w:rsidRPr="009C2D2F" w:rsidTr="00256B2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both"/>
              <w:rPr>
                <w:rFonts w:cs="Arial"/>
                <w:sz w:val="20"/>
                <w:szCs w:val="20"/>
                <w:lang w:eastAsia="it-IT"/>
              </w:rPr>
            </w:pPr>
            <w:r w:rsidRPr="009C2D2F">
              <w:rPr>
                <w:rFonts w:cs="Arial"/>
                <w:sz w:val="20"/>
                <w:szCs w:val="20"/>
                <w:lang w:eastAsia="it-IT"/>
              </w:rPr>
              <w:t xml:space="preserve">160 </w:t>
            </w:r>
            <w:r w:rsidR="00256B2A">
              <w:rPr>
                <w:rFonts w:cs="Arial"/>
                <w:sz w:val="20"/>
                <w:szCs w:val="20"/>
                <w:lang w:eastAsia="it-IT"/>
              </w:rPr>
              <w:t>тис. осіб</w:t>
            </w:r>
          </w:p>
        </w:tc>
      </w:tr>
      <w:tr w:rsidR="00160618"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both"/>
              <w:rPr>
                <w:rFonts w:cs="Arial"/>
                <w:sz w:val="20"/>
                <w:szCs w:val="20"/>
                <w:lang w:eastAsia="it-IT"/>
              </w:rPr>
            </w:pPr>
            <w:r w:rsidRPr="009C2D2F">
              <w:rPr>
                <w:rFonts w:cs="Arial"/>
                <w:sz w:val="20"/>
                <w:szCs w:val="20"/>
              </w:rPr>
              <w:t>Провести Дні сталої енергії у місті в рамка Європейських днів енергії</w:t>
            </w:r>
          </w:p>
        </w:tc>
      </w:tr>
      <w:tr w:rsidR="00160618" w:rsidRPr="009C2D2F" w:rsidTr="00256B2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160618" w:rsidRPr="009C2D2F" w:rsidRDefault="00256B2A" w:rsidP="00256B2A">
            <w:pPr>
              <w:suppressAutoHyphens/>
              <w:jc w:val="both"/>
              <w:rPr>
                <w:rFonts w:cs="Arial"/>
                <w:sz w:val="20"/>
                <w:szCs w:val="20"/>
                <w:lang w:eastAsia="it-IT"/>
              </w:rPr>
            </w:pPr>
            <w:r>
              <w:rPr>
                <w:rFonts w:cs="Arial"/>
                <w:sz w:val="20"/>
                <w:szCs w:val="20"/>
                <w:lang w:eastAsia="it-IT"/>
              </w:rPr>
              <w:t>Підвищення обізнаності</w:t>
            </w:r>
            <w:r w:rsidR="00160618" w:rsidRPr="009C2D2F">
              <w:rPr>
                <w:rFonts w:cs="Arial"/>
                <w:sz w:val="20"/>
                <w:szCs w:val="20"/>
                <w:lang w:eastAsia="it-IT"/>
              </w:rPr>
              <w:t xml:space="preserve"> громадян в енерг</w:t>
            </w:r>
            <w:r>
              <w:rPr>
                <w:rFonts w:cs="Arial"/>
                <w:sz w:val="20"/>
                <w:szCs w:val="20"/>
                <w:lang w:eastAsia="it-IT"/>
              </w:rPr>
              <w:t xml:space="preserve">оефективних заходах, залучення </w:t>
            </w:r>
            <w:r w:rsidR="00160618" w:rsidRPr="009C2D2F">
              <w:rPr>
                <w:rFonts w:cs="Arial"/>
                <w:sz w:val="20"/>
                <w:szCs w:val="20"/>
                <w:lang w:eastAsia="it-IT"/>
              </w:rPr>
              <w:t>дітей та молоді до активної участ</w:t>
            </w:r>
            <w:r>
              <w:rPr>
                <w:rFonts w:cs="Arial"/>
                <w:sz w:val="20"/>
                <w:szCs w:val="20"/>
                <w:lang w:eastAsia="it-IT"/>
              </w:rPr>
              <w:t>і у програмах енергозбереження,</w:t>
            </w:r>
            <w:r w:rsidR="00160618" w:rsidRPr="009C2D2F">
              <w:rPr>
                <w:rFonts w:cs="Arial"/>
                <w:sz w:val="20"/>
                <w:szCs w:val="20"/>
                <w:lang w:eastAsia="it-IT"/>
              </w:rPr>
              <w:t xml:space="preserve"> популяризації державних «теплих кредитів» серед населення, інтеграція муніципальних ініціатив з енергоефективнос</w:t>
            </w:r>
            <w:r>
              <w:rPr>
                <w:rFonts w:cs="Arial"/>
                <w:sz w:val="20"/>
                <w:szCs w:val="20"/>
                <w:lang w:eastAsia="it-IT"/>
              </w:rPr>
              <w:t>ті у повсякденне житня громади.</w:t>
            </w:r>
          </w:p>
        </w:tc>
      </w:tr>
      <w:tr w:rsidR="00160618" w:rsidRPr="009C2D2F" w:rsidTr="00256B2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256B2A" w:rsidP="00256B2A">
            <w:pPr>
              <w:suppressAutoHyphens/>
              <w:jc w:val="both"/>
              <w:rPr>
                <w:rFonts w:cs="Arial"/>
                <w:sz w:val="20"/>
                <w:szCs w:val="20"/>
                <w:lang w:eastAsia="it-IT"/>
              </w:rPr>
            </w:pPr>
            <w:r>
              <w:rPr>
                <w:rFonts w:cs="Arial"/>
                <w:color w:val="000000"/>
                <w:sz w:val="20"/>
                <w:szCs w:val="20"/>
                <w:lang w:eastAsia="it-IT"/>
              </w:rPr>
              <w:t>Проведення Днів сталої енергії</w:t>
            </w:r>
          </w:p>
        </w:tc>
      </w:tr>
      <w:tr w:rsidR="00160618" w:rsidRPr="009C2D2F" w:rsidTr="00256B2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160618" w:rsidRPr="009C2D2F" w:rsidRDefault="00856283" w:rsidP="00256B2A">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160618" w:rsidRPr="009C2D2F" w:rsidTr="00256B2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160618" w:rsidRPr="009C2D2F" w:rsidRDefault="00160618" w:rsidP="00256B2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center"/>
              <w:rPr>
                <w:rFonts w:cs="Arial"/>
                <w:sz w:val="20"/>
                <w:szCs w:val="20"/>
                <w:lang w:eastAsia="it-IT"/>
              </w:rPr>
            </w:pPr>
            <w:r w:rsidRPr="009C2D2F">
              <w:rPr>
                <w:rFonts w:cs="Arial"/>
                <w:sz w:val="20"/>
                <w:szCs w:val="20"/>
                <w:lang w:eastAsia="it-IT"/>
              </w:rPr>
              <w:t>50</w:t>
            </w:r>
          </w:p>
        </w:tc>
        <w:tc>
          <w:tcPr>
            <w:tcW w:w="1611" w:type="dxa"/>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center"/>
              <w:rPr>
                <w:rFonts w:cs="Arial"/>
                <w:sz w:val="20"/>
                <w:szCs w:val="20"/>
                <w:lang w:eastAsia="it-IT"/>
              </w:rPr>
            </w:pPr>
            <w:r w:rsidRPr="009C2D2F">
              <w:rPr>
                <w:rFonts w:cs="Arial"/>
                <w:sz w:val="20"/>
                <w:szCs w:val="20"/>
                <w:lang w:eastAsia="it-IT"/>
              </w:rPr>
              <w:t>50</w:t>
            </w:r>
          </w:p>
        </w:tc>
        <w:tc>
          <w:tcPr>
            <w:tcW w:w="1647" w:type="dxa"/>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center"/>
              <w:rPr>
                <w:rFonts w:cs="Arial"/>
                <w:sz w:val="20"/>
                <w:szCs w:val="20"/>
                <w:lang w:eastAsia="it-IT"/>
              </w:rPr>
            </w:pPr>
            <w:r w:rsidRPr="009C2D2F">
              <w:rPr>
                <w:rFonts w:cs="Arial"/>
                <w:sz w:val="20"/>
                <w:szCs w:val="20"/>
                <w:lang w:eastAsia="it-IT"/>
              </w:rPr>
              <w:t>50</w:t>
            </w:r>
          </w:p>
        </w:tc>
        <w:tc>
          <w:tcPr>
            <w:tcW w:w="1602" w:type="dxa"/>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center"/>
              <w:rPr>
                <w:rFonts w:cs="Arial"/>
                <w:sz w:val="20"/>
                <w:szCs w:val="20"/>
                <w:lang w:eastAsia="it-IT"/>
              </w:rPr>
            </w:pPr>
            <w:r w:rsidRPr="009C2D2F">
              <w:rPr>
                <w:rFonts w:cs="Arial"/>
                <w:sz w:val="20"/>
                <w:szCs w:val="20"/>
              </w:rPr>
              <w:t>150</w:t>
            </w:r>
          </w:p>
        </w:tc>
      </w:tr>
      <w:tr w:rsidR="00160618"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160618" w:rsidRPr="009C2D2F" w:rsidRDefault="00160618" w:rsidP="00256B2A">
            <w:pPr>
              <w:jc w:val="both"/>
              <w:rPr>
                <w:rFonts w:cs="Arial"/>
                <w:sz w:val="20"/>
                <w:szCs w:val="20"/>
                <w:lang w:eastAsia="it-IT"/>
              </w:rPr>
            </w:pPr>
            <w:r w:rsidRPr="009C2D2F">
              <w:rPr>
                <w:rFonts w:cs="Arial"/>
                <w:sz w:val="20"/>
                <w:szCs w:val="20"/>
                <w:lang w:eastAsia="it-IT"/>
              </w:rPr>
              <w:t>Міжнародні донори, міський бюджет, партнери проекту</w:t>
            </w:r>
          </w:p>
        </w:tc>
      </w:tr>
      <w:tr w:rsidR="00160618"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both"/>
              <w:rPr>
                <w:rFonts w:cs="Arial"/>
                <w:sz w:val="20"/>
                <w:szCs w:val="20"/>
                <w:lang w:eastAsia="it-IT"/>
              </w:rPr>
            </w:pPr>
            <w:r w:rsidRPr="009C2D2F">
              <w:rPr>
                <w:rFonts w:cs="Arial"/>
                <w:sz w:val="20"/>
                <w:szCs w:val="20"/>
                <w:lang w:eastAsia="it-IT"/>
              </w:rPr>
              <w:t>Відділ енергоменеджменту та енергетики виконавчого комітету міської ради, оргвідділ виконавчого комітету міської ради</w:t>
            </w:r>
          </w:p>
        </w:tc>
      </w:tr>
    </w:tbl>
    <w:p w:rsidR="00CF3C10" w:rsidRPr="00BE2760" w:rsidRDefault="00CF3C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2476A7" w:rsidRPr="009C2D2F" w:rsidTr="00256B2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both"/>
              <w:rPr>
                <w:rFonts w:cs="Arial"/>
                <w:sz w:val="20"/>
                <w:szCs w:val="20"/>
              </w:rPr>
            </w:pPr>
            <w:r w:rsidRPr="009C2D2F">
              <w:rPr>
                <w:rFonts w:cs="Arial"/>
                <w:sz w:val="20"/>
                <w:szCs w:val="20"/>
              </w:rPr>
              <w:t>С.1.</w:t>
            </w:r>
            <w:r w:rsidR="00256B2A">
              <w:rPr>
                <w:rFonts w:cs="Arial"/>
                <w:sz w:val="20"/>
                <w:szCs w:val="20"/>
              </w:rPr>
              <w:t xml:space="preserve"> </w:t>
            </w:r>
            <w:r w:rsidRPr="009C2D2F">
              <w:rPr>
                <w:rFonts w:cs="Arial"/>
                <w:sz w:val="20"/>
                <w:szCs w:val="20"/>
              </w:rPr>
              <w:t>Ефективна енергетична політика міста</w:t>
            </w:r>
          </w:p>
        </w:tc>
      </w:tr>
      <w:tr w:rsidR="002476A7" w:rsidRPr="009C2D2F" w:rsidTr="00256B2A">
        <w:trPr>
          <w:trHeight w:val="65"/>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2476A7" w:rsidRPr="009C2D2F" w:rsidRDefault="00D941B8" w:rsidP="00256B2A">
            <w:pPr>
              <w:pStyle w:val="1e"/>
              <w:rPr>
                <w:rFonts w:ascii="Arial" w:hAnsi="Arial" w:cs="Arial"/>
                <w:bCs/>
                <w:lang w:val="uk-UA"/>
              </w:rPr>
            </w:pPr>
            <w:r w:rsidRPr="00D941B8">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pBdr>
                <w:left w:val="single" w:sz="18" w:space="4" w:color="auto"/>
              </w:pBdr>
              <w:jc w:val="both"/>
              <w:rPr>
                <w:rFonts w:cs="Arial"/>
                <w:sz w:val="20"/>
                <w:szCs w:val="20"/>
                <w:lang w:eastAsia="it-IT"/>
              </w:rPr>
            </w:pPr>
            <w:r w:rsidRPr="009C2D2F">
              <w:rPr>
                <w:rFonts w:cs="Arial"/>
                <w:sz w:val="20"/>
                <w:szCs w:val="20"/>
              </w:rPr>
              <w:t xml:space="preserve">С.1.3. </w:t>
            </w:r>
            <w:r w:rsidRPr="009C2D2F">
              <w:rPr>
                <w:rFonts w:cs="Arial"/>
                <w:sz w:val="20"/>
                <w:szCs w:val="20"/>
                <w:lang w:eastAsia="it-IT"/>
              </w:rPr>
              <w:t>Створення діалогової та освітньої платформи з питань енергоефективності у місті</w:t>
            </w:r>
          </w:p>
        </w:tc>
      </w:tr>
      <w:tr w:rsidR="002476A7"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pStyle w:val="FigureUkr"/>
              <w:spacing w:before="0"/>
              <w:jc w:val="both"/>
              <w:rPr>
                <w:rFonts w:cs="Arial"/>
                <w:noProof/>
                <w:lang w:val="uk-UA" w:eastAsia="uk-UA"/>
              </w:rPr>
            </w:pPr>
            <w:bookmarkStart w:id="71" w:name="_Toc499165521"/>
            <w:r w:rsidRPr="009C2D2F">
              <w:rPr>
                <w:rFonts w:cs="Arial"/>
                <w:noProof/>
                <w:lang w:val="uk-UA" w:eastAsia="uk-UA"/>
              </w:rPr>
              <w:t>С.1.3.3.</w:t>
            </w:r>
            <w:r w:rsidR="006B1692" w:rsidRPr="009C2D2F">
              <w:rPr>
                <w:rFonts w:cs="Arial"/>
                <w:noProof/>
                <w:lang w:val="uk-UA" w:eastAsia="uk-UA"/>
              </w:rPr>
              <w:t xml:space="preserve"> </w:t>
            </w:r>
            <w:r w:rsidRPr="009C2D2F">
              <w:rPr>
                <w:rFonts w:cs="Arial"/>
                <w:noProof/>
                <w:lang w:val="uk-UA" w:eastAsia="uk-UA"/>
              </w:rPr>
              <w:t>«Енергоефективні школи»</w:t>
            </w:r>
            <w:bookmarkEnd w:id="71"/>
          </w:p>
        </w:tc>
      </w:tr>
      <w:tr w:rsidR="002476A7" w:rsidRPr="009C2D2F" w:rsidTr="00256B2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both"/>
              <w:rPr>
                <w:rFonts w:cs="Arial"/>
                <w:sz w:val="20"/>
                <w:szCs w:val="20"/>
                <w:lang w:eastAsia="it-IT"/>
              </w:rPr>
            </w:pPr>
            <w:r w:rsidRPr="009C2D2F">
              <w:rPr>
                <w:rFonts w:cs="Arial"/>
                <w:sz w:val="20"/>
                <w:szCs w:val="20"/>
                <w:lang w:eastAsia="it-IT"/>
              </w:rPr>
              <w:t xml:space="preserve">Сприяти </w:t>
            </w:r>
            <w:r w:rsidR="00256B2A" w:rsidRPr="009C2D2F">
              <w:rPr>
                <w:rFonts w:cs="Arial"/>
                <w:sz w:val="20"/>
                <w:szCs w:val="20"/>
                <w:lang w:eastAsia="it-IT"/>
              </w:rPr>
              <w:t>популяризації</w:t>
            </w:r>
            <w:r w:rsidRPr="009C2D2F">
              <w:rPr>
                <w:rFonts w:cs="Arial"/>
                <w:sz w:val="20"/>
                <w:szCs w:val="20"/>
                <w:lang w:eastAsia="it-IT"/>
              </w:rPr>
              <w:t xml:space="preserve"> заходів з </w:t>
            </w:r>
            <w:proofErr w:type="spellStart"/>
            <w:r w:rsidRPr="009C2D2F">
              <w:rPr>
                <w:rFonts w:cs="Arial"/>
                <w:sz w:val="20"/>
                <w:szCs w:val="20"/>
                <w:lang w:eastAsia="it-IT"/>
              </w:rPr>
              <w:t>енергозберігання</w:t>
            </w:r>
            <w:proofErr w:type="spellEnd"/>
            <w:r w:rsidRPr="009C2D2F">
              <w:rPr>
                <w:rFonts w:cs="Arial"/>
                <w:sz w:val="20"/>
                <w:szCs w:val="20"/>
                <w:lang w:eastAsia="it-IT"/>
              </w:rPr>
              <w:t xml:space="preserve"> серед дітей молодшого віку, учнів, студентів, мешканців міста</w:t>
            </w:r>
          </w:p>
        </w:tc>
      </w:tr>
      <w:tr w:rsidR="002476A7" w:rsidRPr="009C2D2F" w:rsidTr="00256B2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both"/>
              <w:rPr>
                <w:rFonts w:cs="Arial"/>
                <w:sz w:val="20"/>
                <w:szCs w:val="20"/>
                <w:lang w:eastAsia="it-IT"/>
              </w:rPr>
            </w:pPr>
            <w:r w:rsidRPr="009C2D2F">
              <w:rPr>
                <w:rFonts w:cs="Arial"/>
                <w:sz w:val="20"/>
                <w:szCs w:val="20"/>
                <w:lang w:eastAsia="it-IT"/>
              </w:rPr>
              <w:t>м.</w:t>
            </w:r>
            <w:r w:rsidR="00256B2A">
              <w:rPr>
                <w:rFonts w:cs="Arial"/>
                <w:sz w:val="20"/>
                <w:szCs w:val="20"/>
                <w:lang w:eastAsia="it-IT"/>
              </w:rPr>
              <w:t xml:space="preserve"> </w:t>
            </w:r>
            <w:r w:rsidRPr="009C2D2F">
              <w:rPr>
                <w:rFonts w:cs="Arial"/>
                <w:sz w:val="20"/>
                <w:szCs w:val="20"/>
                <w:lang w:eastAsia="it-IT"/>
              </w:rPr>
              <w:t>Кременчук</w:t>
            </w:r>
          </w:p>
        </w:tc>
      </w:tr>
      <w:tr w:rsidR="002476A7" w:rsidRPr="009C2D2F" w:rsidTr="00256B2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both"/>
              <w:rPr>
                <w:rFonts w:cs="Arial"/>
                <w:sz w:val="20"/>
                <w:szCs w:val="20"/>
                <w:lang w:eastAsia="it-IT"/>
              </w:rPr>
            </w:pPr>
            <w:r w:rsidRPr="009C2D2F">
              <w:rPr>
                <w:rFonts w:cs="Arial"/>
                <w:sz w:val="20"/>
                <w:szCs w:val="20"/>
                <w:lang w:eastAsia="it-IT"/>
              </w:rPr>
              <w:t xml:space="preserve">90 </w:t>
            </w:r>
            <w:r w:rsidR="00256B2A">
              <w:rPr>
                <w:rFonts w:cs="Arial"/>
                <w:sz w:val="20"/>
                <w:szCs w:val="20"/>
                <w:lang w:eastAsia="it-IT"/>
              </w:rPr>
              <w:t>тис. осіб</w:t>
            </w:r>
          </w:p>
        </w:tc>
      </w:tr>
      <w:tr w:rsidR="002476A7"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both"/>
              <w:rPr>
                <w:rFonts w:cs="Arial"/>
                <w:sz w:val="20"/>
                <w:szCs w:val="20"/>
                <w:lang w:eastAsia="it-IT"/>
              </w:rPr>
            </w:pPr>
            <w:r w:rsidRPr="009C2D2F">
              <w:rPr>
                <w:rFonts w:cs="Arial"/>
                <w:sz w:val="20"/>
                <w:szCs w:val="20"/>
              </w:rPr>
              <w:t>З метою популяризації енергоефективних заходів впровадити проект «Енергоефективні школи» та інші просвітницькі заходи в закладах освіти, культури, сім`ї, дітей та молоді.</w:t>
            </w:r>
          </w:p>
        </w:tc>
      </w:tr>
      <w:tr w:rsidR="002476A7" w:rsidRPr="009C2D2F" w:rsidTr="00256B2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2476A7" w:rsidRPr="009C2D2F" w:rsidRDefault="002476A7" w:rsidP="00256B2A">
            <w:pPr>
              <w:suppressAutoHyphens/>
              <w:jc w:val="both"/>
              <w:rPr>
                <w:rFonts w:cs="Arial"/>
                <w:sz w:val="20"/>
                <w:szCs w:val="20"/>
                <w:lang w:eastAsia="it-IT"/>
              </w:rPr>
            </w:pPr>
            <w:r w:rsidRPr="009C2D2F">
              <w:rPr>
                <w:rFonts w:cs="Arial"/>
                <w:sz w:val="20"/>
                <w:szCs w:val="20"/>
                <w:lang w:eastAsia="it-IT"/>
              </w:rPr>
              <w:t>Підвищення обізнаності та відповідального відношення до енергоресурсів серед мешканців міста та учнівської молоді</w:t>
            </w:r>
          </w:p>
        </w:tc>
      </w:tr>
      <w:tr w:rsidR="002476A7" w:rsidRPr="009C2D2F" w:rsidTr="00256B2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suppressAutoHyphens/>
              <w:jc w:val="both"/>
              <w:rPr>
                <w:rFonts w:cs="Arial"/>
                <w:sz w:val="20"/>
                <w:szCs w:val="20"/>
                <w:lang w:eastAsia="it-IT"/>
              </w:rPr>
            </w:pPr>
            <w:r w:rsidRPr="009C2D2F">
              <w:rPr>
                <w:rFonts w:cs="Arial"/>
                <w:sz w:val="20"/>
                <w:szCs w:val="20"/>
                <w:lang w:eastAsia="it-IT"/>
              </w:rPr>
              <w:t>1. Оголошення конкурсу «Енергоефективні школи»</w:t>
            </w:r>
          </w:p>
          <w:p w:rsidR="002476A7" w:rsidRPr="009C2D2F" w:rsidRDefault="002476A7" w:rsidP="00256B2A">
            <w:pPr>
              <w:suppressAutoHyphens/>
              <w:jc w:val="both"/>
              <w:rPr>
                <w:rFonts w:cs="Arial"/>
                <w:sz w:val="20"/>
                <w:szCs w:val="20"/>
                <w:lang w:eastAsia="it-IT"/>
              </w:rPr>
            </w:pPr>
            <w:r w:rsidRPr="009C2D2F">
              <w:rPr>
                <w:rFonts w:cs="Arial"/>
                <w:sz w:val="20"/>
                <w:szCs w:val="20"/>
                <w:lang w:eastAsia="it-IT"/>
              </w:rPr>
              <w:t>2. Проведення уроків для школярів на тему енергоефективності та змін клімату</w:t>
            </w:r>
          </w:p>
          <w:p w:rsidR="002476A7" w:rsidRPr="009C2D2F" w:rsidRDefault="002476A7" w:rsidP="00256B2A">
            <w:pPr>
              <w:suppressAutoHyphens/>
              <w:jc w:val="both"/>
              <w:rPr>
                <w:rFonts w:cs="Arial"/>
                <w:sz w:val="20"/>
                <w:szCs w:val="20"/>
                <w:lang w:eastAsia="it-IT"/>
              </w:rPr>
            </w:pPr>
            <w:r w:rsidRPr="009C2D2F">
              <w:rPr>
                <w:rFonts w:cs="Arial"/>
                <w:sz w:val="20"/>
                <w:szCs w:val="20"/>
                <w:lang w:eastAsia="it-IT"/>
              </w:rPr>
              <w:t xml:space="preserve">3. </w:t>
            </w:r>
            <w:r w:rsidRPr="009C2D2F">
              <w:rPr>
                <w:rFonts w:cs="Arial"/>
                <w:bCs/>
                <w:sz w:val="20"/>
                <w:szCs w:val="20"/>
              </w:rPr>
              <w:t>Проведення конкурсів рефератів, наукових робі та творів на тему енергоефективності та змін клімату</w:t>
            </w:r>
          </w:p>
        </w:tc>
      </w:tr>
      <w:tr w:rsidR="002476A7" w:rsidRPr="009C2D2F" w:rsidTr="00256B2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476A7" w:rsidRPr="009C2D2F" w:rsidRDefault="00856283" w:rsidP="00256B2A">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2476A7" w:rsidRPr="009C2D2F" w:rsidTr="00256B2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2476A7" w:rsidRPr="009C2D2F" w:rsidRDefault="002476A7" w:rsidP="00256B2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center"/>
              <w:rPr>
                <w:rFonts w:cs="Arial"/>
                <w:sz w:val="20"/>
                <w:szCs w:val="20"/>
                <w:lang w:eastAsia="it-IT"/>
              </w:rPr>
            </w:pPr>
            <w:r w:rsidRPr="009C2D2F">
              <w:rPr>
                <w:rFonts w:cs="Arial"/>
                <w:sz w:val="20"/>
                <w:szCs w:val="20"/>
                <w:lang w:eastAsia="it-IT"/>
              </w:rPr>
              <w:t>5</w:t>
            </w:r>
          </w:p>
        </w:tc>
        <w:tc>
          <w:tcPr>
            <w:tcW w:w="1611" w:type="dxa"/>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center"/>
              <w:rPr>
                <w:rFonts w:cs="Arial"/>
                <w:sz w:val="20"/>
                <w:szCs w:val="20"/>
                <w:lang w:eastAsia="it-IT"/>
              </w:rPr>
            </w:pPr>
            <w:r w:rsidRPr="009C2D2F">
              <w:rPr>
                <w:rFonts w:cs="Arial"/>
                <w:sz w:val="20"/>
                <w:szCs w:val="20"/>
                <w:lang w:eastAsia="it-IT"/>
              </w:rPr>
              <w:t>10</w:t>
            </w:r>
          </w:p>
        </w:tc>
        <w:tc>
          <w:tcPr>
            <w:tcW w:w="1647" w:type="dxa"/>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center"/>
              <w:rPr>
                <w:rFonts w:cs="Arial"/>
                <w:sz w:val="20"/>
                <w:szCs w:val="20"/>
                <w:lang w:eastAsia="it-IT"/>
              </w:rPr>
            </w:pPr>
            <w:r w:rsidRPr="009C2D2F">
              <w:rPr>
                <w:rFonts w:cs="Arial"/>
                <w:sz w:val="20"/>
                <w:szCs w:val="20"/>
                <w:lang w:eastAsia="it-IT"/>
              </w:rPr>
              <w:t>10</w:t>
            </w:r>
          </w:p>
        </w:tc>
        <w:tc>
          <w:tcPr>
            <w:tcW w:w="1602" w:type="dxa"/>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center"/>
              <w:rPr>
                <w:rFonts w:cs="Arial"/>
                <w:sz w:val="20"/>
                <w:szCs w:val="20"/>
                <w:lang w:eastAsia="it-IT"/>
              </w:rPr>
            </w:pPr>
            <w:r w:rsidRPr="009C2D2F">
              <w:rPr>
                <w:rFonts w:cs="Arial"/>
                <w:b/>
                <w:sz w:val="20"/>
                <w:szCs w:val="20"/>
              </w:rPr>
              <w:t>25</w:t>
            </w:r>
          </w:p>
        </w:tc>
      </w:tr>
      <w:tr w:rsidR="002476A7"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2476A7" w:rsidRPr="009C2D2F" w:rsidRDefault="002476A7" w:rsidP="00256B2A">
            <w:pPr>
              <w:jc w:val="both"/>
              <w:rPr>
                <w:rFonts w:cs="Arial"/>
                <w:sz w:val="20"/>
                <w:szCs w:val="20"/>
                <w:lang w:eastAsia="it-IT"/>
              </w:rPr>
            </w:pPr>
            <w:r w:rsidRPr="009C2D2F">
              <w:rPr>
                <w:rFonts w:cs="Arial"/>
                <w:sz w:val="20"/>
                <w:szCs w:val="20"/>
                <w:lang w:eastAsia="it-IT"/>
              </w:rPr>
              <w:t>Міський бюджет, банки-партнери проекту</w:t>
            </w:r>
          </w:p>
        </w:tc>
      </w:tr>
      <w:tr w:rsidR="002476A7"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both"/>
              <w:rPr>
                <w:rFonts w:cs="Arial"/>
                <w:sz w:val="20"/>
                <w:szCs w:val="20"/>
                <w:lang w:eastAsia="it-IT"/>
              </w:rPr>
            </w:pPr>
            <w:r w:rsidRPr="009C2D2F">
              <w:rPr>
                <w:rFonts w:cs="Arial"/>
                <w:sz w:val="20"/>
                <w:szCs w:val="20"/>
                <w:lang w:eastAsia="it-IT"/>
              </w:rPr>
              <w:t>Відділ енергоменеджменту та енергетики виконавчого комітету міської ради, Управління у справах сім`ї, дітей та молоді, департамент освіти, управління культури і туризму</w:t>
            </w:r>
            <w:r w:rsidR="00964706">
              <w:rPr>
                <w:rFonts w:cs="Arial"/>
                <w:sz w:val="20"/>
                <w:szCs w:val="20"/>
                <w:lang w:eastAsia="it-IT"/>
              </w:rPr>
              <w:t xml:space="preserve"> міської ради</w:t>
            </w:r>
          </w:p>
        </w:tc>
      </w:tr>
    </w:tbl>
    <w:p w:rsidR="00CF3C10" w:rsidRPr="00BE2760" w:rsidRDefault="00CF3C10" w:rsidP="00BE2760">
      <w:pPr>
        <w:spacing w:before="120" w:after="120"/>
        <w:rPr>
          <w:rFonts w:cs="Arial"/>
        </w:rPr>
      </w:pPr>
    </w:p>
    <w:p w:rsidR="002F1109" w:rsidRPr="009C2D2F" w:rsidRDefault="002F1109" w:rsidP="00B91D91">
      <w:pPr>
        <w:pStyle w:val="3"/>
        <w:numPr>
          <w:ilvl w:val="2"/>
          <w:numId w:val="1"/>
        </w:numPr>
        <w:tabs>
          <w:tab w:val="clear" w:pos="709"/>
        </w:tabs>
        <w:ind w:left="0" w:hanging="11"/>
        <w:rPr>
          <w:rFonts w:cs="Arial"/>
        </w:rPr>
      </w:pPr>
      <w:bookmarkStart w:id="72" w:name="_Toc499165481"/>
      <w:r w:rsidRPr="009C2D2F">
        <w:rPr>
          <w:rFonts w:cs="Arial"/>
        </w:rPr>
        <w:t>Перелік проектів, спрямованих на досягнення Стратегічної цілі С.</w:t>
      </w:r>
      <w:r w:rsidR="00BF4275" w:rsidRPr="009C2D2F">
        <w:rPr>
          <w:rFonts w:cs="Arial"/>
        </w:rPr>
        <w:t>2</w:t>
      </w:r>
      <w:r w:rsidRPr="009C2D2F">
        <w:rPr>
          <w:rFonts w:cs="Arial"/>
        </w:rPr>
        <w:t>.</w:t>
      </w:r>
      <w:r w:rsidR="00964706">
        <w:rPr>
          <w:rFonts w:cs="Arial"/>
        </w:rPr>
        <w:t> </w:t>
      </w:r>
      <w:r w:rsidR="00BF4275" w:rsidRPr="009C2D2F">
        <w:rPr>
          <w:rFonts w:cs="Arial"/>
        </w:rPr>
        <w:t>Енергоефективна міська інфраструктура</w:t>
      </w:r>
      <w:bookmarkEnd w:id="72"/>
    </w:p>
    <w:p w:rsidR="002F1109" w:rsidRPr="00BE2760" w:rsidRDefault="002F1109"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BF4275" w:rsidRPr="009C2D2F" w:rsidTr="0096470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rPr>
                <w:rFonts w:cs="Arial"/>
                <w:sz w:val="20"/>
                <w:szCs w:val="20"/>
              </w:rPr>
            </w:pPr>
            <w:r w:rsidRPr="009C2D2F">
              <w:rPr>
                <w:rFonts w:cs="Arial"/>
                <w:sz w:val="20"/>
                <w:szCs w:val="20"/>
              </w:rPr>
              <w:t xml:space="preserve">С.2. </w:t>
            </w:r>
            <w:bookmarkStart w:id="73" w:name="_Hlk495189090"/>
            <w:r w:rsidRPr="009C2D2F">
              <w:rPr>
                <w:rFonts w:cs="Arial"/>
                <w:sz w:val="20"/>
                <w:szCs w:val="20"/>
              </w:rPr>
              <w:t>Енергоефективна міська інфраструктура</w:t>
            </w:r>
            <w:bookmarkEnd w:id="73"/>
          </w:p>
        </w:tc>
      </w:tr>
      <w:tr w:rsidR="00BF4275" w:rsidRPr="009C2D2F" w:rsidTr="00964706">
        <w:trPr>
          <w:trHeight w:val="144"/>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BF4275" w:rsidRPr="009C2D2F" w:rsidRDefault="00D941B8" w:rsidP="00964706">
            <w:pPr>
              <w:pStyle w:val="1e"/>
              <w:rPr>
                <w:rFonts w:ascii="Arial" w:hAnsi="Arial" w:cs="Arial"/>
                <w:bCs/>
                <w:lang w:val="uk-UA"/>
              </w:rPr>
            </w:pPr>
            <w:r w:rsidRPr="00D941B8">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pBdr>
                <w:left w:val="single" w:sz="18" w:space="4" w:color="auto"/>
              </w:pBdr>
              <w:rPr>
                <w:rFonts w:cs="Arial"/>
                <w:sz w:val="20"/>
                <w:szCs w:val="20"/>
              </w:rPr>
            </w:pPr>
            <w:r w:rsidRPr="009C2D2F">
              <w:rPr>
                <w:rFonts w:cs="Arial"/>
                <w:sz w:val="20"/>
                <w:szCs w:val="20"/>
              </w:rPr>
              <w:t>С.2.1. Енергоефективні будівлі міста</w:t>
            </w:r>
          </w:p>
        </w:tc>
      </w:tr>
      <w:tr w:rsidR="00BF4275"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pStyle w:val="FigureUkr"/>
              <w:spacing w:before="0"/>
              <w:jc w:val="left"/>
              <w:rPr>
                <w:rFonts w:cs="Arial"/>
                <w:noProof/>
                <w:lang w:val="uk-UA" w:eastAsia="uk-UA"/>
              </w:rPr>
            </w:pPr>
            <w:bookmarkStart w:id="74" w:name="_Toc499165522"/>
            <w:r w:rsidRPr="009C2D2F">
              <w:rPr>
                <w:rFonts w:cs="Arial"/>
                <w:noProof/>
                <w:lang w:val="uk-UA" w:eastAsia="uk-UA"/>
              </w:rPr>
              <w:t>С.2.1.1.</w:t>
            </w:r>
            <w:r w:rsidR="006B1692" w:rsidRPr="009C2D2F">
              <w:rPr>
                <w:rFonts w:cs="Arial"/>
                <w:noProof/>
                <w:lang w:val="uk-UA" w:eastAsia="uk-UA"/>
              </w:rPr>
              <w:t xml:space="preserve"> </w:t>
            </w:r>
            <w:r w:rsidRPr="009C2D2F">
              <w:rPr>
                <w:rFonts w:cs="Arial"/>
                <w:noProof/>
                <w:lang w:val="uk-UA" w:eastAsia="uk-UA"/>
              </w:rPr>
              <w:t>Впровадження державної програми «теплих кредитів» в будинках ОСББ та житловому секторі міста</w:t>
            </w:r>
            <w:bookmarkEnd w:id="74"/>
          </w:p>
        </w:tc>
      </w:tr>
      <w:tr w:rsidR="00BF4275" w:rsidRPr="009C2D2F" w:rsidTr="00964706">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both"/>
              <w:rPr>
                <w:rFonts w:cs="Arial"/>
                <w:color w:val="000000"/>
                <w:sz w:val="20"/>
                <w:szCs w:val="20"/>
                <w:lang w:eastAsia="it-IT"/>
              </w:rPr>
            </w:pPr>
            <w:r w:rsidRPr="009C2D2F">
              <w:rPr>
                <w:rFonts w:cs="Arial"/>
                <w:color w:val="000000"/>
                <w:sz w:val="20"/>
                <w:szCs w:val="20"/>
                <w:lang w:eastAsia="it-IT"/>
              </w:rPr>
              <w:t>Збільшити кількість будівель житлового фонду міста, в яких впроваджено енергоефективні заходи за рахунок «теплих кредитів»</w:t>
            </w:r>
          </w:p>
        </w:tc>
      </w:tr>
      <w:tr w:rsidR="00BF4275" w:rsidRPr="009C2D2F"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lastRenderedPageBreak/>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both"/>
              <w:rPr>
                <w:rFonts w:cs="Arial"/>
                <w:color w:val="000000"/>
                <w:sz w:val="20"/>
                <w:szCs w:val="20"/>
                <w:lang w:eastAsia="it-IT"/>
              </w:rPr>
            </w:pPr>
            <w:r w:rsidRPr="009C2D2F">
              <w:rPr>
                <w:rFonts w:cs="Arial"/>
                <w:color w:val="000000"/>
                <w:sz w:val="20"/>
                <w:szCs w:val="20"/>
                <w:lang w:eastAsia="it-IT"/>
              </w:rPr>
              <w:t>м. Кременчук</w:t>
            </w:r>
          </w:p>
        </w:tc>
      </w:tr>
      <w:tr w:rsidR="00BF4275" w:rsidRPr="009C2D2F"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both"/>
              <w:rPr>
                <w:rFonts w:cs="Arial"/>
                <w:color w:val="000000"/>
                <w:sz w:val="20"/>
                <w:szCs w:val="20"/>
                <w:lang w:eastAsia="it-IT"/>
              </w:rPr>
            </w:pPr>
            <w:r w:rsidRPr="009C2D2F">
              <w:rPr>
                <w:rFonts w:cs="Arial"/>
                <w:color w:val="000000"/>
                <w:sz w:val="20"/>
                <w:szCs w:val="20"/>
                <w:lang w:eastAsia="it-IT"/>
              </w:rPr>
              <w:t xml:space="preserve">160 </w:t>
            </w:r>
            <w:r w:rsidR="00964706">
              <w:rPr>
                <w:rFonts w:cs="Arial"/>
                <w:color w:val="000000"/>
                <w:sz w:val="20"/>
                <w:szCs w:val="20"/>
                <w:lang w:eastAsia="it-IT"/>
              </w:rPr>
              <w:t>тис. осіб</w:t>
            </w:r>
          </w:p>
        </w:tc>
      </w:tr>
      <w:tr w:rsidR="00BF4275"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both"/>
              <w:rPr>
                <w:rFonts w:cs="Arial"/>
                <w:sz w:val="20"/>
                <w:szCs w:val="20"/>
                <w:lang w:eastAsia="it-IT"/>
              </w:rPr>
            </w:pPr>
            <w:r w:rsidRPr="009C2D2F">
              <w:rPr>
                <w:rFonts w:cs="Arial"/>
                <w:sz w:val="20"/>
                <w:szCs w:val="20"/>
              </w:rPr>
              <w:t>З метою впровадження енергоефективних заходів в житловому секторі міста,</w:t>
            </w:r>
            <w:r w:rsidRPr="009C2D2F">
              <w:rPr>
                <w:rFonts w:cs="Arial"/>
                <w:sz w:val="20"/>
                <w:szCs w:val="20"/>
                <w:lang w:eastAsia="it-IT"/>
              </w:rPr>
              <w:t xml:space="preserve"> стимулювання впровадження енергозберігаючих технологій, відновлювальних джерел енергії</w:t>
            </w:r>
            <w:r w:rsidRPr="009C2D2F">
              <w:rPr>
                <w:rFonts w:cs="Arial"/>
                <w:sz w:val="20"/>
                <w:szCs w:val="20"/>
              </w:rPr>
              <w:t xml:space="preserve"> за рахунок популяризації «теплих кредитів» необхідно провести масово-роз`яснювальну роботу, рекламно-просвітницькі заходи, залучити банки-партнери для співпраці. Описані заходи дадуть змогу збільшити довіру та вплив органів місцевого самоврядування  на впровадження енергоефективних заходів безпосередньо населенням міста. З метою обліку споживання енергоресурсів житловим фондом міста планується забезпечити 100% оснащення приладами обліку теплової енергії, що є першим кроком до впровадження енергоефективних заходів</w:t>
            </w:r>
          </w:p>
        </w:tc>
      </w:tr>
      <w:tr w:rsidR="00BF4275" w:rsidRPr="009C2D2F" w:rsidTr="0096470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BF4275" w:rsidRPr="009C2D2F" w:rsidRDefault="00BF4275" w:rsidP="00964706">
            <w:pPr>
              <w:suppressAutoHyphens/>
              <w:jc w:val="both"/>
              <w:rPr>
                <w:rFonts w:cs="Arial"/>
                <w:sz w:val="20"/>
                <w:szCs w:val="20"/>
                <w:lang w:eastAsia="it-IT"/>
              </w:rPr>
            </w:pPr>
            <w:r w:rsidRPr="009C2D2F">
              <w:rPr>
                <w:rFonts w:cs="Arial"/>
                <w:sz w:val="20"/>
                <w:szCs w:val="20"/>
                <w:lang w:eastAsia="it-IT"/>
              </w:rPr>
              <w:t>1.</w:t>
            </w:r>
            <w:r w:rsidR="00964706">
              <w:rPr>
                <w:rFonts w:cs="Arial"/>
                <w:sz w:val="20"/>
                <w:szCs w:val="20"/>
                <w:lang w:eastAsia="it-IT"/>
              </w:rPr>
              <w:t xml:space="preserve"> </w:t>
            </w:r>
            <w:r w:rsidRPr="009C2D2F">
              <w:rPr>
                <w:rFonts w:cs="Arial"/>
                <w:sz w:val="20"/>
                <w:szCs w:val="20"/>
                <w:lang w:eastAsia="it-IT"/>
              </w:rPr>
              <w:t>Збільшення обсягів «теплих кредитів»</w:t>
            </w:r>
          </w:p>
          <w:p w:rsidR="00BF4275" w:rsidRPr="009C2D2F" w:rsidRDefault="00BF4275" w:rsidP="00964706">
            <w:pPr>
              <w:suppressAutoHyphens/>
              <w:jc w:val="both"/>
              <w:rPr>
                <w:rFonts w:cs="Arial"/>
                <w:sz w:val="20"/>
                <w:szCs w:val="20"/>
                <w:lang w:eastAsia="it-IT"/>
              </w:rPr>
            </w:pPr>
            <w:r w:rsidRPr="009C2D2F">
              <w:rPr>
                <w:rFonts w:cs="Arial"/>
                <w:sz w:val="20"/>
                <w:szCs w:val="20"/>
                <w:lang w:eastAsia="it-IT"/>
              </w:rPr>
              <w:t>2.</w:t>
            </w:r>
            <w:r w:rsidR="00964706">
              <w:rPr>
                <w:rFonts w:cs="Arial"/>
                <w:sz w:val="20"/>
                <w:szCs w:val="20"/>
                <w:lang w:eastAsia="it-IT"/>
              </w:rPr>
              <w:t xml:space="preserve"> </w:t>
            </w:r>
            <w:r w:rsidRPr="009C2D2F">
              <w:rPr>
                <w:rFonts w:cs="Arial"/>
                <w:sz w:val="20"/>
                <w:szCs w:val="20"/>
                <w:lang w:eastAsia="it-IT"/>
              </w:rPr>
              <w:t>Збільшення кількості проведених енергоефективних заходів в житловому фонді міста</w:t>
            </w:r>
          </w:p>
        </w:tc>
      </w:tr>
      <w:tr w:rsidR="00BF4275" w:rsidRPr="009C2D2F" w:rsidTr="0096470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suppressAutoHyphens/>
              <w:jc w:val="both"/>
              <w:rPr>
                <w:rFonts w:cs="Arial"/>
                <w:sz w:val="20"/>
                <w:szCs w:val="20"/>
                <w:lang w:eastAsia="it-IT"/>
              </w:rPr>
            </w:pPr>
            <w:r w:rsidRPr="009C2D2F">
              <w:rPr>
                <w:rFonts w:cs="Arial"/>
                <w:sz w:val="20"/>
                <w:szCs w:val="20"/>
                <w:lang w:eastAsia="it-IT"/>
              </w:rPr>
              <w:t>1. Проектування та встановлення приладів  обліку в житлових будинках</w:t>
            </w:r>
          </w:p>
          <w:p w:rsidR="00BF4275" w:rsidRPr="009C2D2F" w:rsidRDefault="00BF4275" w:rsidP="00964706">
            <w:pPr>
              <w:suppressAutoHyphens/>
              <w:jc w:val="both"/>
              <w:rPr>
                <w:rFonts w:cs="Arial"/>
                <w:color w:val="000000"/>
                <w:sz w:val="20"/>
                <w:szCs w:val="20"/>
                <w:lang w:eastAsia="it-IT"/>
              </w:rPr>
            </w:pPr>
            <w:r w:rsidRPr="009C2D2F">
              <w:rPr>
                <w:rFonts w:cs="Arial"/>
                <w:sz w:val="20"/>
                <w:szCs w:val="20"/>
                <w:lang w:eastAsia="it-IT"/>
              </w:rPr>
              <w:t>2. П</w:t>
            </w:r>
            <w:r w:rsidRPr="009C2D2F">
              <w:rPr>
                <w:rFonts w:cs="Arial"/>
                <w:color w:val="000000"/>
                <w:sz w:val="20"/>
                <w:szCs w:val="20"/>
                <w:lang w:eastAsia="it-IT"/>
              </w:rPr>
              <w:t>роведення роз`яснювальної роботи через ЗМІ</w:t>
            </w:r>
          </w:p>
          <w:p w:rsidR="00BF4275" w:rsidRPr="009C2D2F" w:rsidRDefault="00BF4275" w:rsidP="00964706">
            <w:pPr>
              <w:suppressAutoHyphens/>
              <w:jc w:val="both"/>
              <w:rPr>
                <w:rFonts w:cs="Arial"/>
                <w:sz w:val="20"/>
                <w:szCs w:val="20"/>
                <w:lang w:eastAsia="it-IT"/>
              </w:rPr>
            </w:pPr>
            <w:r w:rsidRPr="009C2D2F">
              <w:rPr>
                <w:rFonts w:cs="Arial"/>
                <w:color w:val="000000"/>
                <w:sz w:val="20"/>
                <w:szCs w:val="20"/>
                <w:lang w:eastAsia="it-IT"/>
              </w:rPr>
              <w:t xml:space="preserve">3. Виділення коштів місцевого бюджету та компенсація частки процентів   по «теплим кредитам», виданим </w:t>
            </w:r>
            <w:proofErr w:type="spellStart"/>
            <w:r w:rsidRPr="009C2D2F">
              <w:rPr>
                <w:rFonts w:cs="Arial"/>
                <w:color w:val="000000"/>
                <w:sz w:val="20"/>
                <w:szCs w:val="20"/>
                <w:lang w:eastAsia="it-IT"/>
              </w:rPr>
              <w:t>кременчужанам</w:t>
            </w:r>
            <w:proofErr w:type="spellEnd"/>
            <w:r w:rsidRPr="009C2D2F">
              <w:rPr>
                <w:rFonts w:cs="Arial"/>
                <w:color w:val="000000"/>
                <w:sz w:val="20"/>
                <w:szCs w:val="20"/>
                <w:lang w:eastAsia="it-IT"/>
              </w:rPr>
              <w:t xml:space="preserve"> банками-партнерами</w:t>
            </w:r>
          </w:p>
        </w:tc>
      </w:tr>
      <w:tr w:rsidR="00BF4275" w:rsidRPr="009C2D2F"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BF4275" w:rsidRPr="009C2D2F" w:rsidRDefault="00856283" w:rsidP="00964706">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BF4275" w:rsidRPr="009C2D2F" w:rsidTr="00964706">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BF4275" w:rsidRPr="009C2D2F" w:rsidRDefault="00BF4275" w:rsidP="00964706">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center"/>
              <w:rPr>
                <w:rFonts w:cs="Arial"/>
                <w:sz w:val="20"/>
                <w:szCs w:val="20"/>
                <w:lang w:eastAsia="it-IT"/>
              </w:rPr>
            </w:pPr>
            <w:r w:rsidRPr="009C2D2F">
              <w:rPr>
                <w:rFonts w:cs="Arial"/>
                <w:sz w:val="20"/>
                <w:szCs w:val="20"/>
                <w:lang w:eastAsia="it-IT"/>
              </w:rPr>
              <w:t>21000</w:t>
            </w:r>
          </w:p>
        </w:tc>
        <w:tc>
          <w:tcPr>
            <w:tcW w:w="1611" w:type="dxa"/>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center"/>
              <w:rPr>
                <w:rFonts w:cs="Arial"/>
                <w:sz w:val="20"/>
                <w:szCs w:val="20"/>
                <w:lang w:eastAsia="it-IT"/>
              </w:rPr>
            </w:pPr>
            <w:r w:rsidRPr="009C2D2F">
              <w:rPr>
                <w:rFonts w:cs="Arial"/>
                <w:sz w:val="20"/>
                <w:szCs w:val="20"/>
                <w:lang w:eastAsia="it-IT"/>
              </w:rPr>
              <w:t>6000</w:t>
            </w:r>
          </w:p>
        </w:tc>
        <w:tc>
          <w:tcPr>
            <w:tcW w:w="1647" w:type="dxa"/>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center"/>
              <w:rPr>
                <w:rFonts w:cs="Arial"/>
                <w:sz w:val="20"/>
                <w:szCs w:val="20"/>
                <w:lang w:eastAsia="it-IT"/>
              </w:rPr>
            </w:pPr>
            <w:r w:rsidRPr="009C2D2F">
              <w:rPr>
                <w:rFonts w:cs="Arial"/>
                <w:sz w:val="20"/>
                <w:szCs w:val="20"/>
                <w:lang w:eastAsia="it-IT"/>
              </w:rPr>
              <w:t>5003</w:t>
            </w:r>
          </w:p>
        </w:tc>
        <w:tc>
          <w:tcPr>
            <w:tcW w:w="1602" w:type="dxa"/>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center"/>
              <w:rPr>
                <w:rFonts w:cs="Arial"/>
                <w:sz w:val="20"/>
                <w:szCs w:val="20"/>
                <w:lang w:eastAsia="it-IT"/>
              </w:rPr>
            </w:pPr>
            <w:r w:rsidRPr="009C2D2F">
              <w:rPr>
                <w:rFonts w:cs="Arial"/>
                <w:sz w:val="20"/>
                <w:szCs w:val="20"/>
              </w:rPr>
              <w:t>32003</w:t>
            </w:r>
          </w:p>
        </w:tc>
      </w:tr>
      <w:tr w:rsidR="00BF4275"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BF4275" w:rsidRPr="009C2D2F" w:rsidRDefault="00BF4275" w:rsidP="00964706">
            <w:pPr>
              <w:jc w:val="both"/>
              <w:rPr>
                <w:rFonts w:cs="Arial"/>
                <w:sz w:val="20"/>
                <w:szCs w:val="20"/>
                <w:lang w:eastAsia="it-IT"/>
              </w:rPr>
            </w:pPr>
            <w:r w:rsidRPr="009C2D2F">
              <w:rPr>
                <w:rFonts w:cs="Arial"/>
                <w:sz w:val="20"/>
                <w:szCs w:val="20"/>
                <w:lang w:eastAsia="it-IT"/>
              </w:rPr>
              <w:t>Міський бюджет, банки-партнери проекту</w:t>
            </w:r>
          </w:p>
        </w:tc>
      </w:tr>
      <w:tr w:rsidR="00BF4275"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both"/>
              <w:rPr>
                <w:rFonts w:cs="Arial"/>
                <w:sz w:val="20"/>
                <w:szCs w:val="20"/>
                <w:lang w:eastAsia="it-IT"/>
              </w:rPr>
            </w:pPr>
            <w:r w:rsidRPr="009C2D2F">
              <w:rPr>
                <w:rFonts w:cs="Arial"/>
                <w:sz w:val="20"/>
                <w:szCs w:val="20"/>
                <w:lang w:eastAsia="it-IT"/>
              </w:rPr>
              <w:t>Відділ енергоменеджменту та енергетики виконавчого комітету міської ради, управління житлово-комунального господарства міської ради</w:t>
            </w:r>
          </w:p>
        </w:tc>
      </w:tr>
    </w:tbl>
    <w:p w:rsidR="00CF3C10" w:rsidRPr="00BE2760" w:rsidRDefault="00CF3C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A87EDD" w:rsidRPr="00964706" w:rsidTr="0096470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D941B8" w:rsidP="00964706">
            <w:pPr>
              <w:pStyle w:val="1e"/>
              <w:rPr>
                <w:rFonts w:ascii="Arial" w:hAnsi="Arial" w:cs="Arial"/>
                <w:bCs/>
                <w:lang w:val="uk-UA"/>
              </w:rPr>
            </w:pPr>
            <w:r w:rsidRPr="00964706">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rPr>
                <w:rFonts w:cs="Arial"/>
                <w:sz w:val="20"/>
                <w:szCs w:val="20"/>
              </w:rPr>
            </w:pPr>
            <w:r w:rsidRPr="00964706">
              <w:rPr>
                <w:rFonts w:cs="Arial"/>
                <w:sz w:val="20"/>
                <w:szCs w:val="20"/>
              </w:rPr>
              <w:t>С.2. Енергоефективна міська інфраструктура</w:t>
            </w:r>
          </w:p>
        </w:tc>
      </w:tr>
      <w:tr w:rsidR="00A87EDD" w:rsidRPr="00964706" w:rsidTr="0096470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A87EDD" w:rsidRPr="00964706" w:rsidRDefault="00D941B8" w:rsidP="00964706">
            <w:pPr>
              <w:pStyle w:val="1e"/>
              <w:rPr>
                <w:rFonts w:ascii="Arial" w:hAnsi="Arial" w:cs="Arial"/>
                <w:bCs/>
                <w:lang w:val="uk-UA"/>
              </w:rPr>
            </w:pPr>
            <w:r w:rsidRPr="00964706">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964706" w:rsidP="00964706">
            <w:pPr>
              <w:pBdr>
                <w:left w:val="single" w:sz="18" w:space="4" w:color="auto"/>
              </w:pBdr>
              <w:rPr>
                <w:rFonts w:cs="Arial"/>
                <w:sz w:val="20"/>
                <w:szCs w:val="20"/>
              </w:rPr>
            </w:pPr>
            <w:r>
              <w:rPr>
                <w:rFonts w:cs="Arial"/>
                <w:sz w:val="20"/>
                <w:szCs w:val="20"/>
              </w:rPr>
              <w:t>С.2.1. Енергоефективні будівлі</w:t>
            </w:r>
          </w:p>
        </w:tc>
      </w:tr>
      <w:tr w:rsidR="00A87EDD" w:rsidRPr="00964706"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pStyle w:val="FigureUkr"/>
              <w:spacing w:before="0"/>
              <w:jc w:val="left"/>
              <w:rPr>
                <w:rFonts w:cs="Arial"/>
                <w:noProof/>
                <w:lang w:val="uk-UA" w:eastAsia="uk-UA"/>
              </w:rPr>
            </w:pPr>
            <w:bookmarkStart w:id="75" w:name="_Toc499165523"/>
            <w:r w:rsidRPr="00964706">
              <w:rPr>
                <w:rFonts w:cs="Arial"/>
                <w:noProof/>
                <w:lang w:val="uk-UA" w:eastAsia="uk-UA"/>
              </w:rPr>
              <w:t>С.2.1.2. Застосування геліосистем на основі вакуумних сонячних колекторів ATMOSFERA в системі гарячого водопостачання та встановлення світлодіодних світильників ITW SYSTEMS для скорочення споживання електроенергії у дошкільних навчальних закладах міста</w:t>
            </w:r>
            <w:bookmarkEnd w:id="75"/>
          </w:p>
        </w:tc>
      </w:tr>
      <w:tr w:rsidR="00A87EDD" w:rsidRPr="00964706" w:rsidTr="00964706">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jc w:val="both"/>
              <w:rPr>
                <w:rFonts w:cs="Arial"/>
                <w:sz w:val="20"/>
                <w:szCs w:val="20"/>
              </w:rPr>
            </w:pPr>
            <w:r w:rsidRPr="00964706">
              <w:rPr>
                <w:rFonts w:cs="Arial"/>
                <w:sz w:val="20"/>
                <w:szCs w:val="20"/>
              </w:rPr>
              <w:t xml:space="preserve">Підвищення енергоефективності шляхом впровадження енергоефективних технологій та відновлювальних джерел енергопостачання </w:t>
            </w:r>
            <w:r w:rsidRPr="00964706">
              <w:rPr>
                <w:rFonts w:cs="Arial"/>
                <w:sz w:val="20"/>
                <w:szCs w:val="20"/>
                <w:lang w:eastAsia="it-IT"/>
              </w:rPr>
              <w:t>в окремих закладах освіти, охорони здоров`я та соціально-культурного призначення</w:t>
            </w:r>
            <w:r w:rsidRPr="00964706">
              <w:rPr>
                <w:rFonts w:cs="Arial"/>
                <w:sz w:val="20"/>
                <w:szCs w:val="20"/>
              </w:rPr>
              <w:t>, популяризація програм переходу на альтер</w:t>
            </w:r>
            <w:r w:rsidR="00964706">
              <w:rPr>
                <w:rFonts w:cs="Arial"/>
                <w:sz w:val="20"/>
                <w:szCs w:val="20"/>
              </w:rPr>
              <w:t>нативні джерела енергії</w:t>
            </w:r>
          </w:p>
        </w:tc>
      </w:tr>
      <w:tr w:rsidR="00A87EDD" w:rsidRPr="00964706"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jc w:val="both"/>
              <w:rPr>
                <w:rFonts w:cs="Arial"/>
                <w:sz w:val="20"/>
                <w:szCs w:val="20"/>
              </w:rPr>
            </w:pPr>
            <w:r w:rsidRPr="00964706">
              <w:rPr>
                <w:rFonts w:cs="Arial"/>
                <w:sz w:val="20"/>
                <w:szCs w:val="20"/>
              </w:rPr>
              <w:t>м. Кременчук</w:t>
            </w:r>
          </w:p>
        </w:tc>
      </w:tr>
      <w:tr w:rsidR="00A87EDD" w:rsidRPr="00964706"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jc w:val="both"/>
              <w:rPr>
                <w:rFonts w:cs="Arial"/>
                <w:sz w:val="20"/>
                <w:szCs w:val="20"/>
              </w:rPr>
            </w:pPr>
            <w:r w:rsidRPr="00964706">
              <w:rPr>
                <w:rFonts w:cs="Arial"/>
                <w:sz w:val="20"/>
                <w:szCs w:val="20"/>
              </w:rPr>
              <w:t>6</w:t>
            </w:r>
            <w:r w:rsidR="00964706">
              <w:rPr>
                <w:rFonts w:cs="Arial"/>
                <w:sz w:val="20"/>
                <w:szCs w:val="20"/>
              </w:rPr>
              <w:t>,</w:t>
            </w:r>
            <w:r w:rsidRPr="00964706">
              <w:rPr>
                <w:rFonts w:cs="Arial"/>
                <w:sz w:val="20"/>
                <w:szCs w:val="20"/>
              </w:rPr>
              <w:t>5</w:t>
            </w:r>
            <w:r w:rsidR="00964706">
              <w:rPr>
                <w:rFonts w:cs="Arial"/>
                <w:sz w:val="20"/>
                <w:szCs w:val="20"/>
              </w:rPr>
              <w:t xml:space="preserve"> тис. осіб</w:t>
            </w:r>
          </w:p>
        </w:tc>
      </w:tr>
      <w:tr w:rsidR="00A87EDD" w:rsidRPr="00964706"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jc w:val="both"/>
              <w:rPr>
                <w:rFonts w:cs="Arial"/>
                <w:sz w:val="20"/>
                <w:szCs w:val="20"/>
              </w:rPr>
            </w:pPr>
            <w:r w:rsidRPr="00964706">
              <w:rPr>
                <w:rFonts w:cs="Arial"/>
                <w:sz w:val="20"/>
                <w:szCs w:val="20"/>
              </w:rPr>
              <w:t xml:space="preserve">З метою забезпечення гарячою водою корпусу лікарні відновлювального лікування застосувати </w:t>
            </w:r>
            <w:proofErr w:type="spellStart"/>
            <w:r w:rsidRPr="00964706">
              <w:rPr>
                <w:rFonts w:cs="Arial"/>
                <w:sz w:val="20"/>
                <w:szCs w:val="20"/>
              </w:rPr>
              <w:t>геліосистеми</w:t>
            </w:r>
            <w:proofErr w:type="spellEnd"/>
            <w:r w:rsidRPr="00964706">
              <w:rPr>
                <w:rFonts w:cs="Arial"/>
                <w:sz w:val="20"/>
                <w:szCs w:val="20"/>
              </w:rPr>
              <w:t xml:space="preserve"> для заміщення теплового навантаження існуючої системи гарячого водопостачання </w:t>
            </w:r>
          </w:p>
          <w:p w:rsidR="00A87EDD" w:rsidRPr="00964706" w:rsidRDefault="00A87EDD" w:rsidP="00964706">
            <w:pPr>
              <w:jc w:val="both"/>
              <w:rPr>
                <w:rFonts w:cs="Arial"/>
                <w:sz w:val="20"/>
                <w:szCs w:val="20"/>
              </w:rPr>
            </w:pPr>
            <w:r w:rsidRPr="00964706">
              <w:rPr>
                <w:rFonts w:cs="Arial"/>
                <w:sz w:val="20"/>
                <w:szCs w:val="20"/>
              </w:rPr>
              <w:t xml:space="preserve">Застосування </w:t>
            </w:r>
            <w:proofErr w:type="spellStart"/>
            <w:r w:rsidRPr="00964706">
              <w:rPr>
                <w:rFonts w:cs="Arial"/>
                <w:sz w:val="20"/>
                <w:szCs w:val="20"/>
              </w:rPr>
              <w:t>геліосистем</w:t>
            </w:r>
            <w:proofErr w:type="spellEnd"/>
            <w:r w:rsidRPr="00964706">
              <w:rPr>
                <w:rFonts w:cs="Arial"/>
                <w:sz w:val="20"/>
                <w:szCs w:val="20"/>
              </w:rPr>
              <w:t xml:space="preserve"> на основі вакуумних сонячних колекторів ATMOSFERA для заміщення теплового навантаження існуючої системи гарячого водопостачання (ГВП), </w:t>
            </w:r>
          </w:p>
          <w:p w:rsidR="00A87EDD" w:rsidRPr="00964706" w:rsidRDefault="00A87EDD" w:rsidP="00964706">
            <w:pPr>
              <w:jc w:val="both"/>
              <w:rPr>
                <w:rFonts w:cs="Arial"/>
                <w:sz w:val="20"/>
                <w:szCs w:val="20"/>
              </w:rPr>
            </w:pPr>
            <w:r w:rsidRPr="00964706">
              <w:rPr>
                <w:rFonts w:cs="Arial"/>
                <w:sz w:val="20"/>
                <w:szCs w:val="20"/>
              </w:rPr>
              <w:t>Також, з метою економії паливно-енергетичних ресурсів планується встановлення сонячних колекторів у 5- ти дитячих садочках.</w:t>
            </w:r>
          </w:p>
          <w:p w:rsidR="00A87EDD" w:rsidRPr="00964706" w:rsidRDefault="00A87EDD" w:rsidP="00964706">
            <w:pPr>
              <w:jc w:val="both"/>
              <w:rPr>
                <w:rFonts w:cs="Arial"/>
                <w:sz w:val="20"/>
                <w:szCs w:val="20"/>
              </w:rPr>
            </w:pPr>
            <w:r w:rsidRPr="00964706">
              <w:rPr>
                <w:rFonts w:cs="Arial"/>
                <w:sz w:val="20"/>
                <w:szCs w:val="20"/>
              </w:rPr>
              <w:t>Це надасть змогу:</w:t>
            </w:r>
          </w:p>
          <w:p w:rsidR="00A87EDD" w:rsidRPr="00964706" w:rsidRDefault="00A87EDD" w:rsidP="00964706">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64706">
              <w:rPr>
                <w:rFonts w:ascii="Arial" w:eastAsia="Times New Roman" w:hAnsi="Arial" w:cs="Arial"/>
                <w:sz w:val="20"/>
                <w:szCs w:val="20"/>
                <w:lang w:eastAsia="it-IT"/>
              </w:rPr>
              <w:t>повністю замістити використання природного газу для отримання гарячої води джерелами відновлюваної енергетики (сонячна енергія);</w:t>
            </w:r>
          </w:p>
          <w:p w:rsidR="00A87EDD" w:rsidRPr="00964706" w:rsidRDefault="00A87EDD" w:rsidP="00964706">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64706">
              <w:rPr>
                <w:rFonts w:ascii="Arial" w:eastAsia="Times New Roman" w:hAnsi="Arial" w:cs="Arial"/>
                <w:sz w:val="20"/>
                <w:szCs w:val="20"/>
                <w:lang w:eastAsia="it-IT"/>
              </w:rPr>
              <w:t>зменшити викиди СО2.</w:t>
            </w:r>
          </w:p>
          <w:p w:rsidR="00A87EDD" w:rsidRPr="00964706" w:rsidRDefault="00A87EDD" w:rsidP="00964706">
            <w:pPr>
              <w:jc w:val="both"/>
              <w:rPr>
                <w:rFonts w:cs="Arial"/>
                <w:sz w:val="20"/>
                <w:szCs w:val="20"/>
              </w:rPr>
            </w:pPr>
            <w:r w:rsidRPr="00964706">
              <w:rPr>
                <w:rFonts w:cs="Arial"/>
                <w:sz w:val="20"/>
                <w:szCs w:val="20"/>
              </w:rPr>
              <w:t>Сонячні колектори використовують енергію сонця для нагріву води. Їх можна використовувати для миття рук, душу, басейну, гарячого водопостачання кухні.</w:t>
            </w:r>
          </w:p>
          <w:p w:rsidR="00A87EDD" w:rsidRPr="00964706" w:rsidRDefault="00A87EDD" w:rsidP="00964706">
            <w:pPr>
              <w:jc w:val="both"/>
              <w:rPr>
                <w:rFonts w:cs="Arial"/>
                <w:sz w:val="20"/>
                <w:szCs w:val="20"/>
              </w:rPr>
            </w:pPr>
            <w:r w:rsidRPr="00964706">
              <w:rPr>
                <w:rFonts w:cs="Arial"/>
                <w:sz w:val="20"/>
                <w:szCs w:val="20"/>
              </w:rPr>
              <w:t xml:space="preserve">У дитячих садочках є басейни, які призначені для фізичного розвитку дітей. Але, через надмірне </w:t>
            </w:r>
            <w:proofErr w:type="spellStart"/>
            <w:r w:rsidRPr="00964706">
              <w:rPr>
                <w:rFonts w:cs="Arial"/>
                <w:sz w:val="20"/>
                <w:szCs w:val="20"/>
              </w:rPr>
              <w:t>здорожчання</w:t>
            </w:r>
            <w:proofErr w:type="spellEnd"/>
            <w:r w:rsidRPr="00964706">
              <w:rPr>
                <w:rFonts w:cs="Arial"/>
                <w:sz w:val="20"/>
                <w:szCs w:val="20"/>
              </w:rPr>
              <w:t xml:space="preserve"> гарячої води, наразі майже не </w:t>
            </w:r>
            <w:r w:rsidRPr="00964706">
              <w:rPr>
                <w:rFonts w:cs="Arial"/>
                <w:sz w:val="20"/>
                <w:szCs w:val="20"/>
              </w:rPr>
              <w:lastRenderedPageBreak/>
              <w:t>використовуються.</w:t>
            </w:r>
          </w:p>
          <w:p w:rsidR="00A87EDD" w:rsidRPr="00964706" w:rsidRDefault="00A87EDD" w:rsidP="00964706">
            <w:pPr>
              <w:jc w:val="both"/>
              <w:rPr>
                <w:rFonts w:cs="Arial"/>
                <w:sz w:val="20"/>
                <w:szCs w:val="20"/>
              </w:rPr>
            </w:pPr>
            <w:r w:rsidRPr="00964706">
              <w:rPr>
                <w:rFonts w:cs="Arial"/>
                <w:sz w:val="20"/>
                <w:szCs w:val="20"/>
              </w:rPr>
              <w:t>Встановлення сонячних колекторів надасть змогу вільно користуватися басейнами без надмірних грошових витрат.</w:t>
            </w:r>
          </w:p>
          <w:p w:rsidR="00A87EDD" w:rsidRPr="00964706" w:rsidRDefault="00A87EDD" w:rsidP="00964706">
            <w:pPr>
              <w:suppressAutoHyphens/>
              <w:jc w:val="both"/>
              <w:rPr>
                <w:rFonts w:cs="Arial"/>
                <w:sz w:val="20"/>
                <w:szCs w:val="20"/>
              </w:rPr>
            </w:pPr>
            <w:r w:rsidRPr="00964706">
              <w:rPr>
                <w:rFonts w:cs="Arial"/>
                <w:sz w:val="20"/>
                <w:szCs w:val="20"/>
              </w:rPr>
              <w:t>Крім цього, встановлення світлодіодних світильників ITW SYSTEMS для скорочення споживання електроенергії дошкільними на</w:t>
            </w:r>
            <w:r w:rsidR="00964706">
              <w:rPr>
                <w:rFonts w:cs="Arial"/>
                <w:sz w:val="20"/>
                <w:szCs w:val="20"/>
              </w:rPr>
              <w:t>вчальними закладами № 61 та 63.</w:t>
            </w:r>
          </w:p>
          <w:p w:rsidR="00A87EDD" w:rsidRPr="00964706" w:rsidRDefault="00A87EDD" w:rsidP="00964706">
            <w:pPr>
              <w:jc w:val="both"/>
              <w:rPr>
                <w:rFonts w:cs="Arial"/>
                <w:sz w:val="20"/>
                <w:szCs w:val="20"/>
              </w:rPr>
            </w:pPr>
            <w:r w:rsidRPr="00964706">
              <w:rPr>
                <w:rFonts w:cs="Arial"/>
                <w:sz w:val="20"/>
                <w:szCs w:val="20"/>
              </w:rPr>
              <w:t>Підвищення рівня освітленості та економія енергоресурсів шляхом впровадження енергоефективних заходів</w:t>
            </w:r>
            <w:r w:rsidR="00964706">
              <w:rPr>
                <w:rFonts w:cs="Arial"/>
                <w:sz w:val="20"/>
                <w:szCs w:val="20"/>
              </w:rPr>
              <w:t>.</w:t>
            </w:r>
          </w:p>
        </w:tc>
      </w:tr>
      <w:tr w:rsidR="00A87EDD" w:rsidRPr="00964706" w:rsidTr="0096470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A87EDD" w:rsidRPr="00964706" w:rsidRDefault="00A87EDD" w:rsidP="00964706">
            <w:pPr>
              <w:snapToGrid w:val="0"/>
              <w:jc w:val="both"/>
              <w:rPr>
                <w:rFonts w:cs="Arial"/>
                <w:sz w:val="20"/>
                <w:szCs w:val="20"/>
              </w:rPr>
            </w:pPr>
            <w:r w:rsidRPr="00964706">
              <w:rPr>
                <w:rFonts w:cs="Arial"/>
                <w:sz w:val="20"/>
                <w:szCs w:val="20"/>
              </w:rPr>
              <w:t>1.</w:t>
            </w:r>
            <w:r w:rsidR="00964706">
              <w:rPr>
                <w:rFonts w:cs="Arial"/>
                <w:sz w:val="20"/>
                <w:szCs w:val="20"/>
              </w:rPr>
              <w:t xml:space="preserve"> </w:t>
            </w:r>
            <w:r w:rsidRPr="00964706">
              <w:rPr>
                <w:rFonts w:cs="Arial"/>
                <w:sz w:val="20"/>
                <w:szCs w:val="20"/>
              </w:rPr>
              <w:t xml:space="preserve">Підвищення рівня освітленості та економія енергоресурсів шляхом впровадження енергоефективних заходів </w:t>
            </w:r>
          </w:p>
          <w:p w:rsidR="00A87EDD" w:rsidRPr="00964706" w:rsidRDefault="00A87EDD" w:rsidP="00964706">
            <w:pPr>
              <w:snapToGrid w:val="0"/>
              <w:jc w:val="both"/>
              <w:rPr>
                <w:rFonts w:cs="Arial"/>
                <w:sz w:val="20"/>
                <w:szCs w:val="20"/>
              </w:rPr>
            </w:pPr>
            <w:r w:rsidRPr="00964706">
              <w:rPr>
                <w:rFonts w:cs="Arial"/>
                <w:sz w:val="20"/>
                <w:szCs w:val="20"/>
              </w:rPr>
              <w:t>2.</w:t>
            </w:r>
            <w:r w:rsidR="00964706">
              <w:rPr>
                <w:rFonts w:cs="Arial"/>
                <w:sz w:val="20"/>
                <w:szCs w:val="20"/>
              </w:rPr>
              <w:t xml:space="preserve"> </w:t>
            </w:r>
            <w:r w:rsidRPr="00964706">
              <w:rPr>
                <w:rFonts w:cs="Arial"/>
                <w:sz w:val="20"/>
                <w:szCs w:val="20"/>
              </w:rPr>
              <w:t>Встановлення сонячних колекторів надасть змогу вільно користуватися басейнами без надмірних грошових витрат</w:t>
            </w:r>
          </w:p>
          <w:p w:rsidR="00A87EDD" w:rsidRPr="00964706" w:rsidRDefault="00A87EDD" w:rsidP="00964706">
            <w:pPr>
              <w:snapToGrid w:val="0"/>
              <w:jc w:val="both"/>
              <w:rPr>
                <w:rFonts w:cs="Arial"/>
                <w:sz w:val="20"/>
                <w:szCs w:val="20"/>
              </w:rPr>
            </w:pPr>
            <w:r w:rsidRPr="00964706">
              <w:rPr>
                <w:rFonts w:cs="Arial"/>
                <w:sz w:val="20"/>
                <w:szCs w:val="20"/>
              </w:rPr>
              <w:t>3.</w:t>
            </w:r>
            <w:r w:rsidR="00964706">
              <w:rPr>
                <w:rFonts w:cs="Arial"/>
                <w:sz w:val="20"/>
                <w:szCs w:val="20"/>
              </w:rPr>
              <w:t xml:space="preserve"> </w:t>
            </w:r>
            <w:r w:rsidRPr="00964706">
              <w:rPr>
                <w:rFonts w:cs="Arial"/>
                <w:sz w:val="20"/>
                <w:szCs w:val="20"/>
              </w:rPr>
              <w:t>Зменшення залежності від традиційних джерел теплової енергії</w:t>
            </w:r>
          </w:p>
          <w:p w:rsidR="00A87EDD" w:rsidRPr="00964706" w:rsidRDefault="00A87EDD" w:rsidP="00964706">
            <w:pPr>
              <w:suppressAutoHyphens/>
              <w:snapToGrid w:val="0"/>
              <w:jc w:val="both"/>
              <w:rPr>
                <w:rFonts w:cs="Arial"/>
                <w:sz w:val="20"/>
                <w:szCs w:val="20"/>
              </w:rPr>
            </w:pPr>
            <w:r w:rsidRPr="00964706">
              <w:rPr>
                <w:rFonts w:cs="Arial"/>
                <w:sz w:val="20"/>
                <w:szCs w:val="20"/>
              </w:rPr>
              <w:t>4.</w:t>
            </w:r>
            <w:r w:rsidR="00964706">
              <w:rPr>
                <w:rFonts w:cs="Arial"/>
                <w:sz w:val="20"/>
                <w:szCs w:val="20"/>
              </w:rPr>
              <w:t xml:space="preserve"> </w:t>
            </w:r>
            <w:r w:rsidRPr="00964706">
              <w:rPr>
                <w:rFonts w:cs="Arial"/>
                <w:sz w:val="20"/>
                <w:szCs w:val="20"/>
              </w:rPr>
              <w:t>Зменшення викидів СО2</w:t>
            </w:r>
          </w:p>
        </w:tc>
      </w:tr>
      <w:tr w:rsidR="00A87EDD" w:rsidRPr="00964706" w:rsidTr="0096470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snapToGrid w:val="0"/>
              <w:jc w:val="both"/>
              <w:rPr>
                <w:rFonts w:cs="Arial"/>
                <w:sz w:val="20"/>
                <w:szCs w:val="20"/>
              </w:rPr>
            </w:pPr>
            <w:r w:rsidRPr="00964706">
              <w:rPr>
                <w:rFonts w:cs="Arial"/>
                <w:sz w:val="20"/>
                <w:szCs w:val="20"/>
              </w:rPr>
              <w:t>1.</w:t>
            </w:r>
            <w:r w:rsidR="00964706">
              <w:rPr>
                <w:rFonts w:cs="Arial"/>
                <w:sz w:val="20"/>
                <w:szCs w:val="20"/>
              </w:rPr>
              <w:t xml:space="preserve"> </w:t>
            </w:r>
            <w:r w:rsidRPr="00964706">
              <w:rPr>
                <w:rFonts w:cs="Arial"/>
                <w:sz w:val="20"/>
                <w:szCs w:val="20"/>
              </w:rPr>
              <w:t xml:space="preserve">Встановлення сонячних колекторів </w:t>
            </w:r>
            <w:proofErr w:type="spellStart"/>
            <w:r w:rsidRPr="00964706">
              <w:rPr>
                <w:rFonts w:cs="Arial"/>
                <w:sz w:val="20"/>
                <w:szCs w:val="20"/>
              </w:rPr>
              <w:t>Atmosfera</w:t>
            </w:r>
            <w:proofErr w:type="spellEnd"/>
            <w:r w:rsidRPr="00964706">
              <w:rPr>
                <w:rFonts w:cs="Arial"/>
                <w:sz w:val="20"/>
                <w:szCs w:val="20"/>
              </w:rPr>
              <w:t xml:space="preserve"> для заміщення теплового навантаження системи гарячого водопостачання у 5- ти дитячих садочках</w:t>
            </w:r>
          </w:p>
          <w:p w:rsidR="00A87EDD" w:rsidRPr="00964706" w:rsidRDefault="00A87EDD" w:rsidP="00964706">
            <w:pPr>
              <w:snapToGrid w:val="0"/>
              <w:jc w:val="both"/>
              <w:rPr>
                <w:rFonts w:cs="Arial"/>
                <w:sz w:val="20"/>
                <w:szCs w:val="20"/>
              </w:rPr>
            </w:pPr>
            <w:r w:rsidRPr="00964706">
              <w:rPr>
                <w:rFonts w:cs="Arial"/>
                <w:sz w:val="20"/>
                <w:szCs w:val="20"/>
              </w:rPr>
              <w:t>2.</w:t>
            </w:r>
            <w:r w:rsidR="00964706">
              <w:rPr>
                <w:rFonts w:cs="Arial"/>
                <w:sz w:val="20"/>
                <w:szCs w:val="20"/>
              </w:rPr>
              <w:t xml:space="preserve"> </w:t>
            </w:r>
            <w:r w:rsidRPr="00964706">
              <w:rPr>
                <w:rFonts w:cs="Arial"/>
                <w:sz w:val="20"/>
                <w:szCs w:val="20"/>
              </w:rPr>
              <w:t>Встановлення світлодіодних світильників ITW SYSTEMS для скорочення споживання електроенергії дошкільними навчальними закладами № 61 та 63</w:t>
            </w:r>
          </w:p>
        </w:tc>
      </w:tr>
      <w:tr w:rsidR="00A87EDD" w:rsidRPr="00964706"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856283" w:rsidP="00964706">
            <w:pPr>
              <w:snapToGrid w:val="0"/>
              <w:rPr>
                <w:rFonts w:cs="Arial"/>
                <w:sz w:val="20"/>
                <w:szCs w:val="20"/>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64706" w:rsidTr="00964706">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64706" w:rsidRDefault="00407014" w:rsidP="00407014">
            <w:pPr>
              <w:pStyle w:val="1e"/>
              <w:rPr>
                <w:rFonts w:ascii="Arial" w:hAnsi="Arial" w:cs="Arial"/>
                <w:bCs/>
                <w:lang w:val="uk-UA"/>
              </w:rPr>
            </w:pPr>
            <w:r w:rsidRPr="00964706">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tcPr>
          <w:p w:rsidR="00407014" w:rsidRPr="00964706" w:rsidRDefault="00407014" w:rsidP="00407014">
            <w:pPr>
              <w:jc w:val="center"/>
              <w:rPr>
                <w:rFonts w:cs="Arial"/>
                <w:b/>
                <w:color w:val="000000"/>
                <w:sz w:val="20"/>
                <w:szCs w:val="20"/>
                <w:lang w:eastAsia="it-IT"/>
              </w:rPr>
            </w:pPr>
            <w:r w:rsidRPr="00964706">
              <w:rPr>
                <w:rFonts w:cs="Arial"/>
                <w:b/>
                <w:color w:val="000000"/>
                <w:sz w:val="20"/>
                <w:szCs w:val="20"/>
                <w:lang w:eastAsia="it-IT"/>
              </w:rPr>
              <w:t>Разом</w:t>
            </w:r>
          </w:p>
        </w:tc>
      </w:tr>
      <w:tr w:rsidR="00A87EDD" w:rsidRPr="00964706" w:rsidTr="00964706">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A87EDD" w:rsidRPr="00964706" w:rsidRDefault="00A87EDD" w:rsidP="00964706">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snapToGrid w:val="0"/>
              <w:jc w:val="center"/>
              <w:rPr>
                <w:rFonts w:cs="Arial"/>
                <w:sz w:val="20"/>
                <w:szCs w:val="20"/>
              </w:rPr>
            </w:pPr>
            <w:r w:rsidRPr="00964706">
              <w:rPr>
                <w:rFonts w:cs="Arial"/>
                <w:sz w:val="20"/>
                <w:szCs w:val="20"/>
              </w:rPr>
              <w:t>1658</w:t>
            </w:r>
          </w:p>
        </w:tc>
        <w:tc>
          <w:tcPr>
            <w:tcW w:w="1611" w:type="dxa"/>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snapToGrid w:val="0"/>
              <w:jc w:val="center"/>
              <w:rPr>
                <w:rFonts w:cs="Arial"/>
                <w:sz w:val="20"/>
                <w:szCs w:val="20"/>
              </w:rPr>
            </w:pPr>
            <w:r w:rsidRPr="00964706">
              <w:rPr>
                <w:rFonts w:cs="Arial"/>
                <w:sz w:val="20"/>
                <w:szCs w:val="20"/>
              </w:rPr>
              <w:t>1000</w:t>
            </w:r>
          </w:p>
        </w:tc>
        <w:tc>
          <w:tcPr>
            <w:tcW w:w="1647" w:type="dxa"/>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snapToGrid w:val="0"/>
              <w:jc w:val="center"/>
              <w:rPr>
                <w:rFonts w:cs="Arial"/>
                <w:sz w:val="20"/>
                <w:szCs w:val="20"/>
              </w:rPr>
            </w:pPr>
            <w:r w:rsidRPr="00964706">
              <w:rPr>
                <w:rFonts w:cs="Arial"/>
                <w:sz w:val="20"/>
                <w:szCs w:val="20"/>
              </w:rPr>
              <w:t>2000</w:t>
            </w:r>
          </w:p>
        </w:tc>
        <w:tc>
          <w:tcPr>
            <w:tcW w:w="1602" w:type="dxa"/>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snapToGrid w:val="0"/>
              <w:jc w:val="center"/>
              <w:rPr>
                <w:rFonts w:cs="Arial"/>
                <w:sz w:val="20"/>
                <w:szCs w:val="20"/>
              </w:rPr>
            </w:pPr>
            <w:r w:rsidRPr="00964706">
              <w:rPr>
                <w:rFonts w:cs="Arial"/>
                <w:sz w:val="20"/>
                <w:szCs w:val="20"/>
              </w:rPr>
              <w:t>4658</w:t>
            </w:r>
          </w:p>
        </w:tc>
      </w:tr>
      <w:tr w:rsidR="00A87EDD" w:rsidRPr="00964706"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A87EDD" w:rsidRPr="00964706" w:rsidRDefault="00A87EDD" w:rsidP="00964706">
            <w:pPr>
              <w:snapToGrid w:val="0"/>
              <w:jc w:val="both"/>
              <w:rPr>
                <w:rFonts w:cs="Arial"/>
                <w:sz w:val="20"/>
                <w:szCs w:val="20"/>
              </w:rPr>
            </w:pPr>
            <w:r w:rsidRPr="00964706">
              <w:rPr>
                <w:rFonts w:cs="Arial"/>
                <w:sz w:val="20"/>
                <w:szCs w:val="20"/>
              </w:rPr>
              <w:t>Міжнародні донори, міський бюджет, партнери проекту</w:t>
            </w:r>
          </w:p>
        </w:tc>
      </w:tr>
      <w:tr w:rsidR="00A87EDD" w:rsidRPr="00964706"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snapToGrid w:val="0"/>
              <w:jc w:val="both"/>
              <w:rPr>
                <w:rFonts w:cs="Arial"/>
                <w:sz w:val="20"/>
                <w:szCs w:val="20"/>
              </w:rPr>
            </w:pPr>
            <w:r w:rsidRPr="00964706">
              <w:rPr>
                <w:rFonts w:cs="Arial"/>
                <w:sz w:val="20"/>
                <w:szCs w:val="20"/>
              </w:rPr>
              <w:t xml:space="preserve">Відділ енергоменеджменту та енергетики виконавчого комітету </w:t>
            </w:r>
            <w:r w:rsidR="00964706">
              <w:rPr>
                <w:rFonts w:cs="Arial"/>
                <w:sz w:val="20"/>
                <w:szCs w:val="20"/>
              </w:rPr>
              <w:t>міської ради</w:t>
            </w:r>
          </w:p>
        </w:tc>
      </w:tr>
    </w:tbl>
    <w:p w:rsidR="00CF3C10" w:rsidRPr="00BE2760" w:rsidRDefault="00CF3C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6B1692" w:rsidRPr="00964706" w:rsidTr="0096470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6B1692" w:rsidRPr="00964706" w:rsidRDefault="006B1692" w:rsidP="00964706">
            <w:pPr>
              <w:rPr>
                <w:rFonts w:cs="Arial"/>
                <w:sz w:val="20"/>
                <w:szCs w:val="20"/>
              </w:rPr>
            </w:pPr>
            <w:r w:rsidRPr="00964706">
              <w:rPr>
                <w:rFonts w:cs="Arial"/>
                <w:sz w:val="20"/>
                <w:szCs w:val="20"/>
              </w:rPr>
              <w:t>С.2. Енергоефективна міська інфраструктура</w:t>
            </w:r>
          </w:p>
        </w:tc>
      </w:tr>
      <w:tr w:rsidR="006B1692" w:rsidRPr="00964706" w:rsidTr="0096470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B1692" w:rsidRPr="00964706" w:rsidRDefault="00D941B8" w:rsidP="00964706">
            <w:pPr>
              <w:pStyle w:val="1e"/>
              <w:rPr>
                <w:rFonts w:ascii="Arial" w:hAnsi="Arial" w:cs="Arial"/>
                <w:bCs/>
                <w:lang w:val="uk-UA"/>
              </w:rPr>
            </w:pPr>
            <w:r w:rsidRPr="00964706">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6B1692" w:rsidRPr="00964706" w:rsidRDefault="00D941B8" w:rsidP="00964706">
            <w:pPr>
              <w:pBdr>
                <w:left w:val="single" w:sz="18" w:space="4" w:color="auto"/>
              </w:pBdr>
              <w:rPr>
                <w:rFonts w:cs="Arial"/>
                <w:sz w:val="20"/>
                <w:szCs w:val="20"/>
              </w:rPr>
            </w:pPr>
            <w:r w:rsidRPr="00964706">
              <w:rPr>
                <w:rFonts w:cs="Arial"/>
                <w:sz w:val="20"/>
                <w:szCs w:val="20"/>
              </w:rPr>
              <w:t>С.2.1. Енергоефективні будівлі</w:t>
            </w:r>
          </w:p>
        </w:tc>
      </w:tr>
      <w:tr w:rsidR="006B1692" w:rsidRPr="00964706"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B1692" w:rsidRPr="00964706" w:rsidRDefault="006B1692" w:rsidP="00964706">
            <w:pPr>
              <w:pStyle w:val="FigureUkr"/>
              <w:spacing w:before="0"/>
              <w:jc w:val="left"/>
              <w:rPr>
                <w:rFonts w:cs="Arial"/>
                <w:noProof/>
                <w:lang w:val="uk-UA" w:eastAsia="uk-UA"/>
              </w:rPr>
            </w:pPr>
            <w:bookmarkStart w:id="76" w:name="_Toc499165524"/>
            <w:r w:rsidRPr="00964706">
              <w:rPr>
                <w:rFonts w:cs="Arial"/>
                <w:noProof/>
                <w:lang w:val="uk-UA" w:eastAsia="uk-UA"/>
              </w:rPr>
              <w:t>С.2.1.3. Будівництво із використанням енергоефективних технологій відділення інтенсивної терапії комунального некомерційного медичного підприємства «Лікарня інтенсивного лікування «Кременчуцька»</w:t>
            </w:r>
            <w:bookmarkEnd w:id="76"/>
          </w:p>
        </w:tc>
      </w:tr>
      <w:tr w:rsidR="006B1692" w:rsidRPr="00964706" w:rsidTr="00964706">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B1692" w:rsidRPr="00964706" w:rsidRDefault="006B1692" w:rsidP="00964706">
            <w:pPr>
              <w:rPr>
                <w:rFonts w:cs="Arial"/>
                <w:sz w:val="20"/>
                <w:szCs w:val="20"/>
                <w:lang w:eastAsia="it-IT"/>
              </w:rPr>
            </w:pPr>
            <w:r w:rsidRPr="00964706">
              <w:rPr>
                <w:rFonts w:cs="Arial"/>
                <w:sz w:val="20"/>
                <w:szCs w:val="20"/>
                <w:lang w:eastAsia="it-IT"/>
              </w:rPr>
              <w:t>Створення якісної енергоефективної інфраструктури, надання якісних медичних послуг населенню міста</w:t>
            </w:r>
          </w:p>
        </w:tc>
      </w:tr>
      <w:tr w:rsidR="006B1692" w:rsidRPr="00964706"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B1692" w:rsidRPr="00964706" w:rsidRDefault="006B1692" w:rsidP="00964706">
            <w:pPr>
              <w:rPr>
                <w:rFonts w:cs="Arial"/>
                <w:sz w:val="20"/>
                <w:szCs w:val="20"/>
                <w:lang w:eastAsia="it-IT"/>
              </w:rPr>
            </w:pPr>
            <w:r w:rsidRPr="00964706">
              <w:rPr>
                <w:rFonts w:cs="Arial"/>
                <w:sz w:val="20"/>
                <w:szCs w:val="20"/>
                <w:lang w:eastAsia="it-IT"/>
              </w:rPr>
              <w:t>м. Кременчук та навколишніх районів</w:t>
            </w:r>
          </w:p>
        </w:tc>
      </w:tr>
      <w:tr w:rsidR="006B1692" w:rsidRPr="00964706"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6B1692" w:rsidRPr="00964706" w:rsidRDefault="006B1692" w:rsidP="00964706">
            <w:pPr>
              <w:rPr>
                <w:rFonts w:cs="Arial"/>
                <w:sz w:val="20"/>
                <w:szCs w:val="20"/>
                <w:lang w:eastAsia="it-IT"/>
              </w:rPr>
            </w:pPr>
            <w:r w:rsidRPr="00964706">
              <w:rPr>
                <w:rFonts w:cs="Arial"/>
                <w:sz w:val="20"/>
                <w:szCs w:val="20"/>
                <w:lang w:eastAsia="it-IT"/>
              </w:rPr>
              <w:t>500 тис</w:t>
            </w:r>
            <w:r w:rsidR="00964706">
              <w:rPr>
                <w:rFonts w:cs="Arial"/>
                <w:sz w:val="20"/>
                <w:szCs w:val="20"/>
                <w:lang w:eastAsia="it-IT"/>
              </w:rPr>
              <w:t>. осіб (</w:t>
            </w:r>
            <w:r w:rsidRPr="00964706">
              <w:rPr>
                <w:rFonts w:cs="Arial"/>
                <w:sz w:val="20"/>
                <w:szCs w:val="20"/>
                <w:lang w:eastAsia="it-IT"/>
              </w:rPr>
              <w:t>населення м. Кременчук та навколишніх районів</w:t>
            </w:r>
            <w:r w:rsidR="00964706">
              <w:rPr>
                <w:rFonts w:cs="Arial"/>
                <w:sz w:val="20"/>
                <w:szCs w:val="20"/>
                <w:lang w:eastAsia="it-IT"/>
              </w:rPr>
              <w:t>)</w:t>
            </w:r>
          </w:p>
        </w:tc>
      </w:tr>
      <w:tr w:rsidR="006B1692" w:rsidRPr="00964706"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B1692" w:rsidRPr="00964706" w:rsidRDefault="006B1692" w:rsidP="00964706">
            <w:pPr>
              <w:jc w:val="both"/>
              <w:rPr>
                <w:rFonts w:cs="Arial"/>
                <w:sz w:val="20"/>
                <w:szCs w:val="20"/>
                <w:lang w:eastAsia="it-IT"/>
              </w:rPr>
            </w:pPr>
            <w:r w:rsidRPr="00964706">
              <w:rPr>
                <w:rFonts w:cs="Arial"/>
                <w:sz w:val="20"/>
                <w:szCs w:val="20"/>
                <w:lang w:eastAsia="it-IT"/>
              </w:rPr>
              <w:t>Для виконання постанови Кабінету Міністрів України від 30.11.2016 №</w:t>
            </w:r>
            <w:r w:rsidR="00964706">
              <w:rPr>
                <w:rFonts w:cs="Arial"/>
                <w:sz w:val="20"/>
                <w:szCs w:val="20"/>
                <w:lang w:eastAsia="it-IT"/>
              </w:rPr>
              <w:t> </w:t>
            </w:r>
            <w:r w:rsidRPr="00964706">
              <w:rPr>
                <w:rFonts w:cs="Arial"/>
                <w:sz w:val="20"/>
                <w:szCs w:val="20"/>
                <w:lang w:eastAsia="it-IT"/>
              </w:rPr>
              <w:t>932 «Про затвердження Порядку створення госпітальних округів» та розпорядження Кабінету Міністрів України від 30.11.2016 №1013-Р «Про схвалення Концепції реформи фінансування системи охорони здоров’я», з метою підготовки до створення госпітальних округів необхідно провести будівництво відділення інтенсивної терапії комунального некомерційного медичного підприємства «Лікарня інтенсивного лікування «Кременчуцька», що дасть можливість забезпечити ефективне надання медичної допомоги громадянам м.</w:t>
            </w:r>
            <w:r w:rsidR="00964706">
              <w:rPr>
                <w:rFonts w:cs="Arial"/>
                <w:sz w:val="20"/>
                <w:szCs w:val="20"/>
                <w:lang w:eastAsia="it-IT"/>
              </w:rPr>
              <w:t> </w:t>
            </w:r>
            <w:r w:rsidRPr="00964706">
              <w:rPr>
                <w:rFonts w:cs="Arial"/>
                <w:sz w:val="20"/>
                <w:szCs w:val="20"/>
                <w:lang w:eastAsia="it-IT"/>
              </w:rPr>
              <w:t>Кременчука та навколишніх районів. Будівництво лікарні буде здійснено із використанням сучасних енергоефективних технологій.</w:t>
            </w:r>
          </w:p>
        </w:tc>
      </w:tr>
      <w:tr w:rsidR="006B1692" w:rsidRPr="00964706" w:rsidTr="0096470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6B1692" w:rsidRPr="00964706" w:rsidRDefault="006B1692" w:rsidP="00964706">
            <w:pPr>
              <w:pStyle w:val="110"/>
              <w:tabs>
                <w:tab w:val="left" w:pos="301"/>
              </w:tabs>
              <w:spacing w:line="240" w:lineRule="auto"/>
              <w:ind w:left="0"/>
              <w:jc w:val="both"/>
              <w:rPr>
                <w:rFonts w:ascii="Arial" w:hAnsi="Arial" w:cs="Arial"/>
                <w:sz w:val="20"/>
                <w:szCs w:val="20"/>
                <w:lang w:eastAsia="it-IT"/>
              </w:rPr>
            </w:pPr>
            <w:r w:rsidRPr="00964706">
              <w:rPr>
                <w:rFonts w:ascii="Arial" w:hAnsi="Arial" w:cs="Arial"/>
                <w:sz w:val="20"/>
                <w:szCs w:val="20"/>
                <w:lang w:eastAsia="it-IT"/>
              </w:rPr>
              <w:t>1.</w:t>
            </w:r>
            <w:r w:rsidR="00964706">
              <w:rPr>
                <w:rFonts w:ascii="Arial" w:hAnsi="Arial" w:cs="Arial"/>
                <w:sz w:val="20"/>
                <w:szCs w:val="20"/>
                <w:lang w:eastAsia="it-IT"/>
              </w:rPr>
              <w:t xml:space="preserve"> </w:t>
            </w:r>
            <w:r w:rsidRPr="00964706">
              <w:rPr>
                <w:rFonts w:ascii="Arial" w:hAnsi="Arial" w:cs="Arial"/>
                <w:sz w:val="20"/>
                <w:szCs w:val="20"/>
                <w:lang w:eastAsia="it-IT"/>
              </w:rPr>
              <w:t>Побудована енергоефективна будівля інтенсивної терапії комунального некомерційного медичного підприємства «Лікарня інтенсивного лікування «Кременчуцька»</w:t>
            </w:r>
          </w:p>
          <w:p w:rsidR="006B1692" w:rsidRPr="00964706" w:rsidRDefault="006B1692" w:rsidP="00964706">
            <w:pPr>
              <w:pStyle w:val="110"/>
              <w:tabs>
                <w:tab w:val="left" w:pos="301"/>
              </w:tabs>
              <w:spacing w:line="240" w:lineRule="auto"/>
              <w:ind w:left="0"/>
              <w:jc w:val="both"/>
              <w:rPr>
                <w:rFonts w:ascii="Arial" w:hAnsi="Arial" w:cs="Arial"/>
                <w:sz w:val="20"/>
                <w:szCs w:val="20"/>
              </w:rPr>
            </w:pPr>
            <w:r w:rsidRPr="00964706">
              <w:rPr>
                <w:rFonts w:ascii="Arial" w:hAnsi="Arial" w:cs="Arial"/>
                <w:sz w:val="20"/>
                <w:szCs w:val="20"/>
                <w:lang w:eastAsia="it-IT"/>
              </w:rPr>
              <w:t>2.</w:t>
            </w:r>
            <w:r w:rsidR="00964706">
              <w:rPr>
                <w:rFonts w:ascii="Arial" w:hAnsi="Arial" w:cs="Arial"/>
                <w:sz w:val="20"/>
                <w:szCs w:val="20"/>
                <w:lang w:eastAsia="it-IT"/>
              </w:rPr>
              <w:t xml:space="preserve"> </w:t>
            </w:r>
            <w:r w:rsidRPr="00964706">
              <w:rPr>
                <w:rFonts w:ascii="Arial" w:hAnsi="Arial" w:cs="Arial"/>
                <w:sz w:val="20"/>
                <w:szCs w:val="20"/>
                <w:lang w:eastAsia="it-IT"/>
              </w:rPr>
              <w:t>Організація роботи будівлі медичного закладу та надання якісних медичних послуг населенню міста</w:t>
            </w:r>
          </w:p>
        </w:tc>
      </w:tr>
      <w:tr w:rsidR="006B1692" w:rsidRPr="00964706" w:rsidTr="0096470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B1692" w:rsidRPr="00964706" w:rsidRDefault="006B1692" w:rsidP="00964706">
            <w:pPr>
              <w:pStyle w:val="110"/>
              <w:spacing w:line="240" w:lineRule="auto"/>
              <w:ind w:left="0"/>
              <w:jc w:val="both"/>
              <w:rPr>
                <w:rFonts w:ascii="Arial" w:hAnsi="Arial" w:cs="Arial"/>
                <w:sz w:val="20"/>
                <w:szCs w:val="20"/>
              </w:rPr>
            </w:pPr>
            <w:r w:rsidRPr="00964706">
              <w:rPr>
                <w:rFonts w:ascii="Arial" w:hAnsi="Arial" w:cs="Arial"/>
                <w:bCs/>
                <w:sz w:val="20"/>
                <w:szCs w:val="20"/>
              </w:rPr>
              <w:t>1.</w:t>
            </w:r>
            <w:r w:rsidR="00964706">
              <w:rPr>
                <w:rFonts w:ascii="Arial" w:hAnsi="Arial" w:cs="Arial"/>
                <w:bCs/>
                <w:sz w:val="20"/>
                <w:szCs w:val="20"/>
              </w:rPr>
              <w:t xml:space="preserve"> </w:t>
            </w:r>
            <w:r w:rsidRPr="00964706">
              <w:rPr>
                <w:rFonts w:ascii="Arial" w:hAnsi="Arial" w:cs="Arial"/>
                <w:bCs/>
                <w:sz w:val="20"/>
                <w:szCs w:val="20"/>
              </w:rPr>
              <w:t>Проведення тендерної процедури на закупівлю послуг по розробці проектної документації</w:t>
            </w:r>
          </w:p>
          <w:p w:rsidR="006B1692" w:rsidRPr="00964706" w:rsidRDefault="006B1692" w:rsidP="00964706">
            <w:pPr>
              <w:pStyle w:val="110"/>
              <w:spacing w:line="240" w:lineRule="auto"/>
              <w:ind w:left="0"/>
              <w:jc w:val="both"/>
              <w:rPr>
                <w:rFonts w:ascii="Arial" w:hAnsi="Arial" w:cs="Arial"/>
                <w:sz w:val="20"/>
                <w:szCs w:val="20"/>
              </w:rPr>
            </w:pPr>
            <w:r w:rsidRPr="00964706">
              <w:rPr>
                <w:rFonts w:ascii="Arial" w:hAnsi="Arial" w:cs="Arial"/>
                <w:bCs/>
                <w:sz w:val="20"/>
                <w:szCs w:val="20"/>
              </w:rPr>
              <w:t>2.</w:t>
            </w:r>
            <w:r w:rsidR="00964706">
              <w:rPr>
                <w:rFonts w:ascii="Arial" w:hAnsi="Arial" w:cs="Arial"/>
                <w:bCs/>
                <w:sz w:val="20"/>
                <w:szCs w:val="20"/>
              </w:rPr>
              <w:t xml:space="preserve"> </w:t>
            </w:r>
            <w:r w:rsidRPr="00964706">
              <w:rPr>
                <w:rFonts w:ascii="Arial" w:hAnsi="Arial" w:cs="Arial"/>
                <w:bCs/>
                <w:sz w:val="20"/>
                <w:szCs w:val="20"/>
              </w:rPr>
              <w:t>Розробка проектної документації</w:t>
            </w:r>
          </w:p>
          <w:p w:rsidR="006B1692" w:rsidRPr="00964706" w:rsidRDefault="006B1692" w:rsidP="00964706">
            <w:pPr>
              <w:pStyle w:val="110"/>
              <w:spacing w:line="240" w:lineRule="auto"/>
              <w:ind w:left="0"/>
              <w:jc w:val="both"/>
              <w:rPr>
                <w:rFonts w:ascii="Arial" w:hAnsi="Arial" w:cs="Arial"/>
                <w:sz w:val="20"/>
                <w:szCs w:val="20"/>
              </w:rPr>
            </w:pPr>
            <w:r w:rsidRPr="00964706">
              <w:rPr>
                <w:rFonts w:ascii="Arial" w:hAnsi="Arial" w:cs="Arial"/>
                <w:bCs/>
                <w:sz w:val="20"/>
                <w:szCs w:val="20"/>
              </w:rPr>
              <w:t>3.</w:t>
            </w:r>
            <w:r w:rsidR="00964706">
              <w:rPr>
                <w:rFonts w:ascii="Arial" w:hAnsi="Arial" w:cs="Arial"/>
                <w:bCs/>
                <w:sz w:val="20"/>
                <w:szCs w:val="20"/>
              </w:rPr>
              <w:t xml:space="preserve"> </w:t>
            </w:r>
            <w:r w:rsidRPr="00964706">
              <w:rPr>
                <w:rFonts w:ascii="Arial" w:hAnsi="Arial" w:cs="Arial"/>
                <w:bCs/>
                <w:sz w:val="20"/>
                <w:szCs w:val="20"/>
              </w:rPr>
              <w:t>Проведення тендерної процедури на закупівлю робіт по об’єкту «</w:t>
            </w:r>
            <w:r w:rsidRPr="00964706">
              <w:rPr>
                <w:rFonts w:ascii="Arial" w:hAnsi="Arial" w:cs="Arial"/>
                <w:sz w:val="20"/>
                <w:szCs w:val="20"/>
                <w:lang w:eastAsia="it-IT"/>
              </w:rPr>
              <w:t>Будівництво відділення інтенсивної терапії комунального некомерційного медичного підприємства «Лікарня інтенсивного лікування «Кременчуцька»</w:t>
            </w:r>
          </w:p>
          <w:p w:rsidR="006B1692" w:rsidRPr="00964706" w:rsidRDefault="006B1692" w:rsidP="00964706">
            <w:pPr>
              <w:pStyle w:val="110"/>
              <w:spacing w:line="240" w:lineRule="auto"/>
              <w:ind w:left="0"/>
              <w:jc w:val="both"/>
              <w:rPr>
                <w:rFonts w:ascii="Arial" w:hAnsi="Arial" w:cs="Arial"/>
                <w:sz w:val="20"/>
                <w:szCs w:val="20"/>
              </w:rPr>
            </w:pPr>
            <w:r w:rsidRPr="00964706">
              <w:rPr>
                <w:rFonts w:ascii="Arial" w:hAnsi="Arial" w:cs="Arial"/>
                <w:sz w:val="20"/>
                <w:szCs w:val="20"/>
                <w:lang w:eastAsia="it-IT"/>
              </w:rPr>
              <w:lastRenderedPageBreak/>
              <w:t>4.</w:t>
            </w:r>
            <w:r w:rsidR="00964706">
              <w:rPr>
                <w:rFonts w:ascii="Arial" w:hAnsi="Arial" w:cs="Arial"/>
                <w:sz w:val="20"/>
                <w:szCs w:val="20"/>
                <w:lang w:eastAsia="it-IT"/>
              </w:rPr>
              <w:t xml:space="preserve"> </w:t>
            </w:r>
            <w:r w:rsidRPr="00964706">
              <w:rPr>
                <w:rFonts w:ascii="Arial" w:hAnsi="Arial" w:cs="Arial"/>
                <w:sz w:val="20"/>
                <w:szCs w:val="20"/>
                <w:lang w:eastAsia="it-IT"/>
              </w:rPr>
              <w:t>Проведення будівельних робіт «Будівництво відділення інтенсивної терапії комунального некомерційного медичного підприємства «Лікарня інтенсивного лікування «Кременчуцька»</w:t>
            </w:r>
          </w:p>
        </w:tc>
      </w:tr>
      <w:tr w:rsidR="006B1692" w:rsidRPr="00964706"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tcPr>
          <w:p w:rsidR="006B1692" w:rsidRPr="00964706" w:rsidRDefault="005D186F" w:rsidP="00964706">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64706"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64706" w:rsidRDefault="00407014" w:rsidP="00407014">
            <w:pPr>
              <w:pStyle w:val="1e"/>
              <w:rPr>
                <w:rFonts w:ascii="Arial" w:hAnsi="Arial" w:cs="Arial"/>
                <w:bCs/>
                <w:lang w:val="uk-UA"/>
              </w:rPr>
            </w:pPr>
            <w:r w:rsidRPr="00964706">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964706" w:rsidRDefault="00407014" w:rsidP="00407014">
            <w:pPr>
              <w:jc w:val="center"/>
              <w:rPr>
                <w:rFonts w:cs="Arial"/>
                <w:b/>
                <w:color w:val="000000"/>
                <w:sz w:val="20"/>
                <w:szCs w:val="20"/>
                <w:lang w:eastAsia="it-IT"/>
              </w:rPr>
            </w:pPr>
            <w:r w:rsidRPr="00964706">
              <w:rPr>
                <w:rFonts w:cs="Arial"/>
                <w:b/>
                <w:color w:val="000000"/>
                <w:sz w:val="20"/>
                <w:szCs w:val="20"/>
                <w:lang w:eastAsia="it-IT"/>
              </w:rPr>
              <w:t>Разом</w:t>
            </w:r>
          </w:p>
        </w:tc>
      </w:tr>
      <w:tr w:rsidR="006B1692" w:rsidRPr="00964706" w:rsidTr="00964706">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6B1692" w:rsidRPr="00964706" w:rsidRDefault="006B1692" w:rsidP="00964706">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6B1692" w:rsidRPr="00964706" w:rsidRDefault="006B1692" w:rsidP="00964706">
            <w:pPr>
              <w:jc w:val="center"/>
              <w:rPr>
                <w:rFonts w:cs="Arial"/>
                <w:color w:val="000000"/>
                <w:sz w:val="20"/>
                <w:szCs w:val="20"/>
                <w:lang w:eastAsia="it-IT"/>
              </w:rPr>
            </w:pPr>
            <w:r w:rsidRPr="00964706">
              <w:rPr>
                <w:rFonts w:cs="Arial"/>
                <w:color w:val="000000"/>
                <w:sz w:val="20"/>
                <w:szCs w:val="20"/>
                <w:lang w:eastAsia="it-IT"/>
              </w:rPr>
              <w:t>1096</w:t>
            </w:r>
          </w:p>
        </w:tc>
        <w:tc>
          <w:tcPr>
            <w:tcW w:w="1611" w:type="dxa"/>
            <w:tcBorders>
              <w:top w:val="single" w:sz="4" w:space="0" w:color="7DA2A7"/>
              <w:left w:val="single" w:sz="4" w:space="0" w:color="7DA2A7"/>
              <w:bottom w:val="single" w:sz="4" w:space="0" w:color="7DA2A7"/>
              <w:right w:val="single" w:sz="4" w:space="0" w:color="7DA2A7"/>
            </w:tcBorders>
            <w:vAlign w:val="center"/>
          </w:tcPr>
          <w:p w:rsidR="006B1692" w:rsidRPr="00964706" w:rsidRDefault="006B1692" w:rsidP="00964706">
            <w:pPr>
              <w:jc w:val="center"/>
              <w:rPr>
                <w:rFonts w:cs="Arial"/>
                <w:color w:val="000000"/>
                <w:sz w:val="20"/>
                <w:szCs w:val="20"/>
                <w:lang w:eastAsia="it-IT"/>
              </w:rPr>
            </w:pPr>
            <w:r w:rsidRPr="00964706">
              <w:rPr>
                <w:rFonts w:cs="Arial"/>
                <w:color w:val="000000"/>
                <w:sz w:val="20"/>
                <w:szCs w:val="20"/>
                <w:lang w:eastAsia="it-IT"/>
              </w:rPr>
              <w:t>39000</w:t>
            </w:r>
          </w:p>
        </w:tc>
        <w:tc>
          <w:tcPr>
            <w:tcW w:w="1647" w:type="dxa"/>
            <w:tcBorders>
              <w:top w:val="single" w:sz="4" w:space="0" w:color="7DA2A7"/>
              <w:left w:val="single" w:sz="4" w:space="0" w:color="7DA2A7"/>
              <w:bottom w:val="single" w:sz="4" w:space="0" w:color="7DA2A7"/>
              <w:right w:val="single" w:sz="4" w:space="0" w:color="7DA2A7"/>
            </w:tcBorders>
            <w:vAlign w:val="center"/>
          </w:tcPr>
          <w:p w:rsidR="006B1692" w:rsidRPr="00964706" w:rsidRDefault="006B1692" w:rsidP="00964706">
            <w:pPr>
              <w:jc w:val="center"/>
              <w:rPr>
                <w:rFonts w:cs="Arial"/>
                <w:color w:val="000000"/>
                <w:sz w:val="20"/>
                <w:szCs w:val="20"/>
                <w:lang w:eastAsia="it-IT"/>
              </w:rPr>
            </w:pPr>
            <w:r w:rsidRPr="00964706">
              <w:rPr>
                <w:rFonts w:cs="Arial"/>
                <w:color w:val="000000"/>
                <w:sz w:val="20"/>
                <w:szCs w:val="20"/>
                <w:lang w:eastAsia="it-IT"/>
              </w:rPr>
              <w:t>39000</w:t>
            </w:r>
          </w:p>
        </w:tc>
        <w:tc>
          <w:tcPr>
            <w:tcW w:w="1602" w:type="dxa"/>
            <w:tcBorders>
              <w:top w:val="single" w:sz="4" w:space="0" w:color="7DA2A7"/>
              <w:left w:val="single" w:sz="4" w:space="0" w:color="7DA2A7"/>
              <w:bottom w:val="single" w:sz="4" w:space="0" w:color="7DA2A7"/>
              <w:right w:val="single" w:sz="4" w:space="0" w:color="7DA2A7"/>
            </w:tcBorders>
            <w:vAlign w:val="center"/>
          </w:tcPr>
          <w:p w:rsidR="006B1692" w:rsidRPr="00964706" w:rsidRDefault="006B1692" w:rsidP="00964706">
            <w:pPr>
              <w:jc w:val="center"/>
              <w:rPr>
                <w:rFonts w:cs="Arial"/>
                <w:color w:val="000000"/>
                <w:sz w:val="20"/>
                <w:szCs w:val="20"/>
                <w:lang w:eastAsia="it-IT"/>
              </w:rPr>
            </w:pPr>
            <w:r w:rsidRPr="00964706">
              <w:rPr>
                <w:rFonts w:cs="Arial"/>
                <w:color w:val="000000"/>
                <w:sz w:val="20"/>
                <w:szCs w:val="20"/>
                <w:lang w:eastAsia="it-IT"/>
              </w:rPr>
              <w:t>79096</w:t>
            </w:r>
          </w:p>
        </w:tc>
      </w:tr>
      <w:tr w:rsidR="006B1692" w:rsidRPr="00964706"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B1692" w:rsidRPr="00964706" w:rsidRDefault="00964706" w:rsidP="00964706">
            <w:pPr>
              <w:jc w:val="both"/>
              <w:rPr>
                <w:rFonts w:cs="Arial"/>
                <w:color w:val="000000"/>
                <w:sz w:val="20"/>
                <w:szCs w:val="20"/>
                <w:lang w:eastAsia="it-IT"/>
              </w:rPr>
            </w:pPr>
            <w:r>
              <w:rPr>
                <w:rFonts w:cs="Arial"/>
                <w:color w:val="000000"/>
                <w:sz w:val="20"/>
                <w:szCs w:val="20"/>
                <w:lang w:eastAsia="it-IT"/>
              </w:rPr>
              <w:t>Д</w:t>
            </w:r>
            <w:r w:rsidR="006B1692" w:rsidRPr="00964706">
              <w:rPr>
                <w:rFonts w:cs="Arial"/>
                <w:color w:val="000000"/>
                <w:sz w:val="20"/>
                <w:szCs w:val="20"/>
                <w:lang w:eastAsia="it-IT"/>
              </w:rPr>
              <w:t>ержавн</w:t>
            </w:r>
            <w:r>
              <w:rPr>
                <w:rFonts w:cs="Arial"/>
                <w:color w:val="000000"/>
                <w:sz w:val="20"/>
                <w:szCs w:val="20"/>
                <w:lang w:eastAsia="it-IT"/>
              </w:rPr>
              <w:t>ий</w:t>
            </w:r>
            <w:r w:rsidR="006B1692" w:rsidRPr="00964706">
              <w:rPr>
                <w:rFonts w:cs="Arial"/>
                <w:color w:val="000000"/>
                <w:sz w:val="20"/>
                <w:szCs w:val="20"/>
                <w:lang w:eastAsia="it-IT"/>
              </w:rPr>
              <w:t xml:space="preserve"> </w:t>
            </w:r>
            <w:r>
              <w:rPr>
                <w:rFonts w:cs="Arial"/>
                <w:color w:val="000000"/>
                <w:sz w:val="20"/>
                <w:szCs w:val="20"/>
                <w:lang w:eastAsia="it-IT"/>
              </w:rPr>
              <w:t>фо</w:t>
            </w:r>
            <w:r w:rsidRPr="00964706">
              <w:rPr>
                <w:rFonts w:cs="Arial"/>
                <w:color w:val="000000"/>
                <w:sz w:val="20"/>
                <w:szCs w:val="20"/>
                <w:lang w:eastAsia="it-IT"/>
              </w:rPr>
              <w:t xml:space="preserve">нд </w:t>
            </w:r>
            <w:r w:rsidR="006B1692" w:rsidRPr="00964706">
              <w:rPr>
                <w:rFonts w:cs="Arial"/>
                <w:color w:val="000000"/>
                <w:sz w:val="20"/>
                <w:szCs w:val="20"/>
                <w:lang w:eastAsia="it-IT"/>
              </w:rPr>
              <w:t>регіонального розвитку</w:t>
            </w:r>
          </w:p>
        </w:tc>
      </w:tr>
      <w:tr w:rsidR="006B1692" w:rsidRPr="00964706"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B1692" w:rsidRPr="00964706" w:rsidRDefault="006B1692" w:rsidP="00964706">
            <w:pPr>
              <w:jc w:val="both"/>
              <w:rPr>
                <w:rFonts w:cs="Arial"/>
                <w:color w:val="000000"/>
                <w:sz w:val="20"/>
                <w:szCs w:val="20"/>
                <w:lang w:eastAsia="it-IT"/>
              </w:rPr>
            </w:pPr>
            <w:r w:rsidRPr="00964706">
              <w:rPr>
                <w:rFonts w:cs="Arial"/>
                <w:sz w:val="20"/>
                <w:szCs w:val="20"/>
                <w:lang w:eastAsia="it-IT"/>
              </w:rPr>
              <w:t>Комунальне некомерційне медичне підприємство «Лікарня інтенсивного лікування «Кременчуцька»</w:t>
            </w:r>
          </w:p>
        </w:tc>
      </w:tr>
    </w:tbl>
    <w:p w:rsidR="005E6710" w:rsidRPr="00BE2760" w:rsidRDefault="005E67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BC7C04" w:rsidRPr="009C2D2F" w:rsidTr="0096470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rPr>
                <w:rFonts w:cs="Arial"/>
                <w:sz w:val="20"/>
                <w:szCs w:val="20"/>
              </w:rPr>
            </w:pPr>
            <w:r w:rsidRPr="009C2D2F">
              <w:rPr>
                <w:rFonts w:cs="Arial"/>
                <w:sz w:val="20"/>
                <w:szCs w:val="20"/>
              </w:rPr>
              <w:t>С.2. Енергоефективна міська інфраструктура</w:t>
            </w:r>
          </w:p>
        </w:tc>
      </w:tr>
      <w:tr w:rsidR="00BC7C04" w:rsidRPr="009C2D2F" w:rsidTr="00964706">
        <w:trPr>
          <w:trHeight w:val="69"/>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BC7C04" w:rsidRPr="009C2D2F" w:rsidRDefault="00D941B8" w:rsidP="00964706">
            <w:pPr>
              <w:pStyle w:val="1e"/>
              <w:rPr>
                <w:rFonts w:ascii="Arial" w:hAnsi="Arial" w:cs="Arial"/>
                <w:bCs/>
                <w:lang w:val="uk-UA"/>
              </w:rPr>
            </w:pPr>
            <w:r w:rsidRPr="00D941B8">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pBdr>
                <w:left w:val="single" w:sz="18" w:space="4" w:color="auto"/>
              </w:pBdr>
              <w:rPr>
                <w:rFonts w:cs="Arial"/>
                <w:sz w:val="20"/>
                <w:szCs w:val="20"/>
              </w:rPr>
            </w:pPr>
            <w:r w:rsidRPr="009C2D2F">
              <w:rPr>
                <w:rFonts w:cs="Arial"/>
                <w:sz w:val="20"/>
                <w:szCs w:val="20"/>
              </w:rPr>
              <w:t>С.2.1. Енергоефективні будівлі</w:t>
            </w:r>
          </w:p>
        </w:tc>
      </w:tr>
      <w:tr w:rsidR="00BC7C04"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pStyle w:val="FigureUkr"/>
              <w:spacing w:before="0"/>
              <w:jc w:val="left"/>
              <w:rPr>
                <w:rFonts w:cs="Arial"/>
                <w:noProof/>
                <w:lang w:val="uk-UA" w:eastAsia="uk-UA"/>
              </w:rPr>
            </w:pPr>
            <w:bookmarkStart w:id="77" w:name="_Toc499165525"/>
            <w:r w:rsidRPr="009C2D2F">
              <w:rPr>
                <w:rFonts w:cs="Arial"/>
                <w:noProof/>
                <w:lang w:val="uk-UA" w:eastAsia="uk-UA"/>
              </w:rPr>
              <w:t>С.2.1.4.</w:t>
            </w:r>
            <w:r w:rsidR="00851339" w:rsidRPr="009C2D2F">
              <w:rPr>
                <w:rFonts w:cs="Arial"/>
                <w:noProof/>
                <w:lang w:val="uk-UA" w:eastAsia="uk-UA"/>
              </w:rPr>
              <w:t xml:space="preserve"> </w:t>
            </w:r>
            <w:r w:rsidRPr="009C2D2F">
              <w:rPr>
                <w:rFonts w:cs="Arial"/>
                <w:noProof/>
                <w:lang w:val="uk-UA" w:eastAsia="uk-UA"/>
              </w:rPr>
              <w:t>Забезпечення житлового фонду міста та бюджетних установ приладами обліку спожитих енергоресурсів</w:t>
            </w:r>
            <w:bookmarkEnd w:id="77"/>
          </w:p>
        </w:tc>
      </w:tr>
      <w:tr w:rsidR="00BC7C04" w:rsidRPr="009C2D2F" w:rsidTr="00964706">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jc w:val="both"/>
              <w:rPr>
                <w:rFonts w:cs="Arial"/>
                <w:sz w:val="20"/>
                <w:szCs w:val="20"/>
                <w:lang w:eastAsia="it-IT"/>
              </w:rPr>
            </w:pPr>
            <w:r w:rsidRPr="009C2D2F">
              <w:rPr>
                <w:rFonts w:cs="Arial"/>
                <w:sz w:val="20"/>
                <w:szCs w:val="20"/>
                <w:lang w:eastAsia="it-IT"/>
              </w:rPr>
              <w:t>Охопити обліком спожитих ресурсів найбільшу кількість житлових будинків та бюджетних закладів міста</w:t>
            </w:r>
          </w:p>
        </w:tc>
      </w:tr>
      <w:tr w:rsidR="00BC7C04" w:rsidRPr="009C2D2F"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jc w:val="both"/>
              <w:rPr>
                <w:rFonts w:cs="Arial"/>
                <w:sz w:val="20"/>
                <w:szCs w:val="20"/>
                <w:lang w:eastAsia="it-IT"/>
              </w:rPr>
            </w:pPr>
            <w:r w:rsidRPr="009C2D2F">
              <w:rPr>
                <w:rFonts w:cs="Arial"/>
                <w:sz w:val="20"/>
                <w:szCs w:val="20"/>
                <w:lang w:eastAsia="it-IT"/>
              </w:rPr>
              <w:t>м.</w:t>
            </w:r>
            <w:r w:rsidR="00964706">
              <w:rPr>
                <w:rFonts w:cs="Arial"/>
                <w:sz w:val="20"/>
                <w:szCs w:val="20"/>
                <w:lang w:eastAsia="it-IT"/>
              </w:rPr>
              <w:t xml:space="preserve"> </w:t>
            </w:r>
            <w:r w:rsidRPr="009C2D2F">
              <w:rPr>
                <w:rFonts w:cs="Arial"/>
                <w:sz w:val="20"/>
                <w:szCs w:val="20"/>
                <w:lang w:eastAsia="it-IT"/>
              </w:rPr>
              <w:t>Кременчук</w:t>
            </w:r>
          </w:p>
        </w:tc>
      </w:tr>
      <w:tr w:rsidR="00BC7C04" w:rsidRPr="009C2D2F"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jc w:val="both"/>
              <w:rPr>
                <w:rFonts w:cs="Arial"/>
                <w:sz w:val="20"/>
                <w:szCs w:val="20"/>
                <w:lang w:eastAsia="it-IT"/>
              </w:rPr>
            </w:pPr>
            <w:r w:rsidRPr="009C2D2F">
              <w:rPr>
                <w:rFonts w:cs="Arial"/>
                <w:sz w:val="20"/>
                <w:szCs w:val="20"/>
                <w:lang w:eastAsia="it-IT"/>
              </w:rPr>
              <w:t xml:space="preserve">100 </w:t>
            </w:r>
            <w:r w:rsidR="00964706">
              <w:rPr>
                <w:rFonts w:cs="Arial"/>
                <w:sz w:val="20"/>
                <w:szCs w:val="20"/>
                <w:lang w:eastAsia="it-IT"/>
              </w:rPr>
              <w:t>тис. осіб</w:t>
            </w:r>
          </w:p>
        </w:tc>
      </w:tr>
      <w:tr w:rsidR="00BC7C04"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jc w:val="both"/>
              <w:rPr>
                <w:rFonts w:cs="Arial"/>
                <w:sz w:val="20"/>
                <w:szCs w:val="20"/>
                <w:lang w:eastAsia="it-IT"/>
              </w:rPr>
            </w:pPr>
            <w:r w:rsidRPr="009C2D2F">
              <w:rPr>
                <w:rFonts w:cs="Arial"/>
                <w:sz w:val="20"/>
                <w:szCs w:val="20"/>
              </w:rPr>
              <w:t>З метою обліку споживання енергоресурсів житловим фондом міста та бюджетними установами встановити прилади обліку споживання енергоресурсів</w:t>
            </w:r>
          </w:p>
        </w:tc>
      </w:tr>
      <w:tr w:rsidR="00BC7C04" w:rsidRPr="009C2D2F" w:rsidTr="0096470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BC7C04" w:rsidRPr="009C2D2F" w:rsidRDefault="00BC7C04" w:rsidP="00964706">
            <w:pPr>
              <w:pStyle w:val="19"/>
              <w:suppressAutoHyphens/>
              <w:spacing w:after="0" w:line="240" w:lineRule="auto"/>
              <w:ind w:left="0"/>
              <w:jc w:val="both"/>
              <w:rPr>
                <w:rFonts w:ascii="Arial" w:hAnsi="Arial"/>
                <w:sz w:val="20"/>
                <w:szCs w:val="20"/>
                <w:lang w:eastAsia="it-IT"/>
              </w:rPr>
            </w:pPr>
            <w:r w:rsidRPr="009C2D2F">
              <w:rPr>
                <w:rFonts w:ascii="Arial" w:hAnsi="Arial"/>
                <w:sz w:val="20"/>
                <w:szCs w:val="20"/>
                <w:lang w:eastAsia="it-IT"/>
              </w:rPr>
              <w:t>Сплата за спожиті енергоресурси згідно показників приладів об</w:t>
            </w:r>
            <w:r w:rsidR="00964706">
              <w:rPr>
                <w:rFonts w:ascii="Arial" w:hAnsi="Arial"/>
                <w:sz w:val="20"/>
                <w:szCs w:val="20"/>
                <w:lang w:eastAsia="it-IT"/>
              </w:rPr>
              <w:t>ліку</w:t>
            </w:r>
          </w:p>
        </w:tc>
      </w:tr>
      <w:tr w:rsidR="00BC7C04" w:rsidRPr="009C2D2F" w:rsidTr="0096470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pStyle w:val="19"/>
              <w:suppressAutoHyphens/>
              <w:spacing w:after="0" w:line="240" w:lineRule="auto"/>
              <w:ind w:left="0"/>
              <w:jc w:val="both"/>
              <w:rPr>
                <w:rFonts w:ascii="Arial" w:hAnsi="Arial"/>
                <w:sz w:val="20"/>
                <w:szCs w:val="20"/>
                <w:lang w:eastAsia="it-IT"/>
              </w:rPr>
            </w:pPr>
            <w:r w:rsidRPr="009C2D2F">
              <w:rPr>
                <w:rFonts w:ascii="Arial" w:hAnsi="Arial"/>
                <w:sz w:val="20"/>
                <w:szCs w:val="20"/>
                <w:lang w:eastAsia="it-IT"/>
              </w:rPr>
              <w:t>Проектування та встановлення приладів  обліку в житлових будинках та в будівлях бюджетних установ</w:t>
            </w:r>
          </w:p>
        </w:tc>
      </w:tr>
      <w:tr w:rsidR="00BC7C04" w:rsidRPr="009C2D2F"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BC7C04" w:rsidRPr="009C2D2F" w:rsidRDefault="005D186F" w:rsidP="00964706">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BC7C04" w:rsidRPr="009C2D2F" w:rsidTr="00964706">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BC7C04" w:rsidRPr="009C2D2F" w:rsidRDefault="00BC7C04" w:rsidP="00964706">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BC7C04" w:rsidRPr="009C2D2F" w:rsidRDefault="00964706" w:rsidP="00964706">
            <w:pPr>
              <w:jc w:val="center"/>
              <w:rPr>
                <w:rFonts w:cs="Arial"/>
                <w:sz w:val="20"/>
                <w:szCs w:val="20"/>
                <w:lang w:eastAsia="it-IT"/>
              </w:rPr>
            </w:pPr>
            <w:r>
              <w:rPr>
                <w:rFonts w:cs="Arial"/>
                <w:sz w:val="20"/>
                <w:szCs w:val="20"/>
                <w:lang w:eastAsia="it-IT"/>
              </w:rPr>
              <w:t>20</w:t>
            </w:r>
            <w:r w:rsidR="00BC7C04" w:rsidRPr="009C2D2F">
              <w:rPr>
                <w:rFonts w:cs="Arial"/>
                <w:sz w:val="20"/>
                <w:szCs w:val="20"/>
                <w:lang w:eastAsia="it-IT"/>
              </w:rPr>
              <w:t>000</w:t>
            </w:r>
          </w:p>
        </w:tc>
        <w:tc>
          <w:tcPr>
            <w:tcW w:w="1611" w:type="dxa"/>
            <w:tcBorders>
              <w:top w:val="single" w:sz="4" w:space="0" w:color="7DA2A7"/>
              <w:left w:val="single" w:sz="4" w:space="0" w:color="7DA2A7"/>
              <w:bottom w:val="single" w:sz="4" w:space="0" w:color="7DA2A7"/>
              <w:right w:val="single" w:sz="4" w:space="0" w:color="7DA2A7"/>
            </w:tcBorders>
          </w:tcPr>
          <w:p w:rsidR="00BC7C04" w:rsidRPr="009C2D2F" w:rsidRDefault="00964706" w:rsidP="00964706">
            <w:pPr>
              <w:jc w:val="center"/>
              <w:rPr>
                <w:rFonts w:cs="Arial"/>
                <w:sz w:val="20"/>
                <w:szCs w:val="20"/>
                <w:lang w:eastAsia="it-IT"/>
              </w:rPr>
            </w:pPr>
            <w:r>
              <w:rPr>
                <w:rFonts w:cs="Arial"/>
                <w:sz w:val="20"/>
                <w:szCs w:val="20"/>
                <w:lang w:eastAsia="it-IT"/>
              </w:rPr>
              <w:t>5</w:t>
            </w:r>
            <w:r w:rsidR="00BC7C04" w:rsidRPr="009C2D2F">
              <w:rPr>
                <w:rFonts w:cs="Arial"/>
                <w:sz w:val="20"/>
                <w:szCs w:val="20"/>
                <w:lang w:eastAsia="it-IT"/>
              </w:rPr>
              <w:t>000</w:t>
            </w:r>
          </w:p>
        </w:tc>
        <w:tc>
          <w:tcPr>
            <w:tcW w:w="1647" w:type="dxa"/>
            <w:tcBorders>
              <w:top w:val="single" w:sz="4" w:space="0" w:color="7DA2A7"/>
              <w:left w:val="single" w:sz="4" w:space="0" w:color="7DA2A7"/>
              <w:bottom w:val="single" w:sz="4" w:space="0" w:color="7DA2A7"/>
              <w:right w:val="single" w:sz="4" w:space="0" w:color="7DA2A7"/>
            </w:tcBorders>
          </w:tcPr>
          <w:p w:rsidR="00BC7C04" w:rsidRPr="009C2D2F" w:rsidRDefault="00964706" w:rsidP="00964706">
            <w:pPr>
              <w:jc w:val="center"/>
              <w:rPr>
                <w:rFonts w:cs="Arial"/>
                <w:sz w:val="20"/>
                <w:szCs w:val="20"/>
                <w:lang w:eastAsia="it-IT"/>
              </w:rPr>
            </w:pPr>
            <w:r>
              <w:rPr>
                <w:rFonts w:cs="Arial"/>
                <w:sz w:val="20"/>
                <w:szCs w:val="20"/>
                <w:lang w:eastAsia="it-IT"/>
              </w:rPr>
              <w:t>4</w:t>
            </w:r>
            <w:r w:rsidR="00BC7C04" w:rsidRPr="009C2D2F">
              <w:rPr>
                <w:rFonts w:cs="Arial"/>
                <w:sz w:val="20"/>
                <w:szCs w:val="20"/>
                <w:lang w:eastAsia="it-IT"/>
              </w:rPr>
              <w:t>003</w:t>
            </w:r>
          </w:p>
        </w:tc>
        <w:tc>
          <w:tcPr>
            <w:tcW w:w="1602" w:type="dxa"/>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jc w:val="center"/>
              <w:rPr>
                <w:rFonts w:cs="Arial"/>
                <w:sz w:val="20"/>
                <w:szCs w:val="20"/>
                <w:lang w:eastAsia="it-IT"/>
              </w:rPr>
            </w:pPr>
            <w:r w:rsidRPr="009C2D2F">
              <w:rPr>
                <w:rFonts w:cs="Arial"/>
                <w:sz w:val="20"/>
                <w:szCs w:val="20"/>
              </w:rPr>
              <w:t>29003</w:t>
            </w:r>
          </w:p>
        </w:tc>
      </w:tr>
      <w:tr w:rsidR="00BC7C04"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BC7C04" w:rsidRPr="009C2D2F" w:rsidRDefault="00BC7C04" w:rsidP="00964706">
            <w:pPr>
              <w:jc w:val="both"/>
              <w:rPr>
                <w:rFonts w:cs="Arial"/>
                <w:sz w:val="20"/>
                <w:szCs w:val="20"/>
                <w:lang w:eastAsia="it-IT"/>
              </w:rPr>
            </w:pPr>
            <w:r w:rsidRPr="009C2D2F">
              <w:rPr>
                <w:rFonts w:cs="Arial"/>
                <w:sz w:val="20"/>
                <w:szCs w:val="20"/>
                <w:lang w:eastAsia="it-IT"/>
              </w:rPr>
              <w:t>Міський бюджет, банки-партнери проекту</w:t>
            </w:r>
          </w:p>
        </w:tc>
      </w:tr>
      <w:tr w:rsidR="00BC7C04"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jc w:val="both"/>
              <w:rPr>
                <w:rFonts w:cs="Arial"/>
                <w:sz w:val="20"/>
                <w:szCs w:val="20"/>
                <w:lang w:eastAsia="it-IT"/>
              </w:rPr>
            </w:pPr>
            <w:r w:rsidRPr="009C2D2F">
              <w:rPr>
                <w:rFonts w:cs="Arial"/>
                <w:sz w:val="20"/>
                <w:szCs w:val="20"/>
                <w:lang w:eastAsia="it-IT"/>
              </w:rPr>
              <w:t>Управління житлово-комунального господарства, відділ енергоменеджменту та енергетики, департамент освіти</w:t>
            </w:r>
            <w:r w:rsidR="00964706" w:rsidRPr="009C2D2F">
              <w:rPr>
                <w:rFonts w:cs="Arial"/>
                <w:sz w:val="20"/>
                <w:szCs w:val="20"/>
                <w:lang w:eastAsia="it-IT"/>
              </w:rPr>
              <w:t xml:space="preserve"> міської ради</w:t>
            </w:r>
          </w:p>
        </w:tc>
      </w:tr>
    </w:tbl>
    <w:p w:rsidR="004569DB" w:rsidRPr="00BE2760" w:rsidRDefault="004569D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F957D9" w:rsidRPr="00964706" w:rsidTr="00964706">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rPr>
                <w:rFonts w:cs="Arial"/>
                <w:sz w:val="20"/>
                <w:szCs w:val="20"/>
              </w:rPr>
            </w:pPr>
            <w:r w:rsidRPr="00964706">
              <w:rPr>
                <w:rFonts w:cs="Arial"/>
                <w:sz w:val="20"/>
                <w:szCs w:val="20"/>
              </w:rPr>
              <w:t>С.2. Енергоефективна міська інфраструктура</w:t>
            </w:r>
          </w:p>
        </w:tc>
      </w:tr>
      <w:tr w:rsidR="00F957D9" w:rsidRPr="00964706" w:rsidTr="00964706">
        <w:trPr>
          <w:trHeight w:val="149"/>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957D9" w:rsidRPr="00964706" w:rsidRDefault="00D941B8" w:rsidP="00964706">
            <w:pPr>
              <w:pStyle w:val="1e"/>
              <w:rPr>
                <w:rFonts w:ascii="Arial" w:hAnsi="Arial" w:cs="Arial"/>
                <w:bCs/>
                <w:lang w:val="uk-UA"/>
              </w:rPr>
            </w:pPr>
            <w:r w:rsidRPr="00964706">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pBdr>
                <w:left w:val="single" w:sz="18" w:space="4" w:color="auto"/>
              </w:pBdr>
              <w:rPr>
                <w:rFonts w:cs="Arial"/>
                <w:sz w:val="20"/>
                <w:szCs w:val="20"/>
                <w:lang w:eastAsia="it-IT"/>
              </w:rPr>
            </w:pPr>
            <w:r w:rsidRPr="00964706">
              <w:rPr>
                <w:rFonts w:cs="Arial"/>
                <w:sz w:val="20"/>
                <w:szCs w:val="20"/>
                <w:lang w:eastAsia="it-IT"/>
              </w:rPr>
              <w:t>С.2.2. Модернізація котельних з використання альтернативних джерел енергії</w:t>
            </w:r>
          </w:p>
        </w:tc>
      </w:tr>
      <w:tr w:rsidR="00F957D9" w:rsidRPr="00964706" w:rsidTr="0096470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pStyle w:val="FigureUkr"/>
              <w:spacing w:before="0"/>
              <w:jc w:val="left"/>
              <w:rPr>
                <w:rFonts w:cs="Arial"/>
                <w:noProof/>
                <w:lang w:val="uk-UA" w:eastAsia="uk-UA"/>
              </w:rPr>
            </w:pPr>
            <w:bookmarkStart w:id="78" w:name="_Toc499165526"/>
            <w:r w:rsidRPr="00964706">
              <w:rPr>
                <w:rFonts w:cs="Arial"/>
                <w:noProof/>
                <w:lang w:val="uk-UA" w:eastAsia="uk-UA"/>
              </w:rPr>
              <w:t>С.2.2.1.</w:t>
            </w:r>
            <w:r w:rsidR="00851339" w:rsidRPr="00964706">
              <w:rPr>
                <w:rFonts w:cs="Arial"/>
                <w:noProof/>
                <w:lang w:val="uk-UA" w:eastAsia="uk-UA"/>
              </w:rPr>
              <w:t xml:space="preserve"> </w:t>
            </w:r>
            <w:r w:rsidRPr="00964706">
              <w:rPr>
                <w:rFonts w:cs="Arial"/>
                <w:noProof/>
                <w:lang w:val="uk-UA" w:eastAsia="uk-UA"/>
              </w:rPr>
              <w:t>Реконструкція котельні та будівництво теплотраси від котельні кварталу 17 до котельні кварталу 620 міста Кременчук</w:t>
            </w:r>
            <w:bookmarkEnd w:id="78"/>
          </w:p>
        </w:tc>
      </w:tr>
      <w:tr w:rsidR="00F957D9" w:rsidRPr="00964706" w:rsidTr="00964706">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jc w:val="both"/>
              <w:rPr>
                <w:rFonts w:cs="Arial"/>
                <w:sz w:val="20"/>
                <w:szCs w:val="20"/>
                <w:lang w:eastAsia="it-IT"/>
              </w:rPr>
            </w:pPr>
            <w:r w:rsidRPr="00964706">
              <w:rPr>
                <w:rFonts w:eastAsia="Arial" w:cs="Arial"/>
                <w:sz w:val="20"/>
                <w:szCs w:val="20"/>
              </w:rPr>
              <w:t xml:space="preserve">Заміна застарілих газових котлів КВГ- 6,5 на сучасні котли з вищим КПД, з підключенням до них водяних теплообмінників відхідних газів для рекуперації тепла продуктів згоряння на котельні </w:t>
            </w:r>
            <w:r w:rsidRPr="00964706">
              <w:rPr>
                <w:rFonts w:cs="Arial"/>
                <w:sz w:val="20"/>
                <w:szCs w:val="20"/>
              </w:rPr>
              <w:t>кварталу 17.</w:t>
            </w:r>
            <w:r w:rsidRPr="00964706">
              <w:rPr>
                <w:rFonts w:eastAsia="Arial" w:cs="Arial"/>
                <w:sz w:val="20"/>
                <w:szCs w:val="20"/>
              </w:rPr>
              <w:t xml:space="preserve"> Ліквідація або консервація котельні кварталу 620 по вул. Приходько, 101А та  підключення споживачів до котельні кварталу 17 по вул. Приходько, 30 після її реконструкції. Реконструкція теплових мереж і будівництво нової ділянки теплотраси від котельні №17 до котельні кварталу 620 в Крюковському районі</w:t>
            </w:r>
          </w:p>
        </w:tc>
      </w:tr>
      <w:tr w:rsidR="00F957D9" w:rsidRPr="00964706" w:rsidTr="0096470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rPr>
                <w:rFonts w:cs="Arial"/>
                <w:sz w:val="20"/>
                <w:szCs w:val="20"/>
                <w:lang w:eastAsia="it-IT"/>
              </w:rPr>
            </w:pPr>
            <w:r w:rsidRPr="00964706">
              <w:rPr>
                <w:rFonts w:cs="Arial"/>
                <w:sz w:val="20"/>
                <w:szCs w:val="20"/>
                <w:lang w:eastAsia="it-IT"/>
              </w:rPr>
              <w:t>м. Кременчук</w:t>
            </w:r>
          </w:p>
        </w:tc>
      </w:tr>
      <w:tr w:rsidR="00F957D9" w:rsidRPr="00964706" w:rsidTr="0096470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jc w:val="both"/>
              <w:rPr>
                <w:rFonts w:cs="Arial"/>
                <w:sz w:val="20"/>
                <w:szCs w:val="20"/>
                <w:lang w:eastAsia="it-IT"/>
              </w:rPr>
            </w:pPr>
            <w:r w:rsidRPr="00964706">
              <w:rPr>
                <w:rFonts w:cs="Arial"/>
                <w:sz w:val="20"/>
                <w:szCs w:val="20"/>
                <w:lang w:eastAsia="it-IT"/>
              </w:rPr>
              <w:t xml:space="preserve">3091 </w:t>
            </w:r>
            <w:r w:rsidR="002847F2">
              <w:rPr>
                <w:rFonts w:cs="Arial"/>
                <w:sz w:val="20"/>
                <w:szCs w:val="20"/>
                <w:lang w:eastAsia="it-IT"/>
              </w:rPr>
              <w:t>осіб</w:t>
            </w:r>
          </w:p>
        </w:tc>
      </w:tr>
      <w:tr w:rsidR="00F957D9" w:rsidRPr="00964706" w:rsidTr="0096470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jc w:val="both"/>
              <w:rPr>
                <w:rFonts w:eastAsia="Arial" w:cs="Arial"/>
                <w:sz w:val="20"/>
                <w:szCs w:val="20"/>
              </w:rPr>
            </w:pPr>
            <w:r w:rsidRPr="00964706">
              <w:rPr>
                <w:rFonts w:eastAsia="Arial" w:cs="Arial"/>
                <w:sz w:val="20"/>
                <w:szCs w:val="20"/>
              </w:rPr>
              <w:t>У рамках реалізації проекту пропонується, з метою підвищення коефіцієнта використання природного газу</w:t>
            </w:r>
            <w:r w:rsidRPr="00964706">
              <w:rPr>
                <w:rFonts w:eastAsia="Arial" w:cs="Arial"/>
                <w:b/>
                <w:sz w:val="20"/>
                <w:szCs w:val="20"/>
              </w:rPr>
              <w:t xml:space="preserve"> </w:t>
            </w:r>
            <w:r w:rsidRPr="00964706">
              <w:rPr>
                <w:rFonts w:eastAsia="Arial" w:cs="Arial"/>
                <w:sz w:val="20"/>
                <w:szCs w:val="20"/>
              </w:rPr>
              <w:t>в системі теплопостачання Крюківського району м. Кременчука, на котельні кварталу 17 замінити застарілі газові котли КВГ- 6,5 на сучасні котли з вищим КПД, з підключенням до них водяних теплообмінників відхідних газів для рекуперації тепла продуктів згоряння.</w:t>
            </w:r>
          </w:p>
          <w:p w:rsidR="00F957D9" w:rsidRPr="00964706" w:rsidRDefault="00F957D9" w:rsidP="00964706">
            <w:pPr>
              <w:jc w:val="both"/>
              <w:rPr>
                <w:rFonts w:eastAsia="Arial" w:cs="Arial"/>
                <w:sz w:val="20"/>
                <w:szCs w:val="20"/>
              </w:rPr>
            </w:pPr>
            <w:r w:rsidRPr="00964706">
              <w:rPr>
                <w:rFonts w:eastAsia="Arial" w:cs="Arial"/>
                <w:sz w:val="20"/>
                <w:szCs w:val="20"/>
              </w:rPr>
              <w:t>Поряд з цим, з метою закриття або консервування нерентабельних котельнь з підключенням навантаження до більш ефективних, проектом планується ліквідація або консервація котельні кварталу 620 по вул.</w:t>
            </w:r>
            <w:r w:rsidR="002847F2">
              <w:rPr>
                <w:rFonts w:eastAsia="Arial" w:cs="Arial"/>
                <w:sz w:val="20"/>
                <w:szCs w:val="20"/>
              </w:rPr>
              <w:t xml:space="preserve">  Приходько, 101А та </w:t>
            </w:r>
            <w:r w:rsidRPr="00964706">
              <w:rPr>
                <w:rFonts w:eastAsia="Arial" w:cs="Arial"/>
                <w:sz w:val="20"/>
                <w:szCs w:val="20"/>
              </w:rPr>
              <w:t>підключення споживачів до котельні кварталу 17 по вул. Приходько, 30 після її реконструкції.</w:t>
            </w:r>
          </w:p>
          <w:p w:rsidR="00F957D9" w:rsidRPr="00964706" w:rsidRDefault="00F957D9" w:rsidP="00964706">
            <w:pPr>
              <w:jc w:val="both"/>
              <w:rPr>
                <w:rFonts w:eastAsia="Arial" w:cs="Arial"/>
                <w:sz w:val="20"/>
                <w:szCs w:val="20"/>
              </w:rPr>
            </w:pPr>
            <w:r w:rsidRPr="00964706">
              <w:rPr>
                <w:rFonts w:eastAsia="Arial" w:cs="Arial"/>
                <w:sz w:val="20"/>
                <w:szCs w:val="20"/>
              </w:rPr>
              <w:lastRenderedPageBreak/>
              <w:t xml:space="preserve">У зв’язку з тим, що в рамках проекту </w:t>
            </w:r>
            <w:r w:rsidRPr="00964706">
              <w:rPr>
                <w:rFonts w:cs="Arial"/>
                <w:sz w:val="20"/>
                <w:szCs w:val="20"/>
              </w:rPr>
              <w:t>передбачається забезпечення теплопостачанням споживачів кварталу 620 від котельні №17</w:t>
            </w:r>
            <w:r w:rsidRPr="00964706">
              <w:rPr>
                <w:rFonts w:eastAsia="Arial" w:cs="Arial"/>
                <w:sz w:val="20"/>
                <w:szCs w:val="20"/>
              </w:rPr>
              <w:t>, пропонується реконструкція теплових мереж і будівництво нової ділянки теплотраси від котельні №17 до котельні кварталу 620 в Крюковському районі м. Кременчука.</w:t>
            </w:r>
          </w:p>
        </w:tc>
      </w:tr>
      <w:tr w:rsidR="00F957D9" w:rsidRPr="00964706" w:rsidTr="00964706">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lastRenderedPageBreak/>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F957D9" w:rsidRPr="00964706" w:rsidRDefault="00F957D9" w:rsidP="00964706">
            <w:pPr>
              <w:jc w:val="both"/>
              <w:rPr>
                <w:rFonts w:eastAsia="Arial" w:cs="Arial"/>
                <w:sz w:val="20"/>
                <w:szCs w:val="20"/>
              </w:rPr>
            </w:pPr>
            <w:r w:rsidRPr="00964706">
              <w:rPr>
                <w:rFonts w:eastAsia="Arial" w:cs="Arial"/>
                <w:sz w:val="20"/>
                <w:szCs w:val="20"/>
              </w:rPr>
              <w:t xml:space="preserve">1. Заміна застарілих газових котлів КВГ- 6,5 на сучасні котли з вищим КПД, з підключенням до них водяних теплообмінників відхідних газів для рекуперації тепла продуктів згоряння на котельні </w:t>
            </w:r>
            <w:r w:rsidRPr="00964706">
              <w:rPr>
                <w:rFonts w:cs="Arial"/>
                <w:sz w:val="20"/>
                <w:szCs w:val="20"/>
              </w:rPr>
              <w:t>кварталу 17.</w:t>
            </w:r>
          </w:p>
          <w:p w:rsidR="00F957D9" w:rsidRPr="00964706" w:rsidRDefault="00F957D9" w:rsidP="00964706">
            <w:pPr>
              <w:jc w:val="both"/>
              <w:rPr>
                <w:rFonts w:eastAsia="Arial" w:cs="Arial"/>
                <w:sz w:val="20"/>
                <w:szCs w:val="20"/>
              </w:rPr>
            </w:pPr>
            <w:r w:rsidRPr="00964706">
              <w:rPr>
                <w:rFonts w:eastAsia="Arial" w:cs="Arial"/>
                <w:sz w:val="20"/>
                <w:szCs w:val="20"/>
              </w:rPr>
              <w:t>2. Ліквідація або к</w:t>
            </w:r>
            <w:r w:rsidR="002847F2">
              <w:rPr>
                <w:rFonts w:eastAsia="Arial" w:cs="Arial"/>
                <w:sz w:val="20"/>
                <w:szCs w:val="20"/>
              </w:rPr>
              <w:t>онсервація</w:t>
            </w:r>
            <w:r w:rsidRPr="00964706">
              <w:rPr>
                <w:rFonts w:eastAsia="Arial" w:cs="Arial"/>
                <w:sz w:val="20"/>
                <w:szCs w:val="20"/>
              </w:rPr>
              <w:t xml:space="preserve"> кот</w:t>
            </w:r>
            <w:r w:rsidR="002847F2">
              <w:rPr>
                <w:rFonts w:eastAsia="Arial" w:cs="Arial"/>
                <w:sz w:val="20"/>
                <w:szCs w:val="20"/>
              </w:rPr>
              <w:t xml:space="preserve">ельні кварталу 620 по вул. Приходько,  101А та </w:t>
            </w:r>
            <w:r w:rsidRPr="00964706">
              <w:rPr>
                <w:rFonts w:eastAsia="Arial" w:cs="Arial"/>
                <w:sz w:val="20"/>
                <w:szCs w:val="20"/>
              </w:rPr>
              <w:t>підключення споживачів до котельні кварталу 17 по вул.</w:t>
            </w:r>
            <w:r w:rsidR="002847F2">
              <w:rPr>
                <w:rFonts w:eastAsia="Arial" w:cs="Arial"/>
                <w:sz w:val="20"/>
                <w:szCs w:val="20"/>
              </w:rPr>
              <w:t> </w:t>
            </w:r>
            <w:r w:rsidRPr="00964706">
              <w:rPr>
                <w:rFonts w:eastAsia="Arial" w:cs="Arial"/>
                <w:sz w:val="20"/>
                <w:szCs w:val="20"/>
              </w:rPr>
              <w:t>Приход</w:t>
            </w:r>
            <w:r w:rsidR="002847F2">
              <w:rPr>
                <w:rFonts w:eastAsia="Arial" w:cs="Arial"/>
                <w:sz w:val="20"/>
                <w:szCs w:val="20"/>
              </w:rPr>
              <w:t>ько, 30 після її реконструкції.</w:t>
            </w:r>
          </w:p>
          <w:p w:rsidR="00F957D9" w:rsidRPr="00964706" w:rsidRDefault="00F957D9" w:rsidP="00964706">
            <w:pPr>
              <w:jc w:val="both"/>
              <w:rPr>
                <w:rFonts w:eastAsia="Arial" w:cs="Arial"/>
                <w:sz w:val="20"/>
                <w:szCs w:val="20"/>
              </w:rPr>
            </w:pPr>
            <w:r w:rsidRPr="00964706">
              <w:rPr>
                <w:rFonts w:eastAsia="Arial" w:cs="Arial"/>
                <w:sz w:val="20"/>
                <w:szCs w:val="20"/>
              </w:rPr>
              <w:t>3.</w:t>
            </w:r>
            <w:r w:rsidR="002847F2">
              <w:rPr>
                <w:rFonts w:eastAsia="Arial" w:cs="Arial"/>
                <w:sz w:val="20"/>
                <w:szCs w:val="20"/>
              </w:rPr>
              <w:t xml:space="preserve"> </w:t>
            </w:r>
            <w:r w:rsidRPr="00964706">
              <w:rPr>
                <w:rFonts w:eastAsia="Arial" w:cs="Arial"/>
                <w:sz w:val="20"/>
                <w:szCs w:val="20"/>
              </w:rPr>
              <w:t>Реконструкція теплових мереж і будівництво нової ділянки теплотраси від котельні №17 до котельні кварталу 620 в Крюковському районі</w:t>
            </w:r>
          </w:p>
          <w:p w:rsidR="00F957D9" w:rsidRPr="00964706" w:rsidRDefault="00F957D9" w:rsidP="00964706">
            <w:pPr>
              <w:jc w:val="both"/>
              <w:rPr>
                <w:rFonts w:eastAsia="Arial" w:cs="Arial"/>
                <w:sz w:val="20"/>
                <w:szCs w:val="20"/>
              </w:rPr>
            </w:pPr>
            <w:r w:rsidRPr="00964706">
              <w:rPr>
                <w:rFonts w:eastAsia="Arial" w:cs="Arial"/>
                <w:sz w:val="20"/>
                <w:szCs w:val="20"/>
              </w:rPr>
              <w:t>4.</w:t>
            </w:r>
            <w:r w:rsidR="002847F2">
              <w:rPr>
                <w:rFonts w:eastAsia="Arial" w:cs="Arial"/>
                <w:sz w:val="20"/>
                <w:szCs w:val="20"/>
              </w:rPr>
              <w:t xml:space="preserve"> </w:t>
            </w:r>
            <w:r w:rsidRPr="00964706">
              <w:rPr>
                <w:rFonts w:eastAsia="Arial" w:cs="Arial"/>
                <w:sz w:val="20"/>
                <w:szCs w:val="20"/>
              </w:rPr>
              <w:t>Зниження на 10-15%, споживання природного газу</w:t>
            </w:r>
          </w:p>
          <w:p w:rsidR="00F957D9" w:rsidRPr="00964706" w:rsidRDefault="00F957D9" w:rsidP="00964706">
            <w:pPr>
              <w:jc w:val="both"/>
              <w:rPr>
                <w:rFonts w:eastAsia="Arial" w:cs="Arial"/>
                <w:sz w:val="20"/>
                <w:szCs w:val="20"/>
              </w:rPr>
            </w:pPr>
            <w:r w:rsidRPr="00964706">
              <w:rPr>
                <w:rFonts w:eastAsia="Arial" w:cs="Arial"/>
                <w:sz w:val="20"/>
                <w:szCs w:val="20"/>
              </w:rPr>
              <w:t>5.</w:t>
            </w:r>
            <w:r w:rsidR="002847F2">
              <w:rPr>
                <w:rFonts w:eastAsia="Arial" w:cs="Arial"/>
                <w:sz w:val="20"/>
                <w:szCs w:val="20"/>
              </w:rPr>
              <w:t xml:space="preserve"> </w:t>
            </w:r>
            <w:r w:rsidRPr="00964706">
              <w:rPr>
                <w:rFonts w:eastAsia="Arial" w:cs="Arial"/>
                <w:sz w:val="20"/>
                <w:szCs w:val="20"/>
              </w:rPr>
              <w:t>Підвищення рентабельності комунального підприємства за рахунок зниження собівартості виробництва теплової енергії</w:t>
            </w:r>
          </w:p>
          <w:p w:rsidR="00F957D9" w:rsidRPr="00964706" w:rsidRDefault="00F957D9" w:rsidP="00964706">
            <w:pPr>
              <w:jc w:val="both"/>
              <w:rPr>
                <w:rFonts w:eastAsia="Arial" w:cs="Arial"/>
                <w:sz w:val="20"/>
                <w:szCs w:val="20"/>
              </w:rPr>
            </w:pPr>
            <w:r w:rsidRPr="00964706">
              <w:rPr>
                <w:rFonts w:eastAsia="Arial" w:cs="Arial"/>
                <w:sz w:val="20"/>
                <w:szCs w:val="20"/>
              </w:rPr>
              <w:t>6.</w:t>
            </w:r>
            <w:r w:rsidR="002847F2">
              <w:rPr>
                <w:rFonts w:eastAsia="Arial" w:cs="Arial"/>
                <w:sz w:val="20"/>
                <w:szCs w:val="20"/>
              </w:rPr>
              <w:t xml:space="preserve"> </w:t>
            </w:r>
            <w:r w:rsidRPr="00964706">
              <w:rPr>
                <w:rFonts w:eastAsia="Arial" w:cs="Arial"/>
                <w:sz w:val="20"/>
                <w:szCs w:val="20"/>
              </w:rPr>
              <w:t>Підвищення якості теплових послуг</w:t>
            </w:r>
          </w:p>
        </w:tc>
      </w:tr>
      <w:tr w:rsidR="00F957D9" w:rsidRPr="00964706" w:rsidTr="00964706">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pStyle w:val="afd"/>
              <w:tabs>
                <w:tab w:val="left" w:pos="92"/>
              </w:tabs>
              <w:spacing w:after="0" w:line="240" w:lineRule="auto"/>
              <w:jc w:val="both"/>
              <w:rPr>
                <w:rFonts w:ascii="Arial" w:eastAsia="Arial" w:hAnsi="Arial" w:cs="Arial"/>
                <w:b/>
                <w:sz w:val="20"/>
                <w:szCs w:val="20"/>
              </w:rPr>
            </w:pPr>
            <w:r w:rsidRPr="00964706">
              <w:rPr>
                <w:rFonts w:ascii="Arial" w:eastAsia="Arial" w:hAnsi="Arial" w:cs="Arial"/>
                <w:b/>
                <w:sz w:val="20"/>
                <w:szCs w:val="20"/>
              </w:rPr>
              <w:t>Підготовка проекту:</w:t>
            </w:r>
          </w:p>
          <w:p w:rsidR="00F957D9" w:rsidRPr="00964706" w:rsidRDefault="002847F2" w:rsidP="002847F2">
            <w:pPr>
              <w:pStyle w:val="afd"/>
              <w:tabs>
                <w:tab w:val="left" w:pos="92"/>
              </w:tabs>
              <w:spacing w:after="0" w:line="240" w:lineRule="auto"/>
              <w:jc w:val="both"/>
              <w:rPr>
                <w:rFonts w:ascii="Arial" w:eastAsia="Arial" w:hAnsi="Arial" w:cs="Arial"/>
                <w:sz w:val="20"/>
                <w:szCs w:val="20"/>
              </w:rPr>
            </w:pPr>
            <w:r>
              <w:rPr>
                <w:rFonts w:ascii="Arial" w:eastAsia="Arial" w:hAnsi="Arial" w:cs="Arial"/>
                <w:sz w:val="20"/>
                <w:szCs w:val="20"/>
              </w:rPr>
              <w:t xml:space="preserve">1.1. </w:t>
            </w:r>
            <w:r w:rsidR="00F957D9" w:rsidRPr="00964706">
              <w:rPr>
                <w:rFonts w:ascii="Arial" w:eastAsia="Arial" w:hAnsi="Arial" w:cs="Arial"/>
                <w:sz w:val="20"/>
                <w:szCs w:val="20"/>
              </w:rPr>
              <w:t>Розробка технічного завдання на корегування проектної документації об’єкту реконструкції</w:t>
            </w:r>
          </w:p>
          <w:p w:rsidR="00F957D9" w:rsidRPr="00964706" w:rsidRDefault="002847F2" w:rsidP="002847F2">
            <w:pPr>
              <w:pStyle w:val="afd"/>
              <w:tabs>
                <w:tab w:val="left" w:pos="92"/>
              </w:tabs>
              <w:spacing w:after="0" w:line="240" w:lineRule="auto"/>
              <w:jc w:val="both"/>
              <w:rPr>
                <w:rFonts w:ascii="Arial" w:eastAsia="Arial" w:hAnsi="Arial" w:cs="Arial"/>
                <w:sz w:val="20"/>
                <w:szCs w:val="20"/>
              </w:rPr>
            </w:pPr>
            <w:r>
              <w:rPr>
                <w:rFonts w:ascii="Arial" w:eastAsia="Arial" w:hAnsi="Arial" w:cs="Arial"/>
                <w:sz w:val="20"/>
                <w:szCs w:val="20"/>
              </w:rPr>
              <w:t>1.2.</w:t>
            </w:r>
            <w:r w:rsidR="00F957D9" w:rsidRPr="00964706">
              <w:rPr>
                <w:rFonts w:ascii="Arial" w:eastAsia="Arial" w:hAnsi="Arial" w:cs="Arial"/>
                <w:sz w:val="20"/>
                <w:szCs w:val="20"/>
              </w:rPr>
              <w:t xml:space="preserve"> Укладання договору з проектною організацією на корегування проектної документації</w:t>
            </w:r>
          </w:p>
          <w:p w:rsidR="00F957D9" w:rsidRPr="00964706" w:rsidRDefault="002847F2" w:rsidP="002847F2">
            <w:pPr>
              <w:pStyle w:val="afd"/>
              <w:tabs>
                <w:tab w:val="left" w:pos="92"/>
              </w:tabs>
              <w:spacing w:after="0" w:line="240" w:lineRule="auto"/>
              <w:jc w:val="both"/>
              <w:rPr>
                <w:rFonts w:ascii="Arial" w:eastAsia="Arial" w:hAnsi="Arial" w:cs="Arial"/>
                <w:sz w:val="20"/>
                <w:szCs w:val="20"/>
              </w:rPr>
            </w:pPr>
            <w:r>
              <w:rPr>
                <w:rFonts w:ascii="Arial" w:eastAsia="Arial" w:hAnsi="Arial" w:cs="Arial"/>
                <w:sz w:val="20"/>
                <w:szCs w:val="20"/>
              </w:rPr>
              <w:t xml:space="preserve">1.3. </w:t>
            </w:r>
            <w:r w:rsidR="00F957D9" w:rsidRPr="00964706">
              <w:rPr>
                <w:rFonts w:ascii="Arial" w:eastAsia="Arial" w:hAnsi="Arial" w:cs="Arial"/>
                <w:sz w:val="20"/>
                <w:szCs w:val="20"/>
              </w:rPr>
              <w:t>Отримання містобудівних умов від управління містобудування та архітектури виконавчого комітету Кременчуцької міської Ради</w:t>
            </w:r>
          </w:p>
          <w:p w:rsidR="00F957D9" w:rsidRPr="00964706" w:rsidRDefault="002847F2" w:rsidP="002847F2">
            <w:pPr>
              <w:pStyle w:val="afd"/>
              <w:tabs>
                <w:tab w:val="left" w:pos="92"/>
              </w:tabs>
              <w:spacing w:after="0" w:line="240" w:lineRule="auto"/>
              <w:jc w:val="both"/>
              <w:rPr>
                <w:rFonts w:ascii="Arial" w:eastAsia="Arial" w:hAnsi="Arial" w:cs="Arial"/>
                <w:sz w:val="20"/>
                <w:szCs w:val="20"/>
              </w:rPr>
            </w:pPr>
            <w:r>
              <w:rPr>
                <w:rFonts w:ascii="Arial" w:eastAsia="Arial" w:hAnsi="Arial" w:cs="Arial"/>
                <w:sz w:val="20"/>
                <w:szCs w:val="20"/>
              </w:rPr>
              <w:t xml:space="preserve">1.4. </w:t>
            </w:r>
            <w:r w:rsidR="00F957D9" w:rsidRPr="00964706">
              <w:rPr>
                <w:rFonts w:ascii="Arial" w:eastAsia="Arial" w:hAnsi="Arial" w:cs="Arial"/>
                <w:sz w:val="20"/>
                <w:szCs w:val="20"/>
              </w:rPr>
              <w:t>Проходження експертизи проектної документації</w:t>
            </w:r>
          </w:p>
          <w:p w:rsidR="00F957D9" w:rsidRPr="00964706" w:rsidRDefault="002847F2" w:rsidP="002847F2">
            <w:pPr>
              <w:pStyle w:val="afd"/>
              <w:tabs>
                <w:tab w:val="left" w:pos="92"/>
              </w:tabs>
              <w:spacing w:after="0" w:line="240" w:lineRule="auto"/>
              <w:jc w:val="both"/>
              <w:rPr>
                <w:rFonts w:ascii="Arial" w:eastAsia="Arial" w:hAnsi="Arial" w:cs="Arial"/>
                <w:sz w:val="20"/>
                <w:szCs w:val="20"/>
              </w:rPr>
            </w:pPr>
            <w:r>
              <w:rPr>
                <w:rFonts w:ascii="Arial" w:eastAsia="Arial" w:hAnsi="Arial" w:cs="Arial"/>
                <w:sz w:val="20"/>
                <w:szCs w:val="20"/>
              </w:rPr>
              <w:t xml:space="preserve">1.5. </w:t>
            </w:r>
            <w:r w:rsidR="00F957D9" w:rsidRPr="00964706">
              <w:rPr>
                <w:rFonts w:ascii="Arial" w:eastAsia="Arial" w:hAnsi="Arial" w:cs="Arial"/>
                <w:sz w:val="20"/>
                <w:szCs w:val="20"/>
              </w:rPr>
              <w:t>Подача декларації про початок будівництва в Державну архітектурн</w:t>
            </w:r>
            <w:r>
              <w:rPr>
                <w:rFonts w:ascii="Arial" w:eastAsia="Arial" w:hAnsi="Arial" w:cs="Arial"/>
                <w:sz w:val="20"/>
                <w:szCs w:val="20"/>
              </w:rPr>
              <w:t>о</w:t>
            </w:r>
            <w:r w:rsidR="00F957D9" w:rsidRPr="00964706">
              <w:rPr>
                <w:rFonts w:ascii="Arial" w:eastAsia="Arial" w:hAnsi="Arial" w:cs="Arial"/>
                <w:sz w:val="20"/>
                <w:szCs w:val="20"/>
              </w:rPr>
              <w:t>-будівельну інспекцію</w:t>
            </w:r>
          </w:p>
          <w:p w:rsidR="00F957D9" w:rsidRPr="00964706" w:rsidRDefault="002847F2" w:rsidP="002847F2">
            <w:pPr>
              <w:pStyle w:val="afd"/>
              <w:tabs>
                <w:tab w:val="left" w:pos="92"/>
              </w:tabs>
              <w:spacing w:after="0" w:line="240" w:lineRule="auto"/>
              <w:jc w:val="both"/>
              <w:rPr>
                <w:rFonts w:ascii="Arial" w:eastAsia="Arial" w:hAnsi="Arial" w:cs="Arial"/>
                <w:sz w:val="20"/>
                <w:szCs w:val="20"/>
              </w:rPr>
            </w:pPr>
            <w:r>
              <w:rPr>
                <w:rFonts w:ascii="Arial" w:eastAsia="Arial" w:hAnsi="Arial" w:cs="Arial"/>
                <w:sz w:val="20"/>
                <w:szCs w:val="20"/>
              </w:rPr>
              <w:t>1.6.</w:t>
            </w:r>
            <w:r w:rsidR="00F957D9" w:rsidRPr="00964706">
              <w:rPr>
                <w:rFonts w:ascii="Arial" w:eastAsia="Arial" w:hAnsi="Arial" w:cs="Arial"/>
                <w:sz w:val="20"/>
                <w:szCs w:val="20"/>
              </w:rPr>
              <w:t xml:space="preserve"> Проведення тендера на закупівлю устаткування та послуг з будівництва об’єкта</w:t>
            </w:r>
          </w:p>
          <w:p w:rsidR="00F957D9" w:rsidRPr="00964706" w:rsidRDefault="00F957D9" w:rsidP="00964706">
            <w:pPr>
              <w:pStyle w:val="afd"/>
              <w:tabs>
                <w:tab w:val="left" w:pos="92"/>
              </w:tabs>
              <w:spacing w:after="0" w:line="240" w:lineRule="auto"/>
              <w:jc w:val="both"/>
              <w:rPr>
                <w:rFonts w:ascii="Arial" w:eastAsia="Arial" w:hAnsi="Arial" w:cs="Arial"/>
                <w:b/>
                <w:sz w:val="20"/>
                <w:szCs w:val="20"/>
              </w:rPr>
            </w:pPr>
            <w:r w:rsidRPr="00964706">
              <w:rPr>
                <w:rFonts w:ascii="Arial" w:eastAsia="Arial" w:hAnsi="Arial" w:cs="Arial"/>
                <w:b/>
                <w:sz w:val="20"/>
                <w:szCs w:val="20"/>
              </w:rPr>
              <w:t>2. Реалізація проекту:</w:t>
            </w:r>
          </w:p>
          <w:p w:rsidR="00F957D9" w:rsidRPr="00964706" w:rsidRDefault="00F957D9" w:rsidP="00964706">
            <w:pPr>
              <w:pStyle w:val="afd"/>
              <w:tabs>
                <w:tab w:val="left" w:pos="92"/>
              </w:tabs>
              <w:spacing w:after="0" w:line="240" w:lineRule="auto"/>
              <w:jc w:val="both"/>
              <w:rPr>
                <w:rFonts w:ascii="Arial" w:eastAsia="Arial" w:hAnsi="Arial" w:cs="Arial"/>
                <w:sz w:val="20"/>
                <w:szCs w:val="20"/>
              </w:rPr>
            </w:pPr>
            <w:r w:rsidRPr="00964706">
              <w:rPr>
                <w:rFonts w:ascii="Arial" w:eastAsia="Arial" w:hAnsi="Arial" w:cs="Arial"/>
                <w:sz w:val="20"/>
                <w:szCs w:val="20"/>
              </w:rPr>
              <w:t>2.1. Поставка обладнання</w:t>
            </w:r>
          </w:p>
          <w:p w:rsidR="00F957D9" w:rsidRPr="00964706" w:rsidRDefault="00F957D9" w:rsidP="00964706">
            <w:pPr>
              <w:pStyle w:val="afd"/>
              <w:tabs>
                <w:tab w:val="left" w:pos="92"/>
              </w:tabs>
              <w:spacing w:after="0" w:line="240" w:lineRule="auto"/>
              <w:jc w:val="both"/>
              <w:rPr>
                <w:rFonts w:ascii="Arial" w:eastAsia="Arial" w:hAnsi="Arial" w:cs="Arial"/>
                <w:sz w:val="20"/>
                <w:szCs w:val="20"/>
              </w:rPr>
            </w:pPr>
            <w:r w:rsidRPr="00964706">
              <w:rPr>
                <w:rFonts w:ascii="Arial" w:eastAsia="Arial" w:hAnsi="Arial" w:cs="Arial"/>
                <w:sz w:val="20"/>
                <w:szCs w:val="20"/>
              </w:rPr>
              <w:t>2.2. Будівельні – монтажні роботи</w:t>
            </w:r>
          </w:p>
          <w:p w:rsidR="00F957D9" w:rsidRPr="00964706" w:rsidRDefault="00F957D9" w:rsidP="00964706">
            <w:pPr>
              <w:pStyle w:val="afd"/>
              <w:tabs>
                <w:tab w:val="left" w:pos="92"/>
              </w:tabs>
              <w:spacing w:after="0" w:line="240" w:lineRule="auto"/>
              <w:jc w:val="both"/>
              <w:rPr>
                <w:rFonts w:ascii="Arial" w:eastAsia="Arial" w:hAnsi="Arial" w:cs="Arial"/>
                <w:sz w:val="20"/>
                <w:szCs w:val="20"/>
              </w:rPr>
            </w:pPr>
            <w:r w:rsidRPr="00964706">
              <w:rPr>
                <w:rFonts w:ascii="Arial" w:eastAsia="Arial" w:hAnsi="Arial" w:cs="Arial"/>
                <w:sz w:val="20"/>
                <w:szCs w:val="20"/>
              </w:rPr>
              <w:t>2.3. Пускові та налагоджувальні роботи</w:t>
            </w:r>
          </w:p>
          <w:p w:rsidR="00F957D9" w:rsidRPr="00964706" w:rsidRDefault="00F957D9" w:rsidP="00964706">
            <w:pPr>
              <w:pStyle w:val="afd"/>
              <w:tabs>
                <w:tab w:val="left" w:pos="92"/>
              </w:tabs>
              <w:spacing w:after="0" w:line="240" w:lineRule="auto"/>
              <w:jc w:val="both"/>
              <w:rPr>
                <w:rFonts w:ascii="Arial" w:eastAsia="Arial" w:hAnsi="Arial" w:cs="Arial"/>
                <w:sz w:val="20"/>
                <w:szCs w:val="20"/>
              </w:rPr>
            </w:pPr>
            <w:r w:rsidRPr="00964706">
              <w:rPr>
                <w:rFonts w:ascii="Arial" w:eastAsia="Arial" w:hAnsi="Arial" w:cs="Arial"/>
                <w:sz w:val="20"/>
                <w:szCs w:val="20"/>
              </w:rPr>
              <w:t>2.4.</w:t>
            </w:r>
            <w:r w:rsidR="002847F2">
              <w:rPr>
                <w:rFonts w:ascii="Arial" w:eastAsia="Arial" w:hAnsi="Arial" w:cs="Arial"/>
                <w:sz w:val="20"/>
                <w:szCs w:val="20"/>
              </w:rPr>
              <w:t xml:space="preserve"> </w:t>
            </w:r>
            <w:r w:rsidRPr="00964706">
              <w:rPr>
                <w:rFonts w:ascii="Arial" w:eastAsia="Arial" w:hAnsi="Arial" w:cs="Arial"/>
                <w:sz w:val="20"/>
                <w:szCs w:val="20"/>
              </w:rPr>
              <w:t>Подача декларації про закінчення будівництва в Державну архітектурну-будівельну інспекцію</w:t>
            </w:r>
          </w:p>
        </w:tc>
      </w:tr>
      <w:tr w:rsidR="00F957D9" w:rsidRPr="00964706" w:rsidTr="0096470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525AF" w:rsidRDefault="005D186F" w:rsidP="00964706">
            <w:pPr>
              <w:rPr>
                <w:rFonts w:cs="Arial"/>
                <w:sz w:val="20"/>
                <w:szCs w:val="20"/>
                <w:lang w:val="en-US"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64706" w:rsidTr="00964706">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64706" w:rsidRDefault="00407014" w:rsidP="00407014">
            <w:pPr>
              <w:pStyle w:val="1e"/>
              <w:rPr>
                <w:rFonts w:ascii="Arial" w:hAnsi="Arial" w:cs="Arial"/>
                <w:bCs/>
                <w:lang w:val="uk-UA"/>
              </w:rPr>
            </w:pPr>
            <w:r w:rsidRPr="00964706">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tcPr>
          <w:p w:rsidR="00407014" w:rsidRPr="00964706" w:rsidRDefault="00407014" w:rsidP="00407014">
            <w:pPr>
              <w:jc w:val="center"/>
              <w:rPr>
                <w:rFonts w:cs="Arial"/>
                <w:b/>
                <w:sz w:val="20"/>
                <w:szCs w:val="20"/>
                <w:lang w:eastAsia="it-IT"/>
              </w:rPr>
            </w:pPr>
            <w:r w:rsidRPr="00964706">
              <w:rPr>
                <w:rFonts w:cs="Arial"/>
                <w:b/>
                <w:sz w:val="20"/>
                <w:szCs w:val="20"/>
                <w:lang w:eastAsia="it-IT"/>
              </w:rPr>
              <w:t>Разом</w:t>
            </w:r>
          </w:p>
        </w:tc>
      </w:tr>
      <w:tr w:rsidR="00F957D9" w:rsidRPr="00964706" w:rsidTr="00964706">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F957D9" w:rsidRPr="00964706" w:rsidRDefault="00F957D9" w:rsidP="00964706">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jc w:val="center"/>
              <w:rPr>
                <w:rFonts w:cs="Arial"/>
                <w:sz w:val="20"/>
                <w:szCs w:val="20"/>
                <w:lang w:eastAsia="it-IT"/>
              </w:rPr>
            </w:pPr>
            <w:r w:rsidRPr="00964706">
              <w:rPr>
                <w:rFonts w:cs="Arial"/>
                <w:sz w:val="20"/>
                <w:szCs w:val="20"/>
                <w:lang w:eastAsia="it-IT"/>
              </w:rPr>
              <w:t>857</w:t>
            </w:r>
            <w:r w:rsidR="00301061">
              <w:rPr>
                <w:rFonts w:cs="Arial"/>
                <w:sz w:val="20"/>
                <w:szCs w:val="20"/>
                <w:lang w:eastAsia="it-IT"/>
              </w:rPr>
              <w:t>5</w:t>
            </w:r>
          </w:p>
        </w:tc>
        <w:tc>
          <w:tcPr>
            <w:tcW w:w="1611" w:type="dxa"/>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jc w:val="center"/>
              <w:rPr>
                <w:rFonts w:cs="Arial"/>
                <w:sz w:val="20"/>
                <w:szCs w:val="20"/>
                <w:lang w:eastAsia="it-IT"/>
              </w:rPr>
            </w:pPr>
            <w:r w:rsidRPr="00964706">
              <w:rPr>
                <w:rFonts w:cs="Arial"/>
                <w:sz w:val="20"/>
                <w:szCs w:val="20"/>
                <w:lang w:eastAsia="it-IT"/>
              </w:rPr>
              <w:t>40000</w:t>
            </w:r>
          </w:p>
        </w:tc>
        <w:tc>
          <w:tcPr>
            <w:tcW w:w="1647" w:type="dxa"/>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jc w:val="center"/>
              <w:rPr>
                <w:rFonts w:cs="Arial"/>
                <w:sz w:val="20"/>
                <w:szCs w:val="20"/>
                <w:lang w:eastAsia="it-IT"/>
              </w:rPr>
            </w:pPr>
            <w:r w:rsidRPr="00964706">
              <w:rPr>
                <w:rFonts w:cs="Arial"/>
                <w:sz w:val="20"/>
                <w:szCs w:val="20"/>
                <w:lang w:eastAsia="it-IT"/>
              </w:rPr>
              <w:t>10000</w:t>
            </w:r>
          </w:p>
        </w:tc>
        <w:tc>
          <w:tcPr>
            <w:tcW w:w="1602" w:type="dxa"/>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jc w:val="center"/>
              <w:rPr>
                <w:rFonts w:cs="Arial"/>
                <w:sz w:val="20"/>
                <w:szCs w:val="20"/>
                <w:lang w:eastAsia="it-IT"/>
              </w:rPr>
            </w:pPr>
            <w:r w:rsidRPr="00964706">
              <w:rPr>
                <w:rFonts w:cs="Arial"/>
                <w:sz w:val="20"/>
                <w:szCs w:val="20"/>
                <w:lang w:eastAsia="it-IT"/>
              </w:rPr>
              <w:t>5857</w:t>
            </w:r>
            <w:r w:rsidR="00301061">
              <w:rPr>
                <w:rFonts w:cs="Arial"/>
                <w:sz w:val="20"/>
                <w:szCs w:val="20"/>
                <w:lang w:eastAsia="it-IT"/>
              </w:rPr>
              <w:t>5</w:t>
            </w:r>
          </w:p>
        </w:tc>
      </w:tr>
      <w:tr w:rsidR="00F957D9" w:rsidRPr="00964706" w:rsidTr="0096470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F957D9" w:rsidRPr="002847F2" w:rsidRDefault="00F957D9" w:rsidP="002847F2">
            <w:pPr>
              <w:pStyle w:val="afd"/>
              <w:spacing w:after="0" w:line="240" w:lineRule="auto"/>
              <w:jc w:val="both"/>
              <w:rPr>
                <w:rFonts w:ascii="Arial" w:hAnsi="Arial" w:cs="Arial"/>
                <w:sz w:val="20"/>
                <w:szCs w:val="20"/>
              </w:rPr>
            </w:pPr>
            <w:r w:rsidRPr="00964706">
              <w:rPr>
                <w:rFonts w:ascii="Arial" w:hAnsi="Arial" w:cs="Arial"/>
                <w:sz w:val="20"/>
                <w:szCs w:val="20"/>
              </w:rPr>
              <w:t>Різні форми позикових коштів: кредити, надані державою на зворотній основі; облігаційні позики; кредити банків, міжнародних фінансових організацій, інвестиційних фондів, страхових товариств, пенсійних фондів; векселі; ДФРР</w:t>
            </w:r>
            <w:r w:rsidR="002847F2">
              <w:rPr>
                <w:rFonts w:ascii="Arial" w:hAnsi="Arial" w:cs="Arial"/>
                <w:sz w:val="20"/>
                <w:szCs w:val="20"/>
              </w:rPr>
              <w:t xml:space="preserve">; </w:t>
            </w:r>
            <w:r w:rsidRPr="002847F2">
              <w:rPr>
                <w:rFonts w:ascii="Arial" w:hAnsi="Arial" w:cs="Arial"/>
                <w:sz w:val="20"/>
                <w:szCs w:val="20"/>
              </w:rPr>
              <w:t>власні кошти КП</w:t>
            </w:r>
            <w:r w:rsidR="002847F2" w:rsidRPr="002847F2">
              <w:rPr>
                <w:rFonts w:ascii="Arial" w:hAnsi="Arial" w:cs="Arial"/>
                <w:sz w:val="20"/>
                <w:szCs w:val="20"/>
              </w:rPr>
              <w:t> «</w:t>
            </w:r>
            <w:r w:rsidRPr="002847F2">
              <w:rPr>
                <w:rFonts w:ascii="Arial" w:hAnsi="Arial" w:cs="Arial"/>
                <w:sz w:val="20"/>
                <w:szCs w:val="20"/>
              </w:rPr>
              <w:t>Теплоенерго</w:t>
            </w:r>
            <w:r w:rsidR="002847F2" w:rsidRPr="002847F2">
              <w:rPr>
                <w:rFonts w:ascii="Arial" w:hAnsi="Arial" w:cs="Arial"/>
                <w:sz w:val="20"/>
                <w:szCs w:val="20"/>
              </w:rPr>
              <w:t>»</w:t>
            </w:r>
            <w:r w:rsidRPr="002847F2">
              <w:rPr>
                <w:rFonts w:ascii="Arial" w:hAnsi="Arial" w:cs="Arial"/>
                <w:sz w:val="20"/>
                <w:szCs w:val="20"/>
              </w:rPr>
              <w:t>;</w:t>
            </w:r>
            <w:r w:rsidR="002847F2" w:rsidRPr="002847F2">
              <w:rPr>
                <w:rFonts w:ascii="Arial" w:hAnsi="Arial" w:cs="Arial"/>
                <w:sz w:val="20"/>
                <w:szCs w:val="20"/>
              </w:rPr>
              <w:t xml:space="preserve"> </w:t>
            </w:r>
            <w:r w:rsidRPr="002847F2">
              <w:rPr>
                <w:rFonts w:ascii="Arial" w:hAnsi="Arial" w:cs="Arial"/>
                <w:sz w:val="20"/>
                <w:szCs w:val="20"/>
              </w:rPr>
              <w:t>міс</w:t>
            </w:r>
            <w:r w:rsidR="002847F2">
              <w:rPr>
                <w:rFonts w:ascii="Arial" w:hAnsi="Arial" w:cs="Arial"/>
                <w:sz w:val="20"/>
                <w:szCs w:val="20"/>
              </w:rPr>
              <w:t>ький</w:t>
            </w:r>
            <w:r w:rsidRPr="002847F2">
              <w:rPr>
                <w:rFonts w:ascii="Arial" w:hAnsi="Arial" w:cs="Arial"/>
                <w:sz w:val="20"/>
                <w:szCs w:val="20"/>
              </w:rPr>
              <w:t xml:space="preserve"> бюджет</w:t>
            </w:r>
          </w:p>
        </w:tc>
      </w:tr>
      <w:tr w:rsidR="00F957D9" w:rsidRPr="00964706" w:rsidTr="0096470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2847F2" w:rsidRDefault="00F957D9" w:rsidP="00964706">
            <w:pPr>
              <w:jc w:val="both"/>
              <w:rPr>
                <w:rFonts w:eastAsia="Lucida Sans Unicode" w:cs="Arial"/>
                <w:kern w:val="2"/>
                <w:sz w:val="20"/>
                <w:szCs w:val="20"/>
                <w:lang w:eastAsia="ar-SA"/>
              </w:rPr>
            </w:pPr>
            <w:r w:rsidRPr="002847F2">
              <w:rPr>
                <w:rFonts w:eastAsia="Lucida Sans Unicode" w:cs="Arial"/>
                <w:kern w:val="2"/>
                <w:sz w:val="20"/>
                <w:szCs w:val="20"/>
                <w:lang w:eastAsia="ar-SA"/>
              </w:rPr>
              <w:t>КП «Теплоенерго»</w:t>
            </w:r>
          </w:p>
        </w:tc>
      </w:tr>
    </w:tbl>
    <w:p w:rsidR="004569DB" w:rsidRPr="00BE2760" w:rsidRDefault="004569D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153747" w:rsidRPr="002847F2" w:rsidTr="002847F2">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rPr>
                <w:rFonts w:cs="Arial"/>
                <w:sz w:val="20"/>
                <w:szCs w:val="20"/>
              </w:rPr>
            </w:pPr>
            <w:r w:rsidRPr="002847F2">
              <w:rPr>
                <w:rFonts w:cs="Arial"/>
                <w:sz w:val="20"/>
                <w:szCs w:val="20"/>
              </w:rPr>
              <w:t>С.2. Енергоефективна міська інфраструктура</w:t>
            </w:r>
          </w:p>
        </w:tc>
      </w:tr>
      <w:tr w:rsidR="00153747" w:rsidRPr="002847F2" w:rsidTr="002847F2">
        <w:trPr>
          <w:trHeight w:val="337"/>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153747" w:rsidRPr="002847F2" w:rsidRDefault="00D941B8" w:rsidP="002847F2">
            <w:pPr>
              <w:pStyle w:val="1e"/>
              <w:rPr>
                <w:rFonts w:ascii="Arial" w:hAnsi="Arial" w:cs="Arial"/>
                <w:bCs/>
                <w:lang w:val="uk-UA"/>
              </w:rPr>
            </w:pPr>
            <w:r w:rsidRPr="002847F2">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2847F2" w:rsidP="002847F2">
            <w:pPr>
              <w:pBdr>
                <w:left w:val="single" w:sz="18" w:space="4" w:color="auto"/>
              </w:pBdr>
              <w:rPr>
                <w:rFonts w:cs="Arial"/>
                <w:sz w:val="20"/>
                <w:szCs w:val="20"/>
                <w:lang w:eastAsia="it-IT"/>
              </w:rPr>
            </w:pPr>
            <w:r w:rsidRPr="002847F2">
              <w:rPr>
                <w:rFonts w:cs="Arial"/>
                <w:sz w:val="20"/>
                <w:szCs w:val="20"/>
                <w:lang w:eastAsia="it-IT"/>
              </w:rPr>
              <w:t xml:space="preserve">С.2.2. </w:t>
            </w:r>
            <w:r w:rsidR="00153747" w:rsidRPr="002847F2">
              <w:rPr>
                <w:rFonts w:cs="Arial"/>
                <w:sz w:val="20"/>
                <w:szCs w:val="20"/>
                <w:lang w:eastAsia="it-IT"/>
              </w:rPr>
              <w:t>Модернізація котельних з використанн</w:t>
            </w:r>
            <w:r>
              <w:rPr>
                <w:rFonts w:cs="Arial"/>
                <w:sz w:val="20"/>
                <w:szCs w:val="20"/>
                <w:lang w:eastAsia="it-IT"/>
              </w:rPr>
              <w:t>я альтернативних джерел енергії</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pStyle w:val="FigureUkr"/>
              <w:spacing w:before="0"/>
              <w:jc w:val="left"/>
              <w:rPr>
                <w:rFonts w:cs="Arial"/>
                <w:noProof/>
                <w:lang w:val="uk-UA" w:eastAsia="uk-UA"/>
              </w:rPr>
            </w:pPr>
            <w:bookmarkStart w:id="79" w:name="_Toc499165527"/>
            <w:r w:rsidRPr="002847F2">
              <w:rPr>
                <w:rFonts w:cs="Arial"/>
                <w:noProof/>
                <w:lang w:val="uk-UA" w:eastAsia="uk-UA"/>
              </w:rPr>
              <w:t>С.2.2.2.</w:t>
            </w:r>
            <w:r w:rsidR="00851339" w:rsidRPr="002847F2">
              <w:rPr>
                <w:rFonts w:cs="Arial"/>
                <w:noProof/>
                <w:lang w:val="uk-UA" w:eastAsia="uk-UA"/>
              </w:rPr>
              <w:t xml:space="preserve"> </w:t>
            </w:r>
            <w:r w:rsidRPr="002847F2">
              <w:rPr>
                <w:rFonts w:cs="Arial"/>
                <w:noProof/>
                <w:lang w:val="uk-UA" w:eastAsia="uk-UA"/>
              </w:rPr>
              <w:t>Будівництво комунальних теплогенеруючих потужностей у мікрорайоні Раківка міста Кременчука</w:t>
            </w:r>
            <w:bookmarkEnd w:id="79"/>
          </w:p>
        </w:tc>
      </w:tr>
      <w:tr w:rsidR="00153747" w:rsidRPr="002847F2" w:rsidTr="002847F2">
        <w:trPr>
          <w:trHeight w:val="42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pStyle w:val="Default"/>
              <w:suppressAutoHyphens/>
              <w:autoSpaceDE/>
              <w:autoSpaceDN/>
              <w:adjustRightInd/>
              <w:spacing w:after="0"/>
              <w:ind w:left="0"/>
              <w:rPr>
                <w:rFonts w:ascii="Arial" w:hAnsi="Arial" w:cs="Arial"/>
                <w:color w:val="auto"/>
                <w:sz w:val="20"/>
                <w:szCs w:val="20"/>
                <w:lang w:val="uk-UA" w:eastAsia="it-IT"/>
              </w:rPr>
            </w:pPr>
            <w:r w:rsidRPr="002847F2">
              <w:rPr>
                <w:rFonts w:ascii="Arial" w:hAnsi="Arial" w:cs="Arial"/>
                <w:color w:val="auto"/>
                <w:sz w:val="20"/>
                <w:szCs w:val="20"/>
                <w:lang w:val="uk-UA"/>
              </w:rPr>
              <w:t>Від’єднання від джерела теплопостачання ПАТ «КВБЗ» та встановлення комунальної котельні для надійного та енергоефективного теплозабезпечення споживачів мікрорайону Раківка</w:t>
            </w:r>
          </w:p>
        </w:tc>
      </w:tr>
      <w:tr w:rsidR="00153747" w:rsidRPr="002847F2" w:rsidTr="002847F2">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rPr>
                <w:rFonts w:cs="Arial"/>
                <w:sz w:val="20"/>
                <w:szCs w:val="20"/>
                <w:lang w:eastAsia="it-IT"/>
              </w:rPr>
            </w:pPr>
            <w:r w:rsidRPr="002847F2">
              <w:rPr>
                <w:rFonts w:cs="Arial"/>
                <w:sz w:val="20"/>
                <w:szCs w:val="20"/>
                <w:lang w:eastAsia="it-IT"/>
              </w:rPr>
              <w:t>м. Кременчук</w:t>
            </w:r>
          </w:p>
        </w:tc>
      </w:tr>
      <w:tr w:rsidR="00153747" w:rsidRPr="002847F2" w:rsidTr="002847F2">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both"/>
              <w:rPr>
                <w:rFonts w:cs="Arial"/>
                <w:sz w:val="20"/>
                <w:szCs w:val="20"/>
                <w:lang w:eastAsia="it-IT"/>
              </w:rPr>
            </w:pPr>
            <w:r w:rsidRPr="002847F2">
              <w:rPr>
                <w:rFonts w:cs="Arial"/>
                <w:sz w:val="20"/>
                <w:szCs w:val="20"/>
                <w:lang w:eastAsia="it-IT"/>
              </w:rPr>
              <w:t>16119 осіб</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both"/>
              <w:rPr>
                <w:rFonts w:eastAsia="Arial" w:cs="Arial"/>
                <w:sz w:val="20"/>
                <w:szCs w:val="20"/>
              </w:rPr>
            </w:pPr>
            <w:r w:rsidRPr="002847F2">
              <w:rPr>
                <w:rFonts w:eastAsia="Arial" w:cs="Arial"/>
                <w:sz w:val="20"/>
                <w:szCs w:val="20"/>
              </w:rPr>
              <w:t>З метою стабілізації тарифів на теплову енергію, підвищення надійності теплопостачання мікрорайону Раківка, для заміщення потужностей Крюківської ТЕЦ, проектом пропонується побудувати опалювальну котельню з</w:t>
            </w:r>
            <w:r w:rsidRPr="002847F2">
              <w:rPr>
                <w:rFonts w:cs="Arial"/>
                <w:sz w:val="20"/>
                <w:szCs w:val="20"/>
              </w:rPr>
              <w:t xml:space="preserve"> встановленням двох водогрійних котлів з комбінованими </w:t>
            </w:r>
            <w:r w:rsidRPr="002847F2">
              <w:rPr>
                <w:rFonts w:cs="Arial"/>
                <w:sz w:val="20"/>
                <w:szCs w:val="20"/>
              </w:rPr>
              <w:lastRenderedPageBreak/>
              <w:t xml:space="preserve">пальниками «природній газ» </w:t>
            </w:r>
            <w:r w:rsidR="002847F2">
              <w:rPr>
                <w:rFonts w:cs="Arial"/>
                <w:sz w:val="20"/>
                <w:szCs w:val="20"/>
              </w:rPr>
              <w:t>/</w:t>
            </w:r>
            <w:r w:rsidRPr="002847F2">
              <w:rPr>
                <w:rFonts w:cs="Arial"/>
                <w:sz w:val="20"/>
                <w:szCs w:val="20"/>
              </w:rPr>
              <w:t xml:space="preserve"> «дизельне пальне» тепловою потужністю по 20,0 </w:t>
            </w:r>
            <w:proofErr w:type="spellStart"/>
            <w:r w:rsidRPr="002847F2">
              <w:rPr>
                <w:rFonts w:cs="Arial"/>
                <w:sz w:val="20"/>
                <w:szCs w:val="20"/>
              </w:rPr>
              <w:t>МВт</w:t>
            </w:r>
            <w:proofErr w:type="spellEnd"/>
            <w:r w:rsidRPr="002847F2">
              <w:rPr>
                <w:rFonts w:cs="Arial"/>
                <w:sz w:val="20"/>
                <w:szCs w:val="20"/>
              </w:rPr>
              <w:t xml:space="preserve"> кожний, та з встановленням двох водогрійних котлів на твердому паливі, паливні </w:t>
            </w:r>
            <w:proofErr w:type="spellStart"/>
            <w:r w:rsidRPr="002847F2">
              <w:rPr>
                <w:rFonts w:cs="Arial"/>
                <w:sz w:val="20"/>
                <w:szCs w:val="20"/>
              </w:rPr>
              <w:t>пелети</w:t>
            </w:r>
            <w:proofErr w:type="spellEnd"/>
            <w:r w:rsidRPr="002847F2">
              <w:rPr>
                <w:rFonts w:cs="Arial"/>
                <w:sz w:val="20"/>
                <w:szCs w:val="20"/>
              </w:rPr>
              <w:t xml:space="preserve"> (гранули лушпиння), тепловою потужністю по 7,0 </w:t>
            </w:r>
            <w:proofErr w:type="spellStart"/>
            <w:r w:rsidRPr="002847F2">
              <w:rPr>
                <w:rFonts w:cs="Arial"/>
                <w:sz w:val="20"/>
                <w:szCs w:val="20"/>
              </w:rPr>
              <w:t>МВт</w:t>
            </w:r>
            <w:proofErr w:type="spellEnd"/>
            <w:r w:rsidRPr="002847F2">
              <w:rPr>
                <w:rFonts w:cs="Arial"/>
                <w:sz w:val="20"/>
                <w:szCs w:val="20"/>
              </w:rPr>
              <w:t xml:space="preserve"> кожний</w:t>
            </w:r>
            <w:r w:rsidRPr="002847F2">
              <w:rPr>
                <w:rFonts w:eastAsia="Arial" w:cs="Arial"/>
                <w:sz w:val="20"/>
                <w:szCs w:val="20"/>
              </w:rPr>
              <w:t>.</w:t>
            </w:r>
          </w:p>
        </w:tc>
      </w:tr>
      <w:tr w:rsidR="00153747" w:rsidRPr="002847F2" w:rsidTr="002847F2">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lastRenderedPageBreak/>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153747" w:rsidRPr="002847F2" w:rsidRDefault="00153747" w:rsidP="002847F2">
            <w:pPr>
              <w:jc w:val="both"/>
              <w:rPr>
                <w:rFonts w:cs="Arial"/>
                <w:sz w:val="20"/>
                <w:szCs w:val="20"/>
              </w:rPr>
            </w:pPr>
            <w:r w:rsidRPr="002847F2">
              <w:rPr>
                <w:rFonts w:eastAsia="Arial" w:cs="Arial"/>
                <w:sz w:val="20"/>
                <w:szCs w:val="20"/>
              </w:rPr>
              <w:t>1.</w:t>
            </w:r>
            <w:r w:rsidR="002847F2">
              <w:rPr>
                <w:rFonts w:eastAsia="Arial" w:cs="Arial"/>
                <w:sz w:val="20"/>
                <w:szCs w:val="20"/>
              </w:rPr>
              <w:t xml:space="preserve"> </w:t>
            </w:r>
            <w:r w:rsidRPr="002847F2">
              <w:rPr>
                <w:rFonts w:eastAsia="Arial" w:cs="Arial"/>
                <w:sz w:val="20"/>
                <w:szCs w:val="20"/>
              </w:rPr>
              <w:t>Побудована опалювальна котельня з</w:t>
            </w:r>
            <w:r w:rsidRPr="002847F2">
              <w:rPr>
                <w:rFonts w:cs="Arial"/>
                <w:sz w:val="20"/>
                <w:szCs w:val="20"/>
              </w:rPr>
              <w:t xml:space="preserve"> встановленням двох водогрійних котлів з комбінованими пальниками «природній газ» </w:t>
            </w:r>
            <w:r w:rsidR="002847F2">
              <w:rPr>
                <w:rFonts w:cs="Arial"/>
                <w:sz w:val="20"/>
                <w:szCs w:val="20"/>
              </w:rPr>
              <w:t>/</w:t>
            </w:r>
            <w:r w:rsidRPr="002847F2">
              <w:rPr>
                <w:rFonts w:cs="Arial"/>
                <w:sz w:val="20"/>
                <w:szCs w:val="20"/>
              </w:rPr>
              <w:t xml:space="preserve"> «дизельне пальне» тепловою потужністю по 20,0 </w:t>
            </w:r>
            <w:proofErr w:type="spellStart"/>
            <w:r w:rsidRPr="002847F2">
              <w:rPr>
                <w:rFonts w:cs="Arial"/>
                <w:sz w:val="20"/>
                <w:szCs w:val="20"/>
              </w:rPr>
              <w:t>МВт</w:t>
            </w:r>
            <w:proofErr w:type="spellEnd"/>
            <w:r w:rsidRPr="002847F2">
              <w:rPr>
                <w:rFonts w:cs="Arial"/>
                <w:sz w:val="20"/>
                <w:szCs w:val="20"/>
              </w:rPr>
              <w:t xml:space="preserve"> кожний у мікрорайоні Раківка міста Кременчука</w:t>
            </w:r>
          </w:p>
          <w:p w:rsidR="00153747" w:rsidRPr="002847F2" w:rsidRDefault="00153747" w:rsidP="002847F2">
            <w:pPr>
              <w:jc w:val="both"/>
              <w:rPr>
                <w:rFonts w:eastAsia="Arial" w:cs="Arial"/>
                <w:sz w:val="20"/>
                <w:szCs w:val="20"/>
              </w:rPr>
            </w:pPr>
            <w:r w:rsidRPr="002847F2">
              <w:rPr>
                <w:rFonts w:eastAsia="Arial" w:cs="Arial"/>
                <w:sz w:val="20"/>
                <w:szCs w:val="20"/>
              </w:rPr>
              <w:t>2.</w:t>
            </w:r>
            <w:r w:rsidR="002847F2">
              <w:rPr>
                <w:rFonts w:eastAsia="Arial" w:cs="Arial"/>
                <w:sz w:val="20"/>
                <w:szCs w:val="20"/>
              </w:rPr>
              <w:t xml:space="preserve"> </w:t>
            </w:r>
            <w:r w:rsidRPr="002847F2">
              <w:rPr>
                <w:rFonts w:eastAsia="Arial" w:cs="Arial"/>
                <w:sz w:val="20"/>
                <w:szCs w:val="20"/>
              </w:rPr>
              <w:t>Зниження споживання природного газу КП «Теплоенерго» на 10-15%</w:t>
            </w:r>
          </w:p>
          <w:p w:rsidR="00153747" w:rsidRPr="002847F2" w:rsidRDefault="00153747" w:rsidP="002847F2">
            <w:pPr>
              <w:jc w:val="both"/>
              <w:rPr>
                <w:rFonts w:eastAsia="Arial" w:cs="Arial"/>
                <w:sz w:val="20"/>
                <w:szCs w:val="20"/>
              </w:rPr>
            </w:pPr>
            <w:r w:rsidRPr="002847F2">
              <w:rPr>
                <w:rFonts w:eastAsia="Arial" w:cs="Arial"/>
                <w:sz w:val="20"/>
                <w:szCs w:val="20"/>
              </w:rPr>
              <w:t>3. Рентабельність комунального підприємства підвищиться за рахунок зниження собівартості виробництва теплової енергії</w:t>
            </w:r>
          </w:p>
          <w:p w:rsidR="00153747" w:rsidRPr="002847F2" w:rsidRDefault="00153747" w:rsidP="002847F2">
            <w:pPr>
              <w:jc w:val="both"/>
              <w:rPr>
                <w:rFonts w:eastAsia="Arial" w:cs="Arial"/>
                <w:sz w:val="20"/>
                <w:szCs w:val="20"/>
              </w:rPr>
            </w:pPr>
            <w:r w:rsidRPr="002847F2">
              <w:rPr>
                <w:rFonts w:eastAsia="Arial" w:cs="Arial"/>
                <w:sz w:val="20"/>
                <w:szCs w:val="20"/>
              </w:rPr>
              <w:t>4. Підвищення якості теплових послуг</w:t>
            </w:r>
          </w:p>
        </w:tc>
      </w:tr>
      <w:tr w:rsidR="00153747" w:rsidRPr="002847F2" w:rsidTr="002847F2">
        <w:trPr>
          <w:trHeight w:val="27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pStyle w:val="afd"/>
              <w:tabs>
                <w:tab w:val="left" w:pos="301"/>
              </w:tabs>
              <w:spacing w:after="0" w:line="240" w:lineRule="auto"/>
              <w:jc w:val="both"/>
              <w:rPr>
                <w:rFonts w:ascii="Arial" w:eastAsia="Arial" w:hAnsi="Arial" w:cs="Arial"/>
                <w:b/>
                <w:sz w:val="20"/>
                <w:szCs w:val="20"/>
              </w:rPr>
            </w:pPr>
            <w:r w:rsidRPr="002847F2">
              <w:rPr>
                <w:rFonts w:ascii="Arial" w:eastAsia="Arial" w:hAnsi="Arial" w:cs="Arial"/>
                <w:b/>
                <w:sz w:val="20"/>
                <w:szCs w:val="20"/>
              </w:rPr>
              <w:t>Підготовка проекту:</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1.1. Розробка технічного завдання на проектування об’єкту будівництва</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1.2. Укладання договору з проектною організацією на розробку проектної документації</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1.3. Виділення земельної ділянки для об’єкта будівництва</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1.4. Отримання містобудівних умов від управління містобудування та архітектури виконавчого комітету Кременчуцької міської Ради</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1.5. Отримання технічних умов на підключення газу, води, каналізації та електричної енергії</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1.6. Проходження експертизи проектної документації</w:t>
            </w:r>
          </w:p>
          <w:p w:rsidR="00153747" w:rsidRPr="002847F2" w:rsidRDefault="002847F2" w:rsidP="002847F2">
            <w:pPr>
              <w:pStyle w:val="afd"/>
              <w:tabs>
                <w:tab w:val="left" w:pos="301"/>
              </w:tabs>
              <w:spacing w:after="0" w:line="240" w:lineRule="auto"/>
              <w:jc w:val="both"/>
              <w:rPr>
                <w:rFonts w:ascii="Arial" w:eastAsia="Arial" w:hAnsi="Arial" w:cs="Arial"/>
                <w:sz w:val="20"/>
                <w:szCs w:val="20"/>
              </w:rPr>
            </w:pPr>
            <w:r>
              <w:rPr>
                <w:rFonts w:ascii="Arial" w:eastAsia="Arial" w:hAnsi="Arial" w:cs="Arial"/>
                <w:sz w:val="20"/>
                <w:szCs w:val="20"/>
              </w:rPr>
              <w:t>1.7.</w:t>
            </w:r>
            <w:r w:rsidR="00153747" w:rsidRPr="002847F2">
              <w:rPr>
                <w:rFonts w:ascii="Arial" w:eastAsia="Arial" w:hAnsi="Arial" w:cs="Arial"/>
                <w:sz w:val="20"/>
                <w:szCs w:val="20"/>
              </w:rPr>
              <w:t xml:space="preserve"> Подача декларації про початок будівництва в Державну архітектурн</w:t>
            </w:r>
            <w:r w:rsidR="00E42C97">
              <w:rPr>
                <w:rFonts w:ascii="Arial" w:eastAsia="Arial" w:hAnsi="Arial" w:cs="Arial"/>
                <w:sz w:val="20"/>
                <w:szCs w:val="20"/>
              </w:rPr>
              <w:t>о</w:t>
            </w:r>
            <w:r w:rsidR="00153747" w:rsidRPr="002847F2">
              <w:rPr>
                <w:rFonts w:ascii="Arial" w:eastAsia="Arial" w:hAnsi="Arial" w:cs="Arial"/>
                <w:sz w:val="20"/>
                <w:szCs w:val="20"/>
              </w:rPr>
              <w:t>-будівельну інспекцію</w:t>
            </w:r>
          </w:p>
          <w:p w:rsidR="00153747" w:rsidRPr="002847F2" w:rsidRDefault="002847F2" w:rsidP="002847F2">
            <w:pPr>
              <w:pStyle w:val="afd"/>
              <w:tabs>
                <w:tab w:val="left" w:pos="301"/>
              </w:tabs>
              <w:spacing w:after="0" w:line="240" w:lineRule="auto"/>
              <w:jc w:val="both"/>
              <w:rPr>
                <w:rFonts w:ascii="Arial" w:eastAsia="Arial" w:hAnsi="Arial" w:cs="Arial"/>
                <w:sz w:val="20"/>
                <w:szCs w:val="20"/>
              </w:rPr>
            </w:pPr>
            <w:r>
              <w:rPr>
                <w:rFonts w:ascii="Arial" w:eastAsia="Arial" w:hAnsi="Arial" w:cs="Arial"/>
                <w:sz w:val="20"/>
                <w:szCs w:val="20"/>
              </w:rPr>
              <w:t>1.8.</w:t>
            </w:r>
            <w:r w:rsidR="00153747" w:rsidRPr="002847F2">
              <w:rPr>
                <w:rFonts w:ascii="Arial" w:eastAsia="Arial" w:hAnsi="Arial" w:cs="Arial"/>
                <w:sz w:val="20"/>
                <w:szCs w:val="20"/>
              </w:rPr>
              <w:t xml:space="preserve"> Проведення тендера на закупівлю устаткування та послуг з будівництва об’єкта</w:t>
            </w:r>
          </w:p>
          <w:p w:rsidR="00153747" w:rsidRPr="002847F2" w:rsidRDefault="00153747" w:rsidP="002847F2">
            <w:pPr>
              <w:pStyle w:val="afd"/>
              <w:tabs>
                <w:tab w:val="left" w:pos="301"/>
              </w:tabs>
              <w:spacing w:after="0" w:line="240" w:lineRule="auto"/>
              <w:jc w:val="both"/>
              <w:rPr>
                <w:rFonts w:ascii="Arial" w:eastAsia="Arial" w:hAnsi="Arial" w:cs="Arial"/>
                <w:b/>
                <w:sz w:val="20"/>
                <w:szCs w:val="20"/>
              </w:rPr>
            </w:pPr>
            <w:r w:rsidRPr="002847F2">
              <w:rPr>
                <w:rFonts w:ascii="Arial" w:eastAsia="Arial" w:hAnsi="Arial" w:cs="Arial"/>
                <w:b/>
                <w:sz w:val="20"/>
                <w:szCs w:val="20"/>
              </w:rPr>
              <w:t>2. Реалізація проекту:</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2.1</w:t>
            </w:r>
            <w:r w:rsidR="002847F2">
              <w:rPr>
                <w:rFonts w:ascii="Arial" w:eastAsia="Arial" w:hAnsi="Arial" w:cs="Arial"/>
                <w:sz w:val="20"/>
                <w:szCs w:val="20"/>
              </w:rPr>
              <w:t>.</w:t>
            </w:r>
            <w:r w:rsidRPr="002847F2">
              <w:rPr>
                <w:rFonts w:ascii="Arial" w:eastAsia="Arial" w:hAnsi="Arial" w:cs="Arial"/>
                <w:sz w:val="20"/>
                <w:szCs w:val="20"/>
              </w:rPr>
              <w:t xml:space="preserve"> Поставка обладнання</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2.2</w:t>
            </w:r>
            <w:r w:rsidR="002847F2">
              <w:rPr>
                <w:rFonts w:ascii="Arial" w:eastAsia="Arial" w:hAnsi="Arial" w:cs="Arial"/>
                <w:sz w:val="20"/>
                <w:szCs w:val="20"/>
              </w:rPr>
              <w:t>.</w:t>
            </w:r>
            <w:r w:rsidRPr="002847F2">
              <w:rPr>
                <w:rFonts w:ascii="Arial" w:eastAsia="Arial" w:hAnsi="Arial" w:cs="Arial"/>
                <w:sz w:val="20"/>
                <w:szCs w:val="20"/>
              </w:rPr>
              <w:t xml:space="preserve"> Будівельн</w:t>
            </w:r>
            <w:r w:rsidR="002847F2">
              <w:rPr>
                <w:rFonts w:ascii="Arial" w:eastAsia="Arial" w:hAnsi="Arial" w:cs="Arial"/>
                <w:sz w:val="20"/>
                <w:szCs w:val="20"/>
              </w:rPr>
              <w:t>о-</w:t>
            </w:r>
            <w:r w:rsidRPr="002847F2">
              <w:rPr>
                <w:rFonts w:ascii="Arial" w:eastAsia="Arial" w:hAnsi="Arial" w:cs="Arial"/>
                <w:sz w:val="20"/>
                <w:szCs w:val="20"/>
              </w:rPr>
              <w:t>монтажні роботи</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2.3</w:t>
            </w:r>
            <w:r w:rsidR="002847F2">
              <w:rPr>
                <w:rFonts w:ascii="Arial" w:eastAsia="Arial" w:hAnsi="Arial" w:cs="Arial"/>
                <w:sz w:val="20"/>
                <w:szCs w:val="20"/>
              </w:rPr>
              <w:t>.</w:t>
            </w:r>
            <w:r w:rsidRPr="002847F2">
              <w:rPr>
                <w:rFonts w:ascii="Arial" w:eastAsia="Arial" w:hAnsi="Arial" w:cs="Arial"/>
                <w:sz w:val="20"/>
                <w:szCs w:val="20"/>
              </w:rPr>
              <w:t xml:space="preserve"> Пускові та налагоджувальні роботи</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2.4</w:t>
            </w:r>
            <w:r w:rsidR="002847F2">
              <w:rPr>
                <w:rFonts w:ascii="Arial" w:eastAsia="Arial" w:hAnsi="Arial" w:cs="Arial"/>
                <w:sz w:val="20"/>
                <w:szCs w:val="20"/>
              </w:rPr>
              <w:t>.</w:t>
            </w:r>
            <w:r w:rsidRPr="002847F2">
              <w:rPr>
                <w:rFonts w:ascii="Arial" w:eastAsia="Arial" w:hAnsi="Arial" w:cs="Arial"/>
                <w:sz w:val="20"/>
                <w:szCs w:val="20"/>
              </w:rPr>
              <w:t xml:space="preserve"> Подача декларації про закінчення будівництва в Державну архітектурн</w:t>
            </w:r>
            <w:r w:rsidR="002847F2">
              <w:rPr>
                <w:rFonts w:ascii="Arial" w:eastAsia="Arial" w:hAnsi="Arial" w:cs="Arial"/>
                <w:sz w:val="20"/>
                <w:szCs w:val="20"/>
              </w:rPr>
              <w:t>о</w:t>
            </w:r>
            <w:r w:rsidRPr="002847F2">
              <w:rPr>
                <w:rFonts w:ascii="Arial" w:eastAsia="Arial" w:hAnsi="Arial" w:cs="Arial"/>
                <w:sz w:val="20"/>
                <w:szCs w:val="20"/>
              </w:rPr>
              <w:t>-будівельну інспекцію</w:t>
            </w:r>
          </w:p>
        </w:tc>
      </w:tr>
      <w:tr w:rsidR="00153747" w:rsidRPr="002847F2" w:rsidTr="002847F2">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153747" w:rsidRPr="002847F2" w:rsidRDefault="00121185" w:rsidP="002847F2">
            <w:pPr>
              <w:rPr>
                <w:rFonts w:cs="Arial"/>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2847F2" w:rsidTr="00407014">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2847F2" w:rsidRDefault="00407014" w:rsidP="00407014">
            <w:pPr>
              <w:pStyle w:val="1e"/>
              <w:rPr>
                <w:rFonts w:ascii="Arial" w:hAnsi="Arial" w:cs="Arial"/>
                <w:bCs/>
                <w:lang w:val="uk-UA"/>
              </w:rPr>
            </w:pPr>
            <w:r w:rsidRPr="002847F2">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2847F2" w:rsidRDefault="00407014" w:rsidP="00407014">
            <w:pPr>
              <w:jc w:val="center"/>
              <w:rPr>
                <w:rFonts w:cs="Arial"/>
                <w:b/>
                <w:sz w:val="20"/>
                <w:szCs w:val="20"/>
                <w:lang w:eastAsia="it-IT"/>
              </w:rPr>
            </w:pPr>
            <w:r w:rsidRPr="002847F2">
              <w:rPr>
                <w:rFonts w:cs="Arial"/>
                <w:b/>
                <w:sz w:val="20"/>
                <w:szCs w:val="20"/>
                <w:lang w:eastAsia="it-IT"/>
              </w:rPr>
              <w:t>Разом</w:t>
            </w:r>
          </w:p>
        </w:tc>
      </w:tr>
      <w:tr w:rsidR="00153747" w:rsidRPr="002847F2" w:rsidTr="002847F2">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153747" w:rsidRPr="002847F2" w:rsidRDefault="00153747" w:rsidP="002847F2">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vAlign w:val="center"/>
          </w:tcPr>
          <w:p w:rsidR="00153747" w:rsidRPr="002847F2" w:rsidRDefault="00153747" w:rsidP="002847F2">
            <w:pPr>
              <w:jc w:val="center"/>
              <w:rPr>
                <w:rFonts w:cs="Arial"/>
                <w:sz w:val="20"/>
                <w:szCs w:val="20"/>
                <w:lang w:eastAsia="it-IT"/>
              </w:rPr>
            </w:pPr>
            <w:r w:rsidRPr="002847F2">
              <w:rPr>
                <w:rFonts w:cs="Arial"/>
                <w:sz w:val="20"/>
                <w:szCs w:val="20"/>
                <w:lang w:eastAsia="it-IT"/>
              </w:rPr>
              <w:t>20100</w:t>
            </w:r>
          </w:p>
        </w:tc>
        <w:tc>
          <w:tcPr>
            <w:tcW w:w="1611" w:type="dxa"/>
            <w:tcBorders>
              <w:top w:val="single" w:sz="4" w:space="0" w:color="7DA2A7"/>
              <w:left w:val="single" w:sz="4" w:space="0" w:color="7DA2A7"/>
              <w:bottom w:val="single" w:sz="4" w:space="0" w:color="7DA2A7"/>
              <w:right w:val="single" w:sz="4" w:space="0" w:color="7DA2A7"/>
            </w:tcBorders>
            <w:vAlign w:val="center"/>
          </w:tcPr>
          <w:p w:rsidR="00153747" w:rsidRPr="002847F2" w:rsidRDefault="00153747" w:rsidP="002847F2">
            <w:pPr>
              <w:jc w:val="center"/>
              <w:rPr>
                <w:rFonts w:cs="Arial"/>
                <w:sz w:val="20"/>
                <w:szCs w:val="20"/>
                <w:lang w:eastAsia="it-IT"/>
              </w:rPr>
            </w:pPr>
            <w:r w:rsidRPr="002847F2">
              <w:rPr>
                <w:rFonts w:cs="Arial"/>
                <w:sz w:val="20"/>
                <w:szCs w:val="20"/>
                <w:lang w:eastAsia="it-IT"/>
              </w:rPr>
              <w:t>150000</w:t>
            </w:r>
          </w:p>
        </w:tc>
        <w:tc>
          <w:tcPr>
            <w:tcW w:w="1647" w:type="dxa"/>
            <w:tcBorders>
              <w:top w:val="single" w:sz="4" w:space="0" w:color="7DA2A7"/>
              <w:left w:val="single" w:sz="4" w:space="0" w:color="7DA2A7"/>
              <w:bottom w:val="single" w:sz="4" w:space="0" w:color="7DA2A7"/>
              <w:right w:val="single" w:sz="4" w:space="0" w:color="7DA2A7"/>
            </w:tcBorders>
            <w:vAlign w:val="center"/>
          </w:tcPr>
          <w:p w:rsidR="00153747" w:rsidRPr="002847F2" w:rsidRDefault="00153747" w:rsidP="002847F2">
            <w:pPr>
              <w:jc w:val="center"/>
              <w:rPr>
                <w:rFonts w:cs="Arial"/>
                <w:sz w:val="20"/>
                <w:szCs w:val="20"/>
                <w:lang w:eastAsia="it-IT"/>
              </w:rPr>
            </w:pPr>
            <w:r w:rsidRPr="002847F2">
              <w:rPr>
                <w:rFonts w:cs="Arial"/>
                <w:sz w:val="20"/>
                <w:szCs w:val="20"/>
                <w:lang w:eastAsia="it-IT"/>
              </w:rPr>
              <w:t>50000</w:t>
            </w:r>
          </w:p>
        </w:tc>
        <w:tc>
          <w:tcPr>
            <w:tcW w:w="1602" w:type="dxa"/>
            <w:tcBorders>
              <w:top w:val="single" w:sz="4" w:space="0" w:color="7DA2A7"/>
              <w:left w:val="single" w:sz="4" w:space="0" w:color="7DA2A7"/>
              <w:bottom w:val="single" w:sz="4" w:space="0" w:color="7DA2A7"/>
              <w:right w:val="single" w:sz="4" w:space="0" w:color="7DA2A7"/>
            </w:tcBorders>
            <w:vAlign w:val="center"/>
          </w:tcPr>
          <w:p w:rsidR="00153747" w:rsidRPr="002847F2" w:rsidRDefault="00153747" w:rsidP="002847F2">
            <w:pPr>
              <w:jc w:val="center"/>
              <w:rPr>
                <w:rFonts w:cs="Arial"/>
                <w:sz w:val="20"/>
                <w:szCs w:val="20"/>
                <w:lang w:eastAsia="it-IT"/>
              </w:rPr>
            </w:pPr>
            <w:r w:rsidRPr="002847F2">
              <w:rPr>
                <w:rFonts w:cs="Arial"/>
                <w:sz w:val="20"/>
                <w:szCs w:val="20"/>
                <w:lang w:eastAsia="it-IT"/>
              </w:rPr>
              <w:t>220100</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153747" w:rsidRPr="002847F2" w:rsidRDefault="002847F2" w:rsidP="002847F2">
            <w:pPr>
              <w:jc w:val="both"/>
              <w:rPr>
                <w:rFonts w:cs="Arial"/>
                <w:sz w:val="20"/>
                <w:szCs w:val="20"/>
                <w:lang w:eastAsia="it-IT"/>
              </w:rPr>
            </w:pPr>
            <w:r w:rsidRPr="00964706">
              <w:rPr>
                <w:rFonts w:cs="Arial"/>
                <w:sz w:val="20"/>
                <w:szCs w:val="20"/>
              </w:rPr>
              <w:t>Різні форми позикових коштів: кредити, надані державою на зворотній основі; облігаційні позики; кредити банків, міжнародних фінансових організацій, інвестиційних фондів, страхових товариств, пенсійних фондів; векселі; ДФРР</w:t>
            </w:r>
            <w:r>
              <w:rPr>
                <w:rFonts w:cs="Arial"/>
                <w:sz w:val="20"/>
                <w:szCs w:val="20"/>
              </w:rPr>
              <w:t xml:space="preserve">; </w:t>
            </w:r>
            <w:r w:rsidRPr="002847F2">
              <w:rPr>
                <w:rFonts w:eastAsia="Lucida Sans Unicode" w:cs="Arial"/>
                <w:sz w:val="20"/>
                <w:szCs w:val="20"/>
              </w:rPr>
              <w:t xml:space="preserve">власні кошти КП «Теплоенерго»; </w:t>
            </w:r>
            <w:r w:rsidRPr="002847F2">
              <w:rPr>
                <w:rFonts w:cs="Arial"/>
                <w:sz w:val="20"/>
                <w:szCs w:val="20"/>
              </w:rPr>
              <w:t>міс</w:t>
            </w:r>
            <w:r>
              <w:rPr>
                <w:rFonts w:cs="Arial"/>
                <w:sz w:val="20"/>
                <w:szCs w:val="20"/>
              </w:rPr>
              <w:t>ький</w:t>
            </w:r>
            <w:r w:rsidRPr="002847F2">
              <w:rPr>
                <w:rFonts w:cs="Arial"/>
                <w:sz w:val="20"/>
                <w:szCs w:val="20"/>
              </w:rPr>
              <w:t xml:space="preserve"> бюджет</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2847F2" w:rsidP="002847F2">
            <w:pPr>
              <w:jc w:val="both"/>
              <w:rPr>
                <w:rFonts w:cs="Arial"/>
                <w:sz w:val="20"/>
                <w:szCs w:val="20"/>
                <w:lang w:eastAsia="it-IT"/>
              </w:rPr>
            </w:pPr>
            <w:r>
              <w:rPr>
                <w:rFonts w:eastAsia="Arial" w:cs="Arial"/>
                <w:sz w:val="20"/>
                <w:szCs w:val="20"/>
              </w:rPr>
              <w:t>КП «</w:t>
            </w:r>
            <w:r w:rsidR="00153747" w:rsidRPr="002847F2">
              <w:rPr>
                <w:rFonts w:eastAsia="Arial" w:cs="Arial"/>
                <w:sz w:val="20"/>
                <w:szCs w:val="20"/>
              </w:rPr>
              <w:t>Теплоенерго</w:t>
            </w:r>
            <w:r>
              <w:rPr>
                <w:rFonts w:eastAsia="Arial" w:cs="Arial"/>
                <w:sz w:val="20"/>
                <w:szCs w:val="20"/>
              </w:rPr>
              <w:t>»</w:t>
            </w:r>
          </w:p>
        </w:tc>
      </w:tr>
    </w:tbl>
    <w:p w:rsidR="004569DB" w:rsidRPr="00BE2760" w:rsidRDefault="004569D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153747" w:rsidRPr="002847F2" w:rsidTr="002847F2">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rPr>
                <w:rFonts w:cs="Arial"/>
                <w:sz w:val="20"/>
                <w:szCs w:val="20"/>
              </w:rPr>
            </w:pPr>
            <w:r w:rsidRPr="002847F2">
              <w:rPr>
                <w:rFonts w:cs="Arial"/>
                <w:sz w:val="20"/>
                <w:szCs w:val="20"/>
              </w:rPr>
              <w:t>С.2. Енергоефективна міська інфраструктура</w:t>
            </w:r>
          </w:p>
        </w:tc>
      </w:tr>
      <w:tr w:rsidR="00153747" w:rsidRPr="002847F2" w:rsidTr="002847F2">
        <w:trPr>
          <w:trHeight w:val="136"/>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153747" w:rsidRPr="002847F2" w:rsidRDefault="00D941B8" w:rsidP="002847F2">
            <w:pPr>
              <w:pStyle w:val="1e"/>
              <w:rPr>
                <w:rFonts w:ascii="Arial" w:hAnsi="Arial" w:cs="Arial"/>
                <w:bCs/>
                <w:lang w:val="uk-UA"/>
              </w:rPr>
            </w:pPr>
            <w:r w:rsidRPr="002847F2">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pBdr>
                <w:left w:val="single" w:sz="18" w:space="4" w:color="auto"/>
              </w:pBdr>
              <w:rPr>
                <w:rFonts w:cs="Arial"/>
                <w:sz w:val="20"/>
                <w:szCs w:val="20"/>
                <w:lang w:eastAsia="it-IT"/>
              </w:rPr>
            </w:pPr>
            <w:r w:rsidRPr="002847F2">
              <w:rPr>
                <w:rFonts w:cs="Arial"/>
                <w:sz w:val="20"/>
                <w:szCs w:val="20"/>
              </w:rPr>
              <w:t>С.2.3.</w:t>
            </w:r>
            <w:r w:rsidR="00E42C97">
              <w:rPr>
                <w:rFonts w:cs="Arial"/>
                <w:sz w:val="20"/>
                <w:szCs w:val="20"/>
              </w:rPr>
              <w:t xml:space="preserve"> </w:t>
            </w:r>
            <w:r w:rsidRPr="002847F2">
              <w:rPr>
                <w:rFonts w:cs="Arial"/>
                <w:sz w:val="20"/>
                <w:szCs w:val="20"/>
              </w:rPr>
              <w:t>Реконструкція зовнішнього освітлення з використанням енергоефективного обладнання</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pStyle w:val="FigureUkr"/>
              <w:spacing w:before="0"/>
              <w:jc w:val="left"/>
              <w:rPr>
                <w:rFonts w:cs="Arial"/>
                <w:noProof/>
                <w:lang w:val="uk-UA" w:eastAsia="uk-UA"/>
              </w:rPr>
            </w:pPr>
            <w:bookmarkStart w:id="80" w:name="_Toc499165528"/>
            <w:r w:rsidRPr="002847F2">
              <w:rPr>
                <w:rFonts w:cs="Arial"/>
                <w:noProof/>
                <w:lang w:val="uk-UA" w:eastAsia="uk-UA"/>
              </w:rPr>
              <w:t>С.2.3.1.</w:t>
            </w:r>
            <w:r w:rsidR="00851339" w:rsidRPr="002847F2">
              <w:rPr>
                <w:rFonts w:cs="Arial"/>
                <w:noProof/>
                <w:lang w:val="uk-UA" w:eastAsia="uk-UA"/>
              </w:rPr>
              <w:t xml:space="preserve"> </w:t>
            </w:r>
            <w:r w:rsidRPr="002847F2">
              <w:rPr>
                <w:rFonts w:cs="Arial"/>
                <w:noProof/>
                <w:lang w:val="uk-UA" w:eastAsia="uk-UA"/>
              </w:rPr>
              <w:t>Застосування світлодіодних матриць та ламп у системі вуличного освітлення та світлофорах</w:t>
            </w:r>
            <w:bookmarkEnd w:id="80"/>
          </w:p>
        </w:tc>
      </w:tr>
      <w:tr w:rsidR="00153747" w:rsidRPr="002847F2" w:rsidTr="002847F2">
        <w:trPr>
          <w:trHeight w:val="42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both"/>
              <w:rPr>
                <w:rFonts w:cs="Arial"/>
                <w:sz w:val="20"/>
                <w:szCs w:val="20"/>
                <w:lang w:eastAsia="it-IT"/>
              </w:rPr>
            </w:pPr>
            <w:r w:rsidRPr="002847F2">
              <w:rPr>
                <w:rFonts w:cs="Arial"/>
                <w:sz w:val="20"/>
                <w:szCs w:val="20"/>
                <w:lang w:eastAsia="it-IT"/>
              </w:rPr>
              <w:t>Замінити 399 ламп розжарювання у світлофорах на світлодіодні матриці та 1004 натрієвих ламп вуличного освітлення на світлодіодні лампи</w:t>
            </w:r>
          </w:p>
        </w:tc>
      </w:tr>
      <w:tr w:rsidR="00153747" w:rsidRPr="002847F2" w:rsidTr="002847F2">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both"/>
              <w:rPr>
                <w:rFonts w:cs="Arial"/>
                <w:sz w:val="20"/>
                <w:szCs w:val="20"/>
                <w:lang w:eastAsia="it-IT"/>
              </w:rPr>
            </w:pPr>
            <w:r w:rsidRPr="002847F2">
              <w:rPr>
                <w:rFonts w:cs="Arial"/>
                <w:sz w:val="20"/>
                <w:szCs w:val="20"/>
                <w:lang w:eastAsia="it-IT"/>
              </w:rPr>
              <w:t>м. Кременчук</w:t>
            </w:r>
          </w:p>
        </w:tc>
      </w:tr>
      <w:tr w:rsidR="00153747" w:rsidRPr="002847F2" w:rsidTr="002847F2">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both"/>
              <w:rPr>
                <w:rFonts w:cs="Arial"/>
                <w:color w:val="000000"/>
                <w:sz w:val="20"/>
                <w:szCs w:val="20"/>
                <w:lang w:eastAsia="it-IT"/>
              </w:rPr>
            </w:pPr>
            <w:r w:rsidRPr="002847F2">
              <w:rPr>
                <w:rFonts w:cs="Arial"/>
                <w:color w:val="000000"/>
                <w:sz w:val="20"/>
                <w:szCs w:val="20"/>
                <w:lang w:eastAsia="it-IT"/>
              </w:rPr>
              <w:t xml:space="preserve">220 </w:t>
            </w:r>
            <w:r w:rsidR="00E42C97">
              <w:rPr>
                <w:rFonts w:cs="Arial"/>
                <w:color w:val="000000"/>
                <w:sz w:val="20"/>
                <w:szCs w:val="20"/>
                <w:lang w:eastAsia="it-IT"/>
              </w:rPr>
              <w:t>тис. осіб</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both"/>
              <w:rPr>
                <w:rFonts w:cs="Arial"/>
                <w:sz w:val="20"/>
                <w:szCs w:val="20"/>
                <w:lang w:eastAsia="it-IT"/>
              </w:rPr>
            </w:pPr>
            <w:r w:rsidRPr="002847F2">
              <w:rPr>
                <w:rFonts w:cs="Arial"/>
                <w:sz w:val="20"/>
                <w:szCs w:val="20"/>
              </w:rPr>
              <w:t>З метою впровадження енергоефективних заходів на об`єктах дорожньої інфраструктури пропонується заміна 399 ламп розжарювання у світлофорах на світлодіодні матриці, що дасть змогу ефективніше та більш економічно експлуатувати світлофори міста. Також пропонується заміна 1004 натрієвих ламп вуличного освітлення на світлодіодні.</w:t>
            </w:r>
          </w:p>
        </w:tc>
      </w:tr>
      <w:tr w:rsidR="00153747" w:rsidRPr="002847F2" w:rsidTr="002847F2">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153747" w:rsidRPr="002847F2" w:rsidRDefault="00153747" w:rsidP="002847F2">
            <w:pPr>
              <w:suppressAutoHyphens/>
              <w:jc w:val="both"/>
              <w:rPr>
                <w:rFonts w:cs="Arial"/>
                <w:sz w:val="20"/>
                <w:szCs w:val="20"/>
                <w:lang w:eastAsia="it-IT"/>
              </w:rPr>
            </w:pPr>
            <w:r w:rsidRPr="002847F2">
              <w:rPr>
                <w:rFonts w:cs="Arial"/>
                <w:sz w:val="20"/>
                <w:szCs w:val="20"/>
                <w:lang w:eastAsia="it-IT"/>
              </w:rPr>
              <w:t>1.</w:t>
            </w:r>
            <w:r w:rsidR="00E42C97">
              <w:rPr>
                <w:rFonts w:cs="Arial"/>
                <w:sz w:val="20"/>
                <w:szCs w:val="20"/>
                <w:lang w:eastAsia="it-IT"/>
              </w:rPr>
              <w:t xml:space="preserve"> </w:t>
            </w:r>
            <w:r w:rsidRPr="002847F2">
              <w:rPr>
                <w:rFonts w:cs="Arial"/>
                <w:sz w:val="20"/>
                <w:szCs w:val="20"/>
                <w:lang w:eastAsia="it-IT"/>
              </w:rPr>
              <w:t>Підвищення надійності світлофорів та економія енергоресурсів до 70% на оновлених світлофорах</w:t>
            </w:r>
          </w:p>
          <w:p w:rsidR="00153747" w:rsidRPr="002847F2" w:rsidRDefault="00153747" w:rsidP="002847F2">
            <w:pPr>
              <w:suppressAutoHyphens/>
              <w:jc w:val="both"/>
              <w:rPr>
                <w:rFonts w:cs="Arial"/>
                <w:sz w:val="20"/>
                <w:szCs w:val="20"/>
                <w:lang w:eastAsia="it-IT"/>
              </w:rPr>
            </w:pPr>
            <w:r w:rsidRPr="002847F2">
              <w:rPr>
                <w:rFonts w:cs="Arial"/>
                <w:sz w:val="20"/>
                <w:szCs w:val="20"/>
                <w:lang w:eastAsia="it-IT"/>
              </w:rPr>
              <w:t>2. Економія енергоресурсів до 70% від використання світлодіодних ламп на стовпах вуличного зовнішнього освітлення замість натрієвих ламп, що на рік складе близько 400 000 грн.</w:t>
            </w:r>
          </w:p>
        </w:tc>
      </w:tr>
      <w:tr w:rsidR="00153747" w:rsidRPr="002847F2" w:rsidTr="002847F2">
        <w:trPr>
          <w:trHeight w:val="27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lastRenderedPageBreak/>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suppressAutoHyphens/>
              <w:jc w:val="both"/>
              <w:rPr>
                <w:rFonts w:cs="Arial"/>
                <w:color w:val="000000"/>
                <w:sz w:val="20"/>
                <w:szCs w:val="20"/>
                <w:lang w:eastAsia="it-IT"/>
              </w:rPr>
            </w:pPr>
            <w:r w:rsidRPr="002847F2">
              <w:rPr>
                <w:rFonts w:cs="Arial"/>
                <w:color w:val="000000"/>
                <w:sz w:val="20"/>
                <w:szCs w:val="20"/>
                <w:lang w:eastAsia="it-IT"/>
              </w:rPr>
              <w:t>1.</w:t>
            </w:r>
            <w:r w:rsidR="00E42C97">
              <w:rPr>
                <w:rFonts w:cs="Arial"/>
                <w:color w:val="000000"/>
                <w:sz w:val="20"/>
                <w:szCs w:val="20"/>
                <w:lang w:eastAsia="it-IT"/>
              </w:rPr>
              <w:t xml:space="preserve"> </w:t>
            </w:r>
            <w:r w:rsidRPr="002847F2">
              <w:rPr>
                <w:rFonts w:cs="Arial"/>
                <w:color w:val="000000"/>
                <w:sz w:val="20"/>
                <w:szCs w:val="20"/>
                <w:lang w:eastAsia="it-IT"/>
              </w:rPr>
              <w:t>Заміна 400 ламп розжарювання у світлофорах на світлодіодні матриці.</w:t>
            </w:r>
          </w:p>
          <w:p w:rsidR="00153747" w:rsidRPr="002847F2" w:rsidRDefault="00153747" w:rsidP="002847F2">
            <w:pPr>
              <w:suppressAutoHyphens/>
              <w:jc w:val="both"/>
              <w:rPr>
                <w:rFonts w:cs="Arial"/>
                <w:sz w:val="20"/>
                <w:szCs w:val="20"/>
                <w:lang w:eastAsia="it-IT"/>
              </w:rPr>
            </w:pPr>
            <w:r w:rsidRPr="002847F2">
              <w:rPr>
                <w:rFonts w:cs="Arial"/>
                <w:color w:val="000000"/>
                <w:sz w:val="20"/>
                <w:szCs w:val="20"/>
                <w:lang w:eastAsia="it-IT"/>
              </w:rPr>
              <w:t>2.</w:t>
            </w:r>
            <w:r w:rsidR="00E42C97">
              <w:rPr>
                <w:rFonts w:cs="Arial"/>
                <w:color w:val="000000"/>
                <w:sz w:val="20"/>
                <w:szCs w:val="20"/>
                <w:lang w:eastAsia="it-IT"/>
              </w:rPr>
              <w:t xml:space="preserve"> </w:t>
            </w:r>
            <w:r w:rsidRPr="002847F2">
              <w:rPr>
                <w:rFonts w:cs="Arial"/>
                <w:color w:val="000000"/>
                <w:sz w:val="20"/>
                <w:szCs w:val="20"/>
                <w:lang w:eastAsia="it-IT"/>
              </w:rPr>
              <w:t>Заміна 1004 натрієвих ламп вуличного освітлення на світлодіодні.</w:t>
            </w:r>
          </w:p>
        </w:tc>
      </w:tr>
      <w:tr w:rsidR="00153747" w:rsidRPr="002847F2" w:rsidTr="002847F2">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153747" w:rsidRPr="002847F2" w:rsidRDefault="00121185" w:rsidP="002847F2">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407014" w:rsidRPr="002847F2" w:rsidTr="00407014">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2847F2" w:rsidRDefault="00407014" w:rsidP="00407014">
            <w:pPr>
              <w:pStyle w:val="1e"/>
              <w:rPr>
                <w:rFonts w:ascii="Arial" w:hAnsi="Arial" w:cs="Arial"/>
                <w:bCs/>
                <w:lang w:val="uk-UA"/>
              </w:rPr>
            </w:pPr>
            <w:r w:rsidRPr="002847F2">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2847F2" w:rsidRDefault="00407014" w:rsidP="00407014">
            <w:pPr>
              <w:jc w:val="center"/>
              <w:rPr>
                <w:rFonts w:cs="Arial"/>
                <w:b/>
                <w:color w:val="000000"/>
                <w:sz w:val="20"/>
                <w:szCs w:val="20"/>
                <w:lang w:eastAsia="it-IT"/>
              </w:rPr>
            </w:pPr>
            <w:r w:rsidRPr="002847F2">
              <w:rPr>
                <w:rFonts w:cs="Arial"/>
                <w:b/>
                <w:color w:val="000000"/>
                <w:sz w:val="20"/>
                <w:szCs w:val="20"/>
                <w:lang w:eastAsia="it-IT"/>
              </w:rPr>
              <w:t>Разом</w:t>
            </w:r>
          </w:p>
        </w:tc>
      </w:tr>
      <w:tr w:rsidR="00153747" w:rsidRPr="002847F2" w:rsidTr="002847F2">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153747" w:rsidRPr="002847F2" w:rsidRDefault="00153747" w:rsidP="002847F2">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center"/>
              <w:rPr>
                <w:rFonts w:cs="Arial"/>
                <w:sz w:val="20"/>
                <w:szCs w:val="20"/>
                <w:lang w:eastAsia="it-IT"/>
              </w:rPr>
            </w:pPr>
            <w:r w:rsidRPr="002847F2">
              <w:rPr>
                <w:rFonts w:cs="Arial"/>
                <w:sz w:val="20"/>
                <w:szCs w:val="20"/>
                <w:lang w:eastAsia="it-IT"/>
              </w:rPr>
              <w:t>2000</w:t>
            </w:r>
          </w:p>
        </w:tc>
        <w:tc>
          <w:tcPr>
            <w:tcW w:w="1611" w:type="dxa"/>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center"/>
              <w:rPr>
                <w:rFonts w:cs="Arial"/>
                <w:sz w:val="20"/>
                <w:szCs w:val="20"/>
                <w:lang w:eastAsia="it-IT"/>
              </w:rPr>
            </w:pPr>
            <w:r w:rsidRPr="002847F2">
              <w:rPr>
                <w:rFonts w:cs="Arial"/>
                <w:sz w:val="20"/>
                <w:szCs w:val="20"/>
                <w:lang w:eastAsia="it-IT"/>
              </w:rPr>
              <w:t>2580</w:t>
            </w:r>
          </w:p>
        </w:tc>
        <w:tc>
          <w:tcPr>
            <w:tcW w:w="1647" w:type="dxa"/>
            <w:tcBorders>
              <w:top w:val="single" w:sz="4" w:space="0" w:color="7DA2A7"/>
              <w:left w:val="single" w:sz="4" w:space="0" w:color="7DA2A7"/>
              <w:bottom w:val="single" w:sz="4" w:space="0" w:color="7DA2A7"/>
              <w:right w:val="single" w:sz="4" w:space="0" w:color="7DA2A7"/>
            </w:tcBorders>
          </w:tcPr>
          <w:p w:rsidR="00153747" w:rsidRPr="002847F2" w:rsidRDefault="00443DCE" w:rsidP="002847F2">
            <w:pPr>
              <w:jc w:val="center"/>
              <w:rPr>
                <w:rFonts w:cs="Arial"/>
                <w:sz w:val="20"/>
                <w:szCs w:val="20"/>
                <w:lang w:eastAsia="it-IT"/>
              </w:rPr>
            </w:pPr>
            <w:r w:rsidRPr="002847F2">
              <w:rPr>
                <w:rFonts w:cs="Arial"/>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tcPr>
          <w:p w:rsidR="00153747" w:rsidRPr="002847F2" w:rsidRDefault="00E42C97" w:rsidP="00E42C97">
            <w:pPr>
              <w:jc w:val="center"/>
              <w:rPr>
                <w:rFonts w:cs="Arial"/>
                <w:sz w:val="20"/>
                <w:szCs w:val="20"/>
                <w:lang w:eastAsia="it-IT"/>
              </w:rPr>
            </w:pPr>
            <w:r>
              <w:rPr>
                <w:rFonts w:cs="Arial"/>
                <w:sz w:val="20"/>
                <w:szCs w:val="20"/>
              </w:rPr>
              <w:t>4</w:t>
            </w:r>
            <w:r w:rsidR="00153747" w:rsidRPr="002847F2">
              <w:rPr>
                <w:rFonts w:cs="Arial"/>
                <w:sz w:val="20"/>
                <w:szCs w:val="20"/>
              </w:rPr>
              <w:t>580</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153747" w:rsidRPr="002847F2" w:rsidRDefault="00153747" w:rsidP="002847F2">
            <w:pPr>
              <w:jc w:val="both"/>
              <w:rPr>
                <w:rFonts w:cs="Arial"/>
                <w:sz w:val="20"/>
                <w:szCs w:val="20"/>
                <w:lang w:eastAsia="it-IT"/>
              </w:rPr>
            </w:pPr>
            <w:r w:rsidRPr="002847F2">
              <w:rPr>
                <w:rFonts w:cs="Arial"/>
                <w:sz w:val="20"/>
                <w:szCs w:val="20"/>
                <w:lang w:eastAsia="it-IT"/>
              </w:rPr>
              <w:t>Міжнародні донори, міський бюджет, партнери проекту</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both"/>
              <w:rPr>
                <w:rFonts w:cs="Arial"/>
                <w:sz w:val="20"/>
                <w:szCs w:val="20"/>
                <w:lang w:eastAsia="it-IT"/>
              </w:rPr>
            </w:pPr>
            <w:r w:rsidRPr="002847F2">
              <w:rPr>
                <w:rFonts w:cs="Arial"/>
                <w:sz w:val="20"/>
                <w:szCs w:val="20"/>
                <w:lang w:eastAsia="it-IT"/>
              </w:rPr>
              <w:t>Відділ енергоменеджменту та енергетики виконавчого комітету міської ради, управління житлово-комунального господарства міської ради</w:t>
            </w:r>
          </w:p>
        </w:tc>
      </w:tr>
    </w:tbl>
    <w:p w:rsidR="004569DB" w:rsidRPr="00BE2760" w:rsidRDefault="004569D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851339" w:rsidRPr="00E42C97" w:rsidTr="00E42C97">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rPr>
                <w:rFonts w:cs="Arial"/>
                <w:sz w:val="20"/>
                <w:szCs w:val="20"/>
              </w:rPr>
            </w:pPr>
            <w:r w:rsidRPr="00E42C97">
              <w:rPr>
                <w:rFonts w:cs="Arial"/>
                <w:sz w:val="20"/>
                <w:szCs w:val="20"/>
              </w:rPr>
              <w:t>С.2. Енергоефективна міська інфраструктура</w:t>
            </w:r>
          </w:p>
        </w:tc>
      </w:tr>
      <w:tr w:rsidR="00851339" w:rsidRPr="00E42C97" w:rsidTr="00E42C97">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851339" w:rsidRPr="00E42C97" w:rsidRDefault="00D941B8" w:rsidP="00E42C97">
            <w:pPr>
              <w:pStyle w:val="1e"/>
              <w:rPr>
                <w:rFonts w:ascii="Arial" w:hAnsi="Arial" w:cs="Arial"/>
                <w:bCs/>
                <w:lang w:val="uk-UA"/>
              </w:rPr>
            </w:pPr>
            <w:r w:rsidRPr="00E42C97">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pBdr>
                <w:left w:val="single" w:sz="18" w:space="4" w:color="auto"/>
              </w:pBdr>
              <w:rPr>
                <w:rFonts w:cs="Arial"/>
                <w:sz w:val="20"/>
                <w:szCs w:val="20"/>
                <w:lang w:eastAsia="it-IT"/>
              </w:rPr>
            </w:pPr>
            <w:r w:rsidRPr="00E42C97">
              <w:rPr>
                <w:rFonts w:cs="Arial"/>
                <w:sz w:val="20"/>
                <w:szCs w:val="20"/>
              </w:rPr>
              <w:t>С.2.3.</w:t>
            </w:r>
            <w:r w:rsidR="00E42C97" w:rsidRPr="00E42C97">
              <w:rPr>
                <w:rFonts w:cs="Arial"/>
                <w:sz w:val="20"/>
                <w:szCs w:val="20"/>
              </w:rPr>
              <w:t xml:space="preserve"> </w:t>
            </w:r>
            <w:r w:rsidRPr="00E42C97">
              <w:rPr>
                <w:rFonts w:cs="Arial"/>
                <w:sz w:val="20"/>
                <w:szCs w:val="20"/>
              </w:rPr>
              <w:t>Реконструкція зовнішнього освітлення з використанням енергоефективного обладнання</w:t>
            </w:r>
          </w:p>
        </w:tc>
      </w:tr>
      <w:tr w:rsidR="00851339" w:rsidRPr="00E42C97" w:rsidTr="00E42C9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pStyle w:val="FigureUkr"/>
              <w:spacing w:before="0"/>
              <w:jc w:val="left"/>
              <w:rPr>
                <w:rFonts w:cs="Arial"/>
                <w:noProof/>
                <w:lang w:val="uk-UA" w:eastAsia="uk-UA"/>
              </w:rPr>
            </w:pPr>
            <w:bookmarkStart w:id="81" w:name="_Toc499165529"/>
            <w:r w:rsidRPr="00E42C97">
              <w:rPr>
                <w:rFonts w:cs="Arial"/>
                <w:noProof/>
                <w:lang w:val="uk-UA" w:eastAsia="uk-UA"/>
              </w:rPr>
              <w:t>С.2.3.2. Освітлення території міських парків із використанням енергоефективного обладнання</w:t>
            </w:r>
            <w:bookmarkEnd w:id="81"/>
          </w:p>
        </w:tc>
      </w:tr>
      <w:tr w:rsidR="00851339" w:rsidRPr="00E42C97" w:rsidTr="00E42C97">
        <w:trPr>
          <w:trHeight w:val="42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jc w:val="both"/>
              <w:rPr>
                <w:rFonts w:cs="Arial"/>
                <w:sz w:val="20"/>
                <w:szCs w:val="20"/>
                <w:lang w:eastAsia="it-IT"/>
              </w:rPr>
            </w:pPr>
            <w:r w:rsidRPr="00E42C97">
              <w:rPr>
                <w:rFonts w:cs="Arial"/>
                <w:sz w:val="20"/>
                <w:szCs w:val="20"/>
                <w:lang w:eastAsia="it-IT"/>
              </w:rPr>
              <w:t>Будівництво мережі паркових світлодіодних св</w:t>
            </w:r>
            <w:r w:rsidR="00D941B8" w:rsidRPr="00E42C97">
              <w:rPr>
                <w:rFonts w:cs="Arial"/>
                <w:sz w:val="20"/>
                <w:szCs w:val="20"/>
                <w:lang w:eastAsia="it-IT"/>
              </w:rPr>
              <w:t xml:space="preserve">ітильників на сонячних </w:t>
            </w:r>
            <w:proofErr w:type="spellStart"/>
            <w:r w:rsidR="00D941B8" w:rsidRPr="00E42C97">
              <w:rPr>
                <w:rFonts w:cs="Arial"/>
                <w:sz w:val="20"/>
                <w:szCs w:val="20"/>
                <w:lang w:eastAsia="it-IT"/>
              </w:rPr>
              <w:t>батареях</w:t>
            </w:r>
            <w:proofErr w:type="spellEnd"/>
          </w:p>
        </w:tc>
      </w:tr>
      <w:tr w:rsidR="00851339" w:rsidRPr="00E42C97" w:rsidTr="00E42C97">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jc w:val="both"/>
              <w:rPr>
                <w:rFonts w:cs="Arial"/>
                <w:sz w:val="20"/>
                <w:szCs w:val="20"/>
                <w:lang w:eastAsia="it-IT"/>
              </w:rPr>
            </w:pPr>
            <w:r w:rsidRPr="00E42C97">
              <w:rPr>
                <w:rFonts w:cs="Arial"/>
                <w:sz w:val="20"/>
                <w:szCs w:val="20"/>
                <w:lang w:eastAsia="it-IT"/>
              </w:rPr>
              <w:t>м.</w:t>
            </w:r>
            <w:r w:rsidR="00E42C97">
              <w:rPr>
                <w:rFonts w:cs="Arial"/>
                <w:sz w:val="20"/>
                <w:szCs w:val="20"/>
                <w:lang w:eastAsia="it-IT"/>
              </w:rPr>
              <w:t xml:space="preserve"> </w:t>
            </w:r>
            <w:r w:rsidRPr="00E42C97">
              <w:rPr>
                <w:rFonts w:cs="Arial"/>
                <w:sz w:val="20"/>
                <w:szCs w:val="20"/>
                <w:lang w:eastAsia="it-IT"/>
              </w:rPr>
              <w:t>Кременчук</w:t>
            </w:r>
          </w:p>
        </w:tc>
      </w:tr>
      <w:tr w:rsidR="00851339" w:rsidRPr="00E42C97" w:rsidTr="00E42C97">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jc w:val="both"/>
              <w:rPr>
                <w:rFonts w:cs="Arial"/>
                <w:sz w:val="20"/>
                <w:szCs w:val="20"/>
                <w:lang w:eastAsia="it-IT"/>
              </w:rPr>
            </w:pPr>
            <w:r w:rsidRPr="00E42C97">
              <w:rPr>
                <w:rFonts w:cs="Arial"/>
                <w:sz w:val="20"/>
                <w:szCs w:val="20"/>
                <w:lang w:eastAsia="it-IT"/>
              </w:rPr>
              <w:t xml:space="preserve">34 </w:t>
            </w:r>
            <w:r w:rsidR="00E42C97">
              <w:rPr>
                <w:rFonts w:cs="Arial"/>
                <w:sz w:val="20"/>
                <w:szCs w:val="20"/>
                <w:lang w:eastAsia="it-IT"/>
              </w:rPr>
              <w:t>тис. осіб</w:t>
            </w:r>
          </w:p>
        </w:tc>
      </w:tr>
      <w:tr w:rsidR="00851339" w:rsidRPr="00E42C97" w:rsidTr="00E42C9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jc w:val="both"/>
              <w:rPr>
                <w:rFonts w:cs="Arial"/>
                <w:sz w:val="20"/>
                <w:szCs w:val="20"/>
                <w:lang w:eastAsia="it-IT"/>
              </w:rPr>
            </w:pPr>
            <w:r w:rsidRPr="00E42C97">
              <w:rPr>
                <w:rFonts w:cs="Arial"/>
                <w:sz w:val="20"/>
                <w:szCs w:val="20"/>
              </w:rPr>
              <w:t xml:space="preserve">З метою освітлення оновленої інфраструктури та зон відпочинку міських парків пропонується створення мережі паркових світлодіодних світильників на сонячних </w:t>
            </w:r>
            <w:proofErr w:type="spellStart"/>
            <w:r w:rsidRPr="00E42C97">
              <w:rPr>
                <w:rFonts w:cs="Arial"/>
                <w:sz w:val="20"/>
                <w:szCs w:val="20"/>
              </w:rPr>
              <w:t>батареях</w:t>
            </w:r>
            <w:proofErr w:type="spellEnd"/>
            <w:r w:rsidRPr="00E42C97">
              <w:rPr>
                <w:rFonts w:cs="Arial"/>
                <w:sz w:val="20"/>
                <w:szCs w:val="20"/>
              </w:rPr>
              <w:t xml:space="preserve"> (відновлювальних джерел енергії), що дасть змогу освітлювати вело інфраструктуру, зони відпочинку та інші паркові зони без будівництва комунікацій</w:t>
            </w:r>
          </w:p>
        </w:tc>
      </w:tr>
      <w:tr w:rsidR="00851339" w:rsidRPr="00E42C97" w:rsidTr="00E42C97">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851339" w:rsidRPr="00E42C97" w:rsidRDefault="00851339" w:rsidP="00E42C97">
            <w:pPr>
              <w:jc w:val="both"/>
              <w:rPr>
                <w:rFonts w:cs="Arial"/>
                <w:sz w:val="20"/>
                <w:szCs w:val="20"/>
                <w:lang w:eastAsia="it-IT"/>
              </w:rPr>
            </w:pPr>
            <w:r w:rsidRPr="00E42C97">
              <w:rPr>
                <w:rFonts w:cs="Arial"/>
                <w:sz w:val="20"/>
                <w:szCs w:val="20"/>
                <w:lang w:eastAsia="it-IT"/>
              </w:rPr>
              <w:t xml:space="preserve">1.Потужність світлодіодних світильників: 100 шт. Х 28 Вт, </w:t>
            </w:r>
            <w:proofErr w:type="spellStart"/>
            <w:r w:rsidRPr="00E42C97">
              <w:rPr>
                <w:rFonts w:cs="Arial"/>
                <w:sz w:val="20"/>
                <w:szCs w:val="20"/>
                <w:lang w:eastAsia="it-IT"/>
              </w:rPr>
              <w:t>фотомодуль</w:t>
            </w:r>
            <w:proofErr w:type="spellEnd"/>
            <w:r w:rsidRPr="00E42C97">
              <w:rPr>
                <w:rFonts w:cs="Arial"/>
                <w:sz w:val="20"/>
                <w:szCs w:val="20"/>
                <w:lang w:eastAsia="it-IT"/>
              </w:rPr>
              <w:t xml:space="preserve"> 100</w:t>
            </w:r>
            <w:r w:rsidR="00E42C97">
              <w:rPr>
                <w:rFonts w:cs="Arial"/>
                <w:sz w:val="20"/>
                <w:szCs w:val="20"/>
                <w:lang w:eastAsia="it-IT"/>
              </w:rPr>
              <w:t> </w:t>
            </w:r>
            <w:r w:rsidRPr="00E42C97">
              <w:rPr>
                <w:rFonts w:cs="Arial"/>
                <w:sz w:val="20"/>
                <w:szCs w:val="20"/>
                <w:lang w:eastAsia="it-IT"/>
              </w:rPr>
              <w:t>шт. х 140 Вт, акумулятор 100 шт. х 12 вольт, контролер та система кріплення.</w:t>
            </w:r>
          </w:p>
          <w:p w:rsidR="00851339" w:rsidRPr="00E42C97" w:rsidRDefault="00851339" w:rsidP="00E42C97">
            <w:pPr>
              <w:pStyle w:val="19"/>
              <w:suppressAutoHyphens/>
              <w:spacing w:after="0" w:line="240" w:lineRule="auto"/>
              <w:ind w:left="0"/>
              <w:jc w:val="both"/>
              <w:rPr>
                <w:rFonts w:ascii="Arial" w:hAnsi="Arial" w:cs="Arial"/>
                <w:sz w:val="20"/>
                <w:szCs w:val="20"/>
                <w:lang w:eastAsia="it-IT"/>
              </w:rPr>
            </w:pPr>
            <w:r w:rsidRPr="00E42C97">
              <w:rPr>
                <w:rFonts w:ascii="Arial" w:hAnsi="Arial" w:cs="Arial"/>
                <w:sz w:val="20"/>
                <w:szCs w:val="20"/>
                <w:lang w:eastAsia="it-IT"/>
              </w:rPr>
              <w:t>2.Орієнтовний термін окупності 7,6 років (без урахування підвищення тарифу на електроенергію).</w:t>
            </w:r>
          </w:p>
        </w:tc>
      </w:tr>
      <w:tr w:rsidR="00851339" w:rsidRPr="00E42C97" w:rsidTr="00E42C97">
        <w:trPr>
          <w:trHeight w:val="27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pStyle w:val="19"/>
              <w:suppressAutoHyphens/>
              <w:spacing w:after="0" w:line="240" w:lineRule="auto"/>
              <w:ind w:left="0"/>
              <w:jc w:val="both"/>
              <w:rPr>
                <w:rFonts w:ascii="Arial" w:hAnsi="Arial" w:cs="Arial"/>
                <w:sz w:val="20"/>
                <w:szCs w:val="20"/>
                <w:lang w:eastAsia="it-IT"/>
              </w:rPr>
            </w:pPr>
            <w:r w:rsidRPr="00E42C97">
              <w:rPr>
                <w:rFonts w:ascii="Arial" w:hAnsi="Arial" w:cs="Arial"/>
                <w:sz w:val="20"/>
                <w:szCs w:val="20"/>
              </w:rPr>
              <w:t>Встановлення світлодіодних світильників для освітлення зон відпочинку в міських парках</w:t>
            </w:r>
          </w:p>
        </w:tc>
      </w:tr>
      <w:tr w:rsidR="00851339" w:rsidRPr="00E42C97" w:rsidTr="00E42C97">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851339" w:rsidRPr="00E42C97" w:rsidRDefault="00121185" w:rsidP="00E42C97">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407014" w:rsidRPr="00E42C97" w:rsidTr="00407014">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E42C97" w:rsidRDefault="00407014" w:rsidP="00407014">
            <w:pPr>
              <w:pStyle w:val="1e"/>
              <w:rPr>
                <w:rFonts w:ascii="Arial" w:hAnsi="Arial" w:cs="Arial"/>
                <w:bCs/>
                <w:lang w:val="uk-UA"/>
              </w:rPr>
            </w:pPr>
            <w:r w:rsidRPr="00E42C97">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E42C97" w:rsidRDefault="00407014" w:rsidP="00407014">
            <w:pPr>
              <w:jc w:val="center"/>
              <w:rPr>
                <w:rFonts w:cs="Arial"/>
                <w:b/>
                <w:color w:val="000000"/>
                <w:sz w:val="20"/>
                <w:szCs w:val="20"/>
                <w:lang w:eastAsia="it-IT"/>
              </w:rPr>
            </w:pPr>
            <w:r w:rsidRPr="00E42C97">
              <w:rPr>
                <w:rFonts w:cs="Arial"/>
                <w:b/>
                <w:color w:val="000000"/>
                <w:sz w:val="20"/>
                <w:szCs w:val="20"/>
                <w:lang w:eastAsia="it-IT"/>
              </w:rPr>
              <w:t>Разом</w:t>
            </w:r>
          </w:p>
        </w:tc>
      </w:tr>
      <w:tr w:rsidR="00851339" w:rsidRPr="00E42C97" w:rsidTr="00E42C97">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851339" w:rsidRPr="00E42C97" w:rsidRDefault="00851339" w:rsidP="00E42C97">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jc w:val="center"/>
              <w:rPr>
                <w:rFonts w:cs="Arial"/>
                <w:sz w:val="20"/>
                <w:szCs w:val="20"/>
                <w:lang w:eastAsia="it-IT"/>
              </w:rPr>
            </w:pPr>
            <w:r w:rsidRPr="00E42C97">
              <w:rPr>
                <w:rFonts w:cs="Arial"/>
                <w:sz w:val="20"/>
                <w:szCs w:val="20"/>
                <w:lang w:eastAsia="it-IT"/>
              </w:rPr>
              <w:t>600</w:t>
            </w:r>
          </w:p>
        </w:tc>
        <w:tc>
          <w:tcPr>
            <w:tcW w:w="1611" w:type="dxa"/>
            <w:tcBorders>
              <w:top w:val="single" w:sz="4" w:space="0" w:color="7DA2A7"/>
              <w:left w:val="single" w:sz="4" w:space="0" w:color="7DA2A7"/>
              <w:bottom w:val="single" w:sz="4" w:space="0" w:color="7DA2A7"/>
              <w:right w:val="single" w:sz="4" w:space="0" w:color="7DA2A7"/>
            </w:tcBorders>
          </w:tcPr>
          <w:p w:rsidR="00851339" w:rsidRPr="00E42C97" w:rsidRDefault="00E42C97" w:rsidP="00E42C97">
            <w:pPr>
              <w:jc w:val="center"/>
              <w:rPr>
                <w:rFonts w:cs="Arial"/>
                <w:sz w:val="20"/>
                <w:szCs w:val="20"/>
                <w:lang w:eastAsia="it-IT"/>
              </w:rPr>
            </w:pPr>
            <w:r>
              <w:rPr>
                <w:rFonts w:cs="Arial"/>
                <w:sz w:val="20"/>
                <w:szCs w:val="20"/>
                <w:lang w:eastAsia="it-IT"/>
              </w:rPr>
              <w:t>6</w:t>
            </w:r>
            <w:r w:rsidR="00851339" w:rsidRPr="00E42C97">
              <w:rPr>
                <w:rFonts w:cs="Arial"/>
                <w:sz w:val="20"/>
                <w:szCs w:val="20"/>
                <w:lang w:eastAsia="it-IT"/>
              </w:rPr>
              <w:t>400</w:t>
            </w:r>
          </w:p>
        </w:tc>
        <w:tc>
          <w:tcPr>
            <w:tcW w:w="1647" w:type="dxa"/>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jc w:val="center"/>
              <w:rPr>
                <w:rFonts w:cs="Arial"/>
                <w:sz w:val="20"/>
                <w:szCs w:val="20"/>
                <w:lang w:eastAsia="it-IT"/>
              </w:rPr>
            </w:pPr>
            <w:r w:rsidRPr="00E42C97">
              <w:rPr>
                <w:rFonts w:cs="Arial"/>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tcPr>
          <w:p w:rsidR="00851339" w:rsidRPr="00E42C97" w:rsidRDefault="00E42C97" w:rsidP="00E42C97">
            <w:pPr>
              <w:jc w:val="center"/>
              <w:rPr>
                <w:rFonts w:cs="Arial"/>
                <w:sz w:val="20"/>
                <w:szCs w:val="20"/>
                <w:lang w:eastAsia="it-IT"/>
              </w:rPr>
            </w:pPr>
            <w:r>
              <w:rPr>
                <w:rFonts w:cs="Arial"/>
                <w:sz w:val="20"/>
                <w:szCs w:val="20"/>
              </w:rPr>
              <w:t>7</w:t>
            </w:r>
            <w:r w:rsidR="00851339" w:rsidRPr="00E42C97">
              <w:rPr>
                <w:rFonts w:cs="Arial"/>
                <w:sz w:val="20"/>
                <w:szCs w:val="20"/>
              </w:rPr>
              <w:t>000</w:t>
            </w:r>
          </w:p>
        </w:tc>
      </w:tr>
      <w:tr w:rsidR="00851339" w:rsidRPr="00E42C97" w:rsidTr="00E42C9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851339" w:rsidRPr="00E42C97" w:rsidRDefault="00851339" w:rsidP="00E42C97">
            <w:pPr>
              <w:jc w:val="both"/>
              <w:rPr>
                <w:rFonts w:cs="Arial"/>
                <w:sz w:val="20"/>
                <w:szCs w:val="20"/>
                <w:lang w:eastAsia="it-IT"/>
              </w:rPr>
            </w:pPr>
            <w:r w:rsidRPr="00E42C97">
              <w:rPr>
                <w:rFonts w:cs="Arial"/>
                <w:sz w:val="20"/>
                <w:szCs w:val="20"/>
                <w:lang w:eastAsia="it-IT"/>
              </w:rPr>
              <w:t>Міжнародні донори, міський бюджет, партнери проекту</w:t>
            </w:r>
          </w:p>
        </w:tc>
      </w:tr>
      <w:tr w:rsidR="00851339" w:rsidRPr="00E42C97" w:rsidTr="00E42C9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jc w:val="both"/>
              <w:rPr>
                <w:rFonts w:cs="Arial"/>
                <w:sz w:val="20"/>
                <w:szCs w:val="20"/>
                <w:lang w:eastAsia="it-IT"/>
              </w:rPr>
            </w:pPr>
            <w:r w:rsidRPr="00E42C97">
              <w:rPr>
                <w:rFonts w:cs="Arial"/>
                <w:sz w:val="20"/>
                <w:szCs w:val="20"/>
                <w:lang w:eastAsia="it-IT"/>
              </w:rPr>
              <w:t xml:space="preserve">Відділ енергоменеджменту та енергетики виконавчого комітету </w:t>
            </w:r>
            <w:r w:rsidR="00E42C97">
              <w:rPr>
                <w:rFonts w:cs="Arial"/>
                <w:sz w:val="20"/>
                <w:szCs w:val="20"/>
                <w:lang w:eastAsia="it-IT"/>
              </w:rPr>
              <w:t>міської ради</w:t>
            </w:r>
          </w:p>
        </w:tc>
      </w:tr>
    </w:tbl>
    <w:p w:rsidR="00D941B8" w:rsidRDefault="00D941B8" w:rsidP="00BE2760">
      <w:pPr>
        <w:spacing w:before="120" w:after="120"/>
        <w:rPr>
          <w:rFonts w:cs="Arial"/>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4"/>
        <w:gridCol w:w="1842"/>
        <w:gridCol w:w="2127"/>
        <w:gridCol w:w="1701"/>
        <w:gridCol w:w="1559"/>
      </w:tblGrid>
      <w:tr w:rsidR="00C17D43" w:rsidRPr="00C17D43" w:rsidTr="0076001A">
        <w:trPr>
          <w:trHeight w:val="41"/>
        </w:trPr>
        <w:tc>
          <w:tcPr>
            <w:tcW w:w="2694" w:type="dxa"/>
            <w:tcBorders>
              <w:top w:val="single" w:sz="4" w:space="0" w:color="7DA2A7"/>
              <w:left w:val="single" w:sz="4" w:space="0" w:color="7DA2A7"/>
              <w:bottom w:val="single" w:sz="4" w:space="0" w:color="7DA2A7"/>
              <w:right w:val="single" w:sz="4" w:space="0" w:color="7DA2A7"/>
            </w:tcBorders>
            <w:shd w:val="clear" w:color="auto" w:fill="9EB7BC"/>
            <w:hideMark/>
          </w:tcPr>
          <w:p w:rsidR="0076001A" w:rsidRPr="00C17D43" w:rsidRDefault="0076001A" w:rsidP="009C5F56">
            <w:pPr>
              <w:pStyle w:val="1e"/>
              <w:rPr>
                <w:rFonts w:ascii="Arial" w:hAnsi="Arial" w:cs="Arial"/>
                <w:bCs/>
                <w:lang w:val="uk-UA"/>
              </w:rPr>
            </w:pPr>
            <w:r w:rsidRPr="00C17D43">
              <w:rPr>
                <w:rFonts w:ascii="Arial" w:hAnsi="Arial" w:cs="Arial"/>
                <w:bCs/>
                <w:lang w:val="uk-UA"/>
              </w:rPr>
              <w:t>Стратегічна ціль</w:t>
            </w:r>
          </w:p>
        </w:tc>
        <w:tc>
          <w:tcPr>
            <w:tcW w:w="7229" w:type="dxa"/>
            <w:gridSpan w:val="4"/>
            <w:tcBorders>
              <w:top w:val="single" w:sz="4" w:space="0" w:color="7DA2A7"/>
              <w:left w:val="single" w:sz="4" w:space="0" w:color="7DA2A7"/>
              <w:bottom w:val="single" w:sz="4" w:space="0" w:color="7DA2A7"/>
              <w:right w:val="single" w:sz="4" w:space="0" w:color="7DA2A7"/>
            </w:tcBorders>
          </w:tcPr>
          <w:p w:rsidR="0076001A" w:rsidRPr="00C17D43" w:rsidRDefault="0076001A" w:rsidP="009C5F56">
            <w:pPr>
              <w:autoSpaceDE w:val="0"/>
              <w:autoSpaceDN w:val="0"/>
              <w:adjustRightInd w:val="0"/>
              <w:rPr>
                <w:rFonts w:cs="Arial"/>
                <w:bCs/>
                <w:sz w:val="20"/>
                <w:szCs w:val="20"/>
              </w:rPr>
            </w:pPr>
            <w:r w:rsidRPr="00C17D43">
              <w:rPr>
                <w:rFonts w:cs="Arial"/>
                <w:bCs/>
                <w:sz w:val="20"/>
                <w:szCs w:val="20"/>
              </w:rPr>
              <w:t>С.2. Енергоефективна міська інфраструктура</w:t>
            </w:r>
          </w:p>
        </w:tc>
      </w:tr>
      <w:tr w:rsidR="00C17D43" w:rsidRPr="00C17D43" w:rsidTr="0076001A">
        <w:trPr>
          <w:trHeight w:val="41"/>
        </w:trPr>
        <w:tc>
          <w:tcPr>
            <w:tcW w:w="2694"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76001A" w:rsidRPr="00C17D43" w:rsidRDefault="0076001A" w:rsidP="009C5F56">
            <w:pPr>
              <w:pStyle w:val="1e"/>
              <w:rPr>
                <w:rFonts w:ascii="Arial" w:hAnsi="Arial" w:cs="Arial"/>
                <w:bCs/>
                <w:lang w:val="uk-UA"/>
              </w:rPr>
            </w:pPr>
            <w:r w:rsidRPr="00C17D43">
              <w:rPr>
                <w:rFonts w:ascii="Arial" w:hAnsi="Arial" w:cs="Arial"/>
                <w:bCs/>
                <w:lang w:val="uk-UA"/>
              </w:rPr>
              <w:t>Оперативна ціль Стратегії, якій відповідає проект:</w:t>
            </w:r>
          </w:p>
        </w:tc>
        <w:tc>
          <w:tcPr>
            <w:tcW w:w="7229" w:type="dxa"/>
            <w:gridSpan w:val="4"/>
            <w:tcBorders>
              <w:top w:val="single" w:sz="4" w:space="0" w:color="7DA2A7"/>
              <w:left w:val="single" w:sz="4" w:space="0" w:color="7DA2A7"/>
              <w:bottom w:val="single" w:sz="4" w:space="0" w:color="7DA2A7"/>
              <w:right w:val="single" w:sz="4" w:space="0" w:color="7DA2A7"/>
            </w:tcBorders>
          </w:tcPr>
          <w:p w:rsidR="0076001A" w:rsidRPr="00C17D43" w:rsidRDefault="0076001A" w:rsidP="009C5F56">
            <w:pPr>
              <w:autoSpaceDE w:val="0"/>
              <w:autoSpaceDN w:val="0"/>
              <w:adjustRightInd w:val="0"/>
              <w:rPr>
                <w:rFonts w:cs="Arial"/>
                <w:bCs/>
                <w:sz w:val="20"/>
                <w:szCs w:val="20"/>
              </w:rPr>
            </w:pPr>
            <w:r w:rsidRPr="00C17D43">
              <w:rPr>
                <w:rFonts w:cs="Arial"/>
                <w:bCs/>
                <w:sz w:val="20"/>
                <w:szCs w:val="20"/>
              </w:rPr>
              <w:t>С.2.3. Реконструкція зовнішнього освітлення з використанням енергоефективного обладнання</w:t>
            </w:r>
          </w:p>
        </w:tc>
      </w:tr>
      <w:tr w:rsidR="00C17D43" w:rsidRPr="00C17D43" w:rsidTr="0076001A">
        <w:tc>
          <w:tcPr>
            <w:tcW w:w="2694" w:type="dxa"/>
            <w:tcBorders>
              <w:top w:val="single" w:sz="4" w:space="0" w:color="7DA2A7"/>
              <w:left w:val="single" w:sz="4" w:space="0" w:color="7DA2A7"/>
              <w:bottom w:val="single" w:sz="4" w:space="0" w:color="7DA2A7"/>
              <w:right w:val="single" w:sz="4" w:space="0" w:color="7DA2A7"/>
            </w:tcBorders>
            <w:shd w:val="clear" w:color="auto" w:fill="9EB7BC"/>
            <w:hideMark/>
          </w:tcPr>
          <w:p w:rsidR="0076001A" w:rsidRPr="00C17D43" w:rsidRDefault="0076001A" w:rsidP="009C5F56">
            <w:pPr>
              <w:pStyle w:val="1e"/>
              <w:rPr>
                <w:rFonts w:ascii="Arial" w:hAnsi="Arial" w:cs="Arial"/>
                <w:bCs/>
                <w:lang w:val="uk-UA"/>
              </w:rPr>
            </w:pPr>
            <w:r w:rsidRPr="00C17D43">
              <w:rPr>
                <w:rFonts w:ascii="Arial" w:hAnsi="Arial" w:cs="Arial"/>
                <w:bCs/>
                <w:lang w:val="uk-UA"/>
              </w:rPr>
              <w:t>Назва проекту:</w:t>
            </w:r>
          </w:p>
        </w:tc>
        <w:tc>
          <w:tcPr>
            <w:tcW w:w="7229" w:type="dxa"/>
            <w:gridSpan w:val="4"/>
            <w:tcBorders>
              <w:top w:val="single" w:sz="4" w:space="0" w:color="7DA2A7"/>
              <w:left w:val="single" w:sz="4" w:space="0" w:color="7DA2A7"/>
              <w:bottom w:val="single" w:sz="4" w:space="0" w:color="7DA2A7"/>
              <w:right w:val="single" w:sz="4" w:space="0" w:color="7DA2A7"/>
            </w:tcBorders>
          </w:tcPr>
          <w:p w:rsidR="0076001A" w:rsidRPr="00C17D43" w:rsidRDefault="0076001A" w:rsidP="009C5F56">
            <w:pPr>
              <w:jc w:val="both"/>
              <w:rPr>
                <w:rFonts w:cs="Arial"/>
                <w:bCs/>
                <w:sz w:val="20"/>
                <w:szCs w:val="20"/>
              </w:rPr>
            </w:pPr>
            <w:r w:rsidRPr="00C17D43">
              <w:rPr>
                <w:rFonts w:cs="Arial"/>
                <w:bCs/>
                <w:sz w:val="20"/>
                <w:szCs w:val="20"/>
              </w:rPr>
              <w:t>С.2.3.3 Підвищення енергоефективності системи вуличного освітлення м. Кременчука</w:t>
            </w:r>
          </w:p>
        </w:tc>
      </w:tr>
      <w:tr w:rsidR="00C17D43" w:rsidRPr="00C17D43" w:rsidTr="0076001A">
        <w:trPr>
          <w:trHeight w:val="428"/>
        </w:trPr>
        <w:tc>
          <w:tcPr>
            <w:tcW w:w="2694" w:type="dxa"/>
            <w:tcBorders>
              <w:top w:val="single" w:sz="4" w:space="0" w:color="7DA2A7"/>
              <w:left w:val="single" w:sz="4" w:space="0" w:color="7DA2A7"/>
              <w:bottom w:val="single" w:sz="4" w:space="0" w:color="7DA2A7"/>
              <w:right w:val="single" w:sz="4" w:space="0" w:color="7DA2A7"/>
            </w:tcBorders>
            <w:shd w:val="clear" w:color="auto" w:fill="9EB7BC"/>
            <w:hideMark/>
          </w:tcPr>
          <w:p w:rsidR="0076001A" w:rsidRPr="00C17D43" w:rsidRDefault="0076001A" w:rsidP="009C5F56">
            <w:pPr>
              <w:pStyle w:val="1e"/>
              <w:rPr>
                <w:rFonts w:ascii="Arial" w:hAnsi="Arial" w:cs="Arial"/>
                <w:bCs/>
                <w:lang w:val="uk-UA"/>
              </w:rPr>
            </w:pPr>
            <w:r w:rsidRPr="00C17D43">
              <w:rPr>
                <w:rFonts w:ascii="Arial" w:hAnsi="Arial" w:cs="Arial"/>
                <w:bCs/>
                <w:lang w:val="uk-UA"/>
              </w:rPr>
              <w:t>Цілі проекту:</w:t>
            </w:r>
          </w:p>
        </w:tc>
        <w:tc>
          <w:tcPr>
            <w:tcW w:w="7229" w:type="dxa"/>
            <w:gridSpan w:val="4"/>
            <w:tcBorders>
              <w:top w:val="single" w:sz="4" w:space="0" w:color="7DA2A7"/>
              <w:left w:val="single" w:sz="4" w:space="0" w:color="7DA2A7"/>
              <w:bottom w:val="single" w:sz="4" w:space="0" w:color="7DA2A7"/>
              <w:right w:val="single" w:sz="4" w:space="0" w:color="7DA2A7"/>
            </w:tcBorders>
          </w:tcPr>
          <w:p w:rsidR="0076001A" w:rsidRPr="00C17D43" w:rsidRDefault="0076001A" w:rsidP="009C5F56">
            <w:pPr>
              <w:rPr>
                <w:rFonts w:cs="Arial"/>
                <w:bCs/>
                <w:sz w:val="20"/>
                <w:szCs w:val="20"/>
              </w:rPr>
            </w:pPr>
            <w:r w:rsidRPr="00C17D43">
              <w:rPr>
                <w:rFonts w:cs="Arial"/>
                <w:bCs/>
                <w:sz w:val="20"/>
                <w:szCs w:val="20"/>
              </w:rPr>
              <w:t>Забезпечення екологічної та енергоефективної системи вуличного освітлення шляхом заміни старих світильників на сучасні світлодіодні</w:t>
            </w:r>
          </w:p>
        </w:tc>
      </w:tr>
      <w:tr w:rsidR="00C17D43" w:rsidRPr="00C17D43" w:rsidTr="0076001A">
        <w:trPr>
          <w:trHeight w:val="56"/>
        </w:trPr>
        <w:tc>
          <w:tcPr>
            <w:tcW w:w="2694" w:type="dxa"/>
            <w:tcBorders>
              <w:top w:val="single" w:sz="4" w:space="0" w:color="7DA2A7"/>
              <w:left w:val="single" w:sz="4" w:space="0" w:color="7DA2A7"/>
              <w:bottom w:val="single" w:sz="4" w:space="0" w:color="7DA2A7"/>
              <w:right w:val="single" w:sz="4" w:space="0" w:color="7DA2A7"/>
            </w:tcBorders>
            <w:shd w:val="clear" w:color="auto" w:fill="9EB7BC"/>
            <w:hideMark/>
          </w:tcPr>
          <w:p w:rsidR="0076001A" w:rsidRPr="00C17D43" w:rsidRDefault="0076001A" w:rsidP="009C5F56">
            <w:pPr>
              <w:pStyle w:val="1e"/>
              <w:rPr>
                <w:rFonts w:ascii="Arial" w:hAnsi="Arial" w:cs="Arial"/>
                <w:bCs/>
                <w:lang w:val="uk-UA"/>
              </w:rPr>
            </w:pPr>
            <w:r w:rsidRPr="00C17D43">
              <w:rPr>
                <w:rFonts w:ascii="Arial" w:hAnsi="Arial" w:cs="Arial"/>
                <w:bCs/>
                <w:lang w:val="uk-UA"/>
              </w:rPr>
              <w:t>Територія впливу проекту:</w:t>
            </w:r>
          </w:p>
        </w:tc>
        <w:tc>
          <w:tcPr>
            <w:tcW w:w="7229" w:type="dxa"/>
            <w:gridSpan w:val="4"/>
            <w:tcBorders>
              <w:top w:val="single" w:sz="4" w:space="0" w:color="7DA2A7"/>
              <w:left w:val="single" w:sz="4" w:space="0" w:color="7DA2A7"/>
              <w:bottom w:val="single" w:sz="4" w:space="0" w:color="7DA2A7"/>
              <w:right w:val="single" w:sz="4" w:space="0" w:color="7DA2A7"/>
            </w:tcBorders>
          </w:tcPr>
          <w:p w:rsidR="0076001A" w:rsidRPr="00C17D43" w:rsidRDefault="0076001A" w:rsidP="009C5F56">
            <w:pPr>
              <w:rPr>
                <w:rFonts w:cs="Arial"/>
                <w:bCs/>
                <w:sz w:val="20"/>
                <w:szCs w:val="20"/>
              </w:rPr>
            </w:pPr>
            <w:r w:rsidRPr="00C17D43">
              <w:rPr>
                <w:rFonts w:cs="Arial"/>
                <w:bCs/>
                <w:sz w:val="20"/>
                <w:szCs w:val="20"/>
              </w:rPr>
              <w:t>м. Кременчук та Кременчуцький район</w:t>
            </w:r>
          </w:p>
        </w:tc>
      </w:tr>
      <w:tr w:rsidR="00C17D43" w:rsidRPr="00C17D43" w:rsidTr="0076001A">
        <w:trPr>
          <w:trHeight w:val="56"/>
        </w:trPr>
        <w:tc>
          <w:tcPr>
            <w:tcW w:w="2694" w:type="dxa"/>
            <w:tcBorders>
              <w:top w:val="single" w:sz="4" w:space="0" w:color="7DA2A7"/>
              <w:left w:val="single" w:sz="4" w:space="0" w:color="7DA2A7"/>
              <w:bottom w:val="single" w:sz="4" w:space="0" w:color="7DA2A7"/>
              <w:right w:val="single" w:sz="4" w:space="0" w:color="7DA2A7"/>
            </w:tcBorders>
            <w:shd w:val="clear" w:color="auto" w:fill="9EB7BC"/>
            <w:hideMark/>
          </w:tcPr>
          <w:p w:rsidR="0076001A" w:rsidRPr="00C17D43" w:rsidRDefault="0076001A" w:rsidP="009C5F56">
            <w:pPr>
              <w:pStyle w:val="1e"/>
              <w:rPr>
                <w:rFonts w:ascii="Arial" w:hAnsi="Arial" w:cs="Arial"/>
                <w:bCs/>
                <w:lang w:val="uk-UA"/>
              </w:rPr>
            </w:pPr>
            <w:r w:rsidRPr="00C17D43">
              <w:rPr>
                <w:rFonts w:ascii="Arial" w:hAnsi="Arial" w:cs="Arial"/>
                <w:bCs/>
                <w:lang w:val="uk-UA"/>
              </w:rPr>
              <w:t>Орієнтовна кількість отримувачів вигоди:</w:t>
            </w:r>
          </w:p>
        </w:tc>
        <w:tc>
          <w:tcPr>
            <w:tcW w:w="7229" w:type="dxa"/>
            <w:gridSpan w:val="4"/>
            <w:tcBorders>
              <w:top w:val="single" w:sz="4" w:space="0" w:color="7DA2A7"/>
              <w:left w:val="single" w:sz="4" w:space="0" w:color="7DA2A7"/>
              <w:bottom w:val="single" w:sz="4" w:space="0" w:color="7DA2A7"/>
              <w:right w:val="single" w:sz="4" w:space="0" w:color="7DA2A7"/>
            </w:tcBorders>
          </w:tcPr>
          <w:p w:rsidR="0076001A" w:rsidRPr="00C17D43" w:rsidRDefault="0076001A" w:rsidP="009C5F56">
            <w:pPr>
              <w:rPr>
                <w:rFonts w:cs="Arial"/>
                <w:bCs/>
                <w:sz w:val="20"/>
                <w:szCs w:val="20"/>
              </w:rPr>
            </w:pPr>
            <w:r w:rsidRPr="00C17D43">
              <w:rPr>
                <w:rFonts w:cs="Arial"/>
                <w:bCs/>
                <w:sz w:val="20"/>
                <w:szCs w:val="20"/>
              </w:rPr>
              <w:t>233,3 тис. жителів міста</w:t>
            </w:r>
          </w:p>
        </w:tc>
      </w:tr>
      <w:tr w:rsidR="00C17D43" w:rsidRPr="00C17D43" w:rsidTr="0076001A">
        <w:tc>
          <w:tcPr>
            <w:tcW w:w="2694" w:type="dxa"/>
            <w:tcBorders>
              <w:top w:val="single" w:sz="4" w:space="0" w:color="7DA2A7"/>
              <w:left w:val="single" w:sz="4" w:space="0" w:color="7DA2A7"/>
              <w:bottom w:val="single" w:sz="4" w:space="0" w:color="7DA2A7"/>
              <w:right w:val="single" w:sz="4" w:space="0" w:color="7DA2A7"/>
            </w:tcBorders>
            <w:shd w:val="clear" w:color="auto" w:fill="9EB7BC"/>
            <w:hideMark/>
          </w:tcPr>
          <w:p w:rsidR="0076001A" w:rsidRPr="00C17D43" w:rsidRDefault="0076001A" w:rsidP="009C5F56">
            <w:pPr>
              <w:pStyle w:val="1e"/>
              <w:ind w:left="72" w:hanging="72"/>
              <w:rPr>
                <w:rFonts w:ascii="Arial" w:hAnsi="Arial" w:cs="Arial"/>
                <w:bCs/>
                <w:lang w:val="uk-UA"/>
              </w:rPr>
            </w:pPr>
            <w:r w:rsidRPr="00C17D43">
              <w:rPr>
                <w:rFonts w:ascii="Arial" w:hAnsi="Arial" w:cs="Arial"/>
                <w:bCs/>
                <w:lang w:val="uk-UA"/>
              </w:rPr>
              <w:t>Стислий опис проекту:</w:t>
            </w:r>
          </w:p>
        </w:tc>
        <w:tc>
          <w:tcPr>
            <w:tcW w:w="7229" w:type="dxa"/>
            <w:gridSpan w:val="4"/>
            <w:tcBorders>
              <w:top w:val="single" w:sz="4" w:space="0" w:color="7DA2A7"/>
              <w:left w:val="single" w:sz="4" w:space="0" w:color="7DA2A7"/>
              <w:bottom w:val="single" w:sz="4" w:space="0" w:color="7DA2A7"/>
              <w:right w:val="single" w:sz="4" w:space="0" w:color="7DA2A7"/>
            </w:tcBorders>
          </w:tcPr>
          <w:p w:rsidR="0076001A" w:rsidRPr="00C17D43" w:rsidRDefault="0076001A" w:rsidP="009C5F56">
            <w:pPr>
              <w:ind w:right="-57"/>
              <w:jc w:val="both"/>
              <w:rPr>
                <w:rFonts w:cs="Arial"/>
                <w:bCs/>
                <w:sz w:val="20"/>
                <w:szCs w:val="20"/>
              </w:rPr>
            </w:pPr>
            <w:r w:rsidRPr="00C17D43">
              <w:rPr>
                <w:rFonts w:cs="Arial"/>
                <w:bCs/>
                <w:sz w:val="20"/>
                <w:szCs w:val="20"/>
              </w:rPr>
              <w:t>Кременчук – місто обласного значення, адміністративний і промисловий центр України, налічує 221,4 тис. жителів. Місто розташоване в центральній Україні на лівому та правому  берегах річки Дніпро в 119 км від м. Полтава та 286 км від Києва. Територія міста становить 9600 га.</w:t>
            </w:r>
          </w:p>
          <w:p w:rsidR="0076001A" w:rsidRPr="00C17D43" w:rsidRDefault="0076001A" w:rsidP="009C5F56">
            <w:pPr>
              <w:ind w:left="-57" w:right="-57"/>
              <w:rPr>
                <w:rFonts w:cs="Arial"/>
                <w:bCs/>
                <w:sz w:val="20"/>
                <w:szCs w:val="20"/>
              </w:rPr>
            </w:pPr>
            <w:r w:rsidRPr="00C17D43">
              <w:rPr>
                <w:rFonts w:cs="Arial"/>
                <w:bCs/>
                <w:sz w:val="20"/>
                <w:szCs w:val="20"/>
              </w:rPr>
              <w:t>Короткий опис існуючої ситуації:</w:t>
            </w:r>
          </w:p>
          <w:p w:rsidR="0076001A" w:rsidRPr="00C17D43" w:rsidRDefault="0076001A" w:rsidP="009C5F56">
            <w:pPr>
              <w:jc w:val="both"/>
              <w:rPr>
                <w:rFonts w:cs="Arial"/>
                <w:bCs/>
                <w:sz w:val="20"/>
                <w:szCs w:val="20"/>
              </w:rPr>
            </w:pPr>
            <w:r w:rsidRPr="00C17D43">
              <w:rPr>
                <w:rFonts w:cs="Arial"/>
                <w:bCs/>
                <w:sz w:val="20"/>
                <w:szCs w:val="20"/>
              </w:rPr>
              <w:t xml:space="preserve">Для забезпечення безперебійної роботи зовнішнього освітлення вулиць, площ, парків та скверів міста в нічний час створено КП «Міськсвітло». Основною задачею діяльності підприємства є забезпечення безперебійної роботи та утримання в належному стані електромереж зовнішнього освітлення та світлофорних об’єктів. Мережі зовнішнього освітлення розташовані на  вулицях і провулках, у парках і скверах міста, а також на території  міських лікарень та міських шкіл. </w:t>
            </w:r>
          </w:p>
          <w:p w:rsidR="0076001A" w:rsidRPr="00C17D43" w:rsidRDefault="0076001A" w:rsidP="009C5F56">
            <w:pPr>
              <w:ind w:left="-57" w:right="-57"/>
              <w:jc w:val="both"/>
              <w:rPr>
                <w:rFonts w:cs="Arial"/>
                <w:bCs/>
                <w:sz w:val="20"/>
                <w:szCs w:val="20"/>
              </w:rPr>
            </w:pPr>
            <w:r w:rsidRPr="00C17D43">
              <w:rPr>
                <w:rFonts w:cs="Arial"/>
                <w:bCs/>
                <w:sz w:val="20"/>
                <w:szCs w:val="20"/>
              </w:rPr>
              <w:lastRenderedPageBreak/>
              <w:t xml:space="preserve">Проект передбачає зменшення споживання енергетичних ресурсів за рахунок заходів в системі зовнішнього освітлення міста.  </w:t>
            </w:r>
          </w:p>
        </w:tc>
      </w:tr>
      <w:tr w:rsidR="00C17D43" w:rsidRPr="00C17D43" w:rsidTr="0076001A">
        <w:trPr>
          <w:trHeight w:val="386"/>
        </w:trPr>
        <w:tc>
          <w:tcPr>
            <w:tcW w:w="2694" w:type="dxa"/>
            <w:tcBorders>
              <w:top w:val="single" w:sz="4" w:space="0" w:color="7DA2A7"/>
              <w:left w:val="single" w:sz="4" w:space="0" w:color="7DA2A7"/>
              <w:bottom w:val="single" w:sz="4" w:space="0" w:color="7DA2A7"/>
              <w:right w:val="single" w:sz="4" w:space="0" w:color="7DA2A7"/>
            </w:tcBorders>
            <w:shd w:val="clear" w:color="auto" w:fill="9EB7BC"/>
            <w:hideMark/>
          </w:tcPr>
          <w:p w:rsidR="0076001A" w:rsidRPr="00C17D43" w:rsidRDefault="0076001A" w:rsidP="009C5F56">
            <w:pPr>
              <w:pStyle w:val="1e"/>
              <w:rPr>
                <w:rFonts w:ascii="Arial" w:hAnsi="Arial" w:cs="Arial"/>
                <w:bCs/>
                <w:lang w:val="uk-UA"/>
              </w:rPr>
            </w:pPr>
            <w:r w:rsidRPr="00C17D43">
              <w:rPr>
                <w:rFonts w:ascii="Arial" w:hAnsi="Arial" w:cs="Arial"/>
                <w:bCs/>
                <w:lang w:val="uk-UA"/>
              </w:rPr>
              <w:lastRenderedPageBreak/>
              <w:t>Очікувані результати:</w:t>
            </w:r>
          </w:p>
        </w:tc>
        <w:tc>
          <w:tcPr>
            <w:tcW w:w="7229" w:type="dxa"/>
            <w:gridSpan w:val="4"/>
            <w:tcBorders>
              <w:top w:val="single" w:sz="4" w:space="0" w:color="7DA2A7"/>
              <w:left w:val="single" w:sz="4" w:space="0" w:color="7DA2A7"/>
              <w:bottom w:val="single" w:sz="4" w:space="0" w:color="7DA2A7"/>
              <w:right w:val="single" w:sz="4" w:space="0" w:color="7DA2A7"/>
            </w:tcBorders>
            <w:shd w:val="clear" w:color="auto" w:fill="FFFFFF"/>
          </w:tcPr>
          <w:p w:rsidR="0076001A" w:rsidRPr="00C17D43" w:rsidRDefault="0076001A" w:rsidP="009C5F56">
            <w:pPr>
              <w:ind w:left="-57" w:right="-57"/>
              <w:jc w:val="both"/>
              <w:rPr>
                <w:rFonts w:cs="Arial"/>
                <w:bCs/>
                <w:sz w:val="20"/>
                <w:szCs w:val="20"/>
              </w:rPr>
            </w:pPr>
            <w:r w:rsidRPr="00C17D43">
              <w:rPr>
                <w:rFonts w:cs="Arial"/>
                <w:bCs/>
                <w:sz w:val="20"/>
                <w:szCs w:val="20"/>
              </w:rPr>
              <w:t>Скорочення витрат на електричну енергію на 23%, на експлуатацію та на обслуговування системи освітлення на 20%, а також скорочення викидів парникових газів.</w:t>
            </w:r>
          </w:p>
          <w:p w:rsidR="0076001A" w:rsidRPr="00C17D43" w:rsidRDefault="0076001A" w:rsidP="009C5F56">
            <w:pPr>
              <w:ind w:left="-57" w:right="-57"/>
              <w:jc w:val="both"/>
              <w:rPr>
                <w:rFonts w:cs="Arial"/>
                <w:bCs/>
                <w:sz w:val="20"/>
                <w:szCs w:val="20"/>
              </w:rPr>
            </w:pPr>
            <w:r w:rsidRPr="00C17D43">
              <w:rPr>
                <w:rFonts w:cs="Arial"/>
                <w:bCs/>
                <w:sz w:val="20"/>
                <w:szCs w:val="20"/>
              </w:rPr>
              <w:t xml:space="preserve">Очікувана щорічна економія електричної енергії складе майже 1440 </w:t>
            </w:r>
            <w:proofErr w:type="spellStart"/>
            <w:r w:rsidRPr="00C17D43">
              <w:rPr>
                <w:rFonts w:cs="Arial"/>
                <w:bCs/>
                <w:sz w:val="20"/>
                <w:szCs w:val="20"/>
              </w:rPr>
              <w:t>МВт</w:t>
            </w:r>
            <w:proofErr w:type="spellEnd"/>
            <w:r w:rsidRPr="00C17D43">
              <w:rPr>
                <w:rFonts w:cs="Arial"/>
                <w:bCs/>
                <w:sz w:val="20"/>
                <w:szCs w:val="20"/>
              </w:rPr>
              <w:t>*год/рік</w:t>
            </w:r>
          </w:p>
        </w:tc>
      </w:tr>
      <w:tr w:rsidR="00C17D43" w:rsidRPr="00C17D43" w:rsidTr="0076001A">
        <w:trPr>
          <w:trHeight w:val="278"/>
        </w:trPr>
        <w:tc>
          <w:tcPr>
            <w:tcW w:w="2694" w:type="dxa"/>
            <w:tcBorders>
              <w:top w:val="single" w:sz="4" w:space="0" w:color="7DA2A7"/>
              <w:left w:val="single" w:sz="4" w:space="0" w:color="7DA2A7"/>
              <w:bottom w:val="single" w:sz="4" w:space="0" w:color="7DA2A7"/>
              <w:right w:val="single" w:sz="4" w:space="0" w:color="7DA2A7"/>
            </w:tcBorders>
            <w:shd w:val="clear" w:color="auto" w:fill="9EB7BC"/>
            <w:hideMark/>
          </w:tcPr>
          <w:p w:rsidR="0076001A" w:rsidRPr="00C17D43" w:rsidRDefault="0076001A" w:rsidP="009C5F56">
            <w:pPr>
              <w:pStyle w:val="1e"/>
              <w:rPr>
                <w:rFonts w:ascii="Arial" w:hAnsi="Arial" w:cs="Arial"/>
                <w:bCs/>
                <w:lang w:val="uk-UA"/>
              </w:rPr>
            </w:pPr>
            <w:r w:rsidRPr="00C17D43">
              <w:rPr>
                <w:rFonts w:ascii="Arial" w:hAnsi="Arial" w:cs="Arial"/>
                <w:bCs/>
                <w:lang w:val="uk-UA"/>
              </w:rPr>
              <w:t>Ключові заходи проекту:</w:t>
            </w:r>
          </w:p>
        </w:tc>
        <w:tc>
          <w:tcPr>
            <w:tcW w:w="7229" w:type="dxa"/>
            <w:gridSpan w:val="4"/>
            <w:tcBorders>
              <w:top w:val="single" w:sz="4" w:space="0" w:color="7DA2A7"/>
              <w:left w:val="single" w:sz="4" w:space="0" w:color="7DA2A7"/>
              <w:bottom w:val="single" w:sz="4" w:space="0" w:color="7DA2A7"/>
              <w:right w:val="single" w:sz="4" w:space="0" w:color="7DA2A7"/>
            </w:tcBorders>
          </w:tcPr>
          <w:p w:rsidR="0076001A" w:rsidRPr="00C17D43" w:rsidRDefault="0076001A" w:rsidP="003D4378">
            <w:pPr>
              <w:pStyle w:val="afd"/>
              <w:keepLines/>
              <w:widowControl w:val="0"/>
              <w:numPr>
                <w:ilvl w:val="2"/>
                <w:numId w:val="38"/>
              </w:numPr>
              <w:shd w:val="clear" w:color="auto" w:fill="FFFFFF"/>
              <w:tabs>
                <w:tab w:val="left" w:pos="209"/>
                <w:tab w:val="left" w:pos="426"/>
              </w:tabs>
              <w:suppressAutoHyphens w:val="0"/>
              <w:spacing w:after="0" w:line="240" w:lineRule="auto"/>
              <w:ind w:left="-57" w:firstLine="0"/>
              <w:contextualSpacing/>
              <w:jc w:val="both"/>
              <w:rPr>
                <w:rFonts w:ascii="Arial" w:eastAsia="Times New Roman" w:hAnsi="Arial" w:cs="Arial"/>
                <w:bCs/>
                <w:kern w:val="0"/>
                <w:sz w:val="20"/>
                <w:szCs w:val="20"/>
                <w:lang w:eastAsia="ru-RU"/>
              </w:rPr>
            </w:pPr>
            <w:r w:rsidRPr="00C17D43">
              <w:rPr>
                <w:rFonts w:ascii="Arial" w:eastAsia="Times New Roman" w:hAnsi="Arial" w:cs="Arial"/>
                <w:bCs/>
                <w:kern w:val="0"/>
                <w:sz w:val="20"/>
                <w:szCs w:val="20"/>
                <w:lang w:eastAsia="ru-RU"/>
              </w:rPr>
              <w:t xml:space="preserve">Заміна 2000 світильників старого зразка на світильники з сучасними світлодіодними лампами </w:t>
            </w:r>
          </w:p>
        </w:tc>
      </w:tr>
      <w:tr w:rsidR="00C17D43" w:rsidRPr="00C17D43" w:rsidTr="0076001A">
        <w:trPr>
          <w:trHeight w:val="56"/>
        </w:trPr>
        <w:tc>
          <w:tcPr>
            <w:tcW w:w="2694" w:type="dxa"/>
            <w:tcBorders>
              <w:top w:val="single" w:sz="4" w:space="0" w:color="7DA2A7"/>
              <w:left w:val="single" w:sz="4" w:space="0" w:color="7DA2A7"/>
              <w:bottom w:val="single" w:sz="4" w:space="0" w:color="7DA2A7"/>
              <w:right w:val="single" w:sz="4" w:space="0" w:color="7DA2A7"/>
            </w:tcBorders>
            <w:shd w:val="clear" w:color="auto" w:fill="9EB7BC"/>
            <w:hideMark/>
          </w:tcPr>
          <w:p w:rsidR="0076001A" w:rsidRPr="00C17D43" w:rsidRDefault="0076001A" w:rsidP="009C5F56">
            <w:pPr>
              <w:pStyle w:val="1e"/>
              <w:rPr>
                <w:rFonts w:ascii="Arial" w:hAnsi="Arial" w:cs="Arial"/>
                <w:bCs/>
                <w:lang w:val="uk-UA"/>
              </w:rPr>
            </w:pPr>
            <w:r w:rsidRPr="00C17D43">
              <w:rPr>
                <w:rFonts w:ascii="Arial" w:hAnsi="Arial" w:cs="Arial"/>
                <w:bCs/>
                <w:lang w:val="uk-UA"/>
              </w:rPr>
              <w:t>Період здійснення:</w:t>
            </w:r>
          </w:p>
        </w:tc>
        <w:tc>
          <w:tcPr>
            <w:tcW w:w="7229" w:type="dxa"/>
            <w:gridSpan w:val="4"/>
            <w:tcBorders>
              <w:top w:val="single" w:sz="4" w:space="0" w:color="7DA2A7"/>
              <w:left w:val="single" w:sz="4" w:space="0" w:color="7DA2A7"/>
              <w:bottom w:val="single" w:sz="4" w:space="0" w:color="7DA2A7"/>
              <w:right w:val="single" w:sz="4" w:space="0" w:color="7DA2A7"/>
            </w:tcBorders>
            <w:vAlign w:val="center"/>
          </w:tcPr>
          <w:p w:rsidR="0076001A" w:rsidRPr="00C17D43" w:rsidRDefault="0076001A" w:rsidP="00F96920">
            <w:pPr>
              <w:rPr>
                <w:rFonts w:cs="Arial"/>
                <w:bCs/>
                <w:sz w:val="20"/>
                <w:szCs w:val="20"/>
              </w:rPr>
            </w:pPr>
            <w:r w:rsidRPr="00C17D43">
              <w:rPr>
                <w:rFonts w:cs="Arial"/>
                <w:bCs/>
                <w:sz w:val="20"/>
                <w:szCs w:val="20"/>
              </w:rPr>
              <w:t>20</w:t>
            </w:r>
            <w:r w:rsidR="00F96920" w:rsidRPr="00C17D43">
              <w:rPr>
                <w:rFonts w:cs="Arial"/>
                <w:bCs/>
                <w:sz w:val="20"/>
                <w:szCs w:val="20"/>
              </w:rPr>
              <w:t xml:space="preserve">20 </w:t>
            </w:r>
            <w:r w:rsidRPr="00C17D43">
              <w:rPr>
                <w:rFonts w:cs="Arial"/>
                <w:bCs/>
                <w:sz w:val="20"/>
                <w:szCs w:val="20"/>
              </w:rPr>
              <w:t>рік</w:t>
            </w:r>
          </w:p>
        </w:tc>
      </w:tr>
      <w:tr w:rsidR="00C17D43" w:rsidRPr="00C17D43" w:rsidTr="0076001A">
        <w:tc>
          <w:tcPr>
            <w:tcW w:w="2694"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76001A" w:rsidRPr="00C17D43" w:rsidRDefault="0076001A" w:rsidP="009C5F56">
            <w:pPr>
              <w:pStyle w:val="1e"/>
              <w:rPr>
                <w:rFonts w:ascii="Arial" w:hAnsi="Arial" w:cs="Arial"/>
                <w:bCs/>
                <w:lang w:val="uk-UA"/>
              </w:rPr>
            </w:pPr>
            <w:r w:rsidRPr="00C17D43">
              <w:rPr>
                <w:rFonts w:ascii="Arial" w:hAnsi="Arial" w:cs="Arial"/>
                <w:bCs/>
                <w:lang w:val="uk-UA"/>
              </w:rPr>
              <w:t>Орієнтовна вартість проекту, тис. грн.</w:t>
            </w:r>
          </w:p>
        </w:tc>
        <w:tc>
          <w:tcPr>
            <w:tcW w:w="1842" w:type="dxa"/>
            <w:tcBorders>
              <w:top w:val="single" w:sz="4" w:space="0" w:color="7DA2A7"/>
              <w:left w:val="single" w:sz="4" w:space="0" w:color="7DA2A7"/>
              <w:bottom w:val="single" w:sz="4" w:space="0" w:color="7DA2A7"/>
              <w:right w:val="single" w:sz="4" w:space="0" w:color="7DA2A7"/>
            </w:tcBorders>
            <w:shd w:val="clear" w:color="auto" w:fill="F2F2F2"/>
          </w:tcPr>
          <w:p w:rsidR="0076001A" w:rsidRPr="00C17D43" w:rsidRDefault="00F96920" w:rsidP="009C5F56">
            <w:pPr>
              <w:jc w:val="center"/>
              <w:rPr>
                <w:rFonts w:cs="Arial"/>
                <w:bCs/>
                <w:sz w:val="20"/>
                <w:szCs w:val="20"/>
              </w:rPr>
            </w:pPr>
            <w:r w:rsidRPr="00C17D43">
              <w:rPr>
                <w:rFonts w:cs="Arial"/>
                <w:bCs/>
                <w:sz w:val="20"/>
                <w:szCs w:val="20"/>
              </w:rPr>
              <w:t>2018</w:t>
            </w:r>
          </w:p>
        </w:tc>
        <w:tc>
          <w:tcPr>
            <w:tcW w:w="2127" w:type="dxa"/>
            <w:tcBorders>
              <w:top w:val="single" w:sz="4" w:space="0" w:color="7DA2A7"/>
              <w:left w:val="single" w:sz="4" w:space="0" w:color="7DA2A7"/>
              <w:bottom w:val="single" w:sz="4" w:space="0" w:color="7DA2A7"/>
              <w:right w:val="single" w:sz="4" w:space="0" w:color="7DA2A7"/>
            </w:tcBorders>
            <w:shd w:val="clear" w:color="auto" w:fill="F2F2F2"/>
          </w:tcPr>
          <w:p w:rsidR="0076001A" w:rsidRPr="00C17D43" w:rsidRDefault="0076001A" w:rsidP="00F96920">
            <w:pPr>
              <w:jc w:val="center"/>
              <w:rPr>
                <w:rFonts w:cs="Arial"/>
                <w:bCs/>
                <w:sz w:val="20"/>
                <w:szCs w:val="20"/>
              </w:rPr>
            </w:pPr>
            <w:r w:rsidRPr="00C17D43">
              <w:rPr>
                <w:rFonts w:cs="Arial"/>
                <w:bCs/>
                <w:sz w:val="20"/>
                <w:szCs w:val="20"/>
              </w:rPr>
              <w:t>20</w:t>
            </w:r>
            <w:r w:rsidR="00F96920" w:rsidRPr="00C17D43">
              <w:rPr>
                <w:rFonts w:cs="Arial"/>
                <w:bCs/>
                <w:sz w:val="20"/>
                <w:szCs w:val="20"/>
              </w:rPr>
              <w:t>19</w:t>
            </w:r>
          </w:p>
        </w:tc>
        <w:tc>
          <w:tcPr>
            <w:tcW w:w="1701" w:type="dxa"/>
            <w:tcBorders>
              <w:top w:val="single" w:sz="4" w:space="0" w:color="7DA2A7"/>
              <w:left w:val="single" w:sz="4" w:space="0" w:color="7DA2A7"/>
              <w:bottom w:val="single" w:sz="4" w:space="0" w:color="7DA2A7"/>
              <w:right w:val="single" w:sz="4" w:space="0" w:color="7DA2A7"/>
            </w:tcBorders>
            <w:shd w:val="clear" w:color="auto" w:fill="F2F2F2"/>
          </w:tcPr>
          <w:p w:rsidR="0076001A" w:rsidRPr="00C17D43" w:rsidRDefault="0076001A" w:rsidP="00F96920">
            <w:pPr>
              <w:jc w:val="center"/>
              <w:rPr>
                <w:rFonts w:cs="Arial"/>
                <w:bCs/>
                <w:sz w:val="20"/>
                <w:szCs w:val="20"/>
              </w:rPr>
            </w:pPr>
            <w:r w:rsidRPr="00C17D43">
              <w:rPr>
                <w:rFonts w:cs="Arial"/>
                <w:bCs/>
                <w:sz w:val="20"/>
                <w:szCs w:val="20"/>
              </w:rPr>
              <w:t>202</w:t>
            </w:r>
            <w:r w:rsidR="00F96920" w:rsidRPr="00C17D43">
              <w:rPr>
                <w:rFonts w:cs="Arial"/>
                <w:bCs/>
                <w:sz w:val="20"/>
                <w:szCs w:val="20"/>
              </w:rPr>
              <w:t>0</w:t>
            </w:r>
          </w:p>
        </w:tc>
        <w:tc>
          <w:tcPr>
            <w:tcW w:w="1559"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76001A" w:rsidRPr="00C17D43" w:rsidRDefault="0076001A" w:rsidP="009C5F56">
            <w:pPr>
              <w:jc w:val="center"/>
              <w:rPr>
                <w:rFonts w:cs="Arial"/>
                <w:bCs/>
                <w:sz w:val="20"/>
                <w:szCs w:val="20"/>
              </w:rPr>
            </w:pPr>
            <w:r w:rsidRPr="00C17D43">
              <w:rPr>
                <w:rFonts w:cs="Arial"/>
                <w:bCs/>
                <w:sz w:val="20"/>
                <w:szCs w:val="20"/>
              </w:rPr>
              <w:t>Разом</w:t>
            </w:r>
          </w:p>
        </w:tc>
      </w:tr>
      <w:tr w:rsidR="00C17D43" w:rsidRPr="00C17D43" w:rsidTr="0076001A">
        <w:tc>
          <w:tcPr>
            <w:tcW w:w="2694" w:type="dxa"/>
            <w:vMerge/>
            <w:tcBorders>
              <w:top w:val="single" w:sz="4" w:space="0" w:color="7DA2A7"/>
              <w:left w:val="single" w:sz="4" w:space="0" w:color="7DA2A7"/>
              <w:bottom w:val="single" w:sz="4" w:space="0" w:color="7DA2A7"/>
              <w:right w:val="single" w:sz="4" w:space="0" w:color="7DA2A7"/>
            </w:tcBorders>
            <w:vAlign w:val="center"/>
            <w:hideMark/>
          </w:tcPr>
          <w:p w:rsidR="0076001A" w:rsidRPr="00C17D43" w:rsidRDefault="0076001A" w:rsidP="009C5F56">
            <w:pPr>
              <w:rPr>
                <w:rFonts w:cs="Arial"/>
                <w:bCs/>
                <w:sz w:val="20"/>
                <w:szCs w:val="20"/>
              </w:rPr>
            </w:pPr>
          </w:p>
        </w:tc>
        <w:tc>
          <w:tcPr>
            <w:tcW w:w="1842" w:type="dxa"/>
            <w:tcBorders>
              <w:top w:val="single" w:sz="4" w:space="0" w:color="7DA2A7"/>
              <w:left w:val="single" w:sz="4" w:space="0" w:color="7DA2A7"/>
              <w:bottom w:val="single" w:sz="4" w:space="0" w:color="7DA2A7"/>
              <w:right w:val="single" w:sz="4" w:space="0" w:color="7DA2A7"/>
            </w:tcBorders>
            <w:vAlign w:val="center"/>
          </w:tcPr>
          <w:p w:rsidR="0076001A" w:rsidRPr="00C17D43" w:rsidRDefault="0076001A" w:rsidP="009C5F56">
            <w:pPr>
              <w:jc w:val="center"/>
              <w:rPr>
                <w:rFonts w:cs="Arial"/>
                <w:bCs/>
                <w:sz w:val="20"/>
                <w:szCs w:val="20"/>
              </w:rPr>
            </w:pPr>
          </w:p>
        </w:tc>
        <w:tc>
          <w:tcPr>
            <w:tcW w:w="2127" w:type="dxa"/>
            <w:tcBorders>
              <w:top w:val="single" w:sz="4" w:space="0" w:color="7DA2A7"/>
              <w:left w:val="single" w:sz="4" w:space="0" w:color="7DA2A7"/>
              <w:bottom w:val="single" w:sz="4" w:space="0" w:color="7DA2A7"/>
              <w:right w:val="single" w:sz="4" w:space="0" w:color="7DA2A7"/>
            </w:tcBorders>
            <w:vAlign w:val="center"/>
          </w:tcPr>
          <w:p w:rsidR="0076001A" w:rsidRPr="00C17D43" w:rsidRDefault="0076001A" w:rsidP="009C5F56">
            <w:pPr>
              <w:jc w:val="center"/>
              <w:rPr>
                <w:rFonts w:cs="Arial"/>
                <w:bCs/>
                <w:sz w:val="20"/>
                <w:szCs w:val="20"/>
              </w:rPr>
            </w:pPr>
          </w:p>
        </w:tc>
        <w:tc>
          <w:tcPr>
            <w:tcW w:w="1701" w:type="dxa"/>
            <w:tcBorders>
              <w:top w:val="single" w:sz="4" w:space="0" w:color="7DA2A7"/>
              <w:left w:val="single" w:sz="4" w:space="0" w:color="7DA2A7"/>
              <w:bottom w:val="single" w:sz="4" w:space="0" w:color="7DA2A7"/>
              <w:right w:val="single" w:sz="4" w:space="0" w:color="7DA2A7"/>
            </w:tcBorders>
            <w:vAlign w:val="center"/>
          </w:tcPr>
          <w:p w:rsidR="0076001A" w:rsidRPr="00C17D43" w:rsidRDefault="00F96920" w:rsidP="009C5F56">
            <w:pPr>
              <w:jc w:val="center"/>
              <w:rPr>
                <w:rFonts w:cs="Arial"/>
                <w:bCs/>
                <w:sz w:val="20"/>
                <w:szCs w:val="20"/>
              </w:rPr>
            </w:pPr>
            <w:r w:rsidRPr="00C17D43">
              <w:rPr>
                <w:rFonts w:cs="Arial"/>
                <w:bCs/>
                <w:sz w:val="20"/>
                <w:szCs w:val="20"/>
              </w:rPr>
              <w:t>15 750,00</w:t>
            </w:r>
          </w:p>
        </w:tc>
        <w:tc>
          <w:tcPr>
            <w:tcW w:w="1559" w:type="dxa"/>
            <w:tcBorders>
              <w:top w:val="single" w:sz="4" w:space="0" w:color="7DA2A7"/>
              <w:left w:val="single" w:sz="4" w:space="0" w:color="7DA2A7"/>
              <w:bottom w:val="single" w:sz="4" w:space="0" w:color="7DA2A7"/>
              <w:right w:val="single" w:sz="4" w:space="0" w:color="7DA2A7"/>
            </w:tcBorders>
            <w:vAlign w:val="center"/>
          </w:tcPr>
          <w:p w:rsidR="0076001A" w:rsidRPr="00C17D43" w:rsidRDefault="00F96920" w:rsidP="009C5F56">
            <w:pPr>
              <w:jc w:val="center"/>
              <w:rPr>
                <w:rFonts w:cs="Arial"/>
                <w:bCs/>
                <w:sz w:val="20"/>
                <w:szCs w:val="20"/>
              </w:rPr>
            </w:pPr>
            <w:r w:rsidRPr="00C17D43">
              <w:rPr>
                <w:rFonts w:cs="Arial"/>
                <w:bCs/>
                <w:sz w:val="20"/>
                <w:szCs w:val="20"/>
              </w:rPr>
              <w:t>15 750,00</w:t>
            </w:r>
          </w:p>
        </w:tc>
      </w:tr>
      <w:tr w:rsidR="00C17D43" w:rsidRPr="00C17D43" w:rsidTr="0076001A">
        <w:tc>
          <w:tcPr>
            <w:tcW w:w="2694" w:type="dxa"/>
            <w:tcBorders>
              <w:top w:val="single" w:sz="4" w:space="0" w:color="7DA2A7"/>
              <w:left w:val="single" w:sz="4" w:space="0" w:color="7DA2A7"/>
              <w:bottom w:val="single" w:sz="4" w:space="0" w:color="7DA2A7"/>
              <w:right w:val="single" w:sz="4" w:space="0" w:color="7DA2A7"/>
            </w:tcBorders>
            <w:shd w:val="clear" w:color="auto" w:fill="9EB7BC"/>
            <w:hideMark/>
          </w:tcPr>
          <w:p w:rsidR="0076001A" w:rsidRPr="00C17D43" w:rsidRDefault="0076001A" w:rsidP="009C5F56">
            <w:pPr>
              <w:pStyle w:val="1e"/>
              <w:rPr>
                <w:rFonts w:ascii="Arial" w:hAnsi="Arial" w:cs="Arial"/>
                <w:bCs/>
                <w:lang w:val="uk-UA"/>
              </w:rPr>
            </w:pPr>
            <w:r w:rsidRPr="00C17D43">
              <w:rPr>
                <w:rFonts w:ascii="Arial" w:hAnsi="Arial" w:cs="Arial"/>
                <w:bCs/>
                <w:lang w:val="uk-UA"/>
              </w:rPr>
              <w:t>Джерела фінансування:</w:t>
            </w:r>
          </w:p>
        </w:tc>
        <w:tc>
          <w:tcPr>
            <w:tcW w:w="7229"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76001A" w:rsidRPr="00C17D43" w:rsidRDefault="0076001A" w:rsidP="009C5F56">
            <w:pPr>
              <w:keepLines/>
              <w:widowControl w:val="0"/>
              <w:jc w:val="both"/>
              <w:rPr>
                <w:rFonts w:cs="Arial"/>
                <w:bCs/>
                <w:sz w:val="20"/>
                <w:szCs w:val="20"/>
              </w:rPr>
            </w:pPr>
            <w:r w:rsidRPr="00C17D43">
              <w:rPr>
                <w:rFonts w:cs="Arial"/>
                <w:bCs/>
                <w:sz w:val="20"/>
                <w:szCs w:val="20"/>
              </w:rPr>
              <w:t>Міський бюджет, зовнішнє місцеве запозичення шляхом залучення кредиту.</w:t>
            </w:r>
          </w:p>
        </w:tc>
      </w:tr>
      <w:tr w:rsidR="00C17D43" w:rsidRPr="00C17D43" w:rsidTr="00BC52C6">
        <w:tc>
          <w:tcPr>
            <w:tcW w:w="2694" w:type="dxa"/>
            <w:tcBorders>
              <w:top w:val="single" w:sz="4" w:space="0" w:color="7DA2A7"/>
              <w:left w:val="single" w:sz="4" w:space="0" w:color="7DA2A7"/>
              <w:bottom w:val="single" w:sz="4" w:space="0" w:color="7DA2A7"/>
              <w:right w:val="single" w:sz="4" w:space="0" w:color="7DA2A7"/>
            </w:tcBorders>
            <w:shd w:val="clear" w:color="auto" w:fill="9EB7BC"/>
          </w:tcPr>
          <w:p w:rsidR="00BC52C6" w:rsidRPr="00C17D43" w:rsidRDefault="00BC52C6" w:rsidP="00E54F30">
            <w:pPr>
              <w:pStyle w:val="1e"/>
              <w:rPr>
                <w:rFonts w:ascii="Arial" w:hAnsi="Arial" w:cs="Arial"/>
                <w:bCs/>
                <w:lang w:val="uk-UA"/>
              </w:rPr>
            </w:pPr>
            <w:r w:rsidRPr="00C17D43">
              <w:rPr>
                <w:rFonts w:ascii="Arial" w:hAnsi="Arial" w:cs="Arial"/>
                <w:bCs/>
                <w:lang w:val="uk-UA"/>
              </w:rPr>
              <w:t>Ключові учасники реалізації проекту:</w:t>
            </w:r>
          </w:p>
        </w:tc>
        <w:tc>
          <w:tcPr>
            <w:tcW w:w="7229"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BC52C6" w:rsidRPr="00C17D43" w:rsidRDefault="00BC52C6" w:rsidP="00BC52C6">
            <w:pPr>
              <w:keepLines/>
              <w:widowControl w:val="0"/>
              <w:jc w:val="both"/>
              <w:rPr>
                <w:rFonts w:cs="Arial"/>
                <w:bCs/>
                <w:sz w:val="20"/>
                <w:szCs w:val="20"/>
              </w:rPr>
            </w:pPr>
            <w:r w:rsidRPr="00C17D43">
              <w:rPr>
                <w:rFonts w:cs="Arial"/>
                <w:bCs/>
                <w:sz w:val="20"/>
                <w:szCs w:val="20"/>
              </w:rPr>
              <w:t>КП «Міськсвітло»</w:t>
            </w:r>
          </w:p>
        </w:tc>
      </w:tr>
    </w:tbl>
    <w:p w:rsidR="0076001A" w:rsidRDefault="0076001A" w:rsidP="00BE2760">
      <w:pPr>
        <w:spacing w:before="120" w:after="120"/>
        <w:rPr>
          <w:rFonts w:cs="Aria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935"/>
      </w:tblGrid>
      <w:tr w:rsidR="00577EBA" w:rsidRPr="00E42C97" w:rsidTr="00BC52C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Стратегічна ціль</w:t>
            </w:r>
          </w:p>
        </w:tc>
        <w:tc>
          <w:tcPr>
            <w:tcW w:w="7187"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rPr>
                <w:rFonts w:cs="Arial"/>
                <w:sz w:val="20"/>
                <w:szCs w:val="20"/>
              </w:rPr>
            </w:pPr>
            <w:r w:rsidRPr="00E42C97">
              <w:rPr>
                <w:rFonts w:cs="Arial"/>
                <w:sz w:val="20"/>
                <w:szCs w:val="20"/>
              </w:rPr>
              <w:t>С.2. Енергоефективна міська інфраструктура</w:t>
            </w:r>
          </w:p>
        </w:tc>
      </w:tr>
      <w:tr w:rsidR="00577EBA" w:rsidRPr="00E42C97" w:rsidTr="00BC52C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577EBA" w:rsidRPr="00E42C97" w:rsidRDefault="00D941B8" w:rsidP="00E42C97">
            <w:pPr>
              <w:pStyle w:val="1e"/>
              <w:rPr>
                <w:rFonts w:ascii="Arial" w:hAnsi="Arial" w:cs="Arial"/>
                <w:bCs/>
                <w:lang w:val="uk-UA"/>
              </w:rPr>
            </w:pPr>
            <w:r w:rsidRPr="00E42C97">
              <w:rPr>
                <w:rFonts w:ascii="Arial" w:hAnsi="Arial" w:cs="Arial"/>
                <w:bCs/>
                <w:lang w:val="uk-UA"/>
              </w:rPr>
              <w:t>Оперативна ціль Стратегії, якій відповідає проект:</w:t>
            </w:r>
          </w:p>
        </w:tc>
        <w:tc>
          <w:tcPr>
            <w:tcW w:w="7187"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rPr>
                <w:rFonts w:cs="Arial"/>
                <w:sz w:val="20"/>
                <w:szCs w:val="20"/>
                <w:lang w:eastAsia="it-IT"/>
              </w:rPr>
            </w:pPr>
            <w:r w:rsidRPr="00E42C97">
              <w:rPr>
                <w:rFonts w:cs="Arial"/>
                <w:sz w:val="20"/>
                <w:szCs w:val="20"/>
              </w:rPr>
              <w:t>С.2.4. Розвиток громадського електротранспорту</w:t>
            </w:r>
          </w:p>
        </w:tc>
      </w:tr>
      <w:tr w:rsidR="00577EBA" w:rsidRPr="00E42C97" w:rsidTr="00BC52C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Назва проекту:</w:t>
            </w:r>
          </w:p>
        </w:tc>
        <w:tc>
          <w:tcPr>
            <w:tcW w:w="7187"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pStyle w:val="FigureUkr"/>
              <w:spacing w:before="0"/>
              <w:jc w:val="left"/>
              <w:rPr>
                <w:rFonts w:cs="Arial"/>
                <w:noProof/>
                <w:lang w:val="uk-UA" w:eastAsia="uk-UA"/>
              </w:rPr>
            </w:pPr>
            <w:bookmarkStart w:id="82" w:name="_Toc499165530"/>
            <w:r w:rsidRPr="00E42C97">
              <w:rPr>
                <w:rFonts w:cs="Arial"/>
                <w:noProof/>
                <w:lang w:val="uk-UA" w:eastAsia="uk-UA"/>
              </w:rPr>
              <w:t>С.2.4.1.</w:t>
            </w:r>
            <w:r w:rsidR="00690D15" w:rsidRPr="00E42C97">
              <w:rPr>
                <w:rFonts w:cs="Arial"/>
                <w:noProof/>
                <w:lang w:val="uk-UA" w:eastAsia="uk-UA"/>
              </w:rPr>
              <w:t xml:space="preserve"> </w:t>
            </w:r>
            <w:r w:rsidRPr="00E42C97">
              <w:rPr>
                <w:rFonts w:cs="Arial"/>
                <w:noProof/>
                <w:lang w:val="uk-UA" w:eastAsia="uk-UA"/>
              </w:rPr>
              <w:t>Будівництво тролейбусної лінії по вул. Красіна до заводу «Ампер» в м.Кременчуці</w:t>
            </w:r>
            <w:bookmarkEnd w:id="82"/>
          </w:p>
        </w:tc>
      </w:tr>
      <w:tr w:rsidR="00577EBA" w:rsidRPr="00E42C97" w:rsidTr="00BC52C6">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Цілі проекту:</w:t>
            </w:r>
          </w:p>
        </w:tc>
        <w:tc>
          <w:tcPr>
            <w:tcW w:w="7187"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jc w:val="both"/>
              <w:rPr>
                <w:rFonts w:cs="Arial"/>
                <w:sz w:val="20"/>
                <w:szCs w:val="20"/>
                <w:lang w:eastAsia="it-IT"/>
              </w:rPr>
            </w:pPr>
            <w:r w:rsidRPr="00E42C97">
              <w:rPr>
                <w:rFonts w:cs="Arial"/>
                <w:sz w:val="20"/>
                <w:szCs w:val="20"/>
              </w:rPr>
              <w:t>Розвиток громадського електротранспорту, покращення транспортної доступності окремих районів міста</w:t>
            </w:r>
          </w:p>
        </w:tc>
      </w:tr>
      <w:tr w:rsidR="00577EBA" w:rsidRPr="00E42C97" w:rsidTr="00BC52C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Територія впливу проекту:</w:t>
            </w:r>
          </w:p>
        </w:tc>
        <w:tc>
          <w:tcPr>
            <w:tcW w:w="7187"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rPr>
                <w:rFonts w:cs="Arial"/>
                <w:sz w:val="20"/>
                <w:szCs w:val="20"/>
                <w:lang w:eastAsia="it-IT"/>
              </w:rPr>
            </w:pPr>
            <w:r w:rsidRPr="00E42C97">
              <w:rPr>
                <w:rFonts w:cs="Arial"/>
                <w:sz w:val="20"/>
                <w:szCs w:val="20"/>
                <w:lang w:eastAsia="it-IT"/>
              </w:rPr>
              <w:t>м.</w:t>
            </w:r>
            <w:r w:rsidR="00E42C97">
              <w:rPr>
                <w:rFonts w:cs="Arial"/>
                <w:sz w:val="20"/>
                <w:szCs w:val="20"/>
                <w:lang w:eastAsia="it-IT"/>
              </w:rPr>
              <w:t xml:space="preserve"> </w:t>
            </w:r>
            <w:r w:rsidRPr="00E42C97">
              <w:rPr>
                <w:rFonts w:cs="Arial"/>
                <w:sz w:val="20"/>
                <w:szCs w:val="20"/>
                <w:lang w:eastAsia="it-IT"/>
              </w:rPr>
              <w:t>Кременчук</w:t>
            </w:r>
          </w:p>
        </w:tc>
      </w:tr>
      <w:tr w:rsidR="00577EBA" w:rsidRPr="00E42C97" w:rsidTr="00BC52C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Орієнтовна кількість отримувачів вигоди:</w:t>
            </w:r>
          </w:p>
        </w:tc>
        <w:tc>
          <w:tcPr>
            <w:tcW w:w="7187"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rPr>
                <w:rFonts w:cs="Arial"/>
                <w:sz w:val="20"/>
                <w:szCs w:val="20"/>
                <w:lang w:eastAsia="it-IT"/>
              </w:rPr>
            </w:pPr>
            <w:r w:rsidRPr="00E42C97">
              <w:rPr>
                <w:rFonts w:cs="Arial"/>
                <w:sz w:val="20"/>
                <w:szCs w:val="20"/>
                <w:lang w:eastAsia="it-IT"/>
              </w:rPr>
              <w:t xml:space="preserve">Населення м. Кременчука близько 225 тис. </w:t>
            </w:r>
            <w:r w:rsidR="00E42C97">
              <w:rPr>
                <w:rFonts w:cs="Arial"/>
                <w:sz w:val="20"/>
                <w:szCs w:val="20"/>
                <w:lang w:eastAsia="it-IT"/>
              </w:rPr>
              <w:t>осіб</w:t>
            </w:r>
          </w:p>
        </w:tc>
      </w:tr>
      <w:tr w:rsidR="00577EBA" w:rsidRPr="00E42C97" w:rsidTr="00BC52C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Стислий опис проекту:</w:t>
            </w:r>
          </w:p>
        </w:tc>
        <w:tc>
          <w:tcPr>
            <w:tcW w:w="7187"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jc w:val="both"/>
              <w:rPr>
                <w:rFonts w:cs="Arial"/>
                <w:sz w:val="20"/>
                <w:szCs w:val="20"/>
                <w:lang w:eastAsia="uk-UA"/>
              </w:rPr>
            </w:pPr>
            <w:r w:rsidRPr="00E42C97">
              <w:rPr>
                <w:rFonts w:cs="Arial"/>
                <w:sz w:val="20"/>
                <w:szCs w:val="20"/>
                <w:lang w:eastAsia="uk-UA"/>
              </w:rPr>
              <w:t xml:space="preserve">Будівництво тролейбусної лінії по вул. </w:t>
            </w:r>
            <w:proofErr w:type="spellStart"/>
            <w:r w:rsidRPr="00E42C97">
              <w:rPr>
                <w:rFonts w:cs="Arial"/>
                <w:sz w:val="20"/>
                <w:szCs w:val="20"/>
                <w:lang w:eastAsia="uk-UA"/>
              </w:rPr>
              <w:t>Красіна</w:t>
            </w:r>
            <w:proofErr w:type="spellEnd"/>
            <w:r w:rsidRPr="00E42C97">
              <w:rPr>
                <w:rFonts w:cs="Arial"/>
                <w:sz w:val="20"/>
                <w:szCs w:val="20"/>
                <w:lang w:eastAsia="uk-UA"/>
              </w:rPr>
              <w:t xml:space="preserve"> до заводу «АМПЕР» передбачає забезпечення електротранспортом центральних районів міста, які активно розвиваються та забудовуються. Існуючі маршрутні перевезення не повністю задовольняють потреби постійно зростаючої кількості мешканців та працівників багатьох пі</w:t>
            </w:r>
            <w:r w:rsidR="00E42C97">
              <w:rPr>
                <w:rFonts w:cs="Arial"/>
                <w:sz w:val="20"/>
                <w:szCs w:val="20"/>
                <w:lang w:eastAsia="uk-UA"/>
              </w:rPr>
              <w:t xml:space="preserve">дприємств, навчальних закладів </w:t>
            </w:r>
            <w:r w:rsidRPr="00E42C97">
              <w:rPr>
                <w:rFonts w:cs="Arial"/>
                <w:sz w:val="20"/>
                <w:szCs w:val="20"/>
                <w:lang w:eastAsia="uk-UA"/>
              </w:rPr>
              <w:t>цього району (завод «Ампер», хлібокомбінат, тютюнова фабрика, Кременчуцький льотний коледж, дитяча художня школа). Крім того, тут знаходиться багато улюблени</w:t>
            </w:r>
            <w:r w:rsidR="00E42C97">
              <w:rPr>
                <w:rFonts w:cs="Arial"/>
                <w:sz w:val="20"/>
                <w:szCs w:val="20"/>
                <w:lang w:eastAsia="uk-UA"/>
              </w:rPr>
              <w:t xml:space="preserve">х місць культури та відпочинку </w:t>
            </w:r>
            <w:r w:rsidRPr="00E42C97">
              <w:rPr>
                <w:rFonts w:cs="Arial"/>
                <w:sz w:val="20"/>
                <w:szCs w:val="20"/>
                <w:lang w:eastAsia="uk-UA"/>
              </w:rPr>
              <w:t>мешканців міста Кременчука (міський парк культури і відпочинку «Придніпровс</w:t>
            </w:r>
            <w:r w:rsidR="00E42C97">
              <w:rPr>
                <w:rFonts w:cs="Arial"/>
                <w:sz w:val="20"/>
                <w:szCs w:val="20"/>
                <w:lang w:eastAsia="uk-UA"/>
              </w:rPr>
              <w:t xml:space="preserve">ький», міська художня галерея, </w:t>
            </w:r>
            <w:r w:rsidRPr="00E42C97">
              <w:rPr>
                <w:rFonts w:cs="Arial"/>
                <w:sz w:val="20"/>
                <w:szCs w:val="20"/>
                <w:lang w:eastAsia="uk-UA"/>
              </w:rPr>
              <w:t>набережна р.</w:t>
            </w:r>
            <w:r w:rsidR="00E42C97">
              <w:rPr>
                <w:rFonts w:cs="Arial"/>
                <w:sz w:val="20"/>
                <w:szCs w:val="20"/>
                <w:lang w:eastAsia="uk-UA"/>
              </w:rPr>
              <w:t> </w:t>
            </w:r>
            <w:r w:rsidRPr="00E42C97">
              <w:rPr>
                <w:rFonts w:cs="Arial"/>
                <w:sz w:val="20"/>
                <w:szCs w:val="20"/>
                <w:lang w:eastAsia="uk-UA"/>
              </w:rPr>
              <w:t>Дніпро). Саме електротранспорт є найбільш чистим видом транспорту, що має велике значення для покращення екологічного стану центральної частини міста Кременчука.</w:t>
            </w:r>
          </w:p>
        </w:tc>
      </w:tr>
      <w:tr w:rsidR="00577EBA" w:rsidRPr="00E42C97" w:rsidTr="00BC52C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Очікувані результати:</w:t>
            </w:r>
          </w:p>
        </w:tc>
        <w:tc>
          <w:tcPr>
            <w:tcW w:w="7187"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577EBA" w:rsidRPr="00E42C97" w:rsidRDefault="00577EBA" w:rsidP="00E42C97">
            <w:pPr>
              <w:jc w:val="both"/>
              <w:rPr>
                <w:rFonts w:cs="Arial"/>
                <w:sz w:val="20"/>
                <w:szCs w:val="20"/>
              </w:rPr>
            </w:pPr>
            <w:r w:rsidRPr="00E42C97">
              <w:rPr>
                <w:rFonts w:cs="Arial"/>
                <w:sz w:val="20"/>
                <w:szCs w:val="20"/>
              </w:rPr>
              <w:t>1</w:t>
            </w:r>
            <w:r w:rsidRPr="00E42C97">
              <w:rPr>
                <w:rFonts w:cs="Arial"/>
                <w:sz w:val="20"/>
                <w:szCs w:val="20"/>
                <w:lang w:eastAsia="uk-UA"/>
              </w:rPr>
              <w:t>.</w:t>
            </w:r>
            <w:r w:rsidR="00E42C97">
              <w:rPr>
                <w:rFonts w:cs="Arial"/>
                <w:sz w:val="20"/>
                <w:szCs w:val="20"/>
                <w:lang w:eastAsia="uk-UA"/>
              </w:rPr>
              <w:t xml:space="preserve"> </w:t>
            </w:r>
            <w:r w:rsidRPr="00E42C97">
              <w:rPr>
                <w:rFonts w:cs="Arial"/>
                <w:sz w:val="20"/>
                <w:szCs w:val="20"/>
                <w:lang w:eastAsia="uk-UA"/>
              </w:rPr>
              <w:t>Зменшення викидів забруднюючих речовин та парникових газів у повітря від транспортних засобів</w:t>
            </w:r>
          </w:p>
          <w:p w:rsidR="00577EBA" w:rsidRPr="00E42C97" w:rsidRDefault="00577EBA" w:rsidP="00E42C97">
            <w:pPr>
              <w:jc w:val="both"/>
              <w:rPr>
                <w:rFonts w:cs="Arial"/>
                <w:sz w:val="20"/>
                <w:szCs w:val="20"/>
              </w:rPr>
            </w:pPr>
            <w:r w:rsidRPr="00E42C97">
              <w:rPr>
                <w:rFonts w:cs="Arial"/>
                <w:sz w:val="20"/>
                <w:szCs w:val="20"/>
              </w:rPr>
              <w:t>2.</w:t>
            </w:r>
            <w:r w:rsidR="00E42C97">
              <w:rPr>
                <w:rFonts w:cs="Arial"/>
                <w:sz w:val="20"/>
                <w:szCs w:val="20"/>
              </w:rPr>
              <w:t xml:space="preserve"> </w:t>
            </w:r>
            <w:r w:rsidRPr="00E42C97">
              <w:rPr>
                <w:rFonts w:cs="Arial"/>
                <w:sz w:val="20"/>
                <w:szCs w:val="20"/>
              </w:rPr>
              <w:t>Економія па</w:t>
            </w:r>
            <w:r w:rsidR="00E42C97">
              <w:rPr>
                <w:rFonts w:cs="Arial"/>
                <w:sz w:val="20"/>
                <w:szCs w:val="20"/>
              </w:rPr>
              <w:t>ливно-мастильних енергоресурсів</w:t>
            </w:r>
          </w:p>
          <w:p w:rsidR="00577EBA" w:rsidRPr="00E42C97" w:rsidRDefault="00577EBA" w:rsidP="00E42C97">
            <w:pPr>
              <w:jc w:val="both"/>
              <w:rPr>
                <w:rFonts w:cs="Arial"/>
                <w:sz w:val="20"/>
                <w:szCs w:val="20"/>
              </w:rPr>
            </w:pPr>
            <w:r w:rsidRPr="00E42C97">
              <w:rPr>
                <w:rFonts w:cs="Arial"/>
                <w:sz w:val="20"/>
                <w:szCs w:val="20"/>
              </w:rPr>
              <w:t>3.</w:t>
            </w:r>
            <w:r w:rsidR="00E42C97">
              <w:rPr>
                <w:rFonts w:cs="Arial"/>
                <w:sz w:val="20"/>
                <w:szCs w:val="20"/>
              </w:rPr>
              <w:t xml:space="preserve"> </w:t>
            </w:r>
            <w:r w:rsidRPr="00E42C97">
              <w:rPr>
                <w:rFonts w:cs="Arial"/>
                <w:sz w:val="20"/>
                <w:szCs w:val="20"/>
              </w:rPr>
              <w:t>Економія часу за рахунок перебування в транспорті та більш комфортний проїзд</w:t>
            </w:r>
          </w:p>
          <w:p w:rsidR="00577EBA" w:rsidRPr="00E42C97" w:rsidRDefault="00577EBA" w:rsidP="00E42C97">
            <w:pPr>
              <w:jc w:val="both"/>
              <w:rPr>
                <w:rFonts w:cs="Arial"/>
                <w:sz w:val="20"/>
                <w:szCs w:val="20"/>
              </w:rPr>
            </w:pPr>
            <w:r w:rsidRPr="00E42C97">
              <w:rPr>
                <w:rFonts w:cs="Arial"/>
                <w:sz w:val="20"/>
                <w:szCs w:val="20"/>
              </w:rPr>
              <w:t>4.</w:t>
            </w:r>
            <w:r w:rsidR="00E42C97">
              <w:rPr>
                <w:rFonts w:cs="Arial"/>
                <w:sz w:val="20"/>
                <w:szCs w:val="20"/>
              </w:rPr>
              <w:t xml:space="preserve"> </w:t>
            </w:r>
            <w:r w:rsidRPr="00E42C97">
              <w:rPr>
                <w:rFonts w:cs="Arial"/>
                <w:sz w:val="20"/>
                <w:szCs w:val="20"/>
              </w:rPr>
              <w:t>Збільшення обсягів перевезень пасаж</w:t>
            </w:r>
            <w:r w:rsidR="00E42C97">
              <w:rPr>
                <w:rFonts w:cs="Arial"/>
                <w:sz w:val="20"/>
                <w:szCs w:val="20"/>
              </w:rPr>
              <w:t>ирів міським електротранспортом</w:t>
            </w:r>
          </w:p>
          <w:p w:rsidR="00577EBA" w:rsidRPr="00E42C97" w:rsidRDefault="00577EBA" w:rsidP="00E42C97">
            <w:pPr>
              <w:jc w:val="both"/>
              <w:rPr>
                <w:rFonts w:cs="Arial"/>
                <w:sz w:val="20"/>
                <w:szCs w:val="20"/>
              </w:rPr>
            </w:pPr>
            <w:r w:rsidRPr="00E42C97">
              <w:rPr>
                <w:rFonts w:cs="Arial"/>
                <w:sz w:val="20"/>
                <w:szCs w:val="20"/>
              </w:rPr>
              <w:t>5.</w:t>
            </w:r>
            <w:r w:rsidR="00E42C97">
              <w:rPr>
                <w:rFonts w:cs="Arial"/>
                <w:sz w:val="20"/>
                <w:szCs w:val="20"/>
              </w:rPr>
              <w:t xml:space="preserve"> </w:t>
            </w:r>
            <w:r w:rsidRPr="00E42C97">
              <w:rPr>
                <w:rFonts w:cs="Arial"/>
                <w:sz w:val="20"/>
                <w:szCs w:val="20"/>
              </w:rPr>
              <w:t>Задоволення потреб пільгових категорій населення і мешканців мікрорайону у найбільш доступному та екологічно-чистому виді транспорту</w:t>
            </w:r>
          </w:p>
        </w:tc>
      </w:tr>
      <w:tr w:rsidR="00577EBA" w:rsidRPr="00E42C97" w:rsidTr="00BC52C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Ключові заходи проекту:</w:t>
            </w:r>
          </w:p>
        </w:tc>
        <w:tc>
          <w:tcPr>
            <w:tcW w:w="7187"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jc w:val="both"/>
              <w:rPr>
                <w:rFonts w:cs="Arial"/>
                <w:sz w:val="20"/>
                <w:szCs w:val="20"/>
              </w:rPr>
            </w:pPr>
            <w:r w:rsidRPr="00E42C97">
              <w:rPr>
                <w:rFonts w:cs="Arial"/>
                <w:sz w:val="20"/>
                <w:szCs w:val="20"/>
              </w:rPr>
              <w:t>1.</w:t>
            </w:r>
            <w:r w:rsidR="00E42C97">
              <w:rPr>
                <w:rFonts w:cs="Arial"/>
                <w:sz w:val="20"/>
                <w:szCs w:val="20"/>
              </w:rPr>
              <w:t xml:space="preserve"> </w:t>
            </w:r>
            <w:r w:rsidRPr="00E42C97">
              <w:rPr>
                <w:rFonts w:cs="Arial"/>
                <w:sz w:val="20"/>
                <w:szCs w:val="20"/>
              </w:rPr>
              <w:t>Проведення процедури відкритих торгів та укладання договору</w:t>
            </w:r>
          </w:p>
          <w:p w:rsidR="00577EBA" w:rsidRPr="00E42C97" w:rsidRDefault="00577EBA" w:rsidP="00E42C97">
            <w:pPr>
              <w:pStyle w:val="afd"/>
              <w:tabs>
                <w:tab w:val="left" w:pos="301"/>
              </w:tabs>
              <w:spacing w:after="0" w:line="240" w:lineRule="auto"/>
              <w:jc w:val="both"/>
              <w:rPr>
                <w:rFonts w:ascii="Arial" w:eastAsia="Times New Roman" w:hAnsi="Arial" w:cs="Arial"/>
                <w:kern w:val="0"/>
                <w:sz w:val="20"/>
                <w:szCs w:val="20"/>
                <w:lang w:eastAsia="ru-RU"/>
              </w:rPr>
            </w:pPr>
            <w:r w:rsidRPr="00E42C97">
              <w:rPr>
                <w:rFonts w:ascii="Arial" w:eastAsia="Times New Roman" w:hAnsi="Arial" w:cs="Arial"/>
                <w:kern w:val="0"/>
                <w:sz w:val="20"/>
                <w:szCs w:val="20"/>
                <w:lang w:eastAsia="ru-RU"/>
              </w:rPr>
              <w:t>2.</w:t>
            </w:r>
            <w:r w:rsidR="00E42C97">
              <w:rPr>
                <w:rFonts w:ascii="Arial" w:eastAsia="Times New Roman" w:hAnsi="Arial" w:cs="Arial"/>
                <w:kern w:val="0"/>
                <w:sz w:val="20"/>
                <w:szCs w:val="20"/>
                <w:lang w:eastAsia="ru-RU"/>
              </w:rPr>
              <w:t xml:space="preserve"> </w:t>
            </w:r>
            <w:r w:rsidRPr="00E42C97">
              <w:rPr>
                <w:rFonts w:ascii="Arial" w:eastAsia="Times New Roman" w:hAnsi="Arial" w:cs="Arial"/>
                <w:kern w:val="0"/>
                <w:sz w:val="20"/>
                <w:szCs w:val="20"/>
                <w:lang w:eastAsia="ru-RU"/>
              </w:rPr>
              <w:t>Реконструкція існуючої тягової підстанції</w:t>
            </w:r>
          </w:p>
          <w:p w:rsidR="00577EBA" w:rsidRPr="00E42C97" w:rsidRDefault="00577EBA" w:rsidP="00E42C97">
            <w:pPr>
              <w:pStyle w:val="afd"/>
              <w:tabs>
                <w:tab w:val="left" w:pos="301"/>
              </w:tabs>
              <w:spacing w:after="0" w:line="240" w:lineRule="auto"/>
              <w:jc w:val="both"/>
              <w:rPr>
                <w:rFonts w:ascii="Arial" w:eastAsia="Times New Roman" w:hAnsi="Arial" w:cs="Arial"/>
                <w:kern w:val="0"/>
                <w:sz w:val="20"/>
                <w:szCs w:val="20"/>
                <w:lang w:eastAsia="ru-RU"/>
              </w:rPr>
            </w:pPr>
            <w:r w:rsidRPr="00E42C97">
              <w:rPr>
                <w:rFonts w:ascii="Arial" w:eastAsia="Times New Roman" w:hAnsi="Arial" w:cs="Arial"/>
                <w:kern w:val="0"/>
                <w:sz w:val="20"/>
                <w:szCs w:val="20"/>
                <w:lang w:eastAsia="ru-RU"/>
              </w:rPr>
              <w:t>3.</w:t>
            </w:r>
            <w:r w:rsidR="00E42C97">
              <w:rPr>
                <w:rFonts w:ascii="Arial" w:eastAsia="Times New Roman" w:hAnsi="Arial" w:cs="Arial"/>
                <w:kern w:val="0"/>
                <w:sz w:val="20"/>
                <w:szCs w:val="20"/>
                <w:lang w:eastAsia="ru-RU"/>
              </w:rPr>
              <w:t xml:space="preserve"> </w:t>
            </w:r>
            <w:r w:rsidRPr="00E42C97">
              <w:rPr>
                <w:rFonts w:ascii="Arial" w:eastAsia="Times New Roman" w:hAnsi="Arial" w:cs="Arial"/>
                <w:kern w:val="0"/>
                <w:sz w:val="20"/>
                <w:szCs w:val="20"/>
                <w:lang w:eastAsia="ru-RU"/>
              </w:rPr>
              <w:t>Прокладання додаткових кабельних ліній, установка опор контактної    мережі</w:t>
            </w:r>
          </w:p>
          <w:p w:rsidR="00577EBA" w:rsidRPr="00E42C97" w:rsidRDefault="00577EBA" w:rsidP="00E42C97">
            <w:pPr>
              <w:pStyle w:val="afd"/>
              <w:tabs>
                <w:tab w:val="left" w:pos="301"/>
              </w:tabs>
              <w:spacing w:after="0" w:line="240" w:lineRule="auto"/>
              <w:jc w:val="both"/>
              <w:rPr>
                <w:rFonts w:ascii="Arial" w:eastAsia="Times New Roman" w:hAnsi="Arial" w:cs="Arial"/>
                <w:kern w:val="0"/>
                <w:sz w:val="20"/>
                <w:szCs w:val="20"/>
                <w:lang w:eastAsia="ru-RU"/>
              </w:rPr>
            </w:pPr>
            <w:r w:rsidRPr="00E42C97">
              <w:rPr>
                <w:rFonts w:ascii="Arial" w:eastAsia="Times New Roman" w:hAnsi="Arial" w:cs="Arial"/>
                <w:kern w:val="0"/>
                <w:sz w:val="20"/>
                <w:szCs w:val="20"/>
                <w:lang w:eastAsia="ru-RU"/>
              </w:rPr>
              <w:t>4.</w:t>
            </w:r>
            <w:r w:rsidR="00E42C97">
              <w:rPr>
                <w:rFonts w:ascii="Arial" w:eastAsia="Times New Roman" w:hAnsi="Arial" w:cs="Arial"/>
                <w:kern w:val="0"/>
                <w:sz w:val="20"/>
                <w:szCs w:val="20"/>
                <w:lang w:eastAsia="ru-RU"/>
              </w:rPr>
              <w:t xml:space="preserve"> </w:t>
            </w:r>
            <w:r w:rsidRPr="00E42C97">
              <w:rPr>
                <w:rFonts w:ascii="Arial" w:eastAsia="Times New Roman" w:hAnsi="Arial" w:cs="Arial"/>
                <w:kern w:val="0"/>
                <w:sz w:val="20"/>
                <w:szCs w:val="20"/>
                <w:lang w:eastAsia="ru-RU"/>
              </w:rPr>
              <w:t>Влаштування зупиночних пунктів з заїздом колясок для людей з обмеженими фізичними можливостями</w:t>
            </w:r>
          </w:p>
          <w:p w:rsidR="00577EBA" w:rsidRPr="00E42C97" w:rsidRDefault="00577EBA" w:rsidP="00E42C97">
            <w:pPr>
              <w:pStyle w:val="afd"/>
              <w:tabs>
                <w:tab w:val="left" w:pos="301"/>
              </w:tabs>
              <w:spacing w:after="0" w:line="240" w:lineRule="auto"/>
              <w:jc w:val="both"/>
              <w:rPr>
                <w:rFonts w:ascii="Arial" w:eastAsia="Times New Roman" w:hAnsi="Arial" w:cs="Arial"/>
                <w:kern w:val="0"/>
                <w:sz w:val="20"/>
                <w:szCs w:val="20"/>
                <w:lang w:eastAsia="ru-RU"/>
              </w:rPr>
            </w:pPr>
            <w:r w:rsidRPr="00E42C97">
              <w:rPr>
                <w:rFonts w:ascii="Arial" w:eastAsia="Times New Roman" w:hAnsi="Arial" w:cs="Arial"/>
                <w:kern w:val="0"/>
                <w:sz w:val="20"/>
                <w:szCs w:val="20"/>
                <w:lang w:eastAsia="ru-RU"/>
              </w:rPr>
              <w:t>5.</w:t>
            </w:r>
            <w:r w:rsidR="00E42C97">
              <w:rPr>
                <w:rFonts w:ascii="Arial" w:eastAsia="Times New Roman" w:hAnsi="Arial" w:cs="Arial"/>
                <w:kern w:val="0"/>
                <w:sz w:val="20"/>
                <w:szCs w:val="20"/>
                <w:lang w:eastAsia="ru-RU"/>
              </w:rPr>
              <w:t xml:space="preserve"> </w:t>
            </w:r>
            <w:r w:rsidRPr="00E42C97">
              <w:rPr>
                <w:rFonts w:ascii="Arial" w:eastAsia="Times New Roman" w:hAnsi="Arial" w:cs="Arial"/>
                <w:kern w:val="0"/>
                <w:sz w:val="20"/>
                <w:szCs w:val="20"/>
                <w:lang w:eastAsia="ru-RU"/>
              </w:rPr>
              <w:t>Введення об’єкту в експлуатацію та передача на баланс експлуатуючій організації</w:t>
            </w:r>
          </w:p>
        </w:tc>
      </w:tr>
      <w:tr w:rsidR="00577EBA" w:rsidRPr="00E42C97" w:rsidTr="00BC52C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Період здійснення:</w:t>
            </w:r>
          </w:p>
        </w:tc>
        <w:tc>
          <w:tcPr>
            <w:tcW w:w="7187" w:type="dxa"/>
            <w:gridSpan w:val="4"/>
            <w:tcBorders>
              <w:top w:val="single" w:sz="4" w:space="0" w:color="7DA2A7"/>
              <w:left w:val="single" w:sz="4" w:space="0" w:color="7DA2A7"/>
              <w:bottom w:val="single" w:sz="4" w:space="0" w:color="7DA2A7"/>
              <w:right w:val="single" w:sz="4" w:space="0" w:color="7DA2A7"/>
            </w:tcBorders>
            <w:vAlign w:val="center"/>
          </w:tcPr>
          <w:p w:rsidR="00577EBA" w:rsidRPr="00E42C97" w:rsidRDefault="00577EBA" w:rsidP="00E42C97">
            <w:pPr>
              <w:rPr>
                <w:rFonts w:cs="Arial"/>
                <w:sz w:val="20"/>
                <w:szCs w:val="20"/>
                <w:lang w:eastAsia="it-IT"/>
              </w:rPr>
            </w:pPr>
            <w:r w:rsidRPr="00E42C97">
              <w:rPr>
                <w:rFonts w:cs="Arial"/>
                <w:sz w:val="20"/>
                <w:szCs w:val="20"/>
                <w:lang w:eastAsia="it-IT"/>
              </w:rPr>
              <w:t xml:space="preserve">березень </w:t>
            </w:r>
            <w:r w:rsidR="00E42C97">
              <w:rPr>
                <w:rFonts w:cs="Arial"/>
                <w:sz w:val="20"/>
                <w:szCs w:val="20"/>
                <w:lang w:eastAsia="it-IT"/>
              </w:rPr>
              <w:t>-</w:t>
            </w:r>
            <w:r w:rsidRPr="00E42C97">
              <w:rPr>
                <w:rFonts w:cs="Arial"/>
                <w:sz w:val="20"/>
                <w:szCs w:val="20"/>
                <w:lang w:eastAsia="it-IT"/>
              </w:rPr>
              <w:t xml:space="preserve"> грудень 201</w:t>
            </w:r>
            <w:r w:rsidR="00AE2826">
              <w:rPr>
                <w:rFonts w:cs="Arial"/>
                <w:sz w:val="20"/>
                <w:szCs w:val="20"/>
                <w:lang w:val="en-US" w:eastAsia="it-IT"/>
              </w:rPr>
              <w:t>9</w:t>
            </w:r>
            <w:r w:rsidR="00E42C97">
              <w:rPr>
                <w:rFonts w:cs="Arial"/>
                <w:sz w:val="20"/>
                <w:szCs w:val="20"/>
                <w:lang w:eastAsia="it-IT"/>
              </w:rPr>
              <w:t xml:space="preserve"> року</w:t>
            </w:r>
          </w:p>
        </w:tc>
      </w:tr>
      <w:tr w:rsidR="00320C26" w:rsidRPr="00E42C97" w:rsidTr="00BC52C6">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E42C97" w:rsidRDefault="00320C26" w:rsidP="00320C26">
            <w:pPr>
              <w:pStyle w:val="1e"/>
              <w:rPr>
                <w:rFonts w:ascii="Arial" w:hAnsi="Arial" w:cs="Arial"/>
                <w:bCs/>
                <w:lang w:val="uk-UA"/>
              </w:rPr>
            </w:pPr>
            <w:r w:rsidRPr="00E42C97">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935"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E42C97" w:rsidRDefault="00320C26" w:rsidP="00320C26">
            <w:pPr>
              <w:jc w:val="center"/>
              <w:rPr>
                <w:rFonts w:cs="Arial"/>
                <w:b/>
                <w:color w:val="000000"/>
                <w:sz w:val="20"/>
                <w:szCs w:val="20"/>
                <w:lang w:eastAsia="it-IT"/>
              </w:rPr>
            </w:pPr>
            <w:r w:rsidRPr="00E42C97">
              <w:rPr>
                <w:rFonts w:cs="Arial"/>
                <w:b/>
                <w:color w:val="000000"/>
                <w:sz w:val="20"/>
                <w:szCs w:val="20"/>
                <w:lang w:eastAsia="it-IT"/>
              </w:rPr>
              <w:t>Разом</w:t>
            </w:r>
          </w:p>
        </w:tc>
      </w:tr>
      <w:tr w:rsidR="00577EBA" w:rsidRPr="00E42C97" w:rsidTr="00BC52C6">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577EBA" w:rsidRPr="00E42C97" w:rsidRDefault="00577EBA" w:rsidP="00E42C97">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577EBA" w:rsidRPr="00E42C97" w:rsidRDefault="0063541C" w:rsidP="00E42C97">
            <w:pPr>
              <w:jc w:val="center"/>
              <w:rPr>
                <w:rFonts w:cs="Arial"/>
                <w:b/>
                <w:color w:val="000000"/>
                <w:sz w:val="20"/>
                <w:szCs w:val="20"/>
                <w:lang w:eastAsia="it-IT"/>
              </w:rPr>
            </w:pPr>
            <w:r w:rsidRPr="00E42C97">
              <w:rPr>
                <w:rFonts w:cs="Arial"/>
                <w:b/>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577EBA" w:rsidRPr="00E42C97" w:rsidRDefault="0063541C" w:rsidP="00E42C97">
            <w:pPr>
              <w:jc w:val="center"/>
              <w:rPr>
                <w:rFonts w:cs="Arial"/>
                <w:color w:val="000000"/>
                <w:sz w:val="20"/>
                <w:szCs w:val="20"/>
                <w:lang w:eastAsia="it-IT"/>
              </w:rPr>
            </w:pPr>
            <w:r w:rsidRPr="00E42C97">
              <w:rPr>
                <w:rFonts w:cs="Arial"/>
                <w:color w:val="000000"/>
                <w:sz w:val="20"/>
                <w:szCs w:val="20"/>
                <w:lang w:eastAsia="it-IT"/>
              </w:rPr>
              <w:t>9394</w:t>
            </w:r>
          </w:p>
        </w:tc>
        <w:tc>
          <w:tcPr>
            <w:tcW w:w="1647" w:type="dxa"/>
            <w:tcBorders>
              <w:top w:val="single" w:sz="4" w:space="0" w:color="7DA2A7"/>
              <w:left w:val="single" w:sz="4" w:space="0" w:color="7DA2A7"/>
              <w:bottom w:val="single" w:sz="4" w:space="0" w:color="7DA2A7"/>
              <w:right w:val="single" w:sz="4" w:space="0" w:color="7DA2A7"/>
            </w:tcBorders>
            <w:vAlign w:val="center"/>
          </w:tcPr>
          <w:p w:rsidR="00577EBA" w:rsidRPr="00E42C97" w:rsidRDefault="0063541C" w:rsidP="00E42C97">
            <w:pPr>
              <w:jc w:val="center"/>
              <w:rPr>
                <w:rFonts w:cs="Arial"/>
                <w:color w:val="000000"/>
                <w:sz w:val="20"/>
                <w:szCs w:val="20"/>
                <w:lang w:eastAsia="it-IT"/>
              </w:rPr>
            </w:pPr>
            <w:r w:rsidRPr="00E42C97">
              <w:rPr>
                <w:rFonts w:cs="Arial"/>
                <w:color w:val="000000"/>
                <w:sz w:val="20"/>
                <w:szCs w:val="20"/>
                <w:lang w:eastAsia="it-IT"/>
              </w:rPr>
              <w:t>-</w:t>
            </w:r>
          </w:p>
        </w:tc>
        <w:tc>
          <w:tcPr>
            <w:tcW w:w="1935" w:type="dxa"/>
            <w:tcBorders>
              <w:top w:val="single" w:sz="4" w:space="0" w:color="7DA2A7"/>
              <w:left w:val="single" w:sz="4" w:space="0" w:color="7DA2A7"/>
              <w:bottom w:val="single" w:sz="4" w:space="0" w:color="7DA2A7"/>
              <w:right w:val="single" w:sz="4" w:space="0" w:color="7DA2A7"/>
            </w:tcBorders>
            <w:vAlign w:val="center"/>
          </w:tcPr>
          <w:p w:rsidR="00577EBA" w:rsidRPr="00E42C97" w:rsidRDefault="0063541C" w:rsidP="00E42C97">
            <w:pPr>
              <w:jc w:val="center"/>
              <w:rPr>
                <w:rFonts w:cs="Arial"/>
                <w:color w:val="000000"/>
                <w:sz w:val="20"/>
                <w:szCs w:val="20"/>
                <w:lang w:eastAsia="it-IT"/>
              </w:rPr>
            </w:pPr>
            <w:r w:rsidRPr="00E42C97">
              <w:rPr>
                <w:rFonts w:cs="Arial"/>
                <w:color w:val="000000"/>
                <w:sz w:val="20"/>
                <w:szCs w:val="20"/>
                <w:lang w:eastAsia="it-IT"/>
              </w:rPr>
              <w:t>9394</w:t>
            </w:r>
          </w:p>
        </w:tc>
      </w:tr>
      <w:tr w:rsidR="00577EBA" w:rsidRPr="00E42C97" w:rsidTr="00BC52C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Джерела фінансування:</w:t>
            </w:r>
          </w:p>
        </w:tc>
        <w:tc>
          <w:tcPr>
            <w:tcW w:w="7187"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577EBA" w:rsidRPr="00E42C97" w:rsidRDefault="00577EBA" w:rsidP="00E42C97">
            <w:pPr>
              <w:jc w:val="both"/>
              <w:rPr>
                <w:rFonts w:cs="Arial"/>
                <w:color w:val="000000"/>
                <w:sz w:val="20"/>
                <w:szCs w:val="20"/>
                <w:lang w:eastAsia="it-IT"/>
              </w:rPr>
            </w:pPr>
            <w:r w:rsidRPr="00E42C97">
              <w:rPr>
                <w:rFonts w:cs="Arial"/>
                <w:sz w:val="20"/>
                <w:szCs w:val="20"/>
                <w:lang w:eastAsia="it-IT"/>
              </w:rPr>
              <w:t>Місцевий бюджет, державний бюджет</w:t>
            </w:r>
          </w:p>
        </w:tc>
      </w:tr>
      <w:tr w:rsidR="00577EBA" w:rsidRPr="00E42C97" w:rsidTr="00BC52C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Ключові учасники реалізації проекту:</w:t>
            </w:r>
          </w:p>
        </w:tc>
        <w:tc>
          <w:tcPr>
            <w:tcW w:w="7187" w:type="dxa"/>
            <w:gridSpan w:val="4"/>
            <w:tcBorders>
              <w:top w:val="single" w:sz="4" w:space="0" w:color="7DA2A7"/>
              <w:left w:val="single" w:sz="4" w:space="0" w:color="7DA2A7"/>
              <w:bottom w:val="single" w:sz="4" w:space="0" w:color="7DA2A7"/>
              <w:right w:val="single" w:sz="4" w:space="0" w:color="7DA2A7"/>
            </w:tcBorders>
            <w:vAlign w:val="center"/>
          </w:tcPr>
          <w:p w:rsidR="00577EBA" w:rsidRPr="00E42C97" w:rsidRDefault="00577EBA" w:rsidP="00E42C97">
            <w:pPr>
              <w:jc w:val="both"/>
              <w:rPr>
                <w:rFonts w:cs="Arial"/>
                <w:color w:val="000000"/>
                <w:sz w:val="20"/>
                <w:szCs w:val="20"/>
                <w:lang w:eastAsia="it-IT"/>
              </w:rPr>
            </w:pPr>
            <w:r w:rsidRPr="00E42C97">
              <w:rPr>
                <w:rFonts w:cs="Arial"/>
                <w:color w:val="000000"/>
                <w:sz w:val="20"/>
                <w:szCs w:val="20"/>
              </w:rPr>
              <w:t xml:space="preserve">Виконавчий комітет Кременчуцької міської ради </w:t>
            </w:r>
            <w:r w:rsidR="00E42C97">
              <w:rPr>
                <w:rFonts w:cs="Arial"/>
                <w:color w:val="000000"/>
                <w:sz w:val="20"/>
                <w:szCs w:val="20"/>
              </w:rPr>
              <w:t>–</w:t>
            </w:r>
            <w:r w:rsidRPr="00E42C97">
              <w:rPr>
                <w:rFonts w:cs="Arial"/>
                <w:color w:val="000000"/>
                <w:sz w:val="20"/>
                <w:szCs w:val="20"/>
              </w:rPr>
              <w:t xml:space="preserve"> головний розпорядник коштів (фінансування проекту), комунальне виробниче підприємство «Кременчуцьке міське управління капітального будівництва» </w:t>
            </w:r>
            <w:r w:rsidR="00E42C97">
              <w:rPr>
                <w:rFonts w:cs="Arial"/>
                <w:color w:val="000000"/>
                <w:sz w:val="20"/>
                <w:szCs w:val="20"/>
              </w:rPr>
              <w:t>–</w:t>
            </w:r>
            <w:r w:rsidRPr="00E42C97">
              <w:rPr>
                <w:rFonts w:cs="Arial"/>
                <w:color w:val="000000"/>
                <w:sz w:val="20"/>
                <w:szCs w:val="20"/>
              </w:rPr>
              <w:t xml:space="preserve"> замовник </w:t>
            </w:r>
            <w:r w:rsidRPr="00E42C97">
              <w:rPr>
                <w:rFonts w:cs="Arial"/>
                <w:color w:val="000000"/>
                <w:sz w:val="20"/>
                <w:szCs w:val="20"/>
              </w:rPr>
              <w:lastRenderedPageBreak/>
              <w:t>будівництва (забезпечення процесу будівництва)</w:t>
            </w:r>
          </w:p>
        </w:tc>
      </w:tr>
    </w:tbl>
    <w:p w:rsidR="00E42C97" w:rsidRPr="00BE2760" w:rsidRDefault="00E42C97"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690D15" w:rsidRPr="00E42C97" w:rsidTr="00523187">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690D15" w:rsidP="00E42C97">
            <w:pPr>
              <w:rPr>
                <w:rFonts w:cs="Arial"/>
                <w:sz w:val="20"/>
                <w:szCs w:val="20"/>
              </w:rPr>
            </w:pPr>
            <w:r w:rsidRPr="00E42C97">
              <w:rPr>
                <w:rFonts w:cs="Arial"/>
                <w:sz w:val="20"/>
                <w:szCs w:val="20"/>
              </w:rPr>
              <w:t>С.2. Енергоефективна міська інфраструктура</w:t>
            </w:r>
          </w:p>
        </w:tc>
      </w:tr>
      <w:tr w:rsidR="00690D15" w:rsidRPr="00E42C97" w:rsidTr="00523187">
        <w:trPr>
          <w:trHeight w:val="92"/>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90D15" w:rsidRPr="00E42C97" w:rsidRDefault="00D941B8" w:rsidP="00E42C97">
            <w:pPr>
              <w:pStyle w:val="1e"/>
              <w:rPr>
                <w:rFonts w:ascii="Arial" w:hAnsi="Arial" w:cs="Arial"/>
                <w:bCs/>
                <w:lang w:val="uk-UA"/>
              </w:rPr>
            </w:pPr>
            <w:r w:rsidRPr="00E42C97">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690D15" w:rsidP="00E42C97">
            <w:pPr>
              <w:rPr>
                <w:rFonts w:cs="Arial"/>
                <w:sz w:val="20"/>
                <w:szCs w:val="20"/>
                <w:lang w:eastAsia="it-IT"/>
              </w:rPr>
            </w:pPr>
            <w:r w:rsidRPr="00E42C97">
              <w:rPr>
                <w:rFonts w:cs="Arial"/>
                <w:sz w:val="20"/>
                <w:szCs w:val="20"/>
              </w:rPr>
              <w:t>С.2.4. Розвиток громадського електротранспорту</w:t>
            </w:r>
          </w:p>
        </w:tc>
      </w:tr>
      <w:tr w:rsidR="00690D15" w:rsidRPr="00E42C97" w:rsidTr="00523187">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690D15" w:rsidP="00E42C97">
            <w:pPr>
              <w:pStyle w:val="FigureUkr"/>
              <w:spacing w:before="0"/>
              <w:jc w:val="left"/>
              <w:rPr>
                <w:rFonts w:cs="Arial"/>
                <w:noProof/>
                <w:lang w:val="uk-UA" w:eastAsia="uk-UA"/>
              </w:rPr>
            </w:pPr>
            <w:bookmarkStart w:id="83" w:name="_Toc499165531"/>
            <w:r w:rsidRPr="00E42C97">
              <w:rPr>
                <w:rFonts w:cs="Arial"/>
                <w:noProof/>
                <w:lang w:val="uk-UA" w:eastAsia="uk-UA"/>
              </w:rPr>
              <w:t>С.2.4.2. Оновлення міського електротранспорту у м.Кременчуці</w:t>
            </w:r>
            <w:bookmarkEnd w:id="83"/>
          </w:p>
        </w:tc>
      </w:tr>
      <w:tr w:rsidR="00690D15" w:rsidRPr="00E42C97" w:rsidTr="00523187">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690D15" w:rsidP="00E42C97">
            <w:pPr>
              <w:jc w:val="both"/>
              <w:rPr>
                <w:rFonts w:cs="Arial"/>
                <w:sz w:val="20"/>
                <w:szCs w:val="20"/>
                <w:lang w:eastAsia="it-IT"/>
              </w:rPr>
            </w:pPr>
            <w:r w:rsidRPr="00E42C97">
              <w:rPr>
                <w:rFonts w:cs="Arial"/>
                <w:sz w:val="20"/>
                <w:szCs w:val="20"/>
              </w:rPr>
              <w:t>Оновлення застарілого рухомого складу, розширення існуючої моделі транспортного обслуговування за діючими маршрутам для кращого рівня обслуговування та попиту та розширення існуючої тролейбусної мережі міста</w:t>
            </w:r>
          </w:p>
        </w:tc>
      </w:tr>
      <w:tr w:rsidR="00690D15" w:rsidRPr="00E42C97" w:rsidTr="00523187">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690D15" w:rsidP="00E42C97">
            <w:pPr>
              <w:rPr>
                <w:rFonts w:cs="Arial"/>
                <w:sz w:val="20"/>
                <w:szCs w:val="20"/>
                <w:lang w:eastAsia="it-IT"/>
              </w:rPr>
            </w:pPr>
            <w:r w:rsidRPr="00E42C97">
              <w:rPr>
                <w:rFonts w:cs="Arial"/>
                <w:sz w:val="20"/>
                <w:szCs w:val="20"/>
                <w:lang w:eastAsia="it-IT"/>
              </w:rPr>
              <w:t>м.</w:t>
            </w:r>
            <w:r w:rsidR="00E42C97" w:rsidRPr="00E42C97">
              <w:rPr>
                <w:rFonts w:cs="Arial"/>
                <w:sz w:val="20"/>
                <w:szCs w:val="20"/>
                <w:lang w:eastAsia="it-IT"/>
              </w:rPr>
              <w:t xml:space="preserve"> Кременчук</w:t>
            </w:r>
          </w:p>
        </w:tc>
      </w:tr>
      <w:tr w:rsidR="00690D15" w:rsidRPr="00E42C97" w:rsidTr="00523187">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E42C97" w:rsidP="00E42C97">
            <w:pPr>
              <w:rPr>
                <w:rFonts w:cs="Arial"/>
                <w:sz w:val="20"/>
                <w:szCs w:val="20"/>
                <w:lang w:eastAsia="it-IT"/>
              </w:rPr>
            </w:pPr>
            <w:r w:rsidRPr="00E42C97">
              <w:rPr>
                <w:rFonts w:cs="Arial"/>
                <w:color w:val="252525"/>
                <w:sz w:val="20"/>
                <w:szCs w:val="20"/>
                <w:shd w:val="clear" w:color="auto" w:fill="FFFFFF"/>
              </w:rPr>
              <w:t>223 тис. осіб</w:t>
            </w:r>
            <w:r w:rsidRPr="00E42C97">
              <w:rPr>
                <w:rFonts w:cs="Arial"/>
                <w:sz w:val="20"/>
                <w:szCs w:val="20"/>
              </w:rPr>
              <w:t xml:space="preserve"> (</w:t>
            </w:r>
            <w:r w:rsidR="00690D15" w:rsidRPr="00E42C97">
              <w:rPr>
                <w:rFonts w:cs="Arial"/>
                <w:sz w:val="20"/>
                <w:szCs w:val="20"/>
                <w:lang w:eastAsia="it-IT"/>
              </w:rPr>
              <w:t>20 млн.</w:t>
            </w:r>
            <w:r w:rsidRPr="00E42C97">
              <w:rPr>
                <w:rFonts w:cs="Arial"/>
                <w:sz w:val="20"/>
                <w:szCs w:val="20"/>
                <w:lang w:eastAsia="it-IT"/>
              </w:rPr>
              <w:t xml:space="preserve"> </w:t>
            </w:r>
            <w:r w:rsidR="00690D15" w:rsidRPr="00E42C97">
              <w:rPr>
                <w:rFonts w:cs="Arial"/>
                <w:sz w:val="20"/>
                <w:szCs w:val="20"/>
                <w:lang w:eastAsia="it-IT"/>
              </w:rPr>
              <w:t>пасажирів</w:t>
            </w:r>
            <w:r w:rsidR="007C5FCB">
              <w:rPr>
                <w:rFonts w:cs="Arial"/>
                <w:sz w:val="20"/>
                <w:szCs w:val="20"/>
                <w:lang w:eastAsia="it-IT"/>
              </w:rPr>
              <w:t xml:space="preserve"> </w:t>
            </w:r>
            <w:r w:rsidR="00690D15" w:rsidRPr="00E42C97">
              <w:rPr>
                <w:rFonts w:cs="Arial"/>
                <w:sz w:val="20"/>
                <w:szCs w:val="20"/>
                <w:lang w:eastAsia="it-IT"/>
              </w:rPr>
              <w:t>/</w:t>
            </w:r>
            <w:r w:rsidR="007C5FCB">
              <w:rPr>
                <w:rFonts w:cs="Arial"/>
                <w:sz w:val="20"/>
                <w:szCs w:val="20"/>
                <w:lang w:eastAsia="it-IT"/>
              </w:rPr>
              <w:t xml:space="preserve"> </w:t>
            </w:r>
            <w:r w:rsidR="00690D15" w:rsidRPr="00E42C97">
              <w:rPr>
                <w:rFonts w:cs="Arial"/>
                <w:sz w:val="20"/>
                <w:szCs w:val="20"/>
                <w:lang w:eastAsia="it-IT"/>
              </w:rPr>
              <w:t>рік</w:t>
            </w:r>
            <w:r w:rsidRPr="00E42C97">
              <w:rPr>
                <w:rFonts w:cs="Arial"/>
                <w:sz w:val="20"/>
                <w:szCs w:val="20"/>
                <w:lang w:eastAsia="it-IT"/>
              </w:rPr>
              <w:t>)</w:t>
            </w:r>
          </w:p>
        </w:tc>
      </w:tr>
      <w:tr w:rsidR="00690D15" w:rsidRPr="00E42C97" w:rsidTr="00523187">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523187" w:rsidRDefault="00690D15" w:rsidP="00E42C97">
            <w:pPr>
              <w:tabs>
                <w:tab w:val="num" w:pos="720"/>
              </w:tabs>
              <w:jc w:val="both"/>
              <w:rPr>
                <w:rFonts w:cs="Arial"/>
                <w:sz w:val="20"/>
                <w:szCs w:val="20"/>
              </w:rPr>
            </w:pPr>
            <w:r w:rsidRPr="00E42C97">
              <w:rPr>
                <w:rFonts w:cs="Arial"/>
                <w:sz w:val="20"/>
                <w:szCs w:val="20"/>
              </w:rPr>
              <w:t xml:space="preserve">Для задоволення потреб мешканців, сформовано і затверджено маршрутну мережу пасажирського автомобільного та електричного транспорту. Послуги з перевезень пасажирів комунальним транспортом надаються одним підприємством-перевізником – </w:t>
            </w:r>
            <w:r w:rsidR="00523187">
              <w:rPr>
                <w:rFonts w:cs="Arial"/>
                <w:sz w:val="20"/>
                <w:szCs w:val="20"/>
              </w:rPr>
              <w:t>КП </w:t>
            </w:r>
            <w:r w:rsidRPr="00E42C97">
              <w:rPr>
                <w:rFonts w:cs="Arial"/>
                <w:sz w:val="20"/>
                <w:szCs w:val="20"/>
              </w:rPr>
              <w:t>«Кременчуцьке тролейбусне управління». Комунальне підприємство “Кременчуцьке тролейбусне управління” засноване у жовтні 1966 року, а тролейбусний рух в м. Кременчу</w:t>
            </w:r>
            <w:r w:rsidR="00523187">
              <w:rPr>
                <w:rFonts w:cs="Arial"/>
                <w:sz w:val="20"/>
                <w:szCs w:val="20"/>
              </w:rPr>
              <w:t xml:space="preserve">ці був введений в експлуатацію </w:t>
            </w:r>
            <w:r w:rsidRPr="00E42C97">
              <w:rPr>
                <w:rFonts w:cs="Arial"/>
                <w:sz w:val="20"/>
                <w:szCs w:val="20"/>
              </w:rPr>
              <w:t xml:space="preserve">6 листопада 1966 року. </w:t>
            </w:r>
            <w:r w:rsidRPr="00E42C97">
              <w:rPr>
                <w:rFonts w:cs="Arial"/>
                <w:sz w:val="20"/>
                <w:szCs w:val="20"/>
                <w:lang w:eastAsia="en-GB"/>
              </w:rPr>
              <w:t>Сьогодні система міського гр</w:t>
            </w:r>
            <w:r w:rsidR="00523187">
              <w:rPr>
                <w:rFonts w:cs="Arial"/>
                <w:sz w:val="20"/>
                <w:szCs w:val="20"/>
                <w:lang w:eastAsia="en-GB"/>
              </w:rPr>
              <w:t xml:space="preserve">омадського електротранспорту </w:t>
            </w:r>
            <w:r w:rsidRPr="00E42C97">
              <w:rPr>
                <w:rFonts w:cs="Arial"/>
                <w:sz w:val="20"/>
                <w:szCs w:val="20"/>
                <w:lang w:eastAsia="en-GB"/>
              </w:rPr>
              <w:t xml:space="preserve">Кременчука потребує реорганізації. </w:t>
            </w:r>
            <w:r w:rsidRPr="00E42C97">
              <w:rPr>
                <w:rFonts w:cs="Arial"/>
                <w:sz w:val="20"/>
                <w:szCs w:val="20"/>
              </w:rPr>
              <w:t>Станом на 01.01.2016 року на балансі підприємства перебуває ремонтно-експлуатаційна база на 100</w:t>
            </w:r>
            <w:r w:rsidR="00523187">
              <w:rPr>
                <w:rFonts w:cs="Arial"/>
                <w:sz w:val="20"/>
                <w:szCs w:val="20"/>
              </w:rPr>
              <w:t> </w:t>
            </w:r>
            <w:proofErr w:type="spellStart"/>
            <w:r w:rsidRPr="00E42C97">
              <w:rPr>
                <w:rFonts w:cs="Arial"/>
                <w:sz w:val="20"/>
                <w:szCs w:val="20"/>
              </w:rPr>
              <w:t>машиномісць</w:t>
            </w:r>
            <w:proofErr w:type="spellEnd"/>
            <w:r w:rsidRPr="00E42C97">
              <w:rPr>
                <w:rFonts w:cs="Arial"/>
                <w:sz w:val="20"/>
                <w:szCs w:val="20"/>
              </w:rPr>
              <w:t xml:space="preserve">, 64 одиниці пасажирських тролейбусів, 2 одиниці тролейбусів спеціального призначення, 7 тягових перетворюючих підстанцій загальною потужністю 18658 кВт, </w:t>
            </w:r>
            <w:smartTag w:uri="urn:schemas-microsoft-com:office:smarttags" w:element="metricconverter">
              <w:smartTagPr>
                <w:attr w:name="ProductID" w:val="129,4 км"/>
              </w:smartTagPr>
              <w:r w:rsidRPr="00E42C97">
                <w:rPr>
                  <w:rFonts w:cs="Arial"/>
                  <w:sz w:val="20"/>
                  <w:szCs w:val="20"/>
                </w:rPr>
                <w:t>129,4 км</w:t>
              </w:r>
            </w:smartTag>
            <w:r w:rsidRPr="00E42C97">
              <w:rPr>
                <w:rFonts w:cs="Arial"/>
                <w:sz w:val="20"/>
                <w:szCs w:val="20"/>
              </w:rPr>
              <w:t xml:space="preserve"> контактної мережі, протяжність маршрутів </w:t>
            </w:r>
            <w:r w:rsidR="004720D7">
              <w:rPr>
                <w:rFonts w:cs="Arial"/>
                <w:sz w:val="20"/>
                <w:szCs w:val="20"/>
              </w:rPr>
              <w:t>–</w:t>
            </w:r>
            <w:r w:rsidRPr="00E42C97">
              <w:rPr>
                <w:rFonts w:cs="Arial"/>
                <w:sz w:val="20"/>
                <w:szCs w:val="20"/>
              </w:rPr>
              <w:t xml:space="preserve"> 158,44 км. Чисельність працюючих 311 </w:t>
            </w:r>
            <w:r w:rsidR="00523187">
              <w:rPr>
                <w:rFonts w:cs="Arial"/>
                <w:sz w:val="20"/>
                <w:szCs w:val="20"/>
              </w:rPr>
              <w:t>осіб.</w:t>
            </w:r>
            <w:r w:rsidRPr="00E42C97">
              <w:rPr>
                <w:rFonts w:cs="Arial"/>
                <w:sz w:val="20"/>
                <w:szCs w:val="20"/>
              </w:rPr>
              <w:t xml:space="preserve"> Міська мережа налічує 7 тролейбусних маршрутів. </w:t>
            </w:r>
            <w:r w:rsidRPr="00E42C97">
              <w:rPr>
                <w:rFonts w:cs="Arial"/>
                <w:sz w:val="20"/>
                <w:szCs w:val="20"/>
                <w:lang w:eastAsia="en-GB"/>
              </w:rPr>
              <w:t>Частка послуги забезпечення перевезення пасажирів, яку надає комунальне підприємство «Кременчуцьке тролейбусне управління», складає майже 30% в системі громадського транспорту. Щ</w:t>
            </w:r>
            <w:r w:rsidRPr="00E42C97">
              <w:rPr>
                <w:rFonts w:cs="Arial"/>
                <w:sz w:val="20"/>
                <w:szCs w:val="20"/>
                <w:lang w:eastAsia="uk-UA"/>
              </w:rPr>
              <w:t>орічно послугами електротранспорту усереднено користуються 20,8 млн. пасажирів на рік.</w:t>
            </w:r>
            <w:r w:rsidR="00523187">
              <w:rPr>
                <w:rFonts w:cs="Arial"/>
                <w:sz w:val="20"/>
                <w:szCs w:val="20"/>
                <w:lang w:eastAsia="uk-UA"/>
              </w:rPr>
              <w:t xml:space="preserve"> </w:t>
            </w:r>
            <w:r w:rsidRPr="00E42C97">
              <w:rPr>
                <w:rFonts w:cs="Arial"/>
                <w:sz w:val="20"/>
                <w:szCs w:val="20"/>
              </w:rPr>
              <w:t xml:space="preserve">Інвентарна кількість пасажирського рухомого складу тролейбусів складає 64 одиниці. 43 одиниці рухомого складу (67 %) відпрацювали нормативний термін експлуатації і потребують проведення </w:t>
            </w:r>
            <w:proofErr w:type="spellStart"/>
            <w:r w:rsidRPr="00E42C97">
              <w:rPr>
                <w:rFonts w:cs="Arial"/>
                <w:sz w:val="20"/>
                <w:szCs w:val="20"/>
              </w:rPr>
              <w:t>капітально</w:t>
            </w:r>
            <w:proofErr w:type="spellEnd"/>
            <w:r w:rsidRPr="00E42C97">
              <w:rPr>
                <w:rFonts w:cs="Arial"/>
                <w:sz w:val="20"/>
                <w:szCs w:val="20"/>
              </w:rPr>
              <w:t>-відновлювальних ремонтів або списання та придбання нового рухомого складу. Саме ці обставини не дозволяють на сьогоднішній день регулярно задіяти для перевезення пасажирів більше 40 тролейбусами, а також розвивати маршрутну мережу міського електротранспорту. Відповідно до «Програми розвитку міського електротранспорту м.</w:t>
            </w:r>
            <w:r w:rsidR="00523187">
              <w:rPr>
                <w:rFonts w:cs="Arial"/>
                <w:sz w:val="20"/>
                <w:szCs w:val="20"/>
              </w:rPr>
              <w:t> </w:t>
            </w:r>
            <w:r w:rsidRPr="00E42C97">
              <w:rPr>
                <w:rFonts w:cs="Arial"/>
                <w:sz w:val="20"/>
                <w:szCs w:val="20"/>
              </w:rPr>
              <w:t>Кременчука на 2016-2017 роки», затвердженої рішенням Кременчуцької міської ради Полтавської області від 22 грудня 2015 року,  передбачається оновлення парку тролейбусів, будівництво нових тролейбусних ліній, заміна контактної мережі та аварійних залізобетонних опор. Виконання зазначених заходів потребує значних капіталовкладень, які на сьогодні відсутні у міському бюджеті. Для модернізації системи міського електротранспорту у місті необхідно: 1)</w:t>
            </w:r>
            <w:r w:rsidR="00523187">
              <w:rPr>
                <w:rFonts w:cs="Arial"/>
                <w:sz w:val="20"/>
                <w:szCs w:val="20"/>
              </w:rPr>
              <w:t> </w:t>
            </w:r>
            <w:r w:rsidRPr="00E42C97">
              <w:rPr>
                <w:rFonts w:cs="Arial"/>
                <w:sz w:val="20"/>
                <w:szCs w:val="20"/>
              </w:rPr>
              <w:t>оновлення рухомого складу тролейбусів кількістю до 50 одиниць;</w:t>
            </w:r>
            <w:r w:rsidR="00523187">
              <w:rPr>
                <w:rFonts w:cs="Arial"/>
                <w:sz w:val="20"/>
                <w:szCs w:val="20"/>
              </w:rPr>
              <w:t xml:space="preserve"> </w:t>
            </w:r>
            <w:r w:rsidRPr="00E42C97">
              <w:rPr>
                <w:rFonts w:cs="Arial"/>
                <w:sz w:val="20"/>
                <w:szCs w:val="20"/>
              </w:rPr>
              <w:t>2)</w:t>
            </w:r>
            <w:r w:rsidR="00523187">
              <w:rPr>
                <w:rFonts w:cs="Arial"/>
                <w:sz w:val="20"/>
                <w:szCs w:val="20"/>
              </w:rPr>
              <w:t> </w:t>
            </w:r>
            <w:r w:rsidRPr="00E42C97">
              <w:rPr>
                <w:rFonts w:cs="Arial"/>
                <w:sz w:val="20"/>
                <w:szCs w:val="20"/>
              </w:rPr>
              <w:t>будівництво нових тролейбусних</w:t>
            </w:r>
            <w:r w:rsidR="00523187">
              <w:rPr>
                <w:rFonts w:cs="Arial"/>
                <w:sz w:val="20"/>
                <w:szCs w:val="20"/>
              </w:rPr>
              <w:t xml:space="preserve"> ліній та модернізація існуючих</w:t>
            </w:r>
            <w:r w:rsidRPr="00E42C97">
              <w:rPr>
                <w:rFonts w:cs="Arial"/>
                <w:sz w:val="20"/>
                <w:szCs w:val="20"/>
              </w:rPr>
              <w:t>.</w:t>
            </w:r>
          </w:p>
          <w:p w:rsidR="00690D15" w:rsidRPr="00E42C97" w:rsidRDefault="00690D15" w:rsidP="00E42C97">
            <w:pPr>
              <w:jc w:val="both"/>
              <w:rPr>
                <w:rFonts w:cs="Arial"/>
                <w:color w:val="000000"/>
                <w:sz w:val="20"/>
                <w:szCs w:val="20"/>
              </w:rPr>
            </w:pPr>
            <w:r w:rsidRPr="00E42C97">
              <w:rPr>
                <w:rFonts w:cs="Arial"/>
                <w:sz w:val="20"/>
                <w:szCs w:val="20"/>
              </w:rPr>
              <w:t>Відповідно до «Концепції розвитку пасажирських перевезень в м.</w:t>
            </w:r>
            <w:r w:rsidR="00523187">
              <w:rPr>
                <w:rFonts w:cs="Arial"/>
                <w:sz w:val="20"/>
                <w:szCs w:val="20"/>
              </w:rPr>
              <w:t> </w:t>
            </w:r>
            <w:r w:rsidRPr="00E42C97">
              <w:rPr>
                <w:rFonts w:cs="Arial"/>
                <w:sz w:val="20"/>
                <w:szCs w:val="20"/>
              </w:rPr>
              <w:t xml:space="preserve">Кременчуці до 2022 року», затвердженої рішенням Кременчуцької міської ради від 30 серпня 2016 року, </w:t>
            </w:r>
            <w:r w:rsidRPr="00E42C97">
              <w:rPr>
                <w:rFonts w:cs="Arial"/>
                <w:color w:val="000000"/>
                <w:sz w:val="20"/>
                <w:szCs w:val="20"/>
              </w:rPr>
              <w:t>є перспективи розвитку мережі електротранспорту, які передбачають її удосконалення шляхом введення нових ліній або маршрутів.</w:t>
            </w:r>
          </w:p>
          <w:p w:rsidR="00690D15" w:rsidRPr="00E42C97" w:rsidRDefault="00690D15" w:rsidP="00E42C97">
            <w:pPr>
              <w:jc w:val="both"/>
              <w:rPr>
                <w:rFonts w:cs="Arial"/>
                <w:color w:val="000000"/>
                <w:sz w:val="20"/>
                <w:szCs w:val="20"/>
              </w:rPr>
            </w:pPr>
            <w:r w:rsidRPr="00E42C97">
              <w:rPr>
                <w:rFonts w:cs="Arial"/>
                <w:sz w:val="20"/>
                <w:szCs w:val="20"/>
              </w:rPr>
              <w:t>На даний час є можливість розвитку тролейбусного руху, а саме:</w:t>
            </w:r>
          </w:p>
          <w:p w:rsidR="00690D15" w:rsidRPr="00E42C97" w:rsidRDefault="00690D15" w:rsidP="00E42C97">
            <w:pPr>
              <w:jc w:val="both"/>
              <w:rPr>
                <w:rFonts w:cs="Arial"/>
                <w:color w:val="000000"/>
                <w:sz w:val="20"/>
                <w:szCs w:val="20"/>
              </w:rPr>
            </w:pPr>
            <w:r w:rsidRPr="00E42C97">
              <w:rPr>
                <w:rFonts w:cs="Arial"/>
                <w:color w:val="000000"/>
                <w:sz w:val="20"/>
                <w:szCs w:val="20"/>
              </w:rPr>
              <w:t>1.</w:t>
            </w:r>
            <w:r w:rsidR="00523187">
              <w:rPr>
                <w:rFonts w:cs="Arial"/>
                <w:color w:val="000000"/>
                <w:sz w:val="20"/>
                <w:szCs w:val="20"/>
              </w:rPr>
              <w:t xml:space="preserve"> </w:t>
            </w:r>
            <w:r w:rsidRPr="00E42C97">
              <w:rPr>
                <w:rFonts w:cs="Arial"/>
                <w:color w:val="000000"/>
                <w:sz w:val="20"/>
                <w:szCs w:val="20"/>
              </w:rPr>
              <w:t>В</w:t>
            </w:r>
            <w:r w:rsidRPr="00E42C97">
              <w:rPr>
                <w:rFonts w:cs="Arial"/>
                <w:sz w:val="20"/>
                <w:szCs w:val="20"/>
              </w:rPr>
              <w:t>ідкриття маршруту, який з’єднав би лівобережну та правобережну частини міста «Центр – вул. Приходька» (до ПАТ «Крюківський вагонобудівний завод).</w:t>
            </w:r>
          </w:p>
          <w:p w:rsidR="00690D15" w:rsidRPr="00E42C97" w:rsidRDefault="00690D15" w:rsidP="00E42C97">
            <w:pPr>
              <w:jc w:val="both"/>
              <w:rPr>
                <w:rFonts w:cs="Arial"/>
                <w:sz w:val="20"/>
                <w:szCs w:val="20"/>
              </w:rPr>
            </w:pPr>
            <w:r w:rsidRPr="00E42C97">
              <w:rPr>
                <w:rFonts w:cs="Arial"/>
                <w:color w:val="000000"/>
                <w:sz w:val="20"/>
                <w:szCs w:val="20"/>
              </w:rPr>
              <w:t>2.</w:t>
            </w:r>
            <w:r w:rsidR="00523187">
              <w:rPr>
                <w:rFonts w:cs="Arial"/>
                <w:color w:val="000000"/>
                <w:sz w:val="20"/>
                <w:szCs w:val="20"/>
              </w:rPr>
              <w:t xml:space="preserve"> </w:t>
            </w:r>
            <w:r w:rsidRPr="00E42C97">
              <w:rPr>
                <w:rFonts w:cs="Arial"/>
                <w:color w:val="000000"/>
                <w:sz w:val="20"/>
                <w:szCs w:val="20"/>
              </w:rPr>
              <w:t>П</w:t>
            </w:r>
            <w:r w:rsidRPr="00E42C97">
              <w:rPr>
                <w:rFonts w:cs="Arial"/>
                <w:sz w:val="20"/>
                <w:szCs w:val="20"/>
              </w:rPr>
              <w:t>одовження тролейбусного маршруту №1 до кордону міста з боку с.</w:t>
            </w:r>
            <w:r w:rsidR="00523187">
              <w:rPr>
                <w:rFonts w:cs="Arial"/>
                <w:sz w:val="20"/>
                <w:szCs w:val="20"/>
              </w:rPr>
              <w:t> </w:t>
            </w:r>
            <w:r w:rsidRPr="00E42C97">
              <w:rPr>
                <w:rFonts w:cs="Arial"/>
                <w:sz w:val="20"/>
                <w:szCs w:val="20"/>
              </w:rPr>
              <w:t>Піщане, на київському напрямку, через магазин FOZZY.</w:t>
            </w:r>
          </w:p>
          <w:p w:rsidR="00690D15" w:rsidRPr="00E42C97" w:rsidRDefault="00690D15" w:rsidP="00E42C97">
            <w:pPr>
              <w:jc w:val="both"/>
              <w:rPr>
                <w:rFonts w:cs="Arial"/>
                <w:sz w:val="20"/>
                <w:szCs w:val="20"/>
              </w:rPr>
            </w:pPr>
            <w:r w:rsidRPr="00E42C97">
              <w:rPr>
                <w:rFonts w:cs="Arial"/>
                <w:sz w:val="20"/>
                <w:szCs w:val="20"/>
              </w:rPr>
              <w:t>3.</w:t>
            </w:r>
            <w:r w:rsidR="00523187">
              <w:rPr>
                <w:rFonts w:cs="Arial"/>
                <w:sz w:val="20"/>
                <w:szCs w:val="20"/>
              </w:rPr>
              <w:t xml:space="preserve"> </w:t>
            </w:r>
            <w:r w:rsidRPr="00E42C97">
              <w:rPr>
                <w:rFonts w:cs="Arial"/>
                <w:sz w:val="20"/>
                <w:szCs w:val="20"/>
              </w:rPr>
              <w:t>Відкриття маршруту, який з’єднав би лівобережну та правобережну частини міста: «Центр – вул. Приходька» (до ПАТ «Крюківський вагонобудівний завод»).</w:t>
            </w:r>
          </w:p>
          <w:p w:rsidR="00690D15" w:rsidRPr="00E42C97" w:rsidRDefault="00690D15" w:rsidP="00E42C97">
            <w:pPr>
              <w:jc w:val="both"/>
              <w:rPr>
                <w:rFonts w:cs="Arial"/>
                <w:sz w:val="20"/>
                <w:szCs w:val="20"/>
              </w:rPr>
            </w:pPr>
            <w:r w:rsidRPr="00E42C97">
              <w:rPr>
                <w:rFonts w:cs="Arial"/>
                <w:sz w:val="20"/>
                <w:szCs w:val="20"/>
              </w:rPr>
              <w:lastRenderedPageBreak/>
              <w:t>4.</w:t>
            </w:r>
            <w:r w:rsidR="00523187">
              <w:rPr>
                <w:rFonts w:cs="Arial"/>
                <w:sz w:val="20"/>
                <w:szCs w:val="20"/>
              </w:rPr>
              <w:t xml:space="preserve"> </w:t>
            </w:r>
            <w:r w:rsidRPr="00E42C97">
              <w:rPr>
                <w:rFonts w:cs="Arial"/>
                <w:sz w:val="20"/>
                <w:szCs w:val="20"/>
              </w:rPr>
              <w:t>Відкриття маршруту до вул.</w:t>
            </w:r>
            <w:r w:rsidR="00523187">
              <w:rPr>
                <w:rFonts w:cs="Arial"/>
                <w:sz w:val="20"/>
                <w:szCs w:val="20"/>
              </w:rPr>
              <w:t xml:space="preserve"> </w:t>
            </w:r>
            <w:r w:rsidRPr="00E42C97">
              <w:rPr>
                <w:rFonts w:cs="Arial"/>
                <w:sz w:val="20"/>
                <w:szCs w:val="20"/>
              </w:rPr>
              <w:t xml:space="preserve">Олексія </w:t>
            </w:r>
            <w:proofErr w:type="spellStart"/>
            <w:r w:rsidRPr="00E42C97">
              <w:rPr>
                <w:rFonts w:cs="Arial"/>
                <w:sz w:val="20"/>
                <w:szCs w:val="20"/>
              </w:rPr>
              <w:t>Древаля</w:t>
            </w:r>
            <w:proofErr w:type="spellEnd"/>
            <w:r w:rsidRPr="00E42C97">
              <w:rPr>
                <w:rFonts w:cs="Arial"/>
                <w:sz w:val="20"/>
                <w:szCs w:val="20"/>
              </w:rPr>
              <w:t xml:space="preserve"> (квартал 304) до розвороту біля наркологічного диспансеру.</w:t>
            </w:r>
          </w:p>
          <w:p w:rsidR="00690D15" w:rsidRPr="00E42C97" w:rsidRDefault="00690D15" w:rsidP="00E42C97">
            <w:pPr>
              <w:jc w:val="both"/>
              <w:rPr>
                <w:rFonts w:cs="Arial"/>
                <w:sz w:val="20"/>
                <w:szCs w:val="20"/>
              </w:rPr>
            </w:pPr>
            <w:r w:rsidRPr="00E42C97">
              <w:rPr>
                <w:rFonts w:cs="Arial"/>
                <w:sz w:val="20"/>
                <w:szCs w:val="20"/>
              </w:rPr>
              <w:t>5.</w:t>
            </w:r>
            <w:r w:rsidR="00523187">
              <w:rPr>
                <w:rFonts w:cs="Arial"/>
                <w:sz w:val="20"/>
                <w:szCs w:val="20"/>
              </w:rPr>
              <w:t xml:space="preserve"> </w:t>
            </w:r>
            <w:r w:rsidRPr="00E42C97">
              <w:rPr>
                <w:rFonts w:cs="Arial"/>
                <w:sz w:val="20"/>
                <w:szCs w:val="20"/>
              </w:rPr>
              <w:t>Відкриття нового маршруту до шляхопроводу проспекту Полтавський.</w:t>
            </w:r>
          </w:p>
          <w:p w:rsidR="00690D15" w:rsidRPr="00E42C97" w:rsidRDefault="00690D15" w:rsidP="00E42C97">
            <w:pPr>
              <w:jc w:val="both"/>
              <w:rPr>
                <w:rFonts w:cs="Arial"/>
                <w:sz w:val="20"/>
                <w:szCs w:val="20"/>
              </w:rPr>
            </w:pPr>
            <w:r w:rsidRPr="00E42C97">
              <w:rPr>
                <w:rFonts w:cs="Arial"/>
                <w:sz w:val="20"/>
                <w:szCs w:val="20"/>
              </w:rPr>
              <w:t>6. Відкриття маршруту по вул.</w:t>
            </w:r>
            <w:r w:rsidR="00523187">
              <w:rPr>
                <w:rFonts w:cs="Arial"/>
                <w:sz w:val="20"/>
                <w:szCs w:val="20"/>
              </w:rPr>
              <w:t xml:space="preserve"> </w:t>
            </w:r>
            <w:proofErr w:type="spellStart"/>
            <w:r w:rsidRPr="00E42C97">
              <w:rPr>
                <w:rFonts w:cs="Arial"/>
                <w:sz w:val="20"/>
                <w:szCs w:val="20"/>
              </w:rPr>
              <w:t>Красіна</w:t>
            </w:r>
            <w:proofErr w:type="spellEnd"/>
            <w:r w:rsidRPr="00E42C97">
              <w:rPr>
                <w:rFonts w:cs="Arial"/>
                <w:sz w:val="20"/>
                <w:szCs w:val="20"/>
              </w:rPr>
              <w:t xml:space="preserve"> до заводу «Ампер».</w:t>
            </w:r>
          </w:p>
          <w:p w:rsidR="00690D15" w:rsidRPr="00E42C97" w:rsidRDefault="00690D15" w:rsidP="00E42C97">
            <w:pPr>
              <w:rPr>
                <w:rFonts w:cs="Arial"/>
                <w:sz w:val="20"/>
                <w:szCs w:val="20"/>
                <w:lang w:eastAsia="it-IT"/>
              </w:rPr>
            </w:pPr>
            <w:r w:rsidRPr="00E42C97">
              <w:rPr>
                <w:rFonts w:cs="Arial"/>
                <w:sz w:val="20"/>
                <w:szCs w:val="20"/>
              </w:rPr>
              <w:t>З врахуванням вже розробленої проектно-кошторисної документації реальним є прокладання і введення в експлуатацію тролейбусного маршруту «</w:t>
            </w:r>
            <w:r w:rsidRPr="00E42C97">
              <w:rPr>
                <w:rFonts w:cs="Arial"/>
                <w:color w:val="000000"/>
                <w:sz w:val="20"/>
                <w:szCs w:val="20"/>
              </w:rPr>
              <w:t>П</w:t>
            </w:r>
            <w:r w:rsidRPr="00E42C97">
              <w:rPr>
                <w:rFonts w:cs="Arial"/>
                <w:sz w:val="20"/>
                <w:szCs w:val="20"/>
              </w:rPr>
              <w:t>одовження тролейбусного маршруту №1 до кордону міста з боку с.</w:t>
            </w:r>
            <w:r w:rsidR="004720D7">
              <w:rPr>
                <w:rFonts w:cs="Arial"/>
                <w:sz w:val="20"/>
                <w:szCs w:val="20"/>
              </w:rPr>
              <w:t> </w:t>
            </w:r>
            <w:r w:rsidRPr="00E42C97">
              <w:rPr>
                <w:rFonts w:cs="Arial"/>
                <w:sz w:val="20"/>
                <w:szCs w:val="20"/>
              </w:rPr>
              <w:t>Піщане, на київському напрямку, через магазин FOZZY». Також можливо відкриття маршруту, який з’єднав би лівобережну та правобережну частини міста «Центр – вул. Приходька» (до ПАТ</w:t>
            </w:r>
            <w:r w:rsidR="00311FA5">
              <w:rPr>
                <w:rFonts w:cs="Arial"/>
                <w:sz w:val="20"/>
                <w:szCs w:val="20"/>
              </w:rPr>
              <w:t> </w:t>
            </w:r>
            <w:r w:rsidRPr="00E42C97">
              <w:rPr>
                <w:rFonts w:cs="Arial"/>
                <w:sz w:val="20"/>
                <w:szCs w:val="20"/>
              </w:rPr>
              <w:t>«Крюківський вагонобудівний завод»), оскільки на правобережній частині міста свого часу була збудована тролейбусна лінія і можливо її відновлення.</w:t>
            </w:r>
          </w:p>
        </w:tc>
      </w:tr>
      <w:tr w:rsidR="00690D15" w:rsidRPr="00E42C97" w:rsidTr="00523187">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lastRenderedPageBreak/>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690D15" w:rsidRPr="00E42C97" w:rsidRDefault="00690D15" w:rsidP="00E42C97">
            <w:pPr>
              <w:tabs>
                <w:tab w:val="num" w:pos="759"/>
              </w:tabs>
              <w:jc w:val="both"/>
              <w:rPr>
                <w:rFonts w:cs="Arial"/>
                <w:sz w:val="20"/>
                <w:szCs w:val="20"/>
              </w:rPr>
            </w:pPr>
            <w:r w:rsidRPr="00E42C97">
              <w:rPr>
                <w:rFonts w:cs="Arial"/>
                <w:sz w:val="20"/>
                <w:szCs w:val="20"/>
                <w:lang w:eastAsia="en-US"/>
              </w:rPr>
              <w:t>1.</w:t>
            </w:r>
            <w:r w:rsidR="00311FA5">
              <w:rPr>
                <w:rFonts w:cs="Arial"/>
                <w:sz w:val="20"/>
                <w:szCs w:val="20"/>
                <w:lang w:eastAsia="en-US"/>
              </w:rPr>
              <w:t xml:space="preserve"> </w:t>
            </w:r>
            <w:r w:rsidRPr="00E42C97">
              <w:rPr>
                <w:rFonts w:cs="Arial"/>
                <w:sz w:val="20"/>
                <w:szCs w:val="20"/>
                <w:lang w:eastAsia="en-US"/>
              </w:rPr>
              <w:t>О</w:t>
            </w:r>
            <w:r w:rsidRPr="00E42C97">
              <w:rPr>
                <w:rFonts w:cs="Arial"/>
                <w:sz w:val="20"/>
                <w:szCs w:val="20"/>
              </w:rPr>
              <w:t>новити застарілий рухомий о складу, що забезпечить створення належних умов для надання населенню високоякісних послуг з перевезення пасажирів, у тому числі для перевезення осіб з обмеженими фізичними можливостями;</w:t>
            </w:r>
          </w:p>
          <w:p w:rsidR="00690D15" w:rsidRPr="00E42C97" w:rsidRDefault="00690D15" w:rsidP="00E42C97">
            <w:pPr>
              <w:jc w:val="both"/>
              <w:rPr>
                <w:rFonts w:cs="Arial"/>
                <w:sz w:val="20"/>
                <w:szCs w:val="20"/>
              </w:rPr>
            </w:pPr>
            <w:r w:rsidRPr="00E42C97">
              <w:rPr>
                <w:rFonts w:cs="Arial"/>
                <w:sz w:val="20"/>
                <w:szCs w:val="20"/>
              </w:rPr>
              <w:t>2.</w:t>
            </w:r>
            <w:r w:rsidR="00311FA5">
              <w:rPr>
                <w:rFonts w:cs="Arial"/>
                <w:sz w:val="20"/>
                <w:szCs w:val="20"/>
              </w:rPr>
              <w:t xml:space="preserve"> </w:t>
            </w:r>
            <w:r w:rsidRPr="00E42C97">
              <w:rPr>
                <w:rFonts w:cs="Arial"/>
                <w:sz w:val="20"/>
                <w:szCs w:val="20"/>
              </w:rPr>
              <w:t>Здійснити реконструкцію частини інфраструктури для зниження експлуатаційних витрат і підвищення якості та надійності послуг шляхом підвищення рівня технічного оснащення підприємства та ефективності його роботи;</w:t>
            </w:r>
          </w:p>
          <w:p w:rsidR="00690D15" w:rsidRPr="00E42C97" w:rsidRDefault="00690D15" w:rsidP="00E42C97">
            <w:pPr>
              <w:jc w:val="both"/>
              <w:rPr>
                <w:rFonts w:cs="Arial"/>
                <w:sz w:val="20"/>
                <w:szCs w:val="20"/>
              </w:rPr>
            </w:pPr>
            <w:r w:rsidRPr="00E42C97">
              <w:rPr>
                <w:rFonts w:cs="Arial"/>
                <w:sz w:val="20"/>
                <w:szCs w:val="20"/>
              </w:rPr>
              <w:t>3.</w:t>
            </w:r>
            <w:r w:rsidR="00311FA5">
              <w:rPr>
                <w:rFonts w:cs="Arial"/>
                <w:sz w:val="20"/>
                <w:szCs w:val="20"/>
              </w:rPr>
              <w:t xml:space="preserve"> </w:t>
            </w:r>
            <w:r w:rsidRPr="00E42C97">
              <w:rPr>
                <w:rFonts w:cs="Arial"/>
                <w:sz w:val="20"/>
                <w:szCs w:val="20"/>
              </w:rPr>
              <w:t>Розширити існуючі моделі транспортного обслуговування за діючими маршрутам для кращого рівня обслуговування та попиту шляхом будівництва нових тролейбусних ліній;</w:t>
            </w:r>
          </w:p>
          <w:p w:rsidR="00690D15" w:rsidRPr="00E42C97" w:rsidRDefault="00690D15" w:rsidP="00E42C97">
            <w:pPr>
              <w:jc w:val="both"/>
              <w:rPr>
                <w:rFonts w:cs="Arial"/>
                <w:sz w:val="20"/>
                <w:szCs w:val="20"/>
                <w:lang w:eastAsia="en-US"/>
              </w:rPr>
            </w:pPr>
            <w:r w:rsidRPr="00E42C97">
              <w:rPr>
                <w:rFonts w:cs="Arial"/>
                <w:sz w:val="20"/>
                <w:szCs w:val="20"/>
                <w:lang w:eastAsia="en-US"/>
              </w:rPr>
              <w:t>4.</w:t>
            </w:r>
            <w:r w:rsidR="00311FA5">
              <w:rPr>
                <w:rFonts w:cs="Arial"/>
                <w:sz w:val="20"/>
                <w:szCs w:val="20"/>
                <w:lang w:eastAsia="en-US"/>
              </w:rPr>
              <w:t xml:space="preserve"> </w:t>
            </w:r>
            <w:r w:rsidRPr="00E42C97">
              <w:rPr>
                <w:rFonts w:cs="Arial"/>
                <w:sz w:val="20"/>
                <w:szCs w:val="20"/>
                <w:lang w:eastAsia="en-US"/>
              </w:rPr>
              <w:t>Зберегти соціально значущий вид транспорту та зменшити кількість одиниць маршрутних таксомоторів;</w:t>
            </w:r>
          </w:p>
          <w:p w:rsidR="00690D15" w:rsidRPr="00E42C97" w:rsidRDefault="00690D15" w:rsidP="00E42C97">
            <w:pPr>
              <w:jc w:val="both"/>
              <w:rPr>
                <w:rFonts w:cs="Arial"/>
                <w:sz w:val="20"/>
                <w:szCs w:val="20"/>
                <w:lang w:eastAsia="en-US"/>
              </w:rPr>
            </w:pPr>
            <w:r w:rsidRPr="00E42C97">
              <w:rPr>
                <w:rFonts w:cs="Arial"/>
                <w:sz w:val="20"/>
                <w:szCs w:val="20"/>
                <w:lang w:eastAsia="en-US"/>
              </w:rPr>
              <w:t>5.</w:t>
            </w:r>
            <w:r w:rsidR="00311FA5">
              <w:rPr>
                <w:rFonts w:cs="Arial"/>
                <w:sz w:val="20"/>
                <w:szCs w:val="20"/>
                <w:lang w:eastAsia="en-US"/>
              </w:rPr>
              <w:t xml:space="preserve"> </w:t>
            </w:r>
            <w:r w:rsidRPr="00E42C97">
              <w:rPr>
                <w:rFonts w:cs="Arial"/>
                <w:sz w:val="20"/>
                <w:szCs w:val="20"/>
                <w:lang w:eastAsia="en-US"/>
              </w:rPr>
              <w:t>Підвищити безпеку перевезень громадян міста, швидкість пасажирських сполучень та конкурентоспроможність муніципального транспорту;</w:t>
            </w:r>
          </w:p>
          <w:p w:rsidR="00690D15" w:rsidRPr="00E42C97" w:rsidRDefault="00690D15" w:rsidP="00E42C97">
            <w:pPr>
              <w:jc w:val="both"/>
              <w:rPr>
                <w:rFonts w:cs="Arial"/>
                <w:sz w:val="20"/>
                <w:szCs w:val="20"/>
                <w:lang w:eastAsia="en-US"/>
              </w:rPr>
            </w:pPr>
            <w:r w:rsidRPr="00E42C97">
              <w:rPr>
                <w:rFonts w:cs="Arial"/>
                <w:sz w:val="20"/>
                <w:szCs w:val="20"/>
                <w:lang w:eastAsia="en-US"/>
              </w:rPr>
              <w:t>6.</w:t>
            </w:r>
            <w:r w:rsidR="00311FA5">
              <w:rPr>
                <w:rFonts w:cs="Arial"/>
                <w:sz w:val="20"/>
                <w:szCs w:val="20"/>
                <w:lang w:eastAsia="en-US"/>
              </w:rPr>
              <w:t xml:space="preserve"> </w:t>
            </w:r>
            <w:r w:rsidRPr="00E42C97">
              <w:rPr>
                <w:rFonts w:cs="Arial"/>
                <w:sz w:val="20"/>
                <w:szCs w:val="20"/>
                <w:lang w:eastAsia="en-US"/>
              </w:rPr>
              <w:t>Покращити ефективність пасажирських перевезень.</w:t>
            </w:r>
          </w:p>
        </w:tc>
      </w:tr>
      <w:tr w:rsidR="00690D15" w:rsidRPr="00E42C97" w:rsidTr="00523187">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690D15" w:rsidP="003D4378">
            <w:pPr>
              <w:numPr>
                <w:ilvl w:val="0"/>
                <w:numId w:val="30"/>
              </w:numPr>
              <w:tabs>
                <w:tab w:val="left" w:pos="240"/>
              </w:tabs>
              <w:ind w:left="0" w:firstLine="0"/>
              <w:contextualSpacing/>
              <w:jc w:val="both"/>
              <w:rPr>
                <w:rFonts w:cs="Arial"/>
                <w:sz w:val="20"/>
                <w:szCs w:val="20"/>
              </w:rPr>
            </w:pPr>
            <w:r w:rsidRPr="00E42C97">
              <w:rPr>
                <w:rFonts w:cs="Arial"/>
                <w:sz w:val="20"/>
                <w:szCs w:val="20"/>
              </w:rPr>
              <w:t>Розробка техніко-економічного обґрунтування;</w:t>
            </w:r>
          </w:p>
          <w:p w:rsidR="00690D15" w:rsidRPr="00E42C97" w:rsidRDefault="00690D15" w:rsidP="003D4378">
            <w:pPr>
              <w:numPr>
                <w:ilvl w:val="0"/>
                <w:numId w:val="30"/>
              </w:numPr>
              <w:tabs>
                <w:tab w:val="left" w:pos="240"/>
              </w:tabs>
              <w:ind w:left="0" w:firstLine="0"/>
              <w:contextualSpacing/>
              <w:jc w:val="both"/>
              <w:rPr>
                <w:rFonts w:cs="Arial"/>
                <w:sz w:val="20"/>
                <w:szCs w:val="20"/>
              </w:rPr>
            </w:pPr>
            <w:r w:rsidRPr="00E42C97">
              <w:rPr>
                <w:rFonts w:cs="Arial"/>
                <w:sz w:val="20"/>
                <w:szCs w:val="20"/>
              </w:rPr>
              <w:t>Схвалення Проекту Кредитним комітетом ЄБРР;</w:t>
            </w:r>
          </w:p>
          <w:p w:rsidR="00690D15" w:rsidRPr="00E42C97" w:rsidRDefault="00690D15" w:rsidP="003D4378">
            <w:pPr>
              <w:numPr>
                <w:ilvl w:val="0"/>
                <w:numId w:val="30"/>
              </w:numPr>
              <w:tabs>
                <w:tab w:val="left" w:pos="240"/>
              </w:tabs>
              <w:ind w:left="0" w:firstLine="0"/>
              <w:contextualSpacing/>
              <w:jc w:val="both"/>
              <w:rPr>
                <w:rFonts w:cs="Arial"/>
                <w:sz w:val="20"/>
                <w:szCs w:val="20"/>
              </w:rPr>
            </w:pPr>
            <w:r w:rsidRPr="00E42C97">
              <w:rPr>
                <w:rFonts w:cs="Arial"/>
                <w:sz w:val="20"/>
                <w:szCs w:val="20"/>
              </w:rPr>
              <w:t>Прийняття рішення Кременчуцької міської ради «Про надання згоди комунальному підприємству «Кременчуцьке тролейбусне управління» на укладання кредитного договору з Європейським банком реконструкції та розвитку під гарантію Кременчуцької міської ради»</w:t>
            </w:r>
            <w:r w:rsidR="004720D7">
              <w:rPr>
                <w:rFonts w:cs="Arial"/>
                <w:sz w:val="20"/>
                <w:szCs w:val="20"/>
              </w:rPr>
              <w:t>;</w:t>
            </w:r>
          </w:p>
          <w:p w:rsidR="00690D15" w:rsidRPr="00E42C97" w:rsidRDefault="00690D15" w:rsidP="003D4378">
            <w:pPr>
              <w:numPr>
                <w:ilvl w:val="0"/>
                <w:numId w:val="30"/>
              </w:numPr>
              <w:tabs>
                <w:tab w:val="left" w:pos="240"/>
              </w:tabs>
              <w:ind w:left="0" w:firstLine="0"/>
              <w:contextualSpacing/>
              <w:jc w:val="both"/>
              <w:rPr>
                <w:rFonts w:cs="Arial"/>
                <w:sz w:val="20"/>
                <w:szCs w:val="20"/>
              </w:rPr>
            </w:pPr>
            <w:r w:rsidRPr="00E42C97">
              <w:rPr>
                <w:rFonts w:cs="Arial"/>
                <w:sz w:val="20"/>
                <w:szCs w:val="20"/>
              </w:rPr>
              <w:t>Погодження в Міністерстві фінансів України надання Кредитору гарантії за Проектом;</w:t>
            </w:r>
          </w:p>
          <w:p w:rsidR="00690D15" w:rsidRPr="00E42C97" w:rsidRDefault="00690D15" w:rsidP="003D4378">
            <w:pPr>
              <w:numPr>
                <w:ilvl w:val="0"/>
                <w:numId w:val="30"/>
              </w:numPr>
              <w:tabs>
                <w:tab w:val="left" w:pos="240"/>
              </w:tabs>
              <w:ind w:left="0" w:firstLine="0"/>
              <w:contextualSpacing/>
              <w:jc w:val="both"/>
              <w:rPr>
                <w:rFonts w:cs="Arial"/>
                <w:sz w:val="20"/>
                <w:szCs w:val="20"/>
              </w:rPr>
            </w:pPr>
            <w:r w:rsidRPr="00E42C97">
              <w:rPr>
                <w:rFonts w:cs="Arial"/>
                <w:sz w:val="20"/>
                <w:szCs w:val="20"/>
              </w:rPr>
              <w:t>Підписання Кредитного договору та Договору гарантії;</w:t>
            </w:r>
          </w:p>
          <w:p w:rsidR="00690D15" w:rsidRPr="00E42C97" w:rsidRDefault="00690D15" w:rsidP="003D4378">
            <w:pPr>
              <w:numPr>
                <w:ilvl w:val="0"/>
                <w:numId w:val="30"/>
              </w:numPr>
              <w:tabs>
                <w:tab w:val="left" w:pos="240"/>
              </w:tabs>
              <w:ind w:left="0" w:firstLine="0"/>
              <w:contextualSpacing/>
              <w:jc w:val="both"/>
              <w:rPr>
                <w:rFonts w:cs="Arial"/>
                <w:sz w:val="20"/>
                <w:szCs w:val="20"/>
              </w:rPr>
            </w:pPr>
            <w:r w:rsidRPr="00E42C97">
              <w:rPr>
                <w:rFonts w:cs="Arial"/>
                <w:sz w:val="20"/>
                <w:szCs w:val="20"/>
              </w:rPr>
              <w:t>Ратифікація Кременчуцькою міської</w:t>
            </w:r>
            <w:r w:rsidR="004720D7">
              <w:rPr>
                <w:rFonts w:cs="Arial"/>
                <w:sz w:val="20"/>
                <w:szCs w:val="20"/>
              </w:rPr>
              <w:t xml:space="preserve"> радою кредитного договору</w:t>
            </w:r>
            <w:r w:rsidRPr="00E42C97">
              <w:rPr>
                <w:rFonts w:cs="Arial"/>
                <w:sz w:val="20"/>
                <w:szCs w:val="20"/>
              </w:rPr>
              <w:t>;</w:t>
            </w:r>
          </w:p>
          <w:p w:rsidR="00690D15" w:rsidRPr="00E42C97" w:rsidRDefault="00690D15" w:rsidP="003D4378">
            <w:pPr>
              <w:numPr>
                <w:ilvl w:val="0"/>
                <w:numId w:val="30"/>
              </w:numPr>
              <w:tabs>
                <w:tab w:val="left" w:pos="240"/>
              </w:tabs>
              <w:ind w:left="0" w:firstLine="0"/>
              <w:contextualSpacing/>
              <w:jc w:val="both"/>
              <w:rPr>
                <w:rFonts w:cs="Arial"/>
                <w:sz w:val="20"/>
                <w:szCs w:val="20"/>
              </w:rPr>
            </w:pPr>
            <w:r w:rsidRPr="00E42C97">
              <w:rPr>
                <w:rFonts w:cs="Arial"/>
                <w:sz w:val="20"/>
                <w:szCs w:val="20"/>
              </w:rPr>
              <w:t>Створення групи з реалізації Проекту;</w:t>
            </w:r>
          </w:p>
          <w:p w:rsidR="00690D15" w:rsidRPr="00E42C97" w:rsidRDefault="00690D15" w:rsidP="003D4378">
            <w:pPr>
              <w:numPr>
                <w:ilvl w:val="0"/>
                <w:numId w:val="30"/>
              </w:numPr>
              <w:tabs>
                <w:tab w:val="left" w:pos="240"/>
              </w:tabs>
              <w:ind w:left="0" w:firstLine="0"/>
              <w:contextualSpacing/>
              <w:jc w:val="both"/>
              <w:rPr>
                <w:rFonts w:cs="Arial"/>
                <w:sz w:val="20"/>
                <w:szCs w:val="20"/>
              </w:rPr>
            </w:pPr>
            <w:r w:rsidRPr="00E42C97">
              <w:rPr>
                <w:rFonts w:cs="Arial"/>
                <w:sz w:val="20"/>
                <w:szCs w:val="20"/>
              </w:rPr>
              <w:t>Підготовка тендерної документацій;</w:t>
            </w:r>
          </w:p>
          <w:p w:rsidR="00690D15" w:rsidRPr="00E42C97" w:rsidRDefault="00690D15" w:rsidP="003D4378">
            <w:pPr>
              <w:numPr>
                <w:ilvl w:val="0"/>
                <w:numId w:val="30"/>
              </w:numPr>
              <w:tabs>
                <w:tab w:val="left" w:pos="240"/>
              </w:tabs>
              <w:ind w:left="0" w:firstLine="0"/>
              <w:contextualSpacing/>
              <w:jc w:val="both"/>
              <w:rPr>
                <w:rFonts w:cs="Arial"/>
                <w:sz w:val="20"/>
                <w:szCs w:val="20"/>
              </w:rPr>
            </w:pPr>
            <w:r w:rsidRPr="00E42C97">
              <w:rPr>
                <w:rFonts w:cs="Arial"/>
                <w:sz w:val="20"/>
                <w:szCs w:val="20"/>
              </w:rPr>
              <w:t>Проведення тендер</w:t>
            </w:r>
            <w:r w:rsidR="004720D7">
              <w:rPr>
                <w:rFonts w:cs="Arial"/>
                <w:sz w:val="20"/>
                <w:szCs w:val="20"/>
              </w:rPr>
              <w:t>них процедур, обрання переможця</w:t>
            </w:r>
            <w:r w:rsidRPr="00E42C97">
              <w:rPr>
                <w:rFonts w:cs="Arial"/>
                <w:sz w:val="20"/>
                <w:szCs w:val="20"/>
              </w:rPr>
              <w:t>;</w:t>
            </w:r>
          </w:p>
          <w:p w:rsidR="00690D15" w:rsidRPr="00E42C97" w:rsidRDefault="00690D15" w:rsidP="00E42C97">
            <w:pPr>
              <w:tabs>
                <w:tab w:val="left" w:pos="240"/>
              </w:tabs>
              <w:contextualSpacing/>
              <w:jc w:val="both"/>
              <w:rPr>
                <w:rFonts w:cs="Arial"/>
                <w:sz w:val="20"/>
                <w:szCs w:val="20"/>
              </w:rPr>
            </w:pPr>
            <w:r w:rsidRPr="00E42C97">
              <w:rPr>
                <w:rFonts w:cs="Arial"/>
                <w:sz w:val="20"/>
                <w:szCs w:val="20"/>
              </w:rPr>
              <w:t>10.</w:t>
            </w:r>
            <w:r w:rsidR="004720D7">
              <w:rPr>
                <w:rFonts w:cs="Arial"/>
                <w:sz w:val="20"/>
                <w:szCs w:val="20"/>
              </w:rPr>
              <w:t xml:space="preserve"> </w:t>
            </w:r>
            <w:r w:rsidRPr="00E42C97">
              <w:rPr>
                <w:rFonts w:cs="Arial"/>
                <w:sz w:val="20"/>
                <w:szCs w:val="20"/>
              </w:rPr>
              <w:t xml:space="preserve">Укладення договорів постачання, </w:t>
            </w:r>
            <w:proofErr w:type="spellStart"/>
            <w:r w:rsidRPr="00E42C97">
              <w:rPr>
                <w:rFonts w:cs="Arial"/>
                <w:sz w:val="20"/>
                <w:szCs w:val="20"/>
              </w:rPr>
              <w:t>підряду</w:t>
            </w:r>
            <w:proofErr w:type="spellEnd"/>
            <w:r w:rsidRPr="00E42C97">
              <w:rPr>
                <w:rFonts w:cs="Arial"/>
                <w:sz w:val="20"/>
                <w:szCs w:val="20"/>
              </w:rPr>
              <w:t xml:space="preserve"> та надання послуг з переможцем тендеру;</w:t>
            </w:r>
          </w:p>
          <w:p w:rsidR="00690D15" w:rsidRPr="00E42C97" w:rsidRDefault="00690D15" w:rsidP="00E42C97">
            <w:pPr>
              <w:tabs>
                <w:tab w:val="left" w:pos="240"/>
              </w:tabs>
              <w:contextualSpacing/>
              <w:jc w:val="both"/>
              <w:rPr>
                <w:rFonts w:cs="Arial"/>
                <w:sz w:val="20"/>
                <w:szCs w:val="20"/>
              </w:rPr>
            </w:pPr>
            <w:r w:rsidRPr="00E42C97">
              <w:rPr>
                <w:rFonts w:cs="Arial"/>
                <w:sz w:val="20"/>
                <w:szCs w:val="20"/>
              </w:rPr>
              <w:t>11.</w:t>
            </w:r>
            <w:r w:rsidR="004720D7">
              <w:rPr>
                <w:rFonts w:cs="Arial"/>
                <w:sz w:val="20"/>
                <w:szCs w:val="20"/>
              </w:rPr>
              <w:t xml:space="preserve"> </w:t>
            </w:r>
            <w:r w:rsidRPr="00E42C97">
              <w:rPr>
                <w:rFonts w:cs="Arial"/>
                <w:sz w:val="20"/>
                <w:szCs w:val="20"/>
              </w:rPr>
              <w:t>Реалізація заходів, передбачених Проектом;</w:t>
            </w:r>
          </w:p>
          <w:p w:rsidR="00690D15" w:rsidRPr="00E42C97" w:rsidRDefault="00690D15" w:rsidP="00E42C97">
            <w:pPr>
              <w:tabs>
                <w:tab w:val="left" w:pos="240"/>
              </w:tabs>
              <w:contextualSpacing/>
              <w:jc w:val="both"/>
              <w:rPr>
                <w:rFonts w:cs="Arial"/>
                <w:sz w:val="20"/>
                <w:szCs w:val="20"/>
              </w:rPr>
            </w:pPr>
            <w:r w:rsidRPr="00E42C97">
              <w:rPr>
                <w:rFonts w:cs="Arial"/>
                <w:sz w:val="20"/>
                <w:szCs w:val="20"/>
              </w:rPr>
              <w:t>12.</w:t>
            </w:r>
            <w:r w:rsidR="004720D7">
              <w:rPr>
                <w:rFonts w:cs="Arial"/>
                <w:sz w:val="20"/>
                <w:szCs w:val="20"/>
              </w:rPr>
              <w:t xml:space="preserve"> </w:t>
            </w:r>
            <w:r w:rsidRPr="00E42C97">
              <w:rPr>
                <w:rFonts w:cs="Arial"/>
                <w:sz w:val="20"/>
                <w:szCs w:val="20"/>
              </w:rPr>
              <w:t xml:space="preserve">Завершення реалізації </w:t>
            </w:r>
            <w:r w:rsidR="004720D7">
              <w:rPr>
                <w:rFonts w:cs="Arial"/>
                <w:sz w:val="20"/>
                <w:szCs w:val="20"/>
              </w:rPr>
              <w:t>Проекту.</w:t>
            </w:r>
          </w:p>
          <w:p w:rsidR="00690D15" w:rsidRPr="00E42C97" w:rsidRDefault="00690D15" w:rsidP="00E42C97">
            <w:pPr>
              <w:tabs>
                <w:tab w:val="left" w:pos="240"/>
              </w:tabs>
              <w:jc w:val="both"/>
              <w:rPr>
                <w:rFonts w:cs="Arial"/>
                <w:sz w:val="20"/>
                <w:szCs w:val="20"/>
                <w:lang w:eastAsia="en-US"/>
              </w:rPr>
            </w:pPr>
            <w:proofErr w:type="spellStart"/>
            <w:r w:rsidRPr="00E42C97">
              <w:rPr>
                <w:rFonts w:cs="Arial"/>
                <w:sz w:val="20"/>
                <w:szCs w:val="20"/>
              </w:rPr>
              <w:t>Генпідрядну</w:t>
            </w:r>
            <w:proofErr w:type="spellEnd"/>
            <w:r w:rsidRPr="00E42C97">
              <w:rPr>
                <w:rFonts w:cs="Arial"/>
                <w:sz w:val="20"/>
                <w:szCs w:val="20"/>
              </w:rPr>
              <w:t xml:space="preserve"> організацію на будівництво тролейбусних ліній буде визначено за </w:t>
            </w:r>
            <w:r w:rsidR="004720D7">
              <w:rPr>
                <w:rFonts w:cs="Arial"/>
                <w:sz w:val="20"/>
                <w:szCs w:val="20"/>
              </w:rPr>
              <w:t>результатом проведення тендеру.</w:t>
            </w:r>
          </w:p>
        </w:tc>
      </w:tr>
      <w:tr w:rsidR="00690D15" w:rsidRPr="00E42C97" w:rsidTr="00523187">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690D15" w:rsidRPr="00E42C97" w:rsidRDefault="00AE2826" w:rsidP="00E42C97">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320C26" w:rsidRPr="00E42C97"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E42C97" w:rsidRDefault="00320C26" w:rsidP="00320C26">
            <w:pPr>
              <w:pStyle w:val="1e"/>
              <w:rPr>
                <w:rFonts w:ascii="Arial" w:hAnsi="Arial" w:cs="Arial"/>
                <w:bCs/>
                <w:lang w:val="uk-UA"/>
              </w:rPr>
            </w:pPr>
            <w:r w:rsidRPr="00E42C97">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E42C97" w:rsidRDefault="00320C26" w:rsidP="00320C26">
            <w:pPr>
              <w:jc w:val="center"/>
              <w:rPr>
                <w:rFonts w:cs="Arial"/>
                <w:b/>
                <w:color w:val="000000"/>
                <w:sz w:val="20"/>
                <w:szCs w:val="20"/>
                <w:lang w:eastAsia="it-IT"/>
              </w:rPr>
            </w:pPr>
            <w:r w:rsidRPr="00E42C97">
              <w:rPr>
                <w:rFonts w:cs="Arial"/>
                <w:b/>
                <w:color w:val="000000"/>
                <w:sz w:val="20"/>
                <w:szCs w:val="20"/>
                <w:lang w:eastAsia="it-IT"/>
              </w:rPr>
              <w:t>Разом</w:t>
            </w:r>
          </w:p>
        </w:tc>
      </w:tr>
      <w:tr w:rsidR="00690D15" w:rsidRPr="00E42C97" w:rsidTr="00523187">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690D15" w:rsidRPr="00E42C97" w:rsidRDefault="00690D15" w:rsidP="00E42C97">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690D15" w:rsidRPr="00E42C97" w:rsidRDefault="00690D15" w:rsidP="00E42C97">
            <w:pPr>
              <w:jc w:val="center"/>
              <w:rPr>
                <w:rFonts w:cs="Arial"/>
                <w:color w:val="000000"/>
                <w:sz w:val="20"/>
                <w:szCs w:val="20"/>
                <w:lang w:eastAsia="it-IT"/>
              </w:rPr>
            </w:pPr>
            <w:r w:rsidRPr="00E42C97">
              <w:rPr>
                <w:rFonts w:cs="Arial"/>
                <w:color w:val="000000"/>
                <w:sz w:val="20"/>
                <w:szCs w:val="20"/>
                <w:lang w:eastAsia="it-IT"/>
              </w:rPr>
              <w:t>2496</w:t>
            </w:r>
          </w:p>
        </w:tc>
        <w:tc>
          <w:tcPr>
            <w:tcW w:w="1611" w:type="dxa"/>
            <w:tcBorders>
              <w:top w:val="single" w:sz="4" w:space="0" w:color="7DA2A7"/>
              <w:left w:val="single" w:sz="4" w:space="0" w:color="7DA2A7"/>
              <w:bottom w:val="single" w:sz="4" w:space="0" w:color="7DA2A7"/>
              <w:right w:val="single" w:sz="4" w:space="0" w:color="7DA2A7"/>
            </w:tcBorders>
            <w:vAlign w:val="center"/>
          </w:tcPr>
          <w:p w:rsidR="00690D15" w:rsidRPr="00E42C97" w:rsidRDefault="00690D15" w:rsidP="00E42C97">
            <w:pPr>
              <w:jc w:val="center"/>
              <w:rPr>
                <w:rFonts w:cs="Arial"/>
                <w:color w:val="000000"/>
                <w:sz w:val="20"/>
                <w:szCs w:val="20"/>
                <w:lang w:eastAsia="it-IT"/>
              </w:rPr>
            </w:pPr>
            <w:r w:rsidRPr="00E42C97">
              <w:rPr>
                <w:rFonts w:cs="Arial"/>
                <w:color w:val="000000"/>
                <w:sz w:val="20"/>
                <w:szCs w:val="20"/>
                <w:lang w:eastAsia="it-IT"/>
              </w:rPr>
              <w:t>5504</w:t>
            </w:r>
          </w:p>
        </w:tc>
        <w:tc>
          <w:tcPr>
            <w:tcW w:w="1647" w:type="dxa"/>
            <w:tcBorders>
              <w:top w:val="single" w:sz="4" w:space="0" w:color="7DA2A7"/>
              <w:left w:val="single" w:sz="4" w:space="0" w:color="7DA2A7"/>
              <w:bottom w:val="single" w:sz="4" w:space="0" w:color="7DA2A7"/>
              <w:right w:val="single" w:sz="4" w:space="0" w:color="7DA2A7"/>
            </w:tcBorders>
            <w:vAlign w:val="center"/>
          </w:tcPr>
          <w:p w:rsidR="00690D15" w:rsidRPr="00E42C97" w:rsidRDefault="00690D15" w:rsidP="00E42C97">
            <w:pPr>
              <w:jc w:val="center"/>
              <w:rPr>
                <w:rFonts w:cs="Arial"/>
                <w:color w:val="000000"/>
                <w:sz w:val="20"/>
                <w:szCs w:val="20"/>
                <w:lang w:eastAsia="it-IT"/>
              </w:rPr>
            </w:pPr>
            <w:r w:rsidRPr="00E42C97">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690D15" w:rsidRPr="00E42C97" w:rsidRDefault="00690D15" w:rsidP="00E42C97">
            <w:pPr>
              <w:jc w:val="center"/>
              <w:rPr>
                <w:rFonts w:cs="Arial"/>
                <w:color w:val="000000"/>
                <w:sz w:val="20"/>
                <w:szCs w:val="20"/>
                <w:lang w:eastAsia="it-IT"/>
              </w:rPr>
            </w:pPr>
            <w:r w:rsidRPr="00E42C97">
              <w:rPr>
                <w:rFonts w:cs="Arial"/>
                <w:color w:val="000000"/>
                <w:sz w:val="20"/>
                <w:szCs w:val="20"/>
                <w:lang w:eastAsia="it-IT"/>
              </w:rPr>
              <w:t>8000</w:t>
            </w:r>
          </w:p>
        </w:tc>
      </w:tr>
      <w:tr w:rsidR="00690D15" w:rsidRPr="00E42C97" w:rsidTr="00523187">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90D15" w:rsidRPr="00E42C97" w:rsidRDefault="00690D15" w:rsidP="00E42C97">
            <w:pPr>
              <w:jc w:val="both"/>
              <w:rPr>
                <w:rFonts w:cs="Arial"/>
                <w:color w:val="000000"/>
                <w:sz w:val="20"/>
                <w:szCs w:val="20"/>
                <w:lang w:eastAsia="it-IT"/>
              </w:rPr>
            </w:pPr>
            <w:r w:rsidRPr="00E42C97">
              <w:rPr>
                <w:rFonts w:cs="Arial"/>
                <w:color w:val="000000"/>
                <w:sz w:val="20"/>
                <w:szCs w:val="20"/>
                <w:lang w:eastAsia="it-IT"/>
              </w:rPr>
              <w:t>ЄБРР, міський бюджет, партнери проекту (</w:t>
            </w:r>
            <w:r w:rsidRPr="00E42C97">
              <w:rPr>
                <w:rFonts w:cs="Arial"/>
                <w:sz w:val="20"/>
                <w:szCs w:val="20"/>
              </w:rPr>
              <w:t>грант Е5Р)</w:t>
            </w:r>
          </w:p>
        </w:tc>
      </w:tr>
      <w:tr w:rsidR="00690D15" w:rsidRPr="00E42C97" w:rsidTr="00523187">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690D15" w:rsidP="00E42C97">
            <w:pPr>
              <w:jc w:val="both"/>
              <w:rPr>
                <w:rFonts w:cs="Arial"/>
                <w:color w:val="000000"/>
                <w:sz w:val="20"/>
                <w:szCs w:val="20"/>
                <w:lang w:eastAsia="it-IT"/>
              </w:rPr>
            </w:pPr>
            <w:r w:rsidRPr="00E42C97">
              <w:rPr>
                <w:rFonts w:cs="Arial"/>
                <w:color w:val="000000"/>
                <w:sz w:val="20"/>
                <w:szCs w:val="20"/>
                <w:lang w:eastAsia="it-IT"/>
              </w:rPr>
              <w:t>Комунальне підприємство «Кременчуцьке тролейбусне управління»</w:t>
            </w:r>
          </w:p>
        </w:tc>
      </w:tr>
    </w:tbl>
    <w:p w:rsidR="004569DB" w:rsidRPr="00BE2760" w:rsidRDefault="004569D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690D15" w:rsidRPr="004720D7" w:rsidTr="004720D7">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rPr>
                <w:rFonts w:cs="Arial"/>
                <w:sz w:val="20"/>
                <w:szCs w:val="20"/>
              </w:rPr>
            </w:pPr>
            <w:r w:rsidRPr="004720D7">
              <w:rPr>
                <w:rFonts w:cs="Arial"/>
                <w:sz w:val="20"/>
                <w:szCs w:val="20"/>
              </w:rPr>
              <w:t>С.2. Енергоефективна міська інфраструктура</w:t>
            </w:r>
          </w:p>
        </w:tc>
      </w:tr>
      <w:tr w:rsidR="00690D15" w:rsidRPr="004720D7" w:rsidTr="004720D7">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90D15" w:rsidRPr="004720D7" w:rsidRDefault="00D941B8" w:rsidP="004720D7">
            <w:pPr>
              <w:pStyle w:val="1e"/>
              <w:rPr>
                <w:rFonts w:ascii="Arial" w:hAnsi="Arial" w:cs="Arial"/>
                <w:bCs/>
                <w:lang w:val="uk-UA"/>
              </w:rPr>
            </w:pPr>
            <w:r w:rsidRPr="004720D7">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rPr>
                <w:rFonts w:cs="Arial"/>
                <w:sz w:val="20"/>
                <w:szCs w:val="20"/>
                <w:lang w:eastAsia="it-IT"/>
              </w:rPr>
            </w:pPr>
            <w:r w:rsidRPr="004720D7">
              <w:rPr>
                <w:rFonts w:cs="Arial"/>
                <w:sz w:val="20"/>
                <w:szCs w:val="20"/>
              </w:rPr>
              <w:t>С.2.4. Розвиток громадського електротранспорту</w:t>
            </w:r>
          </w:p>
        </w:tc>
      </w:tr>
      <w:tr w:rsidR="00690D15" w:rsidRPr="004720D7" w:rsidTr="004720D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pStyle w:val="FigureUkr"/>
              <w:spacing w:before="0"/>
              <w:jc w:val="both"/>
              <w:rPr>
                <w:rFonts w:cs="Arial"/>
                <w:noProof/>
                <w:lang w:val="uk-UA" w:eastAsia="uk-UA"/>
              </w:rPr>
            </w:pPr>
            <w:bookmarkStart w:id="84" w:name="_Toc499165532"/>
            <w:r w:rsidRPr="004720D7">
              <w:rPr>
                <w:rFonts w:cs="Arial"/>
                <w:noProof/>
                <w:lang w:val="uk-UA" w:eastAsia="uk-UA"/>
              </w:rPr>
              <w:t>С.2.4.3.</w:t>
            </w:r>
            <w:r w:rsidR="00B4229D" w:rsidRPr="004720D7">
              <w:rPr>
                <w:rFonts w:cs="Arial"/>
                <w:noProof/>
                <w:lang w:val="uk-UA" w:eastAsia="uk-UA"/>
              </w:rPr>
              <w:t xml:space="preserve"> </w:t>
            </w:r>
            <w:r w:rsidRPr="004720D7">
              <w:rPr>
                <w:rFonts w:cs="Arial"/>
                <w:noProof/>
                <w:lang w:val="uk-UA" w:eastAsia="uk-UA"/>
              </w:rPr>
              <w:t>Будівництво контактної мережі для організації тролейбусного руху по вул. Київській в м.Кременчуці</w:t>
            </w:r>
            <w:bookmarkEnd w:id="84"/>
          </w:p>
        </w:tc>
      </w:tr>
      <w:tr w:rsidR="00690D15" w:rsidRPr="004720D7" w:rsidTr="004720D7">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lastRenderedPageBreak/>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jc w:val="both"/>
              <w:rPr>
                <w:rFonts w:cs="Arial"/>
                <w:sz w:val="20"/>
                <w:szCs w:val="20"/>
                <w:lang w:eastAsia="it-IT"/>
              </w:rPr>
            </w:pPr>
            <w:r w:rsidRPr="004720D7">
              <w:rPr>
                <w:rFonts w:cs="Arial"/>
                <w:sz w:val="20"/>
                <w:szCs w:val="20"/>
              </w:rPr>
              <w:t>Розвиток громадського електротранспорту, покращення транспортної доступності віддалених швидкозростаючих районів міста</w:t>
            </w:r>
          </w:p>
        </w:tc>
      </w:tr>
      <w:tr w:rsidR="00690D15" w:rsidRPr="004720D7" w:rsidTr="004720D7">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rPr>
                <w:rFonts w:cs="Arial"/>
                <w:sz w:val="20"/>
                <w:szCs w:val="20"/>
                <w:lang w:eastAsia="it-IT"/>
              </w:rPr>
            </w:pPr>
            <w:r w:rsidRPr="004720D7">
              <w:rPr>
                <w:rFonts w:cs="Arial"/>
                <w:sz w:val="20"/>
                <w:szCs w:val="20"/>
                <w:lang w:eastAsia="it-IT"/>
              </w:rPr>
              <w:t>м.</w:t>
            </w:r>
            <w:r w:rsidR="004720D7">
              <w:rPr>
                <w:rFonts w:cs="Arial"/>
                <w:sz w:val="20"/>
                <w:szCs w:val="20"/>
                <w:lang w:eastAsia="it-IT"/>
              </w:rPr>
              <w:t xml:space="preserve"> </w:t>
            </w:r>
            <w:r w:rsidRPr="004720D7">
              <w:rPr>
                <w:rFonts w:cs="Arial"/>
                <w:sz w:val="20"/>
                <w:szCs w:val="20"/>
                <w:lang w:eastAsia="it-IT"/>
              </w:rPr>
              <w:t>Кременчук</w:t>
            </w:r>
          </w:p>
        </w:tc>
      </w:tr>
      <w:tr w:rsidR="00690D15" w:rsidRPr="004720D7" w:rsidTr="004720D7">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rPr>
                <w:rFonts w:cs="Arial"/>
                <w:sz w:val="20"/>
                <w:szCs w:val="20"/>
                <w:lang w:eastAsia="it-IT"/>
              </w:rPr>
            </w:pPr>
            <w:r w:rsidRPr="004720D7">
              <w:rPr>
                <w:rFonts w:cs="Arial"/>
                <w:sz w:val="20"/>
                <w:szCs w:val="20"/>
                <w:lang w:eastAsia="it-IT"/>
              </w:rPr>
              <w:t xml:space="preserve">225 тис. </w:t>
            </w:r>
            <w:r w:rsidR="004720D7">
              <w:rPr>
                <w:rFonts w:cs="Arial"/>
                <w:sz w:val="20"/>
                <w:szCs w:val="20"/>
                <w:lang w:eastAsia="it-IT"/>
              </w:rPr>
              <w:t>осіб</w:t>
            </w:r>
          </w:p>
        </w:tc>
      </w:tr>
      <w:tr w:rsidR="00690D15" w:rsidRPr="004720D7" w:rsidTr="004720D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jc w:val="both"/>
              <w:rPr>
                <w:rFonts w:cs="Arial"/>
                <w:sz w:val="20"/>
                <w:szCs w:val="20"/>
                <w:lang w:eastAsia="it-IT"/>
              </w:rPr>
            </w:pPr>
            <w:r w:rsidRPr="004720D7">
              <w:rPr>
                <w:rFonts w:cs="Arial"/>
                <w:sz w:val="20"/>
                <w:szCs w:val="20"/>
                <w:lang w:eastAsia="uk-UA"/>
              </w:rPr>
              <w:t>Будівництво тролейбусної лінії по вул. Київській передбачає забезпечення електротранспортом віддалених районів міста, які активно розвиваються та забудовуються, де створюється сучасна інфраструктура. Існуючі маршрутні перевезення не повністю задовольняють потреби постійно зростаючої кількості мешканців, працівників великої кількості новостворених підприємств, відвідувачів торгівельних та розважальних центрів мікрорайону. Саме електротранспорт є найдешевшим та найбільш чистим видом транспорту, що має велике значення для покращення екологічного стану міста Кременчука.</w:t>
            </w:r>
          </w:p>
        </w:tc>
      </w:tr>
      <w:tr w:rsidR="00690D15" w:rsidRPr="004720D7" w:rsidTr="004720D7">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90D15" w:rsidRPr="004720D7" w:rsidRDefault="00690D15" w:rsidP="004720D7">
            <w:pPr>
              <w:jc w:val="both"/>
              <w:rPr>
                <w:rFonts w:cs="Arial"/>
                <w:sz w:val="20"/>
                <w:szCs w:val="20"/>
              </w:rPr>
            </w:pPr>
            <w:r w:rsidRPr="004720D7">
              <w:rPr>
                <w:rFonts w:cs="Arial"/>
                <w:sz w:val="20"/>
                <w:szCs w:val="20"/>
              </w:rPr>
              <w:t>1.</w:t>
            </w:r>
            <w:r w:rsidR="004720D7">
              <w:rPr>
                <w:rFonts w:cs="Arial"/>
                <w:sz w:val="20"/>
                <w:szCs w:val="20"/>
              </w:rPr>
              <w:t xml:space="preserve"> </w:t>
            </w:r>
            <w:r w:rsidRPr="004720D7">
              <w:rPr>
                <w:rFonts w:cs="Arial"/>
                <w:sz w:val="20"/>
                <w:szCs w:val="20"/>
              </w:rPr>
              <w:t>Економія часу за рахунок перебування в транспо</w:t>
            </w:r>
            <w:r w:rsidR="004720D7">
              <w:rPr>
                <w:rFonts w:cs="Arial"/>
                <w:sz w:val="20"/>
                <w:szCs w:val="20"/>
              </w:rPr>
              <w:t>рті та більш комфортний проїзд</w:t>
            </w:r>
          </w:p>
          <w:p w:rsidR="00690D15" w:rsidRPr="004720D7" w:rsidRDefault="00690D15" w:rsidP="004720D7">
            <w:pPr>
              <w:jc w:val="both"/>
              <w:rPr>
                <w:rFonts w:cs="Arial"/>
                <w:sz w:val="20"/>
                <w:szCs w:val="20"/>
              </w:rPr>
            </w:pPr>
            <w:r w:rsidRPr="004720D7">
              <w:rPr>
                <w:rFonts w:cs="Arial"/>
                <w:sz w:val="20"/>
                <w:szCs w:val="20"/>
              </w:rPr>
              <w:t>2.</w:t>
            </w:r>
            <w:r w:rsidR="004720D7">
              <w:rPr>
                <w:rFonts w:cs="Arial"/>
                <w:sz w:val="20"/>
                <w:szCs w:val="20"/>
              </w:rPr>
              <w:t xml:space="preserve"> </w:t>
            </w:r>
            <w:r w:rsidRPr="004720D7">
              <w:rPr>
                <w:rFonts w:cs="Arial"/>
                <w:sz w:val="20"/>
                <w:szCs w:val="20"/>
              </w:rPr>
              <w:t>Збільшення обсягів перевезень пасажи</w:t>
            </w:r>
            <w:r w:rsidR="004720D7">
              <w:rPr>
                <w:rFonts w:cs="Arial"/>
                <w:sz w:val="20"/>
                <w:szCs w:val="20"/>
              </w:rPr>
              <w:t>рів міським електротранспортом</w:t>
            </w:r>
          </w:p>
          <w:p w:rsidR="00690D15" w:rsidRPr="004720D7" w:rsidRDefault="00690D15" w:rsidP="004720D7">
            <w:pPr>
              <w:jc w:val="both"/>
              <w:rPr>
                <w:rFonts w:cs="Arial"/>
                <w:sz w:val="20"/>
                <w:szCs w:val="20"/>
              </w:rPr>
            </w:pPr>
            <w:r w:rsidRPr="004720D7">
              <w:rPr>
                <w:rFonts w:cs="Arial"/>
                <w:sz w:val="20"/>
                <w:szCs w:val="20"/>
              </w:rPr>
              <w:t>3.</w:t>
            </w:r>
            <w:r w:rsidR="004720D7">
              <w:rPr>
                <w:rFonts w:cs="Arial"/>
                <w:sz w:val="20"/>
                <w:szCs w:val="20"/>
              </w:rPr>
              <w:t xml:space="preserve"> </w:t>
            </w:r>
            <w:r w:rsidRPr="004720D7">
              <w:rPr>
                <w:rFonts w:cs="Arial"/>
                <w:sz w:val="20"/>
                <w:szCs w:val="20"/>
              </w:rPr>
              <w:t>Задоволення потреб пільгових категорій населення і мешканців мікрорайону у найбільш доступному та екологічно-чистому виді транспорту</w:t>
            </w:r>
          </w:p>
        </w:tc>
      </w:tr>
      <w:tr w:rsidR="00690D15" w:rsidRPr="004720D7" w:rsidTr="004720D7">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rPr>
                <w:rFonts w:cs="Arial"/>
                <w:sz w:val="20"/>
                <w:szCs w:val="20"/>
                <w:lang w:eastAsia="it-IT"/>
              </w:rPr>
            </w:pPr>
            <w:r w:rsidRPr="004720D7">
              <w:rPr>
                <w:rFonts w:cs="Arial"/>
                <w:sz w:val="20"/>
                <w:szCs w:val="20"/>
                <w:lang w:eastAsia="it-IT"/>
              </w:rPr>
              <w:t>1.</w:t>
            </w:r>
            <w:r w:rsidR="004720D7">
              <w:rPr>
                <w:rFonts w:cs="Arial"/>
                <w:sz w:val="20"/>
                <w:szCs w:val="20"/>
                <w:lang w:eastAsia="it-IT"/>
              </w:rPr>
              <w:t xml:space="preserve"> </w:t>
            </w:r>
            <w:r w:rsidRPr="004720D7">
              <w:rPr>
                <w:rFonts w:cs="Arial"/>
                <w:sz w:val="20"/>
                <w:szCs w:val="20"/>
                <w:lang w:eastAsia="it-IT"/>
              </w:rPr>
              <w:t>Проведення процедури відкрит</w:t>
            </w:r>
            <w:r w:rsidR="004720D7">
              <w:rPr>
                <w:rFonts w:cs="Arial"/>
                <w:sz w:val="20"/>
                <w:szCs w:val="20"/>
                <w:lang w:eastAsia="it-IT"/>
              </w:rPr>
              <w:t>их торгів та укладання договору</w:t>
            </w:r>
          </w:p>
          <w:p w:rsidR="00690D15" w:rsidRPr="004720D7" w:rsidRDefault="00690D15" w:rsidP="004720D7">
            <w:pPr>
              <w:pStyle w:val="afd"/>
              <w:tabs>
                <w:tab w:val="left" w:pos="301"/>
              </w:tabs>
              <w:spacing w:after="0" w:line="240" w:lineRule="auto"/>
              <w:jc w:val="both"/>
              <w:rPr>
                <w:rFonts w:ascii="Arial" w:hAnsi="Arial" w:cs="Arial"/>
                <w:sz w:val="20"/>
                <w:szCs w:val="20"/>
              </w:rPr>
            </w:pPr>
            <w:r w:rsidRPr="004720D7">
              <w:rPr>
                <w:rFonts w:ascii="Arial" w:hAnsi="Arial" w:cs="Arial"/>
                <w:sz w:val="20"/>
                <w:szCs w:val="20"/>
                <w:lang w:eastAsia="it-IT"/>
              </w:rPr>
              <w:t>2.</w:t>
            </w:r>
            <w:r w:rsidR="004720D7">
              <w:rPr>
                <w:rFonts w:ascii="Arial" w:hAnsi="Arial" w:cs="Arial"/>
                <w:sz w:val="20"/>
                <w:szCs w:val="20"/>
                <w:lang w:eastAsia="it-IT"/>
              </w:rPr>
              <w:t xml:space="preserve"> </w:t>
            </w:r>
            <w:r w:rsidRPr="004720D7">
              <w:rPr>
                <w:rFonts w:ascii="Arial" w:hAnsi="Arial" w:cs="Arial"/>
                <w:sz w:val="20"/>
                <w:szCs w:val="20"/>
                <w:lang w:eastAsia="it-IT"/>
              </w:rPr>
              <w:t>Р</w:t>
            </w:r>
            <w:r w:rsidRPr="004720D7">
              <w:rPr>
                <w:rFonts w:ascii="Arial" w:hAnsi="Arial" w:cs="Arial"/>
                <w:sz w:val="20"/>
                <w:szCs w:val="20"/>
              </w:rPr>
              <w:t>еконструкція існуючої тягової підстанції</w:t>
            </w:r>
          </w:p>
          <w:p w:rsidR="00690D15" w:rsidRPr="004720D7" w:rsidRDefault="00690D15" w:rsidP="004720D7">
            <w:pPr>
              <w:pStyle w:val="afd"/>
              <w:tabs>
                <w:tab w:val="left" w:pos="301"/>
              </w:tabs>
              <w:spacing w:after="0" w:line="240" w:lineRule="auto"/>
              <w:jc w:val="both"/>
              <w:rPr>
                <w:rFonts w:ascii="Arial" w:hAnsi="Arial" w:cs="Arial"/>
                <w:sz w:val="20"/>
                <w:szCs w:val="20"/>
              </w:rPr>
            </w:pPr>
            <w:r w:rsidRPr="004720D7">
              <w:rPr>
                <w:rFonts w:ascii="Arial" w:hAnsi="Arial" w:cs="Arial"/>
                <w:sz w:val="20"/>
                <w:szCs w:val="20"/>
              </w:rPr>
              <w:t>3.</w:t>
            </w:r>
            <w:r w:rsidR="004720D7">
              <w:rPr>
                <w:rFonts w:ascii="Arial" w:hAnsi="Arial" w:cs="Arial"/>
                <w:sz w:val="20"/>
                <w:szCs w:val="20"/>
              </w:rPr>
              <w:t xml:space="preserve"> </w:t>
            </w:r>
            <w:r w:rsidRPr="004720D7">
              <w:rPr>
                <w:rFonts w:ascii="Arial" w:hAnsi="Arial" w:cs="Arial"/>
                <w:sz w:val="20"/>
                <w:szCs w:val="20"/>
              </w:rPr>
              <w:t xml:space="preserve">Прокладання додаткових кабельних ліній, установка опор контактної </w:t>
            </w:r>
            <w:r w:rsidR="004720D7">
              <w:rPr>
                <w:rFonts w:ascii="Arial" w:hAnsi="Arial" w:cs="Arial"/>
                <w:sz w:val="20"/>
                <w:szCs w:val="20"/>
              </w:rPr>
              <w:t xml:space="preserve">   мережі</w:t>
            </w:r>
          </w:p>
          <w:p w:rsidR="00690D15" w:rsidRPr="004720D7" w:rsidRDefault="00690D15" w:rsidP="004720D7">
            <w:pPr>
              <w:pStyle w:val="afd"/>
              <w:tabs>
                <w:tab w:val="left" w:pos="301"/>
              </w:tabs>
              <w:spacing w:after="0" w:line="240" w:lineRule="auto"/>
              <w:jc w:val="both"/>
              <w:rPr>
                <w:rFonts w:ascii="Arial" w:hAnsi="Arial" w:cs="Arial"/>
                <w:sz w:val="20"/>
                <w:szCs w:val="20"/>
              </w:rPr>
            </w:pPr>
            <w:r w:rsidRPr="004720D7">
              <w:rPr>
                <w:rFonts w:ascii="Arial" w:eastAsia="Times New Roman" w:hAnsi="Arial" w:cs="Arial"/>
                <w:sz w:val="20"/>
                <w:szCs w:val="20"/>
                <w:lang w:eastAsia="it-IT"/>
              </w:rPr>
              <w:t>4.</w:t>
            </w:r>
            <w:r w:rsidR="004720D7">
              <w:rPr>
                <w:rFonts w:ascii="Arial" w:eastAsia="Times New Roman" w:hAnsi="Arial" w:cs="Arial"/>
                <w:sz w:val="20"/>
                <w:szCs w:val="20"/>
                <w:lang w:eastAsia="it-IT"/>
              </w:rPr>
              <w:t xml:space="preserve"> </w:t>
            </w:r>
            <w:r w:rsidRPr="004720D7">
              <w:rPr>
                <w:rFonts w:ascii="Arial" w:eastAsia="Times New Roman" w:hAnsi="Arial" w:cs="Arial"/>
                <w:sz w:val="20"/>
                <w:szCs w:val="20"/>
                <w:lang w:eastAsia="it-IT"/>
              </w:rPr>
              <w:t>Введення об’єкта в експлуатацію та передача на баланс експлуатуючій організації</w:t>
            </w:r>
          </w:p>
        </w:tc>
      </w:tr>
      <w:tr w:rsidR="00690D15" w:rsidRPr="004720D7" w:rsidTr="004720D7">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90D15" w:rsidRPr="004720D7" w:rsidRDefault="00690D15" w:rsidP="004720D7">
            <w:pPr>
              <w:rPr>
                <w:rFonts w:cs="Arial"/>
                <w:sz w:val="20"/>
                <w:szCs w:val="20"/>
                <w:lang w:eastAsia="it-IT"/>
              </w:rPr>
            </w:pPr>
            <w:r w:rsidRPr="004720D7">
              <w:rPr>
                <w:rFonts w:cs="Arial"/>
                <w:sz w:val="20"/>
                <w:szCs w:val="20"/>
                <w:lang w:eastAsia="it-IT"/>
              </w:rPr>
              <w:t xml:space="preserve">березень </w:t>
            </w:r>
            <w:r w:rsidR="004720D7">
              <w:rPr>
                <w:rFonts w:cs="Arial"/>
                <w:sz w:val="20"/>
                <w:szCs w:val="20"/>
                <w:lang w:eastAsia="it-IT"/>
              </w:rPr>
              <w:t>–</w:t>
            </w:r>
            <w:r w:rsidRPr="004720D7">
              <w:rPr>
                <w:rFonts w:cs="Arial"/>
                <w:sz w:val="20"/>
                <w:szCs w:val="20"/>
                <w:lang w:eastAsia="it-IT"/>
              </w:rPr>
              <w:t xml:space="preserve"> грудень 20</w:t>
            </w:r>
            <w:r w:rsidR="00320C26">
              <w:rPr>
                <w:rFonts w:cs="Arial"/>
                <w:sz w:val="20"/>
                <w:szCs w:val="20"/>
                <w:lang w:eastAsia="it-IT"/>
              </w:rPr>
              <w:t>20</w:t>
            </w:r>
            <w:r w:rsidR="004720D7">
              <w:rPr>
                <w:rFonts w:cs="Arial"/>
                <w:sz w:val="20"/>
                <w:szCs w:val="20"/>
                <w:lang w:eastAsia="it-IT"/>
              </w:rPr>
              <w:t xml:space="preserve"> року</w:t>
            </w:r>
          </w:p>
        </w:tc>
      </w:tr>
      <w:tr w:rsidR="00320C26" w:rsidRPr="004720D7"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4720D7" w:rsidRDefault="00320C26" w:rsidP="00320C26">
            <w:pPr>
              <w:pStyle w:val="1e"/>
              <w:rPr>
                <w:rFonts w:ascii="Arial" w:hAnsi="Arial" w:cs="Arial"/>
                <w:bCs/>
                <w:lang w:val="uk-UA"/>
              </w:rPr>
            </w:pPr>
            <w:r w:rsidRPr="004720D7">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4720D7" w:rsidRDefault="00320C26" w:rsidP="00320C26">
            <w:pPr>
              <w:jc w:val="center"/>
              <w:rPr>
                <w:rFonts w:cs="Arial"/>
                <w:b/>
                <w:color w:val="000000"/>
                <w:sz w:val="20"/>
                <w:szCs w:val="20"/>
                <w:lang w:eastAsia="it-IT"/>
              </w:rPr>
            </w:pPr>
            <w:r w:rsidRPr="004720D7">
              <w:rPr>
                <w:rFonts w:cs="Arial"/>
                <w:b/>
                <w:color w:val="000000"/>
                <w:sz w:val="20"/>
                <w:szCs w:val="20"/>
                <w:lang w:eastAsia="it-IT"/>
              </w:rPr>
              <w:t>Разом</w:t>
            </w:r>
          </w:p>
        </w:tc>
      </w:tr>
      <w:tr w:rsidR="00690D15" w:rsidRPr="004720D7" w:rsidTr="004720D7">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690D15" w:rsidRPr="004720D7" w:rsidRDefault="00690D15" w:rsidP="004720D7">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690D15" w:rsidRPr="004720D7" w:rsidRDefault="00690D15" w:rsidP="004720D7">
            <w:pPr>
              <w:jc w:val="center"/>
              <w:rPr>
                <w:rFonts w:cs="Arial"/>
                <w:b/>
                <w:color w:val="000000"/>
                <w:sz w:val="20"/>
                <w:szCs w:val="20"/>
                <w:lang w:eastAsia="it-IT"/>
              </w:rPr>
            </w:pPr>
            <w:r w:rsidRPr="004720D7">
              <w:rPr>
                <w:rFonts w:cs="Arial"/>
                <w:b/>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690D15" w:rsidRPr="004720D7" w:rsidRDefault="00690D15" w:rsidP="004720D7">
            <w:pPr>
              <w:jc w:val="center"/>
              <w:rPr>
                <w:rFonts w:cs="Arial"/>
                <w:b/>
                <w:color w:val="000000"/>
                <w:sz w:val="20"/>
                <w:szCs w:val="20"/>
                <w:lang w:eastAsia="it-IT"/>
              </w:rPr>
            </w:pPr>
            <w:r w:rsidRPr="004720D7">
              <w:rPr>
                <w:rFonts w:cs="Arial"/>
                <w:b/>
                <w:color w:val="000000"/>
                <w:sz w:val="20"/>
                <w:szCs w:val="20"/>
                <w:lang w:eastAsia="it-IT"/>
              </w:rPr>
              <w:t>-</w:t>
            </w:r>
          </w:p>
        </w:tc>
        <w:tc>
          <w:tcPr>
            <w:tcW w:w="1647" w:type="dxa"/>
            <w:tcBorders>
              <w:top w:val="single" w:sz="4" w:space="0" w:color="7DA2A7"/>
              <w:left w:val="single" w:sz="4" w:space="0" w:color="7DA2A7"/>
              <w:bottom w:val="single" w:sz="4" w:space="0" w:color="7DA2A7"/>
              <w:right w:val="single" w:sz="4" w:space="0" w:color="7DA2A7"/>
            </w:tcBorders>
            <w:vAlign w:val="center"/>
          </w:tcPr>
          <w:p w:rsidR="00690D15" w:rsidRPr="004720D7" w:rsidRDefault="004720D7" w:rsidP="004720D7">
            <w:pPr>
              <w:jc w:val="center"/>
              <w:rPr>
                <w:rFonts w:cs="Arial"/>
                <w:color w:val="000000"/>
                <w:sz w:val="20"/>
                <w:szCs w:val="20"/>
                <w:lang w:eastAsia="it-IT"/>
              </w:rPr>
            </w:pPr>
            <w:r>
              <w:rPr>
                <w:rFonts w:cs="Arial"/>
                <w:color w:val="000000"/>
                <w:sz w:val="20"/>
                <w:szCs w:val="20"/>
                <w:lang w:eastAsia="it-IT"/>
              </w:rPr>
              <w:t>16</w:t>
            </w:r>
            <w:r w:rsidR="002A017A" w:rsidRPr="004720D7">
              <w:rPr>
                <w:rFonts w:cs="Arial"/>
                <w:color w:val="000000"/>
                <w:sz w:val="20"/>
                <w:szCs w:val="20"/>
                <w:lang w:eastAsia="it-IT"/>
              </w:rPr>
              <w:t>246</w:t>
            </w:r>
          </w:p>
        </w:tc>
        <w:tc>
          <w:tcPr>
            <w:tcW w:w="1602" w:type="dxa"/>
            <w:tcBorders>
              <w:top w:val="single" w:sz="4" w:space="0" w:color="7DA2A7"/>
              <w:left w:val="single" w:sz="4" w:space="0" w:color="7DA2A7"/>
              <w:bottom w:val="single" w:sz="4" w:space="0" w:color="7DA2A7"/>
              <w:right w:val="single" w:sz="4" w:space="0" w:color="7DA2A7"/>
            </w:tcBorders>
            <w:vAlign w:val="center"/>
          </w:tcPr>
          <w:p w:rsidR="00690D15" w:rsidRPr="004720D7" w:rsidRDefault="004720D7" w:rsidP="004720D7">
            <w:pPr>
              <w:jc w:val="center"/>
              <w:rPr>
                <w:rFonts w:cs="Arial"/>
                <w:color w:val="000000"/>
                <w:sz w:val="20"/>
                <w:szCs w:val="20"/>
                <w:lang w:eastAsia="it-IT"/>
              </w:rPr>
            </w:pPr>
            <w:r>
              <w:rPr>
                <w:rFonts w:cs="Arial"/>
                <w:color w:val="000000"/>
                <w:sz w:val="20"/>
                <w:szCs w:val="20"/>
                <w:lang w:eastAsia="it-IT"/>
              </w:rPr>
              <w:t>16</w:t>
            </w:r>
            <w:r w:rsidR="002A017A" w:rsidRPr="004720D7">
              <w:rPr>
                <w:rFonts w:cs="Arial"/>
                <w:color w:val="000000"/>
                <w:sz w:val="20"/>
                <w:szCs w:val="20"/>
                <w:lang w:eastAsia="it-IT"/>
              </w:rPr>
              <w:t>246</w:t>
            </w:r>
          </w:p>
        </w:tc>
      </w:tr>
      <w:tr w:rsidR="00690D15" w:rsidRPr="004720D7" w:rsidTr="004720D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90D15" w:rsidRPr="004720D7" w:rsidRDefault="00690D15" w:rsidP="004720D7">
            <w:pPr>
              <w:jc w:val="both"/>
              <w:rPr>
                <w:rFonts w:cs="Arial"/>
                <w:color w:val="000000"/>
                <w:sz w:val="20"/>
                <w:szCs w:val="20"/>
                <w:lang w:eastAsia="it-IT"/>
              </w:rPr>
            </w:pPr>
            <w:r w:rsidRPr="004720D7">
              <w:rPr>
                <w:rFonts w:cs="Arial"/>
                <w:sz w:val="20"/>
                <w:szCs w:val="20"/>
                <w:lang w:eastAsia="it-IT"/>
              </w:rPr>
              <w:t>Міс</w:t>
            </w:r>
            <w:r w:rsidR="004720D7">
              <w:rPr>
                <w:rFonts w:cs="Arial"/>
                <w:sz w:val="20"/>
                <w:szCs w:val="20"/>
                <w:lang w:eastAsia="it-IT"/>
              </w:rPr>
              <w:t xml:space="preserve">ький </w:t>
            </w:r>
            <w:r w:rsidRPr="004720D7">
              <w:rPr>
                <w:rFonts w:cs="Arial"/>
                <w:sz w:val="20"/>
                <w:szCs w:val="20"/>
                <w:lang w:eastAsia="it-IT"/>
              </w:rPr>
              <w:t>бюджет, державний бюджет</w:t>
            </w:r>
          </w:p>
        </w:tc>
      </w:tr>
      <w:tr w:rsidR="00690D15" w:rsidRPr="004720D7" w:rsidTr="004720D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90D15" w:rsidRPr="004720D7" w:rsidRDefault="00690D15" w:rsidP="004720D7">
            <w:pPr>
              <w:jc w:val="both"/>
              <w:rPr>
                <w:rFonts w:cs="Arial"/>
                <w:color w:val="000000"/>
                <w:sz w:val="20"/>
                <w:szCs w:val="20"/>
                <w:lang w:eastAsia="it-IT"/>
              </w:rPr>
            </w:pPr>
            <w:r w:rsidRPr="004720D7">
              <w:rPr>
                <w:rFonts w:cs="Arial"/>
                <w:color w:val="000000"/>
                <w:sz w:val="20"/>
                <w:szCs w:val="20"/>
              </w:rPr>
              <w:t xml:space="preserve">Виконавчий комітет Кременчуцької міської ради </w:t>
            </w:r>
            <w:r w:rsidR="004720D7">
              <w:rPr>
                <w:rFonts w:cs="Arial"/>
                <w:color w:val="000000"/>
                <w:sz w:val="20"/>
                <w:szCs w:val="20"/>
              </w:rPr>
              <w:t>–</w:t>
            </w:r>
            <w:r w:rsidRPr="004720D7">
              <w:rPr>
                <w:rFonts w:cs="Arial"/>
                <w:color w:val="000000"/>
                <w:sz w:val="20"/>
                <w:szCs w:val="20"/>
              </w:rPr>
              <w:t xml:space="preserve"> головний розпорядник коштів (фінансування проекту), комунальне виробниче підприємство «Кременчуцьке міське управління капітального будівництва» </w:t>
            </w:r>
            <w:r w:rsidR="004720D7" w:rsidRPr="004720D7">
              <w:rPr>
                <w:rFonts w:cs="Arial"/>
                <w:color w:val="000000"/>
                <w:sz w:val="20"/>
                <w:szCs w:val="20"/>
              </w:rPr>
              <w:t>–</w:t>
            </w:r>
            <w:r w:rsidRPr="004720D7">
              <w:rPr>
                <w:rFonts w:cs="Arial"/>
                <w:color w:val="000000"/>
                <w:sz w:val="20"/>
                <w:szCs w:val="20"/>
              </w:rPr>
              <w:t xml:space="preserve"> замовник будівництва (забезпечення процесу будівництва)</w:t>
            </w:r>
          </w:p>
        </w:tc>
      </w:tr>
    </w:tbl>
    <w:p w:rsidR="00690D15" w:rsidRPr="00BE2760" w:rsidRDefault="00690D15" w:rsidP="00BE2760">
      <w:pPr>
        <w:spacing w:before="120" w:after="120"/>
        <w:rPr>
          <w:rFonts w:cs="Arial"/>
        </w:rPr>
      </w:pPr>
    </w:p>
    <w:p w:rsidR="00B46547" w:rsidRPr="009C2D2F" w:rsidRDefault="00B46547" w:rsidP="00B91D91">
      <w:pPr>
        <w:pStyle w:val="3"/>
        <w:numPr>
          <w:ilvl w:val="2"/>
          <w:numId w:val="1"/>
        </w:numPr>
        <w:tabs>
          <w:tab w:val="clear" w:pos="709"/>
        </w:tabs>
        <w:ind w:left="0" w:hanging="11"/>
        <w:rPr>
          <w:rFonts w:cs="Arial"/>
        </w:rPr>
      </w:pPr>
      <w:bookmarkStart w:id="85" w:name="_Toc499165482"/>
      <w:r w:rsidRPr="009C2D2F">
        <w:rPr>
          <w:rFonts w:cs="Arial"/>
        </w:rPr>
        <w:t>Перелік проектів, спрямованих на досягнення Стратегічної цілі С.</w:t>
      </w:r>
      <w:r w:rsidR="00F83B47" w:rsidRPr="009C2D2F">
        <w:rPr>
          <w:rFonts w:cs="Arial"/>
        </w:rPr>
        <w:t>3</w:t>
      </w:r>
      <w:r w:rsidR="004720D7">
        <w:rPr>
          <w:rFonts w:cs="Arial"/>
        </w:rPr>
        <w:t>. </w:t>
      </w:r>
      <w:r w:rsidR="00F83B47" w:rsidRPr="009C2D2F">
        <w:rPr>
          <w:rFonts w:cs="Arial"/>
        </w:rPr>
        <w:t>Екологічно безпечне місто</w:t>
      </w:r>
      <w:bookmarkEnd w:id="85"/>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B4229D" w:rsidRPr="004720D7" w:rsidTr="004720D7">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B4229D" w:rsidP="001D2CF8">
            <w:pPr>
              <w:rPr>
                <w:rFonts w:cs="Arial"/>
                <w:sz w:val="20"/>
                <w:szCs w:val="20"/>
              </w:rPr>
            </w:pPr>
            <w:r w:rsidRPr="004720D7">
              <w:rPr>
                <w:rFonts w:cs="Arial"/>
                <w:sz w:val="20"/>
                <w:szCs w:val="20"/>
              </w:rPr>
              <w:t xml:space="preserve">С.3. </w:t>
            </w:r>
            <w:bookmarkStart w:id="86" w:name="_Hlk495191113"/>
            <w:r w:rsidRPr="004720D7">
              <w:rPr>
                <w:rFonts w:cs="Arial"/>
                <w:sz w:val="20"/>
                <w:szCs w:val="20"/>
              </w:rPr>
              <w:t>Екологічно безпечне місто</w:t>
            </w:r>
            <w:bookmarkEnd w:id="86"/>
          </w:p>
        </w:tc>
      </w:tr>
      <w:tr w:rsidR="00B4229D" w:rsidRPr="004720D7" w:rsidTr="004720D7">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B4229D" w:rsidRPr="004720D7" w:rsidRDefault="00D941B8" w:rsidP="001D2CF8">
            <w:pPr>
              <w:pStyle w:val="1e"/>
              <w:rPr>
                <w:rFonts w:ascii="Arial" w:hAnsi="Arial" w:cs="Arial"/>
                <w:bCs/>
                <w:lang w:val="uk-UA"/>
              </w:rPr>
            </w:pPr>
            <w:r w:rsidRPr="004720D7">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B4229D" w:rsidP="001D2CF8">
            <w:pPr>
              <w:rPr>
                <w:rFonts w:cs="Arial"/>
                <w:sz w:val="20"/>
                <w:szCs w:val="20"/>
                <w:lang w:eastAsia="it-IT"/>
              </w:rPr>
            </w:pPr>
            <w:r w:rsidRPr="004720D7">
              <w:rPr>
                <w:rFonts w:cs="Arial"/>
                <w:sz w:val="20"/>
                <w:szCs w:val="20"/>
              </w:rPr>
              <w:t xml:space="preserve">С.3.1. </w:t>
            </w:r>
            <w:r w:rsidR="001D2CF8" w:rsidRPr="001D2CF8">
              <w:rPr>
                <w:rFonts w:cs="Arial"/>
                <w:sz w:val="20"/>
                <w:szCs w:val="20"/>
              </w:rPr>
              <w:t>Модернізація системи водовідведення</w:t>
            </w:r>
          </w:p>
        </w:tc>
      </w:tr>
      <w:tr w:rsidR="00B4229D" w:rsidRPr="004720D7" w:rsidTr="004720D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B4229D" w:rsidP="001D2CF8">
            <w:pPr>
              <w:pStyle w:val="FigureUkr"/>
              <w:spacing w:before="0"/>
              <w:jc w:val="both"/>
              <w:rPr>
                <w:rFonts w:cs="Arial"/>
                <w:noProof/>
                <w:lang w:val="uk-UA" w:eastAsia="uk-UA"/>
              </w:rPr>
            </w:pPr>
            <w:bookmarkStart w:id="87" w:name="_Toc499165533"/>
            <w:r w:rsidRPr="004720D7">
              <w:rPr>
                <w:rFonts w:cs="Arial"/>
                <w:noProof/>
                <w:lang w:val="uk-UA" w:eastAsia="uk-UA"/>
              </w:rPr>
              <w:t>С.3.1.1. Реконструкція каналізаційних колекторів</w:t>
            </w:r>
            <w:bookmarkEnd w:id="87"/>
          </w:p>
        </w:tc>
      </w:tr>
      <w:tr w:rsidR="00B4229D" w:rsidRPr="004720D7" w:rsidTr="004720D7">
        <w:trPr>
          <w:trHeight w:val="42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B4229D" w:rsidP="001D2CF8">
            <w:pPr>
              <w:jc w:val="both"/>
              <w:rPr>
                <w:rFonts w:cs="Arial"/>
                <w:sz w:val="20"/>
                <w:szCs w:val="20"/>
                <w:lang w:eastAsia="it-IT"/>
              </w:rPr>
            </w:pPr>
            <w:r w:rsidRPr="004720D7">
              <w:rPr>
                <w:rFonts w:cs="Arial"/>
                <w:sz w:val="20"/>
                <w:szCs w:val="20"/>
                <w:lang w:eastAsia="it-IT"/>
              </w:rPr>
              <w:t>Забезпечення надійного водовідведення забруднених стічних вод міста Кременчука на каналізаційні очисні споруди та запобігання виникненню техногенної та екологічної катастрофи в місті та приміських районах</w:t>
            </w:r>
          </w:p>
        </w:tc>
      </w:tr>
      <w:tr w:rsidR="00B4229D" w:rsidRPr="004720D7" w:rsidTr="004720D7">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B4229D" w:rsidP="001D2CF8">
            <w:pPr>
              <w:jc w:val="both"/>
              <w:rPr>
                <w:rFonts w:cs="Arial"/>
                <w:sz w:val="20"/>
                <w:szCs w:val="20"/>
                <w:lang w:eastAsia="it-IT"/>
              </w:rPr>
            </w:pPr>
            <w:r w:rsidRPr="004720D7">
              <w:rPr>
                <w:rFonts w:cs="Arial"/>
                <w:sz w:val="20"/>
                <w:szCs w:val="20"/>
                <w:lang w:eastAsia="it-IT"/>
              </w:rPr>
              <w:t>м.</w:t>
            </w:r>
            <w:r w:rsidR="005E6C63">
              <w:rPr>
                <w:rFonts w:cs="Arial"/>
                <w:sz w:val="20"/>
                <w:szCs w:val="20"/>
                <w:lang w:eastAsia="it-IT"/>
              </w:rPr>
              <w:t xml:space="preserve"> </w:t>
            </w:r>
            <w:r w:rsidR="001D2CF8">
              <w:rPr>
                <w:rFonts w:cs="Arial"/>
                <w:sz w:val="20"/>
                <w:szCs w:val="20"/>
                <w:lang w:eastAsia="it-IT"/>
              </w:rPr>
              <w:t>Кременчук</w:t>
            </w:r>
          </w:p>
        </w:tc>
      </w:tr>
      <w:tr w:rsidR="00B4229D" w:rsidRPr="004720D7" w:rsidTr="004720D7">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1D2CF8" w:rsidP="001D2CF8">
            <w:pPr>
              <w:jc w:val="both"/>
              <w:rPr>
                <w:rFonts w:cs="Arial"/>
                <w:sz w:val="20"/>
                <w:szCs w:val="20"/>
                <w:lang w:eastAsia="it-IT"/>
              </w:rPr>
            </w:pPr>
            <w:r>
              <w:rPr>
                <w:rFonts w:cs="Arial"/>
                <w:sz w:val="20"/>
                <w:szCs w:val="20"/>
                <w:lang w:eastAsia="it-IT"/>
              </w:rPr>
              <w:t>223 тис. осіб</w:t>
            </w:r>
          </w:p>
        </w:tc>
      </w:tr>
      <w:tr w:rsidR="00B4229D" w:rsidRPr="004720D7" w:rsidTr="004720D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B4229D" w:rsidP="001D2CF8">
            <w:pPr>
              <w:jc w:val="both"/>
              <w:rPr>
                <w:rFonts w:cs="Arial"/>
                <w:sz w:val="20"/>
                <w:szCs w:val="20"/>
                <w:lang w:eastAsia="it-IT"/>
              </w:rPr>
            </w:pPr>
            <w:r w:rsidRPr="004720D7">
              <w:rPr>
                <w:rFonts w:cs="Arial"/>
                <w:sz w:val="20"/>
                <w:szCs w:val="20"/>
                <w:lang w:eastAsia="it-IT"/>
              </w:rPr>
              <w:t>Існуючі каналізаційні колектори з</w:t>
            </w:r>
            <w:r w:rsidR="001D2CF8" w:rsidRPr="004720D7">
              <w:rPr>
                <w:rFonts w:cs="Arial"/>
                <w:sz w:val="20"/>
                <w:szCs w:val="20"/>
                <w:lang w:eastAsia="it-IT"/>
              </w:rPr>
              <w:t>і</w:t>
            </w:r>
            <w:r w:rsidRPr="004720D7">
              <w:rPr>
                <w:rFonts w:cs="Arial"/>
                <w:sz w:val="20"/>
                <w:szCs w:val="20"/>
                <w:lang w:eastAsia="it-IT"/>
              </w:rPr>
              <w:t xml:space="preserve"> сталевих труб мають значні пошкодження внаслідок корозії, існує великий ризик виникнення аварій, які можуть значно погіршити екологічний, санітарно-епідеміологічний стан в місті, викликати забруднення підземних вод та ґрунтів по трасі </w:t>
            </w:r>
            <w:proofErr w:type="spellStart"/>
            <w:r w:rsidRPr="004720D7">
              <w:rPr>
                <w:rFonts w:cs="Arial"/>
                <w:sz w:val="20"/>
                <w:szCs w:val="20"/>
                <w:lang w:eastAsia="it-IT"/>
              </w:rPr>
              <w:t>колектора</w:t>
            </w:r>
            <w:proofErr w:type="spellEnd"/>
            <w:r w:rsidRPr="004720D7">
              <w:rPr>
                <w:rFonts w:cs="Arial"/>
                <w:sz w:val="20"/>
                <w:szCs w:val="20"/>
                <w:lang w:eastAsia="it-IT"/>
              </w:rPr>
              <w:t>, створити значні комунальні незручності населенню. Проект</w:t>
            </w:r>
            <w:r w:rsidRPr="004720D7">
              <w:rPr>
                <w:rFonts w:cs="Arial"/>
                <w:sz w:val="20"/>
                <w:szCs w:val="20"/>
              </w:rPr>
              <w:t xml:space="preserve"> передбачає заміну аварійних ділянок старих колекторів зі сталевих труб на труби з поліе</w:t>
            </w:r>
            <w:r w:rsidR="001D2CF8">
              <w:rPr>
                <w:rFonts w:cs="Arial"/>
                <w:sz w:val="20"/>
                <w:szCs w:val="20"/>
              </w:rPr>
              <w:t xml:space="preserve">тилену, які є більш надійними, </w:t>
            </w:r>
            <w:r w:rsidRPr="004720D7">
              <w:rPr>
                <w:rFonts w:cs="Arial"/>
                <w:sz w:val="20"/>
                <w:szCs w:val="20"/>
              </w:rPr>
              <w:t>економічно вигідними, та забезпечують більш тривалий термін експлуатації.</w:t>
            </w:r>
            <w:r w:rsidRPr="004720D7">
              <w:rPr>
                <w:rFonts w:cs="Arial"/>
                <w:sz w:val="20"/>
                <w:szCs w:val="20"/>
                <w:lang w:eastAsia="it-IT"/>
              </w:rPr>
              <w:t xml:space="preserve"> </w:t>
            </w:r>
            <w:r w:rsidRPr="004720D7">
              <w:rPr>
                <w:rFonts w:cs="Arial"/>
                <w:sz w:val="20"/>
                <w:szCs w:val="20"/>
              </w:rPr>
              <w:t>А саме: 1)</w:t>
            </w:r>
            <w:r w:rsidR="001D2CF8">
              <w:rPr>
                <w:rFonts w:cs="Arial"/>
                <w:sz w:val="20"/>
                <w:szCs w:val="20"/>
              </w:rPr>
              <w:t> </w:t>
            </w:r>
            <w:r w:rsidRPr="004720D7">
              <w:rPr>
                <w:rFonts w:cs="Arial"/>
                <w:sz w:val="20"/>
                <w:szCs w:val="20"/>
              </w:rPr>
              <w:t xml:space="preserve">напірний </w:t>
            </w:r>
            <w:r w:rsidRPr="004720D7">
              <w:rPr>
                <w:rFonts w:cs="Arial"/>
                <w:sz w:val="20"/>
                <w:szCs w:val="20"/>
                <w:lang w:eastAsia="it-IT"/>
              </w:rPr>
              <w:t>каналізаційний</w:t>
            </w:r>
            <w:r w:rsidRPr="004720D7">
              <w:rPr>
                <w:rFonts w:cs="Arial"/>
                <w:sz w:val="20"/>
                <w:szCs w:val="20"/>
              </w:rPr>
              <w:t xml:space="preserve"> к</w:t>
            </w:r>
            <w:r w:rsidRPr="004720D7">
              <w:rPr>
                <w:rFonts w:cs="Arial"/>
                <w:sz w:val="20"/>
                <w:szCs w:val="20"/>
                <w:lang w:eastAsia="it-IT"/>
              </w:rPr>
              <w:t>олектор діаметром 600мм, довжиною 3000м, від СП-7 до КОС; 2)</w:t>
            </w:r>
            <w:r w:rsidR="001D2CF8">
              <w:rPr>
                <w:rFonts w:cs="Arial"/>
                <w:sz w:val="20"/>
                <w:szCs w:val="20"/>
                <w:lang w:eastAsia="it-IT"/>
              </w:rPr>
              <w:t> </w:t>
            </w:r>
            <w:r w:rsidRPr="004720D7">
              <w:rPr>
                <w:rFonts w:cs="Arial"/>
                <w:sz w:val="20"/>
                <w:szCs w:val="20"/>
              </w:rPr>
              <w:t xml:space="preserve">напірний </w:t>
            </w:r>
            <w:r w:rsidRPr="004720D7">
              <w:rPr>
                <w:rFonts w:cs="Arial"/>
                <w:sz w:val="20"/>
                <w:szCs w:val="20"/>
                <w:lang w:eastAsia="it-IT"/>
              </w:rPr>
              <w:t>каналізаційний</w:t>
            </w:r>
            <w:r w:rsidRPr="004720D7">
              <w:rPr>
                <w:rFonts w:cs="Arial"/>
                <w:sz w:val="20"/>
                <w:szCs w:val="20"/>
              </w:rPr>
              <w:t xml:space="preserve"> к</w:t>
            </w:r>
            <w:r w:rsidRPr="004720D7">
              <w:rPr>
                <w:rFonts w:cs="Arial"/>
                <w:sz w:val="20"/>
                <w:szCs w:val="20"/>
                <w:lang w:eastAsia="it-IT"/>
              </w:rPr>
              <w:t>олектор діаметром 600мм довжиною 5420м від СП-1 до КОС.</w:t>
            </w:r>
          </w:p>
          <w:p w:rsidR="00B4229D" w:rsidRPr="004720D7" w:rsidRDefault="00B4229D" w:rsidP="001D2CF8">
            <w:pPr>
              <w:jc w:val="both"/>
              <w:rPr>
                <w:rFonts w:cs="Arial"/>
                <w:sz w:val="20"/>
                <w:szCs w:val="20"/>
                <w:lang w:eastAsia="it-IT"/>
              </w:rPr>
            </w:pPr>
            <w:r w:rsidRPr="004720D7">
              <w:rPr>
                <w:rFonts w:cs="Arial"/>
                <w:sz w:val="20"/>
                <w:szCs w:val="20"/>
                <w:lang w:eastAsia="it-IT"/>
              </w:rPr>
              <w:t xml:space="preserve">Санація існуючого залізобетонного каналізаційного безнапірного </w:t>
            </w:r>
            <w:r w:rsidRPr="004720D7">
              <w:rPr>
                <w:rFonts w:cs="Arial"/>
                <w:sz w:val="20"/>
                <w:szCs w:val="20"/>
                <w:lang w:eastAsia="it-IT"/>
              </w:rPr>
              <w:lastRenderedPageBreak/>
              <w:t>колектору по вул. Леонова діаметром 500мм вкрай необхідна через його значні пошкодження.</w:t>
            </w:r>
          </w:p>
        </w:tc>
      </w:tr>
      <w:tr w:rsidR="00B4229D" w:rsidRPr="004720D7" w:rsidTr="004720D7">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lastRenderedPageBreak/>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B4229D" w:rsidRPr="004720D7" w:rsidRDefault="00B4229D" w:rsidP="001D2CF8">
            <w:pPr>
              <w:jc w:val="both"/>
              <w:rPr>
                <w:rFonts w:cs="Arial"/>
                <w:color w:val="000000"/>
                <w:sz w:val="20"/>
                <w:szCs w:val="20"/>
              </w:rPr>
            </w:pPr>
            <w:r w:rsidRPr="004720D7">
              <w:rPr>
                <w:rFonts w:cs="Arial"/>
                <w:color w:val="000000"/>
                <w:sz w:val="20"/>
                <w:szCs w:val="20"/>
              </w:rPr>
              <w:t>1.</w:t>
            </w:r>
            <w:r w:rsidR="001D2CF8">
              <w:rPr>
                <w:rFonts w:cs="Arial"/>
                <w:color w:val="000000"/>
                <w:sz w:val="20"/>
                <w:szCs w:val="20"/>
              </w:rPr>
              <w:t xml:space="preserve"> </w:t>
            </w:r>
            <w:r w:rsidRPr="004720D7">
              <w:rPr>
                <w:rFonts w:cs="Arial"/>
                <w:color w:val="000000"/>
                <w:sz w:val="20"/>
                <w:szCs w:val="20"/>
              </w:rPr>
              <w:t>Зменшен</w:t>
            </w:r>
            <w:r w:rsidR="001D2CF8">
              <w:rPr>
                <w:rFonts w:cs="Arial"/>
                <w:color w:val="000000"/>
                <w:sz w:val="20"/>
                <w:szCs w:val="20"/>
              </w:rPr>
              <w:t>ня рівня експлуатаційних витрат</w:t>
            </w:r>
          </w:p>
          <w:p w:rsidR="00B4229D" w:rsidRPr="004720D7" w:rsidRDefault="00B4229D" w:rsidP="001D2CF8">
            <w:pPr>
              <w:jc w:val="both"/>
              <w:rPr>
                <w:rFonts w:cs="Arial"/>
                <w:color w:val="000000"/>
                <w:sz w:val="20"/>
                <w:szCs w:val="20"/>
              </w:rPr>
            </w:pPr>
            <w:r w:rsidRPr="004720D7">
              <w:rPr>
                <w:rFonts w:cs="Arial"/>
                <w:color w:val="000000"/>
                <w:sz w:val="20"/>
                <w:szCs w:val="20"/>
              </w:rPr>
              <w:t>2.</w:t>
            </w:r>
            <w:r w:rsidR="001D2CF8">
              <w:rPr>
                <w:rFonts w:cs="Arial"/>
                <w:color w:val="000000"/>
                <w:sz w:val="20"/>
                <w:szCs w:val="20"/>
              </w:rPr>
              <w:t xml:space="preserve"> </w:t>
            </w:r>
            <w:r w:rsidRPr="004720D7">
              <w:rPr>
                <w:rFonts w:cs="Arial"/>
                <w:color w:val="000000"/>
                <w:sz w:val="20"/>
                <w:szCs w:val="20"/>
              </w:rPr>
              <w:t xml:space="preserve">Покращення </w:t>
            </w:r>
            <w:r w:rsidR="001D2CF8">
              <w:rPr>
                <w:rFonts w:cs="Arial"/>
                <w:color w:val="000000"/>
                <w:sz w:val="20"/>
                <w:szCs w:val="20"/>
              </w:rPr>
              <w:t xml:space="preserve">якості послуг з водовідведення </w:t>
            </w:r>
            <w:r w:rsidRPr="004720D7">
              <w:rPr>
                <w:rFonts w:cs="Arial"/>
                <w:color w:val="000000"/>
                <w:sz w:val="20"/>
                <w:szCs w:val="20"/>
              </w:rPr>
              <w:t>т</w:t>
            </w:r>
            <w:r w:rsidR="001D2CF8">
              <w:rPr>
                <w:rFonts w:cs="Arial"/>
                <w:color w:val="000000"/>
                <w:sz w:val="20"/>
                <w:szCs w:val="20"/>
              </w:rPr>
              <w:t>а зменшення скарг від населення</w:t>
            </w:r>
          </w:p>
          <w:p w:rsidR="00B4229D" w:rsidRPr="004720D7" w:rsidRDefault="00B4229D" w:rsidP="001D2CF8">
            <w:pPr>
              <w:pStyle w:val="afd"/>
              <w:tabs>
                <w:tab w:val="left" w:pos="301"/>
              </w:tabs>
              <w:spacing w:after="0" w:line="240" w:lineRule="auto"/>
              <w:jc w:val="both"/>
              <w:rPr>
                <w:rFonts w:ascii="Arial" w:hAnsi="Arial" w:cs="Arial"/>
                <w:sz w:val="20"/>
                <w:szCs w:val="20"/>
              </w:rPr>
            </w:pPr>
            <w:r w:rsidRPr="004720D7">
              <w:rPr>
                <w:rFonts w:ascii="Arial" w:eastAsia="Times New Roman" w:hAnsi="Arial" w:cs="Arial"/>
                <w:color w:val="000000"/>
                <w:sz w:val="20"/>
                <w:szCs w:val="20"/>
                <w:lang w:eastAsia="ru-RU"/>
              </w:rPr>
              <w:t>3.</w:t>
            </w:r>
            <w:r w:rsidR="001D2CF8">
              <w:rPr>
                <w:rFonts w:ascii="Arial" w:eastAsia="Times New Roman" w:hAnsi="Arial" w:cs="Arial"/>
                <w:color w:val="000000"/>
                <w:sz w:val="20"/>
                <w:szCs w:val="20"/>
                <w:lang w:eastAsia="ru-RU"/>
              </w:rPr>
              <w:t xml:space="preserve"> </w:t>
            </w:r>
            <w:r w:rsidRPr="004720D7">
              <w:rPr>
                <w:rFonts w:ascii="Arial" w:eastAsia="Times New Roman" w:hAnsi="Arial" w:cs="Arial"/>
                <w:color w:val="000000"/>
                <w:sz w:val="20"/>
                <w:szCs w:val="20"/>
                <w:lang w:eastAsia="ru-RU"/>
              </w:rPr>
              <w:t xml:space="preserve">Зменшення ризику забруднення </w:t>
            </w:r>
            <w:r w:rsidR="001D2CF8">
              <w:rPr>
                <w:rFonts w:ascii="Arial" w:eastAsia="Times New Roman" w:hAnsi="Arial" w:cs="Arial"/>
                <w:color w:val="000000"/>
                <w:sz w:val="20"/>
                <w:szCs w:val="20"/>
                <w:lang w:eastAsia="ru-RU"/>
              </w:rPr>
              <w:t>довкілля</w:t>
            </w:r>
          </w:p>
        </w:tc>
      </w:tr>
      <w:tr w:rsidR="00B4229D" w:rsidRPr="004720D7" w:rsidTr="001D2CF8">
        <w:trPr>
          <w:trHeight w:val="557"/>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B4229D" w:rsidP="001D2CF8">
            <w:pPr>
              <w:jc w:val="both"/>
              <w:rPr>
                <w:rFonts w:cs="Arial"/>
                <w:sz w:val="20"/>
                <w:szCs w:val="20"/>
                <w:lang w:eastAsia="it-IT"/>
              </w:rPr>
            </w:pPr>
            <w:r w:rsidRPr="004720D7">
              <w:rPr>
                <w:rFonts w:cs="Arial"/>
                <w:sz w:val="20"/>
                <w:szCs w:val="20"/>
                <w:lang w:eastAsia="it-IT"/>
              </w:rPr>
              <w:t>1.</w:t>
            </w:r>
            <w:r w:rsidR="001D2CF8">
              <w:rPr>
                <w:rFonts w:cs="Arial"/>
                <w:sz w:val="20"/>
                <w:szCs w:val="20"/>
                <w:lang w:eastAsia="it-IT"/>
              </w:rPr>
              <w:t xml:space="preserve"> </w:t>
            </w:r>
            <w:r w:rsidRPr="004720D7">
              <w:rPr>
                <w:rFonts w:cs="Arial"/>
                <w:sz w:val="20"/>
                <w:szCs w:val="20"/>
                <w:lang w:eastAsia="it-IT"/>
              </w:rPr>
              <w:t xml:space="preserve">Проведення процедури відкритих торгів та укладання договору </w:t>
            </w:r>
            <w:proofErr w:type="spellStart"/>
            <w:r w:rsidRPr="004720D7">
              <w:rPr>
                <w:rFonts w:cs="Arial"/>
                <w:sz w:val="20"/>
                <w:szCs w:val="20"/>
                <w:lang w:eastAsia="it-IT"/>
              </w:rPr>
              <w:t>підряду</w:t>
            </w:r>
            <w:proofErr w:type="spellEnd"/>
          </w:p>
          <w:p w:rsidR="00B4229D" w:rsidRPr="004720D7" w:rsidRDefault="00B4229D" w:rsidP="001D2CF8">
            <w:pPr>
              <w:jc w:val="both"/>
              <w:rPr>
                <w:rFonts w:cs="Arial"/>
                <w:sz w:val="20"/>
                <w:szCs w:val="20"/>
                <w:lang w:eastAsia="it-IT"/>
              </w:rPr>
            </w:pPr>
            <w:r w:rsidRPr="004720D7">
              <w:rPr>
                <w:rFonts w:cs="Arial"/>
                <w:sz w:val="20"/>
                <w:szCs w:val="20"/>
                <w:lang w:eastAsia="it-IT"/>
              </w:rPr>
              <w:t>2.</w:t>
            </w:r>
            <w:r w:rsidR="001D2CF8">
              <w:rPr>
                <w:rFonts w:cs="Arial"/>
                <w:sz w:val="20"/>
                <w:szCs w:val="20"/>
                <w:lang w:eastAsia="it-IT"/>
              </w:rPr>
              <w:t xml:space="preserve"> </w:t>
            </w:r>
            <w:r w:rsidRPr="004720D7">
              <w:rPr>
                <w:rFonts w:cs="Arial"/>
                <w:sz w:val="20"/>
                <w:szCs w:val="20"/>
                <w:lang w:eastAsia="it-IT"/>
              </w:rPr>
              <w:t>Реконструкція основної ділянки каналізаційних колекторів</w:t>
            </w:r>
          </w:p>
          <w:p w:rsidR="00B4229D" w:rsidRPr="004720D7" w:rsidRDefault="00B4229D" w:rsidP="001D2CF8">
            <w:pPr>
              <w:jc w:val="both"/>
              <w:rPr>
                <w:rFonts w:cs="Arial"/>
                <w:sz w:val="20"/>
                <w:szCs w:val="20"/>
                <w:lang w:eastAsia="it-IT"/>
              </w:rPr>
            </w:pPr>
            <w:r w:rsidRPr="004720D7">
              <w:rPr>
                <w:rFonts w:cs="Arial"/>
                <w:sz w:val="20"/>
                <w:szCs w:val="20"/>
                <w:lang w:eastAsia="it-IT"/>
              </w:rPr>
              <w:t>3.</w:t>
            </w:r>
            <w:r w:rsidR="001D2CF8">
              <w:rPr>
                <w:rFonts w:cs="Arial"/>
                <w:sz w:val="20"/>
                <w:szCs w:val="20"/>
                <w:lang w:eastAsia="it-IT"/>
              </w:rPr>
              <w:t xml:space="preserve"> </w:t>
            </w:r>
            <w:r w:rsidRPr="004720D7">
              <w:rPr>
                <w:rFonts w:cs="Arial"/>
                <w:sz w:val="20"/>
                <w:szCs w:val="20"/>
                <w:lang w:eastAsia="it-IT"/>
              </w:rPr>
              <w:t>Реконструкція додаткової ділянки каналізаційних колекторів</w:t>
            </w:r>
          </w:p>
          <w:p w:rsidR="00B4229D" w:rsidRPr="004720D7" w:rsidRDefault="00B4229D" w:rsidP="001D2CF8">
            <w:pPr>
              <w:pStyle w:val="afd"/>
              <w:tabs>
                <w:tab w:val="left" w:pos="301"/>
              </w:tabs>
              <w:spacing w:after="0" w:line="240" w:lineRule="auto"/>
              <w:jc w:val="both"/>
              <w:rPr>
                <w:rFonts w:ascii="Arial" w:hAnsi="Arial" w:cs="Arial"/>
                <w:sz w:val="20"/>
                <w:szCs w:val="20"/>
              </w:rPr>
            </w:pPr>
            <w:r w:rsidRPr="004720D7">
              <w:rPr>
                <w:rFonts w:ascii="Arial" w:eastAsia="Times New Roman" w:hAnsi="Arial" w:cs="Arial"/>
                <w:sz w:val="20"/>
                <w:szCs w:val="20"/>
                <w:lang w:eastAsia="it-IT"/>
              </w:rPr>
              <w:t>4.</w:t>
            </w:r>
            <w:r w:rsidR="001D2CF8">
              <w:rPr>
                <w:rFonts w:ascii="Arial" w:eastAsia="Times New Roman" w:hAnsi="Arial" w:cs="Arial"/>
                <w:sz w:val="20"/>
                <w:szCs w:val="20"/>
                <w:lang w:eastAsia="it-IT"/>
              </w:rPr>
              <w:t xml:space="preserve"> </w:t>
            </w:r>
            <w:r w:rsidRPr="004720D7">
              <w:rPr>
                <w:rFonts w:ascii="Arial" w:eastAsia="Times New Roman" w:hAnsi="Arial" w:cs="Arial"/>
                <w:sz w:val="20"/>
                <w:szCs w:val="20"/>
                <w:lang w:eastAsia="it-IT"/>
              </w:rPr>
              <w:t>Введення об’єкту в експлуатацію та передача на баланс експлуатуючій організації.</w:t>
            </w:r>
          </w:p>
        </w:tc>
      </w:tr>
      <w:tr w:rsidR="00B4229D" w:rsidRPr="004720D7" w:rsidTr="004720D7">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B4229D" w:rsidRPr="004720D7" w:rsidRDefault="001D2CF8" w:rsidP="001D2CF8">
            <w:pPr>
              <w:rPr>
                <w:rFonts w:cs="Arial"/>
                <w:sz w:val="20"/>
                <w:szCs w:val="20"/>
                <w:lang w:eastAsia="it-IT"/>
              </w:rPr>
            </w:pPr>
            <w:r>
              <w:rPr>
                <w:rFonts w:cs="Arial"/>
                <w:sz w:val="20"/>
                <w:szCs w:val="20"/>
                <w:lang w:eastAsia="it-IT"/>
              </w:rPr>
              <w:t>2</w:t>
            </w:r>
            <w:r w:rsidR="00AE2826">
              <w:rPr>
                <w:rFonts w:cs="Arial"/>
                <w:sz w:val="20"/>
                <w:szCs w:val="20"/>
                <w:lang w:eastAsia="it-IT"/>
              </w:rPr>
              <w:t>01</w:t>
            </w:r>
            <w:r w:rsidR="00AE2826">
              <w:rPr>
                <w:rFonts w:cs="Arial"/>
                <w:sz w:val="20"/>
                <w:szCs w:val="20"/>
                <w:lang w:val="en-US" w:eastAsia="it-IT"/>
              </w:rPr>
              <w:t>9</w:t>
            </w:r>
            <w:r w:rsidR="00B4229D" w:rsidRPr="004720D7">
              <w:rPr>
                <w:rFonts w:cs="Arial"/>
                <w:sz w:val="20"/>
                <w:szCs w:val="20"/>
                <w:lang w:eastAsia="it-IT"/>
              </w:rPr>
              <w:t xml:space="preserve"> </w:t>
            </w:r>
            <w:r>
              <w:rPr>
                <w:rFonts w:cs="Arial"/>
                <w:sz w:val="20"/>
                <w:szCs w:val="20"/>
                <w:lang w:eastAsia="it-IT"/>
              </w:rPr>
              <w:t>–</w:t>
            </w:r>
            <w:r w:rsidR="00B4229D" w:rsidRPr="004720D7">
              <w:rPr>
                <w:rFonts w:cs="Arial"/>
                <w:sz w:val="20"/>
                <w:szCs w:val="20"/>
                <w:lang w:eastAsia="it-IT"/>
              </w:rPr>
              <w:t>20</w:t>
            </w:r>
            <w:r w:rsidR="00AE2826">
              <w:rPr>
                <w:rFonts w:cs="Arial"/>
                <w:sz w:val="20"/>
                <w:szCs w:val="20"/>
                <w:lang w:val="en-US" w:eastAsia="it-IT"/>
              </w:rPr>
              <w:t>20</w:t>
            </w:r>
            <w:r>
              <w:rPr>
                <w:rFonts w:cs="Arial"/>
                <w:sz w:val="20"/>
                <w:szCs w:val="20"/>
                <w:lang w:eastAsia="it-IT"/>
              </w:rPr>
              <w:t xml:space="preserve"> роки</w:t>
            </w:r>
          </w:p>
        </w:tc>
      </w:tr>
      <w:tr w:rsidR="00320C26" w:rsidRPr="004720D7" w:rsidTr="001E2EFD">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4720D7" w:rsidRDefault="00320C26" w:rsidP="00320C26">
            <w:pPr>
              <w:pStyle w:val="1e"/>
              <w:rPr>
                <w:rFonts w:ascii="Arial" w:hAnsi="Arial" w:cs="Arial"/>
                <w:bCs/>
                <w:lang w:val="uk-UA"/>
              </w:rPr>
            </w:pPr>
            <w:r w:rsidRPr="004720D7">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4720D7" w:rsidRDefault="00320C26" w:rsidP="00320C26">
            <w:pPr>
              <w:jc w:val="center"/>
              <w:rPr>
                <w:rFonts w:cs="Arial"/>
                <w:b/>
                <w:color w:val="000000"/>
                <w:sz w:val="20"/>
                <w:szCs w:val="20"/>
                <w:lang w:eastAsia="it-IT"/>
              </w:rPr>
            </w:pPr>
            <w:r w:rsidRPr="004720D7">
              <w:rPr>
                <w:rFonts w:cs="Arial"/>
                <w:b/>
                <w:color w:val="000000"/>
                <w:sz w:val="20"/>
                <w:szCs w:val="20"/>
                <w:lang w:eastAsia="it-IT"/>
              </w:rPr>
              <w:t>Разом</w:t>
            </w:r>
          </w:p>
        </w:tc>
      </w:tr>
      <w:tr w:rsidR="00B4229D" w:rsidRPr="004720D7" w:rsidTr="004720D7">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B4229D" w:rsidRPr="004720D7" w:rsidRDefault="00B4229D" w:rsidP="001D2CF8">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vAlign w:val="center"/>
          </w:tcPr>
          <w:p w:rsidR="00B4229D" w:rsidRPr="004720D7" w:rsidRDefault="00320C26" w:rsidP="001D2CF8">
            <w:pPr>
              <w:jc w:val="center"/>
              <w:rPr>
                <w:rFonts w:cs="Arial"/>
                <w:color w:val="000000"/>
                <w:sz w:val="20"/>
                <w:szCs w:val="20"/>
                <w:lang w:eastAsia="it-IT"/>
              </w:rPr>
            </w:pPr>
            <w:r>
              <w:rPr>
                <w:rFonts w:cs="Arial"/>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B4229D" w:rsidRPr="004720D7" w:rsidRDefault="00B4229D" w:rsidP="001D2CF8">
            <w:pPr>
              <w:jc w:val="center"/>
              <w:rPr>
                <w:rFonts w:cs="Arial"/>
                <w:color w:val="000000"/>
                <w:sz w:val="20"/>
                <w:szCs w:val="20"/>
                <w:lang w:eastAsia="it-IT"/>
              </w:rPr>
            </w:pPr>
            <w:r w:rsidRPr="004720D7">
              <w:rPr>
                <w:rFonts w:cs="Arial"/>
                <w:color w:val="000000"/>
                <w:sz w:val="20"/>
                <w:szCs w:val="20"/>
                <w:lang w:eastAsia="it-IT"/>
              </w:rPr>
              <w:t>5699</w:t>
            </w:r>
            <w:r w:rsidR="003B448A">
              <w:rPr>
                <w:rFonts w:cs="Arial"/>
                <w:color w:val="000000"/>
                <w:sz w:val="20"/>
                <w:szCs w:val="20"/>
                <w:lang w:eastAsia="it-IT"/>
              </w:rPr>
              <w:t>7</w:t>
            </w:r>
          </w:p>
        </w:tc>
        <w:tc>
          <w:tcPr>
            <w:tcW w:w="1647" w:type="dxa"/>
            <w:tcBorders>
              <w:top w:val="single" w:sz="4" w:space="0" w:color="7DA2A7"/>
              <w:left w:val="single" w:sz="4" w:space="0" w:color="7DA2A7"/>
              <w:bottom w:val="single" w:sz="4" w:space="0" w:color="7DA2A7"/>
              <w:right w:val="single" w:sz="4" w:space="0" w:color="7DA2A7"/>
            </w:tcBorders>
            <w:vAlign w:val="center"/>
          </w:tcPr>
          <w:p w:rsidR="00B4229D" w:rsidRPr="004720D7" w:rsidRDefault="00B4229D" w:rsidP="001D2CF8">
            <w:pPr>
              <w:jc w:val="center"/>
              <w:rPr>
                <w:rFonts w:cs="Arial"/>
                <w:color w:val="000000"/>
                <w:sz w:val="20"/>
                <w:szCs w:val="20"/>
                <w:lang w:eastAsia="it-IT"/>
              </w:rPr>
            </w:pPr>
            <w:r w:rsidRPr="004720D7">
              <w:rPr>
                <w:rFonts w:cs="Arial"/>
                <w:color w:val="000000"/>
                <w:sz w:val="20"/>
                <w:szCs w:val="20"/>
                <w:lang w:eastAsia="it-IT"/>
              </w:rPr>
              <w:t>4448</w:t>
            </w:r>
            <w:r w:rsidR="003B448A">
              <w:rPr>
                <w:rFonts w:cs="Arial"/>
                <w:color w:val="000000"/>
                <w:sz w:val="20"/>
                <w:szCs w:val="20"/>
                <w:lang w:eastAsia="it-IT"/>
              </w:rPr>
              <w:t>6</w:t>
            </w:r>
          </w:p>
        </w:tc>
        <w:tc>
          <w:tcPr>
            <w:tcW w:w="1602" w:type="dxa"/>
            <w:tcBorders>
              <w:top w:val="single" w:sz="4" w:space="0" w:color="7DA2A7"/>
              <w:left w:val="single" w:sz="4" w:space="0" w:color="7DA2A7"/>
              <w:bottom w:val="single" w:sz="4" w:space="0" w:color="7DA2A7"/>
              <w:right w:val="single" w:sz="4" w:space="0" w:color="7DA2A7"/>
            </w:tcBorders>
            <w:vAlign w:val="center"/>
          </w:tcPr>
          <w:p w:rsidR="00B4229D" w:rsidRPr="004720D7" w:rsidRDefault="00B4229D" w:rsidP="001D2CF8">
            <w:pPr>
              <w:jc w:val="center"/>
              <w:rPr>
                <w:rFonts w:cs="Arial"/>
                <w:b/>
                <w:color w:val="000000"/>
                <w:sz w:val="20"/>
                <w:szCs w:val="20"/>
                <w:lang w:eastAsia="it-IT"/>
              </w:rPr>
            </w:pPr>
            <w:r w:rsidRPr="004720D7">
              <w:rPr>
                <w:rFonts w:cs="Arial"/>
                <w:b/>
                <w:color w:val="000000"/>
                <w:sz w:val="20"/>
                <w:szCs w:val="20"/>
                <w:lang w:eastAsia="it-IT"/>
              </w:rPr>
              <w:t>10148</w:t>
            </w:r>
            <w:r w:rsidR="003B448A">
              <w:rPr>
                <w:rFonts w:cs="Arial"/>
                <w:b/>
                <w:color w:val="000000"/>
                <w:sz w:val="20"/>
                <w:szCs w:val="20"/>
                <w:lang w:eastAsia="it-IT"/>
              </w:rPr>
              <w:t>3</w:t>
            </w:r>
          </w:p>
        </w:tc>
      </w:tr>
      <w:tr w:rsidR="00B4229D" w:rsidRPr="004720D7" w:rsidTr="004720D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B4229D" w:rsidRPr="004720D7" w:rsidRDefault="00B4229D" w:rsidP="001D2CF8">
            <w:pPr>
              <w:jc w:val="both"/>
              <w:rPr>
                <w:rFonts w:cs="Arial"/>
                <w:color w:val="000000"/>
                <w:sz w:val="20"/>
                <w:szCs w:val="20"/>
                <w:lang w:eastAsia="it-IT"/>
              </w:rPr>
            </w:pPr>
            <w:r w:rsidRPr="004720D7">
              <w:rPr>
                <w:rFonts w:cs="Arial"/>
                <w:sz w:val="20"/>
                <w:szCs w:val="20"/>
                <w:lang w:eastAsia="it-IT"/>
              </w:rPr>
              <w:t>Місцевий, державний бюджети, ФОНПС</w:t>
            </w:r>
          </w:p>
        </w:tc>
      </w:tr>
      <w:tr w:rsidR="00B4229D" w:rsidRPr="004720D7" w:rsidTr="004720D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B4229D" w:rsidRPr="004720D7" w:rsidRDefault="00B4229D" w:rsidP="001D2CF8">
            <w:pPr>
              <w:jc w:val="both"/>
              <w:rPr>
                <w:rFonts w:cs="Arial"/>
                <w:color w:val="000000"/>
                <w:sz w:val="20"/>
                <w:szCs w:val="20"/>
                <w:lang w:eastAsia="it-IT"/>
              </w:rPr>
            </w:pPr>
            <w:r w:rsidRPr="004720D7">
              <w:rPr>
                <w:rFonts w:cs="Arial"/>
                <w:color w:val="000000"/>
                <w:sz w:val="20"/>
                <w:szCs w:val="20"/>
              </w:rPr>
              <w:t xml:space="preserve">Виконавчий комітет Кременчуцької міської ради </w:t>
            </w:r>
            <w:r w:rsidR="001D2CF8">
              <w:rPr>
                <w:rFonts w:cs="Arial"/>
                <w:color w:val="000000"/>
                <w:sz w:val="20"/>
                <w:szCs w:val="20"/>
              </w:rPr>
              <w:t>–</w:t>
            </w:r>
            <w:r w:rsidRPr="004720D7">
              <w:rPr>
                <w:rFonts w:cs="Arial"/>
                <w:color w:val="000000"/>
                <w:sz w:val="20"/>
                <w:szCs w:val="20"/>
              </w:rPr>
              <w:t xml:space="preserve"> головний розпорядник коштів (фінансування проекту), комунальне виробниче підприємство «Кременчуцьке міське управління капітального будівництва» </w:t>
            </w:r>
            <w:r w:rsidR="001D2CF8" w:rsidRPr="001D2CF8">
              <w:rPr>
                <w:rFonts w:cs="Arial"/>
                <w:color w:val="000000"/>
                <w:sz w:val="20"/>
                <w:szCs w:val="20"/>
              </w:rPr>
              <w:t xml:space="preserve">– </w:t>
            </w:r>
            <w:r w:rsidRPr="004720D7">
              <w:rPr>
                <w:rFonts w:cs="Arial"/>
                <w:color w:val="000000"/>
                <w:sz w:val="20"/>
                <w:szCs w:val="20"/>
              </w:rPr>
              <w:t>замовник будівництва (забезпечення процесу будівництва)</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AE03E8" w:rsidRPr="001D2CF8" w:rsidTr="001D2CF8">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rPr>
                <w:rFonts w:cs="Arial"/>
                <w:sz w:val="20"/>
                <w:szCs w:val="20"/>
                <w:lang w:eastAsia="it-IT"/>
              </w:rPr>
            </w:pPr>
            <w:r w:rsidRPr="001D2CF8">
              <w:rPr>
                <w:rFonts w:cs="Arial"/>
                <w:sz w:val="20"/>
                <w:szCs w:val="20"/>
              </w:rPr>
              <w:t>С.3.</w:t>
            </w:r>
            <w:r w:rsidR="001D2CF8">
              <w:rPr>
                <w:rFonts w:cs="Arial"/>
                <w:sz w:val="20"/>
                <w:szCs w:val="20"/>
              </w:rPr>
              <w:t xml:space="preserve"> </w:t>
            </w:r>
            <w:r w:rsidRPr="001D2CF8">
              <w:rPr>
                <w:rFonts w:cs="Arial"/>
                <w:sz w:val="20"/>
                <w:szCs w:val="20"/>
              </w:rPr>
              <w:t>Екологічно безпечне місто</w:t>
            </w:r>
          </w:p>
        </w:tc>
      </w:tr>
      <w:tr w:rsidR="00AE03E8" w:rsidRPr="001D2CF8" w:rsidTr="001D2CF8">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AE03E8" w:rsidRPr="001D2CF8" w:rsidRDefault="00D941B8" w:rsidP="001D2CF8">
            <w:pPr>
              <w:pStyle w:val="1e"/>
              <w:rPr>
                <w:rFonts w:ascii="Arial" w:hAnsi="Arial" w:cs="Arial"/>
                <w:bCs/>
                <w:lang w:val="uk-UA"/>
              </w:rPr>
            </w:pPr>
            <w:r w:rsidRPr="001D2CF8">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pBdr>
                <w:left w:val="single" w:sz="18" w:space="4" w:color="auto"/>
              </w:pBdr>
              <w:rPr>
                <w:rFonts w:cs="Arial"/>
                <w:sz w:val="20"/>
                <w:szCs w:val="20"/>
              </w:rPr>
            </w:pPr>
            <w:r w:rsidRPr="001D2CF8">
              <w:rPr>
                <w:rFonts w:cs="Arial"/>
                <w:sz w:val="20"/>
                <w:szCs w:val="20"/>
              </w:rPr>
              <w:t xml:space="preserve">С.3.1. </w:t>
            </w:r>
            <w:r w:rsidR="001D2CF8" w:rsidRPr="001D2CF8">
              <w:rPr>
                <w:rFonts w:cs="Arial"/>
                <w:sz w:val="20"/>
                <w:szCs w:val="20"/>
              </w:rPr>
              <w:t>Модернізація системи водовідведення</w:t>
            </w:r>
          </w:p>
        </w:tc>
      </w:tr>
      <w:tr w:rsidR="00AE03E8" w:rsidRPr="001D2CF8" w:rsidTr="001D2CF8">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pStyle w:val="FigureUkr"/>
              <w:spacing w:before="0"/>
              <w:jc w:val="both"/>
              <w:rPr>
                <w:rFonts w:cs="Arial"/>
                <w:noProof/>
                <w:lang w:val="uk-UA" w:eastAsia="uk-UA"/>
              </w:rPr>
            </w:pPr>
            <w:bookmarkStart w:id="88" w:name="_Toc499165534"/>
            <w:r w:rsidRPr="001D2CF8">
              <w:rPr>
                <w:rFonts w:cs="Arial"/>
                <w:noProof/>
                <w:lang w:val="uk-UA" w:eastAsia="uk-UA"/>
              </w:rPr>
              <w:t>С.3.1.2. Будівництво споруд для приймання рідких нечистот від асенізаційних машин на каналізаційних насосних станціях СП-1 по вул.</w:t>
            </w:r>
            <w:r w:rsidR="001D2CF8">
              <w:rPr>
                <w:rFonts w:cs="Arial"/>
                <w:noProof/>
                <w:lang w:val="uk-UA" w:eastAsia="uk-UA"/>
              </w:rPr>
              <w:t> </w:t>
            </w:r>
            <w:r w:rsidRPr="001D2CF8">
              <w:rPr>
                <w:rFonts w:cs="Arial"/>
                <w:noProof/>
                <w:lang w:val="uk-UA" w:eastAsia="uk-UA"/>
              </w:rPr>
              <w:t>Леонова та СП-17 по проспекту Полтавському, на Крюківських КОС по набережній Лейтенанта Дніпрова у м. Кременчук</w:t>
            </w:r>
            <w:bookmarkEnd w:id="88"/>
          </w:p>
        </w:tc>
      </w:tr>
      <w:tr w:rsidR="00AE03E8" w:rsidRPr="001D2CF8" w:rsidTr="001D2CF8">
        <w:trPr>
          <w:trHeight w:val="42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pStyle w:val="19"/>
              <w:numPr>
                <w:ilvl w:val="0"/>
                <w:numId w:val="21"/>
              </w:numPr>
              <w:tabs>
                <w:tab w:val="left" w:pos="213"/>
              </w:tabs>
              <w:suppressAutoHyphens/>
              <w:spacing w:after="0" w:line="240" w:lineRule="auto"/>
              <w:ind w:left="0" w:firstLine="0"/>
              <w:contextualSpacing w:val="0"/>
              <w:jc w:val="both"/>
              <w:rPr>
                <w:rFonts w:ascii="Arial" w:eastAsia="Times New Roman" w:hAnsi="Arial" w:cs="Arial"/>
                <w:sz w:val="20"/>
                <w:szCs w:val="20"/>
                <w:lang w:eastAsia="it-IT"/>
              </w:rPr>
            </w:pPr>
            <w:r w:rsidRPr="001D2CF8">
              <w:rPr>
                <w:rFonts w:ascii="Arial" w:eastAsia="Times New Roman" w:hAnsi="Arial" w:cs="Arial"/>
                <w:sz w:val="20"/>
                <w:szCs w:val="20"/>
                <w:lang w:eastAsia="it-IT"/>
              </w:rPr>
              <w:t>Попередження несанкціонованих та неконтрольованих скидів рідких відходів різноманітного походження на мережах водовідведення КП</w:t>
            </w:r>
            <w:r w:rsidR="001D2CF8">
              <w:rPr>
                <w:rFonts w:ascii="Arial" w:eastAsia="Times New Roman" w:hAnsi="Arial" w:cs="Arial"/>
                <w:sz w:val="20"/>
                <w:szCs w:val="20"/>
                <w:lang w:eastAsia="it-IT"/>
              </w:rPr>
              <w:t> </w:t>
            </w:r>
            <w:r w:rsidRPr="001D2CF8">
              <w:rPr>
                <w:rFonts w:ascii="Arial" w:eastAsia="Times New Roman" w:hAnsi="Arial" w:cs="Arial"/>
                <w:sz w:val="20"/>
                <w:szCs w:val="20"/>
                <w:lang w:eastAsia="it-IT"/>
              </w:rPr>
              <w:t>«Кременчукводоканал».</w:t>
            </w:r>
          </w:p>
          <w:p w:rsidR="00AE03E8" w:rsidRPr="001D2CF8" w:rsidRDefault="00AE03E8" w:rsidP="001D2CF8">
            <w:pPr>
              <w:pStyle w:val="19"/>
              <w:numPr>
                <w:ilvl w:val="0"/>
                <w:numId w:val="21"/>
              </w:numPr>
              <w:tabs>
                <w:tab w:val="left" w:pos="213"/>
              </w:tabs>
              <w:suppressAutoHyphens/>
              <w:spacing w:after="0" w:line="240" w:lineRule="auto"/>
              <w:ind w:left="0" w:firstLine="0"/>
              <w:contextualSpacing w:val="0"/>
              <w:jc w:val="both"/>
              <w:rPr>
                <w:rFonts w:ascii="Arial" w:eastAsia="Times New Roman" w:hAnsi="Arial" w:cs="Arial"/>
                <w:sz w:val="20"/>
                <w:szCs w:val="20"/>
                <w:lang w:eastAsia="it-IT"/>
              </w:rPr>
            </w:pPr>
            <w:r w:rsidRPr="001D2CF8">
              <w:rPr>
                <w:rFonts w:ascii="Arial" w:eastAsia="Times New Roman" w:hAnsi="Arial" w:cs="Arial"/>
                <w:sz w:val="20"/>
                <w:szCs w:val="20"/>
                <w:lang w:eastAsia="it-IT"/>
              </w:rPr>
              <w:t>Організація централізованого прийому рідких відходів від асенізаційної техніки з неканалізованих територій м. Кременчука.</w:t>
            </w:r>
          </w:p>
          <w:p w:rsidR="00AE03E8" w:rsidRPr="001D2CF8" w:rsidRDefault="00AE03E8" w:rsidP="001D2CF8">
            <w:pPr>
              <w:pStyle w:val="19"/>
              <w:numPr>
                <w:ilvl w:val="0"/>
                <w:numId w:val="21"/>
              </w:numPr>
              <w:tabs>
                <w:tab w:val="left" w:pos="213"/>
              </w:tabs>
              <w:suppressAutoHyphens/>
              <w:spacing w:after="0" w:line="240" w:lineRule="auto"/>
              <w:ind w:left="0" w:firstLine="0"/>
              <w:contextualSpacing w:val="0"/>
              <w:jc w:val="both"/>
              <w:rPr>
                <w:rFonts w:ascii="Arial" w:eastAsia="Times New Roman" w:hAnsi="Arial" w:cs="Arial"/>
                <w:sz w:val="20"/>
                <w:szCs w:val="20"/>
                <w:lang w:eastAsia="it-IT"/>
              </w:rPr>
            </w:pPr>
            <w:r w:rsidRPr="001D2CF8">
              <w:rPr>
                <w:rFonts w:ascii="Arial" w:eastAsia="Times New Roman" w:hAnsi="Arial" w:cs="Arial"/>
                <w:sz w:val="20"/>
                <w:szCs w:val="20"/>
                <w:lang w:eastAsia="it-IT"/>
              </w:rPr>
              <w:t xml:space="preserve">Попередження ситуацій щодо утворення та розповсюдження запахів фекального походження в міській зоні </w:t>
            </w:r>
            <w:r w:rsidR="001D2CF8">
              <w:rPr>
                <w:rFonts w:ascii="Arial" w:eastAsia="Times New Roman" w:hAnsi="Arial" w:cs="Arial"/>
                <w:sz w:val="20"/>
                <w:szCs w:val="20"/>
                <w:lang w:eastAsia="it-IT"/>
              </w:rPr>
              <w:t>–</w:t>
            </w:r>
            <w:r w:rsidRPr="001D2CF8">
              <w:rPr>
                <w:rFonts w:ascii="Arial" w:eastAsia="Times New Roman" w:hAnsi="Arial" w:cs="Arial"/>
                <w:sz w:val="20"/>
                <w:szCs w:val="20"/>
                <w:lang w:eastAsia="it-IT"/>
              </w:rPr>
              <w:t xml:space="preserve"> припинення забруднення атмосферного повітря.</w:t>
            </w:r>
          </w:p>
          <w:p w:rsidR="00AE03E8" w:rsidRPr="001D2CF8" w:rsidRDefault="00AE03E8" w:rsidP="001D2CF8">
            <w:pPr>
              <w:pStyle w:val="19"/>
              <w:numPr>
                <w:ilvl w:val="0"/>
                <w:numId w:val="21"/>
              </w:numPr>
              <w:tabs>
                <w:tab w:val="left" w:pos="213"/>
              </w:tabs>
              <w:suppressAutoHyphens/>
              <w:spacing w:after="0" w:line="240" w:lineRule="auto"/>
              <w:ind w:left="0" w:firstLine="0"/>
              <w:contextualSpacing w:val="0"/>
              <w:jc w:val="both"/>
              <w:rPr>
                <w:rFonts w:ascii="Arial" w:eastAsia="Times New Roman" w:hAnsi="Arial" w:cs="Arial"/>
                <w:sz w:val="20"/>
                <w:szCs w:val="20"/>
                <w:lang w:eastAsia="it-IT"/>
              </w:rPr>
            </w:pPr>
            <w:r w:rsidRPr="001D2CF8">
              <w:rPr>
                <w:rFonts w:ascii="Arial" w:eastAsia="Times New Roman" w:hAnsi="Arial" w:cs="Arial"/>
                <w:sz w:val="20"/>
                <w:szCs w:val="20"/>
                <w:lang w:eastAsia="it-IT"/>
              </w:rPr>
              <w:t>Припинення забруднення підземних вод в місцях несанкціонованих та неконтрольованих скидів рідких відходів.</w:t>
            </w:r>
          </w:p>
        </w:tc>
      </w:tr>
      <w:tr w:rsidR="00AE03E8" w:rsidRPr="001D2CF8" w:rsidTr="001D2CF8">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rPr>
                <w:rFonts w:cs="Arial"/>
                <w:sz w:val="20"/>
                <w:szCs w:val="20"/>
                <w:lang w:eastAsia="it-IT"/>
              </w:rPr>
            </w:pPr>
            <w:r w:rsidRPr="001D2CF8">
              <w:rPr>
                <w:rFonts w:cs="Arial"/>
                <w:sz w:val="20"/>
                <w:szCs w:val="20"/>
                <w:lang w:eastAsia="it-IT"/>
              </w:rPr>
              <w:t>м. Кременчук, Кременчуцький район</w:t>
            </w:r>
          </w:p>
        </w:tc>
      </w:tr>
      <w:tr w:rsidR="00AE03E8" w:rsidRPr="001D2CF8" w:rsidTr="001D2CF8">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3B448A" w:rsidP="001D2CF8">
            <w:pPr>
              <w:rPr>
                <w:rFonts w:cs="Arial"/>
                <w:sz w:val="20"/>
                <w:szCs w:val="20"/>
                <w:lang w:eastAsia="it-IT"/>
              </w:rPr>
            </w:pPr>
            <w:r>
              <w:rPr>
                <w:rFonts w:cs="Arial"/>
                <w:sz w:val="20"/>
                <w:szCs w:val="20"/>
                <w:lang w:eastAsia="it-IT"/>
              </w:rPr>
              <w:t xml:space="preserve">238 тис. </w:t>
            </w:r>
            <w:r w:rsidR="00AE03E8" w:rsidRPr="001D2CF8">
              <w:rPr>
                <w:rFonts w:cs="Arial"/>
                <w:sz w:val="20"/>
                <w:szCs w:val="20"/>
                <w:lang w:eastAsia="it-IT"/>
              </w:rPr>
              <w:t>осіб</w:t>
            </w:r>
          </w:p>
        </w:tc>
      </w:tr>
      <w:tr w:rsidR="00AE03E8" w:rsidRPr="001D2CF8" w:rsidTr="001D2CF8">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jc w:val="both"/>
              <w:rPr>
                <w:rFonts w:cs="Arial"/>
                <w:sz w:val="20"/>
                <w:szCs w:val="20"/>
              </w:rPr>
            </w:pPr>
            <w:r w:rsidRPr="001D2CF8">
              <w:rPr>
                <w:rFonts w:cs="Arial"/>
                <w:sz w:val="20"/>
                <w:szCs w:val="20"/>
              </w:rPr>
              <w:t>Влаштування герметичних, стаціонарних станцій приймання рідких відходів на лівобережній та правобережній частинах міста. Виконання зливних станцій контейнерного типу продуктивністю до 100 м</w:t>
            </w:r>
            <w:r w:rsidRPr="001D2CF8">
              <w:rPr>
                <w:rFonts w:cs="Arial"/>
                <w:sz w:val="20"/>
                <w:szCs w:val="20"/>
                <w:vertAlign w:val="superscript"/>
              </w:rPr>
              <w:t>3</w:t>
            </w:r>
            <w:r w:rsidRPr="001D2CF8">
              <w:rPr>
                <w:rFonts w:cs="Arial"/>
                <w:sz w:val="20"/>
                <w:szCs w:val="20"/>
              </w:rPr>
              <w:t>/годину.</w:t>
            </w:r>
          </w:p>
          <w:p w:rsidR="00AE03E8" w:rsidRPr="001D2CF8" w:rsidRDefault="00AE03E8" w:rsidP="001D2CF8">
            <w:pPr>
              <w:jc w:val="both"/>
              <w:rPr>
                <w:rFonts w:cs="Arial"/>
                <w:sz w:val="20"/>
                <w:szCs w:val="20"/>
              </w:rPr>
            </w:pPr>
            <w:r w:rsidRPr="001D2CF8">
              <w:rPr>
                <w:rFonts w:cs="Arial"/>
                <w:sz w:val="20"/>
                <w:szCs w:val="20"/>
              </w:rPr>
              <w:t>Місця розташування таких станцій повинні бути на достатній відстані від житлової забудови, мати вільну площу для організації маневру транспорту та стабільний потік стічних вод в системі централізованого водовідведення для достатнього розбавлення концентрованих рідких відходів.</w:t>
            </w:r>
          </w:p>
          <w:p w:rsidR="00AE03E8" w:rsidRPr="001D2CF8" w:rsidRDefault="00AE03E8" w:rsidP="001D2CF8">
            <w:pPr>
              <w:jc w:val="both"/>
              <w:rPr>
                <w:rFonts w:cs="Arial"/>
                <w:sz w:val="20"/>
                <w:szCs w:val="20"/>
              </w:rPr>
            </w:pPr>
            <w:r w:rsidRPr="001D2CF8">
              <w:rPr>
                <w:rFonts w:cs="Arial"/>
                <w:sz w:val="20"/>
                <w:szCs w:val="20"/>
              </w:rPr>
              <w:t>За таких умов, в лівобережній частині міста передбачається 2 (дві) зливні станції на базі насосних станц</w:t>
            </w:r>
            <w:r w:rsidR="001D2CF8">
              <w:rPr>
                <w:rFonts w:cs="Arial"/>
                <w:sz w:val="20"/>
                <w:szCs w:val="20"/>
              </w:rPr>
              <w:t xml:space="preserve">ій перекачування стічних вод – </w:t>
            </w:r>
            <w:r w:rsidRPr="001D2CF8">
              <w:rPr>
                <w:rFonts w:cs="Arial"/>
                <w:sz w:val="20"/>
                <w:szCs w:val="20"/>
              </w:rPr>
              <w:t xml:space="preserve">СП-1 та СП-17. В правобережній частині ми передбачаємо будівництво однієї станції приймання рідких відходів на базі </w:t>
            </w:r>
            <w:proofErr w:type="spellStart"/>
            <w:r w:rsidRPr="001D2CF8">
              <w:rPr>
                <w:rFonts w:cs="Arial"/>
                <w:sz w:val="20"/>
                <w:szCs w:val="20"/>
              </w:rPr>
              <w:t>Крюківських</w:t>
            </w:r>
            <w:proofErr w:type="spellEnd"/>
            <w:r w:rsidRPr="001D2CF8">
              <w:rPr>
                <w:rFonts w:cs="Arial"/>
                <w:sz w:val="20"/>
                <w:szCs w:val="20"/>
              </w:rPr>
              <w:t xml:space="preserve"> каналізаційних очисних споруд.</w:t>
            </w:r>
          </w:p>
          <w:p w:rsidR="00AE03E8" w:rsidRPr="001D2CF8" w:rsidRDefault="00AE03E8" w:rsidP="001D2CF8">
            <w:pPr>
              <w:jc w:val="both"/>
              <w:rPr>
                <w:rFonts w:cs="Arial"/>
                <w:sz w:val="20"/>
                <w:szCs w:val="20"/>
              </w:rPr>
            </w:pPr>
            <w:r w:rsidRPr="001D2CF8">
              <w:rPr>
                <w:rFonts w:cs="Arial"/>
                <w:sz w:val="20"/>
                <w:szCs w:val="20"/>
              </w:rPr>
              <w:t>Комплектацію та обладнання зливних станцій буде визначено на етапі проектування.</w:t>
            </w:r>
          </w:p>
          <w:p w:rsidR="00AE03E8" w:rsidRPr="001D2CF8" w:rsidRDefault="00AE03E8" w:rsidP="001D2CF8">
            <w:pPr>
              <w:jc w:val="both"/>
              <w:rPr>
                <w:rFonts w:cs="Arial"/>
                <w:sz w:val="20"/>
                <w:szCs w:val="20"/>
              </w:rPr>
            </w:pPr>
            <w:r w:rsidRPr="001D2CF8">
              <w:rPr>
                <w:rFonts w:cs="Arial"/>
                <w:sz w:val="20"/>
                <w:szCs w:val="20"/>
              </w:rPr>
              <w:t xml:space="preserve">Приклади реалізації зливних станцій в вигляді капітальних будівель та пересувних (контейнерного типу) станцій зібрані нами з Польщі та Угорщини. Слід зазначити, що зливні станції в сучасному світі проектуються та будуються в рамках комплексних проектів реконструкції або нового будівництва </w:t>
            </w:r>
            <w:r w:rsidR="001D2CF8">
              <w:rPr>
                <w:rFonts w:cs="Arial"/>
                <w:sz w:val="20"/>
                <w:szCs w:val="20"/>
              </w:rPr>
              <w:t>каналізаційних очисних споруд.</w:t>
            </w:r>
          </w:p>
        </w:tc>
      </w:tr>
      <w:tr w:rsidR="00AE03E8" w:rsidRPr="001D2CF8" w:rsidTr="001D2CF8">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AE03E8" w:rsidRPr="001D2CF8" w:rsidRDefault="00AE03E8" w:rsidP="001D2CF8">
            <w:pPr>
              <w:pStyle w:val="110"/>
              <w:tabs>
                <w:tab w:val="left" w:pos="301"/>
              </w:tabs>
              <w:spacing w:line="240" w:lineRule="auto"/>
              <w:ind w:left="0"/>
              <w:jc w:val="both"/>
              <w:rPr>
                <w:rFonts w:ascii="Arial" w:hAnsi="Arial" w:cs="Arial"/>
                <w:sz w:val="20"/>
                <w:szCs w:val="20"/>
              </w:rPr>
            </w:pPr>
            <w:r w:rsidRPr="001D2CF8">
              <w:rPr>
                <w:rFonts w:ascii="Arial" w:hAnsi="Arial" w:cs="Arial"/>
                <w:sz w:val="20"/>
                <w:szCs w:val="20"/>
                <w:lang w:eastAsia="it-IT"/>
              </w:rPr>
              <w:t>1.</w:t>
            </w:r>
            <w:r w:rsidR="001D2CF8">
              <w:rPr>
                <w:rFonts w:ascii="Arial" w:hAnsi="Arial" w:cs="Arial"/>
                <w:sz w:val="20"/>
                <w:szCs w:val="20"/>
                <w:lang w:eastAsia="it-IT"/>
              </w:rPr>
              <w:t xml:space="preserve"> </w:t>
            </w:r>
            <w:r w:rsidRPr="001D2CF8">
              <w:rPr>
                <w:rFonts w:ascii="Arial" w:hAnsi="Arial" w:cs="Arial"/>
                <w:sz w:val="20"/>
                <w:szCs w:val="20"/>
                <w:lang w:eastAsia="it-IT"/>
              </w:rPr>
              <w:t xml:space="preserve">Поетапне будівництво 3-х станцій </w:t>
            </w:r>
            <w:r w:rsidRPr="001D2CF8">
              <w:rPr>
                <w:rFonts w:ascii="Arial" w:hAnsi="Arial" w:cs="Arial"/>
                <w:sz w:val="20"/>
                <w:szCs w:val="20"/>
              </w:rPr>
              <w:t xml:space="preserve">для приймання рідких нечистот від </w:t>
            </w:r>
            <w:r w:rsidRPr="001D2CF8">
              <w:rPr>
                <w:rFonts w:ascii="Arial" w:hAnsi="Arial" w:cs="Arial"/>
                <w:sz w:val="20"/>
                <w:szCs w:val="20"/>
              </w:rPr>
              <w:lastRenderedPageBreak/>
              <w:t>асенізаційної техніки дозволить:</w:t>
            </w:r>
          </w:p>
          <w:p w:rsidR="00AE03E8" w:rsidRPr="001D2CF8" w:rsidRDefault="00AE03E8" w:rsidP="001D2CF8">
            <w:pPr>
              <w:autoSpaceDE w:val="0"/>
              <w:autoSpaceDN w:val="0"/>
              <w:adjustRightInd w:val="0"/>
              <w:jc w:val="both"/>
              <w:rPr>
                <w:rFonts w:cs="Arial"/>
                <w:sz w:val="20"/>
                <w:szCs w:val="20"/>
              </w:rPr>
            </w:pPr>
            <w:r w:rsidRPr="001D2CF8">
              <w:rPr>
                <w:rFonts w:cs="Arial"/>
                <w:sz w:val="20"/>
                <w:szCs w:val="20"/>
              </w:rPr>
              <w:t>2.</w:t>
            </w:r>
            <w:r w:rsidR="001D2CF8">
              <w:rPr>
                <w:rFonts w:cs="Arial"/>
                <w:sz w:val="20"/>
                <w:szCs w:val="20"/>
              </w:rPr>
              <w:t xml:space="preserve"> </w:t>
            </w:r>
            <w:r w:rsidRPr="001D2CF8">
              <w:rPr>
                <w:rFonts w:cs="Arial"/>
                <w:sz w:val="20"/>
                <w:szCs w:val="20"/>
              </w:rPr>
              <w:t>Припинити неконтрольовані скиди рідких відходів різноманітного походження на мережах водовідведення КП «Кременчукводоканал».</w:t>
            </w:r>
          </w:p>
          <w:p w:rsidR="00AE03E8" w:rsidRPr="001D2CF8" w:rsidRDefault="00AE03E8" w:rsidP="001D2CF8">
            <w:pPr>
              <w:pStyle w:val="110"/>
              <w:tabs>
                <w:tab w:val="left" w:pos="301"/>
              </w:tabs>
              <w:spacing w:line="240" w:lineRule="auto"/>
              <w:ind w:left="0"/>
              <w:jc w:val="both"/>
              <w:rPr>
                <w:rFonts w:ascii="Arial" w:hAnsi="Arial" w:cs="Arial"/>
                <w:sz w:val="20"/>
                <w:szCs w:val="20"/>
              </w:rPr>
            </w:pPr>
            <w:r w:rsidRPr="001D2CF8">
              <w:rPr>
                <w:rFonts w:ascii="Arial" w:hAnsi="Arial" w:cs="Arial"/>
                <w:sz w:val="20"/>
                <w:szCs w:val="20"/>
              </w:rPr>
              <w:t>3.</w:t>
            </w:r>
            <w:r w:rsidR="001D2CF8">
              <w:rPr>
                <w:rFonts w:ascii="Arial" w:hAnsi="Arial" w:cs="Arial"/>
                <w:sz w:val="20"/>
                <w:szCs w:val="20"/>
              </w:rPr>
              <w:t xml:space="preserve"> </w:t>
            </w:r>
            <w:r w:rsidRPr="001D2CF8">
              <w:rPr>
                <w:rFonts w:ascii="Arial" w:hAnsi="Arial" w:cs="Arial"/>
                <w:sz w:val="20"/>
                <w:szCs w:val="20"/>
              </w:rPr>
              <w:t>Організувати стаціонарні місця приймання рідких відходів від не каналізованих територій м. Кременчука та Кременчуцького району.</w:t>
            </w:r>
          </w:p>
          <w:p w:rsidR="00AE03E8" w:rsidRPr="001D2CF8" w:rsidRDefault="00AE03E8" w:rsidP="001D2CF8">
            <w:pPr>
              <w:pStyle w:val="110"/>
              <w:tabs>
                <w:tab w:val="left" w:pos="301"/>
              </w:tabs>
              <w:spacing w:line="240" w:lineRule="auto"/>
              <w:ind w:left="0"/>
              <w:jc w:val="both"/>
              <w:rPr>
                <w:rFonts w:ascii="Arial" w:hAnsi="Arial" w:cs="Arial"/>
                <w:sz w:val="20"/>
                <w:szCs w:val="20"/>
              </w:rPr>
            </w:pPr>
            <w:r w:rsidRPr="001D2CF8">
              <w:rPr>
                <w:rFonts w:ascii="Arial" w:hAnsi="Arial" w:cs="Arial"/>
                <w:sz w:val="20"/>
                <w:szCs w:val="20"/>
              </w:rPr>
              <w:t>4.</w:t>
            </w:r>
            <w:r w:rsidR="001D2CF8">
              <w:rPr>
                <w:rFonts w:ascii="Arial" w:hAnsi="Arial" w:cs="Arial"/>
                <w:sz w:val="20"/>
                <w:szCs w:val="20"/>
              </w:rPr>
              <w:t xml:space="preserve"> </w:t>
            </w:r>
            <w:r w:rsidRPr="001D2CF8">
              <w:rPr>
                <w:rFonts w:ascii="Arial" w:hAnsi="Arial" w:cs="Arial"/>
                <w:sz w:val="20"/>
                <w:szCs w:val="20"/>
              </w:rPr>
              <w:t>Припинити забруднення атмосферного повітря та підземних вод в місцях неконтрольованих зливів.</w:t>
            </w:r>
          </w:p>
          <w:p w:rsidR="00AE03E8" w:rsidRPr="001D2CF8" w:rsidRDefault="00AE03E8" w:rsidP="001D2CF8">
            <w:pPr>
              <w:pStyle w:val="110"/>
              <w:tabs>
                <w:tab w:val="left" w:pos="301"/>
              </w:tabs>
              <w:spacing w:line="240" w:lineRule="auto"/>
              <w:ind w:left="0"/>
              <w:jc w:val="both"/>
              <w:rPr>
                <w:rFonts w:ascii="Arial" w:hAnsi="Arial" w:cs="Arial"/>
                <w:sz w:val="20"/>
                <w:szCs w:val="20"/>
              </w:rPr>
            </w:pPr>
            <w:r w:rsidRPr="001D2CF8">
              <w:rPr>
                <w:rFonts w:ascii="Arial" w:hAnsi="Arial" w:cs="Arial"/>
                <w:sz w:val="20"/>
                <w:szCs w:val="20"/>
              </w:rPr>
              <w:t>5.</w:t>
            </w:r>
            <w:r w:rsidR="001D2CF8">
              <w:rPr>
                <w:rFonts w:ascii="Arial" w:hAnsi="Arial" w:cs="Arial"/>
                <w:sz w:val="20"/>
                <w:szCs w:val="20"/>
              </w:rPr>
              <w:t xml:space="preserve"> </w:t>
            </w:r>
            <w:r w:rsidRPr="001D2CF8">
              <w:rPr>
                <w:rFonts w:ascii="Arial" w:hAnsi="Arial" w:cs="Arial"/>
                <w:sz w:val="20"/>
                <w:szCs w:val="20"/>
              </w:rPr>
              <w:t>За рахунок автоматичного вихідного контролю якості рідких стоків та їх первинної переробки стабілізувати якість стічних вод, що транспортуються мережами водовідведення до каналізаційних очисних споруд.</w:t>
            </w:r>
          </w:p>
          <w:p w:rsidR="00AE03E8" w:rsidRPr="001D2CF8" w:rsidRDefault="00AE03E8" w:rsidP="001D2CF8">
            <w:pPr>
              <w:pStyle w:val="110"/>
              <w:tabs>
                <w:tab w:val="left" w:pos="301"/>
              </w:tabs>
              <w:spacing w:line="240" w:lineRule="auto"/>
              <w:ind w:left="0"/>
              <w:jc w:val="both"/>
              <w:rPr>
                <w:rFonts w:ascii="Arial" w:hAnsi="Arial" w:cs="Arial"/>
                <w:b/>
                <w:sz w:val="20"/>
                <w:szCs w:val="20"/>
                <w:lang w:eastAsia="it-IT"/>
              </w:rPr>
            </w:pPr>
            <w:r w:rsidRPr="001D2CF8">
              <w:rPr>
                <w:rFonts w:ascii="Arial" w:hAnsi="Arial" w:cs="Arial"/>
                <w:sz w:val="20"/>
                <w:szCs w:val="20"/>
              </w:rPr>
              <w:t>6.</w:t>
            </w:r>
            <w:r w:rsidR="001D2CF8">
              <w:rPr>
                <w:rFonts w:ascii="Arial" w:hAnsi="Arial" w:cs="Arial"/>
                <w:sz w:val="20"/>
                <w:szCs w:val="20"/>
              </w:rPr>
              <w:t xml:space="preserve"> </w:t>
            </w:r>
            <w:r w:rsidRPr="001D2CF8">
              <w:rPr>
                <w:rFonts w:ascii="Arial" w:hAnsi="Arial" w:cs="Arial"/>
                <w:sz w:val="20"/>
                <w:szCs w:val="20"/>
              </w:rPr>
              <w:t xml:space="preserve">Підвищити культуру надання послуг з приймання рідких відходів. </w:t>
            </w:r>
          </w:p>
        </w:tc>
      </w:tr>
      <w:tr w:rsidR="00AE03E8" w:rsidRPr="001D2CF8" w:rsidTr="001D2CF8">
        <w:trPr>
          <w:trHeight w:val="27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lastRenderedPageBreak/>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pStyle w:val="110"/>
              <w:spacing w:line="240" w:lineRule="auto"/>
              <w:ind w:left="0"/>
              <w:jc w:val="both"/>
              <w:rPr>
                <w:rFonts w:ascii="Arial" w:hAnsi="Arial" w:cs="Arial"/>
                <w:sz w:val="20"/>
                <w:szCs w:val="20"/>
                <w:lang w:eastAsia="it-IT"/>
              </w:rPr>
            </w:pPr>
            <w:r w:rsidRPr="001D2CF8">
              <w:rPr>
                <w:rFonts w:ascii="Arial" w:hAnsi="Arial" w:cs="Arial"/>
                <w:sz w:val="20"/>
                <w:szCs w:val="20"/>
                <w:lang w:eastAsia="it-IT"/>
              </w:rPr>
              <w:t>1.</w:t>
            </w:r>
            <w:r w:rsidR="001D2CF8">
              <w:rPr>
                <w:rFonts w:ascii="Arial" w:hAnsi="Arial" w:cs="Arial"/>
                <w:sz w:val="20"/>
                <w:szCs w:val="20"/>
                <w:lang w:eastAsia="it-IT"/>
              </w:rPr>
              <w:t xml:space="preserve"> </w:t>
            </w:r>
            <w:r w:rsidRPr="001D2CF8">
              <w:rPr>
                <w:rFonts w:ascii="Arial" w:hAnsi="Arial" w:cs="Arial"/>
                <w:sz w:val="20"/>
                <w:szCs w:val="20"/>
                <w:lang w:eastAsia="it-IT"/>
              </w:rPr>
              <w:t>Виконання проектно-вишукувальних робіт та розробка проектної документації з розбивкою на етапи реалізації</w:t>
            </w:r>
          </w:p>
          <w:p w:rsidR="00AE03E8" w:rsidRPr="001D2CF8" w:rsidRDefault="00AE03E8" w:rsidP="001D2CF8">
            <w:pPr>
              <w:pStyle w:val="110"/>
              <w:spacing w:line="240" w:lineRule="auto"/>
              <w:ind w:left="0"/>
              <w:jc w:val="both"/>
              <w:rPr>
                <w:rFonts w:ascii="Arial" w:hAnsi="Arial" w:cs="Arial"/>
                <w:sz w:val="20"/>
                <w:szCs w:val="20"/>
                <w:lang w:eastAsia="it-IT"/>
              </w:rPr>
            </w:pPr>
            <w:r w:rsidRPr="001D2CF8">
              <w:rPr>
                <w:rFonts w:ascii="Arial" w:hAnsi="Arial" w:cs="Arial"/>
                <w:sz w:val="20"/>
                <w:szCs w:val="20"/>
                <w:lang w:eastAsia="it-IT"/>
              </w:rPr>
              <w:t>2.</w:t>
            </w:r>
            <w:r w:rsidR="001D2CF8">
              <w:rPr>
                <w:rFonts w:ascii="Arial" w:hAnsi="Arial" w:cs="Arial"/>
                <w:sz w:val="20"/>
                <w:szCs w:val="20"/>
                <w:lang w:eastAsia="it-IT"/>
              </w:rPr>
              <w:t xml:space="preserve"> </w:t>
            </w:r>
            <w:r w:rsidRPr="001D2CF8">
              <w:rPr>
                <w:rFonts w:ascii="Arial" w:hAnsi="Arial" w:cs="Arial"/>
                <w:sz w:val="20"/>
                <w:szCs w:val="20"/>
                <w:lang w:eastAsia="it-IT"/>
              </w:rPr>
              <w:t>Проведення державної експертизи проектної документації</w:t>
            </w:r>
          </w:p>
          <w:p w:rsidR="00AE03E8" w:rsidRPr="001D2CF8" w:rsidRDefault="00AE03E8" w:rsidP="001D2CF8">
            <w:pPr>
              <w:pStyle w:val="110"/>
              <w:spacing w:line="240" w:lineRule="auto"/>
              <w:ind w:left="0"/>
              <w:jc w:val="both"/>
              <w:rPr>
                <w:rFonts w:ascii="Arial" w:hAnsi="Arial" w:cs="Arial"/>
                <w:sz w:val="20"/>
                <w:szCs w:val="20"/>
              </w:rPr>
            </w:pPr>
            <w:r w:rsidRPr="001D2CF8">
              <w:rPr>
                <w:rFonts w:ascii="Arial" w:hAnsi="Arial" w:cs="Arial"/>
                <w:sz w:val="20"/>
                <w:szCs w:val="20"/>
                <w:lang w:eastAsia="it-IT"/>
              </w:rPr>
              <w:t>3.</w:t>
            </w:r>
            <w:r w:rsidR="001D2CF8">
              <w:rPr>
                <w:rFonts w:ascii="Arial" w:hAnsi="Arial" w:cs="Arial"/>
                <w:sz w:val="20"/>
                <w:szCs w:val="20"/>
                <w:lang w:eastAsia="it-IT"/>
              </w:rPr>
              <w:t xml:space="preserve"> </w:t>
            </w:r>
            <w:r w:rsidRPr="001D2CF8">
              <w:rPr>
                <w:rFonts w:ascii="Arial" w:hAnsi="Arial" w:cs="Arial"/>
                <w:sz w:val="20"/>
                <w:szCs w:val="20"/>
                <w:lang w:eastAsia="it-IT"/>
              </w:rPr>
              <w:t xml:space="preserve">Проведення процедури закупівлі робіт та послуг на будівництво </w:t>
            </w:r>
            <w:r w:rsidRPr="001D2CF8">
              <w:rPr>
                <w:rFonts w:ascii="Arial" w:hAnsi="Arial" w:cs="Arial"/>
                <w:sz w:val="20"/>
                <w:szCs w:val="20"/>
              </w:rPr>
              <w:t xml:space="preserve">споруд для приймання рідких нечистот від асенізаційних машин на каналізаційних насосних станціях СП-1 по вул. Леонова та СП-17 по проспекту Полтавському, на </w:t>
            </w:r>
            <w:proofErr w:type="spellStart"/>
            <w:r w:rsidRPr="001D2CF8">
              <w:rPr>
                <w:rFonts w:ascii="Arial" w:hAnsi="Arial" w:cs="Arial"/>
                <w:sz w:val="20"/>
                <w:szCs w:val="20"/>
              </w:rPr>
              <w:t>Крюківських</w:t>
            </w:r>
            <w:proofErr w:type="spellEnd"/>
            <w:r w:rsidRPr="001D2CF8">
              <w:rPr>
                <w:rFonts w:ascii="Arial" w:hAnsi="Arial" w:cs="Arial"/>
                <w:sz w:val="20"/>
                <w:szCs w:val="20"/>
              </w:rPr>
              <w:t xml:space="preserve"> КОС по набережній Лейтенанта Дніпрова у м. Кременчук</w:t>
            </w:r>
          </w:p>
          <w:p w:rsidR="00AE03E8" w:rsidRPr="001D2CF8" w:rsidRDefault="00AE03E8" w:rsidP="001D2CF8">
            <w:pPr>
              <w:pStyle w:val="110"/>
              <w:spacing w:line="240" w:lineRule="auto"/>
              <w:ind w:left="0"/>
              <w:jc w:val="both"/>
              <w:rPr>
                <w:rFonts w:ascii="Arial" w:hAnsi="Arial" w:cs="Arial"/>
                <w:sz w:val="20"/>
                <w:szCs w:val="20"/>
              </w:rPr>
            </w:pPr>
            <w:r w:rsidRPr="001D2CF8">
              <w:rPr>
                <w:rFonts w:ascii="Arial" w:hAnsi="Arial" w:cs="Arial"/>
                <w:sz w:val="20"/>
                <w:szCs w:val="20"/>
              </w:rPr>
              <w:t>4.</w:t>
            </w:r>
            <w:r w:rsidR="001D2CF8">
              <w:rPr>
                <w:rFonts w:ascii="Arial" w:hAnsi="Arial" w:cs="Arial"/>
                <w:sz w:val="20"/>
                <w:szCs w:val="20"/>
              </w:rPr>
              <w:t xml:space="preserve"> </w:t>
            </w:r>
            <w:r w:rsidRPr="001D2CF8">
              <w:rPr>
                <w:rFonts w:ascii="Arial" w:hAnsi="Arial" w:cs="Arial"/>
                <w:sz w:val="20"/>
                <w:szCs w:val="20"/>
              </w:rPr>
              <w:t>Поставка обладнання, будівництво станцій зливу, пусконалагоджувальні роботи</w:t>
            </w:r>
          </w:p>
          <w:p w:rsidR="00AE03E8" w:rsidRPr="001D2CF8" w:rsidRDefault="00AE03E8" w:rsidP="001D2CF8">
            <w:pPr>
              <w:pStyle w:val="110"/>
              <w:spacing w:line="240" w:lineRule="auto"/>
              <w:ind w:left="0"/>
              <w:jc w:val="both"/>
              <w:rPr>
                <w:rFonts w:ascii="Arial" w:hAnsi="Arial" w:cs="Arial"/>
                <w:sz w:val="20"/>
                <w:szCs w:val="20"/>
              </w:rPr>
            </w:pPr>
            <w:r w:rsidRPr="001D2CF8">
              <w:rPr>
                <w:rFonts w:ascii="Arial" w:hAnsi="Arial" w:cs="Arial"/>
                <w:sz w:val="20"/>
                <w:szCs w:val="20"/>
              </w:rPr>
              <w:t>5.</w:t>
            </w:r>
            <w:r w:rsidR="001D2CF8">
              <w:rPr>
                <w:rFonts w:ascii="Arial" w:hAnsi="Arial" w:cs="Arial"/>
                <w:sz w:val="20"/>
                <w:szCs w:val="20"/>
              </w:rPr>
              <w:t xml:space="preserve"> </w:t>
            </w:r>
            <w:r w:rsidRPr="001D2CF8">
              <w:rPr>
                <w:rFonts w:ascii="Arial" w:hAnsi="Arial" w:cs="Arial"/>
                <w:sz w:val="20"/>
                <w:szCs w:val="20"/>
              </w:rPr>
              <w:t>Координаційна та роз´яснювальна робота з власниками асенізаційної техніки щодо нового порядку приймання рідких відходів</w:t>
            </w:r>
          </w:p>
        </w:tc>
      </w:tr>
      <w:tr w:rsidR="00AE03E8" w:rsidRPr="001D2CF8" w:rsidTr="001D2CF8">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2826" w:rsidP="001D2CF8">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1D2CF8" w:rsidTr="001D2CF8">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1D2CF8" w:rsidRDefault="00320C26" w:rsidP="00320C26">
            <w:pPr>
              <w:pStyle w:val="1e"/>
              <w:rPr>
                <w:rFonts w:ascii="Arial" w:hAnsi="Arial" w:cs="Arial"/>
                <w:bCs/>
                <w:lang w:val="uk-UA"/>
              </w:rPr>
            </w:pPr>
            <w:r w:rsidRPr="001D2CF8">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tcPr>
          <w:p w:rsidR="00320C26" w:rsidRPr="001D2CF8" w:rsidRDefault="00320C26" w:rsidP="00320C26">
            <w:pPr>
              <w:jc w:val="center"/>
              <w:rPr>
                <w:rFonts w:cs="Arial"/>
                <w:b/>
                <w:color w:val="000000"/>
                <w:sz w:val="20"/>
                <w:szCs w:val="20"/>
                <w:lang w:eastAsia="it-IT"/>
              </w:rPr>
            </w:pPr>
            <w:r w:rsidRPr="001D2CF8">
              <w:rPr>
                <w:rFonts w:cs="Arial"/>
                <w:b/>
                <w:color w:val="000000"/>
                <w:sz w:val="20"/>
                <w:szCs w:val="20"/>
                <w:lang w:eastAsia="it-IT"/>
              </w:rPr>
              <w:t>Разом</w:t>
            </w:r>
          </w:p>
        </w:tc>
      </w:tr>
      <w:tr w:rsidR="00AE03E8" w:rsidRPr="001D2CF8" w:rsidTr="001D2CF8">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AE03E8" w:rsidRPr="001D2CF8" w:rsidRDefault="00AE03E8" w:rsidP="001D2CF8">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jc w:val="center"/>
              <w:rPr>
                <w:rFonts w:cs="Arial"/>
                <w:sz w:val="20"/>
                <w:szCs w:val="20"/>
                <w:lang w:eastAsia="it-IT"/>
              </w:rPr>
            </w:pPr>
            <w:r w:rsidRPr="001D2CF8">
              <w:rPr>
                <w:rFonts w:cs="Arial"/>
                <w:sz w:val="20"/>
                <w:szCs w:val="20"/>
                <w:lang w:eastAsia="it-IT"/>
              </w:rPr>
              <w:t>2000</w:t>
            </w:r>
          </w:p>
        </w:tc>
        <w:tc>
          <w:tcPr>
            <w:tcW w:w="1611" w:type="dxa"/>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jc w:val="center"/>
              <w:rPr>
                <w:rFonts w:cs="Arial"/>
                <w:sz w:val="20"/>
                <w:szCs w:val="20"/>
                <w:lang w:eastAsia="it-IT"/>
              </w:rPr>
            </w:pPr>
            <w:r w:rsidRPr="001D2CF8">
              <w:rPr>
                <w:rFonts w:cs="Arial"/>
                <w:sz w:val="20"/>
                <w:szCs w:val="20"/>
                <w:lang w:eastAsia="it-IT"/>
              </w:rPr>
              <w:t>1500</w:t>
            </w:r>
          </w:p>
        </w:tc>
        <w:tc>
          <w:tcPr>
            <w:tcW w:w="1647" w:type="dxa"/>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jc w:val="center"/>
              <w:rPr>
                <w:rFonts w:cs="Arial"/>
                <w:sz w:val="20"/>
                <w:szCs w:val="20"/>
                <w:lang w:eastAsia="it-IT"/>
              </w:rPr>
            </w:pPr>
            <w:r w:rsidRPr="001D2CF8">
              <w:rPr>
                <w:rFonts w:cs="Arial"/>
                <w:sz w:val="20"/>
                <w:szCs w:val="20"/>
                <w:lang w:eastAsia="it-IT"/>
              </w:rPr>
              <w:t>1500</w:t>
            </w:r>
          </w:p>
        </w:tc>
        <w:tc>
          <w:tcPr>
            <w:tcW w:w="1602" w:type="dxa"/>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jc w:val="center"/>
              <w:rPr>
                <w:rFonts w:cs="Arial"/>
                <w:sz w:val="20"/>
                <w:szCs w:val="20"/>
                <w:lang w:eastAsia="it-IT"/>
              </w:rPr>
            </w:pPr>
            <w:r w:rsidRPr="001D2CF8">
              <w:rPr>
                <w:rFonts w:cs="Arial"/>
                <w:sz w:val="20"/>
                <w:szCs w:val="20"/>
                <w:lang w:eastAsia="it-IT"/>
              </w:rPr>
              <w:t>5000</w:t>
            </w:r>
          </w:p>
        </w:tc>
      </w:tr>
      <w:tr w:rsidR="00AE03E8" w:rsidRPr="001D2CF8" w:rsidTr="001D2CF8">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AE03E8" w:rsidRPr="001D2CF8" w:rsidRDefault="00AE03E8" w:rsidP="001D2CF8">
            <w:pPr>
              <w:jc w:val="both"/>
              <w:rPr>
                <w:rFonts w:cs="Arial"/>
                <w:sz w:val="20"/>
                <w:szCs w:val="20"/>
                <w:lang w:eastAsia="it-IT"/>
              </w:rPr>
            </w:pPr>
            <w:r w:rsidRPr="001D2CF8">
              <w:rPr>
                <w:rFonts w:cs="Arial"/>
                <w:sz w:val="20"/>
                <w:szCs w:val="20"/>
                <w:lang w:eastAsia="it-IT"/>
              </w:rPr>
              <w:t>Міжнародні донори, міський бюджет, партнери проекту</w:t>
            </w:r>
          </w:p>
        </w:tc>
      </w:tr>
      <w:tr w:rsidR="00AE03E8" w:rsidRPr="001D2CF8" w:rsidTr="001D2CF8">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jc w:val="both"/>
              <w:rPr>
                <w:rFonts w:cs="Arial"/>
                <w:sz w:val="20"/>
                <w:szCs w:val="20"/>
                <w:lang w:eastAsia="it-IT"/>
              </w:rPr>
            </w:pPr>
            <w:r w:rsidRPr="001D2CF8">
              <w:rPr>
                <w:rFonts w:cs="Arial"/>
                <w:sz w:val="20"/>
                <w:szCs w:val="20"/>
                <w:lang w:eastAsia="it-IT"/>
              </w:rPr>
              <w:t>КП «Кременчукводоканал», управління житлово-комунального господарства</w:t>
            </w:r>
            <w:r w:rsidR="001D2CF8">
              <w:rPr>
                <w:rFonts w:cs="Arial"/>
                <w:sz w:val="20"/>
                <w:szCs w:val="20"/>
                <w:lang w:eastAsia="it-IT"/>
              </w:rPr>
              <w:t xml:space="preserve"> міської ради</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673772" w:rsidRPr="001D2CF8" w:rsidTr="001D2CF8">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rPr>
                <w:rFonts w:cs="Arial"/>
                <w:sz w:val="20"/>
                <w:szCs w:val="20"/>
                <w:lang w:eastAsia="it-IT"/>
              </w:rPr>
            </w:pPr>
            <w:r w:rsidRPr="001D2CF8">
              <w:rPr>
                <w:rFonts w:cs="Arial"/>
                <w:sz w:val="20"/>
                <w:szCs w:val="20"/>
              </w:rPr>
              <w:t>С.3.</w:t>
            </w:r>
            <w:r w:rsidR="00D941B8" w:rsidRPr="001D2CF8">
              <w:rPr>
                <w:rFonts w:cs="Arial"/>
                <w:sz w:val="20"/>
                <w:szCs w:val="20"/>
                <w:lang w:val="ru-RU"/>
              </w:rPr>
              <w:t xml:space="preserve"> </w:t>
            </w:r>
            <w:r w:rsidRPr="001D2CF8">
              <w:rPr>
                <w:rFonts w:cs="Arial"/>
                <w:sz w:val="20"/>
                <w:szCs w:val="20"/>
              </w:rPr>
              <w:t>Екологічно безпечне місто</w:t>
            </w:r>
          </w:p>
        </w:tc>
      </w:tr>
      <w:tr w:rsidR="00673772" w:rsidRPr="001D2CF8" w:rsidTr="001D2CF8">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73772" w:rsidRPr="001D2CF8" w:rsidRDefault="00D941B8" w:rsidP="001D2CF8">
            <w:pPr>
              <w:pStyle w:val="1e"/>
              <w:rPr>
                <w:rFonts w:ascii="Arial" w:hAnsi="Arial" w:cs="Arial"/>
                <w:bCs/>
                <w:lang w:val="uk-UA"/>
              </w:rPr>
            </w:pPr>
            <w:r w:rsidRPr="001D2CF8">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pBdr>
                <w:left w:val="single" w:sz="18" w:space="4" w:color="auto"/>
              </w:pBdr>
              <w:rPr>
                <w:rFonts w:cs="Arial"/>
                <w:sz w:val="20"/>
                <w:szCs w:val="20"/>
              </w:rPr>
            </w:pPr>
            <w:r w:rsidRPr="001D2CF8">
              <w:rPr>
                <w:rFonts w:cs="Arial"/>
                <w:sz w:val="20"/>
                <w:szCs w:val="20"/>
              </w:rPr>
              <w:t>С.3.2. Забезпечення населення якісною питною водою</w:t>
            </w:r>
          </w:p>
        </w:tc>
      </w:tr>
      <w:tr w:rsidR="00673772" w:rsidRPr="001D2CF8" w:rsidTr="001D2CF8">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pStyle w:val="FigureUkr"/>
              <w:spacing w:before="0"/>
              <w:jc w:val="both"/>
              <w:rPr>
                <w:rFonts w:cs="Arial"/>
                <w:noProof/>
                <w:lang w:val="uk-UA" w:eastAsia="uk-UA"/>
              </w:rPr>
            </w:pPr>
            <w:bookmarkStart w:id="89" w:name="_Toc499165535"/>
            <w:r w:rsidRPr="001D2CF8">
              <w:rPr>
                <w:rFonts w:cs="Arial"/>
                <w:noProof/>
                <w:lang w:val="uk-UA" w:eastAsia="uk-UA"/>
              </w:rPr>
              <w:t>С.3.2.1. Впровадження нової системи контролю якості питної та стічної води</w:t>
            </w:r>
            <w:bookmarkEnd w:id="89"/>
          </w:p>
        </w:tc>
      </w:tr>
      <w:tr w:rsidR="00673772" w:rsidRPr="001D2CF8" w:rsidTr="001D2CF8">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Автоматизований промисловий моніторинг якості джерела централізованого водопостачання з Кременчуцького водосховища. Технічне переоснащення лабораторій контролю якості води  сучасним контрольно-аналітичним обладнанням. Впровадження системи моніторингу змін якості води джерела водопостачання на базі обладнання «HACH LANGE» або «</w:t>
            </w:r>
            <w:proofErr w:type="spellStart"/>
            <w:r w:rsidRPr="001D2CF8">
              <w:rPr>
                <w:rFonts w:cs="Arial"/>
                <w:sz w:val="20"/>
                <w:szCs w:val="20"/>
              </w:rPr>
              <w:t>Endress+Hauser</w:t>
            </w:r>
            <w:proofErr w:type="spellEnd"/>
            <w:r w:rsidRPr="001D2CF8">
              <w:rPr>
                <w:rFonts w:cs="Arial"/>
                <w:sz w:val="20"/>
                <w:szCs w:val="20"/>
              </w:rPr>
              <w:t>».</w:t>
            </w:r>
          </w:p>
        </w:tc>
      </w:tr>
      <w:tr w:rsidR="00673772" w:rsidRPr="001D2CF8" w:rsidTr="001D2CF8">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rPr>
                <w:rFonts w:cs="Arial"/>
                <w:sz w:val="20"/>
                <w:szCs w:val="20"/>
                <w:lang w:eastAsia="it-IT"/>
              </w:rPr>
            </w:pPr>
            <w:r w:rsidRPr="001D2CF8">
              <w:rPr>
                <w:rFonts w:cs="Arial"/>
                <w:sz w:val="20"/>
                <w:szCs w:val="20"/>
                <w:lang w:eastAsia="it-IT"/>
              </w:rPr>
              <w:t>м. Кременчук, окремі населені пункти Кременчуцького району</w:t>
            </w:r>
          </w:p>
        </w:tc>
      </w:tr>
      <w:tr w:rsidR="00673772" w:rsidRPr="001D2CF8" w:rsidTr="001D2CF8">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rPr>
                <w:rFonts w:cs="Arial"/>
                <w:sz w:val="20"/>
                <w:szCs w:val="20"/>
                <w:lang w:eastAsia="it-IT"/>
              </w:rPr>
            </w:pPr>
            <w:r w:rsidRPr="001D2CF8">
              <w:rPr>
                <w:rFonts w:cs="Arial"/>
                <w:sz w:val="20"/>
                <w:szCs w:val="20"/>
                <w:lang w:eastAsia="it-IT"/>
              </w:rPr>
              <w:t>238</w:t>
            </w:r>
            <w:r w:rsidR="003B448A">
              <w:rPr>
                <w:rFonts w:cs="Arial"/>
                <w:sz w:val="20"/>
                <w:szCs w:val="20"/>
                <w:lang w:eastAsia="it-IT"/>
              </w:rPr>
              <w:t xml:space="preserve"> тис.</w:t>
            </w:r>
            <w:r w:rsidRPr="001D2CF8">
              <w:rPr>
                <w:rFonts w:cs="Arial"/>
                <w:sz w:val="20"/>
                <w:szCs w:val="20"/>
                <w:lang w:eastAsia="it-IT"/>
              </w:rPr>
              <w:t xml:space="preserve"> осіб</w:t>
            </w:r>
          </w:p>
        </w:tc>
      </w:tr>
      <w:tr w:rsidR="00673772" w:rsidRPr="001D2CF8" w:rsidTr="001D2CF8">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jc w:val="both"/>
              <w:rPr>
                <w:rFonts w:cs="Arial"/>
                <w:sz w:val="20"/>
                <w:szCs w:val="20"/>
              </w:rPr>
            </w:pPr>
            <w:r w:rsidRPr="001D2CF8">
              <w:rPr>
                <w:rFonts w:cs="Arial"/>
                <w:sz w:val="20"/>
                <w:szCs w:val="20"/>
              </w:rPr>
              <w:t xml:space="preserve">Контроль якості питної та стічної води посідає ключове місце у проектах модернізації систем водопостачання та очищення стічних вод.    Прийняття в Україні нових нормативних законодавчих документів та імплементація європейських водних директив вимагають від підприємств водопровідно-каналізаційного господарства впровадження нових автоматизованих систем промислового моніторингу якості води джерела водопостачання та заміни зношених засобів лабораторного вимірювання на сучасне та високоякісне контрольно-аналітичне обладнання. Впровадження автоматизованої системи моніторингу якості води Кременчуцького водосховища за маркерними параметрами (розчинений в воді кисень, </w:t>
            </w:r>
            <w:proofErr w:type="spellStart"/>
            <w:r w:rsidRPr="001D2CF8">
              <w:rPr>
                <w:rFonts w:cs="Arial"/>
                <w:sz w:val="20"/>
                <w:szCs w:val="20"/>
              </w:rPr>
              <w:t>редокс</w:t>
            </w:r>
            <w:proofErr w:type="spellEnd"/>
            <w:r w:rsidRPr="001D2CF8">
              <w:rPr>
                <w:rFonts w:cs="Arial"/>
                <w:sz w:val="20"/>
                <w:szCs w:val="20"/>
              </w:rPr>
              <w:t xml:space="preserve">-потенціал, каламутність, РН, температура та </w:t>
            </w:r>
            <w:proofErr w:type="spellStart"/>
            <w:r w:rsidRPr="001D2CF8">
              <w:rPr>
                <w:rFonts w:cs="Arial"/>
                <w:sz w:val="20"/>
                <w:szCs w:val="20"/>
              </w:rPr>
              <w:t>інш</w:t>
            </w:r>
            <w:proofErr w:type="spellEnd"/>
            <w:r w:rsidRPr="001D2CF8">
              <w:rPr>
                <w:rFonts w:cs="Arial"/>
                <w:sz w:val="20"/>
                <w:szCs w:val="20"/>
              </w:rPr>
              <w:t xml:space="preserve">.) безпосередньо на водозаборі дозволить в режимі онлайн отримувати інформацію щодо поточної якості вихідної води з дискретністю від 1 секунди до 1 години. Раннє виявлення змін якості вихідної води дозволить провести корегування технологічних процесів виробництва питної води нормативної якості. Система зберігання інформації дозволить в подальшому створити базу даних якості води в </w:t>
            </w:r>
            <w:r w:rsidRPr="001D2CF8">
              <w:rPr>
                <w:rFonts w:cs="Arial"/>
                <w:sz w:val="20"/>
                <w:szCs w:val="20"/>
              </w:rPr>
              <w:lastRenderedPageBreak/>
              <w:t>джерелі та виконувати короткочасне та тривале прогнозування змін її якості. Технічне переоснащення лабораторії контролю якості води  сучасним контрольно-аналітичним обладнанням, надасть можливість щоденного оперативного моніторингу якості природної, питної, стічної води та рідких відходів виробництва за багатьма санітарно-токсикологічними показниками, створить умови для контролю якості питної води відповідно до європейських вимог. При цьому слід зауважити, що чим більшою є кількість і достовірність вимірювання  показників контролю у  воді, тим більш гарантованою буде безпечність та якість питної води для користувачів.</w:t>
            </w:r>
          </w:p>
        </w:tc>
      </w:tr>
      <w:tr w:rsidR="00673772" w:rsidRPr="001D2CF8" w:rsidTr="001D2CF8">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lastRenderedPageBreak/>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1.</w:t>
            </w:r>
            <w:r w:rsidR="001D2CF8">
              <w:rPr>
                <w:rFonts w:cs="Arial"/>
                <w:sz w:val="20"/>
                <w:szCs w:val="20"/>
              </w:rPr>
              <w:t xml:space="preserve"> </w:t>
            </w:r>
            <w:r w:rsidRPr="001D2CF8">
              <w:rPr>
                <w:rFonts w:cs="Arial"/>
                <w:sz w:val="20"/>
                <w:szCs w:val="20"/>
              </w:rPr>
              <w:t>Отримання оперативної інформації щодо якості води джерела водопостачання та прогнозування якісних змін води.</w:t>
            </w:r>
          </w:p>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2.</w:t>
            </w:r>
            <w:r w:rsidR="001D2CF8">
              <w:rPr>
                <w:rFonts w:cs="Arial"/>
                <w:sz w:val="20"/>
                <w:szCs w:val="20"/>
              </w:rPr>
              <w:t xml:space="preserve"> </w:t>
            </w:r>
            <w:r w:rsidRPr="001D2CF8">
              <w:rPr>
                <w:rFonts w:cs="Arial"/>
                <w:sz w:val="20"/>
                <w:szCs w:val="20"/>
              </w:rPr>
              <w:t>Корегування технологічних процесів виробництва питної води для м.</w:t>
            </w:r>
            <w:r w:rsidR="001D2CF8">
              <w:rPr>
                <w:rFonts w:cs="Arial"/>
                <w:sz w:val="20"/>
                <w:szCs w:val="20"/>
              </w:rPr>
              <w:t> </w:t>
            </w:r>
            <w:r w:rsidRPr="001D2CF8">
              <w:rPr>
                <w:rFonts w:cs="Arial"/>
                <w:sz w:val="20"/>
                <w:szCs w:val="20"/>
              </w:rPr>
              <w:t>Кременчука.</w:t>
            </w:r>
          </w:p>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3.</w:t>
            </w:r>
            <w:r w:rsidR="001D2CF8">
              <w:rPr>
                <w:rFonts w:cs="Arial"/>
                <w:sz w:val="20"/>
                <w:szCs w:val="20"/>
              </w:rPr>
              <w:t xml:space="preserve"> </w:t>
            </w:r>
            <w:r w:rsidRPr="001D2CF8">
              <w:rPr>
                <w:rFonts w:cs="Arial"/>
                <w:sz w:val="20"/>
                <w:szCs w:val="20"/>
              </w:rPr>
              <w:t>Оперативне здійснення високоточного та достовірного аналітичного контролю якості питної води, стічних вод та рідких відходів виробництва.</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rPr>
              <w:t>4.</w:t>
            </w:r>
            <w:r w:rsidR="001D2CF8">
              <w:rPr>
                <w:rFonts w:cs="Arial"/>
                <w:sz w:val="20"/>
                <w:szCs w:val="20"/>
              </w:rPr>
              <w:t xml:space="preserve"> </w:t>
            </w:r>
            <w:r w:rsidRPr="001D2CF8">
              <w:rPr>
                <w:rFonts w:cs="Arial"/>
                <w:sz w:val="20"/>
                <w:szCs w:val="20"/>
              </w:rPr>
              <w:t>Забезпечення лабораторного контролю параметрів якості відповідно до існуючих українських вимог та водних директив 91/271/ЄЕС про очищення міських стічних вод та 98/83/ЄС про якість води, призначеної для споживання людиною.</w:t>
            </w:r>
            <w:r w:rsidRPr="001D2CF8">
              <w:rPr>
                <w:rFonts w:cs="Arial"/>
                <w:sz w:val="20"/>
                <w:szCs w:val="20"/>
                <w:lang w:eastAsia="en-US"/>
              </w:rPr>
              <w:t>- Постійний промисловий та лабораторний моніторинг екологічного стану поверхневого джерела централізованого питного водопостачання м. Кременчука за біл</w:t>
            </w:r>
            <w:r w:rsidR="001D2CF8">
              <w:rPr>
                <w:rFonts w:cs="Arial"/>
                <w:sz w:val="20"/>
                <w:szCs w:val="20"/>
                <w:lang w:eastAsia="en-US"/>
              </w:rPr>
              <w:t>ьш широким спектром показників.</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lang w:eastAsia="en-US"/>
              </w:rPr>
              <w:t>5.</w:t>
            </w:r>
            <w:r w:rsidR="001D2CF8">
              <w:rPr>
                <w:rFonts w:cs="Arial"/>
                <w:sz w:val="20"/>
                <w:szCs w:val="20"/>
                <w:lang w:eastAsia="en-US"/>
              </w:rPr>
              <w:t xml:space="preserve"> </w:t>
            </w:r>
            <w:r w:rsidRPr="001D2CF8">
              <w:rPr>
                <w:rFonts w:cs="Arial"/>
                <w:sz w:val="20"/>
                <w:szCs w:val="20"/>
                <w:lang w:eastAsia="en-US"/>
              </w:rPr>
              <w:t xml:space="preserve">Створення технічно оснащеної, </w:t>
            </w:r>
            <w:proofErr w:type="spellStart"/>
            <w:r w:rsidRPr="001D2CF8">
              <w:rPr>
                <w:rFonts w:cs="Arial"/>
                <w:sz w:val="20"/>
                <w:szCs w:val="20"/>
                <w:lang w:eastAsia="en-US"/>
              </w:rPr>
              <w:t>методично</w:t>
            </w:r>
            <w:proofErr w:type="spellEnd"/>
            <w:r w:rsidRPr="001D2CF8">
              <w:rPr>
                <w:rFonts w:cs="Arial"/>
                <w:sz w:val="20"/>
                <w:szCs w:val="20"/>
                <w:lang w:eastAsia="en-US"/>
              </w:rPr>
              <w:t xml:space="preserve"> забезпеченої та укомплектованої підготовленим персоналом лабораторії.</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lang w:eastAsia="en-US"/>
              </w:rPr>
              <w:t>6.</w:t>
            </w:r>
            <w:r w:rsidR="001D2CF8">
              <w:rPr>
                <w:rFonts w:cs="Arial"/>
                <w:sz w:val="20"/>
                <w:szCs w:val="20"/>
                <w:lang w:eastAsia="en-US"/>
              </w:rPr>
              <w:t xml:space="preserve"> </w:t>
            </w:r>
            <w:r w:rsidRPr="001D2CF8">
              <w:rPr>
                <w:rFonts w:cs="Arial"/>
                <w:sz w:val="20"/>
                <w:szCs w:val="20"/>
                <w:lang w:eastAsia="en-US"/>
              </w:rPr>
              <w:t>Доведення рівня контролю якості питної води та стічних вод до європейських вимог.</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lang w:eastAsia="en-US"/>
              </w:rPr>
              <w:t>7.</w:t>
            </w:r>
            <w:r w:rsidR="001D2CF8">
              <w:rPr>
                <w:rFonts w:cs="Arial"/>
                <w:sz w:val="20"/>
                <w:szCs w:val="20"/>
                <w:lang w:eastAsia="en-US"/>
              </w:rPr>
              <w:t xml:space="preserve"> </w:t>
            </w:r>
            <w:r w:rsidRPr="001D2CF8">
              <w:rPr>
                <w:rFonts w:cs="Arial"/>
                <w:sz w:val="20"/>
                <w:szCs w:val="20"/>
                <w:lang w:eastAsia="en-US"/>
              </w:rPr>
              <w:t>Підвищення рівня оперативності вимірювань та їх точності.</w:t>
            </w:r>
          </w:p>
          <w:p w:rsidR="00673772" w:rsidRPr="001D2CF8" w:rsidRDefault="00673772" w:rsidP="001D2CF8">
            <w:pPr>
              <w:tabs>
                <w:tab w:val="left" w:pos="301"/>
              </w:tabs>
              <w:contextualSpacing/>
              <w:jc w:val="both"/>
              <w:rPr>
                <w:rFonts w:cs="Arial"/>
                <w:sz w:val="20"/>
                <w:szCs w:val="20"/>
                <w:lang w:eastAsia="it-IT"/>
              </w:rPr>
            </w:pPr>
            <w:r w:rsidRPr="001D2CF8">
              <w:rPr>
                <w:rFonts w:cs="Arial"/>
                <w:sz w:val="20"/>
                <w:szCs w:val="20"/>
                <w:lang w:eastAsia="en-US"/>
              </w:rPr>
              <w:t>8.</w:t>
            </w:r>
            <w:r w:rsidR="001D2CF8">
              <w:rPr>
                <w:rFonts w:cs="Arial"/>
                <w:sz w:val="20"/>
                <w:szCs w:val="20"/>
                <w:lang w:eastAsia="en-US"/>
              </w:rPr>
              <w:t xml:space="preserve"> </w:t>
            </w:r>
            <w:r w:rsidRPr="001D2CF8">
              <w:rPr>
                <w:rFonts w:cs="Arial"/>
                <w:sz w:val="20"/>
                <w:szCs w:val="20"/>
                <w:lang w:eastAsia="en-US"/>
              </w:rPr>
              <w:t>Швидкий аналітичний контроль безпечності та якості води.</w:t>
            </w:r>
          </w:p>
        </w:tc>
      </w:tr>
      <w:tr w:rsidR="00673772" w:rsidRPr="001D2CF8" w:rsidTr="001D2CF8">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autoSpaceDE w:val="0"/>
              <w:autoSpaceDN w:val="0"/>
              <w:adjustRightInd w:val="0"/>
              <w:jc w:val="both"/>
              <w:rPr>
                <w:rFonts w:cs="Arial"/>
                <w:b/>
                <w:sz w:val="20"/>
                <w:szCs w:val="20"/>
              </w:rPr>
            </w:pPr>
            <w:r w:rsidRPr="001D2CF8">
              <w:rPr>
                <w:rFonts w:cs="Arial"/>
                <w:b/>
                <w:sz w:val="20"/>
                <w:szCs w:val="20"/>
              </w:rPr>
              <w:t>Автоматизований моніторинг якості джерела централізованого питного водопостачання з Кременчуцького водосховища:</w:t>
            </w:r>
          </w:p>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1. Остаточне визначення конфігурації системи автоматичного промислового моніторингу.</w:t>
            </w:r>
          </w:p>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2. Оновлення техніко-комерційних пропозицій на комплектуючі системи моніторингу.</w:t>
            </w:r>
          </w:p>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3. Проведення процедури закупівлі приладів та комплектуючих системи моніторингу.</w:t>
            </w:r>
          </w:p>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4. Поставка, монта</w:t>
            </w:r>
            <w:r w:rsidR="001D2CF8">
              <w:rPr>
                <w:rFonts w:cs="Arial"/>
                <w:sz w:val="20"/>
                <w:szCs w:val="20"/>
              </w:rPr>
              <w:t>ж, пусконалагоджувальні роботи.</w:t>
            </w:r>
          </w:p>
          <w:p w:rsidR="00673772" w:rsidRPr="001D2CF8" w:rsidRDefault="00D941B8" w:rsidP="001D2CF8">
            <w:pPr>
              <w:autoSpaceDE w:val="0"/>
              <w:autoSpaceDN w:val="0"/>
              <w:adjustRightInd w:val="0"/>
              <w:jc w:val="both"/>
              <w:rPr>
                <w:rFonts w:cs="Arial"/>
                <w:sz w:val="20"/>
                <w:szCs w:val="20"/>
              </w:rPr>
            </w:pPr>
            <w:r w:rsidRPr="001D2CF8">
              <w:rPr>
                <w:rFonts w:cs="Arial"/>
                <w:sz w:val="20"/>
                <w:szCs w:val="20"/>
              </w:rPr>
              <w:t>5.</w:t>
            </w:r>
            <w:r w:rsidR="001D2CF8">
              <w:rPr>
                <w:rFonts w:cs="Arial"/>
                <w:sz w:val="20"/>
                <w:szCs w:val="20"/>
              </w:rPr>
              <w:t xml:space="preserve"> </w:t>
            </w:r>
            <w:r w:rsidRPr="001D2CF8">
              <w:rPr>
                <w:rFonts w:cs="Arial"/>
                <w:sz w:val="20"/>
                <w:szCs w:val="20"/>
              </w:rPr>
              <w:t>Налаштування</w:t>
            </w:r>
            <w:r w:rsidR="00673772" w:rsidRPr="001D2CF8">
              <w:rPr>
                <w:rFonts w:cs="Arial"/>
                <w:sz w:val="20"/>
                <w:szCs w:val="20"/>
              </w:rPr>
              <w:t xml:space="preserve"> системи трансферу даних в диспетчерську водоочисної станції</w:t>
            </w:r>
            <w:r w:rsidRPr="001D2CF8">
              <w:rPr>
                <w:rFonts w:cs="Arial"/>
                <w:sz w:val="20"/>
                <w:szCs w:val="20"/>
              </w:rPr>
              <w:t xml:space="preserve"> та центральну диспетчерську </w:t>
            </w:r>
            <w:r w:rsidR="00673772" w:rsidRPr="001D2CF8">
              <w:rPr>
                <w:rFonts w:cs="Arial"/>
                <w:sz w:val="20"/>
                <w:szCs w:val="20"/>
              </w:rPr>
              <w:t>КП</w:t>
            </w:r>
            <w:r w:rsidR="001D2CF8">
              <w:rPr>
                <w:rFonts w:cs="Arial"/>
                <w:sz w:val="20"/>
                <w:szCs w:val="20"/>
              </w:rPr>
              <w:t> </w:t>
            </w:r>
            <w:r w:rsidR="00673772" w:rsidRPr="001D2CF8">
              <w:rPr>
                <w:rFonts w:cs="Arial"/>
                <w:sz w:val="20"/>
                <w:szCs w:val="20"/>
              </w:rPr>
              <w:t>«Кременчукводоканал»</w:t>
            </w:r>
            <w:r w:rsidR="001D2CF8">
              <w:rPr>
                <w:rFonts w:cs="Arial"/>
                <w:sz w:val="20"/>
                <w:szCs w:val="20"/>
              </w:rPr>
              <w:t>.</w:t>
            </w:r>
          </w:p>
          <w:p w:rsidR="00673772" w:rsidRPr="001D2CF8" w:rsidRDefault="00673772" w:rsidP="001D2CF8">
            <w:pPr>
              <w:contextualSpacing/>
              <w:jc w:val="both"/>
              <w:rPr>
                <w:rFonts w:cs="Arial"/>
                <w:sz w:val="20"/>
                <w:szCs w:val="20"/>
                <w:lang w:eastAsia="en-US"/>
              </w:rPr>
            </w:pPr>
            <w:r w:rsidRPr="001D2CF8">
              <w:rPr>
                <w:rFonts w:cs="Arial"/>
                <w:sz w:val="20"/>
                <w:szCs w:val="20"/>
              </w:rPr>
              <w:t>6. Навчання персоналу.</w:t>
            </w:r>
          </w:p>
          <w:p w:rsidR="00673772" w:rsidRPr="001D2CF8" w:rsidRDefault="00673772" w:rsidP="001D2CF8">
            <w:pPr>
              <w:tabs>
                <w:tab w:val="left" w:pos="301"/>
              </w:tabs>
              <w:contextualSpacing/>
              <w:jc w:val="both"/>
              <w:rPr>
                <w:rFonts w:cs="Arial"/>
                <w:sz w:val="20"/>
                <w:szCs w:val="20"/>
                <w:lang w:eastAsia="en-US"/>
              </w:rPr>
            </w:pPr>
            <w:r w:rsidRPr="001D2CF8">
              <w:rPr>
                <w:rFonts w:cs="Arial"/>
                <w:b/>
                <w:sz w:val="20"/>
                <w:szCs w:val="20"/>
                <w:lang w:eastAsia="en-US"/>
              </w:rPr>
              <w:t>Технічне переоснащення лабораторій контролю якості води  сучасним контрольно-аналітичним обладнанням</w:t>
            </w:r>
            <w:r w:rsidRPr="001D2CF8">
              <w:rPr>
                <w:rFonts w:cs="Arial"/>
                <w:sz w:val="20"/>
                <w:szCs w:val="20"/>
                <w:lang w:eastAsia="en-US"/>
              </w:rPr>
              <w:t>:</w:t>
            </w:r>
          </w:p>
          <w:p w:rsidR="00673772" w:rsidRPr="001D2CF8" w:rsidRDefault="00673772" w:rsidP="001D2CF8">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it-IT"/>
              </w:rPr>
            </w:pPr>
            <w:r w:rsidRPr="001D2CF8">
              <w:rPr>
                <w:rFonts w:ascii="Arial" w:eastAsia="Times New Roman" w:hAnsi="Arial" w:cs="Arial"/>
                <w:sz w:val="20"/>
                <w:szCs w:val="20"/>
                <w:lang w:eastAsia="it-IT"/>
              </w:rPr>
              <w:t>атомно-</w:t>
            </w:r>
            <w:proofErr w:type="spellStart"/>
            <w:r w:rsidRPr="001D2CF8">
              <w:rPr>
                <w:rFonts w:ascii="Arial" w:eastAsia="Times New Roman" w:hAnsi="Arial" w:cs="Arial"/>
                <w:sz w:val="20"/>
                <w:szCs w:val="20"/>
                <w:lang w:eastAsia="it-IT"/>
              </w:rPr>
              <w:t>еміссійного</w:t>
            </w:r>
            <w:proofErr w:type="spellEnd"/>
            <w:r w:rsidRPr="001D2CF8">
              <w:rPr>
                <w:rFonts w:ascii="Arial" w:eastAsia="Times New Roman" w:hAnsi="Arial" w:cs="Arial"/>
                <w:sz w:val="20"/>
                <w:szCs w:val="20"/>
                <w:lang w:eastAsia="it-IT"/>
              </w:rPr>
              <w:t xml:space="preserve"> спектрометр з </w:t>
            </w:r>
            <w:proofErr w:type="spellStart"/>
            <w:r w:rsidRPr="001D2CF8">
              <w:rPr>
                <w:rFonts w:ascii="Arial" w:eastAsia="Times New Roman" w:hAnsi="Arial" w:cs="Arial"/>
                <w:sz w:val="20"/>
                <w:szCs w:val="20"/>
                <w:lang w:eastAsia="it-IT"/>
              </w:rPr>
              <w:t>індуктивно-звязаною</w:t>
            </w:r>
            <w:proofErr w:type="spellEnd"/>
            <w:r w:rsidRPr="001D2CF8">
              <w:rPr>
                <w:rFonts w:ascii="Arial" w:eastAsia="Times New Roman" w:hAnsi="Arial" w:cs="Arial"/>
                <w:sz w:val="20"/>
                <w:szCs w:val="20"/>
                <w:lang w:eastAsia="it-IT"/>
              </w:rPr>
              <w:t xml:space="preserve"> плазмою </w:t>
            </w:r>
            <w:proofErr w:type="spellStart"/>
            <w:r w:rsidRPr="001D2CF8">
              <w:rPr>
                <w:rFonts w:ascii="Arial" w:eastAsia="Times New Roman" w:hAnsi="Arial" w:cs="Arial"/>
                <w:sz w:val="20"/>
                <w:szCs w:val="20"/>
                <w:lang w:eastAsia="it-IT"/>
              </w:rPr>
              <w:t>iCAP</w:t>
            </w:r>
            <w:proofErr w:type="spellEnd"/>
            <w:r w:rsidRPr="001D2CF8">
              <w:rPr>
                <w:rFonts w:ascii="Arial" w:eastAsia="Times New Roman" w:hAnsi="Arial" w:cs="Arial"/>
                <w:sz w:val="20"/>
                <w:szCs w:val="20"/>
                <w:lang w:eastAsia="it-IT"/>
              </w:rPr>
              <w:t xml:space="preserve"> 7000 «</w:t>
            </w:r>
            <w:proofErr w:type="spellStart"/>
            <w:r w:rsidRPr="001D2CF8">
              <w:rPr>
                <w:rFonts w:ascii="Arial" w:eastAsia="Times New Roman" w:hAnsi="Arial" w:cs="Arial"/>
                <w:sz w:val="20"/>
                <w:szCs w:val="20"/>
                <w:lang w:eastAsia="it-IT"/>
              </w:rPr>
              <w:t>Thermo</w:t>
            </w:r>
            <w:proofErr w:type="spellEnd"/>
            <w:r w:rsidRPr="001D2CF8">
              <w:rPr>
                <w:rFonts w:ascii="Arial" w:eastAsia="Times New Roman" w:hAnsi="Arial" w:cs="Arial"/>
                <w:sz w:val="20"/>
                <w:szCs w:val="20"/>
                <w:lang w:eastAsia="it-IT"/>
              </w:rPr>
              <w:t xml:space="preserve"> </w:t>
            </w:r>
            <w:proofErr w:type="spellStart"/>
            <w:r w:rsidRPr="001D2CF8">
              <w:rPr>
                <w:rFonts w:ascii="Arial" w:eastAsia="Times New Roman" w:hAnsi="Arial" w:cs="Arial"/>
                <w:sz w:val="20"/>
                <w:szCs w:val="20"/>
                <w:lang w:eastAsia="it-IT"/>
              </w:rPr>
              <w:t>Fisher</w:t>
            </w:r>
            <w:proofErr w:type="spellEnd"/>
            <w:r w:rsidRPr="001D2CF8">
              <w:rPr>
                <w:rFonts w:ascii="Arial" w:eastAsia="Times New Roman" w:hAnsi="Arial" w:cs="Arial"/>
                <w:sz w:val="20"/>
                <w:szCs w:val="20"/>
                <w:lang w:eastAsia="it-IT"/>
              </w:rPr>
              <w:t xml:space="preserve"> </w:t>
            </w:r>
            <w:proofErr w:type="spellStart"/>
            <w:r w:rsidRPr="001D2CF8">
              <w:rPr>
                <w:rFonts w:ascii="Arial" w:eastAsia="Times New Roman" w:hAnsi="Arial" w:cs="Arial"/>
                <w:sz w:val="20"/>
                <w:szCs w:val="20"/>
                <w:lang w:eastAsia="it-IT"/>
              </w:rPr>
              <w:t>Scientific</w:t>
            </w:r>
            <w:proofErr w:type="spellEnd"/>
            <w:r w:rsidRPr="001D2CF8">
              <w:rPr>
                <w:rFonts w:ascii="Arial" w:eastAsia="Times New Roman" w:hAnsi="Arial" w:cs="Arial"/>
                <w:sz w:val="20"/>
                <w:szCs w:val="20"/>
                <w:lang w:eastAsia="it-IT"/>
              </w:rPr>
              <w:t>» для лабораторного контролю;</w:t>
            </w:r>
          </w:p>
          <w:p w:rsidR="00673772" w:rsidRPr="001D2CF8" w:rsidRDefault="001D2CF8" w:rsidP="001D2CF8">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it-IT"/>
              </w:rPr>
            </w:pPr>
            <w:r>
              <w:rPr>
                <w:rFonts w:ascii="Arial" w:eastAsia="Times New Roman" w:hAnsi="Arial" w:cs="Arial"/>
                <w:sz w:val="20"/>
                <w:szCs w:val="20"/>
                <w:lang w:eastAsia="it-IT"/>
              </w:rPr>
              <w:t>рідинний хроматограф «</w:t>
            </w:r>
            <w:r w:rsidR="00673772" w:rsidRPr="001D2CF8">
              <w:rPr>
                <w:rFonts w:ascii="Arial" w:eastAsia="Times New Roman" w:hAnsi="Arial" w:cs="Arial"/>
                <w:sz w:val="20"/>
                <w:szCs w:val="20"/>
                <w:lang w:eastAsia="it-IT"/>
              </w:rPr>
              <w:t>ЛЮМАХРОМ</w:t>
            </w:r>
            <w:r>
              <w:rPr>
                <w:rFonts w:ascii="Arial" w:eastAsia="Times New Roman" w:hAnsi="Arial" w:cs="Arial"/>
                <w:sz w:val="20"/>
                <w:szCs w:val="20"/>
                <w:lang w:eastAsia="it-IT"/>
              </w:rPr>
              <w:t>»</w:t>
            </w:r>
            <w:r w:rsidR="00673772" w:rsidRPr="001D2CF8">
              <w:rPr>
                <w:rFonts w:ascii="Arial" w:eastAsia="Times New Roman" w:hAnsi="Arial" w:cs="Arial"/>
                <w:sz w:val="20"/>
                <w:szCs w:val="20"/>
                <w:lang w:eastAsia="it-IT"/>
              </w:rPr>
              <w:t xml:space="preserve"> з </w:t>
            </w:r>
            <w:proofErr w:type="spellStart"/>
            <w:r w:rsidR="00673772" w:rsidRPr="001D2CF8">
              <w:rPr>
                <w:rFonts w:ascii="Arial" w:eastAsia="Times New Roman" w:hAnsi="Arial" w:cs="Arial"/>
                <w:sz w:val="20"/>
                <w:szCs w:val="20"/>
                <w:lang w:eastAsia="it-IT"/>
              </w:rPr>
              <w:t>флуориметри</w:t>
            </w:r>
            <w:r>
              <w:rPr>
                <w:rFonts w:ascii="Arial" w:eastAsia="Times New Roman" w:hAnsi="Arial" w:cs="Arial"/>
                <w:sz w:val="20"/>
                <w:szCs w:val="20"/>
                <w:lang w:eastAsia="it-IT"/>
              </w:rPr>
              <w:t>чним</w:t>
            </w:r>
            <w:proofErr w:type="spellEnd"/>
            <w:r>
              <w:rPr>
                <w:rFonts w:ascii="Arial" w:eastAsia="Times New Roman" w:hAnsi="Arial" w:cs="Arial"/>
                <w:sz w:val="20"/>
                <w:szCs w:val="20"/>
                <w:lang w:eastAsia="it-IT"/>
              </w:rPr>
              <w:t xml:space="preserve"> детектором ФЛД 2420 фірми «ЛЮМЭКС»</w:t>
            </w:r>
            <w:r w:rsidR="00673772" w:rsidRPr="001D2CF8">
              <w:rPr>
                <w:rFonts w:ascii="Arial" w:eastAsia="Times New Roman" w:hAnsi="Arial" w:cs="Arial"/>
                <w:sz w:val="20"/>
                <w:szCs w:val="20"/>
                <w:lang w:eastAsia="it-IT"/>
              </w:rPr>
              <w:t>;</w:t>
            </w:r>
          </w:p>
          <w:p w:rsidR="00673772" w:rsidRPr="001D2CF8" w:rsidRDefault="00673772" w:rsidP="001D2CF8">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it-IT"/>
              </w:rPr>
            </w:pPr>
            <w:r w:rsidRPr="001D2CF8">
              <w:rPr>
                <w:rFonts w:ascii="Arial" w:eastAsia="Times New Roman" w:hAnsi="Arial" w:cs="Arial"/>
                <w:sz w:val="20"/>
                <w:szCs w:val="20"/>
                <w:lang w:eastAsia="it-IT"/>
              </w:rPr>
              <w:t>сист</w:t>
            </w:r>
            <w:r w:rsidR="001D2CF8">
              <w:rPr>
                <w:rFonts w:ascii="Arial" w:eastAsia="Times New Roman" w:hAnsi="Arial" w:cs="Arial"/>
                <w:sz w:val="20"/>
                <w:szCs w:val="20"/>
                <w:lang w:eastAsia="it-IT"/>
              </w:rPr>
              <w:t xml:space="preserve">ема </w:t>
            </w:r>
            <w:proofErr w:type="spellStart"/>
            <w:r w:rsidR="001D2CF8">
              <w:rPr>
                <w:rFonts w:ascii="Arial" w:eastAsia="Times New Roman" w:hAnsi="Arial" w:cs="Arial"/>
                <w:sz w:val="20"/>
                <w:szCs w:val="20"/>
                <w:lang w:eastAsia="it-IT"/>
              </w:rPr>
              <w:t>капіллярного</w:t>
            </w:r>
            <w:proofErr w:type="spellEnd"/>
            <w:r w:rsidR="001D2CF8">
              <w:rPr>
                <w:rFonts w:ascii="Arial" w:eastAsia="Times New Roman" w:hAnsi="Arial" w:cs="Arial"/>
                <w:sz w:val="20"/>
                <w:szCs w:val="20"/>
                <w:lang w:eastAsia="it-IT"/>
              </w:rPr>
              <w:t xml:space="preserve"> </w:t>
            </w:r>
            <w:proofErr w:type="spellStart"/>
            <w:r w:rsidR="001D2CF8">
              <w:rPr>
                <w:rFonts w:ascii="Arial" w:eastAsia="Times New Roman" w:hAnsi="Arial" w:cs="Arial"/>
                <w:sz w:val="20"/>
                <w:szCs w:val="20"/>
                <w:lang w:eastAsia="it-IT"/>
              </w:rPr>
              <w:t>електрофареза</w:t>
            </w:r>
            <w:proofErr w:type="spellEnd"/>
            <w:r w:rsidR="001D2CF8">
              <w:rPr>
                <w:rFonts w:ascii="Arial" w:eastAsia="Times New Roman" w:hAnsi="Arial" w:cs="Arial"/>
                <w:sz w:val="20"/>
                <w:szCs w:val="20"/>
                <w:lang w:eastAsia="it-IT"/>
              </w:rPr>
              <w:t xml:space="preserve"> «</w:t>
            </w:r>
            <w:r w:rsidRPr="001D2CF8">
              <w:rPr>
                <w:rFonts w:ascii="Arial" w:eastAsia="Times New Roman" w:hAnsi="Arial" w:cs="Arial"/>
                <w:sz w:val="20"/>
                <w:szCs w:val="20"/>
                <w:lang w:eastAsia="it-IT"/>
              </w:rPr>
              <w:t>КАПЕЛЬ</w:t>
            </w:r>
            <w:r w:rsidR="001D2CF8">
              <w:rPr>
                <w:rFonts w:ascii="Arial" w:eastAsia="Times New Roman" w:hAnsi="Arial" w:cs="Arial"/>
                <w:sz w:val="20"/>
                <w:szCs w:val="20"/>
                <w:lang w:eastAsia="it-IT"/>
              </w:rPr>
              <w:t>» фірми «</w:t>
            </w:r>
            <w:r w:rsidRPr="001D2CF8">
              <w:rPr>
                <w:rFonts w:ascii="Arial" w:eastAsia="Times New Roman" w:hAnsi="Arial" w:cs="Arial"/>
                <w:sz w:val="20"/>
                <w:szCs w:val="20"/>
                <w:lang w:eastAsia="it-IT"/>
              </w:rPr>
              <w:t>ЛЮМЭКС</w:t>
            </w:r>
            <w:r w:rsidR="001D2CF8">
              <w:rPr>
                <w:rFonts w:ascii="Arial" w:eastAsia="Times New Roman" w:hAnsi="Arial" w:cs="Arial"/>
                <w:sz w:val="20"/>
                <w:szCs w:val="20"/>
                <w:lang w:eastAsia="it-IT"/>
              </w:rPr>
              <w:t>»</w:t>
            </w:r>
            <w:r w:rsidRPr="001D2CF8">
              <w:rPr>
                <w:rFonts w:ascii="Arial" w:eastAsia="Times New Roman" w:hAnsi="Arial" w:cs="Arial"/>
                <w:sz w:val="20"/>
                <w:szCs w:val="20"/>
                <w:lang w:eastAsia="it-IT"/>
              </w:rPr>
              <w:t>;</w:t>
            </w:r>
          </w:p>
          <w:p w:rsidR="00673772" w:rsidRPr="001D2CF8" w:rsidRDefault="00673772" w:rsidP="001D2CF8">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it-IT"/>
              </w:rPr>
            </w:pPr>
            <w:r w:rsidRPr="001D2CF8">
              <w:rPr>
                <w:rFonts w:ascii="Arial" w:eastAsia="Times New Roman" w:hAnsi="Arial" w:cs="Arial"/>
                <w:sz w:val="20"/>
                <w:szCs w:val="20"/>
                <w:lang w:eastAsia="it-IT"/>
              </w:rPr>
              <w:t xml:space="preserve">спектрофотометри GENESYS виробництва </w:t>
            </w:r>
            <w:proofErr w:type="spellStart"/>
            <w:r w:rsidRPr="001D2CF8">
              <w:rPr>
                <w:rFonts w:ascii="Arial" w:eastAsia="Times New Roman" w:hAnsi="Arial" w:cs="Arial"/>
                <w:sz w:val="20"/>
                <w:szCs w:val="20"/>
                <w:lang w:eastAsia="it-IT"/>
              </w:rPr>
              <w:t>Thermo</w:t>
            </w:r>
            <w:proofErr w:type="spellEnd"/>
            <w:r w:rsidRPr="001D2CF8">
              <w:rPr>
                <w:rFonts w:ascii="Arial" w:eastAsia="Times New Roman" w:hAnsi="Arial" w:cs="Arial"/>
                <w:sz w:val="20"/>
                <w:szCs w:val="20"/>
                <w:lang w:eastAsia="it-IT"/>
              </w:rPr>
              <w:t xml:space="preserve"> </w:t>
            </w:r>
            <w:proofErr w:type="spellStart"/>
            <w:r w:rsidRPr="001D2CF8">
              <w:rPr>
                <w:rFonts w:ascii="Arial" w:eastAsia="Times New Roman" w:hAnsi="Arial" w:cs="Arial"/>
                <w:sz w:val="20"/>
                <w:szCs w:val="20"/>
                <w:lang w:eastAsia="it-IT"/>
              </w:rPr>
              <w:t>Fisher</w:t>
            </w:r>
            <w:proofErr w:type="spellEnd"/>
            <w:r w:rsidRPr="001D2CF8">
              <w:rPr>
                <w:rFonts w:ascii="Arial" w:eastAsia="Times New Roman" w:hAnsi="Arial" w:cs="Arial"/>
                <w:sz w:val="20"/>
                <w:szCs w:val="20"/>
                <w:lang w:eastAsia="it-IT"/>
              </w:rPr>
              <w:t xml:space="preserve"> </w:t>
            </w:r>
            <w:proofErr w:type="spellStart"/>
            <w:r w:rsidRPr="001D2CF8">
              <w:rPr>
                <w:rFonts w:ascii="Arial" w:eastAsia="Times New Roman" w:hAnsi="Arial" w:cs="Arial"/>
                <w:sz w:val="20"/>
                <w:szCs w:val="20"/>
                <w:lang w:eastAsia="it-IT"/>
              </w:rPr>
              <w:t>Scientific</w:t>
            </w:r>
            <w:proofErr w:type="spellEnd"/>
            <w:r w:rsidRPr="001D2CF8">
              <w:rPr>
                <w:rFonts w:ascii="Arial" w:eastAsia="Times New Roman" w:hAnsi="Arial" w:cs="Arial"/>
                <w:sz w:val="20"/>
                <w:szCs w:val="20"/>
                <w:lang w:eastAsia="it-IT"/>
              </w:rPr>
              <w:t>.</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lang w:eastAsia="en-US"/>
              </w:rPr>
              <w:t>1. Оновлення техніко-комерційних пропозицій.</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lang w:eastAsia="en-US"/>
              </w:rPr>
              <w:t>2. Проведення процедури закупівлі.</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lang w:eastAsia="en-US"/>
              </w:rPr>
              <w:t>3. Підготовка приміщення для монтажу приладу.</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lang w:eastAsia="en-US"/>
              </w:rPr>
              <w:t xml:space="preserve">4. </w:t>
            </w:r>
            <w:r w:rsidRPr="001D2CF8">
              <w:rPr>
                <w:rFonts w:cs="Arial"/>
                <w:sz w:val="20"/>
                <w:szCs w:val="20"/>
              </w:rPr>
              <w:t>Поставка, монтаж, пусконалагоджувальні роботи.</w:t>
            </w:r>
          </w:p>
          <w:p w:rsidR="00673772" w:rsidRPr="001D2CF8" w:rsidRDefault="00673772" w:rsidP="001D2CF8">
            <w:pPr>
              <w:tabs>
                <w:tab w:val="left" w:pos="301"/>
              </w:tabs>
              <w:contextualSpacing/>
              <w:jc w:val="both"/>
              <w:rPr>
                <w:rFonts w:cs="Arial"/>
                <w:sz w:val="20"/>
                <w:szCs w:val="20"/>
                <w:lang w:eastAsia="it-IT"/>
              </w:rPr>
            </w:pPr>
            <w:r w:rsidRPr="001D2CF8">
              <w:rPr>
                <w:rFonts w:cs="Arial"/>
                <w:sz w:val="20"/>
                <w:szCs w:val="20"/>
                <w:lang w:eastAsia="en-US"/>
              </w:rPr>
              <w:t>5. Методичне та кваліфікаційне навчання персоналу лабораторії за новими напрямками контролю якості вод.</w:t>
            </w:r>
          </w:p>
        </w:tc>
      </w:tr>
      <w:tr w:rsidR="00673772" w:rsidRPr="001D2CF8" w:rsidTr="001D2CF8">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673772" w:rsidRPr="001D2CF8" w:rsidRDefault="00673772" w:rsidP="001D2CF8">
            <w:pPr>
              <w:rPr>
                <w:rFonts w:cs="Arial"/>
                <w:color w:val="000000"/>
                <w:sz w:val="20"/>
                <w:szCs w:val="20"/>
                <w:lang w:eastAsia="it-IT"/>
              </w:rPr>
            </w:pPr>
            <w:r w:rsidRPr="001D2CF8">
              <w:rPr>
                <w:rFonts w:cs="Arial"/>
                <w:color w:val="000000"/>
                <w:sz w:val="20"/>
                <w:szCs w:val="20"/>
                <w:lang w:eastAsia="it-IT"/>
              </w:rPr>
              <w:t>201</w:t>
            </w:r>
            <w:r w:rsidR="00AE2826">
              <w:rPr>
                <w:rFonts w:cs="Arial"/>
                <w:color w:val="000000"/>
                <w:sz w:val="20"/>
                <w:szCs w:val="20"/>
                <w:lang w:val="en-US" w:eastAsia="it-IT"/>
              </w:rPr>
              <w:t>8</w:t>
            </w:r>
            <w:r w:rsidRPr="001D2CF8">
              <w:rPr>
                <w:rFonts w:cs="Arial"/>
                <w:color w:val="000000"/>
                <w:sz w:val="20"/>
                <w:szCs w:val="20"/>
                <w:lang w:eastAsia="it-IT"/>
              </w:rPr>
              <w:t xml:space="preserve"> – 20</w:t>
            </w:r>
            <w:r w:rsidR="00AE2826">
              <w:rPr>
                <w:rFonts w:cs="Arial"/>
                <w:color w:val="000000"/>
                <w:sz w:val="20"/>
                <w:szCs w:val="20"/>
                <w:lang w:val="en-US" w:eastAsia="it-IT"/>
              </w:rPr>
              <w:t>19</w:t>
            </w:r>
            <w:r w:rsidRPr="001D2CF8">
              <w:rPr>
                <w:rFonts w:cs="Arial"/>
                <w:color w:val="000000"/>
                <w:sz w:val="20"/>
                <w:szCs w:val="20"/>
                <w:lang w:eastAsia="it-IT"/>
              </w:rPr>
              <w:t xml:space="preserve"> роки</w:t>
            </w:r>
          </w:p>
        </w:tc>
      </w:tr>
      <w:tr w:rsidR="00320C26" w:rsidRPr="001D2CF8" w:rsidTr="001D2CF8">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1D2CF8" w:rsidRDefault="00320C26" w:rsidP="00320C26">
            <w:pPr>
              <w:pStyle w:val="1e"/>
              <w:rPr>
                <w:rFonts w:ascii="Arial" w:hAnsi="Arial" w:cs="Arial"/>
                <w:bCs/>
                <w:lang w:val="uk-UA"/>
              </w:rPr>
            </w:pPr>
            <w:r w:rsidRPr="001D2CF8">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tcPr>
          <w:p w:rsidR="00320C26" w:rsidRPr="001D2CF8" w:rsidRDefault="00320C26" w:rsidP="00320C26">
            <w:pPr>
              <w:jc w:val="center"/>
              <w:rPr>
                <w:rFonts w:cs="Arial"/>
                <w:b/>
                <w:color w:val="000000"/>
                <w:sz w:val="20"/>
                <w:szCs w:val="20"/>
                <w:lang w:eastAsia="it-IT"/>
              </w:rPr>
            </w:pPr>
            <w:r w:rsidRPr="001D2CF8">
              <w:rPr>
                <w:rFonts w:cs="Arial"/>
                <w:b/>
                <w:color w:val="000000"/>
                <w:sz w:val="20"/>
                <w:szCs w:val="20"/>
                <w:lang w:eastAsia="it-IT"/>
              </w:rPr>
              <w:t>Разом</w:t>
            </w:r>
          </w:p>
        </w:tc>
      </w:tr>
      <w:tr w:rsidR="00673772" w:rsidRPr="001D2CF8" w:rsidTr="001D2CF8">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673772" w:rsidRPr="001D2CF8" w:rsidRDefault="00673772" w:rsidP="001D2CF8">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jc w:val="center"/>
              <w:rPr>
                <w:rFonts w:cs="Arial"/>
                <w:sz w:val="20"/>
                <w:szCs w:val="20"/>
                <w:lang w:eastAsia="it-IT"/>
              </w:rPr>
            </w:pPr>
            <w:r w:rsidRPr="001D2CF8">
              <w:rPr>
                <w:rFonts w:cs="Arial"/>
                <w:sz w:val="20"/>
                <w:szCs w:val="20"/>
                <w:lang w:eastAsia="it-IT"/>
              </w:rPr>
              <w:t>4000</w:t>
            </w:r>
          </w:p>
        </w:tc>
        <w:tc>
          <w:tcPr>
            <w:tcW w:w="1611" w:type="dxa"/>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jc w:val="center"/>
              <w:rPr>
                <w:rFonts w:cs="Arial"/>
                <w:sz w:val="20"/>
                <w:szCs w:val="20"/>
                <w:lang w:eastAsia="it-IT"/>
              </w:rPr>
            </w:pPr>
            <w:r w:rsidRPr="001D2CF8">
              <w:rPr>
                <w:rFonts w:cs="Arial"/>
                <w:sz w:val="20"/>
                <w:szCs w:val="20"/>
                <w:lang w:eastAsia="it-IT"/>
              </w:rPr>
              <w:t>3750</w:t>
            </w:r>
          </w:p>
        </w:tc>
        <w:tc>
          <w:tcPr>
            <w:tcW w:w="1647" w:type="dxa"/>
            <w:tcBorders>
              <w:top w:val="single" w:sz="4" w:space="0" w:color="7DA2A7"/>
              <w:left w:val="single" w:sz="4" w:space="0" w:color="7DA2A7"/>
              <w:bottom w:val="single" w:sz="4" w:space="0" w:color="7DA2A7"/>
              <w:right w:val="single" w:sz="4" w:space="0" w:color="7DA2A7"/>
            </w:tcBorders>
          </w:tcPr>
          <w:p w:rsidR="00673772" w:rsidRPr="001D2CF8" w:rsidRDefault="00320C26" w:rsidP="001D2CF8">
            <w:pPr>
              <w:jc w:val="center"/>
              <w:rPr>
                <w:rFonts w:cs="Arial"/>
                <w:sz w:val="20"/>
                <w:szCs w:val="20"/>
                <w:lang w:eastAsia="it-IT"/>
              </w:rPr>
            </w:pPr>
            <w:r>
              <w:rPr>
                <w:rFonts w:cs="Arial"/>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jc w:val="center"/>
              <w:rPr>
                <w:rFonts w:cs="Arial"/>
                <w:sz w:val="20"/>
                <w:szCs w:val="20"/>
                <w:lang w:eastAsia="it-IT"/>
              </w:rPr>
            </w:pPr>
            <w:r w:rsidRPr="001D2CF8">
              <w:rPr>
                <w:rFonts w:cs="Arial"/>
                <w:sz w:val="20"/>
                <w:szCs w:val="20"/>
                <w:lang w:eastAsia="it-IT"/>
              </w:rPr>
              <w:t>7750</w:t>
            </w:r>
          </w:p>
        </w:tc>
      </w:tr>
      <w:tr w:rsidR="00673772" w:rsidRPr="001D2CF8" w:rsidTr="001D2CF8">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673772" w:rsidRPr="001D2CF8" w:rsidRDefault="00673772" w:rsidP="001D2CF8">
            <w:pPr>
              <w:jc w:val="both"/>
              <w:rPr>
                <w:rFonts w:cs="Arial"/>
                <w:sz w:val="20"/>
                <w:szCs w:val="20"/>
                <w:lang w:eastAsia="it-IT"/>
              </w:rPr>
            </w:pPr>
            <w:r w:rsidRPr="001D2CF8">
              <w:rPr>
                <w:rFonts w:cs="Arial"/>
                <w:sz w:val="20"/>
                <w:szCs w:val="20"/>
                <w:lang w:eastAsia="it-IT"/>
              </w:rPr>
              <w:t>Міжнародні донори, міський бюджет, партнери проекту</w:t>
            </w:r>
          </w:p>
        </w:tc>
      </w:tr>
      <w:tr w:rsidR="00673772" w:rsidRPr="001D2CF8" w:rsidTr="001D2CF8">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jc w:val="both"/>
              <w:rPr>
                <w:rFonts w:cs="Arial"/>
                <w:sz w:val="20"/>
                <w:szCs w:val="20"/>
                <w:lang w:eastAsia="it-IT"/>
              </w:rPr>
            </w:pPr>
            <w:r w:rsidRPr="001D2CF8">
              <w:rPr>
                <w:rFonts w:cs="Arial"/>
                <w:sz w:val="20"/>
                <w:szCs w:val="20"/>
                <w:lang w:eastAsia="it-IT"/>
              </w:rPr>
              <w:t>КП «Кременчукводоканал», Управління житлово-комунального господарства</w:t>
            </w:r>
            <w:r w:rsidR="001D2CF8">
              <w:rPr>
                <w:rFonts w:cs="Arial"/>
                <w:sz w:val="20"/>
                <w:szCs w:val="20"/>
                <w:lang w:eastAsia="it-IT"/>
              </w:rPr>
              <w:t xml:space="preserve"> міської ради</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48240E" w:rsidRPr="00CC450A" w:rsidTr="00CC450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48240E" w:rsidRPr="00CC450A" w:rsidRDefault="0048240E" w:rsidP="00CC450A">
            <w:pPr>
              <w:rPr>
                <w:rFonts w:cs="Arial"/>
                <w:sz w:val="20"/>
                <w:szCs w:val="20"/>
                <w:lang w:eastAsia="it-IT"/>
              </w:rPr>
            </w:pPr>
            <w:r w:rsidRPr="00CC450A">
              <w:rPr>
                <w:rFonts w:cs="Arial"/>
                <w:sz w:val="20"/>
                <w:szCs w:val="20"/>
              </w:rPr>
              <w:t>С.3.</w:t>
            </w:r>
            <w:r w:rsidR="00CC450A">
              <w:rPr>
                <w:rFonts w:cs="Arial"/>
                <w:sz w:val="20"/>
                <w:szCs w:val="20"/>
              </w:rPr>
              <w:t xml:space="preserve"> </w:t>
            </w:r>
            <w:r w:rsidRPr="00CC450A">
              <w:rPr>
                <w:rFonts w:cs="Arial"/>
                <w:sz w:val="20"/>
                <w:szCs w:val="20"/>
              </w:rPr>
              <w:t>Екологічно безпечне місто</w:t>
            </w:r>
          </w:p>
        </w:tc>
      </w:tr>
      <w:tr w:rsidR="0048240E" w:rsidRPr="00CC450A" w:rsidTr="00CC450A">
        <w:trPr>
          <w:trHeight w:val="86"/>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48240E" w:rsidRPr="00CC450A" w:rsidRDefault="00D941B8" w:rsidP="00CC450A">
            <w:pPr>
              <w:pStyle w:val="1e"/>
              <w:rPr>
                <w:rFonts w:ascii="Arial" w:hAnsi="Arial" w:cs="Arial"/>
                <w:bCs/>
                <w:lang w:val="uk-UA"/>
              </w:rPr>
            </w:pPr>
            <w:r w:rsidRPr="00CC450A">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48240E" w:rsidRPr="00CC450A" w:rsidRDefault="0048240E" w:rsidP="00CC450A">
            <w:pPr>
              <w:pBdr>
                <w:left w:val="single" w:sz="18" w:space="4" w:color="auto"/>
              </w:pBdr>
              <w:rPr>
                <w:rFonts w:cs="Arial"/>
                <w:sz w:val="20"/>
                <w:szCs w:val="20"/>
              </w:rPr>
            </w:pPr>
            <w:r w:rsidRPr="00CC450A">
              <w:rPr>
                <w:rFonts w:cs="Arial"/>
                <w:sz w:val="20"/>
                <w:szCs w:val="20"/>
              </w:rPr>
              <w:t>С.3.2. Забезпечення</w:t>
            </w:r>
            <w:r w:rsidR="00CC450A" w:rsidRPr="00CC450A">
              <w:rPr>
                <w:rFonts w:cs="Arial"/>
                <w:sz w:val="20"/>
                <w:szCs w:val="20"/>
              </w:rPr>
              <w:t xml:space="preserve"> населення якісною питною водою</w:t>
            </w:r>
          </w:p>
        </w:tc>
      </w:tr>
      <w:tr w:rsidR="0048240E"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48240E" w:rsidRPr="00CC450A" w:rsidRDefault="0048240E" w:rsidP="00CC450A">
            <w:pPr>
              <w:pStyle w:val="FigureUkr"/>
              <w:spacing w:before="0"/>
              <w:jc w:val="both"/>
              <w:rPr>
                <w:rFonts w:cs="Arial"/>
                <w:noProof/>
                <w:lang w:val="uk-UA" w:eastAsia="uk-UA"/>
              </w:rPr>
            </w:pPr>
            <w:bookmarkStart w:id="90" w:name="_Toc499165536"/>
            <w:r w:rsidRPr="00CC450A">
              <w:rPr>
                <w:rFonts w:cs="Arial"/>
                <w:noProof/>
                <w:lang w:val="uk-UA" w:eastAsia="uk-UA"/>
              </w:rPr>
              <w:t>С.3.2.2.</w:t>
            </w:r>
            <w:r w:rsidR="008D05EC" w:rsidRPr="00CC450A">
              <w:rPr>
                <w:rFonts w:cs="Arial"/>
                <w:noProof/>
                <w:lang w:val="uk-UA" w:eastAsia="uk-UA"/>
              </w:rPr>
              <w:t xml:space="preserve"> </w:t>
            </w:r>
            <w:r w:rsidRPr="00CC450A">
              <w:rPr>
                <w:rFonts w:cs="Arial"/>
                <w:noProof/>
                <w:lang w:val="uk-UA" w:eastAsia="uk-UA"/>
              </w:rPr>
              <w:t>Реконструкція водоочисної станції (в рамках ТЕО водопостачання міста Кременчука)</w:t>
            </w:r>
            <w:bookmarkEnd w:id="90"/>
          </w:p>
        </w:tc>
      </w:tr>
      <w:tr w:rsidR="0048240E" w:rsidRPr="00CC450A" w:rsidTr="00CC450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48240E" w:rsidRPr="00CC450A" w:rsidRDefault="0048240E" w:rsidP="00CC450A">
            <w:pPr>
              <w:jc w:val="both"/>
              <w:rPr>
                <w:rFonts w:cs="Arial"/>
                <w:color w:val="000000"/>
                <w:sz w:val="20"/>
                <w:szCs w:val="20"/>
              </w:rPr>
            </w:pPr>
            <w:r w:rsidRPr="00CC450A">
              <w:rPr>
                <w:rFonts w:cs="Arial"/>
                <w:color w:val="000000"/>
                <w:sz w:val="20"/>
                <w:szCs w:val="20"/>
              </w:rPr>
              <w:t xml:space="preserve">Підвищення якості питної води згідно з вимогами </w:t>
            </w:r>
            <w:proofErr w:type="spellStart"/>
            <w:r w:rsidRPr="00CC450A">
              <w:rPr>
                <w:rFonts w:cs="Arial"/>
                <w:color w:val="000000"/>
                <w:sz w:val="20"/>
                <w:szCs w:val="20"/>
              </w:rPr>
              <w:t>ДСанПіН</w:t>
            </w:r>
            <w:proofErr w:type="spellEnd"/>
            <w:r w:rsidRPr="00CC450A">
              <w:rPr>
                <w:rFonts w:cs="Arial"/>
                <w:color w:val="000000"/>
                <w:sz w:val="20"/>
                <w:szCs w:val="20"/>
              </w:rPr>
              <w:t xml:space="preserve"> 2.2.4-171-10 «Гігієнічні вимоги до води питної, призначеної для споживання людиною»</w:t>
            </w:r>
          </w:p>
        </w:tc>
      </w:tr>
      <w:tr w:rsidR="0048240E"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48240E" w:rsidRPr="00CC450A" w:rsidRDefault="0048240E" w:rsidP="00CC450A">
            <w:pPr>
              <w:jc w:val="both"/>
              <w:rPr>
                <w:rFonts w:cs="Arial"/>
                <w:sz w:val="20"/>
                <w:szCs w:val="20"/>
                <w:lang w:eastAsia="it-IT"/>
              </w:rPr>
            </w:pPr>
            <w:r w:rsidRPr="00CC450A">
              <w:rPr>
                <w:rFonts w:cs="Arial"/>
                <w:sz w:val="20"/>
                <w:szCs w:val="20"/>
                <w:lang w:eastAsia="it-IT"/>
              </w:rPr>
              <w:t xml:space="preserve">м. Кременчук та 5 сільських населених пунктів Кременчуцького району – села: Вільна </w:t>
            </w:r>
            <w:proofErr w:type="spellStart"/>
            <w:r w:rsidRPr="00CC450A">
              <w:rPr>
                <w:rFonts w:cs="Arial"/>
                <w:sz w:val="20"/>
                <w:szCs w:val="20"/>
                <w:lang w:eastAsia="it-IT"/>
              </w:rPr>
              <w:t>Терешківка</w:t>
            </w:r>
            <w:proofErr w:type="spellEnd"/>
            <w:r w:rsidRPr="00CC450A">
              <w:rPr>
                <w:rFonts w:cs="Arial"/>
                <w:sz w:val="20"/>
                <w:szCs w:val="20"/>
                <w:lang w:eastAsia="it-IT"/>
              </w:rPr>
              <w:t xml:space="preserve">, </w:t>
            </w:r>
            <w:proofErr w:type="spellStart"/>
            <w:r w:rsidRPr="00CC450A">
              <w:rPr>
                <w:rFonts w:cs="Arial"/>
                <w:sz w:val="20"/>
                <w:szCs w:val="20"/>
                <w:lang w:eastAsia="it-IT"/>
              </w:rPr>
              <w:t>Кривуші</w:t>
            </w:r>
            <w:proofErr w:type="spellEnd"/>
            <w:r w:rsidRPr="00CC450A">
              <w:rPr>
                <w:rFonts w:cs="Arial"/>
                <w:sz w:val="20"/>
                <w:szCs w:val="20"/>
                <w:lang w:eastAsia="it-IT"/>
              </w:rPr>
              <w:t>, Піщане, Садки, Червона Знам’янка</w:t>
            </w:r>
          </w:p>
        </w:tc>
      </w:tr>
      <w:tr w:rsidR="0048240E"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48240E" w:rsidRPr="00CC450A" w:rsidRDefault="0048240E" w:rsidP="00CC450A">
            <w:pPr>
              <w:jc w:val="both"/>
              <w:rPr>
                <w:rFonts w:cs="Arial"/>
                <w:sz w:val="20"/>
                <w:szCs w:val="20"/>
                <w:lang w:eastAsia="it-IT"/>
              </w:rPr>
            </w:pPr>
            <w:r w:rsidRPr="00CC450A">
              <w:rPr>
                <w:rFonts w:cs="Arial"/>
                <w:sz w:val="20"/>
                <w:szCs w:val="20"/>
                <w:lang w:eastAsia="it-IT"/>
              </w:rPr>
              <w:t>238</w:t>
            </w:r>
            <w:r w:rsidR="003B448A">
              <w:rPr>
                <w:rFonts w:cs="Arial"/>
                <w:sz w:val="20"/>
                <w:szCs w:val="20"/>
                <w:lang w:eastAsia="it-IT"/>
              </w:rPr>
              <w:t xml:space="preserve"> тис.</w:t>
            </w:r>
            <w:r w:rsidRPr="00CC450A">
              <w:rPr>
                <w:rFonts w:cs="Arial"/>
                <w:sz w:val="20"/>
                <w:szCs w:val="20"/>
                <w:lang w:eastAsia="it-IT"/>
              </w:rPr>
              <w:t xml:space="preserve"> осіб</w:t>
            </w:r>
          </w:p>
        </w:tc>
      </w:tr>
      <w:tr w:rsidR="0048240E"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48240E" w:rsidRPr="00CC450A" w:rsidRDefault="0048240E" w:rsidP="00CC450A">
            <w:pPr>
              <w:jc w:val="both"/>
              <w:rPr>
                <w:rFonts w:cs="Arial"/>
                <w:color w:val="000000"/>
                <w:sz w:val="20"/>
                <w:szCs w:val="20"/>
              </w:rPr>
            </w:pPr>
            <w:r w:rsidRPr="00CC450A">
              <w:rPr>
                <w:rFonts w:cs="Arial"/>
                <w:color w:val="000000"/>
                <w:sz w:val="20"/>
                <w:szCs w:val="20"/>
              </w:rPr>
              <w:t>1. Будівництво нових очисних споруд продуктивністю 75</w:t>
            </w:r>
            <w:r w:rsidR="003B448A">
              <w:rPr>
                <w:rFonts w:cs="Arial"/>
                <w:color w:val="000000"/>
                <w:sz w:val="20"/>
                <w:szCs w:val="20"/>
              </w:rPr>
              <w:t xml:space="preserve"> тис.</w:t>
            </w:r>
            <w:r w:rsidRPr="00CC450A">
              <w:rPr>
                <w:rFonts w:cs="Arial"/>
                <w:color w:val="000000"/>
                <w:sz w:val="20"/>
                <w:szCs w:val="20"/>
              </w:rPr>
              <w:t xml:space="preserve"> </w:t>
            </w:r>
            <w:r w:rsidR="00CC450A">
              <w:rPr>
                <w:rFonts w:cs="Arial"/>
                <w:color w:val="000000"/>
                <w:sz w:val="20"/>
                <w:szCs w:val="20"/>
              </w:rPr>
              <w:t xml:space="preserve">куб. </w:t>
            </w:r>
            <w:r w:rsidRPr="00CC450A">
              <w:rPr>
                <w:rFonts w:cs="Arial"/>
                <w:color w:val="000000"/>
                <w:sz w:val="20"/>
                <w:szCs w:val="20"/>
              </w:rPr>
              <w:t>м</w:t>
            </w:r>
            <w:r w:rsidR="00CC450A">
              <w:rPr>
                <w:rFonts w:cs="Arial"/>
                <w:color w:val="000000"/>
                <w:sz w:val="20"/>
                <w:szCs w:val="20"/>
              </w:rPr>
              <w:t> </w:t>
            </w:r>
            <w:r w:rsidRPr="00CC450A">
              <w:rPr>
                <w:rFonts w:cs="Arial"/>
                <w:color w:val="000000"/>
                <w:sz w:val="20"/>
                <w:szCs w:val="20"/>
              </w:rPr>
              <w:t>/</w:t>
            </w:r>
            <w:r w:rsidR="00CC450A">
              <w:rPr>
                <w:rFonts w:cs="Arial"/>
                <w:color w:val="000000"/>
                <w:sz w:val="20"/>
                <w:szCs w:val="20"/>
              </w:rPr>
              <w:t> </w:t>
            </w:r>
            <w:r w:rsidRPr="00CC450A">
              <w:rPr>
                <w:rFonts w:cs="Arial"/>
                <w:color w:val="000000"/>
                <w:sz w:val="20"/>
                <w:szCs w:val="20"/>
              </w:rPr>
              <w:t>добу із застосуванням су</w:t>
            </w:r>
            <w:r w:rsidR="00CC450A">
              <w:rPr>
                <w:rFonts w:cs="Arial"/>
                <w:color w:val="000000"/>
                <w:sz w:val="20"/>
                <w:szCs w:val="20"/>
              </w:rPr>
              <w:t>часних технологій очищення води.</w:t>
            </w:r>
          </w:p>
          <w:p w:rsidR="0048240E" w:rsidRPr="00CC450A" w:rsidRDefault="0048240E" w:rsidP="00CC450A">
            <w:pPr>
              <w:jc w:val="both"/>
              <w:rPr>
                <w:rFonts w:cs="Arial"/>
                <w:color w:val="000000"/>
                <w:sz w:val="20"/>
                <w:szCs w:val="20"/>
              </w:rPr>
            </w:pPr>
            <w:r w:rsidRPr="00CC450A">
              <w:rPr>
                <w:rFonts w:cs="Arial"/>
                <w:color w:val="000000"/>
                <w:sz w:val="20"/>
                <w:szCs w:val="20"/>
              </w:rPr>
              <w:t xml:space="preserve">2. Стабільне забезпечення якості питної води в відповідності до </w:t>
            </w:r>
            <w:proofErr w:type="spellStart"/>
            <w:r w:rsidRPr="00CC450A">
              <w:rPr>
                <w:rFonts w:cs="Arial"/>
                <w:color w:val="000000"/>
                <w:sz w:val="20"/>
                <w:szCs w:val="20"/>
              </w:rPr>
              <w:t>ДСанПіН</w:t>
            </w:r>
            <w:proofErr w:type="spellEnd"/>
            <w:r w:rsidRPr="00CC450A">
              <w:rPr>
                <w:rFonts w:cs="Arial"/>
                <w:color w:val="000000"/>
                <w:sz w:val="20"/>
                <w:szCs w:val="20"/>
              </w:rPr>
              <w:t xml:space="preserve"> 2.2.4-171-10 «Гігієнічні вимоги до води питної, призначеної для споживання людиною»</w:t>
            </w:r>
            <w:r w:rsidR="00CC450A">
              <w:rPr>
                <w:rFonts w:cs="Arial"/>
                <w:color w:val="000000"/>
                <w:sz w:val="20"/>
                <w:szCs w:val="20"/>
              </w:rPr>
              <w:t>.</w:t>
            </w:r>
          </w:p>
          <w:p w:rsidR="0048240E" w:rsidRPr="00CC450A" w:rsidRDefault="0048240E" w:rsidP="00CC450A">
            <w:pPr>
              <w:jc w:val="both"/>
              <w:rPr>
                <w:rFonts w:cs="Arial"/>
                <w:color w:val="000000"/>
                <w:sz w:val="20"/>
                <w:szCs w:val="20"/>
              </w:rPr>
            </w:pPr>
            <w:r w:rsidRPr="00CC450A">
              <w:rPr>
                <w:rFonts w:cs="Arial"/>
                <w:color w:val="000000"/>
                <w:sz w:val="20"/>
                <w:szCs w:val="20"/>
              </w:rPr>
              <w:t xml:space="preserve">3. Ліквідація технологічних втрат через ємнісні споруди та </w:t>
            </w:r>
            <w:proofErr w:type="spellStart"/>
            <w:r w:rsidRPr="00CC450A">
              <w:rPr>
                <w:rFonts w:cs="Arial"/>
                <w:color w:val="000000"/>
                <w:sz w:val="20"/>
                <w:szCs w:val="20"/>
              </w:rPr>
              <w:t>запірно</w:t>
            </w:r>
            <w:proofErr w:type="spellEnd"/>
            <w:r w:rsidRPr="00CC450A">
              <w:rPr>
                <w:rFonts w:cs="Arial"/>
                <w:color w:val="000000"/>
                <w:sz w:val="20"/>
                <w:szCs w:val="20"/>
              </w:rPr>
              <w:t>-регулюючу арматуру.</w:t>
            </w:r>
          </w:p>
          <w:p w:rsidR="0048240E" w:rsidRPr="00CC450A" w:rsidRDefault="0048240E" w:rsidP="00CC450A">
            <w:pPr>
              <w:jc w:val="both"/>
              <w:rPr>
                <w:rFonts w:cs="Arial"/>
                <w:color w:val="000000"/>
                <w:sz w:val="20"/>
                <w:szCs w:val="20"/>
              </w:rPr>
            </w:pPr>
            <w:r w:rsidRPr="00CC450A">
              <w:rPr>
                <w:rFonts w:cs="Arial"/>
                <w:color w:val="000000"/>
                <w:sz w:val="20"/>
                <w:szCs w:val="20"/>
              </w:rPr>
              <w:t xml:space="preserve">4. Мінімізація промивних вод та впровадження технології повторного їх використання – зменшення екологічного навантаження </w:t>
            </w:r>
            <w:proofErr w:type="spellStart"/>
            <w:r w:rsidRPr="00CC450A">
              <w:rPr>
                <w:rFonts w:cs="Arial"/>
                <w:color w:val="000000"/>
                <w:sz w:val="20"/>
                <w:szCs w:val="20"/>
              </w:rPr>
              <w:t>зворотніми</w:t>
            </w:r>
            <w:proofErr w:type="spellEnd"/>
            <w:r w:rsidRPr="00CC450A">
              <w:rPr>
                <w:rFonts w:cs="Arial"/>
                <w:color w:val="000000"/>
                <w:sz w:val="20"/>
                <w:szCs w:val="20"/>
              </w:rPr>
              <w:t xml:space="preserve"> водами р. Сухий Кагарлик.</w:t>
            </w:r>
          </w:p>
          <w:p w:rsidR="0048240E" w:rsidRPr="00CC450A" w:rsidRDefault="0048240E" w:rsidP="00CC450A">
            <w:pPr>
              <w:jc w:val="both"/>
              <w:rPr>
                <w:rFonts w:cs="Arial"/>
                <w:color w:val="000000"/>
                <w:sz w:val="20"/>
                <w:szCs w:val="20"/>
              </w:rPr>
            </w:pPr>
            <w:r w:rsidRPr="00CC450A">
              <w:rPr>
                <w:rFonts w:cs="Arial"/>
                <w:color w:val="000000"/>
                <w:sz w:val="20"/>
                <w:szCs w:val="20"/>
              </w:rPr>
              <w:t>5. Автоматизація технологічних процесів очищення питної води.</w:t>
            </w:r>
          </w:p>
          <w:p w:rsidR="0048240E" w:rsidRPr="00CC450A" w:rsidRDefault="0048240E" w:rsidP="00CC450A">
            <w:pPr>
              <w:jc w:val="both"/>
              <w:rPr>
                <w:rFonts w:cs="Arial"/>
                <w:color w:val="000000"/>
                <w:sz w:val="20"/>
                <w:szCs w:val="20"/>
              </w:rPr>
            </w:pPr>
            <w:r w:rsidRPr="00CC450A">
              <w:rPr>
                <w:rFonts w:cs="Arial"/>
                <w:color w:val="000000"/>
                <w:sz w:val="20"/>
                <w:szCs w:val="20"/>
              </w:rPr>
              <w:t>6. Реконструкція існуючого хлорного господарства – мінімізація використання рідкого хлору в виробництві питної води, забезпечення безпечної експлуатації хлорного господарства відповідності до НПАОП 0.00-1.23-10 «Правила охорони праці при виробництві, зберіганні, транспортуванні та застосуванні хлору»</w:t>
            </w:r>
          </w:p>
          <w:p w:rsidR="0048240E" w:rsidRPr="00CC450A" w:rsidRDefault="0048240E" w:rsidP="00CC450A">
            <w:pPr>
              <w:jc w:val="both"/>
              <w:rPr>
                <w:rFonts w:cs="Arial"/>
                <w:color w:val="000000"/>
                <w:sz w:val="20"/>
                <w:szCs w:val="20"/>
              </w:rPr>
            </w:pPr>
            <w:r w:rsidRPr="00CC450A">
              <w:rPr>
                <w:rFonts w:cs="Arial"/>
                <w:color w:val="000000"/>
                <w:sz w:val="20"/>
                <w:szCs w:val="20"/>
              </w:rPr>
              <w:t>7. Зменшення енергоспоживання.</w:t>
            </w:r>
          </w:p>
        </w:tc>
      </w:tr>
      <w:tr w:rsidR="0048240E" w:rsidRPr="00CC450A" w:rsidTr="00CC450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48240E" w:rsidRPr="00CC450A" w:rsidRDefault="0048240E" w:rsidP="00CC450A">
            <w:pPr>
              <w:jc w:val="both"/>
              <w:rPr>
                <w:rFonts w:cs="Arial"/>
                <w:color w:val="000000"/>
                <w:sz w:val="20"/>
                <w:szCs w:val="20"/>
              </w:rPr>
            </w:pPr>
            <w:r w:rsidRPr="00CC450A">
              <w:rPr>
                <w:rFonts w:cs="Arial"/>
                <w:color w:val="000000"/>
                <w:sz w:val="20"/>
                <w:szCs w:val="20"/>
              </w:rPr>
              <w:t>1.</w:t>
            </w:r>
            <w:r w:rsidR="00CC450A">
              <w:rPr>
                <w:rFonts w:cs="Arial"/>
                <w:color w:val="000000"/>
                <w:sz w:val="20"/>
                <w:szCs w:val="20"/>
              </w:rPr>
              <w:t xml:space="preserve"> </w:t>
            </w:r>
            <w:r w:rsidRPr="00CC450A">
              <w:rPr>
                <w:rFonts w:cs="Arial"/>
                <w:color w:val="000000"/>
                <w:sz w:val="20"/>
                <w:szCs w:val="20"/>
              </w:rPr>
              <w:t>П</w:t>
            </w:r>
            <w:r w:rsidR="00CC450A">
              <w:rPr>
                <w:rFonts w:cs="Arial"/>
                <w:color w:val="000000"/>
                <w:sz w:val="20"/>
                <w:szCs w:val="20"/>
              </w:rPr>
              <w:t xml:space="preserve">риведення якості питної води у </w:t>
            </w:r>
            <w:r w:rsidRPr="00CC450A">
              <w:rPr>
                <w:rFonts w:cs="Arial"/>
                <w:color w:val="000000"/>
                <w:sz w:val="20"/>
                <w:szCs w:val="20"/>
              </w:rPr>
              <w:t xml:space="preserve">відповідно до вимог </w:t>
            </w:r>
            <w:proofErr w:type="spellStart"/>
            <w:r w:rsidRPr="00CC450A">
              <w:rPr>
                <w:rFonts w:cs="Arial"/>
                <w:color w:val="000000"/>
                <w:sz w:val="20"/>
                <w:szCs w:val="20"/>
              </w:rPr>
              <w:t>ДСанПіН</w:t>
            </w:r>
            <w:proofErr w:type="spellEnd"/>
            <w:r w:rsidRPr="00CC450A">
              <w:rPr>
                <w:rFonts w:cs="Arial"/>
                <w:color w:val="000000"/>
                <w:sz w:val="20"/>
                <w:szCs w:val="20"/>
              </w:rPr>
              <w:t xml:space="preserve"> 2.2.4-171-10 «Гігієнічні вимоги до води питної, призначеної для споживання людиною»</w:t>
            </w:r>
            <w:r w:rsidR="003B448A">
              <w:rPr>
                <w:rFonts w:cs="Arial"/>
                <w:color w:val="000000"/>
                <w:sz w:val="20"/>
                <w:szCs w:val="20"/>
              </w:rPr>
              <w:t>.</w:t>
            </w:r>
          </w:p>
          <w:p w:rsidR="0048240E" w:rsidRPr="00CC450A" w:rsidRDefault="0048240E" w:rsidP="00CC450A">
            <w:pPr>
              <w:jc w:val="both"/>
              <w:rPr>
                <w:rFonts w:cs="Arial"/>
                <w:color w:val="000000"/>
                <w:sz w:val="20"/>
                <w:szCs w:val="20"/>
              </w:rPr>
            </w:pPr>
            <w:r w:rsidRPr="00CC450A">
              <w:rPr>
                <w:rFonts w:cs="Arial"/>
                <w:color w:val="000000"/>
                <w:sz w:val="20"/>
                <w:szCs w:val="20"/>
              </w:rPr>
              <w:t>2.</w:t>
            </w:r>
            <w:r w:rsidR="00CC450A">
              <w:rPr>
                <w:rFonts w:cs="Arial"/>
                <w:color w:val="000000"/>
                <w:sz w:val="20"/>
                <w:szCs w:val="20"/>
              </w:rPr>
              <w:t xml:space="preserve"> </w:t>
            </w:r>
            <w:r w:rsidRPr="00CC450A">
              <w:rPr>
                <w:rFonts w:cs="Arial"/>
                <w:color w:val="000000"/>
                <w:sz w:val="20"/>
                <w:szCs w:val="20"/>
              </w:rPr>
              <w:t>Покращення якості послуг водопостачання</w:t>
            </w:r>
            <w:r w:rsidR="003B448A">
              <w:rPr>
                <w:rFonts w:cs="Arial"/>
                <w:color w:val="000000"/>
                <w:sz w:val="20"/>
                <w:szCs w:val="20"/>
              </w:rPr>
              <w:t>.</w:t>
            </w:r>
          </w:p>
          <w:p w:rsidR="0048240E" w:rsidRPr="00CC450A" w:rsidRDefault="0048240E" w:rsidP="00CC450A">
            <w:pPr>
              <w:jc w:val="both"/>
              <w:rPr>
                <w:rFonts w:cs="Arial"/>
                <w:color w:val="000000"/>
                <w:sz w:val="20"/>
                <w:szCs w:val="20"/>
              </w:rPr>
            </w:pPr>
            <w:r w:rsidRPr="00CC450A">
              <w:rPr>
                <w:rFonts w:cs="Arial"/>
                <w:color w:val="000000"/>
                <w:sz w:val="20"/>
                <w:szCs w:val="20"/>
              </w:rPr>
              <w:t>3.</w:t>
            </w:r>
            <w:r w:rsidR="00CC450A">
              <w:rPr>
                <w:rFonts w:cs="Arial"/>
                <w:color w:val="000000"/>
                <w:sz w:val="20"/>
                <w:szCs w:val="20"/>
              </w:rPr>
              <w:t xml:space="preserve"> </w:t>
            </w:r>
            <w:r w:rsidRPr="00CC450A">
              <w:rPr>
                <w:rFonts w:cs="Arial"/>
                <w:color w:val="000000"/>
                <w:sz w:val="20"/>
                <w:szCs w:val="20"/>
              </w:rPr>
              <w:t>Підвищення надійності роботи системи водопостачання міста.</w:t>
            </w:r>
          </w:p>
          <w:p w:rsidR="0048240E" w:rsidRPr="00CC450A" w:rsidRDefault="0048240E" w:rsidP="00CC450A">
            <w:pPr>
              <w:jc w:val="both"/>
              <w:rPr>
                <w:rFonts w:cs="Arial"/>
                <w:color w:val="000000"/>
                <w:sz w:val="20"/>
                <w:szCs w:val="20"/>
              </w:rPr>
            </w:pPr>
            <w:r w:rsidRPr="00CC450A">
              <w:rPr>
                <w:rFonts w:cs="Arial"/>
                <w:color w:val="000000"/>
                <w:sz w:val="20"/>
                <w:szCs w:val="20"/>
              </w:rPr>
              <w:t>4.</w:t>
            </w:r>
            <w:r w:rsidR="00CC450A">
              <w:rPr>
                <w:rFonts w:cs="Arial"/>
                <w:color w:val="000000"/>
                <w:sz w:val="20"/>
                <w:szCs w:val="20"/>
              </w:rPr>
              <w:t xml:space="preserve"> </w:t>
            </w:r>
            <w:r w:rsidRPr="00CC450A">
              <w:rPr>
                <w:rFonts w:cs="Arial"/>
                <w:color w:val="000000"/>
                <w:sz w:val="20"/>
                <w:szCs w:val="20"/>
              </w:rPr>
              <w:t>Оптимізація гідравлічного режиму системи централізованого питного водопостачання м. Кременчука.</w:t>
            </w:r>
          </w:p>
          <w:p w:rsidR="0048240E" w:rsidRPr="00CC450A" w:rsidRDefault="0048240E" w:rsidP="00CC450A">
            <w:pPr>
              <w:jc w:val="both"/>
              <w:rPr>
                <w:rFonts w:cs="Arial"/>
                <w:color w:val="000000"/>
                <w:sz w:val="20"/>
                <w:szCs w:val="20"/>
              </w:rPr>
            </w:pPr>
            <w:r w:rsidRPr="00CC450A">
              <w:rPr>
                <w:rFonts w:cs="Arial"/>
                <w:color w:val="000000"/>
                <w:sz w:val="20"/>
                <w:szCs w:val="20"/>
              </w:rPr>
              <w:t>5.</w:t>
            </w:r>
            <w:r w:rsidR="00CC450A">
              <w:rPr>
                <w:rFonts w:cs="Arial"/>
                <w:color w:val="000000"/>
                <w:sz w:val="20"/>
                <w:szCs w:val="20"/>
              </w:rPr>
              <w:t xml:space="preserve"> </w:t>
            </w:r>
            <w:r w:rsidRPr="00CC450A">
              <w:rPr>
                <w:rFonts w:cs="Arial"/>
                <w:color w:val="000000"/>
                <w:sz w:val="20"/>
                <w:szCs w:val="20"/>
              </w:rPr>
              <w:t>Покращення впливу на природнє оточуюче середовище.</w:t>
            </w:r>
          </w:p>
          <w:p w:rsidR="0048240E" w:rsidRPr="00CC450A" w:rsidRDefault="0048240E" w:rsidP="00CC450A">
            <w:pPr>
              <w:jc w:val="both"/>
              <w:rPr>
                <w:rFonts w:cs="Arial"/>
                <w:color w:val="000000"/>
                <w:sz w:val="20"/>
                <w:szCs w:val="20"/>
              </w:rPr>
            </w:pPr>
            <w:r w:rsidRPr="00CC450A">
              <w:rPr>
                <w:rFonts w:cs="Arial"/>
                <w:color w:val="000000"/>
                <w:sz w:val="20"/>
                <w:szCs w:val="20"/>
              </w:rPr>
              <w:t>6.</w:t>
            </w:r>
            <w:r w:rsidR="00CC450A">
              <w:rPr>
                <w:rFonts w:cs="Arial"/>
                <w:color w:val="000000"/>
                <w:sz w:val="20"/>
                <w:szCs w:val="20"/>
              </w:rPr>
              <w:t xml:space="preserve"> </w:t>
            </w:r>
            <w:r w:rsidRPr="00CC450A">
              <w:rPr>
                <w:rFonts w:cs="Arial"/>
                <w:color w:val="000000"/>
                <w:sz w:val="20"/>
                <w:szCs w:val="20"/>
              </w:rPr>
              <w:t>Зменшення експлуатаційних витрат діяльності підприємства.</w:t>
            </w:r>
          </w:p>
        </w:tc>
      </w:tr>
      <w:tr w:rsidR="0048240E" w:rsidRPr="00CC450A" w:rsidTr="00CC450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8240E" w:rsidRPr="00CC450A" w:rsidRDefault="0048240E" w:rsidP="00CC450A">
            <w:pPr>
              <w:jc w:val="both"/>
              <w:rPr>
                <w:rFonts w:cs="Arial"/>
                <w:color w:val="000000"/>
                <w:sz w:val="20"/>
                <w:szCs w:val="20"/>
              </w:rPr>
            </w:pPr>
            <w:r w:rsidRPr="00CC450A">
              <w:rPr>
                <w:rFonts w:cs="Arial"/>
                <w:color w:val="000000"/>
                <w:sz w:val="20"/>
                <w:szCs w:val="20"/>
              </w:rPr>
              <w:t>Будівництво нового комплексу водопровідних очисних споруд лівобережної частини міста та введення в експлуатацію.</w:t>
            </w:r>
          </w:p>
        </w:tc>
      </w:tr>
      <w:tr w:rsidR="0048240E"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48240E" w:rsidRPr="00CC450A" w:rsidRDefault="00AE2826" w:rsidP="00CC450A">
            <w:pPr>
              <w:jc w:val="both"/>
              <w:rPr>
                <w:rFonts w:cs="Arial"/>
                <w:color w:val="000000"/>
                <w:sz w:val="20"/>
                <w:szCs w:val="20"/>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CC450A"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CC450A" w:rsidRDefault="00320C26" w:rsidP="00320C26">
            <w:pPr>
              <w:pStyle w:val="1e"/>
              <w:rPr>
                <w:rFonts w:ascii="Arial" w:hAnsi="Arial" w:cs="Arial"/>
                <w:bCs/>
                <w:lang w:val="uk-UA"/>
              </w:rPr>
            </w:pPr>
            <w:r w:rsidRPr="00CC450A">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CC450A" w:rsidRDefault="00320C26" w:rsidP="00320C26">
            <w:pPr>
              <w:jc w:val="center"/>
              <w:rPr>
                <w:rFonts w:cs="Arial"/>
                <w:b/>
                <w:color w:val="000000"/>
                <w:sz w:val="20"/>
                <w:szCs w:val="20"/>
                <w:lang w:eastAsia="it-IT"/>
              </w:rPr>
            </w:pPr>
            <w:r w:rsidRPr="00CC450A">
              <w:rPr>
                <w:rFonts w:cs="Arial"/>
                <w:b/>
                <w:color w:val="000000"/>
                <w:sz w:val="20"/>
                <w:szCs w:val="20"/>
                <w:lang w:eastAsia="it-IT"/>
              </w:rPr>
              <w:t>Разом</w:t>
            </w:r>
          </w:p>
        </w:tc>
      </w:tr>
      <w:tr w:rsidR="0048240E" w:rsidRPr="00CC450A" w:rsidTr="00CC450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48240E" w:rsidRPr="00CC450A" w:rsidRDefault="0048240E" w:rsidP="00CC450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48240E" w:rsidRPr="00CC450A" w:rsidRDefault="0048240E" w:rsidP="00CC450A">
            <w:pPr>
              <w:jc w:val="center"/>
              <w:rPr>
                <w:rFonts w:cs="Arial"/>
                <w:color w:val="000000"/>
                <w:sz w:val="20"/>
                <w:szCs w:val="20"/>
                <w:lang w:eastAsia="it-IT"/>
              </w:rPr>
            </w:pPr>
            <w:r w:rsidRPr="00CC450A">
              <w:rPr>
                <w:rFonts w:cs="Arial"/>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48240E" w:rsidRPr="00CC450A" w:rsidRDefault="003B448A" w:rsidP="00CC450A">
            <w:pPr>
              <w:jc w:val="center"/>
              <w:rPr>
                <w:rFonts w:cs="Arial"/>
                <w:color w:val="000000"/>
                <w:sz w:val="20"/>
                <w:szCs w:val="20"/>
                <w:lang w:eastAsia="it-IT"/>
              </w:rPr>
            </w:pPr>
            <w:r>
              <w:rPr>
                <w:rFonts w:cs="Arial"/>
                <w:color w:val="000000"/>
                <w:sz w:val="20"/>
                <w:szCs w:val="20"/>
                <w:lang w:eastAsia="it-IT"/>
              </w:rPr>
              <w:t>199</w:t>
            </w:r>
            <w:r w:rsidR="0048240E" w:rsidRPr="00CC450A">
              <w:rPr>
                <w:rFonts w:cs="Arial"/>
                <w:color w:val="000000"/>
                <w:sz w:val="20"/>
                <w:szCs w:val="20"/>
                <w:lang w:eastAsia="it-IT"/>
              </w:rPr>
              <w:t>950</w:t>
            </w:r>
          </w:p>
        </w:tc>
        <w:tc>
          <w:tcPr>
            <w:tcW w:w="1647" w:type="dxa"/>
            <w:tcBorders>
              <w:top w:val="single" w:sz="4" w:space="0" w:color="7DA2A7"/>
              <w:left w:val="single" w:sz="4" w:space="0" w:color="7DA2A7"/>
              <w:bottom w:val="single" w:sz="4" w:space="0" w:color="7DA2A7"/>
              <w:right w:val="single" w:sz="4" w:space="0" w:color="7DA2A7"/>
            </w:tcBorders>
            <w:vAlign w:val="center"/>
          </w:tcPr>
          <w:p w:rsidR="0048240E" w:rsidRPr="00CC450A" w:rsidRDefault="003B448A" w:rsidP="00CC450A">
            <w:pPr>
              <w:jc w:val="center"/>
              <w:rPr>
                <w:rFonts w:cs="Arial"/>
                <w:color w:val="000000"/>
                <w:sz w:val="20"/>
                <w:szCs w:val="20"/>
                <w:lang w:eastAsia="it-IT"/>
              </w:rPr>
            </w:pPr>
            <w:r>
              <w:rPr>
                <w:rFonts w:cs="Arial"/>
                <w:color w:val="000000"/>
                <w:sz w:val="20"/>
                <w:szCs w:val="20"/>
                <w:lang w:eastAsia="it-IT"/>
              </w:rPr>
              <w:t>199</w:t>
            </w:r>
            <w:r w:rsidR="0048240E" w:rsidRPr="00CC450A">
              <w:rPr>
                <w:rFonts w:cs="Arial"/>
                <w:color w:val="000000"/>
                <w:sz w:val="20"/>
                <w:szCs w:val="20"/>
                <w:lang w:eastAsia="it-IT"/>
              </w:rPr>
              <w:t>950</w:t>
            </w:r>
          </w:p>
        </w:tc>
        <w:tc>
          <w:tcPr>
            <w:tcW w:w="1602" w:type="dxa"/>
            <w:tcBorders>
              <w:top w:val="single" w:sz="4" w:space="0" w:color="7DA2A7"/>
              <w:left w:val="single" w:sz="4" w:space="0" w:color="7DA2A7"/>
              <w:bottom w:val="single" w:sz="4" w:space="0" w:color="7DA2A7"/>
              <w:right w:val="single" w:sz="4" w:space="0" w:color="7DA2A7"/>
            </w:tcBorders>
            <w:vAlign w:val="center"/>
          </w:tcPr>
          <w:p w:rsidR="0048240E" w:rsidRPr="00CC450A" w:rsidRDefault="0048240E" w:rsidP="00CC450A">
            <w:pPr>
              <w:jc w:val="center"/>
              <w:rPr>
                <w:rFonts w:cs="Arial"/>
                <w:b/>
                <w:color w:val="000000"/>
                <w:sz w:val="20"/>
                <w:szCs w:val="20"/>
                <w:lang w:eastAsia="it-IT"/>
              </w:rPr>
            </w:pPr>
            <w:r w:rsidRPr="00CC450A">
              <w:rPr>
                <w:rFonts w:cs="Arial"/>
                <w:b/>
                <w:color w:val="000000"/>
                <w:sz w:val="20"/>
                <w:szCs w:val="20"/>
                <w:lang w:eastAsia="it-IT"/>
              </w:rPr>
              <w:t>399900</w:t>
            </w:r>
          </w:p>
        </w:tc>
      </w:tr>
      <w:tr w:rsidR="0048240E"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48240E" w:rsidRPr="00CC450A" w:rsidRDefault="00CC450A" w:rsidP="00CC450A">
            <w:pPr>
              <w:jc w:val="both"/>
              <w:rPr>
                <w:rFonts w:cs="Arial"/>
                <w:sz w:val="20"/>
                <w:szCs w:val="20"/>
                <w:lang w:eastAsia="it-IT"/>
              </w:rPr>
            </w:pPr>
            <w:r>
              <w:rPr>
                <w:rFonts w:cs="Arial"/>
                <w:sz w:val="20"/>
                <w:szCs w:val="20"/>
                <w:lang w:eastAsia="it-IT"/>
              </w:rPr>
              <w:t>К</w:t>
            </w:r>
            <w:r w:rsidR="0048240E" w:rsidRPr="00CC450A">
              <w:rPr>
                <w:rFonts w:cs="Arial"/>
                <w:sz w:val="20"/>
                <w:szCs w:val="20"/>
                <w:lang w:eastAsia="it-IT"/>
              </w:rPr>
              <w:t>редитні та гран</w:t>
            </w:r>
            <w:r>
              <w:rPr>
                <w:rFonts w:cs="Arial"/>
                <w:sz w:val="20"/>
                <w:szCs w:val="20"/>
                <w:lang w:eastAsia="it-IT"/>
              </w:rPr>
              <w:t>тові кошти ЄІБ в форматі «</w:t>
            </w:r>
            <w:r w:rsidR="0048240E" w:rsidRPr="00CC450A">
              <w:rPr>
                <w:rFonts w:cs="Arial"/>
                <w:sz w:val="20"/>
                <w:szCs w:val="20"/>
                <w:lang w:eastAsia="it-IT"/>
              </w:rPr>
              <w:t>Рамкової угоди ЄІБ для України щодо муніципальної інфраструктури</w:t>
            </w:r>
            <w:r>
              <w:rPr>
                <w:rFonts w:cs="Arial"/>
                <w:sz w:val="20"/>
                <w:szCs w:val="20"/>
                <w:lang w:eastAsia="it-IT"/>
              </w:rPr>
              <w:t>»</w:t>
            </w:r>
            <w:r w:rsidR="0048240E" w:rsidRPr="00CC450A">
              <w:rPr>
                <w:rFonts w:cs="Arial"/>
                <w:sz w:val="20"/>
                <w:szCs w:val="20"/>
                <w:lang w:eastAsia="it-IT"/>
              </w:rPr>
              <w:t>, державний бюджет, обласний бюджет, міс</w:t>
            </w:r>
            <w:r>
              <w:rPr>
                <w:rFonts w:cs="Arial"/>
                <w:sz w:val="20"/>
                <w:szCs w:val="20"/>
                <w:lang w:eastAsia="it-IT"/>
              </w:rPr>
              <w:t>ьк</w:t>
            </w:r>
            <w:r w:rsidR="0048240E" w:rsidRPr="00CC450A">
              <w:rPr>
                <w:rFonts w:cs="Arial"/>
                <w:sz w:val="20"/>
                <w:szCs w:val="20"/>
                <w:lang w:eastAsia="it-IT"/>
              </w:rPr>
              <w:t xml:space="preserve">ий бюджет, власні кошти </w:t>
            </w:r>
            <w:r>
              <w:rPr>
                <w:rFonts w:cs="Arial"/>
                <w:sz w:val="20"/>
                <w:szCs w:val="20"/>
                <w:lang w:eastAsia="it-IT"/>
              </w:rPr>
              <w:t>підприємства</w:t>
            </w:r>
          </w:p>
        </w:tc>
      </w:tr>
      <w:tr w:rsidR="0048240E"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8240E" w:rsidRPr="00CC450A" w:rsidRDefault="0048240E" w:rsidP="00CC450A">
            <w:pPr>
              <w:jc w:val="both"/>
              <w:rPr>
                <w:rFonts w:cs="Arial"/>
                <w:color w:val="000000"/>
                <w:sz w:val="20"/>
                <w:szCs w:val="20"/>
                <w:lang w:eastAsia="it-IT"/>
              </w:rPr>
            </w:pPr>
            <w:r w:rsidRPr="00CC450A">
              <w:rPr>
                <w:rFonts w:cs="Arial"/>
                <w:sz w:val="20"/>
                <w:szCs w:val="20"/>
                <w:lang w:eastAsia="it-IT"/>
              </w:rPr>
              <w:t>КП «Кременчукводоканал», Кременчуцька міська рада, фахівці, консультанти МФУ, проектні ор</w:t>
            </w:r>
            <w:r w:rsidR="00CC450A">
              <w:rPr>
                <w:rFonts w:cs="Arial"/>
                <w:sz w:val="20"/>
                <w:szCs w:val="20"/>
                <w:lang w:eastAsia="it-IT"/>
              </w:rPr>
              <w:t>ганізації, підрядні організації</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8D05EC" w:rsidRPr="00CC450A" w:rsidTr="00CC450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D941B8" w:rsidP="00CC450A">
            <w:pPr>
              <w:pStyle w:val="1e"/>
              <w:rPr>
                <w:rFonts w:ascii="Arial" w:hAnsi="Arial" w:cs="Arial"/>
                <w:bCs/>
                <w:lang w:val="uk-UA"/>
              </w:rPr>
            </w:pPr>
            <w:r w:rsidRPr="00CC450A">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rPr>
                <w:rFonts w:cs="Arial"/>
                <w:sz w:val="20"/>
                <w:szCs w:val="20"/>
                <w:lang w:eastAsia="it-IT"/>
              </w:rPr>
            </w:pPr>
            <w:r w:rsidRPr="00CC450A">
              <w:rPr>
                <w:rFonts w:cs="Arial"/>
                <w:sz w:val="20"/>
                <w:szCs w:val="20"/>
              </w:rPr>
              <w:t>С.3.</w:t>
            </w:r>
            <w:r w:rsidR="00CC450A" w:rsidRPr="00CC450A">
              <w:rPr>
                <w:rFonts w:cs="Arial"/>
                <w:sz w:val="20"/>
                <w:szCs w:val="20"/>
              </w:rPr>
              <w:t xml:space="preserve"> </w:t>
            </w:r>
            <w:r w:rsidRPr="00CC450A">
              <w:rPr>
                <w:rFonts w:cs="Arial"/>
                <w:sz w:val="20"/>
                <w:szCs w:val="20"/>
              </w:rPr>
              <w:t>Екологічно безпечне місто</w:t>
            </w:r>
          </w:p>
        </w:tc>
      </w:tr>
      <w:tr w:rsidR="008D05EC" w:rsidRPr="00CC450A" w:rsidTr="00CC450A">
        <w:trPr>
          <w:trHeight w:val="10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8D05EC" w:rsidRPr="00CC450A" w:rsidRDefault="00D941B8" w:rsidP="00CC450A">
            <w:pPr>
              <w:pStyle w:val="1e"/>
              <w:rPr>
                <w:rFonts w:ascii="Arial" w:hAnsi="Arial" w:cs="Arial"/>
                <w:bCs/>
                <w:lang w:val="uk-UA"/>
              </w:rPr>
            </w:pPr>
            <w:r w:rsidRPr="00CC450A">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pBdr>
                <w:left w:val="single" w:sz="18" w:space="4" w:color="auto"/>
              </w:pBdr>
              <w:rPr>
                <w:rFonts w:cs="Arial"/>
                <w:sz w:val="20"/>
                <w:szCs w:val="20"/>
              </w:rPr>
            </w:pPr>
            <w:r w:rsidRPr="00CC450A">
              <w:rPr>
                <w:rFonts w:cs="Arial"/>
                <w:sz w:val="20"/>
                <w:szCs w:val="20"/>
              </w:rPr>
              <w:t xml:space="preserve">С.3.2. Забезпечення населення якісною питною водою </w:t>
            </w:r>
          </w:p>
        </w:tc>
      </w:tr>
      <w:tr w:rsidR="008D05EC"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pStyle w:val="FigureUkr"/>
              <w:spacing w:before="0"/>
              <w:jc w:val="both"/>
              <w:rPr>
                <w:rFonts w:cs="Arial"/>
                <w:noProof/>
                <w:lang w:val="uk-UA" w:eastAsia="uk-UA"/>
              </w:rPr>
            </w:pPr>
            <w:bookmarkStart w:id="91" w:name="_Toc499165537"/>
            <w:r w:rsidRPr="00CC450A">
              <w:rPr>
                <w:rFonts w:cs="Arial"/>
                <w:noProof/>
                <w:lang w:val="uk-UA" w:eastAsia="uk-UA"/>
              </w:rPr>
              <w:t>С.3.2.3.</w:t>
            </w:r>
            <w:r w:rsidR="00FA154E" w:rsidRPr="00CC450A">
              <w:rPr>
                <w:rFonts w:cs="Arial"/>
                <w:noProof/>
                <w:lang w:val="uk-UA" w:eastAsia="uk-UA"/>
              </w:rPr>
              <w:t xml:space="preserve"> </w:t>
            </w:r>
            <w:r w:rsidRPr="00CC450A">
              <w:rPr>
                <w:rFonts w:cs="Arial"/>
                <w:noProof/>
                <w:lang w:val="uk-UA" w:eastAsia="uk-UA"/>
              </w:rPr>
              <w:t>Обґрунтування проекту забезпечення жителів м.</w:t>
            </w:r>
            <w:r w:rsidR="00CC450A" w:rsidRPr="00CC450A">
              <w:rPr>
                <w:rFonts w:cs="Arial"/>
                <w:noProof/>
                <w:lang w:val="uk-UA" w:eastAsia="uk-UA"/>
              </w:rPr>
              <w:t> </w:t>
            </w:r>
            <w:r w:rsidRPr="00CC450A">
              <w:rPr>
                <w:rFonts w:cs="Arial"/>
                <w:noProof/>
                <w:lang w:val="uk-UA" w:eastAsia="uk-UA"/>
              </w:rPr>
              <w:t>Кременчука якісною питною водою артезіанських свердловин</w:t>
            </w:r>
            <w:bookmarkEnd w:id="91"/>
          </w:p>
        </w:tc>
      </w:tr>
      <w:tr w:rsidR="008D05EC" w:rsidRPr="00CC450A" w:rsidTr="00CC450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jc w:val="both"/>
              <w:rPr>
                <w:rFonts w:cs="Arial"/>
                <w:sz w:val="20"/>
                <w:szCs w:val="20"/>
                <w:lang w:eastAsia="it-IT"/>
              </w:rPr>
            </w:pPr>
            <w:r w:rsidRPr="00CC450A">
              <w:rPr>
                <w:rFonts w:cs="Arial"/>
                <w:sz w:val="20"/>
                <w:szCs w:val="20"/>
                <w:lang w:eastAsia="it-IT"/>
              </w:rPr>
              <w:t>Вивчити можливість забезпечення жителів м. Кременчука якісною питною водою артезіанських свердловин двома способами: по трубі та автомобільним транспортом</w:t>
            </w:r>
          </w:p>
        </w:tc>
      </w:tr>
      <w:tr w:rsidR="008D05EC"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jc w:val="both"/>
              <w:rPr>
                <w:rFonts w:cs="Arial"/>
                <w:sz w:val="20"/>
                <w:szCs w:val="20"/>
                <w:lang w:eastAsia="it-IT"/>
              </w:rPr>
            </w:pPr>
            <w:r w:rsidRPr="00CC450A">
              <w:rPr>
                <w:rFonts w:cs="Arial"/>
                <w:sz w:val="20"/>
                <w:szCs w:val="20"/>
                <w:lang w:eastAsia="it-IT"/>
              </w:rPr>
              <w:t>Територія міста Кременчука</w:t>
            </w:r>
          </w:p>
        </w:tc>
      </w:tr>
      <w:tr w:rsidR="008D05EC"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jc w:val="both"/>
              <w:rPr>
                <w:rFonts w:cs="Arial"/>
                <w:sz w:val="20"/>
                <w:szCs w:val="20"/>
                <w:lang w:eastAsia="it-IT"/>
              </w:rPr>
            </w:pPr>
            <w:r w:rsidRPr="00CC450A">
              <w:rPr>
                <w:rFonts w:cs="Arial"/>
                <w:sz w:val="20"/>
                <w:szCs w:val="20"/>
                <w:lang w:eastAsia="it-IT"/>
              </w:rPr>
              <w:t>230 тис. жителів</w:t>
            </w:r>
          </w:p>
        </w:tc>
      </w:tr>
      <w:tr w:rsidR="008D05EC"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lastRenderedPageBreak/>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jc w:val="both"/>
              <w:rPr>
                <w:rFonts w:cs="Arial"/>
                <w:sz w:val="20"/>
                <w:szCs w:val="20"/>
                <w:lang w:eastAsia="it-IT"/>
              </w:rPr>
            </w:pPr>
            <w:r w:rsidRPr="00CC450A">
              <w:rPr>
                <w:rFonts w:cs="Arial"/>
                <w:sz w:val="20"/>
                <w:szCs w:val="20"/>
                <w:lang w:eastAsia="it-IT"/>
              </w:rPr>
              <w:t>1 червня 2017 року го</w:t>
            </w:r>
            <w:r w:rsidR="00CC450A">
              <w:rPr>
                <w:rFonts w:cs="Arial"/>
                <w:sz w:val="20"/>
                <w:szCs w:val="20"/>
                <w:lang w:eastAsia="it-IT"/>
              </w:rPr>
              <w:t xml:space="preserve">лова Кременчуцького відділення </w:t>
            </w:r>
            <w:r w:rsidRPr="00CC450A">
              <w:rPr>
                <w:rFonts w:cs="Arial"/>
                <w:sz w:val="20"/>
                <w:szCs w:val="20"/>
                <w:lang w:eastAsia="it-IT"/>
              </w:rPr>
              <w:t>Українського товариства стійкого розвитку Г.А. Демьохін на зустрічі членів громадської ради м. Кременчука та Кременчуцького району обговорив питання щодо забруднення Дніпра та якості питної води в місті.</w:t>
            </w:r>
          </w:p>
          <w:p w:rsidR="008D05EC" w:rsidRPr="00CC450A" w:rsidRDefault="008D05EC" w:rsidP="00CC450A">
            <w:pPr>
              <w:jc w:val="both"/>
              <w:rPr>
                <w:rFonts w:cs="Arial"/>
                <w:sz w:val="20"/>
                <w:szCs w:val="20"/>
                <w:lang w:eastAsia="it-IT"/>
              </w:rPr>
            </w:pPr>
            <w:r w:rsidRPr="00CC450A">
              <w:rPr>
                <w:rFonts w:cs="Arial"/>
                <w:sz w:val="20"/>
                <w:szCs w:val="20"/>
                <w:lang w:eastAsia="it-IT"/>
              </w:rPr>
              <w:t>В Дніпро щорічно скидається понад 10 куб. км стічних вод з яких 0,15 куб км без будь-якої очистки. Це небезпечні води. Вода Дніпра забруднена отруйними хімічними речов</w:t>
            </w:r>
            <w:r w:rsidR="00CC450A">
              <w:rPr>
                <w:rFonts w:cs="Arial"/>
                <w:sz w:val="20"/>
                <w:szCs w:val="20"/>
                <w:lang w:eastAsia="it-IT"/>
              </w:rPr>
              <w:t>инами, сполуками важких металів</w:t>
            </w:r>
            <w:r w:rsidRPr="00CC450A">
              <w:rPr>
                <w:rFonts w:cs="Arial"/>
                <w:sz w:val="20"/>
                <w:szCs w:val="20"/>
                <w:lang w:eastAsia="it-IT"/>
              </w:rPr>
              <w:t xml:space="preserve"> та радіоактивних речовин. Отже, через не дбале ставлення  до цієї водної артерії державного значення, через велику кількість стічних вод низької якості очистки, які скидають промисловий та аграрний комплекси, Дніпро знаходиться на грані екологічної катастрофи.</w:t>
            </w:r>
          </w:p>
          <w:p w:rsidR="008D05EC" w:rsidRPr="00CC450A" w:rsidRDefault="008D05EC" w:rsidP="00CC450A">
            <w:pPr>
              <w:jc w:val="both"/>
              <w:rPr>
                <w:rFonts w:cs="Arial"/>
                <w:sz w:val="20"/>
                <w:szCs w:val="20"/>
                <w:lang w:eastAsia="it-IT"/>
              </w:rPr>
            </w:pPr>
            <w:r w:rsidRPr="00CC450A">
              <w:rPr>
                <w:rFonts w:cs="Arial"/>
                <w:sz w:val="20"/>
                <w:szCs w:val="20"/>
                <w:lang w:eastAsia="it-IT"/>
              </w:rPr>
              <w:t>Як показали дослідження, стан водопровідних стічних споруд нині такий, що бі</w:t>
            </w:r>
            <w:r w:rsidR="00CC450A">
              <w:rPr>
                <w:rFonts w:cs="Arial"/>
                <w:sz w:val="20"/>
                <w:szCs w:val="20"/>
                <w:lang w:eastAsia="it-IT"/>
              </w:rPr>
              <w:t xml:space="preserve">льшість хімічних сполук з води практично </w:t>
            </w:r>
            <w:r w:rsidRPr="00CC450A">
              <w:rPr>
                <w:rFonts w:cs="Arial"/>
                <w:sz w:val="20"/>
                <w:szCs w:val="20"/>
                <w:lang w:eastAsia="it-IT"/>
              </w:rPr>
              <w:t>не усувається. Проблема загостряється тим, що існуючі технології очистки питної води передбачають застосування хлору, зокрема для знешкодження  продуктів розпаду</w:t>
            </w:r>
            <w:r w:rsidR="00CC450A">
              <w:rPr>
                <w:rFonts w:cs="Arial"/>
                <w:sz w:val="20"/>
                <w:szCs w:val="20"/>
                <w:lang w:eastAsia="it-IT"/>
              </w:rPr>
              <w:t xml:space="preserve"> фітопланктону, внаслідок чого </w:t>
            </w:r>
            <w:r w:rsidRPr="00CC450A">
              <w:rPr>
                <w:rFonts w:cs="Arial"/>
                <w:sz w:val="20"/>
                <w:szCs w:val="20"/>
                <w:lang w:eastAsia="it-IT"/>
              </w:rPr>
              <w:t>в питній воді утворюється велика кількість токсичних канцерогенних сполук, що мають кумулятивну дію. Неякісна вода є одні</w:t>
            </w:r>
            <w:r w:rsidR="00CC450A">
              <w:rPr>
                <w:rFonts w:cs="Arial"/>
                <w:sz w:val="20"/>
                <w:szCs w:val="20"/>
                <w:lang w:eastAsia="it-IT"/>
              </w:rPr>
              <w:t>єю з причин того, що в останні</w:t>
            </w:r>
            <w:r w:rsidRPr="00CC450A">
              <w:rPr>
                <w:rFonts w:cs="Arial"/>
                <w:sz w:val="20"/>
                <w:szCs w:val="20"/>
                <w:lang w:eastAsia="it-IT"/>
              </w:rPr>
              <w:t xml:space="preserve"> роки спостерігається зростання рівня таких захворювань, як виразкова хвороба </w:t>
            </w:r>
            <w:r w:rsidR="005961D3" w:rsidRPr="00CC450A">
              <w:rPr>
                <w:rFonts w:cs="Arial"/>
                <w:sz w:val="20"/>
                <w:szCs w:val="20"/>
                <w:lang w:eastAsia="it-IT"/>
              </w:rPr>
              <w:t>шлунку</w:t>
            </w:r>
            <w:r w:rsidRPr="00CC450A">
              <w:rPr>
                <w:rFonts w:cs="Arial"/>
                <w:sz w:val="20"/>
                <w:szCs w:val="20"/>
                <w:lang w:eastAsia="it-IT"/>
              </w:rPr>
              <w:t>, жовчнокам’яна хв</w:t>
            </w:r>
            <w:r w:rsidR="00CC450A">
              <w:rPr>
                <w:rFonts w:cs="Arial"/>
                <w:sz w:val="20"/>
                <w:szCs w:val="20"/>
                <w:lang w:eastAsia="it-IT"/>
              </w:rPr>
              <w:t xml:space="preserve">ороба, хвороби органів дихання та </w:t>
            </w:r>
            <w:proofErr w:type="spellStart"/>
            <w:r w:rsidR="00CC450A">
              <w:rPr>
                <w:rFonts w:cs="Arial"/>
                <w:sz w:val="20"/>
                <w:szCs w:val="20"/>
                <w:lang w:eastAsia="it-IT"/>
              </w:rPr>
              <w:t>онкозахворювання</w:t>
            </w:r>
            <w:proofErr w:type="spellEnd"/>
            <w:r w:rsidR="00CC450A">
              <w:rPr>
                <w:rFonts w:cs="Arial"/>
                <w:sz w:val="20"/>
                <w:szCs w:val="20"/>
                <w:lang w:eastAsia="it-IT"/>
              </w:rPr>
              <w:t xml:space="preserve">. 80% </w:t>
            </w:r>
            <w:proofErr w:type="spellStart"/>
            <w:r w:rsidR="00CC450A">
              <w:rPr>
                <w:rFonts w:cs="Arial"/>
                <w:sz w:val="20"/>
                <w:szCs w:val="20"/>
                <w:lang w:eastAsia="it-IT"/>
              </w:rPr>
              <w:t>бутилізованої</w:t>
            </w:r>
            <w:proofErr w:type="spellEnd"/>
            <w:r w:rsidR="00CC450A">
              <w:rPr>
                <w:rFonts w:cs="Arial"/>
                <w:sz w:val="20"/>
                <w:szCs w:val="20"/>
                <w:lang w:eastAsia="it-IT"/>
              </w:rPr>
              <w:t xml:space="preserve"> </w:t>
            </w:r>
            <w:r w:rsidRPr="00CC450A">
              <w:rPr>
                <w:rFonts w:cs="Arial"/>
                <w:sz w:val="20"/>
                <w:szCs w:val="20"/>
                <w:lang w:eastAsia="it-IT"/>
              </w:rPr>
              <w:t>води з природних джерел настільки добре очищені, що в них не залишається ні шкідливих, ні корисних речов</w:t>
            </w:r>
            <w:r w:rsidR="00CC450A">
              <w:rPr>
                <w:rFonts w:cs="Arial"/>
                <w:sz w:val="20"/>
                <w:szCs w:val="20"/>
                <w:lang w:eastAsia="it-IT"/>
              </w:rPr>
              <w:t xml:space="preserve">ин. Шкоди вона не принесе, але </w:t>
            </w:r>
            <w:r w:rsidRPr="00CC450A">
              <w:rPr>
                <w:rFonts w:cs="Arial"/>
                <w:sz w:val="20"/>
                <w:szCs w:val="20"/>
                <w:lang w:eastAsia="it-IT"/>
              </w:rPr>
              <w:t>й користі теж. Там немає потрібної кількості кальцію, що відповідає за стан кісток і зубів, немає магнію</w:t>
            </w:r>
            <w:r w:rsidR="00CC450A">
              <w:rPr>
                <w:rFonts w:cs="Arial"/>
                <w:sz w:val="20"/>
                <w:szCs w:val="20"/>
                <w:lang w:eastAsia="it-IT"/>
              </w:rPr>
              <w:t xml:space="preserve"> необхідного для роботи серця.</w:t>
            </w:r>
          </w:p>
          <w:p w:rsidR="008D05EC" w:rsidRPr="00CC450A" w:rsidRDefault="008D05EC" w:rsidP="00CC450A">
            <w:pPr>
              <w:jc w:val="both"/>
              <w:rPr>
                <w:rFonts w:cs="Arial"/>
                <w:sz w:val="20"/>
                <w:szCs w:val="20"/>
                <w:lang w:eastAsia="it-IT"/>
              </w:rPr>
            </w:pPr>
            <w:r w:rsidRPr="00CC450A">
              <w:rPr>
                <w:rFonts w:cs="Arial"/>
                <w:sz w:val="20"/>
                <w:szCs w:val="20"/>
                <w:lang w:eastAsia="it-IT"/>
              </w:rPr>
              <w:t xml:space="preserve">Проблемою забезпечення </w:t>
            </w:r>
            <w:proofErr w:type="spellStart"/>
            <w:r w:rsidRPr="00CC450A">
              <w:rPr>
                <w:rFonts w:cs="Arial"/>
                <w:sz w:val="20"/>
                <w:szCs w:val="20"/>
                <w:lang w:eastAsia="it-IT"/>
              </w:rPr>
              <w:t>Кременчужан</w:t>
            </w:r>
            <w:proofErr w:type="spellEnd"/>
            <w:r w:rsidRPr="00CC450A">
              <w:rPr>
                <w:rFonts w:cs="Arial"/>
                <w:sz w:val="20"/>
                <w:szCs w:val="20"/>
                <w:lang w:eastAsia="it-IT"/>
              </w:rPr>
              <w:t xml:space="preserve"> якісною питною водою займались фахівці Кременчуцької геологорозвідувальної експедиції ще за радянських часів. Після проведення геологорозвідувальних робіт в </w:t>
            </w:r>
            <w:proofErr w:type="spellStart"/>
            <w:r w:rsidRPr="00CC450A">
              <w:rPr>
                <w:rFonts w:cs="Arial"/>
                <w:sz w:val="20"/>
                <w:szCs w:val="20"/>
                <w:lang w:eastAsia="it-IT"/>
              </w:rPr>
              <w:t>Глобинському</w:t>
            </w:r>
            <w:proofErr w:type="spellEnd"/>
            <w:r w:rsidRPr="00CC450A">
              <w:rPr>
                <w:rFonts w:cs="Arial"/>
                <w:sz w:val="20"/>
                <w:szCs w:val="20"/>
                <w:lang w:eastAsia="it-IT"/>
              </w:rPr>
              <w:t xml:space="preserve"> районі було виділено 4 перспективні ділянки для водопостачання Кременчука питною водою з сумарним дебітом 700</w:t>
            </w:r>
            <w:r w:rsidR="00CC450A">
              <w:rPr>
                <w:rFonts w:cs="Arial"/>
                <w:sz w:val="20"/>
                <w:szCs w:val="20"/>
                <w:lang w:eastAsia="it-IT"/>
              </w:rPr>
              <w:t xml:space="preserve"> тис.</w:t>
            </w:r>
            <w:r w:rsidRPr="00CC450A">
              <w:rPr>
                <w:rFonts w:cs="Arial"/>
                <w:sz w:val="20"/>
                <w:szCs w:val="20"/>
                <w:lang w:eastAsia="it-IT"/>
              </w:rPr>
              <w:t xml:space="preserve"> м</w:t>
            </w:r>
            <w:r w:rsidRPr="00CC450A">
              <w:rPr>
                <w:rFonts w:cs="Arial"/>
                <w:sz w:val="20"/>
                <w:szCs w:val="20"/>
                <w:vertAlign w:val="superscript"/>
                <w:lang w:eastAsia="it-IT"/>
              </w:rPr>
              <w:t xml:space="preserve">3 </w:t>
            </w:r>
            <w:r w:rsidRPr="00CC450A">
              <w:rPr>
                <w:rFonts w:cs="Arial"/>
                <w:sz w:val="20"/>
                <w:szCs w:val="20"/>
                <w:lang w:eastAsia="it-IT"/>
              </w:rPr>
              <w:t>на добу, яка відповідає вимогам діючих санітарних нормативів.  Планується два способи доставки питної води: по трубі та автомобільним транспортом.</w:t>
            </w:r>
          </w:p>
        </w:tc>
      </w:tr>
      <w:tr w:rsidR="008D05EC" w:rsidRPr="00CC450A" w:rsidTr="00CC450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8D05EC" w:rsidRPr="00CC450A" w:rsidRDefault="008D05EC" w:rsidP="00CC450A">
            <w:pPr>
              <w:suppressAutoHyphens/>
              <w:jc w:val="both"/>
              <w:rPr>
                <w:rFonts w:cs="Arial"/>
                <w:sz w:val="20"/>
                <w:szCs w:val="20"/>
                <w:lang w:eastAsia="it-IT"/>
              </w:rPr>
            </w:pPr>
            <w:r w:rsidRPr="00CC450A">
              <w:rPr>
                <w:rFonts w:cs="Arial"/>
                <w:sz w:val="20"/>
                <w:szCs w:val="20"/>
                <w:lang w:eastAsia="it-IT"/>
              </w:rPr>
              <w:t>1.</w:t>
            </w:r>
            <w:r w:rsidR="00CC450A">
              <w:rPr>
                <w:rFonts w:cs="Arial"/>
                <w:sz w:val="20"/>
                <w:szCs w:val="20"/>
                <w:lang w:eastAsia="it-IT"/>
              </w:rPr>
              <w:t xml:space="preserve"> </w:t>
            </w:r>
            <w:r w:rsidRPr="00CC450A">
              <w:rPr>
                <w:rFonts w:cs="Arial"/>
                <w:sz w:val="20"/>
                <w:szCs w:val="20"/>
                <w:lang w:eastAsia="it-IT"/>
              </w:rPr>
              <w:t xml:space="preserve">Населення Кременчука </w:t>
            </w:r>
            <w:r w:rsidR="005961D3" w:rsidRPr="00CC450A">
              <w:rPr>
                <w:rFonts w:cs="Arial"/>
                <w:sz w:val="20"/>
                <w:szCs w:val="20"/>
                <w:lang w:eastAsia="it-IT"/>
              </w:rPr>
              <w:t>забезпечено</w:t>
            </w:r>
            <w:r w:rsidRPr="00CC450A">
              <w:rPr>
                <w:rFonts w:cs="Arial"/>
                <w:sz w:val="20"/>
                <w:szCs w:val="20"/>
                <w:lang w:eastAsia="it-IT"/>
              </w:rPr>
              <w:t xml:space="preserve"> якісною питною водою.</w:t>
            </w:r>
          </w:p>
          <w:p w:rsidR="008D05EC" w:rsidRPr="00CC450A" w:rsidRDefault="008D05EC" w:rsidP="00CC450A">
            <w:pPr>
              <w:suppressAutoHyphens/>
              <w:jc w:val="both"/>
              <w:rPr>
                <w:rFonts w:cs="Arial"/>
                <w:sz w:val="20"/>
                <w:szCs w:val="20"/>
                <w:lang w:eastAsia="it-IT"/>
              </w:rPr>
            </w:pPr>
            <w:r w:rsidRPr="00CC450A">
              <w:rPr>
                <w:rFonts w:cs="Arial"/>
                <w:sz w:val="20"/>
                <w:szCs w:val="20"/>
                <w:lang w:eastAsia="it-IT"/>
              </w:rPr>
              <w:t>2.</w:t>
            </w:r>
            <w:r w:rsidR="00CC450A">
              <w:rPr>
                <w:rFonts w:cs="Arial"/>
                <w:sz w:val="20"/>
                <w:szCs w:val="20"/>
                <w:lang w:eastAsia="it-IT"/>
              </w:rPr>
              <w:t xml:space="preserve"> </w:t>
            </w:r>
            <w:r w:rsidRPr="00CC450A">
              <w:rPr>
                <w:rFonts w:cs="Arial"/>
                <w:sz w:val="20"/>
                <w:szCs w:val="20"/>
                <w:lang w:eastAsia="it-IT"/>
              </w:rPr>
              <w:t>В результаті заміни неякісної питної води на якісну питну воду знижена захворюваність населення та покращена демогр</w:t>
            </w:r>
            <w:r w:rsidR="00CC450A">
              <w:rPr>
                <w:rFonts w:cs="Arial"/>
                <w:sz w:val="20"/>
                <w:szCs w:val="20"/>
                <w:lang w:eastAsia="it-IT"/>
              </w:rPr>
              <w:t>афічна ситуація в м. Кременчук.</w:t>
            </w:r>
          </w:p>
        </w:tc>
      </w:tr>
      <w:tr w:rsidR="008D05EC" w:rsidRPr="00CC450A" w:rsidTr="00CC450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suppressAutoHyphens/>
              <w:jc w:val="both"/>
              <w:rPr>
                <w:rFonts w:cs="Arial"/>
                <w:color w:val="000000"/>
                <w:sz w:val="20"/>
                <w:szCs w:val="20"/>
                <w:lang w:eastAsia="it-IT"/>
              </w:rPr>
            </w:pPr>
            <w:r w:rsidRPr="00CC450A">
              <w:rPr>
                <w:rFonts w:cs="Arial"/>
                <w:color w:val="000000"/>
                <w:sz w:val="20"/>
                <w:szCs w:val="20"/>
                <w:lang w:eastAsia="it-IT"/>
              </w:rPr>
              <w:t>1.</w:t>
            </w:r>
            <w:r w:rsidR="00CC450A">
              <w:rPr>
                <w:rFonts w:cs="Arial"/>
                <w:color w:val="000000"/>
                <w:sz w:val="20"/>
                <w:szCs w:val="20"/>
                <w:lang w:eastAsia="it-IT"/>
              </w:rPr>
              <w:t xml:space="preserve"> </w:t>
            </w:r>
            <w:r w:rsidRPr="00CC450A">
              <w:rPr>
                <w:rFonts w:cs="Arial"/>
                <w:color w:val="000000"/>
                <w:sz w:val="20"/>
                <w:szCs w:val="20"/>
                <w:lang w:eastAsia="it-IT"/>
              </w:rPr>
              <w:t>Вивчити матеріали геологорозвідувальних робіт по дани</w:t>
            </w:r>
            <w:r w:rsidR="00CC450A">
              <w:rPr>
                <w:rFonts w:cs="Arial"/>
                <w:color w:val="000000"/>
                <w:sz w:val="20"/>
                <w:szCs w:val="20"/>
                <w:lang w:eastAsia="it-IT"/>
              </w:rPr>
              <w:t xml:space="preserve">м розвідки </w:t>
            </w:r>
            <w:r w:rsidRPr="00CC450A">
              <w:rPr>
                <w:rFonts w:cs="Arial"/>
                <w:color w:val="000000"/>
                <w:sz w:val="20"/>
                <w:szCs w:val="20"/>
                <w:lang w:eastAsia="it-IT"/>
              </w:rPr>
              <w:t>в геологічному фонді України м. Київ.</w:t>
            </w:r>
          </w:p>
          <w:p w:rsidR="008D05EC" w:rsidRPr="00CC450A" w:rsidRDefault="00CC450A" w:rsidP="00CC450A">
            <w:pPr>
              <w:suppressAutoHyphens/>
              <w:jc w:val="both"/>
              <w:rPr>
                <w:rFonts w:cs="Arial"/>
                <w:color w:val="000000"/>
                <w:sz w:val="20"/>
                <w:szCs w:val="20"/>
                <w:lang w:eastAsia="it-IT"/>
              </w:rPr>
            </w:pPr>
            <w:r>
              <w:rPr>
                <w:rFonts w:cs="Arial"/>
                <w:color w:val="000000"/>
                <w:sz w:val="20"/>
                <w:szCs w:val="20"/>
                <w:lang w:eastAsia="it-IT"/>
              </w:rPr>
              <w:t xml:space="preserve">2. Провести рекогносцировку </w:t>
            </w:r>
            <w:r w:rsidR="008D05EC" w:rsidRPr="00CC450A">
              <w:rPr>
                <w:rFonts w:cs="Arial"/>
                <w:color w:val="000000"/>
                <w:sz w:val="20"/>
                <w:szCs w:val="20"/>
                <w:lang w:eastAsia="it-IT"/>
              </w:rPr>
              <w:t>на 4 -х перспективних ділянках, де проведе</w:t>
            </w:r>
            <w:r>
              <w:rPr>
                <w:rFonts w:cs="Arial"/>
                <w:color w:val="000000"/>
                <w:sz w:val="20"/>
                <w:szCs w:val="20"/>
                <w:lang w:eastAsia="it-IT"/>
              </w:rPr>
              <w:t>ні геологорозвідувальні роботи:</w:t>
            </w:r>
            <w:r w:rsidR="008D05EC" w:rsidRPr="00CC450A">
              <w:rPr>
                <w:rFonts w:cs="Arial"/>
                <w:color w:val="000000"/>
                <w:sz w:val="20"/>
                <w:szCs w:val="20"/>
                <w:lang w:eastAsia="it-IT"/>
              </w:rPr>
              <w:t xml:space="preserve"> «</w:t>
            </w:r>
            <w:proofErr w:type="spellStart"/>
            <w:r w:rsidR="008D05EC" w:rsidRPr="00CC450A">
              <w:rPr>
                <w:rFonts w:cs="Arial"/>
                <w:color w:val="000000"/>
                <w:sz w:val="20"/>
                <w:szCs w:val="20"/>
                <w:lang w:eastAsia="it-IT"/>
              </w:rPr>
              <w:t>Фрунзівський</w:t>
            </w:r>
            <w:proofErr w:type="spellEnd"/>
            <w:r w:rsidR="008D05EC" w:rsidRPr="00CC450A">
              <w:rPr>
                <w:rFonts w:cs="Arial"/>
                <w:color w:val="000000"/>
                <w:sz w:val="20"/>
                <w:szCs w:val="20"/>
                <w:lang w:eastAsia="it-IT"/>
              </w:rPr>
              <w:t>», «Пироги», «Гриньки», «Горобці».</w:t>
            </w:r>
          </w:p>
          <w:p w:rsidR="008D05EC" w:rsidRPr="00CC450A" w:rsidRDefault="008D05EC" w:rsidP="00CC450A">
            <w:pPr>
              <w:suppressAutoHyphens/>
              <w:jc w:val="both"/>
              <w:rPr>
                <w:rFonts w:cs="Arial"/>
                <w:color w:val="000000"/>
                <w:sz w:val="20"/>
                <w:szCs w:val="20"/>
                <w:lang w:eastAsia="it-IT"/>
              </w:rPr>
            </w:pPr>
            <w:r w:rsidRPr="00CC450A">
              <w:rPr>
                <w:rFonts w:cs="Arial"/>
                <w:color w:val="000000"/>
                <w:sz w:val="20"/>
                <w:szCs w:val="20"/>
                <w:lang w:eastAsia="it-IT"/>
              </w:rPr>
              <w:t>3.</w:t>
            </w:r>
            <w:r w:rsidR="00CC450A">
              <w:rPr>
                <w:rFonts w:cs="Arial"/>
                <w:color w:val="000000"/>
                <w:sz w:val="20"/>
                <w:szCs w:val="20"/>
                <w:lang w:eastAsia="it-IT"/>
              </w:rPr>
              <w:t xml:space="preserve"> </w:t>
            </w:r>
            <w:r w:rsidRPr="00CC450A">
              <w:rPr>
                <w:rFonts w:cs="Arial"/>
                <w:color w:val="000000"/>
                <w:sz w:val="20"/>
                <w:szCs w:val="20"/>
                <w:lang w:eastAsia="it-IT"/>
              </w:rPr>
              <w:t>Виконати лабораторні дослідження з діючих свердловин на перспективних ділянках.</w:t>
            </w:r>
          </w:p>
          <w:p w:rsidR="008D05EC" w:rsidRPr="00CC450A" w:rsidRDefault="008D05EC" w:rsidP="00CC450A">
            <w:pPr>
              <w:suppressAutoHyphens/>
              <w:jc w:val="both"/>
              <w:rPr>
                <w:rFonts w:cs="Arial"/>
                <w:color w:val="000000"/>
                <w:sz w:val="20"/>
                <w:szCs w:val="20"/>
                <w:lang w:eastAsia="it-IT"/>
              </w:rPr>
            </w:pPr>
            <w:r w:rsidRPr="00CC450A">
              <w:rPr>
                <w:rFonts w:cs="Arial"/>
                <w:color w:val="000000"/>
                <w:sz w:val="20"/>
                <w:szCs w:val="20"/>
                <w:lang w:eastAsia="it-IT"/>
              </w:rPr>
              <w:t>4.</w:t>
            </w:r>
            <w:r w:rsidR="00CC450A">
              <w:rPr>
                <w:rFonts w:cs="Arial"/>
                <w:color w:val="000000"/>
                <w:sz w:val="20"/>
                <w:szCs w:val="20"/>
                <w:lang w:eastAsia="it-IT"/>
              </w:rPr>
              <w:t xml:space="preserve"> </w:t>
            </w:r>
            <w:r w:rsidRPr="00CC450A">
              <w:rPr>
                <w:rFonts w:cs="Arial"/>
                <w:color w:val="000000"/>
                <w:sz w:val="20"/>
                <w:szCs w:val="20"/>
                <w:lang w:eastAsia="it-IT"/>
              </w:rPr>
              <w:t>Виконати буріння спостережних гідрогеологічних свердловин на ділянках де відсутня можливість відбору проб.</w:t>
            </w:r>
          </w:p>
          <w:p w:rsidR="008D05EC" w:rsidRPr="00CC450A" w:rsidRDefault="008D05EC" w:rsidP="00CC450A">
            <w:pPr>
              <w:suppressAutoHyphens/>
              <w:jc w:val="both"/>
              <w:rPr>
                <w:rFonts w:cs="Arial"/>
                <w:color w:val="000000"/>
                <w:sz w:val="20"/>
                <w:szCs w:val="20"/>
                <w:lang w:eastAsia="it-IT"/>
              </w:rPr>
            </w:pPr>
            <w:r w:rsidRPr="00CC450A">
              <w:rPr>
                <w:rFonts w:cs="Arial"/>
                <w:color w:val="000000"/>
                <w:sz w:val="20"/>
                <w:szCs w:val="20"/>
                <w:lang w:eastAsia="it-IT"/>
              </w:rPr>
              <w:t>5.</w:t>
            </w:r>
            <w:r w:rsidR="00CC450A">
              <w:rPr>
                <w:rFonts w:cs="Arial"/>
                <w:color w:val="000000"/>
                <w:sz w:val="20"/>
                <w:szCs w:val="20"/>
                <w:lang w:eastAsia="it-IT"/>
              </w:rPr>
              <w:t xml:space="preserve"> </w:t>
            </w:r>
            <w:r w:rsidRPr="00CC450A">
              <w:rPr>
                <w:rFonts w:cs="Arial"/>
                <w:color w:val="000000"/>
                <w:sz w:val="20"/>
                <w:szCs w:val="20"/>
                <w:lang w:eastAsia="it-IT"/>
              </w:rPr>
              <w:t>Виконати підготовчі роботи для розробки ТЕО по забезпеченню жителів м. Кременчука якісною питною водою з урахуванням водопостачання водопроводом і автотранспортом.</w:t>
            </w:r>
          </w:p>
          <w:p w:rsidR="008D05EC" w:rsidRPr="00CC450A" w:rsidRDefault="008D05EC" w:rsidP="00CC450A">
            <w:pPr>
              <w:suppressAutoHyphens/>
              <w:jc w:val="both"/>
              <w:rPr>
                <w:rFonts w:cs="Arial"/>
                <w:color w:val="000000"/>
                <w:sz w:val="20"/>
                <w:szCs w:val="20"/>
                <w:lang w:eastAsia="it-IT"/>
              </w:rPr>
            </w:pPr>
            <w:r w:rsidRPr="00CC450A">
              <w:rPr>
                <w:rFonts w:cs="Arial"/>
                <w:color w:val="000000"/>
                <w:sz w:val="20"/>
                <w:szCs w:val="20"/>
                <w:lang w:eastAsia="it-IT"/>
              </w:rPr>
              <w:t>6.</w:t>
            </w:r>
            <w:r w:rsidR="00CC450A">
              <w:rPr>
                <w:rFonts w:cs="Arial"/>
                <w:color w:val="000000"/>
                <w:sz w:val="20"/>
                <w:szCs w:val="20"/>
                <w:lang w:eastAsia="it-IT"/>
              </w:rPr>
              <w:t xml:space="preserve"> </w:t>
            </w:r>
            <w:r w:rsidRPr="00CC450A">
              <w:rPr>
                <w:rFonts w:cs="Arial"/>
                <w:color w:val="000000"/>
                <w:sz w:val="20"/>
                <w:szCs w:val="20"/>
                <w:lang w:eastAsia="it-IT"/>
              </w:rPr>
              <w:t>Підготувати Протокол про наміри з проектною організацією, яка буде виконувати Проект забезпечення жителів міста Кременчука якісною питною водою артезіанських свердловин.</w:t>
            </w:r>
          </w:p>
          <w:p w:rsidR="008D05EC" w:rsidRPr="00CC450A" w:rsidRDefault="008D05EC" w:rsidP="00CC450A">
            <w:pPr>
              <w:suppressAutoHyphens/>
              <w:jc w:val="both"/>
              <w:rPr>
                <w:rFonts w:cs="Arial"/>
                <w:sz w:val="20"/>
                <w:szCs w:val="20"/>
                <w:lang w:eastAsia="it-IT"/>
              </w:rPr>
            </w:pPr>
            <w:r w:rsidRPr="00CC450A">
              <w:rPr>
                <w:rFonts w:cs="Arial"/>
                <w:color w:val="000000"/>
                <w:sz w:val="20"/>
                <w:szCs w:val="20"/>
                <w:lang w:eastAsia="it-IT"/>
              </w:rPr>
              <w:t>7.</w:t>
            </w:r>
            <w:r w:rsidR="00CC450A">
              <w:rPr>
                <w:rFonts w:cs="Arial"/>
                <w:color w:val="000000"/>
                <w:sz w:val="20"/>
                <w:szCs w:val="20"/>
                <w:lang w:eastAsia="it-IT"/>
              </w:rPr>
              <w:t xml:space="preserve"> </w:t>
            </w:r>
            <w:r w:rsidRPr="00CC450A">
              <w:rPr>
                <w:rFonts w:cs="Arial"/>
                <w:color w:val="000000"/>
                <w:sz w:val="20"/>
                <w:szCs w:val="20"/>
                <w:lang w:eastAsia="it-IT"/>
              </w:rPr>
              <w:t>Інформація населення та керівництва міста через ЗМІ, видання буклетів, листівок, брошур, посібників.</w:t>
            </w:r>
          </w:p>
        </w:tc>
      </w:tr>
      <w:tr w:rsidR="008D05EC"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8D05EC" w:rsidRPr="00CC450A" w:rsidRDefault="00AE2826" w:rsidP="00CC450A">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CC450A"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CC450A" w:rsidRDefault="00320C26" w:rsidP="00320C26">
            <w:pPr>
              <w:pStyle w:val="1e"/>
              <w:rPr>
                <w:rFonts w:ascii="Arial" w:hAnsi="Arial" w:cs="Arial"/>
                <w:bCs/>
                <w:lang w:val="uk-UA"/>
              </w:rPr>
            </w:pPr>
            <w:r w:rsidRPr="00CC450A">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CC450A" w:rsidRDefault="00320C26" w:rsidP="00320C26">
            <w:pPr>
              <w:jc w:val="center"/>
              <w:rPr>
                <w:rFonts w:cs="Arial"/>
                <w:b/>
                <w:color w:val="000000"/>
                <w:sz w:val="20"/>
                <w:szCs w:val="20"/>
                <w:lang w:eastAsia="it-IT"/>
              </w:rPr>
            </w:pPr>
            <w:r w:rsidRPr="00CC450A">
              <w:rPr>
                <w:rFonts w:cs="Arial"/>
                <w:b/>
                <w:color w:val="000000"/>
                <w:sz w:val="20"/>
                <w:szCs w:val="20"/>
                <w:lang w:eastAsia="it-IT"/>
              </w:rPr>
              <w:t>Разом</w:t>
            </w:r>
          </w:p>
        </w:tc>
      </w:tr>
      <w:tr w:rsidR="0058691F" w:rsidRPr="00CC450A" w:rsidTr="00CC450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58691F" w:rsidRPr="00CC450A" w:rsidRDefault="0058691F" w:rsidP="00CC450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58691F" w:rsidRPr="00CC450A" w:rsidRDefault="0058691F" w:rsidP="00CC450A">
            <w:pPr>
              <w:jc w:val="center"/>
              <w:rPr>
                <w:rFonts w:cs="Arial"/>
                <w:color w:val="000000"/>
                <w:sz w:val="20"/>
                <w:szCs w:val="20"/>
                <w:lang w:eastAsia="uk-UA"/>
              </w:rPr>
            </w:pPr>
            <w:r w:rsidRPr="00CC450A">
              <w:rPr>
                <w:rFonts w:cs="Arial"/>
                <w:color w:val="000000"/>
                <w:sz w:val="20"/>
                <w:szCs w:val="20"/>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58691F" w:rsidRPr="00CC450A" w:rsidRDefault="0058691F" w:rsidP="00CC450A">
            <w:pPr>
              <w:jc w:val="center"/>
              <w:rPr>
                <w:rFonts w:cs="Arial"/>
                <w:color w:val="000000"/>
                <w:sz w:val="20"/>
                <w:szCs w:val="20"/>
              </w:rPr>
            </w:pPr>
            <w:r w:rsidRPr="00CC450A">
              <w:rPr>
                <w:rFonts w:cs="Arial"/>
                <w:color w:val="000000"/>
                <w:sz w:val="20"/>
                <w:szCs w:val="20"/>
              </w:rPr>
              <w:t>500</w:t>
            </w:r>
          </w:p>
        </w:tc>
        <w:tc>
          <w:tcPr>
            <w:tcW w:w="1647" w:type="dxa"/>
            <w:tcBorders>
              <w:top w:val="single" w:sz="4" w:space="0" w:color="7DA2A7"/>
              <w:left w:val="single" w:sz="4" w:space="0" w:color="7DA2A7"/>
              <w:bottom w:val="single" w:sz="4" w:space="0" w:color="7DA2A7"/>
              <w:right w:val="single" w:sz="4" w:space="0" w:color="7DA2A7"/>
            </w:tcBorders>
            <w:vAlign w:val="center"/>
          </w:tcPr>
          <w:p w:rsidR="0058691F" w:rsidRPr="00CC450A" w:rsidRDefault="0058691F" w:rsidP="00CC450A">
            <w:pPr>
              <w:jc w:val="center"/>
              <w:rPr>
                <w:rFonts w:cs="Arial"/>
                <w:color w:val="000000"/>
                <w:sz w:val="20"/>
                <w:szCs w:val="20"/>
              </w:rPr>
            </w:pPr>
            <w:r w:rsidRPr="00CC450A">
              <w:rPr>
                <w:rFonts w:cs="Arial"/>
                <w:color w:val="000000"/>
                <w:sz w:val="20"/>
                <w:szCs w:val="20"/>
              </w:rPr>
              <w:t>500</w:t>
            </w:r>
          </w:p>
        </w:tc>
        <w:tc>
          <w:tcPr>
            <w:tcW w:w="1602" w:type="dxa"/>
            <w:tcBorders>
              <w:top w:val="single" w:sz="4" w:space="0" w:color="7DA2A7"/>
              <w:left w:val="single" w:sz="4" w:space="0" w:color="7DA2A7"/>
              <w:bottom w:val="single" w:sz="4" w:space="0" w:color="7DA2A7"/>
              <w:right w:val="single" w:sz="4" w:space="0" w:color="7DA2A7"/>
            </w:tcBorders>
            <w:vAlign w:val="center"/>
          </w:tcPr>
          <w:p w:rsidR="0058691F" w:rsidRPr="00CC450A" w:rsidRDefault="0058691F" w:rsidP="00CC450A">
            <w:pPr>
              <w:jc w:val="center"/>
              <w:rPr>
                <w:rFonts w:cs="Arial"/>
                <w:color w:val="000000"/>
                <w:sz w:val="20"/>
                <w:szCs w:val="20"/>
              </w:rPr>
            </w:pPr>
            <w:r w:rsidRPr="00CC450A">
              <w:rPr>
                <w:rFonts w:cs="Arial"/>
                <w:color w:val="000000"/>
                <w:sz w:val="20"/>
                <w:szCs w:val="20"/>
              </w:rPr>
              <w:t>1000</w:t>
            </w:r>
          </w:p>
        </w:tc>
      </w:tr>
      <w:tr w:rsidR="0058691F"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8691F" w:rsidRPr="00CC450A" w:rsidRDefault="0058691F" w:rsidP="00CC450A">
            <w:pPr>
              <w:pStyle w:val="1e"/>
              <w:rPr>
                <w:rFonts w:ascii="Arial" w:hAnsi="Arial" w:cs="Arial"/>
                <w:bCs/>
                <w:lang w:val="uk-UA"/>
              </w:rPr>
            </w:pPr>
            <w:r w:rsidRPr="00CC450A">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58691F" w:rsidRPr="00CC450A" w:rsidRDefault="0058691F" w:rsidP="00CC450A">
            <w:pPr>
              <w:jc w:val="both"/>
              <w:rPr>
                <w:rFonts w:cs="Arial"/>
                <w:sz w:val="20"/>
                <w:szCs w:val="20"/>
                <w:lang w:eastAsia="it-IT"/>
              </w:rPr>
            </w:pPr>
            <w:r w:rsidRPr="00CC450A">
              <w:rPr>
                <w:rFonts w:cs="Arial"/>
                <w:sz w:val="20"/>
                <w:szCs w:val="20"/>
                <w:lang w:eastAsia="it-IT"/>
              </w:rPr>
              <w:t>Міжнародні донори, міський бюджет, партнери проекту</w:t>
            </w:r>
          </w:p>
        </w:tc>
      </w:tr>
      <w:tr w:rsidR="0058691F"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8691F" w:rsidRPr="00CC450A" w:rsidRDefault="0058691F" w:rsidP="00CC450A">
            <w:pPr>
              <w:pStyle w:val="1e"/>
              <w:rPr>
                <w:rFonts w:ascii="Arial" w:hAnsi="Arial" w:cs="Arial"/>
                <w:bCs/>
                <w:lang w:val="uk-UA"/>
              </w:rPr>
            </w:pPr>
            <w:r w:rsidRPr="00CC450A">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8691F" w:rsidRPr="00CC450A" w:rsidRDefault="0058691F" w:rsidP="00CC450A">
            <w:pPr>
              <w:jc w:val="both"/>
              <w:rPr>
                <w:rFonts w:cs="Arial"/>
                <w:sz w:val="20"/>
                <w:szCs w:val="20"/>
                <w:lang w:eastAsia="it-IT"/>
              </w:rPr>
            </w:pPr>
            <w:r w:rsidRPr="00CC450A">
              <w:rPr>
                <w:rFonts w:cs="Arial"/>
                <w:sz w:val="20"/>
                <w:szCs w:val="20"/>
                <w:lang w:eastAsia="it-IT"/>
              </w:rPr>
              <w:t>ГО «Товариство охорони природи м. Кременчука»</w:t>
            </w:r>
            <w:r w:rsidR="00CC450A">
              <w:rPr>
                <w:rFonts w:cs="Arial"/>
                <w:sz w:val="20"/>
                <w:szCs w:val="20"/>
                <w:lang w:eastAsia="it-IT"/>
              </w:rPr>
              <w:t xml:space="preserve">; </w:t>
            </w:r>
            <w:r w:rsidRPr="00CC450A">
              <w:rPr>
                <w:rFonts w:cs="Arial"/>
                <w:sz w:val="20"/>
                <w:szCs w:val="20"/>
                <w:lang w:eastAsia="it-IT"/>
              </w:rPr>
              <w:t>Кременчуцький національний університет ім. М. Остроградського</w:t>
            </w:r>
            <w:r w:rsidR="00CC450A">
              <w:rPr>
                <w:rFonts w:cs="Arial"/>
                <w:sz w:val="20"/>
                <w:szCs w:val="20"/>
                <w:lang w:eastAsia="it-IT"/>
              </w:rPr>
              <w:t xml:space="preserve">; </w:t>
            </w:r>
            <w:r w:rsidRPr="00CC450A">
              <w:rPr>
                <w:rFonts w:cs="Arial"/>
                <w:sz w:val="20"/>
                <w:szCs w:val="20"/>
                <w:lang w:eastAsia="it-IT"/>
              </w:rPr>
              <w:t>Дільниця геологорозвідувальних робіт м. Горішні Плані</w:t>
            </w:r>
            <w:r w:rsidR="00CC450A">
              <w:rPr>
                <w:rFonts w:cs="Arial"/>
                <w:sz w:val="20"/>
                <w:szCs w:val="20"/>
                <w:lang w:eastAsia="it-IT"/>
              </w:rPr>
              <w:t xml:space="preserve">; </w:t>
            </w:r>
            <w:r w:rsidRPr="00CC450A">
              <w:rPr>
                <w:rFonts w:cs="Arial"/>
                <w:sz w:val="20"/>
                <w:szCs w:val="20"/>
                <w:lang w:eastAsia="it-IT"/>
              </w:rPr>
              <w:t>Кременчуцький МВ ПЛД ДУ «Полтавської ОЛЦ МОЗ України»</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E10CA" w:rsidRPr="00CC450A" w:rsidTr="00CC450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lastRenderedPageBreak/>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E10CA" w:rsidRPr="00CC450A" w:rsidRDefault="00CE10CA" w:rsidP="00CC450A">
            <w:pPr>
              <w:rPr>
                <w:rFonts w:cs="Arial"/>
                <w:sz w:val="20"/>
                <w:szCs w:val="20"/>
                <w:lang w:eastAsia="it-IT"/>
              </w:rPr>
            </w:pPr>
            <w:r w:rsidRPr="00CC450A">
              <w:rPr>
                <w:rFonts w:cs="Arial"/>
                <w:sz w:val="20"/>
                <w:szCs w:val="20"/>
              </w:rPr>
              <w:t>С.3.</w:t>
            </w:r>
            <w:r w:rsidR="00CC450A" w:rsidRPr="00CC450A">
              <w:rPr>
                <w:rFonts w:cs="Arial"/>
                <w:sz w:val="20"/>
                <w:szCs w:val="20"/>
              </w:rPr>
              <w:t xml:space="preserve"> </w:t>
            </w:r>
            <w:r w:rsidRPr="00CC450A">
              <w:rPr>
                <w:rFonts w:cs="Arial"/>
                <w:sz w:val="20"/>
                <w:szCs w:val="20"/>
              </w:rPr>
              <w:t>Екологічно безпечне місто</w:t>
            </w:r>
          </w:p>
        </w:tc>
      </w:tr>
      <w:tr w:rsidR="00CE10CA" w:rsidRPr="00CC450A" w:rsidTr="00CC450A">
        <w:trPr>
          <w:trHeight w:val="50"/>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CE10CA" w:rsidRPr="00CC450A" w:rsidRDefault="00D941B8" w:rsidP="00CC450A">
            <w:pPr>
              <w:pStyle w:val="1e"/>
              <w:rPr>
                <w:rFonts w:ascii="Arial" w:hAnsi="Arial" w:cs="Arial"/>
                <w:bCs/>
                <w:lang w:val="uk-UA"/>
              </w:rPr>
            </w:pPr>
            <w:r w:rsidRPr="00CC450A">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CE10CA" w:rsidRPr="00CC450A" w:rsidRDefault="00CE10CA" w:rsidP="00CC450A">
            <w:pPr>
              <w:pBdr>
                <w:left w:val="single" w:sz="18" w:space="4" w:color="auto"/>
              </w:pBdr>
              <w:rPr>
                <w:rFonts w:cs="Arial"/>
                <w:sz w:val="20"/>
                <w:szCs w:val="20"/>
                <w:lang w:eastAsia="it-IT"/>
              </w:rPr>
            </w:pPr>
            <w:r w:rsidRPr="00CC450A">
              <w:rPr>
                <w:rFonts w:cs="Arial"/>
                <w:sz w:val="20"/>
                <w:szCs w:val="20"/>
                <w:lang w:eastAsia="en-US"/>
              </w:rPr>
              <w:t>С.3.3.</w:t>
            </w:r>
            <w:r w:rsidR="00CC450A" w:rsidRPr="00CC450A">
              <w:rPr>
                <w:rFonts w:cs="Arial"/>
                <w:sz w:val="20"/>
                <w:szCs w:val="20"/>
                <w:lang w:eastAsia="en-US"/>
              </w:rPr>
              <w:t xml:space="preserve"> </w:t>
            </w:r>
            <w:r w:rsidRPr="00CC450A">
              <w:rPr>
                <w:rFonts w:cs="Arial"/>
                <w:sz w:val="20"/>
                <w:szCs w:val="20"/>
                <w:lang w:eastAsia="en-US"/>
              </w:rPr>
              <w:t>Ефективна система поводження з ТПВ та утилізація відходів</w:t>
            </w:r>
          </w:p>
        </w:tc>
      </w:tr>
      <w:tr w:rsidR="00CE10CA"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10CA" w:rsidRPr="00CC450A" w:rsidRDefault="00CE10CA" w:rsidP="00CC450A">
            <w:pPr>
              <w:pStyle w:val="FigureUkr"/>
              <w:spacing w:before="0"/>
              <w:jc w:val="both"/>
              <w:rPr>
                <w:rFonts w:cs="Arial"/>
                <w:noProof/>
                <w:lang w:val="uk-UA" w:eastAsia="uk-UA"/>
              </w:rPr>
            </w:pPr>
            <w:bookmarkStart w:id="92" w:name="_Toc499165538"/>
            <w:r w:rsidRPr="00CC450A">
              <w:rPr>
                <w:rFonts w:cs="Arial"/>
                <w:noProof/>
                <w:lang w:val="uk-UA" w:eastAsia="uk-UA"/>
              </w:rPr>
              <w:t xml:space="preserve">С.3.3.1. Улаштування полігону </w:t>
            </w:r>
            <w:r w:rsidR="00CC450A">
              <w:rPr>
                <w:rFonts w:cs="Arial"/>
                <w:noProof/>
                <w:lang w:val="uk-UA" w:eastAsia="uk-UA"/>
              </w:rPr>
              <w:t>ТПВ</w:t>
            </w:r>
            <w:r w:rsidRPr="00CC450A">
              <w:rPr>
                <w:rFonts w:cs="Arial"/>
                <w:noProof/>
                <w:lang w:val="uk-UA" w:eastAsia="uk-UA"/>
              </w:rPr>
              <w:t xml:space="preserve"> на Деївській горі: організація екологічного та економічно доцільного поводження з відходами</w:t>
            </w:r>
            <w:bookmarkEnd w:id="92"/>
          </w:p>
        </w:tc>
      </w:tr>
      <w:tr w:rsidR="00CE10CA" w:rsidRPr="00CC450A" w:rsidTr="00CC450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10CA" w:rsidRPr="00CC450A" w:rsidRDefault="00CE10CA" w:rsidP="00CC450A">
            <w:pPr>
              <w:jc w:val="both"/>
              <w:rPr>
                <w:rFonts w:cs="Arial"/>
                <w:color w:val="000000"/>
                <w:sz w:val="20"/>
                <w:szCs w:val="20"/>
                <w:lang w:eastAsia="it-IT"/>
              </w:rPr>
            </w:pPr>
            <w:r w:rsidRPr="00CC450A">
              <w:rPr>
                <w:rFonts w:cs="Arial"/>
                <w:color w:val="000000"/>
                <w:sz w:val="20"/>
                <w:szCs w:val="20"/>
                <w:lang w:eastAsia="it-IT"/>
              </w:rPr>
              <w:t xml:space="preserve">Улаштування полігону </w:t>
            </w:r>
            <w:r w:rsidR="00CC450A">
              <w:rPr>
                <w:rFonts w:cs="Arial"/>
                <w:color w:val="000000"/>
                <w:sz w:val="20"/>
                <w:szCs w:val="20"/>
                <w:lang w:eastAsia="it-IT"/>
              </w:rPr>
              <w:t>ТПВ</w:t>
            </w:r>
            <w:r w:rsidRPr="00CC450A">
              <w:rPr>
                <w:rFonts w:cs="Arial"/>
                <w:color w:val="000000"/>
                <w:sz w:val="20"/>
                <w:szCs w:val="20"/>
                <w:lang w:eastAsia="it-IT"/>
              </w:rPr>
              <w:t xml:space="preserve"> на Деївській горі: організація екологічного та економічно доцільного поводження з відходами. Будівництво сміттєсортувальної станції на території міського полігону Деївська гора. Сортування твердих побутових відходів з митою вилучення ресурсоцінних фракцій. Зменшити обсяги захоронення ТПВ шляхом впровадження нових методів переробки.</w:t>
            </w:r>
          </w:p>
        </w:tc>
      </w:tr>
      <w:tr w:rsidR="00CE10CA"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10CA" w:rsidRPr="00CC450A" w:rsidRDefault="00CE10CA" w:rsidP="00CC450A">
            <w:pPr>
              <w:rPr>
                <w:rFonts w:cs="Arial"/>
                <w:color w:val="000000"/>
                <w:sz w:val="20"/>
                <w:szCs w:val="20"/>
                <w:lang w:eastAsia="it-IT"/>
              </w:rPr>
            </w:pPr>
            <w:r w:rsidRPr="00CC450A">
              <w:rPr>
                <w:rFonts w:cs="Arial"/>
                <w:color w:val="000000"/>
                <w:sz w:val="20"/>
                <w:szCs w:val="20"/>
                <w:lang w:eastAsia="it-IT"/>
              </w:rPr>
              <w:t>Місто Кременчук</w:t>
            </w:r>
          </w:p>
        </w:tc>
      </w:tr>
      <w:tr w:rsidR="00CE10CA"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CE10CA" w:rsidRPr="00CC450A" w:rsidRDefault="00CE10CA" w:rsidP="00CC450A">
            <w:pPr>
              <w:rPr>
                <w:rFonts w:cs="Arial"/>
                <w:color w:val="000000"/>
                <w:sz w:val="20"/>
                <w:szCs w:val="20"/>
                <w:lang w:eastAsia="it-IT"/>
              </w:rPr>
            </w:pPr>
            <w:r w:rsidRPr="00CC450A">
              <w:rPr>
                <w:rFonts w:cs="Arial"/>
                <w:color w:val="000000"/>
                <w:sz w:val="20"/>
                <w:szCs w:val="20"/>
                <w:lang w:eastAsia="it-IT"/>
              </w:rPr>
              <w:t>250 000 мешканців міста</w:t>
            </w:r>
          </w:p>
        </w:tc>
      </w:tr>
      <w:tr w:rsidR="00CE10CA"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10CA" w:rsidRDefault="00CE10CA" w:rsidP="00CC450A">
            <w:pPr>
              <w:jc w:val="both"/>
              <w:rPr>
                <w:rFonts w:cs="Arial"/>
                <w:color w:val="000000"/>
                <w:sz w:val="20"/>
                <w:szCs w:val="20"/>
                <w:lang w:eastAsia="it-IT"/>
              </w:rPr>
            </w:pPr>
            <w:r w:rsidRPr="00CC450A">
              <w:rPr>
                <w:rFonts w:cs="Arial"/>
                <w:color w:val="000000"/>
                <w:sz w:val="20"/>
                <w:szCs w:val="20"/>
                <w:lang w:eastAsia="it-IT"/>
              </w:rPr>
              <w:t>Вилучення із загальної маси ТПВ ресурсоцінних компонентів дозволить Кременчуцькому КАТП 1628 отримати у вигляді доходу від реалізації ресурсоцінної сировини і економії за рахунок зменшення витрат пов’язаних із сплатою екологічного податку не менше 50 млн</w:t>
            </w:r>
            <w:r w:rsidR="00CC450A">
              <w:rPr>
                <w:rFonts w:cs="Arial"/>
                <w:color w:val="000000"/>
                <w:sz w:val="20"/>
                <w:szCs w:val="20"/>
                <w:lang w:eastAsia="it-IT"/>
              </w:rPr>
              <w:t xml:space="preserve"> </w:t>
            </w:r>
            <w:r w:rsidRPr="00CC450A">
              <w:rPr>
                <w:rFonts w:cs="Arial"/>
                <w:color w:val="000000"/>
                <w:sz w:val="20"/>
                <w:szCs w:val="20"/>
                <w:lang w:eastAsia="it-IT"/>
              </w:rPr>
              <w:t>грн на рік.</w:t>
            </w:r>
          </w:p>
          <w:p w:rsidR="00280C15" w:rsidRPr="00CC450A" w:rsidRDefault="00280C15" w:rsidP="00CC450A">
            <w:pPr>
              <w:jc w:val="both"/>
              <w:rPr>
                <w:rFonts w:cs="Arial"/>
                <w:color w:val="000000"/>
                <w:sz w:val="20"/>
                <w:szCs w:val="20"/>
                <w:lang w:eastAsia="it-IT"/>
              </w:rPr>
            </w:pPr>
            <w:r w:rsidRPr="00CC450A">
              <w:rPr>
                <w:rFonts w:cs="Arial"/>
                <w:color w:val="000000"/>
                <w:sz w:val="20"/>
                <w:szCs w:val="20"/>
                <w:lang w:eastAsia="it-IT"/>
              </w:rPr>
              <w:t>На даний час, по проекту отримані висновки Міністерства фінансів щодо економічної ефективності реалізації проекту.</w:t>
            </w:r>
          </w:p>
        </w:tc>
      </w:tr>
      <w:tr w:rsidR="00CE10CA" w:rsidRPr="00CC450A" w:rsidTr="00CC450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CE10CA" w:rsidRPr="00CC450A" w:rsidRDefault="00CE10CA" w:rsidP="00CC450A">
            <w:pPr>
              <w:tabs>
                <w:tab w:val="left" w:pos="332"/>
              </w:tabs>
              <w:jc w:val="both"/>
              <w:rPr>
                <w:rFonts w:cs="Arial"/>
                <w:color w:val="000000"/>
                <w:sz w:val="20"/>
                <w:szCs w:val="20"/>
                <w:lang w:eastAsia="it-IT"/>
              </w:rPr>
            </w:pPr>
            <w:r w:rsidRPr="00CC450A">
              <w:rPr>
                <w:rFonts w:cs="Arial"/>
                <w:color w:val="000000"/>
                <w:sz w:val="20"/>
                <w:szCs w:val="20"/>
                <w:lang w:eastAsia="it-IT"/>
              </w:rPr>
              <w:t>1.</w:t>
            </w:r>
            <w:r w:rsidR="00CC450A">
              <w:rPr>
                <w:rFonts w:cs="Arial"/>
                <w:color w:val="000000"/>
                <w:sz w:val="20"/>
                <w:szCs w:val="20"/>
                <w:lang w:eastAsia="it-IT"/>
              </w:rPr>
              <w:t xml:space="preserve"> </w:t>
            </w:r>
            <w:r w:rsidRPr="00CC450A">
              <w:rPr>
                <w:rFonts w:cs="Arial"/>
                <w:color w:val="000000"/>
                <w:sz w:val="20"/>
                <w:szCs w:val="20"/>
                <w:lang w:eastAsia="it-IT"/>
              </w:rPr>
              <w:t>Зменшення витрат підприємства на сплату екологічного податку за рахунок зменшення обсягів захоронення на величину вилучених ресурсоцінних компонентів;</w:t>
            </w:r>
          </w:p>
          <w:p w:rsidR="00CE10CA" w:rsidRPr="00CC450A" w:rsidRDefault="00CE10CA" w:rsidP="00CC450A">
            <w:pPr>
              <w:tabs>
                <w:tab w:val="left" w:pos="332"/>
              </w:tabs>
              <w:jc w:val="both"/>
              <w:rPr>
                <w:rFonts w:cs="Arial"/>
                <w:color w:val="000000"/>
                <w:sz w:val="20"/>
                <w:szCs w:val="20"/>
                <w:lang w:eastAsia="it-IT"/>
              </w:rPr>
            </w:pPr>
            <w:r w:rsidRPr="00CC450A">
              <w:rPr>
                <w:rFonts w:cs="Arial"/>
                <w:color w:val="000000"/>
                <w:sz w:val="20"/>
                <w:szCs w:val="20"/>
                <w:lang w:eastAsia="it-IT"/>
              </w:rPr>
              <w:t>2.</w:t>
            </w:r>
            <w:r w:rsidR="00CC450A">
              <w:rPr>
                <w:rFonts w:cs="Arial"/>
                <w:color w:val="000000"/>
                <w:sz w:val="20"/>
                <w:szCs w:val="20"/>
                <w:lang w:eastAsia="it-IT"/>
              </w:rPr>
              <w:t xml:space="preserve"> </w:t>
            </w:r>
            <w:r w:rsidRPr="00CC450A">
              <w:rPr>
                <w:rFonts w:cs="Arial"/>
                <w:color w:val="000000"/>
                <w:sz w:val="20"/>
                <w:szCs w:val="20"/>
                <w:lang w:eastAsia="it-IT"/>
              </w:rPr>
              <w:t>Збільшення доходів підприємства від реалізації вторинної сировини;</w:t>
            </w:r>
          </w:p>
          <w:p w:rsidR="00CE10CA" w:rsidRPr="00CC450A" w:rsidRDefault="00CE10CA" w:rsidP="00CC450A">
            <w:pPr>
              <w:tabs>
                <w:tab w:val="left" w:pos="332"/>
              </w:tabs>
              <w:jc w:val="both"/>
              <w:rPr>
                <w:rFonts w:cs="Arial"/>
                <w:color w:val="000000"/>
                <w:sz w:val="20"/>
                <w:szCs w:val="20"/>
                <w:lang w:eastAsia="it-IT"/>
              </w:rPr>
            </w:pPr>
            <w:r w:rsidRPr="00CC450A">
              <w:rPr>
                <w:rFonts w:cs="Arial"/>
                <w:color w:val="000000"/>
                <w:sz w:val="20"/>
                <w:szCs w:val="20"/>
                <w:lang w:eastAsia="it-IT"/>
              </w:rPr>
              <w:t>3.</w:t>
            </w:r>
            <w:r w:rsidR="00CC450A">
              <w:rPr>
                <w:rFonts w:cs="Arial"/>
                <w:color w:val="000000"/>
                <w:sz w:val="20"/>
                <w:szCs w:val="20"/>
                <w:lang w:eastAsia="it-IT"/>
              </w:rPr>
              <w:t xml:space="preserve"> </w:t>
            </w:r>
            <w:r w:rsidRPr="00CC450A">
              <w:rPr>
                <w:rFonts w:cs="Arial"/>
                <w:color w:val="000000"/>
                <w:sz w:val="20"/>
                <w:szCs w:val="20"/>
                <w:lang w:eastAsia="it-IT"/>
              </w:rPr>
              <w:t>Зменшення темпів завантаження полігону Деївська гора;</w:t>
            </w:r>
          </w:p>
          <w:p w:rsidR="00CE10CA" w:rsidRPr="00CC450A" w:rsidRDefault="00CE10CA" w:rsidP="00CC450A">
            <w:pPr>
              <w:tabs>
                <w:tab w:val="left" w:pos="332"/>
              </w:tabs>
              <w:jc w:val="both"/>
              <w:rPr>
                <w:rFonts w:cs="Arial"/>
                <w:color w:val="000000"/>
                <w:sz w:val="20"/>
                <w:szCs w:val="20"/>
                <w:lang w:eastAsia="it-IT"/>
              </w:rPr>
            </w:pPr>
            <w:r w:rsidRPr="00CC450A">
              <w:rPr>
                <w:rFonts w:cs="Arial"/>
                <w:color w:val="000000"/>
                <w:sz w:val="20"/>
                <w:szCs w:val="20"/>
                <w:lang w:eastAsia="it-IT"/>
              </w:rPr>
              <w:t>4.</w:t>
            </w:r>
            <w:r w:rsidR="00CC450A">
              <w:rPr>
                <w:rFonts w:cs="Arial"/>
                <w:color w:val="000000"/>
                <w:sz w:val="20"/>
                <w:szCs w:val="20"/>
                <w:lang w:eastAsia="it-IT"/>
              </w:rPr>
              <w:t xml:space="preserve"> Зменшення негативів впливу </w:t>
            </w:r>
            <w:r w:rsidRPr="00CC450A">
              <w:rPr>
                <w:rFonts w:cs="Arial"/>
                <w:color w:val="000000"/>
                <w:sz w:val="20"/>
                <w:szCs w:val="20"/>
                <w:lang w:eastAsia="it-IT"/>
              </w:rPr>
              <w:t>на навколишнє середовище;</w:t>
            </w:r>
          </w:p>
          <w:p w:rsidR="00CE10CA" w:rsidRPr="00CC450A" w:rsidRDefault="00CE10CA" w:rsidP="00CC450A">
            <w:pPr>
              <w:tabs>
                <w:tab w:val="left" w:pos="332"/>
              </w:tabs>
              <w:jc w:val="both"/>
              <w:rPr>
                <w:rFonts w:cs="Arial"/>
                <w:color w:val="000000"/>
                <w:sz w:val="20"/>
                <w:szCs w:val="20"/>
                <w:lang w:eastAsia="it-IT"/>
              </w:rPr>
            </w:pPr>
            <w:r w:rsidRPr="00CC450A">
              <w:rPr>
                <w:rFonts w:cs="Arial"/>
                <w:color w:val="000000"/>
                <w:sz w:val="20"/>
                <w:szCs w:val="20"/>
                <w:lang w:eastAsia="it-IT"/>
              </w:rPr>
              <w:t>5. Створення нових робочих місць</w:t>
            </w:r>
          </w:p>
        </w:tc>
      </w:tr>
      <w:tr w:rsidR="00CE10CA" w:rsidRPr="00CC450A" w:rsidTr="00CC450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E10CA" w:rsidRPr="00CC450A" w:rsidRDefault="00CE10CA" w:rsidP="00CC450A">
            <w:pPr>
              <w:rPr>
                <w:rFonts w:cs="Arial"/>
                <w:color w:val="000000"/>
                <w:sz w:val="20"/>
                <w:szCs w:val="20"/>
                <w:lang w:eastAsia="it-IT"/>
              </w:rPr>
            </w:pPr>
            <w:r w:rsidRPr="00CC450A">
              <w:rPr>
                <w:rFonts w:cs="Arial"/>
                <w:color w:val="000000"/>
                <w:sz w:val="20"/>
                <w:szCs w:val="20"/>
                <w:lang w:eastAsia="it-IT"/>
              </w:rPr>
              <w:t>Будівництво сміттєсортувальної станції на території міського полігону Деївська гора.</w:t>
            </w:r>
          </w:p>
        </w:tc>
      </w:tr>
      <w:tr w:rsidR="00CE10CA"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E10CA" w:rsidRPr="00CC450A" w:rsidRDefault="00EF4E12" w:rsidP="00EF4E12">
            <w:pPr>
              <w:rPr>
                <w:rFonts w:cs="Arial"/>
                <w:color w:val="000000"/>
                <w:sz w:val="20"/>
                <w:szCs w:val="20"/>
                <w:lang w:eastAsia="it-IT"/>
              </w:rPr>
            </w:pPr>
            <w:r>
              <w:rPr>
                <w:rFonts w:cs="Arial"/>
                <w:color w:val="000000"/>
                <w:sz w:val="20"/>
                <w:szCs w:val="20"/>
                <w:lang w:eastAsia="it-IT"/>
              </w:rPr>
              <w:t xml:space="preserve">2019 </w:t>
            </w:r>
          </w:p>
        </w:tc>
      </w:tr>
      <w:tr w:rsidR="00320C26" w:rsidRPr="00CC450A"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CC450A" w:rsidRDefault="00320C26" w:rsidP="00320C26">
            <w:pPr>
              <w:pStyle w:val="1e"/>
              <w:rPr>
                <w:rFonts w:ascii="Arial" w:hAnsi="Arial" w:cs="Arial"/>
                <w:bCs/>
                <w:lang w:val="uk-UA"/>
              </w:rPr>
            </w:pPr>
            <w:r w:rsidRPr="00CC450A">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CC450A" w:rsidRDefault="00320C26" w:rsidP="00320C26">
            <w:pPr>
              <w:jc w:val="center"/>
              <w:rPr>
                <w:rFonts w:cs="Arial"/>
                <w:b/>
                <w:color w:val="000000"/>
                <w:sz w:val="20"/>
                <w:szCs w:val="20"/>
                <w:lang w:eastAsia="it-IT"/>
              </w:rPr>
            </w:pPr>
            <w:r w:rsidRPr="00CC450A">
              <w:rPr>
                <w:rFonts w:cs="Arial"/>
                <w:b/>
                <w:color w:val="000000"/>
                <w:sz w:val="20"/>
                <w:szCs w:val="20"/>
                <w:lang w:eastAsia="it-IT"/>
              </w:rPr>
              <w:t>Разом</w:t>
            </w:r>
          </w:p>
        </w:tc>
      </w:tr>
      <w:tr w:rsidR="00CE10CA" w:rsidRPr="00CC450A" w:rsidTr="00CC450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CE10CA" w:rsidRPr="00CC450A" w:rsidRDefault="00CE10CA" w:rsidP="00CC450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CE10CA" w:rsidRPr="00CC450A" w:rsidRDefault="00CE10CA" w:rsidP="00CC450A">
            <w:pPr>
              <w:jc w:val="center"/>
              <w:rPr>
                <w:rFonts w:cs="Arial"/>
                <w:color w:val="000000"/>
                <w:sz w:val="20"/>
                <w:szCs w:val="20"/>
                <w:lang w:eastAsia="it-IT"/>
              </w:rPr>
            </w:pPr>
            <w:r w:rsidRPr="00CC450A">
              <w:rPr>
                <w:rFonts w:cs="Arial"/>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CE10CA" w:rsidRPr="00CC450A" w:rsidRDefault="00CC450A" w:rsidP="00CC450A">
            <w:pPr>
              <w:jc w:val="center"/>
              <w:rPr>
                <w:rFonts w:cs="Arial"/>
                <w:color w:val="000000"/>
                <w:sz w:val="20"/>
                <w:szCs w:val="20"/>
                <w:lang w:eastAsia="it-IT"/>
              </w:rPr>
            </w:pPr>
            <w:r>
              <w:rPr>
                <w:rFonts w:cs="Arial"/>
                <w:color w:val="000000"/>
                <w:sz w:val="20"/>
                <w:szCs w:val="20"/>
                <w:lang w:eastAsia="it-IT"/>
              </w:rPr>
              <w:t>300</w:t>
            </w:r>
            <w:r w:rsidR="00CE10CA" w:rsidRPr="00CC450A">
              <w:rPr>
                <w:rFonts w:cs="Arial"/>
                <w:color w:val="000000"/>
                <w:sz w:val="20"/>
                <w:szCs w:val="20"/>
                <w:lang w:eastAsia="it-IT"/>
              </w:rPr>
              <w:t>000</w:t>
            </w:r>
          </w:p>
        </w:tc>
        <w:tc>
          <w:tcPr>
            <w:tcW w:w="1647" w:type="dxa"/>
            <w:tcBorders>
              <w:top w:val="single" w:sz="4" w:space="0" w:color="7DA2A7"/>
              <w:left w:val="single" w:sz="4" w:space="0" w:color="7DA2A7"/>
              <w:bottom w:val="single" w:sz="4" w:space="0" w:color="7DA2A7"/>
              <w:right w:val="single" w:sz="4" w:space="0" w:color="7DA2A7"/>
            </w:tcBorders>
          </w:tcPr>
          <w:p w:rsidR="00CE10CA" w:rsidRPr="00CC450A" w:rsidRDefault="00CE10CA" w:rsidP="00CC450A">
            <w:pPr>
              <w:jc w:val="center"/>
              <w:rPr>
                <w:rFonts w:cs="Arial"/>
                <w:color w:val="000000"/>
                <w:sz w:val="20"/>
                <w:szCs w:val="20"/>
                <w:lang w:eastAsia="it-IT"/>
              </w:rPr>
            </w:pPr>
            <w:r w:rsidRPr="00CC450A">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tcPr>
          <w:p w:rsidR="00CE10CA" w:rsidRPr="00CC450A" w:rsidRDefault="00CC450A" w:rsidP="00CC450A">
            <w:pPr>
              <w:jc w:val="center"/>
              <w:rPr>
                <w:rFonts w:cs="Arial"/>
                <w:color w:val="000000"/>
                <w:sz w:val="20"/>
                <w:szCs w:val="20"/>
                <w:lang w:eastAsia="it-IT"/>
              </w:rPr>
            </w:pPr>
            <w:r>
              <w:rPr>
                <w:rFonts w:cs="Arial"/>
                <w:color w:val="000000"/>
                <w:sz w:val="20"/>
                <w:szCs w:val="20"/>
                <w:lang w:eastAsia="it-IT"/>
              </w:rPr>
              <w:t>300</w:t>
            </w:r>
            <w:r w:rsidR="00CE10CA" w:rsidRPr="00CC450A">
              <w:rPr>
                <w:rFonts w:cs="Arial"/>
                <w:color w:val="000000"/>
                <w:sz w:val="20"/>
                <w:szCs w:val="20"/>
                <w:lang w:eastAsia="it-IT"/>
              </w:rPr>
              <w:t>000</w:t>
            </w:r>
          </w:p>
        </w:tc>
      </w:tr>
      <w:tr w:rsidR="00CE10CA"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CE10CA" w:rsidRPr="00CC450A" w:rsidRDefault="00CE10CA" w:rsidP="00CC450A">
            <w:pPr>
              <w:rPr>
                <w:rFonts w:cs="Arial"/>
                <w:color w:val="000000"/>
                <w:sz w:val="20"/>
                <w:szCs w:val="20"/>
                <w:lang w:eastAsia="it-IT"/>
              </w:rPr>
            </w:pPr>
            <w:r w:rsidRPr="00CC450A">
              <w:rPr>
                <w:rFonts w:cs="Arial"/>
                <w:color w:val="000000"/>
                <w:sz w:val="20"/>
                <w:szCs w:val="20"/>
                <w:lang w:eastAsia="it-IT"/>
              </w:rPr>
              <w:t>Інвестиції Європейського інвестиційного банку</w:t>
            </w:r>
          </w:p>
        </w:tc>
      </w:tr>
      <w:tr w:rsidR="00CE10CA"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E10CA" w:rsidRPr="00CC450A" w:rsidRDefault="00CE10CA" w:rsidP="00CC450A">
            <w:pPr>
              <w:jc w:val="both"/>
              <w:rPr>
                <w:rFonts w:cs="Arial"/>
                <w:color w:val="000000"/>
                <w:sz w:val="20"/>
                <w:szCs w:val="20"/>
                <w:lang w:eastAsia="it-IT"/>
              </w:rPr>
            </w:pPr>
            <w:r w:rsidRPr="00CC450A">
              <w:rPr>
                <w:rFonts w:cs="Arial"/>
                <w:color w:val="000000"/>
                <w:sz w:val="20"/>
                <w:szCs w:val="20"/>
                <w:lang w:eastAsia="it-IT"/>
              </w:rPr>
              <w:t>Виконавчий комітет міської ради, Кременчуцьке комунальне автотранспортне підприємство 1628, Європейський інвестиційний банк.</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6255FA" w:rsidRPr="00280C15" w:rsidTr="00280C15">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6255FA" w:rsidP="00280C15">
            <w:pPr>
              <w:rPr>
                <w:rFonts w:cs="Arial"/>
                <w:sz w:val="20"/>
                <w:szCs w:val="20"/>
                <w:lang w:eastAsia="it-IT"/>
              </w:rPr>
            </w:pPr>
            <w:r w:rsidRPr="00280C15">
              <w:rPr>
                <w:rFonts w:cs="Arial"/>
                <w:sz w:val="20"/>
                <w:szCs w:val="20"/>
              </w:rPr>
              <w:t>С.3.</w:t>
            </w:r>
            <w:r w:rsidR="00280C15" w:rsidRPr="00280C15">
              <w:rPr>
                <w:rFonts w:cs="Arial"/>
                <w:sz w:val="20"/>
                <w:szCs w:val="20"/>
              </w:rPr>
              <w:t xml:space="preserve"> </w:t>
            </w:r>
            <w:r w:rsidRPr="00280C15">
              <w:rPr>
                <w:rFonts w:cs="Arial"/>
                <w:sz w:val="20"/>
                <w:szCs w:val="20"/>
              </w:rPr>
              <w:t>Екологічно безпечне місто</w:t>
            </w:r>
          </w:p>
        </w:tc>
      </w:tr>
      <w:tr w:rsidR="006255FA" w:rsidRPr="00280C15" w:rsidTr="00280C15">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255FA" w:rsidRPr="00280C15" w:rsidRDefault="00D941B8" w:rsidP="00280C15">
            <w:pPr>
              <w:pStyle w:val="1e"/>
              <w:rPr>
                <w:rFonts w:ascii="Arial" w:hAnsi="Arial" w:cs="Arial"/>
                <w:bCs/>
                <w:lang w:val="uk-UA"/>
              </w:rPr>
            </w:pPr>
            <w:r w:rsidRPr="00280C15">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6255FA" w:rsidP="00280C15">
            <w:pPr>
              <w:pBdr>
                <w:left w:val="single" w:sz="18" w:space="4" w:color="auto"/>
              </w:pBdr>
              <w:rPr>
                <w:rFonts w:cs="Arial"/>
                <w:sz w:val="20"/>
                <w:szCs w:val="20"/>
                <w:lang w:eastAsia="it-IT"/>
              </w:rPr>
            </w:pPr>
            <w:r w:rsidRPr="00280C15">
              <w:rPr>
                <w:rFonts w:cs="Arial"/>
                <w:sz w:val="20"/>
                <w:szCs w:val="20"/>
                <w:lang w:eastAsia="en-US"/>
              </w:rPr>
              <w:t>С.3.3.</w:t>
            </w:r>
            <w:r w:rsidR="00280C15" w:rsidRPr="00280C15">
              <w:rPr>
                <w:rFonts w:cs="Arial"/>
                <w:sz w:val="20"/>
                <w:szCs w:val="20"/>
                <w:lang w:eastAsia="en-US"/>
              </w:rPr>
              <w:t xml:space="preserve"> </w:t>
            </w:r>
            <w:r w:rsidRPr="00280C15">
              <w:rPr>
                <w:rFonts w:cs="Arial"/>
                <w:sz w:val="20"/>
                <w:szCs w:val="20"/>
                <w:lang w:eastAsia="en-US"/>
              </w:rPr>
              <w:t>Ефективна система поводження з ТПВ та утилізація відходів</w:t>
            </w:r>
          </w:p>
        </w:tc>
      </w:tr>
      <w:tr w:rsidR="006255FA" w:rsidRPr="00280C15" w:rsidTr="00280C15">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6255FA" w:rsidP="00280C15">
            <w:pPr>
              <w:pStyle w:val="FigureUkr"/>
              <w:spacing w:before="0"/>
              <w:jc w:val="both"/>
              <w:rPr>
                <w:rFonts w:cs="Arial"/>
                <w:noProof/>
                <w:lang w:val="uk-UA" w:eastAsia="uk-UA"/>
              </w:rPr>
            </w:pPr>
            <w:bookmarkStart w:id="93" w:name="_Toc499165539"/>
            <w:r w:rsidRPr="00280C15">
              <w:rPr>
                <w:rFonts w:cs="Arial"/>
                <w:noProof/>
                <w:lang w:val="uk-UA" w:eastAsia="uk-UA"/>
              </w:rPr>
              <w:t>С.3.3.2.</w:t>
            </w:r>
            <w:r w:rsidR="001B1D56" w:rsidRPr="00280C15">
              <w:rPr>
                <w:rFonts w:cs="Arial"/>
                <w:noProof/>
                <w:lang w:val="uk-UA" w:eastAsia="uk-UA"/>
              </w:rPr>
              <w:t xml:space="preserve"> </w:t>
            </w:r>
            <w:r w:rsidRPr="00280C15">
              <w:rPr>
                <w:rFonts w:cs="Arial"/>
                <w:noProof/>
                <w:lang w:val="uk-UA" w:eastAsia="uk-UA"/>
              </w:rPr>
              <w:t>Універсальний переробний пункт відходів комунального господарства</w:t>
            </w:r>
            <w:bookmarkEnd w:id="93"/>
          </w:p>
        </w:tc>
      </w:tr>
      <w:tr w:rsidR="006255FA" w:rsidRPr="00280C15" w:rsidTr="00280C15">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6255FA" w:rsidP="00280C15">
            <w:pPr>
              <w:rPr>
                <w:rFonts w:cs="Arial"/>
                <w:sz w:val="20"/>
                <w:szCs w:val="20"/>
                <w:lang w:eastAsia="it-IT"/>
              </w:rPr>
            </w:pPr>
            <w:r w:rsidRPr="00280C15">
              <w:rPr>
                <w:rFonts w:cs="Arial"/>
                <w:sz w:val="20"/>
                <w:szCs w:val="20"/>
                <w:lang w:eastAsia="it-IT"/>
              </w:rPr>
              <w:t xml:space="preserve">Створення Універсального переробного пункту </w:t>
            </w:r>
            <w:r w:rsidR="00280C15">
              <w:rPr>
                <w:rFonts w:cs="Arial"/>
                <w:sz w:val="20"/>
                <w:szCs w:val="20"/>
                <w:lang w:eastAsia="it-IT"/>
              </w:rPr>
              <w:t>ТПВ.</w:t>
            </w:r>
          </w:p>
        </w:tc>
      </w:tr>
      <w:tr w:rsidR="006255FA" w:rsidRPr="00280C15" w:rsidTr="00280C15">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280C15" w:rsidP="00280C15">
            <w:pPr>
              <w:rPr>
                <w:rFonts w:cs="Arial"/>
                <w:sz w:val="20"/>
                <w:szCs w:val="20"/>
                <w:lang w:eastAsia="it-IT"/>
              </w:rPr>
            </w:pPr>
            <w:r>
              <w:rPr>
                <w:rFonts w:cs="Arial"/>
                <w:sz w:val="20"/>
                <w:szCs w:val="20"/>
                <w:lang w:eastAsia="it-IT"/>
              </w:rPr>
              <w:t>м. Кременчук,</w:t>
            </w:r>
            <w:r w:rsidR="006255FA" w:rsidRPr="00280C15">
              <w:rPr>
                <w:rFonts w:cs="Arial"/>
                <w:sz w:val="20"/>
                <w:szCs w:val="20"/>
                <w:lang w:eastAsia="it-IT"/>
              </w:rPr>
              <w:t xml:space="preserve"> Кременчуцький р</w:t>
            </w:r>
            <w:r>
              <w:rPr>
                <w:rFonts w:cs="Arial"/>
                <w:sz w:val="20"/>
                <w:szCs w:val="20"/>
                <w:lang w:eastAsia="it-IT"/>
              </w:rPr>
              <w:t>айо</w:t>
            </w:r>
            <w:r w:rsidR="006255FA" w:rsidRPr="00280C15">
              <w:rPr>
                <w:rFonts w:cs="Arial"/>
                <w:sz w:val="20"/>
                <w:szCs w:val="20"/>
                <w:lang w:eastAsia="it-IT"/>
              </w:rPr>
              <w:t>н</w:t>
            </w:r>
          </w:p>
        </w:tc>
      </w:tr>
      <w:tr w:rsidR="006255FA" w:rsidRPr="00280C15" w:rsidTr="00280C15">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280C15" w:rsidP="00280C15">
            <w:pPr>
              <w:rPr>
                <w:rFonts w:cs="Arial"/>
                <w:sz w:val="20"/>
                <w:szCs w:val="20"/>
                <w:lang w:eastAsia="it-IT"/>
              </w:rPr>
            </w:pPr>
            <w:r>
              <w:rPr>
                <w:rFonts w:cs="Arial"/>
                <w:sz w:val="20"/>
                <w:szCs w:val="20"/>
                <w:lang w:eastAsia="it-IT"/>
              </w:rPr>
              <w:t>250 000 осіб</w:t>
            </w:r>
          </w:p>
        </w:tc>
      </w:tr>
      <w:tr w:rsidR="006255FA" w:rsidRPr="00280C15" w:rsidTr="00280C15">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6255FA" w:rsidP="00280C15">
            <w:pPr>
              <w:jc w:val="both"/>
              <w:rPr>
                <w:rFonts w:cs="Arial"/>
                <w:sz w:val="20"/>
                <w:szCs w:val="20"/>
                <w:lang w:eastAsia="it-IT"/>
              </w:rPr>
            </w:pPr>
            <w:r w:rsidRPr="00280C15">
              <w:rPr>
                <w:rFonts w:cs="Arial"/>
                <w:sz w:val="20"/>
                <w:szCs w:val="20"/>
                <w:lang w:eastAsia="it-IT"/>
              </w:rPr>
              <w:t xml:space="preserve">Пропонується пілотний проект створення Універсального переробного пункту (УПП) </w:t>
            </w:r>
            <w:r w:rsidR="00280C15">
              <w:rPr>
                <w:rFonts w:cs="Arial"/>
                <w:sz w:val="20"/>
                <w:szCs w:val="20"/>
                <w:lang w:eastAsia="it-IT"/>
              </w:rPr>
              <w:t xml:space="preserve">ТПВ. </w:t>
            </w:r>
            <w:r w:rsidRPr="00280C15">
              <w:rPr>
                <w:rFonts w:cs="Arial"/>
                <w:sz w:val="20"/>
                <w:szCs w:val="20"/>
                <w:lang w:eastAsia="en-US"/>
              </w:rPr>
              <w:t xml:space="preserve">Даний проект є одним з етапів удосконалення існуючої системи поводження з ТПВ для екологічно безпечного їх знешкодження. Як елемент реалізації пропонується впровадження інноваційних рішень з організації процесів збору і вилучення </w:t>
            </w:r>
            <w:proofErr w:type="spellStart"/>
            <w:r w:rsidRPr="00280C15">
              <w:rPr>
                <w:rFonts w:cs="Arial"/>
                <w:sz w:val="20"/>
                <w:szCs w:val="20"/>
                <w:lang w:eastAsia="en-US"/>
              </w:rPr>
              <w:t>ресурсно</w:t>
            </w:r>
            <w:proofErr w:type="spellEnd"/>
            <w:r w:rsidRPr="00280C15">
              <w:rPr>
                <w:rFonts w:cs="Arial"/>
                <w:sz w:val="20"/>
                <w:szCs w:val="20"/>
                <w:lang w:eastAsia="en-US"/>
              </w:rPr>
              <w:t xml:space="preserve">-цінних компонентів, призначених для </w:t>
            </w:r>
            <w:proofErr w:type="spellStart"/>
            <w:r w:rsidRPr="00280C15">
              <w:rPr>
                <w:rFonts w:cs="Arial"/>
                <w:sz w:val="20"/>
                <w:szCs w:val="20"/>
                <w:lang w:eastAsia="en-US"/>
              </w:rPr>
              <w:t>рециклінгу</w:t>
            </w:r>
            <w:proofErr w:type="spellEnd"/>
            <w:r w:rsidRPr="00280C15">
              <w:rPr>
                <w:rFonts w:cs="Arial"/>
                <w:sz w:val="20"/>
                <w:szCs w:val="20"/>
                <w:lang w:eastAsia="en-US"/>
              </w:rPr>
              <w:t xml:space="preserve">, твердих побутових відходів, що створить передумови для подальшої ефективної їх утилізації, включаючи опале листя та хмиз. Обсяг відходів, які підлягають захороненню, скорочується, таким чином, не менше ніж на 60%. В результаті, для полігону залишаються органічна частина відходів та інертний </w:t>
            </w:r>
            <w:r w:rsidR="00280C15">
              <w:rPr>
                <w:rFonts w:cs="Arial"/>
                <w:sz w:val="20"/>
                <w:szCs w:val="20"/>
                <w:lang w:eastAsia="en-US"/>
              </w:rPr>
              <w:t>матеріал.</w:t>
            </w:r>
          </w:p>
          <w:p w:rsidR="006255FA" w:rsidRPr="00280C15" w:rsidRDefault="006255FA" w:rsidP="00280C15">
            <w:pPr>
              <w:shd w:val="clear" w:color="auto" w:fill="FFFFFF"/>
              <w:autoSpaceDE w:val="0"/>
              <w:autoSpaceDN w:val="0"/>
              <w:adjustRightInd w:val="0"/>
              <w:rPr>
                <w:rFonts w:cs="Arial"/>
                <w:sz w:val="20"/>
                <w:szCs w:val="20"/>
                <w:lang w:eastAsia="en-US"/>
              </w:rPr>
            </w:pPr>
            <w:r w:rsidRPr="00280C15">
              <w:rPr>
                <w:rFonts w:cs="Arial"/>
                <w:sz w:val="20"/>
                <w:szCs w:val="20"/>
                <w:lang w:eastAsia="en-US"/>
              </w:rPr>
              <w:t xml:space="preserve">Установка, наладка та запуск установки механічного сортування </w:t>
            </w:r>
            <w:r w:rsidR="00280C15">
              <w:rPr>
                <w:rFonts w:cs="Arial"/>
                <w:sz w:val="20"/>
                <w:szCs w:val="20"/>
                <w:lang w:eastAsia="en-US"/>
              </w:rPr>
              <w:t>–</w:t>
            </w:r>
            <w:r w:rsidRPr="00280C15">
              <w:rPr>
                <w:rFonts w:cs="Arial"/>
                <w:sz w:val="20"/>
                <w:szCs w:val="20"/>
                <w:lang w:eastAsia="en-US"/>
              </w:rPr>
              <w:t xml:space="preserve"> ручного відділення вторинної сировини і відправлення її для повторного використання.</w:t>
            </w:r>
          </w:p>
        </w:tc>
      </w:tr>
      <w:tr w:rsidR="006255FA" w:rsidRPr="00280C15" w:rsidTr="00280C15">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1.</w:t>
            </w:r>
            <w:r w:rsidRPr="00280C15">
              <w:rPr>
                <w:rFonts w:ascii="Arial" w:hAnsi="Arial" w:cs="Arial"/>
                <w:sz w:val="20"/>
                <w:szCs w:val="20"/>
                <w:lang w:eastAsia="it-IT"/>
              </w:rPr>
              <w:t xml:space="preserve"> Створення Універсального переробного пункту ТПВ</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 xml:space="preserve">2. Організація процесів збору і вилучення </w:t>
            </w:r>
            <w:proofErr w:type="spellStart"/>
            <w:r w:rsidRPr="00280C15">
              <w:rPr>
                <w:rFonts w:ascii="Arial" w:hAnsi="Arial" w:cs="Arial"/>
                <w:sz w:val="20"/>
                <w:szCs w:val="20"/>
              </w:rPr>
              <w:t>ресурсно</w:t>
            </w:r>
            <w:proofErr w:type="spellEnd"/>
            <w:r w:rsidRPr="00280C15">
              <w:rPr>
                <w:rFonts w:ascii="Arial" w:hAnsi="Arial" w:cs="Arial"/>
                <w:sz w:val="20"/>
                <w:szCs w:val="20"/>
              </w:rPr>
              <w:t xml:space="preserve">-цінних компонентів, </w:t>
            </w:r>
            <w:r w:rsidRPr="00280C15">
              <w:rPr>
                <w:rFonts w:ascii="Arial" w:hAnsi="Arial" w:cs="Arial"/>
                <w:sz w:val="20"/>
                <w:szCs w:val="20"/>
              </w:rPr>
              <w:lastRenderedPageBreak/>
              <w:t xml:space="preserve">призначених для </w:t>
            </w:r>
            <w:proofErr w:type="spellStart"/>
            <w:r w:rsidRPr="00280C15">
              <w:rPr>
                <w:rFonts w:ascii="Arial" w:hAnsi="Arial" w:cs="Arial"/>
                <w:sz w:val="20"/>
                <w:szCs w:val="20"/>
              </w:rPr>
              <w:t>рециклінгу</w:t>
            </w:r>
            <w:proofErr w:type="spellEnd"/>
            <w:r w:rsidRPr="00280C15">
              <w:rPr>
                <w:rFonts w:ascii="Arial" w:hAnsi="Arial" w:cs="Arial"/>
                <w:sz w:val="20"/>
                <w:szCs w:val="20"/>
              </w:rPr>
              <w:t>, твердих побутових відходів</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3.</w:t>
            </w:r>
            <w:r w:rsidR="00280C15">
              <w:rPr>
                <w:rFonts w:ascii="Arial" w:hAnsi="Arial" w:cs="Arial"/>
                <w:sz w:val="20"/>
                <w:szCs w:val="20"/>
              </w:rPr>
              <w:t xml:space="preserve"> </w:t>
            </w:r>
            <w:r w:rsidRPr="00280C15">
              <w:rPr>
                <w:rFonts w:ascii="Arial" w:hAnsi="Arial" w:cs="Arial"/>
                <w:sz w:val="20"/>
                <w:szCs w:val="20"/>
              </w:rPr>
              <w:t>Установка, наладка та запуск установки механічного сортування - ручного відділення вторинної сировини і відправлення її для повторного використання.</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4.</w:t>
            </w:r>
            <w:r w:rsidR="00280C15">
              <w:rPr>
                <w:rFonts w:ascii="Arial" w:hAnsi="Arial" w:cs="Arial"/>
                <w:sz w:val="20"/>
                <w:szCs w:val="20"/>
              </w:rPr>
              <w:t xml:space="preserve"> </w:t>
            </w:r>
            <w:r w:rsidRPr="00280C15">
              <w:rPr>
                <w:rFonts w:ascii="Arial" w:hAnsi="Arial" w:cs="Arial"/>
                <w:sz w:val="20"/>
                <w:szCs w:val="20"/>
              </w:rPr>
              <w:t>Отримання паливних брикетів з опалого листя та хмизу, як альтернативного палива</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5.</w:t>
            </w:r>
            <w:r w:rsidR="00280C15">
              <w:rPr>
                <w:rFonts w:ascii="Arial" w:hAnsi="Arial" w:cs="Arial"/>
                <w:sz w:val="20"/>
                <w:szCs w:val="20"/>
              </w:rPr>
              <w:t xml:space="preserve"> </w:t>
            </w:r>
            <w:r w:rsidRPr="00280C15">
              <w:rPr>
                <w:rFonts w:ascii="Arial" w:hAnsi="Arial" w:cs="Arial"/>
                <w:sz w:val="20"/>
                <w:szCs w:val="20"/>
              </w:rPr>
              <w:t>Зменшення відстані транспортування відходів, шо приведе до зменшення витрат пального та амортизації транспортних засобів</w:t>
            </w:r>
          </w:p>
        </w:tc>
      </w:tr>
      <w:tr w:rsidR="006255FA" w:rsidRPr="00280C15" w:rsidTr="00280C15">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lastRenderedPageBreak/>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1.О</w:t>
            </w:r>
            <w:r w:rsidR="00280C15">
              <w:rPr>
                <w:rFonts w:ascii="Arial" w:hAnsi="Arial" w:cs="Arial"/>
                <w:sz w:val="20"/>
                <w:szCs w:val="20"/>
              </w:rPr>
              <w:t xml:space="preserve"> </w:t>
            </w:r>
            <w:r w:rsidRPr="00280C15">
              <w:rPr>
                <w:rFonts w:ascii="Arial" w:hAnsi="Arial" w:cs="Arial"/>
                <w:sz w:val="20"/>
                <w:szCs w:val="20"/>
              </w:rPr>
              <w:t>тримання технічного завдання та пошук інвестора;</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2.</w:t>
            </w:r>
            <w:r w:rsidR="00280C15">
              <w:rPr>
                <w:rFonts w:ascii="Arial" w:hAnsi="Arial" w:cs="Arial"/>
                <w:sz w:val="20"/>
                <w:szCs w:val="20"/>
              </w:rPr>
              <w:t xml:space="preserve"> </w:t>
            </w:r>
            <w:r w:rsidRPr="00280C15">
              <w:rPr>
                <w:rFonts w:ascii="Arial" w:hAnsi="Arial" w:cs="Arial"/>
                <w:sz w:val="20"/>
                <w:szCs w:val="20"/>
              </w:rPr>
              <w:t>Підписання інвестиційного договору та виконання Технічного завдання;</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3.</w:t>
            </w:r>
            <w:r w:rsidR="00280C15">
              <w:rPr>
                <w:rFonts w:ascii="Arial" w:hAnsi="Arial" w:cs="Arial"/>
                <w:sz w:val="20"/>
                <w:szCs w:val="20"/>
              </w:rPr>
              <w:t xml:space="preserve"> </w:t>
            </w:r>
            <w:r w:rsidRPr="00280C15">
              <w:rPr>
                <w:rFonts w:ascii="Arial" w:hAnsi="Arial" w:cs="Arial"/>
                <w:sz w:val="20"/>
                <w:szCs w:val="20"/>
              </w:rPr>
              <w:t>Експертиза проекту;</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4.</w:t>
            </w:r>
            <w:r w:rsidR="00280C15">
              <w:rPr>
                <w:rFonts w:ascii="Arial" w:hAnsi="Arial" w:cs="Arial"/>
                <w:sz w:val="20"/>
                <w:szCs w:val="20"/>
              </w:rPr>
              <w:t xml:space="preserve"> </w:t>
            </w:r>
            <w:r w:rsidRPr="00280C15">
              <w:rPr>
                <w:rFonts w:ascii="Arial" w:hAnsi="Arial" w:cs="Arial"/>
                <w:sz w:val="20"/>
                <w:szCs w:val="20"/>
              </w:rPr>
              <w:t>Організаційні заходи щодо реалізації проекту;</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5.</w:t>
            </w:r>
            <w:r w:rsidR="00280C15">
              <w:rPr>
                <w:rFonts w:ascii="Arial" w:hAnsi="Arial" w:cs="Arial"/>
                <w:sz w:val="20"/>
                <w:szCs w:val="20"/>
              </w:rPr>
              <w:t xml:space="preserve"> </w:t>
            </w:r>
            <w:r w:rsidRPr="00280C15">
              <w:rPr>
                <w:rFonts w:ascii="Arial" w:hAnsi="Arial" w:cs="Arial"/>
                <w:sz w:val="20"/>
                <w:szCs w:val="20"/>
              </w:rPr>
              <w:t>Будівництво УПП</w:t>
            </w:r>
          </w:p>
        </w:tc>
      </w:tr>
      <w:tr w:rsidR="006255FA" w:rsidRPr="00280C15" w:rsidTr="00280C15">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AE2826" w:rsidP="00280C15">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280C15"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280C15" w:rsidRDefault="00320C26" w:rsidP="00320C26">
            <w:pPr>
              <w:pStyle w:val="1e"/>
              <w:rPr>
                <w:rFonts w:ascii="Arial" w:hAnsi="Arial" w:cs="Arial"/>
                <w:bCs/>
                <w:lang w:val="uk-UA"/>
              </w:rPr>
            </w:pPr>
            <w:r w:rsidRPr="00280C15">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280C15" w:rsidRDefault="00320C26" w:rsidP="00320C26">
            <w:pPr>
              <w:jc w:val="center"/>
              <w:rPr>
                <w:rFonts w:cs="Arial"/>
                <w:b/>
                <w:color w:val="000000"/>
                <w:sz w:val="20"/>
                <w:szCs w:val="20"/>
                <w:lang w:eastAsia="it-IT"/>
              </w:rPr>
            </w:pPr>
            <w:r w:rsidRPr="00280C15">
              <w:rPr>
                <w:rFonts w:cs="Arial"/>
                <w:b/>
                <w:color w:val="000000"/>
                <w:sz w:val="20"/>
                <w:szCs w:val="20"/>
                <w:lang w:eastAsia="it-IT"/>
              </w:rPr>
              <w:t>Разом</w:t>
            </w:r>
          </w:p>
        </w:tc>
      </w:tr>
      <w:tr w:rsidR="006255FA" w:rsidRPr="00280C15" w:rsidTr="00280C15">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6255FA" w:rsidRPr="00280C15" w:rsidRDefault="006255FA" w:rsidP="00280C15">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6255FA" w:rsidRPr="00280C15" w:rsidRDefault="006255FA" w:rsidP="00280C15">
            <w:pPr>
              <w:jc w:val="center"/>
              <w:rPr>
                <w:rFonts w:cs="Arial"/>
                <w:color w:val="000000"/>
                <w:sz w:val="20"/>
                <w:szCs w:val="20"/>
                <w:lang w:eastAsia="it-IT"/>
              </w:rPr>
            </w:pPr>
            <w:r w:rsidRPr="00280C15">
              <w:rPr>
                <w:rFonts w:cs="Arial"/>
                <w:color w:val="000000"/>
                <w:sz w:val="20"/>
                <w:szCs w:val="20"/>
                <w:lang w:eastAsia="it-IT"/>
              </w:rPr>
              <w:t>2000</w:t>
            </w:r>
          </w:p>
        </w:tc>
        <w:tc>
          <w:tcPr>
            <w:tcW w:w="1611" w:type="dxa"/>
            <w:tcBorders>
              <w:top w:val="single" w:sz="4" w:space="0" w:color="7DA2A7"/>
              <w:left w:val="single" w:sz="4" w:space="0" w:color="7DA2A7"/>
              <w:bottom w:val="single" w:sz="4" w:space="0" w:color="7DA2A7"/>
              <w:right w:val="single" w:sz="4" w:space="0" w:color="7DA2A7"/>
            </w:tcBorders>
            <w:vAlign w:val="center"/>
          </w:tcPr>
          <w:p w:rsidR="006255FA" w:rsidRPr="00280C15" w:rsidRDefault="006255FA" w:rsidP="00280C15">
            <w:pPr>
              <w:jc w:val="center"/>
              <w:rPr>
                <w:rFonts w:cs="Arial"/>
                <w:color w:val="000000"/>
                <w:sz w:val="20"/>
                <w:szCs w:val="20"/>
                <w:lang w:eastAsia="it-IT"/>
              </w:rPr>
            </w:pPr>
            <w:r w:rsidRPr="00280C15">
              <w:rPr>
                <w:rFonts w:cs="Arial"/>
                <w:color w:val="000000"/>
                <w:sz w:val="20"/>
                <w:szCs w:val="20"/>
                <w:lang w:eastAsia="it-IT"/>
              </w:rPr>
              <w:t>6000</w:t>
            </w:r>
          </w:p>
        </w:tc>
        <w:tc>
          <w:tcPr>
            <w:tcW w:w="1647" w:type="dxa"/>
            <w:tcBorders>
              <w:top w:val="single" w:sz="4" w:space="0" w:color="7DA2A7"/>
              <w:left w:val="single" w:sz="4" w:space="0" w:color="7DA2A7"/>
              <w:bottom w:val="single" w:sz="4" w:space="0" w:color="7DA2A7"/>
              <w:right w:val="single" w:sz="4" w:space="0" w:color="7DA2A7"/>
            </w:tcBorders>
            <w:vAlign w:val="center"/>
          </w:tcPr>
          <w:p w:rsidR="006255FA" w:rsidRPr="00280C15" w:rsidRDefault="006255FA" w:rsidP="00280C15">
            <w:pPr>
              <w:jc w:val="center"/>
              <w:rPr>
                <w:rFonts w:cs="Arial"/>
                <w:color w:val="000000"/>
                <w:sz w:val="20"/>
                <w:szCs w:val="20"/>
                <w:lang w:eastAsia="it-IT"/>
              </w:rPr>
            </w:pPr>
            <w:r w:rsidRPr="00280C15">
              <w:rPr>
                <w:rFonts w:cs="Arial"/>
                <w:color w:val="000000"/>
                <w:sz w:val="20"/>
                <w:szCs w:val="20"/>
                <w:lang w:eastAsia="it-IT"/>
              </w:rPr>
              <w:t>7000</w:t>
            </w:r>
          </w:p>
        </w:tc>
        <w:tc>
          <w:tcPr>
            <w:tcW w:w="1602" w:type="dxa"/>
            <w:tcBorders>
              <w:top w:val="single" w:sz="4" w:space="0" w:color="7DA2A7"/>
              <w:left w:val="single" w:sz="4" w:space="0" w:color="7DA2A7"/>
              <w:bottom w:val="single" w:sz="4" w:space="0" w:color="7DA2A7"/>
              <w:right w:val="single" w:sz="4" w:space="0" w:color="7DA2A7"/>
            </w:tcBorders>
            <w:vAlign w:val="center"/>
          </w:tcPr>
          <w:p w:rsidR="006255FA" w:rsidRPr="00280C15" w:rsidRDefault="006255FA" w:rsidP="00280C15">
            <w:pPr>
              <w:jc w:val="center"/>
              <w:rPr>
                <w:rFonts w:cs="Arial"/>
                <w:color w:val="000000"/>
                <w:sz w:val="20"/>
                <w:szCs w:val="20"/>
                <w:lang w:eastAsia="it-IT"/>
              </w:rPr>
            </w:pPr>
            <w:r w:rsidRPr="00280C15">
              <w:rPr>
                <w:rFonts w:cs="Arial"/>
                <w:color w:val="000000"/>
                <w:sz w:val="20"/>
                <w:szCs w:val="20"/>
                <w:lang w:eastAsia="it-IT"/>
              </w:rPr>
              <w:t>15000</w:t>
            </w:r>
          </w:p>
        </w:tc>
      </w:tr>
      <w:tr w:rsidR="006255FA" w:rsidRPr="00280C15" w:rsidTr="00280C15">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255FA" w:rsidRPr="00280C15" w:rsidRDefault="006255FA" w:rsidP="00280C15">
            <w:pPr>
              <w:jc w:val="both"/>
              <w:rPr>
                <w:rFonts w:cs="Arial"/>
                <w:color w:val="000000"/>
                <w:sz w:val="20"/>
                <w:szCs w:val="20"/>
                <w:lang w:eastAsia="it-IT"/>
              </w:rPr>
            </w:pPr>
            <w:r w:rsidRPr="00280C15">
              <w:rPr>
                <w:rFonts w:cs="Arial"/>
                <w:color w:val="000000"/>
                <w:sz w:val="20"/>
                <w:szCs w:val="20"/>
                <w:lang w:eastAsia="it-IT"/>
              </w:rPr>
              <w:t>Міський бюджет, партнери проекту</w:t>
            </w:r>
          </w:p>
        </w:tc>
      </w:tr>
      <w:tr w:rsidR="006255FA" w:rsidRPr="00280C15" w:rsidTr="00280C15">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6255FA" w:rsidRPr="00280C15" w:rsidRDefault="006255FA" w:rsidP="00280C15">
            <w:pPr>
              <w:jc w:val="both"/>
              <w:rPr>
                <w:rFonts w:cs="Arial"/>
                <w:color w:val="000000"/>
                <w:sz w:val="20"/>
                <w:szCs w:val="20"/>
                <w:lang w:eastAsia="it-IT"/>
              </w:rPr>
            </w:pPr>
            <w:r w:rsidRPr="00280C15">
              <w:rPr>
                <w:rFonts w:cs="Arial"/>
                <w:color w:val="000000"/>
                <w:sz w:val="20"/>
                <w:szCs w:val="20"/>
                <w:lang w:eastAsia="it-IT"/>
              </w:rPr>
              <w:t>ПП «</w:t>
            </w:r>
            <w:proofErr w:type="spellStart"/>
            <w:r w:rsidRPr="00280C15">
              <w:rPr>
                <w:rFonts w:cs="Arial"/>
                <w:color w:val="000000"/>
                <w:sz w:val="20"/>
                <w:szCs w:val="20"/>
                <w:lang w:eastAsia="it-IT"/>
              </w:rPr>
              <w:t>Кальбера</w:t>
            </w:r>
            <w:proofErr w:type="spellEnd"/>
            <w:r w:rsidRPr="00280C15">
              <w:rPr>
                <w:rFonts w:cs="Arial"/>
                <w:color w:val="000000"/>
                <w:sz w:val="20"/>
                <w:szCs w:val="20"/>
                <w:lang w:eastAsia="it-IT"/>
              </w:rPr>
              <w:t>» м.</w:t>
            </w:r>
            <w:r w:rsidR="00280C15">
              <w:rPr>
                <w:rFonts w:cs="Arial"/>
                <w:color w:val="000000"/>
                <w:sz w:val="20"/>
                <w:szCs w:val="20"/>
                <w:lang w:eastAsia="it-IT"/>
              </w:rPr>
              <w:t> </w:t>
            </w:r>
            <w:r w:rsidRPr="00280C15">
              <w:rPr>
                <w:rFonts w:cs="Arial"/>
                <w:color w:val="000000"/>
                <w:sz w:val="20"/>
                <w:szCs w:val="20"/>
                <w:lang w:eastAsia="it-IT"/>
              </w:rPr>
              <w:t>Запоріжжя</w:t>
            </w:r>
            <w:r w:rsidR="00280C15">
              <w:rPr>
                <w:rFonts w:cs="Arial"/>
                <w:color w:val="000000"/>
                <w:sz w:val="20"/>
                <w:szCs w:val="20"/>
                <w:lang w:eastAsia="it-IT"/>
              </w:rPr>
              <w:t xml:space="preserve">; </w:t>
            </w:r>
            <w:r w:rsidRPr="00280C15">
              <w:rPr>
                <w:rFonts w:cs="Arial"/>
                <w:color w:val="000000"/>
                <w:sz w:val="20"/>
                <w:szCs w:val="20"/>
                <w:lang w:eastAsia="it-IT"/>
              </w:rPr>
              <w:t>ГО «Товариство охорони природи м.</w:t>
            </w:r>
            <w:r w:rsidR="00280C15">
              <w:rPr>
                <w:rFonts w:cs="Arial"/>
                <w:color w:val="000000"/>
                <w:sz w:val="20"/>
                <w:szCs w:val="20"/>
                <w:lang w:eastAsia="it-IT"/>
              </w:rPr>
              <w:t xml:space="preserve"> Кременчука»; </w:t>
            </w:r>
            <w:r w:rsidRPr="00280C15">
              <w:rPr>
                <w:rFonts w:cs="Arial"/>
                <w:color w:val="000000"/>
                <w:sz w:val="20"/>
                <w:szCs w:val="20"/>
                <w:lang w:eastAsia="it-IT"/>
              </w:rPr>
              <w:t>Відділи та управління міськвиконкому</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1B1D56" w:rsidRPr="00280C15" w:rsidTr="00280C15">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D941B8" w:rsidP="00280C15">
            <w:pPr>
              <w:pStyle w:val="1e"/>
              <w:rPr>
                <w:rFonts w:ascii="Arial" w:hAnsi="Arial" w:cs="Arial"/>
                <w:bCs/>
                <w:lang w:val="uk-UA"/>
              </w:rPr>
            </w:pPr>
            <w:r w:rsidRPr="00280C15">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rPr>
                <w:rFonts w:cs="Arial"/>
                <w:sz w:val="20"/>
                <w:szCs w:val="20"/>
                <w:lang w:eastAsia="it-IT"/>
              </w:rPr>
            </w:pPr>
            <w:r w:rsidRPr="00280C15">
              <w:rPr>
                <w:rFonts w:cs="Arial"/>
                <w:sz w:val="20"/>
                <w:szCs w:val="20"/>
              </w:rPr>
              <w:t>С.3.</w:t>
            </w:r>
            <w:r w:rsidR="00280C15">
              <w:rPr>
                <w:rFonts w:cs="Arial"/>
                <w:sz w:val="20"/>
                <w:szCs w:val="20"/>
              </w:rPr>
              <w:t xml:space="preserve"> </w:t>
            </w:r>
            <w:r w:rsidRPr="00280C15">
              <w:rPr>
                <w:rFonts w:cs="Arial"/>
                <w:sz w:val="20"/>
                <w:szCs w:val="20"/>
              </w:rPr>
              <w:t>Екологічно безпечне місто</w:t>
            </w:r>
          </w:p>
        </w:tc>
      </w:tr>
      <w:tr w:rsidR="001B1D56" w:rsidRPr="00280C15" w:rsidTr="00280C15">
        <w:trPr>
          <w:trHeight w:val="359"/>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1B1D56" w:rsidRPr="00280C15" w:rsidRDefault="00D941B8" w:rsidP="00280C15">
            <w:pPr>
              <w:pStyle w:val="1e"/>
              <w:rPr>
                <w:rFonts w:ascii="Arial" w:hAnsi="Arial" w:cs="Arial"/>
                <w:bCs/>
                <w:lang w:val="uk-UA"/>
              </w:rPr>
            </w:pPr>
            <w:r w:rsidRPr="00280C15">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pBdr>
                <w:left w:val="single" w:sz="18" w:space="4" w:color="auto"/>
              </w:pBdr>
              <w:rPr>
                <w:rFonts w:cs="Arial"/>
                <w:sz w:val="20"/>
                <w:szCs w:val="20"/>
                <w:lang w:eastAsia="it-IT"/>
              </w:rPr>
            </w:pPr>
            <w:r w:rsidRPr="00280C15">
              <w:rPr>
                <w:rFonts w:cs="Arial"/>
                <w:sz w:val="20"/>
                <w:szCs w:val="20"/>
                <w:lang w:eastAsia="en-US"/>
              </w:rPr>
              <w:t>С.3.3.</w:t>
            </w:r>
            <w:r w:rsidR="00280C15">
              <w:rPr>
                <w:rFonts w:cs="Arial"/>
                <w:sz w:val="20"/>
                <w:szCs w:val="20"/>
                <w:lang w:eastAsia="en-US"/>
              </w:rPr>
              <w:t xml:space="preserve"> </w:t>
            </w:r>
            <w:r w:rsidRPr="00280C15">
              <w:rPr>
                <w:rFonts w:cs="Arial"/>
                <w:sz w:val="20"/>
                <w:szCs w:val="20"/>
                <w:lang w:eastAsia="en-US"/>
              </w:rPr>
              <w:t>Ефективна система поводження з ТПВ та утилізація відходів</w:t>
            </w:r>
          </w:p>
        </w:tc>
      </w:tr>
      <w:tr w:rsidR="001B1D56" w:rsidRPr="00280C15" w:rsidTr="00280C15">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pStyle w:val="FigureUkr"/>
              <w:spacing w:before="0"/>
              <w:jc w:val="both"/>
              <w:rPr>
                <w:rFonts w:cs="Arial"/>
                <w:noProof/>
                <w:lang w:val="uk-UA" w:eastAsia="uk-UA"/>
              </w:rPr>
            </w:pPr>
            <w:bookmarkStart w:id="94" w:name="_Toc499165540"/>
            <w:r w:rsidRPr="00280C15">
              <w:rPr>
                <w:rFonts w:cs="Arial"/>
                <w:noProof/>
                <w:lang w:val="uk-UA" w:eastAsia="uk-UA"/>
              </w:rPr>
              <w:t xml:space="preserve">С.3.3.3. Будівництво (реконструкція) об’єкту комунальної власності – системи збору та утилізації біогазу на полігоні </w:t>
            </w:r>
            <w:r w:rsidR="00280C15">
              <w:rPr>
                <w:rFonts w:cs="Arial"/>
                <w:noProof/>
                <w:lang w:val="uk-UA" w:eastAsia="uk-UA"/>
              </w:rPr>
              <w:t>ТПВ</w:t>
            </w:r>
            <w:r w:rsidRPr="00280C15">
              <w:rPr>
                <w:rFonts w:cs="Arial"/>
                <w:noProof/>
                <w:lang w:val="uk-UA" w:eastAsia="uk-UA"/>
              </w:rPr>
              <w:t xml:space="preserve"> в м. Кременчук</w:t>
            </w:r>
            <w:bookmarkEnd w:id="94"/>
          </w:p>
        </w:tc>
      </w:tr>
      <w:tr w:rsidR="001B1D56" w:rsidRPr="00280C15" w:rsidTr="00280C15">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tabs>
                <w:tab w:val="left" w:pos="214"/>
              </w:tabs>
              <w:jc w:val="both"/>
              <w:rPr>
                <w:rFonts w:cs="Arial"/>
                <w:sz w:val="20"/>
                <w:szCs w:val="20"/>
                <w:lang w:eastAsia="it-IT"/>
              </w:rPr>
            </w:pPr>
            <w:r w:rsidRPr="00280C15">
              <w:rPr>
                <w:rFonts w:cs="Arial"/>
                <w:bCs/>
                <w:sz w:val="20"/>
                <w:szCs w:val="20"/>
              </w:rPr>
              <w:t>Утилізація біогазу та виробництво з нього електроенергії</w:t>
            </w:r>
          </w:p>
        </w:tc>
      </w:tr>
      <w:tr w:rsidR="001B1D56" w:rsidRPr="00280C15" w:rsidTr="00280C15">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rPr>
                <w:rFonts w:cs="Arial"/>
                <w:sz w:val="20"/>
                <w:szCs w:val="20"/>
                <w:lang w:eastAsia="it-IT"/>
              </w:rPr>
            </w:pPr>
            <w:r w:rsidRPr="00280C15">
              <w:rPr>
                <w:rFonts w:cs="Arial"/>
                <w:sz w:val="20"/>
                <w:szCs w:val="20"/>
                <w:lang w:eastAsia="it-IT"/>
              </w:rPr>
              <w:t>м. Кременчук Крюківський район</w:t>
            </w:r>
          </w:p>
        </w:tc>
      </w:tr>
      <w:tr w:rsidR="001B1D56" w:rsidRPr="00280C15" w:rsidTr="00280C15">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rPr>
                <w:rFonts w:cs="Arial"/>
                <w:sz w:val="20"/>
                <w:szCs w:val="20"/>
                <w:lang w:eastAsia="it-IT"/>
              </w:rPr>
            </w:pPr>
            <w:r w:rsidRPr="00280C15">
              <w:rPr>
                <w:rFonts w:cs="Arial"/>
                <w:bCs/>
                <w:sz w:val="20"/>
                <w:szCs w:val="20"/>
              </w:rPr>
              <w:t>93 тис.</w:t>
            </w:r>
            <w:r w:rsidRPr="00280C15">
              <w:rPr>
                <w:rFonts w:cs="Arial"/>
                <w:sz w:val="20"/>
                <w:szCs w:val="20"/>
                <w:lang w:eastAsia="it-IT"/>
              </w:rPr>
              <w:t xml:space="preserve"> жителів</w:t>
            </w:r>
          </w:p>
        </w:tc>
      </w:tr>
      <w:tr w:rsidR="001B1D56" w:rsidRPr="00280C15" w:rsidTr="00280C15">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jc w:val="both"/>
              <w:rPr>
                <w:rFonts w:cs="Arial"/>
                <w:bCs/>
                <w:sz w:val="20"/>
                <w:szCs w:val="20"/>
              </w:rPr>
            </w:pPr>
            <w:r w:rsidRPr="00280C15">
              <w:rPr>
                <w:rFonts w:cs="Arial"/>
                <w:bCs/>
                <w:sz w:val="20"/>
                <w:szCs w:val="20"/>
              </w:rPr>
              <w:t xml:space="preserve">В рамках реалізації інвестиційного проекту за механізмом державно-приватного партнерства пропонується впровадити технологію використання біогазу, який утворюється на полігоні </w:t>
            </w:r>
            <w:r w:rsidR="00280C15">
              <w:rPr>
                <w:rFonts w:cs="Arial"/>
                <w:bCs/>
                <w:sz w:val="20"/>
                <w:szCs w:val="20"/>
              </w:rPr>
              <w:t>ТПВ</w:t>
            </w:r>
            <w:r w:rsidRPr="00280C15">
              <w:rPr>
                <w:rFonts w:cs="Arial"/>
                <w:bCs/>
                <w:sz w:val="20"/>
                <w:szCs w:val="20"/>
              </w:rPr>
              <w:t xml:space="preserve"> в м. Кременчук, в якості палива для отримання електричної енергії та реалізація її за «зеленим» тарифом.</w:t>
            </w:r>
          </w:p>
        </w:tc>
      </w:tr>
      <w:tr w:rsidR="001B1D56" w:rsidRPr="00280C15" w:rsidTr="00280C15">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1B1D56" w:rsidRPr="00280C15" w:rsidRDefault="001B1D56" w:rsidP="00280C15">
            <w:pPr>
              <w:autoSpaceDE w:val="0"/>
              <w:autoSpaceDN w:val="0"/>
              <w:adjustRightInd w:val="0"/>
              <w:jc w:val="both"/>
              <w:rPr>
                <w:rFonts w:cs="Arial"/>
                <w:bCs/>
                <w:sz w:val="20"/>
                <w:szCs w:val="20"/>
              </w:rPr>
            </w:pPr>
            <w:r w:rsidRPr="00280C15">
              <w:rPr>
                <w:rFonts w:cs="Arial"/>
                <w:bCs/>
                <w:sz w:val="20"/>
                <w:szCs w:val="20"/>
              </w:rPr>
              <w:t>1.</w:t>
            </w:r>
            <w:r w:rsidR="00280C15">
              <w:rPr>
                <w:rFonts w:cs="Arial"/>
                <w:bCs/>
                <w:sz w:val="20"/>
                <w:szCs w:val="20"/>
              </w:rPr>
              <w:t xml:space="preserve"> </w:t>
            </w:r>
            <w:r w:rsidRPr="00280C15">
              <w:rPr>
                <w:rFonts w:cs="Arial"/>
                <w:bCs/>
                <w:sz w:val="20"/>
                <w:szCs w:val="20"/>
              </w:rPr>
              <w:t>Впорядковано діючий полігон побутових відходів;</w:t>
            </w:r>
          </w:p>
          <w:p w:rsidR="001B1D56" w:rsidRPr="00280C15" w:rsidRDefault="001B1D56" w:rsidP="00280C15">
            <w:pPr>
              <w:autoSpaceDE w:val="0"/>
              <w:autoSpaceDN w:val="0"/>
              <w:adjustRightInd w:val="0"/>
              <w:jc w:val="both"/>
              <w:rPr>
                <w:rFonts w:cs="Arial"/>
                <w:bCs/>
                <w:sz w:val="20"/>
                <w:szCs w:val="20"/>
              </w:rPr>
            </w:pPr>
            <w:r w:rsidRPr="00280C15">
              <w:rPr>
                <w:rFonts w:cs="Arial"/>
                <w:bCs/>
                <w:sz w:val="20"/>
                <w:szCs w:val="20"/>
              </w:rPr>
              <w:t>2.</w:t>
            </w:r>
            <w:r w:rsidR="00280C15">
              <w:rPr>
                <w:rFonts w:cs="Arial"/>
                <w:bCs/>
                <w:sz w:val="20"/>
                <w:szCs w:val="20"/>
              </w:rPr>
              <w:t xml:space="preserve"> </w:t>
            </w:r>
            <w:r w:rsidRPr="00280C15">
              <w:rPr>
                <w:rFonts w:cs="Arial"/>
                <w:bCs/>
                <w:sz w:val="20"/>
                <w:szCs w:val="20"/>
              </w:rPr>
              <w:t>Вироблено електричну енергію із відн</w:t>
            </w:r>
            <w:r w:rsidR="00280C15">
              <w:rPr>
                <w:rFonts w:cs="Arial"/>
                <w:bCs/>
                <w:sz w:val="20"/>
                <w:szCs w:val="20"/>
              </w:rPr>
              <w:t>овлюваних джерел енергії;</w:t>
            </w:r>
          </w:p>
          <w:p w:rsidR="001B1D56" w:rsidRPr="00280C15" w:rsidRDefault="001B1D56" w:rsidP="00280C15">
            <w:pPr>
              <w:autoSpaceDE w:val="0"/>
              <w:autoSpaceDN w:val="0"/>
              <w:adjustRightInd w:val="0"/>
              <w:jc w:val="both"/>
              <w:rPr>
                <w:rFonts w:cs="Arial"/>
                <w:bCs/>
                <w:sz w:val="20"/>
                <w:szCs w:val="20"/>
              </w:rPr>
            </w:pPr>
            <w:r w:rsidRPr="00280C15">
              <w:rPr>
                <w:rFonts w:cs="Arial"/>
                <w:bCs/>
                <w:sz w:val="20"/>
                <w:szCs w:val="20"/>
              </w:rPr>
              <w:t>3.</w:t>
            </w:r>
            <w:r w:rsidR="00280C15">
              <w:rPr>
                <w:rFonts w:cs="Arial"/>
                <w:bCs/>
                <w:sz w:val="20"/>
                <w:szCs w:val="20"/>
              </w:rPr>
              <w:t xml:space="preserve"> </w:t>
            </w:r>
            <w:r w:rsidRPr="00280C15">
              <w:rPr>
                <w:rFonts w:cs="Arial"/>
                <w:bCs/>
                <w:sz w:val="20"/>
                <w:szCs w:val="20"/>
              </w:rPr>
              <w:t>Знижено викиди вуглекислого газу в атмосферне повітря.</w:t>
            </w:r>
          </w:p>
          <w:p w:rsidR="001B1D56" w:rsidRPr="00280C15" w:rsidRDefault="001B1D56" w:rsidP="00280C15">
            <w:pPr>
              <w:autoSpaceDE w:val="0"/>
              <w:autoSpaceDN w:val="0"/>
              <w:adjustRightInd w:val="0"/>
              <w:jc w:val="both"/>
              <w:rPr>
                <w:rFonts w:cs="Arial"/>
                <w:bCs/>
                <w:sz w:val="20"/>
                <w:szCs w:val="20"/>
              </w:rPr>
            </w:pPr>
            <w:r w:rsidRPr="00280C15">
              <w:rPr>
                <w:rFonts w:cs="Arial"/>
                <w:bCs/>
                <w:sz w:val="20"/>
                <w:szCs w:val="20"/>
              </w:rPr>
              <w:t>4.</w:t>
            </w:r>
            <w:r w:rsidR="00280C15">
              <w:rPr>
                <w:rFonts w:cs="Arial"/>
                <w:bCs/>
                <w:sz w:val="20"/>
                <w:szCs w:val="20"/>
              </w:rPr>
              <w:t xml:space="preserve"> </w:t>
            </w:r>
            <w:r w:rsidRPr="00280C15">
              <w:rPr>
                <w:rFonts w:cs="Arial"/>
                <w:bCs/>
                <w:sz w:val="20"/>
                <w:szCs w:val="20"/>
              </w:rPr>
              <w:t>Зменшено ризики займання полігону ТПВ;</w:t>
            </w:r>
          </w:p>
          <w:p w:rsidR="001B1D56" w:rsidRPr="00280C15" w:rsidRDefault="001B1D56" w:rsidP="00280C15">
            <w:pPr>
              <w:autoSpaceDE w:val="0"/>
              <w:autoSpaceDN w:val="0"/>
              <w:adjustRightInd w:val="0"/>
              <w:jc w:val="both"/>
              <w:rPr>
                <w:rFonts w:cs="Arial"/>
                <w:sz w:val="20"/>
                <w:szCs w:val="20"/>
              </w:rPr>
            </w:pPr>
            <w:r w:rsidRPr="00280C15">
              <w:rPr>
                <w:rFonts w:cs="Arial"/>
                <w:bCs/>
                <w:sz w:val="20"/>
                <w:szCs w:val="20"/>
              </w:rPr>
              <w:t>5.</w:t>
            </w:r>
            <w:r w:rsidR="00280C15">
              <w:rPr>
                <w:rFonts w:cs="Arial"/>
                <w:bCs/>
                <w:sz w:val="20"/>
                <w:szCs w:val="20"/>
              </w:rPr>
              <w:t xml:space="preserve"> </w:t>
            </w:r>
            <w:r w:rsidRPr="00280C15">
              <w:rPr>
                <w:rFonts w:cs="Arial"/>
                <w:bCs/>
                <w:sz w:val="20"/>
                <w:szCs w:val="20"/>
              </w:rPr>
              <w:t>Зменшено екологічне навантаження від діяльності полігону на навколишнє природне середовище.</w:t>
            </w:r>
          </w:p>
        </w:tc>
      </w:tr>
      <w:tr w:rsidR="001B1D56" w:rsidRPr="00280C15" w:rsidTr="00280C15">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autoSpaceDE w:val="0"/>
              <w:autoSpaceDN w:val="0"/>
              <w:adjustRightInd w:val="0"/>
              <w:jc w:val="both"/>
              <w:rPr>
                <w:rFonts w:cs="Arial"/>
                <w:bCs/>
                <w:sz w:val="20"/>
                <w:szCs w:val="20"/>
              </w:rPr>
            </w:pPr>
            <w:r w:rsidRPr="00280C15">
              <w:rPr>
                <w:rFonts w:cs="Arial"/>
                <w:bCs/>
                <w:sz w:val="20"/>
                <w:szCs w:val="20"/>
              </w:rPr>
              <w:t>1.</w:t>
            </w:r>
            <w:r w:rsidR="00280C15">
              <w:rPr>
                <w:rFonts w:cs="Arial"/>
                <w:bCs/>
                <w:sz w:val="20"/>
                <w:szCs w:val="20"/>
              </w:rPr>
              <w:t xml:space="preserve"> </w:t>
            </w:r>
            <w:r w:rsidRPr="00280C15">
              <w:rPr>
                <w:rFonts w:cs="Arial"/>
                <w:bCs/>
                <w:sz w:val="20"/>
                <w:szCs w:val="20"/>
              </w:rPr>
              <w:t>Реконструкція існуючої системи збору та утилізації біогазу;</w:t>
            </w:r>
          </w:p>
          <w:p w:rsidR="001B1D56" w:rsidRPr="00280C15" w:rsidRDefault="001B1D56" w:rsidP="00280C15">
            <w:pPr>
              <w:autoSpaceDE w:val="0"/>
              <w:autoSpaceDN w:val="0"/>
              <w:adjustRightInd w:val="0"/>
              <w:jc w:val="both"/>
              <w:rPr>
                <w:rFonts w:cs="Arial"/>
                <w:bCs/>
                <w:sz w:val="20"/>
                <w:szCs w:val="20"/>
              </w:rPr>
            </w:pPr>
            <w:r w:rsidRPr="00280C15">
              <w:rPr>
                <w:rFonts w:cs="Arial"/>
                <w:bCs/>
                <w:sz w:val="20"/>
                <w:szCs w:val="20"/>
              </w:rPr>
              <w:t>2.</w:t>
            </w:r>
            <w:r w:rsidR="00280C15">
              <w:rPr>
                <w:rFonts w:cs="Arial"/>
                <w:bCs/>
                <w:sz w:val="20"/>
                <w:szCs w:val="20"/>
              </w:rPr>
              <w:t xml:space="preserve"> </w:t>
            </w:r>
            <w:r w:rsidRPr="00280C15">
              <w:rPr>
                <w:rFonts w:cs="Arial"/>
                <w:bCs/>
                <w:sz w:val="20"/>
                <w:szCs w:val="20"/>
              </w:rPr>
              <w:t>Будівництво та введення в експлуатацію блочно-модульної теплоелектростанції та підключення її до існуючої системи збору та утилізації біогазу;</w:t>
            </w:r>
          </w:p>
          <w:p w:rsidR="001B1D56" w:rsidRPr="00280C15" w:rsidRDefault="001B1D56" w:rsidP="00280C15">
            <w:pPr>
              <w:autoSpaceDE w:val="0"/>
              <w:autoSpaceDN w:val="0"/>
              <w:adjustRightInd w:val="0"/>
              <w:jc w:val="both"/>
              <w:rPr>
                <w:rFonts w:cs="Arial"/>
                <w:bCs/>
                <w:sz w:val="20"/>
                <w:szCs w:val="20"/>
              </w:rPr>
            </w:pPr>
            <w:r w:rsidRPr="00280C15">
              <w:rPr>
                <w:rFonts w:cs="Arial"/>
                <w:bCs/>
                <w:sz w:val="20"/>
                <w:szCs w:val="20"/>
              </w:rPr>
              <w:t>3.</w:t>
            </w:r>
            <w:r w:rsidR="00280C15">
              <w:rPr>
                <w:rFonts w:cs="Arial"/>
                <w:bCs/>
                <w:sz w:val="20"/>
                <w:szCs w:val="20"/>
              </w:rPr>
              <w:t xml:space="preserve"> </w:t>
            </w:r>
            <w:r w:rsidRPr="00280C15">
              <w:rPr>
                <w:rFonts w:cs="Arial"/>
                <w:bCs/>
                <w:sz w:val="20"/>
                <w:szCs w:val="20"/>
              </w:rPr>
              <w:t>Підключення блочно-модульної теплоелектростанції до загальної мережі електропостачання та реалізація виробленої електричної енергії;</w:t>
            </w:r>
          </w:p>
          <w:p w:rsidR="001B1D56" w:rsidRPr="00280C15" w:rsidRDefault="001B1D56" w:rsidP="00280C15">
            <w:pPr>
              <w:autoSpaceDE w:val="0"/>
              <w:autoSpaceDN w:val="0"/>
              <w:adjustRightInd w:val="0"/>
              <w:jc w:val="both"/>
              <w:rPr>
                <w:rFonts w:cs="Arial"/>
                <w:sz w:val="20"/>
                <w:szCs w:val="20"/>
              </w:rPr>
            </w:pPr>
            <w:r w:rsidRPr="00280C15">
              <w:rPr>
                <w:rFonts w:cs="Arial"/>
                <w:bCs/>
                <w:sz w:val="20"/>
                <w:szCs w:val="20"/>
              </w:rPr>
              <w:t>4.</w:t>
            </w:r>
            <w:r w:rsidR="00280C15">
              <w:rPr>
                <w:rFonts w:cs="Arial"/>
                <w:bCs/>
                <w:sz w:val="20"/>
                <w:szCs w:val="20"/>
              </w:rPr>
              <w:t xml:space="preserve"> </w:t>
            </w:r>
            <w:r w:rsidRPr="00280C15">
              <w:rPr>
                <w:rFonts w:cs="Arial"/>
                <w:bCs/>
                <w:sz w:val="20"/>
                <w:szCs w:val="20"/>
              </w:rPr>
              <w:t xml:space="preserve">Отримання дозвільної документації для реалізації </w:t>
            </w:r>
            <w:r w:rsidR="00280C15">
              <w:rPr>
                <w:rFonts w:cs="Arial"/>
                <w:bCs/>
                <w:sz w:val="20"/>
                <w:szCs w:val="20"/>
              </w:rPr>
              <w:t xml:space="preserve">виробленої електричної енергії </w:t>
            </w:r>
            <w:r w:rsidRPr="00280C15">
              <w:rPr>
                <w:rFonts w:cs="Arial"/>
                <w:bCs/>
                <w:sz w:val="20"/>
                <w:szCs w:val="20"/>
              </w:rPr>
              <w:t>за «зеленим» тарифом.</w:t>
            </w:r>
          </w:p>
        </w:tc>
      </w:tr>
      <w:tr w:rsidR="001B1D56" w:rsidRPr="00280C15" w:rsidTr="00280C15">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1B1D56" w:rsidRPr="00280C15" w:rsidRDefault="00AE2826" w:rsidP="00875F0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w:t>
            </w:r>
          </w:p>
        </w:tc>
      </w:tr>
      <w:tr w:rsidR="00320C26" w:rsidRPr="00280C15"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280C15" w:rsidRDefault="00320C26" w:rsidP="00320C26">
            <w:pPr>
              <w:pStyle w:val="1e"/>
              <w:rPr>
                <w:rFonts w:ascii="Arial" w:hAnsi="Arial" w:cs="Arial"/>
                <w:bCs/>
                <w:lang w:val="uk-UA"/>
              </w:rPr>
            </w:pPr>
            <w:r w:rsidRPr="00280C15">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280C15" w:rsidRDefault="00320C26" w:rsidP="00320C26">
            <w:pPr>
              <w:jc w:val="center"/>
              <w:rPr>
                <w:rFonts w:cs="Arial"/>
                <w:b/>
                <w:color w:val="000000"/>
                <w:sz w:val="20"/>
                <w:szCs w:val="20"/>
                <w:lang w:eastAsia="it-IT"/>
              </w:rPr>
            </w:pPr>
            <w:r w:rsidRPr="00280C15">
              <w:rPr>
                <w:rFonts w:cs="Arial"/>
                <w:b/>
                <w:color w:val="000000"/>
                <w:sz w:val="20"/>
                <w:szCs w:val="20"/>
                <w:lang w:eastAsia="it-IT"/>
              </w:rPr>
              <w:t>Разом</w:t>
            </w:r>
          </w:p>
        </w:tc>
      </w:tr>
      <w:tr w:rsidR="001B1D56" w:rsidRPr="00280C15" w:rsidTr="00280C15">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1B1D56" w:rsidRPr="00280C15" w:rsidRDefault="001B1D56" w:rsidP="00280C15">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1B1D56" w:rsidRPr="00280C15" w:rsidRDefault="001B1D56" w:rsidP="00280C15">
            <w:pPr>
              <w:jc w:val="center"/>
              <w:rPr>
                <w:rFonts w:cs="Arial"/>
                <w:color w:val="000000"/>
                <w:sz w:val="20"/>
                <w:szCs w:val="20"/>
                <w:lang w:eastAsia="it-IT"/>
              </w:rPr>
            </w:pPr>
            <w:r w:rsidRPr="00280C15">
              <w:rPr>
                <w:rFonts w:cs="Arial"/>
                <w:color w:val="000000"/>
                <w:sz w:val="20"/>
                <w:szCs w:val="20"/>
                <w:lang w:eastAsia="it-IT"/>
              </w:rPr>
              <w:t>23692,5</w:t>
            </w:r>
          </w:p>
        </w:tc>
        <w:tc>
          <w:tcPr>
            <w:tcW w:w="1611" w:type="dxa"/>
            <w:tcBorders>
              <w:top w:val="single" w:sz="4" w:space="0" w:color="7DA2A7"/>
              <w:left w:val="single" w:sz="4" w:space="0" w:color="7DA2A7"/>
              <w:bottom w:val="single" w:sz="4" w:space="0" w:color="7DA2A7"/>
              <w:right w:val="single" w:sz="4" w:space="0" w:color="7DA2A7"/>
            </w:tcBorders>
            <w:vAlign w:val="center"/>
          </w:tcPr>
          <w:p w:rsidR="001B1D56" w:rsidRPr="00AE2826" w:rsidRDefault="00AE2826" w:rsidP="00280C15">
            <w:pPr>
              <w:jc w:val="center"/>
              <w:rPr>
                <w:rFonts w:cs="Arial"/>
                <w:color w:val="000000"/>
                <w:sz w:val="20"/>
                <w:szCs w:val="20"/>
                <w:lang w:val="en-US" w:eastAsia="it-IT"/>
              </w:rPr>
            </w:pPr>
            <w:r>
              <w:rPr>
                <w:rFonts w:cs="Arial"/>
                <w:color w:val="000000"/>
                <w:sz w:val="20"/>
                <w:szCs w:val="20"/>
                <w:lang w:val="en-US" w:eastAsia="it-IT"/>
              </w:rPr>
              <w:t>-</w:t>
            </w:r>
          </w:p>
        </w:tc>
        <w:tc>
          <w:tcPr>
            <w:tcW w:w="1647" w:type="dxa"/>
            <w:tcBorders>
              <w:top w:val="single" w:sz="4" w:space="0" w:color="7DA2A7"/>
              <w:left w:val="single" w:sz="4" w:space="0" w:color="7DA2A7"/>
              <w:bottom w:val="single" w:sz="4" w:space="0" w:color="7DA2A7"/>
              <w:right w:val="single" w:sz="4" w:space="0" w:color="7DA2A7"/>
            </w:tcBorders>
            <w:vAlign w:val="center"/>
          </w:tcPr>
          <w:p w:rsidR="001B1D56" w:rsidRPr="00AE2826" w:rsidRDefault="00AE2826" w:rsidP="00280C15">
            <w:pPr>
              <w:jc w:val="center"/>
              <w:rPr>
                <w:rFonts w:cs="Arial"/>
                <w:color w:val="000000"/>
                <w:sz w:val="20"/>
                <w:szCs w:val="20"/>
                <w:lang w:val="en-US" w:eastAsia="it-IT"/>
              </w:rPr>
            </w:pPr>
            <w:r>
              <w:rPr>
                <w:rFonts w:cs="Arial"/>
                <w:color w:val="000000"/>
                <w:sz w:val="20"/>
                <w:szCs w:val="20"/>
                <w:lang w:val="en-US"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1B1D56" w:rsidRPr="00280C15" w:rsidRDefault="001B1D56" w:rsidP="00280C15">
            <w:pPr>
              <w:jc w:val="center"/>
              <w:rPr>
                <w:rFonts w:cs="Arial"/>
                <w:color w:val="000000"/>
                <w:sz w:val="20"/>
                <w:szCs w:val="20"/>
                <w:lang w:eastAsia="it-IT"/>
              </w:rPr>
            </w:pPr>
            <w:r w:rsidRPr="00280C15">
              <w:rPr>
                <w:rFonts w:cs="Arial"/>
                <w:color w:val="000000"/>
                <w:sz w:val="20"/>
                <w:szCs w:val="20"/>
                <w:lang w:eastAsia="it-IT"/>
              </w:rPr>
              <w:t>23 692,5</w:t>
            </w:r>
          </w:p>
        </w:tc>
      </w:tr>
      <w:tr w:rsidR="001B1D56" w:rsidRPr="00280C15" w:rsidTr="00280C15">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1B1D56" w:rsidRPr="00280C15" w:rsidRDefault="001B1D56" w:rsidP="00280C15">
            <w:pPr>
              <w:jc w:val="both"/>
              <w:rPr>
                <w:rFonts w:cs="Arial"/>
                <w:color w:val="000000"/>
                <w:sz w:val="20"/>
                <w:szCs w:val="20"/>
                <w:lang w:eastAsia="it-IT"/>
              </w:rPr>
            </w:pPr>
            <w:r w:rsidRPr="00280C15">
              <w:rPr>
                <w:rFonts w:cs="Arial"/>
                <w:color w:val="000000"/>
                <w:sz w:val="20"/>
                <w:szCs w:val="20"/>
                <w:lang w:eastAsia="it-IT"/>
              </w:rPr>
              <w:t>Інвестори</w:t>
            </w:r>
          </w:p>
        </w:tc>
      </w:tr>
      <w:tr w:rsidR="001B1D56" w:rsidRPr="00280C15" w:rsidTr="00280C15">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1B1D56" w:rsidRPr="00280C15" w:rsidRDefault="001B1D56" w:rsidP="00280C15">
            <w:pPr>
              <w:jc w:val="both"/>
              <w:rPr>
                <w:rFonts w:cs="Arial"/>
                <w:color w:val="000000"/>
                <w:sz w:val="20"/>
                <w:szCs w:val="20"/>
                <w:lang w:eastAsia="it-IT"/>
              </w:rPr>
            </w:pPr>
            <w:r w:rsidRPr="00280C15">
              <w:rPr>
                <w:rFonts w:cs="Arial"/>
                <w:color w:val="000000"/>
                <w:sz w:val="20"/>
                <w:szCs w:val="20"/>
                <w:lang w:eastAsia="it-IT"/>
              </w:rPr>
              <w:t>Комунальне підприємство «Кременчуцький центр міжнародних зв’язків та економічного розвитку міста «</w:t>
            </w:r>
            <w:r w:rsidR="00EA08AC">
              <w:rPr>
                <w:rFonts w:cs="Arial"/>
                <w:color w:val="000000"/>
                <w:sz w:val="20"/>
                <w:szCs w:val="20"/>
                <w:lang w:eastAsia="it-IT"/>
              </w:rPr>
              <w:t>Інститут розвитку Кременчука</w:t>
            </w:r>
            <w:r w:rsidRPr="00280C15">
              <w:rPr>
                <w:rFonts w:cs="Arial"/>
                <w:color w:val="000000"/>
                <w:sz w:val="20"/>
                <w:szCs w:val="20"/>
                <w:lang w:eastAsia="it-IT"/>
              </w:rPr>
              <w:t>»</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6F58C9" w:rsidRPr="00BA36DB" w:rsidTr="00BA36DB">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6F58C9" w:rsidRPr="00BA36DB" w:rsidRDefault="006F58C9" w:rsidP="00BA36DB">
            <w:pPr>
              <w:rPr>
                <w:rFonts w:cs="Arial"/>
                <w:sz w:val="20"/>
                <w:szCs w:val="20"/>
                <w:lang w:eastAsia="it-IT"/>
              </w:rPr>
            </w:pPr>
            <w:r w:rsidRPr="00BA36DB">
              <w:rPr>
                <w:rFonts w:cs="Arial"/>
                <w:sz w:val="20"/>
                <w:szCs w:val="20"/>
              </w:rPr>
              <w:t>С.3.</w:t>
            </w:r>
            <w:r w:rsidR="00280C15" w:rsidRPr="00BA36DB">
              <w:rPr>
                <w:rFonts w:cs="Arial"/>
                <w:sz w:val="20"/>
                <w:szCs w:val="20"/>
              </w:rPr>
              <w:t xml:space="preserve"> </w:t>
            </w:r>
            <w:r w:rsidRPr="00BA36DB">
              <w:rPr>
                <w:rFonts w:cs="Arial"/>
                <w:sz w:val="20"/>
                <w:szCs w:val="20"/>
              </w:rPr>
              <w:t>Екологічно безпечне місто</w:t>
            </w:r>
          </w:p>
        </w:tc>
      </w:tr>
      <w:tr w:rsidR="006F58C9" w:rsidRPr="00BA36DB" w:rsidTr="00BA36DB">
        <w:trPr>
          <w:trHeight w:val="55"/>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F58C9" w:rsidRPr="00BA36DB" w:rsidRDefault="00D941B8" w:rsidP="00BA36DB">
            <w:pPr>
              <w:pStyle w:val="1e"/>
              <w:rPr>
                <w:rFonts w:ascii="Arial" w:hAnsi="Arial" w:cs="Arial"/>
                <w:bCs/>
                <w:lang w:val="uk-UA"/>
              </w:rPr>
            </w:pPr>
            <w:r w:rsidRPr="00BA36DB">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6F58C9" w:rsidRPr="00BA36DB" w:rsidRDefault="006F58C9" w:rsidP="00BA36DB">
            <w:pPr>
              <w:pBdr>
                <w:left w:val="single" w:sz="18" w:space="4" w:color="auto"/>
              </w:pBdr>
              <w:rPr>
                <w:rFonts w:cs="Arial"/>
                <w:sz w:val="20"/>
                <w:szCs w:val="20"/>
                <w:lang w:eastAsia="it-IT"/>
              </w:rPr>
            </w:pPr>
            <w:r w:rsidRPr="00BA36DB">
              <w:rPr>
                <w:rFonts w:cs="Arial"/>
                <w:sz w:val="20"/>
                <w:szCs w:val="20"/>
                <w:lang w:eastAsia="en-US"/>
              </w:rPr>
              <w:t>С.3.3.</w:t>
            </w:r>
            <w:r w:rsidR="00280C15" w:rsidRPr="00BA36DB">
              <w:rPr>
                <w:rFonts w:cs="Arial"/>
                <w:sz w:val="20"/>
                <w:szCs w:val="20"/>
                <w:lang w:eastAsia="en-US"/>
              </w:rPr>
              <w:t xml:space="preserve"> </w:t>
            </w:r>
            <w:r w:rsidRPr="00BA36DB">
              <w:rPr>
                <w:rFonts w:cs="Arial"/>
                <w:sz w:val="20"/>
                <w:szCs w:val="20"/>
                <w:lang w:eastAsia="en-US"/>
              </w:rPr>
              <w:t>Ефективна система поводження з ТПВ та утилізація відходів</w:t>
            </w:r>
          </w:p>
        </w:tc>
      </w:tr>
      <w:tr w:rsidR="006F58C9"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lastRenderedPageBreak/>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pStyle w:val="FigureUkr"/>
              <w:spacing w:before="0"/>
              <w:jc w:val="both"/>
              <w:rPr>
                <w:rFonts w:cs="Arial"/>
                <w:noProof/>
                <w:lang w:val="uk-UA" w:eastAsia="uk-UA"/>
              </w:rPr>
            </w:pPr>
            <w:bookmarkStart w:id="95" w:name="_Toc499165541"/>
            <w:r w:rsidRPr="00BA36DB">
              <w:rPr>
                <w:rFonts w:cs="Arial"/>
                <w:noProof/>
                <w:lang w:val="uk-UA" w:eastAsia="uk-UA"/>
              </w:rPr>
              <w:t>С.3.3.4. Використання відходів водопідготовки Кременчуцької ТЕЦ в якості вапняного добрива</w:t>
            </w:r>
            <w:bookmarkEnd w:id="95"/>
          </w:p>
        </w:tc>
      </w:tr>
      <w:tr w:rsidR="006F58C9" w:rsidRPr="00BA36DB" w:rsidTr="00BA36DB">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rPr>
                <w:rFonts w:cs="Arial"/>
                <w:sz w:val="20"/>
                <w:szCs w:val="20"/>
                <w:lang w:eastAsia="it-IT"/>
              </w:rPr>
            </w:pPr>
            <w:r w:rsidRPr="00BA36DB">
              <w:rPr>
                <w:rFonts w:cs="Arial"/>
                <w:sz w:val="20"/>
                <w:szCs w:val="20"/>
                <w:lang w:eastAsia="it-IT"/>
              </w:rPr>
              <w:t>Утилізація промислових відходів</w:t>
            </w:r>
          </w:p>
        </w:tc>
      </w:tr>
      <w:tr w:rsidR="006F58C9" w:rsidRPr="00BA36DB" w:rsidTr="00BA36DB">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rPr>
                <w:rFonts w:cs="Arial"/>
                <w:sz w:val="20"/>
                <w:szCs w:val="20"/>
                <w:lang w:eastAsia="it-IT"/>
              </w:rPr>
            </w:pPr>
            <w:r w:rsidRPr="00BA36DB">
              <w:rPr>
                <w:rFonts w:cs="Arial"/>
                <w:sz w:val="20"/>
                <w:szCs w:val="20"/>
                <w:lang w:eastAsia="it-IT"/>
              </w:rPr>
              <w:t>м.</w:t>
            </w:r>
            <w:r w:rsidR="00280C15" w:rsidRPr="00BA36DB">
              <w:rPr>
                <w:rFonts w:cs="Arial"/>
                <w:sz w:val="20"/>
                <w:szCs w:val="20"/>
                <w:lang w:eastAsia="it-IT"/>
              </w:rPr>
              <w:t xml:space="preserve"> </w:t>
            </w:r>
            <w:r w:rsidRPr="00BA36DB">
              <w:rPr>
                <w:rFonts w:cs="Arial"/>
                <w:sz w:val="20"/>
                <w:szCs w:val="20"/>
                <w:lang w:eastAsia="it-IT"/>
              </w:rPr>
              <w:t>Кременчук, Кременчуцький р</w:t>
            </w:r>
            <w:r w:rsidR="00280C15" w:rsidRPr="00BA36DB">
              <w:rPr>
                <w:rFonts w:cs="Arial"/>
                <w:sz w:val="20"/>
                <w:szCs w:val="20"/>
                <w:lang w:eastAsia="it-IT"/>
              </w:rPr>
              <w:t>айо</w:t>
            </w:r>
            <w:r w:rsidRPr="00BA36DB">
              <w:rPr>
                <w:rFonts w:cs="Arial"/>
                <w:sz w:val="20"/>
                <w:szCs w:val="20"/>
                <w:lang w:eastAsia="it-IT"/>
              </w:rPr>
              <w:t>н</w:t>
            </w:r>
          </w:p>
        </w:tc>
      </w:tr>
      <w:tr w:rsidR="006F58C9" w:rsidRPr="00BA36DB" w:rsidTr="00BA36DB">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6F58C9" w:rsidRPr="00BA36DB" w:rsidRDefault="00280C15" w:rsidP="00BA36DB">
            <w:pPr>
              <w:rPr>
                <w:rFonts w:cs="Arial"/>
                <w:sz w:val="20"/>
                <w:szCs w:val="20"/>
                <w:lang w:eastAsia="it-IT"/>
              </w:rPr>
            </w:pPr>
            <w:r w:rsidRPr="00BA36DB">
              <w:rPr>
                <w:rFonts w:cs="Arial"/>
                <w:sz w:val="20"/>
                <w:szCs w:val="20"/>
                <w:lang w:eastAsia="it-IT"/>
              </w:rPr>
              <w:t>250 000 осіб</w:t>
            </w:r>
          </w:p>
        </w:tc>
      </w:tr>
      <w:tr w:rsidR="006F58C9"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jc w:val="both"/>
              <w:rPr>
                <w:rFonts w:cs="Arial"/>
                <w:sz w:val="20"/>
                <w:szCs w:val="20"/>
                <w:lang w:eastAsia="it-IT"/>
              </w:rPr>
            </w:pPr>
            <w:r w:rsidRPr="00BA36DB">
              <w:rPr>
                <w:rFonts w:cs="Arial"/>
                <w:sz w:val="20"/>
                <w:szCs w:val="20"/>
                <w:lang w:eastAsia="it-IT"/>
              </w:rPr>
              <w:t xml:space="preserve">На Кременчуцькій ТЕЦ в процесі </w:t>
            </w:r>
            <w:proofErr w:type="spellStart"/>
            <w:r w:rsidRPr="00BA36DB">
              <w:rPr>
                <w:rFonts w:cs="Arial"/>
                <w:sz w:val="20"/>
                <w:szCs w:val="20"/>
                <w:lang w:eastAsia="it-IT"/>
              </w:rPr>
              <w:t>водопідготовки</w:t>
            </w:r>
            <w:proofErr w:type="spellEnd"/>
            <w:r w:rsidRPr="00BA36DB">
              <w:rPr>
                <w:rFonts w:cs="Arial"/>
                <w:sz w:val="20"/>
                <w:szCs w:val="20"/>
                <w:lang w:eastAsia="it-IT"/>
              </w:rPr>
              <w:t xml:space="preserve"> утворюються шлам </w:t>
            </w:r>
            <w:proofErr w:type="spellStart"/>
            <w:r w:rsidRPr="00BA36DB">
              <w:rPr>
                <w:rFonts w:cs="Arial"/>
                <w:sz w:val="20"/>
                <w:szCs w:val="20"/>
                <w:lang w:eastAsia="it-IT"/>
              </w:rPr>
              <w:t>хімводоочистки</w:t>
            </w:r>
            <w:proofErr w:type="spellEnd"/>
            <w:r w:rsidRPr="00BA36DB">
              <w:rPr>
                <w:rFonts w:cs="Arial"/>
                <w:sz w:val="20"/>
                <w:szCs w:val="20"/>
                <w:lang w:eastAsia="it-IT"/>
              </w:rPr>
              <w:t xml:space="preserve"> (ХВО) та недопал вапна. Ці промислові відходи за багато років у великій кількості (з оцінки 100 000 т) накопичилися в </w:t>
            </w:r>
            <w:proofErr w:type="spellStart"/>
            <w:r w:rsidRPr="00BA36DB">
              <w:rPr>
                <w:rFonts w:cs="Arial"/>
                <w:sz w:val="20"/>
                <w:szCs w:val="20"/>
                <w:lang w:eastAsia="it-IT"/>
              </w:rPr>
              <w:t>шламонакопичувачах</w:t>
            </w:r>
            <w:proofErr w:type="spellEnd"/>
            <w:r w:rsidRPr="00BA36DB">
              <w:rPr>
                <w:rFonts w:cs="Arial"/>
                <w:sz w:val="20"/>
                <w:szCs w:val="20"/>
                <w:lang w:eastAsia="it-IT"/>
              </w:rPr>
              <w:t xml:space="preserve"> створюючи для ТЕЦ та громади міста значні економічні та екологічні проблеми, через потребу пошуку нового місця для їх складування.</w:t>
            </w:r>
          </w:p>
          <w:p w:rsidR="006F58C9" w:rsidRPr="00BA36DB" w:rsidRDefault="006F58C9" w:rsidP="00BA36DB">
            <w:pPr>
              <w:jc w:val="both"/>
              <w:rPr>
                <w:rFonts w:cs="Arial"/>
                <w:sz w:val="20"/>
                <w:szCs w:val="20"/>
                <w:lang w:eastAsia="it-IT"/>
              </w:rPr>
            </w:pPr>
            <w:r w:rsidRPr="00BA36DB">
              <w:rPr>
                <w:rFonts w:cs="Arial"/>
                <w:sz w:val="20"/>
                <w:szCs w:val="20"/>
                <w:lang w:eastAsia="it-IT"/>
              </w:rPr>
              <w:t>В той же час, наявність у відходах (шлам ХВО, недопал вапна) органіки, кальцію та магнію надає можливість використовувати ці промислові відходи в якості вапняного добрива для розкислення кислих ґрунтів.</w:t>
            </w:r>
          </w:p>
          <w:p w:rsidR="006F58C9" w:rsidRPr="00BA36DB" w:rsidRDefault="006F58C9" w:rsidP="00BA36DB">
            <w:pPr>
              <w:jc w:val="both"/>
              <w:rPr>
                <w:rFonts w:cs="Arial"/>
                <w:sz w:val="20"/>
                <w:szCs w:val="20"/>
                <w:lang w:eastAsia="it-IT"/>
              </w:rPr>
            </w:pPr>
            <w:r w:rsidRPr="00BA36DB">
              <w:rPr>
                <w:rFonts w:cs="Arial"/>
                <w:sz w:val="20"/>
                <w:szCs w:val="20"/>
                <w:lang w:eastAsia="it-IT"/>
              </w:rPr>
              <w:t xml:space="preserve">Проектом передбачається проведення заходів направлених на утилізацію вказаних </w:t>
            </w:r>
            <w:r w:rsidR="00280C15" w:rsidRPr="00BA36DB">
              <w:rPr>
                <w:rFonts w:cs="Arial"/>
                <w:sz w:val="20"/>
                <w:szCs w:val="20"/>
                <w:lang w:eastAsia="it-IT"/>
              </w:rPr>
              <w:t>промислових відходів.</w:t>
            </w:r>
          </w:p>
        </w:tc>
      </w:tr>
      <w:tr w:rsidR="006F58C9" w:rsidRPr="00BA36DB" w:rsidTr="00BA36DB">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F58C9" w:rsidRPr="00BA36DB" w:rsidRDefault="006F58C9"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1.</w:t>
            </w:r>
            <w:r w:rsidR="00280C15" w:rsidRPr="00BA36DB">
              <w:rPr>
                <w:rFonts w:ascii="Arial" w:hAnsi="Arial" w:cs="Arial"/>
                <w:sz w:val="20"/>
                <w:szCs w:val="20"/>
              </w:rPr>
              <w:t xml:space="preserve"> </w:t>
            </w:r>
            <w:r w:rsidRPr="00BA36DB">
              <w:rPr>
                <w:rFonts w:ascii="Arial" w:hAnsi="Arial" w:cs="Arial"/>
                <w:sz w:val="20"/>
                <w:szCs w:val="20"/>
              </w:rPr>
              <w:t>Промислові відходи Кременчуцької ТЕЦ ПАТ «</w:t>
            </w:r>
            <w:proofErr w:type="spellStart"/>
            <w:r w:rsidRPr="00BA36DB">
              <w:rPr>
                <w:rFonts w:ascii="Arial" w:hAnsi="Arial" w:cs="Arial"/>
                <w:sz w:val="20"/>
                <w:szCs w:val="20"/>
              </w:rPr>
              <w:t>Полтаваобленерго</w:t>
            </w:r>
            <w:proofErr w:type="spellEnd"/>
            <w:r w:rsidRPr="00BA36DB">
              <w:rPr>
                <w:rFonts w:ascii="Arial" w:hAnsi="Arial" w:cs="Arial"/>
                <w:sz w:val="20"/>
                <w:szCs w:val="20"/>
              </w:rPr>
              <w:t>» використовуються як добрива для розкислення ґрунтів;</w:t>
            </w:r>
          </w:p>
          <w:p w:rsidR="006F58C9" w:rsidRPr="00BA36DB" w:rsidRDefault="006F58C9"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2.</w:t>
            </w:r>
            <w:r w:rsidR="00280C15" w:rsidRPr="00BA36DB">
              <w:rPr>
                <w:rFonts w:ascii="Arial" w:hAnsi="Arial" w:cs="Arial"/>
                <w:sz w:val="20"/>
                <w:szCs w:val="20"/>
              </w:rPr>
              <w:t xml:space="preserve"> </w:t>
            </w:r>
            <w:r w:rsidRPr="00BA36DB">
              <w:rPr>
                <w:rFonts w:ascii="Arial" w:hAnsi="Arial" w:cs="Arial"/>
                <w:sz w:val="20"/>
                <w:szCs w:val="20"/>
              </w:rPr>
              <w:t>Знижені витрати на розміщення шламу ХВО та недопалу вапна на полігоні промислових відходів;</w:t>
            </w:r>
          </w:p>
          <w:p w:rsidR="006F58C9" w:rsidRPr="00BA36DB" w:rsidRDefault="006F58C9"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3.</w:t>
            </w:r>
            <w:r w:rsidR="00280C15" w:rsidRPr="00BA36DB">
              <w:rPr>
                <w:rFonts w:ascii="Arial" w:hAnsi="Arial" w:cs="Arial"/>
                <w:sz w:val="20"/>
                <w:szCs w:val="20"/>
              </w:rPr>
              <w:t xml:space="preserve"> </w:t>
            </w:r>
            <w:r w:rsidRPr="00BA36DB">
              <w:rPr>
                <w:rFonts w:ascii="Arial" w:hAnsi="Arial" w:cs="Arial"/>
                <w:sz w:val="20"/>
                <w:szCs w:val="20"/>
              </w:rPr>
              <w:t>Видані буклети, брошури, посібники з практичними рекомендаціями щодо використання промислових відходів.</w:t>
            </w:r>
          </w:p>
        </w:tc>
      </w:tr>
      <w:tr w:rsidR="006F58C9" w:rsidRPr="00BA36DB" w:rsidTr="00BA36DB">
        <w:trPr>
          <w:trHeight w:val="27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1.</w:t>
            </w:r>
            <w:r w:rsidR="00280C15" w:rsidRPr="00BA36DB">
              <w:rPr>
                <w:rFonts w:ascii="Arial" w:hAnsi="Arial" w:cs="Arial"/>
                <w:sz w:val="20"/>
                <w:szCs w:val="20"/>
              </w:rPr>
              <w:t xml:space="preserve"> </w:t>
            </w:r>
            <w:r w:rsidRPr="00BA36DB">
              <w:rPr>
                <w:rFonts w:ascii="Arial" w:hAnsi="Arial" w:cs="Arial"/>
                <w:sz w:val="20"/>
                <w:szCs w:val="20"/>
              </w:rPr>
              <w:t>Провести дослідні науково-практичні роботи по вирощуванню сільськогосподарських культур з використанням шламу ХВО та недопалу вапна;</w:t>
            </w:r>
          </w:p>
          <w:p w:rsidR="006F58C9" w:rsidRPr="00BA36DB" w:rsidRDefault="006F58C9"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2.</w:t>
            </w:r>
            <w:r w:rsidR="00280C15" w:rsidRPr="00BA36DB">
              <w:rPr>
                <w:rFonts w:ascii="Arial" w:hAnsi="Arial" w:cs="Arial"/>
                <w:sz w:val="20"/>
                <w:szCs w:val="20"/>
              </w:rPr>
              <w:t xml:space="preserve"> </w:t>
            </w:r>
            <w:r w:rsidRPr="00BA36DB">
              <w:rPr>
                <w:rFonts w:ascii="Arial" w:hAnsi="Arial" w:cs="Arial"/>
                <w:sz w:val="20"/>
                <w:szCs w:val="20"/>
              </w:rPr>
              <w:t xml:space="preserve">Отримати висновки та погодження міністерств аграрної політики та продовольства, екології та природних ресурсів, охорони здоров’я на використання відходів </w:t>
            </w:r>
            <w:proofErr w:type="spellStart"/>
            <w:r w:rsidRPr="00BA36DB">
              <w:rPr>
                <w:rFonts w:ascii="Arial" w:hAnsi="Arial" w:cs="Arial"/>
                <w:sz w:val="20"/>
                <w:szCs w:val="20"/>
              </w:rPr>
              <w:t>водопідготовки</w:t>
            </w:r>
            <w:proofErr w:type="spellEnd"/>
            <w:r w:rsidRPr="00BA36DB">
              <w:rPr>
                <w:rFonts w:ascii="Arial" w:hAnsi="Arial" w:cs="Arial"/>
                <w:sz w:val="20"/>
                <w:szCs w:val="20"/>
              </w:rPr>
              <w:t xml:space="preserve"> ТЕЦ;</w:t>
            </w:r>
          </w:p>
          <w:p w:rsidR="006F58C9" w:rsidRPr="00BA36DB" w:rsidRDefault="006F58C9"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3.</w:t>
            </w:r>
            <w:r w:rsidR="00280C15" w:rsidRPr="00BA36DB">
              <w:rPr>
                <w:rFonts w:ascii="Arial" w:hAnsi="Arial" w:cs="Arial"/>
                <w:sz w:val="20"/>
                <w:szCs w:val="20"/>
              </w:rPr>
              <w:t xml:space="preserve"> </w:t>
            </w:r>
            <w:r w:rsidRPr="00BA36DB">
              <w:rPr>
                <w:rFonts w:ascii="Arial" w:hAnsi="Arial" w:cs="Arial"/>
                <w:sz w:val="20"/>
                <w:szCs w:val="20"/>
              </w:rPr>
              <w:t>Розробити Програму реалізації проекту використання відходів на рівні місцевого самов</w:t>
            </w:r>
            <w:r w:rsidR="00280C15" w:rsidRPr="00BA36DB">
              <w:rPr>
                <w:rFonts w:ascii="Arial" w:hAnsi="Arial" w:cs="Arial"/>
                <w:sz w:val="20"/>
                <w:szCs w:val="20"/>
              </w:rPr>
              <w:t>рядування з залученням фермерів.</w:t>
            </w:r>
          </w:p>
        </w:tc>
      </w:tr>
      <w:tr w:rsidR="006F58C9" w:rsidRPr="00BA36DB" w:rsidTr="00BA36DB">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6F58C9" w:rsidRPr="00BA36DB" w:rsidRDefault="00AE2826" w:rsidP="00BA36D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BA36DB" w:rsidTr="001E2EFD">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BA36DB" w:rsidRDefault="00320C26" w:rsidP="00320C26">
            <w:pPr>
              <w:pStyle w:val="1e"/>
              <w:rPr>
                <w:rFonts w:ascii="Arial" w:hAnsi="Arial" w:cs="Arial"/>
                <w:bCs/>
                <w:lang w:val="uk-UA"/>
              </w:rPr>
            </w:pPr>
            <w:r w:rsidRPr="00BA36DB">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BA36DB" w:rsidRDefault="00320C26" w:rsidP="00320C26">
            <w:pPr>
              <w:jc w:val="center"/>
              <w:rPr>
                <w:rFonts w:cs="Arial"/>
                <w:b/>
                <w:color w:val="000000"/>
                <w:sz w:val="20"/>
                <w:szCs w:val="20"/>
                <w:lang w:eastAsia="it-IT"/>
              </w:rPr>
            </w:pPr>
            <w:r w:rsidRPr="00BA36DB">
              <w:rPr>
                <w:rFonts w:cs="Arial"/>
                <w:b/>
                <w:color w:val="000000"/>
                <w:sz w:val="20"/>
                <w:szCs w:val="20"/>
                <w:lang w:eastAsia="it-IT"/>
              </w:rPr>
              <w:t>Разом</w:t>
            </w:r>
          </w:p>
        </w:tc>
      </w:tr>
      <w:tr w:rsidR="006F58C9" w:rsidRPr="00BA36DB" w:rsidTr="00BA36DB">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6F58C9" w:rsidRPr="00BA36DB" w:rsidRDefault="006F58C9" w:rsidP="00BA36DB">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jc w:val="center"/>
              <w:rPr>
                <w:rFonts w:cs="Arial"/>
                <w:color w:val="000000"/>
                <w:sz w:val="20"/>
                <w:szCs w:val="20"/>
                <w:lang w:eastAsia="it-IT"/>
              </w:rPr>
            </w:pPr>
            <w:r w:rsidRPr="00BA36DB">
              <w:rPr>
                <w:rFonts w:cs="Arial"/>
                <w:color w:val="000000"/>
                <w:sz w:val="20"/>
                <w:szCs w:val="20"/>
                <w:lang w:eastAsia="it-IT"/>
              </w:rPr>
              <w:t>150</w:t>
            </w:r>
          </w:p>
        </w:tc>
        <w:tc>
          <w:tcPr>
            <w:tcW w:w="1611" w:type="dxa"/>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jc w:val="center"/>
              <w:rPr>
                <w:rFonts w:cs="Arial"/>
                <w:color w:val="000000"/>
                <w:sz w:val="20"/>
                <w:szCs w:val="20"/>
                <w:lang w:eastAsia="it-IT"/>
              </w:rPr>
            </w:pPr>
            <w:r w:rsidRPr="00BA36DB">
              <w:rPr>
                <w:rFonts w:cs="Arial"/>
                <w:color w:val="000000"/>
                <w:sz w:val="20"/>
                <w:szCs w:val="20"/>
                <w:lang w:eastAsia="it-IT"/>
              </w:rPr>
              <w:t>150</w:t>
            </w:r>
          </w:p>
        </w:tc>
        <w:tc>
          <w:tcPr>
            <w:tcW w:w="1647" w:type="dxa"/>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jc w:val="center"/>
              <w:rPr>
                <w:rFonts w:cs="Arial"/>
                <w:color w:val="000000"/>
                <w:sz w:val="20"/>
                <w:szCs w:val="20"/>
                <w:lang w:eastAsia="it-IT"/>
              </w:rPr>
            </w:pPr>
            <w:r w:rsidRPr="00BA36DB">
              <w:rPr>
                <w:rFonts w:cs="Arial"/>
                <w:color w:val="000000"/>
                <w:sz w:val="20"/>
                <w:szCs w:val="20"/>
                <w:lang w:eastAsia="it-IT"/>
              </w:rPr>
              <w:t>150</w:t>
            </w:r>
          </w:p>
        </w:tc>
        <w:tc>
          <w:tcPr>
            <w:tcW w:w="1602" w:type="dxa"/>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jc w:val="center"/>
              <w:rPr>
                <w:rFonts w:cs="Arial"/>
                <w:color w:val="000000"/>
                <w:sz w:val="20"/>
                <w:szCs w:val="20"/>
                <w:lang w:eastAsia="it-IT"/>
              </w:rPr>
            </w:pPr>
            <w:r w:rsidRPr="00BA36DB">
              <w:rPr>
                <w:rFonts w:cs="Arial"/>
                <w:color w:val="000000"/>
                <w:sz w:val="20"/>
                <w:szCs w:val="20"/>
                <w:lang w:eastAsia="it-IT"/>
              </w:rPr>
              <w:t>450</w:t>
            </w:r>
          </w:p>
        </w:tc>
      </w:tr>
      <w:tr w:rsidR="006F58C9"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F58C9" w:rsidRPr="00BA36DB" w:rsidRDefault="00B770D9" w:rsidP="00BA36DB">
            <w:pPr>
              <w:rPr>
                <w:rFonts w:cs="Arial"/>
                <w:color w:val="000000"/>
                <w:sz w:val="20"/>
                <w:szCs w:val="20"/>
                <w:lang w:eastAsia="it-IT"/>
              </w:rPr>
            </w:pPr>
            <w:r>
              <w:rPr>
                <w:rFonts w:cs="Arial"/>
                <w:color w:val="000000"/>
                <w:sz w:val="20"/>
                <w:szCs w:val="20"/>
                <w:lang w:eastAsia="it-IT"/>
              </w:rPr>
              <w:t>Кошти підприємства</w:t>
            </w:r>
            <w:r w:rsidR="006F58C9" w:rsidRPr="00BA36DB">
              <w:rPr>
                <w:rFonts w:cs="Arial"/>
                <w:color w:val="000000"/>
                <w:sz w:val="20"/>
                <w:szCs w:val="20"/>
                <w:lang w:eastAsia="it-IT"/>
              </w:rPr>
              <w:t>,</w:t>
            </w:r>
            <w:r w:rsidR="0001180B">
              <w:rPr>
                <w:rFonts w:cs="Arial"/>
                <w:color w:val="000000"/>
                <w:sz w:val="20"/>
                <w:szCs w:val="20"/>
                <w:lang w:eastAsia="it-IT"/>
              </w:rPr>
              <w:t xml:space="preserve"> міський бюджет,</w:t>
            </w:r>
            <w:r w:rsidR="006F58C9" w:rsidRPr="00BA36DB">
              <w:rPr>
                <w:rFonts w:cs="Arial"/>
                <w:color w:val="000000"/>
                <w:sz w:val="20"/>
                <w:szCs w:val="20"/>
                <w:lang w:eastAsia="it-IT"/>
              </w:rPr>
              <w:t xml:space="preserve"> партнери проекту</w:t>
            </w:r>
          </w:p>
        </w:tc>
      </w:tr>
      <w:tr w:rsidR="006F58C9"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6F58C9" w:rsidRPr="00BA36DB" w:rsidRDefault="006F58C9" w:rsidP="00BA36DB">
            <w:pPr>
              <w:rPr>
                <w:rFonts w:cs="Arial"/>
                <w:color w:val="000000"/>
                <w:sz w:val="20"/>
                <w:szCs w:val="20"/>
                <w:lang w:eastAsia="it-IT"/>
              </w:rPr>
            </w:pPr>
            <w:r w:rsidRPr="00BA36DB">
              <w:rPr>
                <w:rFonts w:cs="Arial"/>
                <w:color w:val="000000"/>
                <w:sz w:val="20"/>
                <w:szCs w:val="20"/>
                <w:lang w:eastAsia="it-IT"/>
              </w:rPr>
              <w:t xml:space="preserve">ГО «Товариство охорони природи м. Кременчука», </w:t>
            </w:r>
            <w:r w:rsidRPr="00BA36DB">
              <w:rPr>
                <w:rFonts w:cs="Arial"/>
                <w:sz w:val="20"/>
                <w:szCs w:val="20"/>
                <w:lang w:eastAsia="it-IT"/>
              </w:rPr>
              <w:t>Кременчуцька ТЕЦ</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A0700C" w:rsidRPr="00BA36DB" w:rsidTr="00BA36DB">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A0700C" w:rsidRPr="00BA36DB" w:rsidRDefault="00A0700C" w:rsidP="00BA36DB">
            <w:pPr>
              <w:rPr>
                <w:rFonts w:cs="Arial"/>
                <w:sz w:val="20"/>
                <w:szCs w:val="20"/>
                <w:lang w:eastAsia="it-IT"/>
              </w:rPr>
            </w:pPr>
            <w:r w:rsidRPr="00BA36DB">
              <w:rPr>
                <w:rFonts w:cs="Arial"/>
                <w:sz w:val="20"/>
                <w:szCs w:val="20"/>
              </w:rPr>
              <w:t>C.3.</w:t>
            </w:r>
            <w:r w:rsidR="00BA36DB" w:rsidRPr="00BA36DB">
              <w:rPr>
                <w:rFonts w:cs="Arial"/>
                <w:sz w:val="20"/>
                <w:szCs w:val="20"/>
              </w:rPr>
              <w:t xml:space="preserve"> </w:t>
            </w:r>
            <w:r w:rsidRPr="00BA36DB">
              <w:rPr>
                <w:rFonts w:cs="Arial"/>
                <w:sz w:val="20"/>
                <w:szCs w:val="20"/>
              </w:rPr>
              <w:t>Екологічно безпечне місто</w:t>
            </w:r>
          </w:p>
        </w:tc>
      </w:tr>
      <w:tr w:rsidR="00A0700C" w:rsidRPr="00BA36DB" w:rsidTr="00BA36DB">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A0700C" w:rsidRPr="00BA36DB" w:rsidRDefault="00D941B8" w:rsidP="00BA36DB">
            <w:pPr>
              <w:pStyle w:val="1e"/>
              <w:rPr>
                <w:rFonts w:ascii="Arial" w:hAnsi="Arial" w:cs="Arial"/>
                <w:bCs/>
                <w:lang w:val="uk-UA"/>
              </w:rPr>
            </w:pPr>
            <w:r w:rsidRPr="00BA36DB">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A0700C" w:rsidRPr="00BA36DB" w:rsidRDefault="00A0700C" w:rsidP="00BA36DB">
            <w:pPr>
              <w:pBdr>
                <w:left w:val="single" w:sz="18" w:space="4" w:color="auto"/>
              </w:pBdr>
              <w:rPr>
                <w:rFonts w:cs="Arial"/>
                <w:sz w:val="20"/>
                <w:szCs w:val="20"/>
                <w:lang w:eastAsia="it-IT"/>
              </w:rPr>
            </w:pPr>
            <w:r w:rsidRPr="00BA36DB">
              <w:rPr>
                <w:rFonts w:cs="Arial"/>
                <w:sz w:val="20"/>
                <w:szCs w:val="20"/>
                <w:lang w:eastAsia="en-US"/>
              </w:rPr>
              <w:t>C.3.4.</w:t>
            </w:r>
            <w:r w:rsidR="00BA36DB" w:rsidRPr="00BA36DB">
              <w:rPr>
                <w:rFonts w:cs="Arial"/>
                <w:sz w:val="20"/>
                <w:szCs w:val="20"/>
                <w:lang w:eastAsia="en-US"/>
              </w:rPr>
              <w:t xml:space="preserve"> </w:t>
            </w:r>
            <w:r w:rsidRPr="00BA36DB">
              <w:rPr>
                <w:rFonts w:cs="Arial"/>
                <w:sz w:val="20"/>
                <w:szCs w:val="20"/>
                <w:lang w:eastAsia="en-US"/>
              </w:rPr>
              <w:t>Впровадження ефективної системи екологічного моніторингу</w:t>
            </w:r>
          </w:p>
        </w:tc>
      </w:tr>
      <w:tr w:rsidR="00A0700C"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A0700C" w:rsidP="00BA36DB">
            <w:pPr>
              <w:pStyle w:val="FigureUkr"/>
              <w:spacing w:before="0"/>
              <w:jc w:val="both"/>
              <w:rPr>
                <w:rFonts w:cs="Arial"/>
                <w:noProof/>
                <w:lang w:val="uk-UA" w:eastAsia="uk-UA"/>
              </w:rPr>
            </w:pPr>
            <w:bookmarkStart w:id="96" w:name="_Toc499165542"/>
            <w:r w:rsidRPr="00BA36DB">
              <w:rPr>
                <w:rFonts w:cs="Arial"/>
                <w:noProof/>
                <w:lang w:val="uk-UA" w:eastAsia="uk-UA"/>
              </w:rPr>
              <w:t>C.3.4.1. Громадська екологічна експертиза екологічної ситуації, що склалась в районі Північного промислового вузла м. Кременчука</w:t>
            </w:r>
            <w:bookmarkEnd w:id="96"/>
          </w:p>
        </w:tc>
      </w:tr>
      <w:tr w:rsidR="00A0700C" w:rsidRPr="00BA36DB" w:rsidTr="00BA36DB">
        <w:trPr>
          <w:trHeight w:val="42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A0700C" w:rsidP="00BA36DB">
            <w:pPr>
              <w:jc w:val="both"/>
              <w:rPr>
                <w:rFonts w:cs="Arial"/>
                <w:sz w:val="20"/>
                <w:szCs w:val="20"/>
                <w:lang w:eastAsia="it-IT"/>
              </w:rPr>
            </w:pPr>
            <w:r w:rsidRPr="00BA36DB">
              <w:rPr>
                <w:rFonts w:cs="Arial"/>
                <w:sz w:val="20"/>
                <w:szCs w:val="20"/>
                <w:lang w:eastAsia="it-IT"/>
              </w:rPr>
              <w:t xml:space="preserve">Виявлення джерел забруднення навколишнього середовища підприємствами Північного промвузла та надання пропозицій щодо заходів по охороні довкілля </w:t>
            </w:r>
          </w:p>
        </w:tc>
      </w:tr>
      <w:tr w:rsidR="00A0700C" w:rsidRPr="00BA36DB" w:rsidTr="00BA36DB">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A0700C" w:rsidP="00BA36DB">
            <w:pPr>
              <w:jc w:val="both"/>
              <w:rPr>
                <w:rFonts w:cs="Arial"/>
                <w:sz w:val="20"/>
                <w:szCs w:val="20"/>
                <w:vertAlign w:val="superscript"/>
                <w:lang w:eastAsia="it-IT"/>
              </w:rPr>
            </w:pPr>
            <w:r w:rsidRPr="00BA36DB">
              <w:rPr>
                <w:rFonts w:cs="Arial"/>
                <w:sz w:val="20"/>
                <w:szCs w:val="20"/>
                <w:lang w:eastAsia="it-IT"/>
              </w:rPr>
              <w:t>м.</w:t>
            </w:r>
            <w:r w:rsidR="00BA36DB" w:rsidRPr="00BA36DB">
              <w:rPr>
                <w:rFonts w:cs="Arial"/>
                <w:sz w:val="20"/>
                <w:szCs w:val="20"/>
                <w:lang w:eastAsia="it-IT"/>
              </w:rPr>
              <w:t xml:space="preserve"> </w:t>
            </w:r>
            <w:r w:rsidRPr="00BA36DB">
              <w:rPr>
                <w:rFonts w:cs="Arial"/>
                <w:sz w:val="20"/>
                <w:szCs w:val="20"/>
                <w:lang w:eastAsia="it-IT"/>
              </w:rPr>
              <w:t>Кременчук</w:t>
            </w:r>
            <w:r w:rsidR="00BA36DB" w:rsidRPr="00BA36DB">
              <w:rPr>
                <w:rFonts w:cs="Arial"/>
                <w:sz w:val="20"/>
                <w:szCs w:val="20"/>
                <w:lang w:eastAsia="it-IT"/>
              </w:rPr>
              <w:t xml:space="preserve">, </w:t>
            </w:r>
            <w:r w:rsidRPr="00BA36DB">
              <w:rPr>
                <w:rFonts w:cs="Arial"/>
                <w:sz w:val="20"/>
                <w:szCs w:val="20"/>
                <w:lang w:eastAsia="it-IT"/>
              </w:rPr>
              <w:t>площа понад 92 км</w:t>
            </w:r>
            <w:r w:rsidRPr="00BA36DB">
              <w:rPr>
                <w:rFonts w:cs="Arial"/>
                <w:sz w:val="20"/>
                <w:szCs w:val="20"/>
                <w:vertAlign w:val="superscript"/>
                <w:lang w:eastAsia="it-IT"/>
              </w:rPr>
              <w:t>2</w:t>
            </w:r>
          </w:p>
        </w:tc>
      </w:tr>
      <w:tr w:rsidR="00A0700C" w:rsidRPr="00BA36DB" w:rsidTr="00BA36DB">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BA36DB" w:rsidP="00BA36DB">
            <w:pPr>
              <w:jc w:val="both"/>
              <w:rPr>
                <w:rFonts w:cs="Arial"/>
                <w:sz w:val="20"/>
                <w:szCs w:val="20"/>
                <w:lang w:eastAsia="it-IT"/>
              </w:rPr>
            </w:pPr>
            <w:r w:rsidRPr="00BA36DB">
              <w:rPr>
                <w:rFonts w:cs="Arial"/>
                <w:sz w:val="20"/>
                <w:szCs w:val="20"/>
                <w:lang w:eastAsia="it-IT"/>
              </w:rPr>
              <w:t>230 000 осіб</w:t>
            </w:r>
          </w:p>
        </w:tc>
      </w:tr>
      <w:tr w:rsidR="00A0700C"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A0700C" w:rsidP="00BA36DB">
            <w:pPr>
              <w:jc w:val="both"/>
              <w:rPr>
                <w:rFonts w:cs="Arial"/>
                <w:sz w:val="20"/>
                <w:szCs w:val="20"/>
                <w:lang w:eastAsia="it-IT"/>
              </w:rPr>
            </w:pPr>
            <w:r w:rsidRPr="00BA36DB">
              <w:rPr>
                <w:rFonts w:cs="Arial"/>
                <w:sz w:val="20"/>
                <w:szCs w:val="20"/>
                <w:lang w:eastAsia="it-IT"/>
              </w:rPr>
              <w:t>Меш</w:t>
            </w:r>
            <w:r w:rsidR="00BA36DB">
              <w:rPr>
                <w:rFonts w:cs="Arial"/>
                <w:sz w:val="20"/>
                <w:szCs w:val="20"/>
                <w:lang w:eastAsia="it-IT"/>
              </w:rPr>
              <w:t xml:space="preserve">канці м. Кременчука потерпають </w:t>
            </w:r>
            <w:r w:rsidRPr="00BA36DB">
              <w:rPr>
                <w:rFonts w:cs="Arial"/>
                <w:sz w:val="20"/>
                <w:szCs w:val="20"/>
                <w:lang w:eastAsia="it-IT"/>
              </w:rPr>
              <w:t xml:space="preserve">від забруднення атмосферного повітря. До Кременчуцької міської ради та її виконавчого комітету надходять </w:t>
            </w:r>
            <w:r w:rsidR="00BA36DB" w:rsidRPr="00BA36DB">
              <w:rPr>
                <w:rFonts w:cs="Arial"/>
                <w:sz w:val="20"/>
                <w:szCs w:val="20"/>
                <w:lang w:eastAsia="it-IT"/>
              </w:rPr>
              <w:t>численні</w:t>
            </w:r>
            <w:r w:rsidRPr="00BA36DB">
              <w:rPr>
                <w:rFonts w:cs="Arial"/>
                <w:sz w:val="20"/>
                <w:szCs w:val="20"/>
                <w:lang w:eastAsia="it-IT"/>
              </w:rPr>
              <w:t xml:space="preserve"> скарги стосовно забруднення атмосферного повітря підприємствами Північного промвузла, гострого неприємного запаху нафтопродуктів, сірководню та інших хімічних домішок у повітрі, погіршенню стану здоров’я. Всього протягом восьми місяців 2016 року да виконавчого комітету надійшло більше тисячі відповідних звернень громадян міста, основна частина з яких припадала на період з кінця травня по серпень місяць.</w:t>
            </w:r>
          </w:p>
          <w:p w:rsidR="00A0700C" w:rsidRPr="00BA36DB" w:rsidRDefault="00A0700C" w:rsidP="00BA36DB">
            <w:pPr>
              <w:jc w:val="both"/>
              <w:rPr>
                <w:rFonts w:cs="Arial"/>
                <w:sz w:val="20"/>
                <w:szCs w:val="20"/>
                <w:lang w:eastAsia="it-IT"/>
              </w:rPr>
            </w:pPr>
            <w:r w:rsidRPr="00BA36DB">
              <w:rPr>
                <w:rFonts w:cs="Arial"/>
                <w:sz w:val="20"/>
                <w:szCs w:val="20"/>
                <w:lang w:eastAsia="it-IT"/>
              </w:rPr>
              <w:t>Забруднення атмосферного повітря токсичними речовинами впливає на здоров’я населення прямим та опосередкованим чином: респіраторно та внаслідок зовнішнього контакту із забруднюючими речовинами, а також через погіршення якості продуктів сільського господарства</w:t>
            </w:r>
            <w:r w:rsidR="00BA36DB">
              <w:rPr>
                <w:rFonts w:cs="Arial"/>
                <w:sz w:val="20"/>
                <w:szCs w:val="20"/>
                <w:lang w:eastAsia="it-IT"/>
              </w:rPr>
              <w:t>.</w:t>
            </w:r>
          </w:p>
          <w:p w:rsidR="00A0700C" w:rsidRPr="00BA36DB" w:rsidRDefault="00A0700C" w:rsidP="00BA36DB">
            <w:pPr>
              <w:jc w:val="both"/>
              <w:rPr>
                <w:rFonts w:cs="Arial"/>
                <w:sz w:val="20"/>
                <w:szCs w:val="20"/>
                <w:lang w:eastAsia="it-IT"/>
              </w:rPr>
            </w:pPr>
            <w:r w:rsidRPr="00BA36DB">
              <w:rPr>
                <w:rFonts w:cs="Arial"/>
                <w:sz w:val="20"/>
                <w:szCs w:val="20"/>
                <w:lang w:eastAsia="it-IT"/>
              </w:rPr>
              <w:lastRenderedPageBreak/>
              <w:t>Проектом передбачається про</w:t>
            </w:r>
            <w:r w:rsidR="00BA36DB">
              <w:rPr>
                <w:rFonts w:cs="Arial"/>
                <w:sz w:val="20"/>
                <w:szCs w:val="20"/>
                <w:lang w:eastAsia="it-IT"/>
              </w:rPr>
              <w:t>ведення заходів щодо визначення</w:t>
            </w:r>
            <w:r w:rsidRPr="00BA36DB">
              <w:rPr>
                <w:rFonts w:cs="Arial"/>
                <w:sz w:val="20"/>
                <w:szCs w:val="20"/>
                <w:lang w:eastAsia="it-IT"/>
              </w:rPr>
              <w:t xml:space="preserve"> джерел забруднення, розробки рекоме</w:t>
            </w:r>
            <w:r w:rsidR="00BA36DB">
              <w:rPr>
                <w:rFonts w:cs="Arial"/>
                <w:sz w:val="20"/>
                <w:szCs w:val="20"/>
                <w:lang w:eastAsia="it-IT"/>
              </w:rPr>
              <w:t xml:space="preserve">ндацій щодо проведення заходів </w:t>
            </w:r>
            <w:r w:rsidRPr="00BA36DB">
              <w:rPr>
                <w:rFonts w:cs="Arial"/>
                <w:sz w:val="20"/>
                <w:szCs w:val="20"/>
                <w:lang w:eastAsia="it-IT"/>
              </w:rPr>
              <w:t>на зменшення їх впливу на довкі</w:t>
            </w:r>
            <w:r w:rsidR="00BA36DB">
              <w:rPr>
                <w:rFonts w:cs="Arial"/>
                <w:sz w:val="20"/>
                <w:szCs w:val="20"/>
                <w:lang w:eastAsia="it-IT"/>
              </w:rPr>
              <w:t>лля та здоров’я мешканців міста.</w:t>
            </w:r>
          </w:p>
        </w:tc>
      </w:tr>
      <w:tr w:rsidR="00A0700C" w:rsidRPr="00BA36DB" w:rsidTr="00BA36DB">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lastRenderedPageBreak/>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1.</w:t>
            </w:r>
            <w:r w:rsidR="00BA36DB">
              <w:rPr>
                <w:rFonts w:ascii="Arial" w:hAnsi="Arial" w:cs="Arial"/>
                <w:sz w:val="20"/>
                <w:szCs w:val="20"/>
              </w:rPr>
              <w:t xml:space="preserve"> </w:t>
            </w:r>
            <w:r w:rsidRPr="00BA36DB">
              <w:rPr>
                <w:rFonts w:ascii="Arial" w:hAnsi="Arial" w:cs="Arial"/>
                <w:sz w:val="20"/>
                <w:szCs w:val="20"/>
              </w:rPr>
              <w:t>Визначені основні джерела забруднення до</w:t>
            </w:r>
            <w:r w:rsidR="00BA36DB">
              <w:rPr>
                <w:rFonts w:ascii="Arial" w:hAnsi="Arial" w:cs="Arial"/>
                <w:sz w:val="20"/>
                <w:szCs w:val="20"/>
              </w:rPr>
              <w:t xml:space="preserve">вкілля </w:t>
            </w:r>
            <w:r w:rsidRPr="00BA36DB">
              <w:rPr>
                <w:rFonts w:ascii="Arial" w:hAnsi="Arial" w:cs="Arial"/>
                <w:sz w:val="20"/>
                <w:szCs w:val="20"/>
              </w:rPr>
              <w:t>від промислових підприємст</w:t>
            </w:r>
            <w:r w:rsidR="00BA36DB">
              <w:rPr>
                <w:rFonts w:ascii="Arial" w:hAnsi="Arial" w:cs="Arial"/>
                <w:sz w:val="20"/>
                <w:szCs w:val="20"/>
              </w:rPr>
              <w:t>в</w:t>
            </w:r>
            <w:r w:rsidRPr="00BA36DB">
              <w:rPr>
                <w:rFonts w:ascii="Arial" w:hAnsi="Arial" w:cs="Arial"/>
                <w:sz w:val="20"/>
                <w:szCs w:val="20"/>
              </w:rPr>
              <w:t xml:space="preserve"> північного промвузла;</w:t>
            </w:r>
          </w:p>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2.</w:t>
            </w:r>
            <w:r w:rsidR="00BA36DB">
              <w:rPr>
                <w:rFonts w:ascii="Arial" w:hAnsi="Arial" w:cs="Arial"/>
                <w:sz w:val="20"/>
                <w:szCs w:val="20"/>
              </w:rPr>
              <w:t xml:space="preserve"> </w:t>
            </w:r>
            <w:r w:rsidRPr="00BA36DB">
              <w:rPr>
                <w:rFonts w:ascii="Arial" w:hAnsi="Arial" w:cs="Arial"/>
                <w:sz w:val="20"/>
                <w:szCs w:val="20"/>
              </w:rPr>
              <w:t>Розроблені і надані пропозиції щодо проведення заходів спрямованих на охорону довкілля та покращення умов проживання населення району Молодіжний;</w:t>
            </w:r>
          </w:p>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3.</w:t>
            </w:r>
            <w:r w:rsidR="00BA36DB">
              <w:rPr>
                <w:rFonts w:ascii="Arial" w:hAnsi="Arial" w:cs="Arial"/>
                <w:sz w:val="20"/>
                <w:szCs w:val="20"/>
              </w:rPr>
              <w:t xml:space="preserve"> </w:t>
            </w:r>
            <w:r w:rsidRPr="00BA36DB">
              <w:rPr>
                <w:rFonts w:ascii="Arial" w:hAnsi="Arial" w:cs="Arial"/>
                <w:sz w:val="20"/>
                <w:szCs w:val="20"/>
              </w:rPr>
              <w:t>Мешканці Кременчука, керівництво міста ознайомлені з фактичним впливом промислових підприємств Північного промвузла на довкілля та здоров’я людей та враховують цю інформацію в своїй діяльності.</w:t>
            </w:r>
          </w:p>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4.</w:t>
            </w:r>
            <w:r w:rsidR="00BA36DB">
              <w:rPr>
                <w:rFonts w:ascii="Arial" w:hAnsi="Arial" w:cs="Arial"/>
                <w:sz w:val="20"/>
                <w:szCs w:val="20"/>
              </w:rPr>
              <w:t xml:space="preserve"> </w:t>
            </w:r>
            <w:r w:rsidRPr="00BA36DB">
              <w:rPr>
                <w:rFonts w:ascii="Arial" w:hAnsi="Arial" w:cs="Arial"/>
                <w:sz w:val="20"/>
                <w:szCs w:val="20"/>
              </w:rPr>
              <w:t xml:space="preserve">Видані буклети, посібники, </w:t>
            </w:r>
            <w:r w:rsidR="00BA36DB" w:rsidRPr="00BA36DB">
              <w:rPr>
                <w:rFonts w:ascii="Arial" w:hAnsi="Arial" w:cs="Arial"/>
                <w:sz w:val="20"/>
                <w:szCs w:val="20"/>
              </w:rPr>
              <w:t>брошури</w:t>
            </w:r>
            <w:r w:rsidRPr="00BA36DB">
              <w:rPr>
                <w:rFonts w:ascii="Arial" w:hAnsi="Arial" w:cs="Arial"/>
                <w:sz w:val="20"/>
                <w:szCs w:val="20"/>
              </w:rPr>
              <w:t xml:space="preserve"> з практичними рекомендаціями щодо вирішення екологічних проблем м. Кременчука.</w:t>
            </w:r>
          </w:p>
        </w:tc>
      </w:tr>
      <w:tr w:rsidR="00A0700C" w:rsidRPr="00BA36DB" w:rsidTr="00BA36DB">
        <w:trPr>
          <w:trHeight w:val="27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1.</w:t>
            </w:r>
            <w:r w:rsidR="00BA36DB">
              <w:rPr>
                <w:rFonts w:ascii="Arial" w:hAnsi="Arial" w:cs="Arial"/>
                <w:sz w:val="20"/>
                <w:szCs w:val="20"/>
              </w:rPr>
              <w:t xml:space="preserve"> </w:t>
            </w:r>
            <w:r w:rsidRPr="00BA36DB">
              <w:rPr>
                <w:rFonts w:ascii="Arial" w:hAnsi="Arial" w:cs="Arial"/>
                <w:sz w:val="20"/>
                <w:szCs w:val="20"/>
              </w:rPr>
              <w:t>Експертиза відповідності експлуатації підприємств нормативним правовим актам України, органів нагляду та контролю, проектної документації;</w:t>
            </w:r>
          </w:p>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2.</w:t>
            </w:r>
            <w:r w:rsidR="00BA36DB">
              <w:rPr>
                <w:rFonts w:ascii="Arial" w:hAnsi="Arial" w:cs="Arial"/>
                <w:sz w:val="20"/>
                <w:szCs w:val="20"/>
              </w:rPr>
              <w:t xml:space="preserve"> </w:t>
            </w:r>
            <w:r w:rsidRPr="00BA36DB">
              <w:rPr>
                <w:rFonts w:ascii="Arial" w:hAnsi="Arial" w:cs="Arial"/>
                <w:sz w:val="20"/>
                <w:szCs w:val="20"/>
              </w:rPr>
              <w:t>Експертиза повноти виявлення прогнозованої дії на навколишнє середовище в результаті експлуатації об’єктів.</w:t>
            </w:r>
          </w:p>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3.</w:t>
            </w:r>
            <w:r w:rsidR="00BA36DB">
              <w:rPr>
                <w:rFonts w:ascii="Arial" w:hAnsi="Arial" w:cs="Arial"/>
                <w:sz w:val="20"/>
                <w:szCs w:val="20"/>
              </w:rPr>
              <w:t xml:space="preserve"> </w:t>
            </w:r>
            <w:r w:rsidRPr="00BA36DB">
              <w:rPr>
                <w:rFonts w:ascii="Arial" w:hAnsi="Arial" w:cs="Arial"/>
                <w:sz w:val="20"/>
                <w:szCs w:val="20"/>
              </w:rPr>
              <w:t xml:space="preserve">Експертиза достатності </w:t>
            </w:r>
            <w:r w:rsidR="00BA36DB" w:rsidRPr="00BA36DB">
              <w:rPr>
                <w:rFonts w:ascii="Arial" w:hAnsi="Arial" w:cs="Arial"/>
                <w:sz w:val="20"/>
                <w:szCs w:val="20"/>
              </w:rPr>
              <w:t>передбачуваних</w:t>
            </w:r>
            <w:r w:rsidRPr="00BA36DB">
              <w:rPr>
                <w:rFonts w:ascii="Arial" w:hAnsi="Arial" w:cs="Arial"/>
                <w:sz w:val="20"/>
                <w:szCs w:val="20"/>
              </w:rPr>
              <w:t xml:space="preserve"> заходів із забезпечення екологічної безпеки суспільства і збереження природного потенціалу при нормальних умовах та на випадо</w:t>
            </w:r>
            <w:r w:rsidR="00BA36DB">
              <w:rPr>
                <w:rFonts w:ascii="Arial" w:hAnsi="Arial" w:cs="Arial"/>
                <w:sz w:val="20"/>
                <w:szCs w:val="20"/>
              </w:rPr>
              <w:t>к виникнення аварійних ситуацій</w:t>
            </w:r>
            <w:r w:rsidRPr="00BA36DB">
              <w:rPr>
                <w:rFonts w:ascii="Arial" w:hAnsi="Arial" w:cs="Arial"/>
                <w:sz w:val="20"/>
                <w:szCs w:val="20"/>
              </w:rPr>
              <w:t>;</w:t>
            </w:r>
          </w:p>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4.</w:t>
            </w:r>
            <w:r w:rsidR="00BA36DB">
              <w:rPr>
                <w:rFonts w:ascii="Arial" w:hAnsi="Arial" w:cs="Arial"/>
                <w:sz w:val="20"/>
                <w:szCs w:val="20"/>
              </w:rPr>
              <w:t xml:space="preserve"> </w:t>
            </w:r>
            <w:r w:rsidRPr="00BA36DB">
              <w:rPr>
                <w:rFonts w:ascii="Arial" w:hAnsi="Arial" w:cs="Arial"/>
                <w:sz w:val="20"/>
                <w:szCs w:val="20"/>
              </w:rPr>
              <w:t>Експертиза дії впливу шкідливих факторів підприємств на довкілля та здоров’я населення;</w:t>
            </w:r>
          </w:p>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5.</w:t>
            </w:r>
            <w:r w:rsidR="00BA36DB">
              <w:rPr>
                <w:rFonts w:ascii="Arial" w:hAnsi="Arial" w:cs="Arial"/>
                <w:sz w:val="20"/>
                <w:szCs w:val="20"/>
              </w:rPr>
              <w:t xml:space="preserve"> </w:t>
            </w:r>
            <w:r w:rsidRPr="00BA36DB">
              <w:rPr>
                <w:rFonts w:ascii="Arial" w:hAnsi="Arial" w:cs="Arial"/>
                <w:sz w:val="20"/>
                <w:szCs w:val="20"/>
              </w:rPr>
              <w:t>Інформування населення т</w:t>
            </w:r>
            <w:r w:rsidR="00BA36DB">
              <w:rPr>
                <w:rFonts w:ascii="Arial" w:hAnsi="Arial" w:cs="Arial"/>
                <w:sz w:val="20"/>
                <w:szCs w:val="20"/>
              </w:rPr>
              <w:t xml:space="preserve">а керівництва міста через ЗМІ, </w:t>
            </w:r>
            <w:r w:rsidRPr="00BA36DB">
              <w:rPr>
                <w:rFonts w:ascii="Arial" w:hAnsi="Arial" w:cs="Arial"/>
                <w:sz w:val="20"/>
                <w:szCs w:val="20"/>
              </w:rPr>
              <w:t xml:space="preserve">видання </w:t>
            </w:r>
            <w:r w:rsidRPr="00BA36DB">
              <w:rPr>
                <w:rFonts w:ascii="Arial" w:hAnsi="Arial" w:cs="Arial"/>
                <w:sz w:val="20"/>
                <w:szCs w:val="20"/>
                <w:lang w:eastAsia="it-IT"/>
              </w:rPr>
              <w:t>буклетів, листівок, брошур, посібників.</w:t>
            </w:r>
          </w:p>
        </w:tc>
      </w:tr>
      <w:tr w:rsidR="00A0700C" w:rsidRPr="00BA36DB" w:rsidTr="00BA36DB">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AE2826" w:rsidP="00BA36D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00CF2AF3">
              <w:rPr>
                <w:rFonts w:cs="Arial"/>
                <w:color w:val="000000"/>
                <w:sz w:val="20"/>
                <w:szCs w:val="20"/>
                <w:lang w:val="en-US" w:eastAsia="it-IT"/>
              </w:rPr>
              <w:t xml:space="preserve"> </w:t>
            </w:r>
            <w:r w:rsidRPr="009C2D2F">
              <w:rPr>
                <w:rFonts w:cs="Arial"/>
                <w:color w:val="000000"/>
                <w:sz w:val="20"/>
                <w:szCs w:val="20"/>
                <w:lang w:eastAsia="it-IT"/>
              </w:rPr>
              <w:t>р</w:t>
            </w:r>
            <w:r w:rsidR="00CF2AF3">
              <w:rPr>
                <w:rFonts w:cs="Arial"/>
                <w:color w:val="000000"/>
                <w:sz w:val="20"/>
                <w:szCs w:val="20"/>
                <w:lang w:eastAsia="it-IT"/>
              </w:rPr>
              <w:t>і</w:t>
            </w:r>
            <w:r w:rsidRPr="009C2D2F">
              <w:rPr>
                <w:rFonts w:cs="Arial"/>
                <w:color w:val="000000"/>
                <w:sz w:val="20"/>
                <w:szCs w:val="20"/>
                <w:lang w:eastAsia="it-IT"/>
              </w:rPr>
              <w:t>к</w:t>
            </w:r>
          </w:p>
        </w:tc>
      </w:tr>
      <w:tr w:rsidR="00320C26" w:rsidRPr="00BA36DB" w:rsidTr="001E2EFD">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BA36DB" w:rsidRDefault="00320C26" w:rsidP="00320C26">
            <w:pPr>
              <w:pStyle w:val="1e"/>
              <w:rPr>
                <w:rFonts w:ascii="Arial" w:hAnsi="Arial" w:cs="Arial"/>
                <w:bCs/>
                <w:lang w:val="uk-UA"/>
              </w:rPr>
            </w:pPr>
            <w:r w:rsidRPr="00BA36DB">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BA36DB" w:rsidRDefault="00320C26" w:rsidP="00320C26">
            <w:pPr>
              <w:jc w:val="center"/>
              <w:rPr>
                <w:rFonts w:cs="Arial"/>
                <w:b/>
                <w:color w:val="000000"/>
                <w:sz w:val="20"/>
                <w:szCs w:val="20"/>
                <w:lang w:eastAsia="it-IT"/>
              </w:rPr>
            </w:pPr>
            <w:r w:rsidRPr="00BA36DB">
              <w:rPr>
                <w:rFonts w:cs="Arial"/>
                <w:b/>
                <w:color w:val="000000"/>
                <w:sz w:val="20"/>
                <w:szCs w:val="20"/>
                <w:lang w:eastAsia="it-IT"/>
              </w:rPr>
              <w:t>Разом</w:t>
            </w:r>
          </w:p>
        </w:tc>
      </w:tr>
      <w:tr w:rsidR="00A0700C" w:rsidRPr="00BA36DB" w:rsidTr="00BA36DB">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A0700C" w:rsidRPr="00BA36DB" w:rsidRDefault="00A0700C" w:rsidP="00BA36DB">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vAlign w:val="center"/>
          </w:tcPr>
          <w:p w:rsidR="00A0700C" w:rsidRPr="00BA36DB" w:rsidRDefault="00A0700C" w:rsidP="00BA36DB">
            <w:pPr>
              <w:jc w:val="center"/>
              <w:rPr>
                <w:rFonts w:cs="Arial"/>
                <w:color w:val="000000"/>
                <w:sz w:val="20"/>
                <w:szCs w:val="20"/>
                <w:lang w:eastAsia="it-IT"/>
              </w:rPr>
            </w:pPr>
            <w:r w:rsidRPr="00BA36DB">
              <w:rPr>
                <w:rFonts w:cs="Arial"/>
                <w:color w:val="000000"/>
                <w:sz w:val="20"/>
                <w:szCs w:val="20"/>
                <w:lang w:eastAsia="it-IT"/>
              </w:rPr>
              <w:t>150</w:t>
            </w:r>
          </w:p>
        </w:tc>
        <w:tc>
          <w:tcPr>
            <w:tcW w:w="1611" w:type="dxa"/>
            <w:tcBorders>
              <w:top w:val="single" w:sz="4" w:space="0" w:color="7DA2A7"/>
              <w:left w:val="single" w:sz="4" w:space="0" w:color="7DA2A7"/>
              <w:bottom w:val="single" w:sz="4" w:space="0" w:color="7DA2A7"/>
              <w:right w:val="single" w:sz="4" w:space="0" w:color="7DA2A7"/>
            </w:tcBorders>
            <w:vAlign w:val="center"/>
          </w:tcPr>
          <w:p w:rsidR="00A0700C" w:rsidRPr="00AE2826" w:rsidRDefault="00AE2826" w:rsidP="00BA36DB">
            <w:pPr>
              <w:jc w:val="center"/>
              <w:rPr>
                <w:rFonts w:cs="Arial"/>
                <w:color w:val="000000"/>
                <w:sz w:val="20"/>
                <w:szCs w:val="20"/>
                <w:lang w:val="en-US" w:eastAsia="it-IT"/>
              </w:rPr>
            </w:pPr>
            <w:r>
              <w:rPr>
                <w:rFonts w:cs="Arial"/>
                <w:color w:val="000000"/>
                <w:sz w:val="20"/>
                <w:szCs w:val="20"/>
                <w:lang w:val="en-US" w:eastAsia="it-IT"/>
              </w:rPr>
              <w:t>-</w:t>
            </w:r>
          </w:p>
        </w:tc>
        <w:tc>
          <w:tcPr>
            <w:tcW w:w="1647" w:type="dxa"/>
            <w:tcBorders>
              <w:top w:val="single" w:sz="4" w:space="0" w:color="7DA2A7"/>
              <w:left w:val="single" w:sz="4" w:space="0" w:color="7DA2A7"/>
              <w:bottom w:val="single" w:sz="4" w:space="0" w:color="7DA2A7"/>
              <w:right w:val="single" w:sz="4" w:space="0" w:color="7DA2A7"/>
            </w:tcBorders>
            <w:vAlign w:val="center"/>
          </w:tcPr>
          <w:p w:rsidR="00A0700C" w:rsidRPr="00AE2826" w:rsidRDefault="00AE2826" w:rsidP="00BA36DB">
            <w:pPr>
              <w:jc w:val="center"/>
              <w:rPr>
                <w:rFonts w:cs="Arial"/>
                <w:color w:val="000000"/>
                <w:sz w:val="20"/>
                <w:szCs w:val="20"/>
                <w:lang w:val="en-US" w:eastAsia="it-IT"/>
              </w:rPr>
            </w:pPr>
            <w:r>
              <w:rPr>
                <w:rFonts w:cs="Arial"/>
                <w:color w:val="000000"/>
                <w:sz w:val="20"/>
                <w:szCs w:val="20"/>
                <w:lang w:val="en-US"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A0700C" w:rsidRPr="00BA36DB" w:rsidRDefault="00BA36DB" w:rsidP="00BA36DB">
            <w:pPr>
              <w:jc w:val="center"/>
              <w:rPr>
                <w:rFonts w:cs="Arial"/>
                <w:color w:val="000000"/>
                <w:sz w:val="20"/>
                <w:szCs w:val="20"/>
                <w:lang w:eastAsia="it-IT"/>
              </w:rPr>
            </w:pPr>
            <w:r>
              <w:rPr>
                <w:rFonts w:cs="Arial"/>
                <w:color w:val="000000"/>
                <w:sz w:val="20"/>
                <w:szCs w:val="20"/>
                <w:lang w:eastAsia="it-IT"/>
              </w:rPr>
              <w:t>150</w:t>
            </w:r>
          </w:p>
        </w:tc>
      </w:tr>
      <w:tr w:rsidR="00A0700C"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A0700C" w:rsidRPr="00BA36DB" w:rsidRDefault="00A0700C" w:rsidP="00BA36DB">
            <w:pPr>
              <w:jc w:val="both"/>
              <w:rPr>
                <w:rFonts w:cs="Arial"/>
                <w:color w:val="000000"/>
                <w:sz w:val="20"/>
                <w:szCs w:val="20"/>
                <w:lang w:eastAsia="it-IT"/>
              </w:rPr>
            </w:pPr>
            <w:r w:rsidRPr="00BA36DB">
              <w:rPr>
                <w:rFonts w:cs="Arial"/>
                <w:color w:val="000000"/>
                <w:sz w:val="20"/>
                <w:szCs w:val="20"/>
                <w:lang w:eastAsia="it-IT"/>
              </w:rPr>
              <w:t>Міський бюджет, партнери проекту</w:t>
            </w:r>
          </w:p>
        </w:tc>
      </w:tr>
      <w:tr w:rsidR="00A0700C"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A0700C" w:rsidP="00BA36DB">
            <w:pPr>
              <w:jc w:val="both"/>
              <w:rPr>
                <w:rFonts w:cs="Arial"/>
                <w:color w:val="000000"/>
                <w:sz w:val="20"/>
                <w:szCs w:val="20"/>
                <w:lang w:eastAsia="it-IT"/>
              </w:rPr>
            </w:pPr>
            <w:r w:rsidRPr="00BA36DB">
              <w:rPr>
                <w:rFonts w:cs="Arial"/>
                <w:color w:val="000000"/>
                <w:sz w:val="20"/>
                <w:szCs w:val="20"/>
                <w:lang w:eastAsia="it-IT"/>
              </w:rPr>
              <w:t>ГО «Товариство охорони природи м. Кременчука»,</w:t>
            </w:r>
            <w:r w:rsidR="00BA36DB">
              <w:rPr>
                <w:rFonts w:cs="Arial"/>
                <w:color w:val="000000"/>
                <w:sz w:val="20"/>
                <w:szCs w:val="20"/>
                <w:lang w:eastAsia="it-IT"/>
              </w:rPr>
              <w:t xml:space="preserve"> </w:t>
            </w:r>
            <w:r w:rsidRPr="00BA36DB">
              <w:rPr>
                <w:rFonts w:cs="Arial"/>
                <w:color w:val="000000"/>
                <w:sz w:val="20"/>
                <w:szCs w:val="20"/>
                <w:lang w:eastAsia="it-IT"/>
              </w:rPr>
              <w:t>ГО Полтавський обласний відокремлений підрозділ Національного екологічного Центру України</w:t>
            </w:r>
            <w:r w:rsidR="00BA36DB">
              <w:rPr>
                <w:rFonts w:cs="Arial"/>
                <w:color w:val="000000"/>
                <w:sz w:val="20"/>
                <w:szCs w:val="20"/>
                <w:lang w:eastAsia="it-IT"/>
              </w:rPr>
              <w:t xml:space="preserve">; </w:t>
            </w:r>
            <w:r w:rsidR="00BA36DB" w:rsidRPr="00BA36DB">
              <w:rPr>
                <w:rFonts w:cs="Arial"/>
                <w:color w:val="000000"/>
                <w:sz w:val="20"/>
                <w:szCs w:val="20"/>
                <w:lang w:eastAsia="it-IT"/>
              </w:rPr>
              <w:t>ТОВ НТЦ «</w:t>
            </w:r>
            <w:proofErr w:type="spellStart"/>
            <w:r w:rsidR="00BA36DB" w:rsidRPr="00BA36DB">
              <w:rPr>
                <w:rFonts w:cs="Arial"/>
                <w:color w:val="000000"/>
                <w:sz w:val="20"/>
                <w:szCs w:val="20"/>
                <w:lang w:eastAsia="it-IT"/>
              </w:rPr>
              <w:t>Промекологія</w:t>
            </w:r>
            <w:proofErr w:type="spellEnd"/>
            <w:r w:rsidR="00BA36DB" w:rsidRPr="00BA36DB">
              <w:rPr>
                <w:rFonts w:cs="Arial"/>
                <w:color w:val="000000"/>
                <w:sz w:val="20"/>
                <w:szCs w:val="20"/>
                <w:lang w:eastAsia="it-IT"/>
              </w:rPr>
              <w:t>»</w:t>
            </w:r>
            <w:r w:rsidR="00BA36DB">
              <w:rPr>
                <w:rFonts w:cs="Arial"/>
                <w:color w:val="000000"/>
                <w:sz w:val="20"/>
                <w:szCs w:val="20"/>
                <w:lang w:eastAsia="it-IT"/>
              </w:rPr>
              <w:t>; п</w:t>
            </w:r>
            <w:r w:rsidR="00BA36DB" w:rsidRPr="00BA36DB">
              <w:rPr>
                <w:rFonts w:cs="Arial"/>
                <w:color w:val="000000"/>
                <w:sz w:val="20"/>
                <w:szCs w:val="20"/>
                <w:lang w:eastAsia="it-IT"/>
              </w:rPr>
              <w:t>ідприємства північного вузла м.</w:t>
            </w:r>
            <w:r w:rsidR="00BA36DB">
              <w:rPr>
                <w:rFonts w:cs="Arial"/>
                <w:color w:val="000000"/>
                <w:sz w:val="20"/>
                <w:szCs w:val="20"/>
                <w:lang w:eastAsia="it-IT"/>
              </w:rPr>
              <w:t> </w:t>
            </w:r>
            <w:r w:rsidR="00BA36DB" w:rsidRPr="00BA36DB">
              <w:rPr>
                <w:rFonts w:cs="Arial"/>
                <w:color w:val="000000"/>
                <w:sz w:val="20"/>
                <w:szCs w:val="20"/>
                <w:lang w:eastAsia="it-IT"/>
              </w:rPr>
              <w:t>Кременчука</w:t>
            </w:r>
            <w:r w:rsidR="00BA36DB">
              <w:rPr>
                <w:rFonts w:cs="Arial"/>
                <w:color w:val="000000"/>
                <w:sz w:val="20"/>
                <w:szCs w:val="20"/>
                <w:lang w:eastAsia="it-IT"/>
              </w:rPr>
              <w:t>:</w:t>
            </w:r>
            <w:r w:rsidR="00BA36DB" w:rsidRPr="00BA36DB">
              <w:rPr>
                <w:rFonts w:cs="Arial"/>
                <w:color w:val="000000"/>
                <w:sz w:val="20"/>
                <w:szCs w:val="20"/>
                <w:lang w:eastAsia="it-IT"/>
              </w:rPr>
              <w:t xml:space="preserve"> </w:t>
            </w:r>
            <w:r w:rsidR="00BA36DB">
              <w:rPr>
                <w:rFonts w:cs="Arial"/>
                <w:color w:val="000000"/>
                <w:sz w:val="20"/>
                <w:szCs w:val="20"/>
                <w:lang w:eastAsia="it-IT"/>
              </w:rPr>
              <w:t>в</w:t>
            </w:r>
            <w:r w:rsidRPr="00BA36DB">
              <w:rPr>
                <w:rFonts w:cs="Arial"/>
                <w:color w:val="000000"/>
                <w:sz w:val="20"/>
                <w:szCs w:val="20"/>
                <w:lang w:eastAsia="it-IT"/>
              </w:rPr>
              <w:t>ідділи та управління міськвиконкому.</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F943A2" w:rsidRPr="00BA36DB" w:rsidTr="00BA36DB">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F943A2" w:rsidRPr="00BA36DB" w:rsidRDefault="00F943A2" w:rsidP="00BA36DB">
            <w:pPr>
              <w:snapToGrid w:val="0"/>
              <w:rPr>
                <w:rFonts w:cs="Arial"/>
                <w:bCs/>
                <w:sz w:val="20"/>
                <w:szCs w:val="20"/>
              </w:rPr>
            </w:pPr>
            <w:r w:rsidRPr="00BA36DB">
              <w:rPr>
                <w:rFonts w:cs="Arial"/>
                <w:bCs/>
                <w:sz w:val="20"/>
                <w:szCs w:val="20"/>
              </w:rPr>
              <w:t>С.3.</w:t>
            </w:r>
            <w:r w:rsidR="00BA36DB" w:rsidRPr="00BA36DB">
              <w:rPr>
                <w:rFonts w:cs="Arial"/>
                <w:bCs/>
                <w:sz w:val="20"/>
                <w:szCs w:val="20"/>
              </w:rPr>
              <w:t xml:space="preserve"> </w:t>
            </w:r>
            <w:r w:rsidRPr="00BA36DB">
              <w:rPr>
                <w:rFonts w:cs="Arial"/>
                <w:bCs/>
                <w:sz w:val="20"/>
                <w:szCs w:val="20"/>
              </w:rPr>
              <w:t>Екологічно безпечне місто</w:t>
            </w:r>
          </w:p>
        </w:tc>
      </w:tr>
      <w:tr w:rsidR="00F943A2" w:rsidRPr="00BA36DB" w:rsidTr="00BA36DB">
        <w:trPr>
          <w:trHeight w:val="85"/>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943A2" w:rsidRPr="00BA36DB" w:rsidRDefault="00D941B8" w:rsidP="00BA36DB">
            <w:pPr>
              <w:pStyle w:val="1e"/>
              <w:rPr>
                <w:rFonts w:ascii="Arial" w:hAnsi="Arial" w:cs="Arial"/>
                <w:bCs/>
                <w:lang w:val="uk-UA"/>
              </w:rPr>
            </w:pPr>
            <w:r w:rsidRPr="00BA36DB">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F943A2" w:rsidRPr="00BA36DB" w:rsidRDefault="00F943A2" w:rsidP="00BA36DB">
            <w:pPr>
              <w:pBdr>
                <w:left w:val="single" w:sz="18" w:space="4" w:color="auto"/>
              </w:pBdr>
              <w:rPr>
                <w:rFonts w:cs="Arial"/>
                <w:sz w:val="20"/>
                <w:szCs w:val="20"/>
                <w:lang w:eastAsia="it-IT"/>
              </w:rPr>
            </w:pPr>
            <w:r w:rsidRPr="00BA36DB">
              <w:rPr>
                <w:rFonts w:cs="Arial"/>
                <w:bCs/>
                <w:sz w:val="20"/>
                <w:szCs w:val="20"/>
              </w:rPr>
              <w:t>С.3.4.</w:t>
            </w:r>
            <w:r w:rsidR="00BA36DB" w:rsidRPr="00BA36DB">
              <w:rPr>
                <w:rFonts w:cs="Arial"/>
                <w:bCs/>
                <w:sz w:val="20"/>
                <w:szCs w:val="20"/>
              </w:rPr>
              <w:t xml:space="preserve"> </w:t>
            </w:r>
            <w:r w:rsidRPr="00BA36DB">
              <w:rPr>
                <w:rFonts w:cs="Arial"/>
                <w:bCs/>
                <w:sz w:val="20"/>
                <w:szCs w:val="20"/>
              </w:rPr>
              <w:t>Впровадження ефективної системи екологічного моніторингу</w:t>
            </w:r>
          </w:p>
        </w:tc>
      </w:tr>
      <w:tr w:rsidR="00F943A2" w:rsidRPr="00BA36DB" w:rsidTr="00BA36DB">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pStyle w:val="FigureUkr"/>
              <w:spacing w:before="0"/>
              <w:jc w:val="both"/>
              <w:rPr>
                <w:rFonts w:cs="Arial"/>
                <w:noProof/>
                <w:lang w:val="uk-UA" w:eastAsia="uk-UA"/>
              </w:rPr>
            </w:pPr>
            <w:bookmarkStart w:id="97" w:name="_Toc499165544"/>
            <w:r w:rsidRPr="00BA36DB">
              <w:rPr>
                <w:rFonts w:cs="Arial"/>
                <w:noProof/>
                <w:lang w:val="uk-UA" w:eastAsia="uk-UA"/>
              </w:rPr>
              <w:t>С.3.4.3. Аналіз захворювання населення Кременчука з урахуванням змін клімату, впливу шкідливих факторів виробництва на довкілля і здоров’я</w:t>
            </w:r>
            <w:bookmarkEnd w:id="97"/>
          </w:p>
        </w:tc>
      </w:tr>
      <w:tr w:rsidR="00F943A2" w:rsidRPr="00BA36DB" w:rsidTr="00BA36DB">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jc w:val="both"/>
              <w:rPr>
                <w:rFonts w:cs="Arial"/>
                <w:sz w:val="20"/>
                <w:szCs w:val="20"/>
                <w:lang w:eastAsia="it-IT"/>
              </w:rPr>
            </w:pPr>
            <w:r w:rsidRPr="00BA36DB">
              <w:rPr>
                <w:rFonts w:cs="Arial"/>
                <w:sz w:val="20"/>
                <w:szCs w:val="20"/>
                <w:lang w:eastAsia="it-IT"/>
              </w:rPr>
              <w:t>Виконати аналіз захворювання населення м Кременчука, виявити залежність захворюваності від впливу шкідливих факторів виробництва, розробити і запропонувати профілактичні заходи спрямовані на зниження захворюваності</w:t>
            </w:r>
          </w:p>
        </w:tc>
      </w:tr>
      <w:tr w:rsidR="00F943A2" w:rsidRPr="00BA36DB" w:rsidTr="00BA36DB">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jc w:val="both"/>
              <w:rPr>
                <w:rFonts w:cs="Arial"/>
                <w:sz w:val="20"/>
                <w:szCs w:val="20"/>
                <w:lang w:eastAsia="it-IT"/>
              </w:rPr>
            </w:pPr>
            <w:r w:rsidRPr="00BA36DB">
              <w:rPr>
                <w:rFonts w:cs="Arial"/>
                <w:sz w:val="20"/>
                <w:szCs w:val="20"/>
                <w:lang w:eastAsia="it-IT"/>
              </w:rPr>
              <w:t>м.</w:t>
            </w:r>
            <w:r w:rsidR="00BA36DB">
              <w:rPr>
                <w:rFonts w:cs="Arial"/>
                <w:sz w:val="20"/>
                <w:szCs w:val="20"/>
                <w:lang w:eastAsia="it-IT"/>
              </w:rPr>
              <w:t xml:space="preserve"> </w:t>
            </w:r>
            <w:r w:rsidRPr="00BA36DB">
              <w:rPr>
                <w:rFonts w:cs="Arial"/>
                <w:sz w:val="20"/>
                <w:szCs w:val="20"/>
                <w:lang w:eastAsia="it-IT"/>
              </w:rPr>
              <w:t>Кременчук, Кременчуцький р</w:t>
            </w:r>
            <w:r w:rsidR="00BA36DB">
              <w:rPr>
                <w:rFonts w:cs="Arial"/>
                <w:sz w:val="20"/>
                <w:szCs w:val="20"/>
                <w:lang w:eastAsia="it-IT"/>
              </w:rPr>
              <w:t>айо</w:t>
            </w:r>
            <w:r w:rsidRPr="00BA36DB">
              <w:rPr>
                <w:rFonts w:cs="Arial"/>
                <w:sz w:val="20"/>
                <w:szCs w:val="20"/>
                <w:lang w:eastAsia="it-IT"/>
              </w:rPr>
              <w:t>н</w:t>
            </w:r>
          </w:p>
        </w:tc>
      </w:tr>
      <w:tr w:rsidR="00F943A2" w:rsidRPr="00BA36DB" w:rsidTr="00BA36DB">
        <w:trPr>
          <w:trHeight w:val="175"/>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943A2" w:rsidRPr="00BA36DB" w:rsidRDefault="00BA36DB" w:rsidP="00BA36DB">
            <w:pPr>
              <w:jc w:val="both"/>
              <w:rPr>
                <w:rFonts w:cs="Arial"/>
                <w:sz w:val="20"/>
                <w:szCs w:val="20"/>
                <w:lang w:eastAsia="it-IT"/>
              </w:rPr>
            </w:pPr>
            <w:r>
              <w:rPr>
                <w:rFonts w:cs="Arial"/>
                <w:sz w:val="20"/>
                <w:szCs w:val="20"/>
                <w:lang w:eastAsia="it-IT"/>
              </w:rPr>
              <w:t>250 000 осіб</w:t>
            </w:r>
          </w:p>
        </w:tc>
      </w:tr>
      <w:tr w:rsidR="00F943A2" w:rsidRPr="00BA36DB" w:rsidTr="00BA36DB">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943A2" w:rsidRPr="00BA36DB" w:rsidRDefault="00F943A2" w:rsidP="00BA36DB">
            <w:pPr>
              <w:jc w:val="both"/>
              <w:rPr>
                <w:rFonts w:cs="Arial"/>
                <w:sz w:val="20"/>
                <w:szCs w:val="20"/>
                <w:lang w:eastAsia="it-IT"/>
              </w:rPr>
            </w:pPr>
            <w:r w:rsidRPr="00BA36DB">
              <w:rPr>
                <w:rFonts w:cs="Arial"/>
                <w:sz w:val="20"/>
                <w:szCs w:val="20"/>
                <w:lang w:eastAsia="it-IT"/>
              </w:rPr>
              <w:t>Медико-демографічна ситуація, серцево-судинні захворювання, хвороби системи кровообігу, онкологічні хвороби, хронічні обструктивні захворювання легень, недуги органів травлення та ін.</w:t>
            </w:r>
          </w:p>
          <w:p w:rsidR="00F943A2" w:rsidRPr="00BA36DB" w:rsidRDefault="00F943A2" w:rsidP="00BA36DB">
            <w:pPr>
              <w:jc w:val="both"/>
              <w:rPr>
                <w:rFonts w:cs="Arial"/>
                <w:sz w:val="20"/>
                <w:szCs w:val="20"/>
                <w:lang w:eastAsia="it-IT"/>
              </w:rPr>
            </w:pPr>
            <w:r w:rsidRPr="00BA36DB">
              <w:rPr>
                <w:rFonts w:cs="Arial"/>
                <w:sz w:val="20"/>
                <w:szCs w:val="20"/>
                <w:lang w:eastAsia="it-IT"/>
              </w:rPr>
              <w:t xml:space="preserve">Вивчення, аналіз залежності </w:t>
            </w:r>
            <w:proofErr w:type="spellStart"/>
            <w:r w:rsidRPr="00BA36DB">
              <w:rPr>
                <w:rFonts w:cs="Arial"/>
                <w:sz w:val="20"/>
                <w:szCs w:val="20"/>
                <w:lang w:eastAsia="it-IT"/>
              </w:rPr>
              <w:t>хвороб</w:t>
            </w:r>
            <w:proofErr w:type="spellEnd"/>
            <w:r w:rsidRPr="00BA36DB">
              <w:rPr>
                <w:rFonts w:cs="Arial"/>
                <w:sz w:val="20"/>
                <w:szCs w:val="20"/>
                <w:lang w:eastAsia="it-IT"/>
              </w:rPr>
              <w:t xml:space="preserve"> від впливу шкідливих фа</w:t>
            </w:r>
            <w:r w:rsidR="00BA36DB">
              <w:rPr>
                <w:rFonts w:cs="Arial"/>
                <w:sz w:val="20"/>
                <w:szCs w:val="20"/>
                <w:lang w:eastAsia="it-IT"/>
              </w:rPr>
              <w:t>кторів виробництва на довкілля.</w:t>
            </w:r>
          </w:p>
        </w:tc>
      </w:tr>
      <w:tr w:rsidR="00F943A2" w:rsidRPr="00BA36DB" w:rsidTr="00BA36DB">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943A2" w:rsidRPr="00BA36DB" w:rsidRDefault="00F943A2"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1.</w:t>
            </w:r>
            <w:r w:rsidR="00BA36DB">
              <w:rPr>
                <w:rFonts w:ascii="Arial" w:hAnsi="Arial" w:cs="Arial"/>
                <w:sz w:val="20"/>
                <w:szCs w:val="20"/>
              </w:rPr>
              <w:t xml:space="preserve"> </w:t>
            </w:r>
            <w:r w:rsidRPr="00BA36DB">
              <w:rPr>
                <w:rFonts w:ascii="Arial" w:hAnsi="Arial" w:cs="Arial"/>
                <w:sz w:val="20"/>
                <w:szCs w:val="20"/>
              </w:rPr>
              <w:t>Визначений вплив шкідливих фактори підприємств м. Кременчука, що сприяють зростанню захворюваності населення;</w:t>
            </w:r>
          </w:p>
          <w:p w:rsidR="00F943A2" w:rsidRPr="00BA36DB" w:rsidRDefault="00F943A2"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2.</w:t>
            </w:r>
            <w:r w:rsidR="00BA36DB">
              <w:rPr>
                <w:rFonts w:ascii="Arial" w:hAnsi="Arial" w:cs="Arial"/>
                <w:sz w:val="20"/>
                <w:szCs w:val="20"/>
              </w:rPr>
              <w:t xml:space="preserve"> </w:t>
            </w:r>
            <w:r w:rsidRPr="00BA36DB">
              <w:rPr>
                <w:rFonts w:ascii="Arial" w:hAnsi="Arial" w:cs="Arial"/>
                <w:sz w:val="20"/>
                <w:szCs w:val="20"/>
              </w:rPr>
              <w:t>Розроблено та запропоновано санітарно-технічні, еколого-гігієнічні, профілактичні заходи спрямовані на зниження захворюваності, покращення якості жи</w:t>
            </w:r>
            <w:r w:rsidR="00BA36DB">
              <w:rPr>
                <w:rFonts w:ascii="Arial" w:hAnsi="Arial" w:cs="Arial"/>
                <w:sz w:val="20"/>
                <w:szCs w:val="20"/>
              </w:rPr>
              <w:t>ття і довкілля.</w:t>
            </w:r>
          </w:p>
        </w:tc>
      </w:tr>
      <w:tr w:rsidR="00F943A2" w:rsidRPr="00BA36DB" w:rsidTr="00BA36DB">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1.</w:t>
            </w:r>
            <w:r w:rsidR="00BA36DB">
              <w:rPr>
                <w:rFonts w:ascii="Arial" w:hAnsi="Arial" w:cs="Arial"/>
                <w:sz w:val="20"/>
                <w:szCs w:val="20"/>
              </w:rPr>
              <w:t xml:space="preserve"> </w:t>
            </w:r>
            <w:r w:rsidRPr="00BA36DB">
              <w:rPr>
                <w:rFonts w:ascii="Arial" w:hAnsi="Arial" w:cs="Arial"/>
                <w:sz w:val="20"/>
                <w:szCs w:val="20"/>
              </w:rPr>
              <w:t>Виявити основні джерела забруднення довкілля на підприємствах що розташовані на території Північного промислового вузла, які послужили причиною скарг жителів Кременчука стосовно за</w:t>
            </w:r>
            <w:r w:rsidR="00BA36DB">
              <w:rPr>
                <w:rFonts w:ascii="Arial" w:hAnsi="Arial" w:cs="Arial"/>
                <w:sz w:val="20"/>
                <w:szCs w:val="20"/>
              </w:rPr>
              <w:t>бруднення атмосфер</w:t>
            </w:r>
            <w:r w:rsidR="001517EB">
              <w:rPr>
                <w:rFonts w:ascii="Arial" w:hAnsi="Arial" w:cs="Arial"/>
                <w:sz w:val="20"/>
                <w:szCs w:val="20"/>
              </w:rPr>
              <w:t>н</w:t>
            </w:r>
            <w:r w:rsidR="00BA36DB">
              <w:rPr>
                <w:rFonts w:ascii="Arial" w:hAnsi="Arial" w:cs="Arial"/>
                <w:sz w:val="20"/>
                <w:szCs w:val="20"/>
              </w:rPr>
              <w:t>ого повітря.</w:t>
            </w:r>
          </w:p>
          <w:p w:rsidR="00F943A2" w:rsidRPr="00BA36DB" w:rsidRDefault="00F943A2"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2.</w:t>
            </w:r>
            <w:r w:rsidR="00BA36DB">
              <w:rPr>
                <w:rFonts w:ascii="Arial" w:hAnsi="Arial" w:cs="Arial"/>
                <w:sz w:val="20"/>
                <w:szCs w:val="20"/>
              </w:rPr>
              <w:t xml:space="preserve"> </w:t>
            </w:r>
            <w:r w:rsidRPr="00BA36DB">
              <w:rPr>
                <w:rFonts w:ascii="Arial" w:hAnsi="Arial" w:cs="Arial"/>
                <w:sz w:val="20"/>
                <w:szCs w:val="20"/>
              </w:rPr>
              <w:t xml:space="preserve">Вивчити статистичні показники захворюваності населення </w:t>
            </w:r>
            <w:r w:rsidRPr="00BA36DB">
              <w:rPr>
                <w:rFonts w:ascii="Arial" w:hAnsi="Arial" w:cs="Arial"/>
                <w:sz w:val="20"/>
                <w:szCs w:val="20"/>
              </w:rPr>
              <w:lastRenderedPageBreak/>
              <w:t>м.</w:t>
            </w:r>
            <w:r w:rsidR="00BA36DB">
              <w:rPr>
                <w:rFonts w:ascii="Arial" w:hAnsi="Arial" w:cs="Arial"/>
                <w:sz w:val="20"/>
                <w:szCs w:val="20"/>
              </w:rPr>
              <w:t> </w:t>
            </w:r>
            <w:r w:rsidRPr="00BA36DB">
              <w:rPr>
                <w:rFonts w:ascii="Arial" w:hAnsi="Arial" w:cs="Arial"/>
                <w:sz w:val="20"/>
                <w:szCs w:val="20"/>
              </w:rPr>
              <w:t>Кременчука,</w:t>
            </w:r>
            <w:r w:rsidR="001517EB">
              <w:rPr>
                <w:rFonts w:ascii="Arial" w:hAnsi="Arial" w:cs="Arial"/>
                <w:sz w:val="20"/>
                <w:szCs w:val="20"/>
              </w:rPr>
              <w:t xml:space="preserve"> </w:t>
            </w:r>
            <w:r w:rsidRPr="00BA36DB">
              <w:rPr>
                <w:rFonts w:ascii="Arial" w:hAnsi="Arial" w:cs="Arial"/>
                <w:sz w:val="20"/>
                <w:szCs w:val="20"/>
              </w:rPr>
              <w:t>їх залежність від забруднення повітря підприємствами:</w:t>
            </w:r>
            <w:r w:rsidR="00BA36DB">
              <w:rPr>
                <w:rFonts w:ascii="Arial" w:hAnsi="Arial" w:cs="Arial"/>
                <w:sz w:val="20"/>
                <w:szCs w:val="20"/>
              </w:rPr>
              <w:t xml:space="preserve"> </w:t>
            </w:r>
            <w:r w:rsidRPr="00BA36DB">
              <w:rPr>
                <w:rFonts w:ascii="Arial" w:hAnsi="Arial" w:cs="Arial"/>
                <w:sz w:val="20"/>
                <w:szCs w:val="20"/>
              </w:rPr>
              <w:t xml:space="preserve">КНПЗ, Кременчуцька ТЕЦ, КЗТВ, </w:t>
            </w:r>
            <w:proofErr w:type="spellStart"/>
            <w:r w:rsidRPr="00BA36DB">
              <w:rPr>
                <w:rFonts w:ascii="Arial" w:hAnsi="Arial" w:cs="Arial"/>
                <w:sz w:val="20"/>
                <w:szCs w:val="20"/>
              </w:rPr>
              <w:t>промивально</w:t>
            </w:r>
            <w:proofErr w:type="spellEnd"/>
            <w:r w:rsidRPr="00BA36DB">
              <w:rPr>
                <w:rFonts w:ascii="Arial" w:hAnsi="Arial" w:cs="Arial"/>
                <w:sz w:val="20"/>
                <w:szCs w:val="20"/>
              </w:rPr>
              <w:t>-пропарювальна станція.</w:t>
            </w:r>
          </w:p>
          <w:p w:rsidR="00F943A2" w:rsidRPr="00BA36DB" w:rsidRDefault="00F943A2"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3.</w:t>
            </w:r>
            <w:r w:rsidR="00BA36DB">
              <w:rPr>
                <w:rFonts w:ascii="Arial" w:hAnsi="Arial" w:cs="Arial"/>
                <w:sz w:val="20"/>
                <w:szCs w:val="20"/>
              </w:rPr>
              <w:t xml:space="preserve"> </w:t>
            </w:r>
            <w:r w:rsidRPr="00BA36DB">
              <w:rPr>
                <w:rFonts w:ascii="Arial" w:hAnsi="Arial" w:cs="Arial"/>
                <w:sz w:val="20"/>
                <w:szCs w:val="20"/>
              </w:rPr>
              <w:t>Проаналізувати як звалище ТПВ м. Кременчука впливає на довкілля і здоров’я.</w:t>
            </w:r>
          </w:p>
          <w:p w:rsidR="00F943A2" w:rsidRPr="00BA36DB" w:rsidRDefault="00F943A2"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4.</w:t>
            </w:r>
            <w:r w:rsidR="00BA36DB">
              <w:rPr>
                <w:rFonts w:ascii="Arial" w:hAnsi="Arial" w:cs="Arial"/>
                <w:sz w:val="20"/>
                <w:szCs w:val="20"/>
              </w:rPr>
              <w:t xml:space="preserve"> </w:t>
            </w:r>
            <w:r w:rsidRPr="00BA36DB">
              <w:rPr>
                <w:rFonts w:ascii="Arial" w:hAnsi="Arial" w:cs="Arial"/>
                <w:sz w:val="20"/>
                <w:szCs w:val="20"/>
              </w:rPr>
              <w:t xml:space="preserve">Вивчити як впливають на захворюваність </w:t>
            </w:r>
            <w:proofErr w:type="spellStart"/>
            <w:r w:rsidRPr="00BA36DB">
              <w:rPr>
                <w:rFonts w:ascii="Arial" w:hAnsi="Arial" w:cs="Arial"/>
                <w:sz w:val="20"/>
                <w:szCs w:val="20"/>
              </w:rPr>
              <w:t>водіїїв</w:t>
            </w:r>
            <w:proofErr w:type="spellEnd"/>
            <w:r w:rsidRPr="00BA36DB">
              <w:rPr>
                <w:rFonts w:ascii="Arial" w:hAnsi="Arial" w:cs="Arial"/>
                <w:sz w:val="20"/>
                <w:szCs w:val="20"/>
              </w:rPr>
              <w:t xml:space="preserve"> умови праці в автомобілі КРАЗ, а також інша продукція, щ</w:t>
            </w:r>
            <w:r w:rsidR="00BA36DB">
              <w:rPr>
                <w:rFonts w:ascii="Arial" w:hAnsi="Arial" w:cs="Arial"/>
                <w:sz w:val="20"/>
                <w:szCs w:val="20"/>
              </w:rPr>
              <w:t xml:space="preserve">о створюється на підприємствах </w:t>
            </w:r>
            <w:r w:rsidRPr="00BA36DB">
              <w:rPr>
                <w:rFonts w:ascii="Arial" w:hAnsi="Arial" w:cs="Arial"/>
                <w:sz w:val="20"/>
                <w:szCs w:val="20"/>
              </w:rPr>
              <w:t>м. Кременчука.</w:t>
            </w:r>
          </w:p>
          <w:p w:rsidR="00F943A2" w:rsidRPr="00BA36DB" w:rsidRDefault="00F943A2"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5.</w:t>
            </w:r>
            <w:r w:rsidR="00BA36DB">
              <w:rPr>
                <w:rFonts w:ascii="Arial" w:hAnsi="Arial" w:cs="Arial"/>
                <w:sz w:val="20"/>
                <w:szCs w:val="20"/>
              </w:rPr>
              <w:t xml:space="preserve"> </w:t>
            </w:r>
            <w:r w:rsidRPr="00BA36DB">
              <w:rPr>
                <w:rFonts w:ascii="Arial" w:hAnsi="Arial" w:cs="Arial"/>
                <w:sz w:val="20"/>
                <w:szCs w:val="20"/>
              </w:rPr>
              <w:t>Вивчити захворюваність населення м. Кременчука з урахуванням змін клімату, впливу шкідливих факторів виробництва на довкілля і здоров’я.</w:t>
            </w:r>
          </w:p>
        </w:tc>
      </w:tr>
      <w:tr w:rsidR="00F943A2" w:rsidRPr="00BA36DB" w:rsidTr="00BA36DB">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lastRenderedPageBreak/>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943A2" w:rsidRPr="00BA36DB" w:rsidRDefault="00AE2826" w:rsidP="00BA36D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BA36DB"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BA36DB" w:rsidRDefault="00320C26" w:rsidP="00320C26">
            <w:pPr>
              <w:pStyle w:val="1e"/>
              <w:rPr>
                <w:rFonts w:ascii="Arial" w:hAnsi="Arial" w:cs="Arial"/>
                <w:bCs/>
                <w:lang w:val="uk-UA"/>
              </w:rPr>
            </w:pPr>
            <w:r w:rsidRPr="00BA36DB">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BA36DB" w:rsidRDefault="00320C26" w:rsidP="00320C26">
            <w:pPr>
              <w:jc w:val="center"/>
              <w:rPr>
                <w:rFonts w:cs="Arial"/>
                <w:b/>
                <w:color w:val="000000"/>
                <w:sz w:val="20"/>
                <w:szCs w:val="20"/>
                <w:lang w:eastAsia="it-IT"/>
              </w:rPr>
            </w:pPr>
            <w:r w:rsidRPr="00BA36DB">
              <w:rPr>
                <w:rFonts w:cs="Arial"/>
                <w:b/>
                <w:color w:val="000000"/>
                <w:sz w:val="20"/>
                <w:szCs w:val="20"/>
                <w:lang w:eastAsia="it-IT"/>
              </w:rPr>
              <w:t>Разом</w:t>
            </w:r>
          </w:p>
        </w:tc>
      </w:tr>
      <w:tr w:rsidR="00F943A2" w:rsidRPr="00BA36DB" w:rsidTr="00BA36DB">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F943A2" w:rsidRPr="00BA36DB" w:rsidRDefault="00F943A2" w:rsidP="00BA36DB">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jc w:val="center"/>
              <w:rPr>
                <w:rFonts w:cs="Arial"/>
                <w:color w:val="000000"/>
                <w:sz w:val="20"/>
                <w:szCs w:val="20"/>
                <w:lang w:eastAsia="it-IT"/>
              </w:rPr>
            </w:pPr>
            <w:r w:rsidRPr="00BA36DB">
              <w:rPr>
                <w:rFonts w:cs="Arial"/>
                <w:color w:val="000000"/>
                <w:sz w:val="20"/>
                <w:szCs w:val="20"/>
                <w:lang w:eastAsia="it-IT"/>
              </w:rPr>
              <w:t>100</w:t>
            </w:r>
          </w:p>
        </w:tc>
        <w:tc>
          <w:tcPr>
            <w:tcW w:w="1611" w:type="dxa"/>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jc w:val="center"/>
              <w:rPr>
                <w:rFonts w:cs="Arial"/>
                <w:color w:val="000000"/>
                <w:sz w:val="20"/>
                <w:szCs w:val="20"/>
                <w:lang w:eastAsia="it-IT"/>
              </w:rPr>
            </w:pPr>
            <w:r w:rsidRPr="00BA36DB">
              <w:rPr>
                <w:rFonts w:cs="Arial"/>
                <w:color w:val="000000"/>
                <w:sz w:val="20"/>
                <w:szCs w:val="20"/>
                <w:lang w:eastAsia="it-IT"/>
              </w:rPr>
              <w:t>100</w:t>
            </w:r>
          </w:p>
        </w:tc>
        <w:tc>
          <w:tcPr>
            <w:tcW w:w="1647" w:type="dxa"/>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jc w:val="center"/>
              <w:rPr>
                <w:rFonts w:cs="Arial"/>
                <w:color w:val="000000"/>
                <w:sz w:val="20"/>
                <w:szCs w:val="20"/>
                <w:lang w:eastAsia="it-IT"/>
              </w:rPr>
            </w:pPr>
            <w:r w:rsidRPr="00BA36DB">
              <w:rPr>
                <w:rFonts w:cs="Arial"/>
                <w:color w:val="000000"/>
                <w:sz w:val="20"/>
                <w:szCs w:val="20"/>
                <w:lang w:eastAsia="it-IT"/>
              </w:rPr>
              <w:t>100</w:t>
            </w:r>
          </w:p>
        </w:tc>
        <w:tc>
          <w:tcPr>
            <w:tcW w:w="1602" w:type="dxa"/>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jc w:val="center"/>
              <w:rPr>
                <w:rFonts w:cs="Arial"/>
                <w:color w:val="000000"/>
                <w:sz w:val="20"/>
                <w:szCs w:val="20"/>
                <w:lang w:eastAsia="it-IT"/>
              </w:rPr>
            </w:pPr>
            <w:r w:rsidRPr="00BA36DB">
              <w:rPr>
                <w:rFonts w:cs="Arial"/>
                <w:color w:val="000000"/>
                <w:sz w:val="20"/>
                <w:szCs w:val="20"/>
                <w:lang w:eastAsia="it-IT"/>
              </w:rPr>
              <w:t>300</w:t>
            </w:r>
          </w:p>
        </w:tc>
      </w:tr>
      <w:tr w:rsidR="00F943A2" w:rsidRPr="00BA36DB" w:rsidTr="00BA36DB">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943A2" w:rsidRPr="00BA36DB" w:rsidRDefault="001517EB" w:rsidP="00BA36DB">
            <w:pPr>
              <w:rPr>
                <w:rFonts w:cs="Arial"/>
                <w:color w:val="000000"/>
                <w:sz w:val="20"/>
                <w:szCs w:val="20"/>
                <w:lang w:eastAsia="it-IT"/>
              </w:rPr>
            </w:pPr>
            <w:r>
              <w:rPr>
                <w:rFonts w:cs="Arial"/>
                <w:color w:val="000000"/>
                <w:sz w:val="20"/>
                <w:szCs w:val="20"/>
                <w:lang w:eastAsia="it-IT"/>
              </w:rPr>
              <w:t>М</w:t>
            </w:r>
            <w:r w:rsidR="00F943A2" w:rsidRPr="00BA36DB">
              <w:rPr>
                <w:rFonts w:cs="Arial"/>
                <w:color w:val="000000"/>
                <w:sz w:val="20"/>
                <w:szCs w:val="20"/>
                <w:lang w:eastAsia="it-IT"/>
              </w:rPr>
              <w:t>іський бюджет, партнери проекту</w:t>
            </w:r>
          </w:p>
        </w:tc>
      </w:tr>
      <w:tr w:rsidR="00F943A2" w:rsidRPr="00BA36DB" w:rsidTr="00BA36DB">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1517EB">
            <w:pPr>
              <w:rPr>
                <w:rFonts w:cs="Arial"/>
                <w:color w:val="000000"/>
                <w:sz w:val="20"/>
                <w:szCs w:val="20"/>
                <w:lang w:eastAsia="it-IT"/>
              </w:rPr>
            </w:pPr>
            <w:r w:rsidRPr="00BA36DB">
              <w:rPr>
                <w:rFonts w:cs="Arial"/>
                <w:color w:val="000000"/>
                <w:sz w:val="20"/>
                <w:szCs w:val="20"/>
                <w:lang w:eastAsia="it-IT"/>
              </w:rPr>
              <w:t>ГО «Товариство охорони природи м. Кременчука»,</w:t>
            </w:r>
            <w:r w:rsidR="001517EB">
              <w:rPr>
                <w:rFonts w:cs="Arial"/>
                <w:color w:val="000000"/>
                <w:sz w:val="20"/>
                <w:szCs w:val="20"/>
                <w:lang w:eastAsia="it-IT"/>
              </w:rPr>
              <w:t xml:space="preserve"> в</w:t>
            </w:r>
            <w:r w:rsidRPr="00BA36DB">
              <w:rPr>
                <w:rFonts w:cs="Arial"/>
                <w:color w:val="000000"/>
                <w:sz w:val="20"/>
                <w:szCs w:val="20"/>
                <w:lang w:eastAsia="it-IT"/>
              </w:rPr>
              <w:t>ідді</w:t>
            </w:r>
            <w:r w:rsidR="001517EB">
              <w:rPr>
                <w:rFonts w:cs="Arial"/>
                <w:color w:val="000000"/>
                <w:sz w:val="20"/>
                <w:szCs w:val="20"/>
                <w:lang w:eastAsia="it-IT"/>
              </w:rPr>
              <w:t>ли та управління міськвиконкому</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435070" w:rsidRPr="004F3195" w:rsidTr="004F3195">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435070" w:rsidRPr="004F3195" w:rsidRDefault="00435070" w:rsidP="008850D0">
            <w:pPr>
              <w:snapToGrid w:val="0"/>
              <w:rPr>
                <w:rFonts w:cs="Arial"/>
                <w:bCs/>
                <w:sz w:val="20"/>
                <w:szCs w:val="20"/>
              </w:rPr>
            </w:pPr>
            <w:r w:rsidRPr="004F3195">
              <w:rPr>
                <w:rFonts w:cs="Arial"/>
                <w:bCs/>
                <w:sz w:val="20"/>
                <w:szCs w:val="20"/>
              </w:rPr>
              <w:t>С.3.</w:t>
            </w:r>
            <w:r w:rsidR="008850D0">
              <w:rPr>
                <w:rFonts w:cs="Arial"/>
                <w:bCs/>
                <w:sz w:val="20"/>
                <w:szCs w:val="20"/>
              </w:rPr>
              <w:t xml:space="preserve"> </w:t>
            </w:r>
            <w:r w:rsidRPr="004F3195">
              <w:rPr>
                <w:rFonts w:cs="Arial"/>
                <w:bCs/>
                <w:sz w:val="20"/>
                <w:szCs w:val="20"/>
              </w:rPr>
              <w:t>Екологічно безпечне місто</w:t>
            </w:r>
          </w:p>
        </w:tc>
      </w:tr>
      <w:tr w:rsidR="00435070" w:rsidRPr="004F3195" w:rsidTr="004F3195">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435070" w:rsidRPr="004F3195" w:rsidRDefault="00421CCD" w:rsidP="008850D0">
            <w:pPr>
              <w:pStyle w:val="1e"/>
              <w:rPr>
                <w:rFonts w:ascii="Arial" w:hAnsi="Arial" w:cs="Arial"/>
                <w:bCs/>
                <w:lang w:val="uk-UA"/>
              </w:rPr>
            </w:pPr>
            <w:r w:rsidRPr="004F3195">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435070" w:rsidRPr="004F3195" w:rsidRDefault="00435070" w:rsidP="008850D0">
            <w:pPr>
              <w:pBdr>
                <w:left w:val="single" w:sz="18" w:space="4" w:color="auto"/>
              </w:pBdr>
              <w:rPr>
                <w:rFonts w:cs="Arial"/>
                <w:sz w:val="20"/>
                <w:szCs w:val="20"/>
                <w:lang w:eastAsia="it-IT"/>
              </w:rPr>
            </w:pPr>
            <w:r w:rsidRPr="004F3195">
              <w:rPr>
                <w:rFonts w:cs="Arial"/>
                <w:bCs/>
                <w:sz w:val="20"/>
                <w:szCs w:val="20"/>
              </w:rPr>
              <w:t>С.3.4.</w:t>
            </w:r>
            <w:r w:rsidR="008850D0">
              <w:rPr>
                <w:rFonts w:cs="Arial"/>
                <w:bCs/>
                <w:sz w:val="20"/>
                <w:szCs w:val="20"/>
              </w:rPr>
              <w:t xml:space="preserve"> </w:t>
            </w:r>
            <w:r w:rsidRPr="004F3195">
              <w:rPr>
                <w:rFonts w:cs="Arial"/>
                <w:bCs/>
                <w:sz w:val="20"/>
                <w:szCs w:val="20"/>
              </w:rPr>
              <w:t>Впровадження ефективної системи екологічного моніторингу</w:t>
            </w:r>
          </w:p>
        </w:tc>
      </w:tr>
      <w:tr w:rsidR="00435070" w:rsidRPr="008850D0" w:rsidTr="004F3195">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435070" w:rsidRPr="008850D0" w:rsidRDefault="00435070" w:rsidP="008850D0">
            <w:pPr>
              <w:pStyle w:val="FigureUkr"/>
              <w:spacing w:before="0"/>
              <w:jc w:val="both"/>
              <w:rPr>
                <w:rFonts w:cs="Arial"/>
                <w:noProof/>
                <w:lang w:val="uk-UA" w:eastAsia="uk-UA"/>
              </w:rPr>
            </w:pPr>
            <w:bookmarkStart w:id="98" w:name="_Toc499165546"/>
            <w:r w:rsidRPr="008850D0">
              <w:rPr>
                <w:rFonts w:cs="Arial"/>
                <w:noProof/>
                <w:lang w:val="uk-UA" w:eastAsia="uk-UA"/>
              </w:rPr>
              <w:t>С.3.4.</w:t>
            </w:r>
            <w:r w:rsidR="00F87DB3">
              <w:rPr>
                <w:rFonts w:cs="Arial"/>
                <w:noProof/>
                <w:lang w:val="uk-UA" w:eastAsia="uk-UA"/>
              </w:rPr>
              <w:t>5</w:t>
            </w:r>
            <w:r w:rsidRPr="008850D0">
              <w:rPr>
                <w:rFonts w:cs="Arial"/>
                <w:noProof/>
                <w:lang w:val="uk-UA" w:eastAsia="uk-UA"/>
              </w:rPr>
              <w:t>. Вивчення забруднення довкілля, його вплив на стан здоров’я населення на території, прилеглій до ставка-випарника Кременчуцького НПЗ та наукове обгрунтування оздоровчих заходів</w:t>
            </w:r>
            <w:bookmarkEnd w:id="98"/>
          </w:p>
        </w:tc>
      </w:tr>
      <w:tr w:rsidR="00435070" w:rsidRPr="004F3195" w:rsidTr="004F3195">
        <w:trPr>
          <w:trHeight w:val="42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435070" w:rsidRPr="004F3195" w:rsidRDefault="00435070" w:rsidP="008850D0">
            <w:pPr>
              <w:rPr>
                <w:rFonts w:cs="Arial"/>
                <w:sz w:val="20"/>
                <w:szCs w:val="20"/>
                <w:lang w:eastAsia="it-IT"/>
              </w:rPr>
            </w:pPr>
            <w:r w:rsidRPr="004F3195">
              <w:rPr>
                <w:rFonts w:cs="Arial"/>
                <w:sz w:val="20"/>
                <w:szCs w:val="20"/>
                <w:lang w:eastAsia="it-IT"/>
              </w:rPr>
              <w:t>Визначення впливу ставка-випарника Кременчуцького НПЗ на довкілля та здоров’я мешканців м. Кременчука</w:t>
            </w:r>
          </w:p>
        </w:tc>
      </w:tr>
      <w:tr w:rsidR="00435070" w:rsidRPr="004F3195" w:rsidTr="004F3195">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435070" w:rsidRPr="004F3195" w:rsidRDefault="00435070" w:rsidP="008850D0">
            <w:pPr>
              <w:rPr>
                <w:rFonts w:cs="Arial"/>
                <w:sz w:val="20"/>
                <w:szCs w:val="20"/>
                <w:lang w:eastAsia="it-IT"/>
              </w:rPr>
            </w:pPr>
            <w:r w:rsidRPr="004F3195">
              <w:rPr>
                <w:rFonts w:cs="Arial"/>
                <w:sz w:val="20"/>
                <w:szCs w:val="20"/>
                <w:lang w:eastAsia="it-IT"/>
              </w:rPr>
              <w:t>м. Кременчук</w:t>
            </w:r>
          </w:p>
        </w:tc>
      </w:tr>
      <w:tr w:rsidR="00435070" w:rsidRPr="004F3195" w:rsidTr="008850D0">
        <w:trPr>
          <w:trHeight w:val="252"/>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435070" w:rsidRPr="004F3195" w:rsidRDefault="004F3195" w:rsidP="008850D0">
            <w:pPr>
              <w:rPr>
                <w:rFonts w:cs="Arial"/>
                <w:sz w:val="20"/>
                <w:szCs w:val="20"/>
                <w:lang w:eastAsia="it-IT"/>
              </w:rPr>
            </w:pPr>
            <w:r w:rsidRPr="004F3195">
              <w:rPr>
                <w:rFonts w:cs="Arial"/>
                <w:sz w:val="20"/>
                <w:szCs w:val="20"/>
                <w:lang w:eastAsia="it-IT"/>
              </w:rPr>
              <w:t xml:space="preserve">250 000 </w:t>
            </w:r>
            <w:r w:rsidR="00435070" w:rsidRPr="004F3195">
              <w:rPr>
                <w:rFonts w:cs="Arial"/>
                <w:sz w:val="20"/>
                <w:szCs w:val="20"/>
                <w:lang w:eastAsia="it-IT"/>
              </w:rPr>
              <w:t>осіб</w:t>
            </w:r>
          </w:p>
        </w:tc>
      </w:tr>
      <w:tr w:rsidR="00435070" w:rsidRPr="004F3195" w:rsidTr="004F3195">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435070" w:rsidRPr="004F3195" w:rsidRDefault="00435070" w:rsidP="008850D0">
            <w:pPr>
              <w:jc w:val="both"/>
              <w:rPr>
                <w:rFonts w:cs="Arial"/>
                <w:sz w:val="20"/>
                <w:szCs w:val="20"/>
              </w:rPr>
            </w:pPr>
            <w:r w:rsidRPr="004F3195">
              <w:rPr>
                <w:rFonts w:cs="Arial"/>
                <w:sz w:val="20"/>
                <w:szCs w:val="20"/>
              </w:rPr>
              <w:t>Ставок-випарник Кременчуцького НПЗ споруджено в 1967 році на болоті «Вільне» в 3 км на схід від р.</w:t>
            </w:r>
            <w:r w:rsidR="004F3195">
              <w:rPr>
                <w:rFonts w:cs="Arial"/>
                <w:sz w:val="20"/>
                <w:szCs w:val="20"/>
              </w:rPr>
              <w:t> </w:t>
            </w:r>
            <w:r w:rsidRPr="004F3195">
              <w:rPr>
                <w:rFonts w:cs="Arial"/>
                <w:sz w:val="20"/>
                <w:szCs w:val="20"/>
              </w:rPr>
              <w:t>Псел, біля с.</w:t>
            </w:r>
            <w:r w:rsidR="004F3195">
              <w:rPr>
                <w:rFonts w:cs="Arial"/>
                <w:sz w:val="20"/>
                <w:szCs w:val="20"/>
              </w:rPr>
              <w:t> </w:t>
            </w:r>
            <w:r w:rsidRPr="004F3195">
              <w:rPr>
                <w:rFonts w:cs="Arial"/>
                <w:sz w:val="20"/>
                <w:szCs w:val="20"/>
              </w:rPr>
              <w:t>Бондарі, Кременчуцького р-ну. Його площа 360 га,</w:t>
            </w:r>
            <w:r w:rsidR="004F3195">
              <w:rPr>
                <w:rFonts w:cs="Arial"/>
                <w:sz w:val="20"/>
                <w:szCs w:val="20"/>
              </w:rPr>
              <w:t xml:space="preserve"> </w:t>
            </w:r>
            <w:r w:rsidRPr="004F3195">
              <w:rPr>
                <w:rFonts w:cs="Arial"/>
                <w:sz w:val="20"/>
                <w:szCs w:val="20"/>
              </w:rPr>
              <w:t>ємність 11,5 млн</w:t>
            </w:r>
            <w:r w:rsidR="004F3195">
              <w:rPr>
                <w:rFonts w:cs="Arial"/>
                <w:sz w:val="20"/>
                <w:szCs w:val="20"/>
              </w:rPr>
              <w:t xml:space="preserve"> куб </w:t>
            </w:r>
            <w:r w:rsidRPr="004F3195">
              <w:rPr>
                <w:rFonts w:cs="Arial"/>
                <w:sz w:val="20"/>
                <w:szCs w:val="20"/>
              </w:rPr>
              <w:t>м</w:t>
            </w:r>
            <w:r w:rsidR="004F3195">
              <w:rPr>
                <w:rFonts w:cs="Arial"/>
                <w:sz w:val="20"/>
                <w:szCs w:val="20"/>
              </w:rPr>
              <w:t>.</w:t>
            </w:r>
          </w:p>
          <w:p w:rsidR="00435070" w:rsidRPr="004F3195" w:rsidRDefault="00435070" w:rsidP="008850D0">
            <w:pPr>
              <w:jc w:val="both"/>
              <w:rPr>
                <w:rFonts w:cs="Arial"/>
                <w:sz w:val="20"/>
                <w:szCs w:val="20"/>
              </w:rPr>
            </w:pPr>
            <w:r w:rsidRPr="004F3195">
              <w:rPr>
                <w:rFonts w:cs="Arial"/>
                <w:sz w:val="20"/>
                <w:szCs w:val="20"/>
              </w:rPr>
              <w:t xml:space="preserve">Як зазначено в звіті Харківського екологічного центру «Озон» за 1990 р., захисний ефект завіси ставок не виправдав надії. </w:t>
            </w:r>
            <w:proofErr w:type="spellStart"/>
            <w:r w:rsidRPr="004F3195">
              <w:rPr>
                <w:rFonts w:cs="Arial"/>
                <w:sz w:val="20"/>
                <w:szCs w:val="20"/>
              </w:rPr>
              <w:t>Високомінеалізовані</w:t>
            </w:r>
            <w:proofErr w:type="spellEnd"/>
            <w:r w:rsidRPr="004F3195">
              <w:rPr>
                <w:rFonts w:cs="Arial"/>
                <w:sz w:val="20"/>
                <w:szCs w:val="20"/>
              </w:rPr>
              <w:t xml:space="preserve"> стоки, забруднені нафтопродуктами та фенолом, всупереч проектному рішенню, постійно надходять у водоносні горизонти, дренують у р.</w:t>
            </w:r>
            <w:r w:rsidR="004F3195">
              <w:rPr>
                <w:rFonts w:cs="Arial"/>
                <w:sz w:val="20"/>
                <w:szCs w:val="20"/>
              </w:rPr>
              <w:t> </w:t>
            </w:r>
            <w:r w:rsidRPr="004F3195">
              <w:rPr>
                <w:rFonts w:cs="Arial"/>
                <w:sz w:val="20"/>
                <w:szCs w:val="20"/>
              </w:rPr>
              <w:t>Дніпро та р.</w:t>
            </w:r>
            <w:r w:rsidR="004F3195">
              <w:rPr>
                <w:rFonts w:cs="Arial"/>
                <w:sz w:val="20"/>
                <w:szCs w:val="20"/>
              </w:rPr>
              <w:t> </w:t>
            </w:r>
            <w:r w:rsidRPr="004F3195">
              <w:rPr>
                <w:rFonts w:cs="Arial"/>
                <w:sz w:val="20"/>
                <w:szCs w:val="20"/>
              </w:rPr>
              <w:t>Псел,</w:t>
            </w:r>
            <w:r w:rsidR="004F3195">
              <w:rPr>
                <w:rFonts w:cs="Arial"/>
                <w:sz w:val="20"/>
                <w:szCs w:val="20"/>
              </w:rPr>
              <w:t xml:space="preserve"> </w:t>
            </w:r>
            <w:r w:rsidRPr="004F3195">
              <w:rPr>
                <w:rFonts w:cs="Arial"/>
                <w:sz w:val="20"/>
                <w:szCs w:val="20"/>
              </w:rPr>
              <w:t>питні свердловини та колодязі, що є порушенням законодавства.</w:t>
            </w:r>
          </w:p>
          <w:p w:rsidR="00435070" w:rsidRPr="004F3195" w:rsidRDefault="00435070" w:rsidP="008850D0">
            <w:pPr>
              <w:jc w:val="both"/>
              <w:rPr>
                <w:rFonts w:cs="Arial"/>
                <w:sz w:val="20"/>
                <w:szCs w:val="20"/>
              </w:rPr>
            </w:pPr>
            <w:r w:rsidRPr="004F3195">
              <w:rPr>
                <w:rFonts w:cs="Arial"/>
                <w:sz w:val="20"/>
                <w:szCs w:val="20"/>
              </w:rPr>
              <w:t>Результати вимірювань води в свердловинах спостережень в селах Бондарі, Кияшки, Кузьменки, Остапці, Кириленки аналітичною лабораторією Кременчуцького відділу контролю за дотриманням природоохоронного законодавства та інструментально-лабораторних вимірювань по найнебезпечнішому показнику (фенолу), свідчать, що вода підземних горизонтів забруднена фенолом в більш як 1000 раз від гр</w:t>
            </w:r>
            <w:r w:rsidR="008850D0">
              <w:rPr>
                <w:rFonts w:cs="Arial"/>
                <w:sz w:val="20"/>
                <w:szCs w:val="20"/>
              </w:rPr>
              <w:t>анично-допустимої концентрації.</w:t>
            </w:r>
          </w:p>
          <w:p w:rsidR="00435070" w:rsidRPr="004F3195" w:rsidRDefault="00435070" w:rsidP="008850D0">
            <w:pPr>
              <w:jc w:val="both"/>
              <w:rPr>
                <w:rFonts w:cs="Arial"/>
                <w:sz w:val="20"/>
                <w:szCs w:val="20"/>
              </w:rPr>
            </w:pPr>
            <w:r w:rsidRPr="004F3195">
              <w:rPr>
                <w:rFonts w:cs="Arial"/>
                <w:sz w:val="20"/>
                <w:szCs w:val="20"/>
              </w:rPr>
              <w:t>Рішенням виконкому Кременчуцької районної ради від 21.02.1990</w:t>
            </w:r>
            <w:r w:rsidR="004F3195">
              <w:rPr>
                <w:rFonts w:cs="Arial"/>
                <w:sz w:val="20"/>
                <w:szCs w:val="20"/>
              </w:rPr>
              <w:t> </w:t>
            </w:r>
            <w:r w:rsidRPr="004F3195">
              <w:rPr>
                <w:rFonts w:cs="Arial"/>
                <w:sz w:val="20"/>
                <w:szCs w:val="20"/>
              </w:rPr>
              <w:t>р.</w:t>
            </w:r>
            <w:r w:rsidR="004F3195">
              <w:rPr>
                <w:rFonts w:cs="Arial"/>
                <w:sz w:val="20"/>
                <w:szCs w:val="20"/>
              </w:rPr>
              <w:t> </w:t>
            </w:r>
            <w:r w:rsidRPr="004F3195">
              <w:rPr>
                <w:rFonts w:cs="Arial"/>
                <w:sz w:val="20"/>
                <w:szCs w:val="20"/>
              </w:rPr>
              <w:t>№32</w:t>
            </w:r>
            <w:r w:rsidR="004F3195">
              <w:rPr>
                <w:rFonts w:cs="Arial"/>
                <w:sz w:val="20"/>
                <w:szCs w:val="20"/>
              </w:rPr>
              <w:t xml:space="preserve"> «</w:t>
            </w:r>
            <w:r w:rsidRPr="004F3195">
              <w:rPr>
                <w:rFonts w:cs="Arial"/>
                <w:sz w:val="20"/>
                <w:szCs w:val="20"/>
              </w:rPr>
              <w:t>Про стан виконання природоохоронних заходів в зоні впливу комплексу очисних каналізаційних споруд</w:t>
            </w:r>
            <w:r w:rsidR="004F3195">
              <w:rPr>
                <w:rFonts w:cs="Arial"/>
                <w:sz w:val="20"/>
                <w:szCs w:val="20"/>
              </w:rPr>
              <w:t xml:space="preserve"> </w:t>
            </w:r>
            <w:r w:rsidRPr="004F3195">
              <w:rPr>
                <w:rFonts w:cs="Arial"/>
                <w:sz w:val="20"/>
                <w:szCs w:val="20"/>
              </w:rPr>
              <w:t>КНПЗ на території Кременчуцького району» поставлена вимога провести вивчення шкідливого впливу очисних споруд на довкілля і здоров’я населення Кременчуцького району.</w:t>
            </w:r>
          </w:p>
          <w:p w:rsidR="00435070" w:rsidRPr="004F3195" w:rsidRDefault="00435070" w:rsidP="008850D0">
            <w:pPr>
              <w:jc w:val="both"/>
              <w:rPr>
                <w:rFonts w:cs="Arial"/>
                <w:sz w:val="20"/>
                <w:szCs w:val="20"/>
              </w:rPr>
            </w:pPr>
            <w:r w:rsidRPr="004F3195">
              <w:rPr>
                <w:rFonts w:cs="Arial"/>
                <w:sz w:val="20"/>
                <w:szCs w:val="20"/>
              </w:rPr>
              <w:t>Статистичний аналіз захворюваності за 1989 рік свідчить про те, що в групі населення, що вивчалось (3672 особи)</w:t>
            </w:r>
            <w:r w:rsidR="004F3195">
              <w:rPr>
                <w:rFonts w:cs="Arial"/>
                <w:sz w:val="20"/>
                <w:szCs w:val="20"/>
              </w:rPr>
              <w:t xml:space="preserve"> </w:t>
            </w:r>
            <w:r w:rsidRPr="004F3195">
              <w:rPr>
                <w:rFonts w:cs="Arial"/>
                <w:sz w:val="20"/>
                <w:szCs w:val="20"/>
              </w:rPr>
              <w:t>порівняно з контрольною групою (4499 особи) вищий рівень захворюваності новоутвореннями (11,2% проти 1,8%), захворюваннями нервової системи та органів чуттів (51,7% проти 36,7%),</w:t>
            </w:r>
            <w:r w:rsidR="004F3195">
              <w:rPr>
                <w:rFonts w:cs="Arial"/>
                <w:sz w:val="20"/>
                <w:szCs w:val="20"/>
              </w:rPr>
              <w:t xml:space="preserve"> </w:t>
            </w:r>
            <w:r w:rsidRPr="004F3195">
              <w:rPr>
                <w:rFonts w:cs="Arial"/>
                <w:sz w:val="20"/>
                <w:szCs w:val="20"/>
              </w:rPr>
              <w:t xml:space="preserve">хронічним фарингітом, </w:t>
            </w:r>
            <w:proofErr w:type="spellStart"/>
            <w:r w:rsidRPr="004F3195">
              <w:rPr>
                <w:rFonts w:cs="Arial"/>
                <w:sz w:val="20"/>
                <w:szCs w:val="20"/>
              </w:rPr>
              <w:t>нозофарингітом</w:t>
            </w:r>
            <w:proofErr w:type="spellEnd"/>
            <w:r w:rsidRPr="004F3195">
              <w:rPr>
                <w:rFonts w:cs="Arial"/>
                <w:sz w:val="20"/>
                <w:szCs w:val="20"/>
              </w:rPr>
              <w:t xml:space="preserve">, </w:t>
            </w:r>
            <w:proofErr w:type="spellStart"/>
            <w:r w:rsidRPr="004F3195">
              <w:rPr>
                <w:rFonts w:cs="Arial"/>
                <w:sz w:val="20"/>
                <w:szCs w:val="20"/>
              </w:rPr>
              <w:t>сінусітом</w:t>
            </w:r>
            <w:proofErr w:type="spellEnd"/>
            <w:r w:rsidRPr="004F3195">
              <w:rPr>
                <w:rFonts w:cs="Arial"/>
                <w:sz w:val="20"/>
                <w:szCs w:val="20"/>
              </w:rPr>
              <w:t xml:space="preserve"> (6,3% проти 3,3%), хронічним бронхітом та </w:t>
            </w:r>
            <w:proofErr w:type="spellStart"/>
            <w:r w:rsidRPr="004F3195">
              <w:rPr>
                <w:rFonts w:cs="Arial"/>
                <w:sz w:val="20"/>
                <w:szCs w:val="20"/>
              </w:rPr>
              <w:t>енфіземою</w:t>
            </w:r>
            <w:proofErr w:type="spellEnd"/>
            <w:r w:rsidRPr="004F3195">
              <w:rPr>
                <w:rFonts w:cs="Arial"/>
                <w:sz w:val="20"/>
                <w:szCs w:val="20"/>
              </w:rPr>
              <w:t xml:space="preserve"> (42% проти 32%), хворобами сечостатевої системи (23,1% проти 6%).</w:t>
            </w:r>
          </w:p>
          <w:p w:rsidR="00435070" w:rsidRPr="004F3195" w:rsidRDefault="00435070" w:rsidP="008850D0">
            <w:pPr>
              <w:jc w:val="both"/>
              <w:rPr>
                <w:rFonts w:cs="Arial"/>
                <w:sz w:val="20"/>
                <w:szCs w:val="20"/>
              </w:rPr>
            </w:pPr>
            <w:r w:rsidRPr="004F3195">
              <w:rPr>
                <w:rFonts w:cs="Arial"/>
                <w:sz w:val="20"/>
                <w:szCs w:val="20"/>
              </w:rPr>
              <w:t xml:space="preserve">Згідно з повідомленнями Кременчуцької станції по боротьбі з захворюваннями тварин на території </w:t>
            </w:r>
            <w:proofErr w:type="spellStart"/>
            <w:r w:rsidRPr="004F3195">
              <w:rPr>
                <w:rFonts w:cs="Arial"/>
                <w:sz w:val="20"/>
                <w:szCs w:val="20"/>
              </w:rPr>
              <w:t>Бондарівської</w:t>
            </w:r>
            <w:proofErr w:type="spellEnd"/>
            <w:r w:rsidRPr="004F3195">
              <w:rPr>
                <w:rFonts w:cs="Arial"/>
                <w:sz w:val="20"/>
                <w:szCs w:val="20"/>
              </w:rPr>
              <w:t xml:space="preserve"> сільської ради має місце захворювання та загибель свиней, пов’язане з негативним впливом ставка – випарника КНПЗ.</w:t>
            </w:r>
            <w:r w:rsidR="004F3195">
              <w:rPr>
                <w:rFonts w:cs="Arial"/>
                <w:sz w:val="20"/>
                <w:szCs w:val="20"/>
              </w:rPr>
              <w:t xml:space="preserve"> </w:t>
            </w:r>
            <w:r w:rsidRPr="004F3195">
              <w:rPr>
                <w:rFonts w:cs="Arial"/>
                <w:sz w:val="20"/>
                <w:szCs w:val="20"/>
              </w:rPr>
              <w:t xml:space="preserve">Тварини споживають воду з свердловин, які містять в собі сліди нафтопродуктів. Внаслідок цього </w:t>
            </w:r>
            <w:r w:rsidRPr="004F3195">
              <w:rPr>
                <w:rFonts w:cs="Arial"/>
                <w:sz w:val="20"/>
                <w:szCs w:val="20"/>
              </w:rPr>
              <w:lastRenderedPageBreak/>
              <w:t>при загибелі та забої свиней у них спостерігаються дистрофія та цироз печінки.</w:t>
            </w:r>
          </w:p>
          <w:p w:rsidR="00435070" w:rsidRPr="004F3195" w:rsidRDefault="00435070" w:rsidP="008850D0">
            <w:pPr>
              <w:jc w:val="both"/>
              <w:rPr>
                <w:rFonts w:cs="Arial"/>
                <w:sz w:val="20"/>
                <w:szCs w:val="20"/>
              </w:rPr>
            </w:pPr>
            <w:r w:rsidRPr="004F3195">
              <w:rPr>
                <w:rFonts w:cs="Arial"/>
                <w:sz w:val="20"/>
                <w:szCs w:val="20"/>
              </w:rPr>
              <w:t>Вказані забруднення техногенного характеру на території Кременчуцького району стали приводом, що депутати районної ради об’явили територію району «Зоною екологічного лиха» (Рішення 2-ї сесії 21 скликання від 15.06.1990 р.)</w:t>
            </w:r>
          </w:p>
          <w:p w:rsidR="00435070" w:rsidRPr="004F3195" w:rsidRDefault="00435070" w:rsidP="008850D0">
            <w:pPr>
              <w:jc w:val="both"/>
              <w:rPr>
                <w:rFonts w:cs="Arial"/>
                <w:sz w:val="20"/>
                <w:szCs w:val="20"/>
              </w:rPr>
            </w:pPr>
            <w:r w:rsidRPr="004F3195">
              <w:rPr>
                <w:rFonts w:cs="Arial"/>
                <w:sz w:val="20"/>
                <w:szCs w:val="20"/>
              </w:rPr>
              <w:t>Комплексною програмою профілактики захворювань та формування здорового способу життя населення Полтавської області на період до 2000 року №189 від 11.09.1990 року передбачено КНПЗ, в с</w:t>
            </w:r>
            <w:r w:rsidR="004F3195">
              <w:rPr>
                <w:rFonts w:cs="Arial"/>
                <w:sz w:val="20"/>
                <w:szCs w:val="20"/>
              </w:rPr>
              <w:t>т</w:t>
            </w:r>
            <w:r w:rsidRPr="004F3195">
              <w:rPr>
                <w:rFonts w:cs="Arial"/>
                <w:sz w:val="20"/>
                <w:szCs w:val="20"/>
              </w:rPr>
              <w:t>рок, до 1992</w:t>
            </w:r>
            <w:r w:rsidR="004F3195">
              <w:rPr>
                <w:rFonts w:cs="Arial"/>
                <w:sz w:val="20"/>
                <w:szCs w:val="20"/>
              </w:rPr>
              <w:t> </w:t>
            </w:r>
            <w:r w:rsidRPr="004F3195">
              <w:rPr>
                <w:rFonts w:cs="Arial"/>
                <w:sz w:val="20"/>
                <w:szCs w:val="20"/>
              </w:rPr>
              <w:t>року виконання науково-дослідних робіт з вивчення негативного впливу ставка</w:t>
            </w:r>
            <w:r w:rsidR="004F3195">
              <w:rPr>
                <w:rFonts w:cs="Arial"/>
                <w:sz w:val="20"/>
                <w:szCs w:val="20"/>
              </w:rPr>
              <w:t>-</w:t>
            </w:r>
            <w:r w:rsidRPr="004F3195">
              <w:rPr>
                <w:rFonts w:cs="Arial"/>
                <w:sz w:val="20"/>
                <w:szCs w:val="20"/>
              </w:rPr>
              <w:t>випарника на навколишнє середовище. Програма по даній темі розроблена, але не виконана, в зв’язку з призупиненням фінансування.</w:t>
            </w:r>
          </w:p>
          <w:p w:rsidR="00435070" w:rsidRPr="004F3195" w:rsidRDefault="00435070" w:rsidP="008850D0">
            <w:pPr>
              <w:jc w:val="both"/>
              <w:rPr>
                <w:rFonts w:cs="Arial"/>
                <w:sz w:val="20"/>
                <w:szCs w:val="20"/>
              </w:rPr>
            </w:pPr>
            <w:r w:rsidRPr="004F3195">
              <w:rPr>
                <w:rFonts w:cs="Arial"/>
                <w:sz w:val="20"/>
                <w:szCs w:val="20"/>
              </w:rPr>
              <w:t>21.11.2003 року Комітет з питань екологічної політики природокористування та ліквідації наслідків Чорнобильської катастрофи Верховної Ради України прийняв рішення №58/1-2 «Щодо дотримання вимог природоохоронного законодавства</w:t>
            </w:r>
            <w:r w:rsidR="00F842CA">
              <w:rPr>
                <w:rFonts w:cs="Arial"/>
                <w:sz w:val="20"/>
                <w:szCs w:val="20"/>
              </w:rPr>
              <w:t xml:space="preserve"> </w:t>
            </w:r>
            <w:r w:rsidRPr="004F3195">
              <w:rPr>
                <w:rFonts w:cs="Arial"/>
                <w:sz w:val="20"/>
                <w:szCs w:val="20"/>
              </w:rPr>
              <w:t>АТ «Укртатнафта». Цим рішенням Комітет зобов’язав АТ «Укртатнафта» до 1 червня 2004 року розробити та узгодити з органами виконавчої влади та місцевого самоврядування Полтавської області програму виведення з експлуатації ставка-випарника. Проте, на сьогодні, Програма не розроблена. Ці заходи планувалися до виконання в «Програмі охорони довкілля в м.</w:t>
            </w:r>
            <w:r w:rsidR="00F842CA">
              <w:rPr>
                <w:rFonts w:cs="Arial"/>
                <w:sz w:val="20"/>
                <w:szCs w:val="20"/>
              </w:rPr>
              <w:t> </w:t>
            </w:r>
            <w:r w:rsidRPr="004F3195">
              <w:rPr>
                <w:rFonts w:cs="Arial"/>
                <w:sz w:val="20"/>
                <w:szCs w:val="20"/>
              </w:rPr>
              <w:t>Кременчуці на період 2008-2015 роки» вартістю 1,5 мл</w:t>
            </w:r>
            <w:r w:rsidR="00F842CA">
              <w:rPr>
                <w:rFonts w:cs="Arial"/>
                <w:sz w:val="20"/>
                <w:szCs w:val="20"/>
              </w:rPr>
              <w:t>н грн. Заходи не виконано.</w:t>
            </w:r>
          </w:p>
          <w:p w:rsidR="00435070" w:rsidRPr="004F3195" w:rsidRDefault="00435070" w:rsidP="008850D0">
            <w:pPr>
              <w:jc w:val="both"/>
              <w:rPr>
                <w:rFonts w:cs="Arial"/>
                <w:sz w:val="20"/>
                <w:szCs w:val="20"/>
              </w:rPr>
            </w:pPr>
            <w:r w:rsidRPr="004F3195">
              <w:rPr>
                <w:rFonts w:cs="Arial"/>
                <w:sz w:val="20"/>
                <w:szCs w:val="20"/>
              </w:rPr>
              <w:t>Результати вимірювань води в свердловинах спостережень в селах Бондарі, Кияшки, Остапці, Кириленки аналітичною лабораторією Кременчуцького відділу контролю за дотриманням природоохоронного законодавства та інструментально-лабораторних вимірювань по найнебезпечнішому показнику</w:t>
            </w:r>
            <w:r w:rsidR="00F842CA">
              <w:rPr>
                <w:rFonts w:cs="Arial"/>
                <w:sz w:val="20"/>
                <w:szCs w:val="20"/>
              </w:rPr>
              <w:t xml:space="preserve"> </w:t>
            </w:r>
            <w:r w:rsidRPr="004F3195">
              <w:rPr>
                <w:rFonts w:cs="Arial"/>
                <w:sz w:val="20"/>
                <w:szCs w:val="20"/>
              </w:rPr>
              <w:t>(фенолу), що здійснювалися в 2001-2006</w:t>
            </w:r>
            <w:r w:rsidR="00F842CA">
              <w:rPr>
                <w:rFonts w:cs="Arial"/>
                <w:sz w:val="20"/>
                <w:szCs w:val="20"/>
              </w:rPr>
              <w:t> </w:t>
            </w:r>
            <w:r w:rsidRPr="004F3195">
              <w:rPr>
                <w:rFonts w:cs="Arial"/>
                <w:sz w:val="20"/>
                <w:szCs w:val="20"/>
              </w:rPr>
              <w:t xml:space="preserve">роках майже співпадають з концентрацією фенолу у воді, яка буде попадати в кар’єр </w:t>
            </w:r>
            <w:proofErr w:type="spellStart"/>
            <w:r w:rsidRPr="004F3195">
              <w:rPr>
                <w:rFonts w:cs="Arial"/>
                <w:sz w:val="20"/>
                <w:szCs w:val="20"/>
              </w:rPr>
              <w:t>Біланівського</w:t>
            </w:r>
            <w:proofErr w:type="spellEnd"/>
            <w:r w:rsidRPr="004F3195">
              <w:rPr>
                <w:rFonts w:cs="Arial"/>
                <w:sz w:val="20"/>
                <w:szCs w:val="20"/>
              </w:rPr>
              <w:t xml:space="preserve"> ГЗК, згідно прогнозу </w:t>
            </w:r>
            <w:proofErr w:type="spellStart"/>
            <w:r w:rsidRPr="004F3195">
              <w:rPr>
                <w:rFonts w:cs="Arial"/>
                <w:sz w:val="20"/>
                <w:szCs w:val="20"/>
              </w:rPr>
              <w:t>УкрНДіЕП</w:t>
            </w:r>
            <w:proofErr w:type="spellEnd"/>
            <w:r w:rsidRPr="004F3195">
              <w:rPr>
                <w:rFonts w:cs="Arial"/>
                <w:sz w:val="20"/>
                <w:szCs w:val="20"/>
              </w:rPr>
              <w:t xml:space="preserve"> (до 10 мг/</w:t>
            </w:r>
            <w:r w:rsidR="00F842CA">
              <w:rPr>
                <w:rFonts w:cs="Arial"/>
                <w:sz w:val="20"/>
                <w:szCs w:val="20"/>
              </w:rPr>
              <w:t>куб. </w:t>
            </w:r>
            <w:proofErr w:type="spellStart"/>
            <w:r w:rsidRPr="004F3195">
              <w:rPr>
                <w:rFonts w:cs="Arial"/>
                <w:sz w:val="20"/>
                <w:szCs w:val="20"/>
              </w:rPr>
              <w:t>дм</w:t>
            </w:r>
            <w:proofErr w:type="spellEnd"/>
            <w:r w:rsidRPr="004F3195">
              <w:rPr>
                <w:rFonts w:cs="Arial"/>
                <w:sz w:val="20"/>
                <w:szCs w:val="20"/>
              </w:rPr>
              <w:t xml:space="preserve"> при ГДК 0,001 мг/</w:t>
            </w:r>
            <w:r w:rsidR="00F842CA">
              <w:rPr>
                <w:rFonts w:cs="Arial"/>
                <w:sz w:val="20"/>
                <w:szCs w:val="20"/>
              </w:rPr>
              <w:t>куб. </w:t>
            </w:r>
            <w:proofErr w:type="spellStart"/>
            <w:r w:rsidRPr="004F3195">
              <w:rPr>
                <w:rFonts w:cs="Arial"/>
                <w:sz w:val="20"/>
                <w:szCs w:val="20"/>
              </w:rPr>
              <w:t>дм</w:t>
            </w:r>
            <w:proofErr w:type="spellEnd"/>
            <w:r w:rsidRPr="004F3195">
              <w:rPr>
                <w:rFonts w:cs="Arial"/>
                <w:sz w:val="20"/>
                <w:szCs w:val="20"/>
              </w:rPr>
              <w:t>).</w:t>
            </w:r>
          </w:p>
          <w:p w:rsidR="00435070" w:rsidRPr="004F3195" w:rsidRDefault="00435070" w:rsidP="008850D0">
            <w:pPr>
              <w:jc w:val="both"/>
              <w:rPr>
                <w:rFonts w:cs="Arial"/>
                <w:sz w:val="20"/>
                <w:szCs w:val="20"/>
              </w:rPr>
            </w:pPr>
            <w:r w:rsidRPr="004F3195">
              <w:rPr>
                <w:rFonts w:cs="Arial"/>
                <w:sz w:val="20"/>
                <w:szCs w:val="20"/>
              </w:rPr>
              <w:t xml:space="preserve">Згідно заключного звіту НДР «Дослідження екологічної ситуації </w:t>
            </w:r>
            <w:proofErr w:type="spellStart"/>
            <w:r w:rsidRPr="004F3195">
              <w:rPr>
                <w:rFonts w:cs="Arial"/>
                <w:sz w:val="20"/>
                <w:szCs w:val="20"/>
              </w:rPr>
              <w:t>Кременчуцько</w:t>
            </w:r>
            <w:proofErr w:type="spellEnd"/>
            <w:r w:rsidRPr="004F3195">
              <w:rPr>
                <w:rFonts w:cs="Arial"/>
                <w:sz w:val="20"/>
                <w:szCs w:val="20"/>
              </w:rPr>
              <w:t>-Комсомольського регіону» державної установи «Інститут гігієни та медичної екології ім. О.М.</w:t>
            </w:r>
            <w:r w:rsidR="00F842CA">
              <w:rPr>
                <w:rFonts w:cs="Arial"/>
                <w:sz w:val="20"/>
                <w:szCs w:val="20"/>
              </w:rPr>
              <w:t> </w:t>
            </w:r>
            <w:proofErr w:type="spellStart"/>
            <w:r w:rsidRPr="004F3195">
              <w:rPr>
                <w:rFonts w:cs="Arial"/>
                <w:sz w:val="20"/>
                <w:szCs w:val="20"/>
              </w:rPr>
              <w:t>Марзеєва</w:t>
            </w:r>
            <w:proofErr w:type="spellEnd"/>
            <w:r w:rsidRPr="004F3195">
              <w:rPr>
                <w:rFonts w:cs="Arial"/>
                <w:sz w:val="20"/>
                <w:szCs w:val="20"/>
              </w:rPr>
              <w:t xml:space="preserve"> АМН» за 2010 рік від впливу шкідливих факторів ставка випарника КНПЗ на відстані бл. 6 км, в кар’єрі Полтавського ГЗК періодично виникають гострі отруєння робітників, а в м.</w:t>
            </w:r>
            <w:r w:rsidR="00F842CA">
              <w:rPr>
                <w:rFonts w:cs="Arial"/>
                <w:sz w:val="20"/>
                <w:szCs w:val="20"/>
              </w:rPr>
              <w:t> Горішні Плавні</w:t>
            </w:r>
            <w:r w:rsidRPr="004F3195">
              <w:rPr>
                <w:rFonts w:cs="Arial"/>
                <w:sz w:val="20"/>
                <w:szCs w:val="20"/>
              </w:rPr>
              <w:t xml:space="preserve"> на відстані 9 км підвищена захворюваність населення.</w:t>
            </w:r>
          </w:p>
          <w:p w:rsidR="00435070" w:rsidRPr="004F3195" w:rsidRDefault="00435070" w:rsidP="008850D0">
            <w:pPr>
              <w:jc w:val="both"/>
              <w:rPr>
                <w:rFonts w:cs="Arial"/>
                <w:sz w:val="20"/>
                <w:szCs w:val="20"/>
              </w:rPr>
            </w:pPr>
            <w:r w:rsidRPr="004F3195">
              <w:rPr>
                <w:rFonts w:cs="Arial"/>
                <w:sz w:val="20"/>
                <w:szCs w:val="20"/>
              </w:rPr>
              <w:t xml:space="preserve">Проектом передбачається проведення комплексу заходів направлених на вивчення забруднення довкілля, його вплив на стан здоров’я населення на території прилеглій до ставка-випарника Кременчуцького НПЗ з метою наукового </w:t>
            </w:r>
            <w:r w:rsidR="00F842CA" w:rsidRPr="004F3195">
              <w:rPr>
                <w:rFonts w:cs="Arial"/>
                <w:sz w:val="20"/>
                <w:szCs w:val="20"/>
              </w:rPr>
              <w:t>обґрунтування</w:t>
            </w:r>
            <w:r w:rsidRPr="004F3195">
              <w:rPr>
                <w:rFonts w:cs="Arial"/>
                <w:sz w:val="20"/>
                <w:szCs w:val="20"/>
              </w:rPr>
              <w:t xml:space="preserve"> необхідності ліквідації ставка-випарника як джерела забруднення довкілля Кременчуцького району та негативних наслідків при будівництві кар’єру </w:t>
            </w:r>
            <w:proofErr w:type="spellStart"/>
            <w:r w:rsidRPr="004F3195">
              <w:rPr>
                <w:rFonts w:cs="Arial"/>
                <w:sz w:val="20"/>
                <w:szCs w:val="20"/>
              </w:rPr>
              <w:t>Біланівського</w:t>
            </w:r>
            <w:proofErr w:type="spellEnd"/>
            <w:r w:rsidRPr="004F3195">
              <w:rPr>
                <w:rFonts w:cs="Arial"/>
                <w:sz w:val="20"/>
                <w:szCs w:val="20"/>
              </w:rPr>
              <w:t xml:space="preserve"> ГЗК.</w:t>
            </w:r>
          </w:p>
        </w:tc>
      </w:tr>
      <w:tr w:rsidR="00435070" w:rsidRPr="004F3195" w:rsidTr="004F3195">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lastRenderedPageBreak/>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визначений вплив шкідливих факторів ставка-випарника Кременчуцького НПЗ на довкілля та здоров’я населення міста;</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розроблені і надані пропозиції щодо ліквідації ставка випарника КНПЗ як джерела забруднення довкілля;</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надано науково-</w:t>
            </w:r>
            <w:proofErr w:type="spellStart"/>
            <w:r w:rsidRPr="004F3195">
              <w:rPr>
                <w:rFonts w:ascii="Arial" w:hAnsi="Arial" w:cs="Arial"/>
                <w:sz w:val="20"/>
                <w:szCs w:val="20"/>
                <w:lang w:eastAsia="it-IT"/>
              </w:rPr>
              <w:t>обгрунтований</w:t>
            </w:r>
            <w:proofErr w:type="spellEnd"/>
            <w:r w:rsidRPr="004F3195">
              <w:rPr>
                <w:rFonts w:ascii="Arial" w:hAnsi="Arial" w:cs="Arial"/>
                <w:sz w:val="20"/>
                <w:szCs w:val="20"/>
                <w:lang w:eastAsia="it-IT"/>
              </w:rPr>
              <w:t xml:space="preserve"> прогноз відносно будівництва </w:t>
            </w:r>
            <w:proofErr w:type="spellStart"/>
            <w:r w:rsidRPr="004F3195">
              <w:rPr>
                <w:rFonts w:ascii="Arial" w:hAnsi="Arial" w:cs="Arial"/>
                <w:sz w:val="20"/>
                <w:szCs w:val="20"/>
                <w:lang w:eastAsia="it-IT"/>
              </w:rPr>
              <w:t>Біланівського</w:t>
            </w:r>
            <w:proofErr w:type="spellEnd"/>
            <w:r w:rsidRPr="004F3195">
              <w:rPr>
                <w:rFonts w:ascii="Arial" w:hAnsi="Arial" w:cs="Arial"/>
                <w:sz w:val="20"/>
                <w:szCs w:val="20"/>
                <w:lang w:eastAsia="it-IT"/>
              </w:rPr>
              <w:t xml:space="preserve"> ГЗК в районі розташування ставка-випарника КНПЗ;</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 xml:space="preserve">мешканці </w:t>
            </w:r>
            <w:proofErr w:type="spellStart"/>
            <w:r w:rsidRPr="004F3195">
              <w:rPr>
                <w:rFonts w:ascii="Arial" w:hAnsi="Arial" w:cs="Arial"/>
                <w:sz w:val="20"/>
                <w:szCs w:val="20"/>
                <w:lang w:eastAsia="it-IT"/>
              </w:rPr>
              <w:t>Кременчуцько-Горішньоплавського</w:t>
            </w:r>
            <w:proofErr w:type="spellEnd"/>
            <w:r w:rsidRPr="004F3195">
              <w:rPr>
                <w:rFonts w:ascii="Arial" w:hAnsi="Arial" w:cs="Arial"/>
                <w:sz w:val="20"/>
                <w:szCs w:val="20"/>
                <w:lang w:eastAsia="it-IT"/>
              </w:rPr>
              <w:t xml:space="preserve"> регіону, керівництво міста ознайомлені з фактичним впливом ставка випарника КНПЗ на довкілля та здоров’я людей та враховує цю інформацію в своїй діяльності.</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 xml:space="preserve">видані буклети, посібники, брошури з практичними рекомендаціями щодо вирішення </w:t>
            </w:r>
            <w:proofErr w:type="spellStart"/>
            <w:r w:rsidRPr="004F3195">
              <w:rPr>
                <w:rFonts w:ascii="Arial" w:hAnsi="Arial" w:cs="Arial"/>
                <w:sz w:val="20"/>
                <w:szCs w:val="20"/>
                <w:lang w:eastAsia="it-IT"/>
              </w:rPr>
              <w:t>еколо</w:t>
            </w:r>
            <w:proofErr w:type="spellEnd"/>
            <w:r w:rsidRPr="004F3195">
              <w:rPr>
                <w:rFonts w:ascii="Arial" w:hAnsi="Arial" w:cs="Arial"/>
                <w:sz w:val="20"/>
                <w:szCs w:val="20"/>
                <w:lang w:eastAsia="it-IT"/>
              </w:rPr>
              <w:t xml:space="preserve">-гігієнічних  проблем  пов’язаних з експлуатацією ставка-випарника КНПЗ та будівництвом </w:t>
            </w:r>
            <w:proofErr w:type="spellStart"/>
            <w:r w:rsidRPr="004F3195">
              <w:rPr>
                <w:rFonts w:ascii="Arial" w:hAnsi="Arial" w:cs="Arial"/>
                <w:sz w:val="20"/>
                <w:szCs w:val="20"/>
                <w:lang w:eastAsia="it-IT"/>
              </w:rPr>
              <w:t>Біланівського</w:t>
            </w:r>
            <w:proofErr w:type="spellEnd"/>
            <w:r w:rsidRPr="004F3195">
              <w:rPr>
                <w:rFonts w:ascii="Arial" w:hAnsi="Arial" w:cs="Arial"/>
                <w:sz w:val="20"/>
                <w:szCs w:val="20"/>
                <w:lang w:eastAsia="it-IT"/>
              </w:rPr>
              <w:t xml:space="preserve"> ГЗК.</w:t>
            </w:r>
          </w:p>
        </w:tc>
      </w:tr>
      <w:tr w:rsidR="00435070" w:rsidRPr="004F3195" w:rsidTr="004F3195">
        <w:trPr>
          <w:trHeight w:val="27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еколого-гігієнічна характеристика(оцінка)території в зоні впливу ставка-випарника КНПЗ</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 xml:space="preserve">санітарно-гігієнічна оцінка якості об’єктів довкілля в зоні впливу ставка-випарника: атмосферного повітря, підземних вод та води поверхневих водоймищ, </w:t>
            </w:r>
            <w:proofErr w:type="spellStart"/>
            <w:r w:rsidRPr="004F3195">
              <w:rPr>
                <w:rFonts w:ascii="Arial" w:hAnsi="Arial" w:cs="Arial"/>
                <w:sz w:val="20"/>
                <w:szCs w:val="20"/>
                <w:lang w:eastAsia="it-IT"/>
              </w:rPr>
              <w:t>грунт</w:t>
            </w:r>
            <w:proofErr w:type="spellEnd"/>
            <w:r w:rsidRPr="004F3195">
              <w:rPr>
                <w:rFonts w:ascii="Arial" w:hAnsi="Arial" w:cs="Arial"/>
                <w:sz w:val="20"/>
                <w:szCs w:val="20"/>
                <w:lang w:eastAsia="it-IT"/>
              </w:rPr>
              <w:t xml:space="preserve"> у та рослинності заплави </w:t>
            </w:r>
            <w:proofErr w:type="spellStart"/>
            <w:r w:rsidRPr="004F3195">
              <w:rPr>
                <w:rFonts w:ascii="Arial" w:hAnsi="Arial" w:cs="Arial"/>
                <w:sz w:val="20"/>
                <w:szCs w:val="20"/>
                <w:lang w:eastAsia="it-IT"/>
              </w:rPr>
              <w:t>р.Псел</w:t>
            </w:r>
            <w:proofErr w:type="spellEnd"/>
            <w:r w:rsidRPr="004F3195">
              <w:rPr>
                <w:rFonts w:ascii="Arial" w:hAnsi="Arial" w:cs="Arial"/>
                <w:sz w:val="20"/>
                <w:szCs w:val="20"/>
                <w:lang w:eastAsia="it-IT"/>
              </w:rPr>
              <w:t xml:space="preserve">, </w:t>
            </w:r>
            <w:proofErr w:type="spellStart"/>
            <w:r w:rsidRPr="004F3195">
              <w:rPr>
                <w:rFonts w:ascii="Arial" w:hAnsi="Arial" w:cs="Arial"/>
                <w:sz w:val="20"/>
                <w:szCs w:val="20"/>
                <w:lang w:eastAsia="it-IT"/>
              </w:rPr>
              <w:t>сільсько</w:t>
            </w:r>
            <w:proofErr w:type="spellEnd"/>
            <w:r w:rsidRPr="004F3195">
              <w:rPr>
                <w:rFonts w:ascii="Arial" w:hAnsi="Arial" w:cs="Arial"/>
                <w:sz w:val="20"/>
                <w:szCs w:val="20"/>
                <w:lang w:eastAsia="it-IT"/>
              </w:rPr>
              <w:t>-господарських угідь та місць поселення;</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lastRenderedPageBreak/>
              <w:t>вивчення та аналіз взаємозв’язку між показниками здоров’я населення та станом довкілля;</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проведення прогнозування показників стану здоров’я населення в залежності від змін санітарної ситуації та рівня забрудненості довкілля;</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розробка науково-</w:t>
            </w:r>
            <w:proofErr w:type="spellStart"/>
            <w:r w:rsidRPr="004F3195">
              <w:rPr>
                <w:rFonts w:ascii="Arial" w:hAnsi="Arial" w:cs="Arial"/>
                <w:sz w:val="20"/>
                <w:szCs w:val="20"/>
                <w:lang w:eastAsia="it-IT"/>
              </w:rPr>
              <w:t>обгрунтованих</w:t>
            </w:r>
            <w:proofErr w:type="spellEnd"/>
            <w:r w:rsidRPr="004F3195">
              <w:rPr>
                <w:rFonts w:ascii="Arial" w:hAnsi="Arial" w:cs="Arial"/>
                <w:sz w:val="20"/>
                <w:szCs w:val="20"/>
                <w:lang w:eastAsia="it-IT"/>
              </w:rPr>
              <w:t xml:space="preserve"> еколого-гігієнічних регламентацій по оздоровленню довкілля та профілактики його несприятливого впливу на здоров’я населення;</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інформування населення та керівництва міста через ЗМІ, видання буклетів</w:t>
            </w:r>
            <w:r w:rsidR="009D2361">
              <w:rPr>
                <w:rFonts w:ascii="Arial" w:hAnsi="Arial" w:cs="Arial"/>
                <w:sz w:val="20"/>
                <w:szCs w:val="20"/>
                <w:lang w:eastAsia="it-IT"/>
              </w:rPr>
              <w:t>, листівок, брошур, посібників.</w:t>
            </w:r>
          </w:p>
        </w:tc>
      </w:tr>
      <w:tr w:rsidR="00435070" w:rsidRPr="004F3195" w:rsidTr="004F3195">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lastRenderedPageBreak/>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435070" w:rsidRPr="004F3195" w:rsidRDefault="00AE2826" w:rsidP="001073A5">
            <w:pPr>
              <w:rPr>
                <w:rFonts w:cs="Arial"/>
                <w:color w:val="000000"/>
                <w:sz w:val="20"/>
                <w:szCs w:val="20"/>
                <w:lang w:eastAsia="it-IT"/>
              </w:rPr>
            </w:pPr>
            <w:r w:rsidRPr="009C2D2F">
              <w:rPr>
                <w:rFonts w:cs="Arial"/>
                <w:color w:val="000000"/>
                <w:sz w:val="20"/>
                <w:szCs w:val="20"/>
                <w:lang w:eastAsia="it-IT"/>
              </w:rPr>
              <w:t>201</w:t>
            </w:r>
            <w:r w:rsidR="001073A5">
              <w:rPr>
                <w:rFonts w:cs="Arial"/>
                <w:color w:val="000000"/>
                <w:sz w:val="20"/>
                <w:szCs w:val="20"/>
                <w:lang w:eastAsia="it-IT"/>
              </w:rPr>
              <w:t>8</w:t>
            </w:r>
            <w:r w:rsidRPr="009C2D2F">
              <w:rPr>
                <w:rFonts w:cs="Arial"/>
                <w:color w:val="000000"/>
                <w:sz w:val="20"/>
                <w:szCs w:val="20"/>
                <w:lang w:eastAsia="it-IT"/>
              </w:rPr>
              <w:t xml:space="preserve"> – 20</w:t>
            </w:r>
            <w:r w:rsidR="001073A5">
              <w:rPr>
                <w:rFonts w:cs="Arial"/>
                <w:color w:val="000000"/>
                <w:sz w:val="20"/>
                <w:szCs w:val="20"/>
                <w:lang w:eastAsia="it-IT"/>
              </w:rPr>
              <w:t>19</w:t>
            </w:r>
            <w:r w:rsidRPr="009C2D2F">
              <w:rPr>
                <w:rFonts w:cs="Arial"/>
                <w:color w:val="000000"/>
                <w:sz w:val="20"/>
                <w:szCs w:val="20"/>
                <w:lang w:eastAsia="it-IT"/>
              </w:rPr>
              <w:t xml:space="preserve"> роки</w:t>
            </w:r>
          </w:p>
        </w:tc>
      </w:tr>
      <w:tr w:rsidR="00320C26" w:rsidRPr="004F3195" w:rsidTr="001E2EFD">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4F3195" w:rsidRDefault="00320C26" w:rsidP="00320C26">
            <w:pPr>
              <w:pStyle w:val="1e"/>
              <w:rPr>
                <w:rFonts w:ascii="Arial" w:hAnsi="Arial" w:cs="Arial"/>
                <w:bCs/>
                <w:lang w:val="uk-UA"/>
              </w:rPr>
            </w:pPr>
            <w:r w:rsidRPr="004F3195">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4F3195" w:rsidRDefault="00320C26" w:rsidP="00320C26">
            <w:pPr>
              <w:jc w:val="center"/>
              <w:rPr>
                <w:rFonts w:cs="Arial"/>
                <w:b/>
                <w:color w:val="000000"/>
                <w:sz w:val="20"/>
                <w:szCs w:val="20"/>
                <w:lang w:eastAsia="it-IT"/>
              </w:rPr>
            </w:pPr>
            <w:r w:rsidRPr="004F3195">
              <w:rPr>
                <w:rFonts w:cs="Arial"/>
                <w:b/>
                <w:color w:val="000000"/>
                <w:sz w:val="20"/>
                <w:szCs w:val="20"/>
                <w:lang w:eastAsia="it-IT"/>
              </w:rPr>
              <w:t>Разом</w:t>
            </w:r>
          </w:p>
        </w:tc>
      </w:tr>
      <w:tr w:rsidR="00435070" w:rsidRPr="004F3195" w:rsidTr="004F3195">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435070" w:rsidRPr="004F3195" w:rsidRDefault="00435070" w:rsidP="008850D0">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vAlign w:val="center"/>
          </w:tcPr>
          <w:p w:rsidR="00435070" w:rsidRPr="004F3195" w:rsidRDefault="007C74CC" w:rsidP="008850D0">
            <w:pPr>
              <w:jc w:val="center"/>
              <w:rPr>
                <w:rFonts w:cs="Arial"/>
                <w:color w:val="000000"/>
                <w:sz w:val="20"/>
                <w:szCs w:val="20"/>
                <w:lang w:eastAsia="uk-UA"/>
              </w:rPr>
            </w:pPr>
            <w:r w:rsidRPr="004F3195">
              <w:rPr>
                <w:rFonts w:cs="Arial"/>
                <w:color w:val="000000"/>
                <w:sz w:val="20"/>
                <w:szCs w:val="20"/>
              </w:rPr>
              <w:t>400</w:t>
            </w:r>
          </w:p>
        </w:tc>
        <w:tc>
          <w:tcPr>
            <w:tcW w:w="1611" w:type="dxa"/>
            <w:tcBorders>
              <w:top w:val="single" w:sz="4" w:space="0" w:color="7DA2A7"/>
              <w:left w:val="single" w:sz="4" w:space="0" w:color="7DA2A7"/>
              <w:bottom w:val="single" w:sz="4" w:space="0" w:color="7DA2A7"/>
              <w:right w:val="single" w:sz="4" w:space="0" w:color="7DA2A7"/>
            </w:tcBorders>
            <w:vAlign w:val="center"/>
          </w:tcPr>
          <w:p w:rsidR="00435070" w:rsidRPr="004F3195" w:rsidRDefault="00435070" w:rsidP="008850D0">
            <w:pPr>
              <w:jc w:val="center"/>
              <w:rPr>
                <w:rFonts w:cs="Arial"/>
                <w:color w:val="000000"/>
                <w:sz w:val="20"/>
                <w:szCs w:val="20"/>
              </w:rPr>
            </w:pPr>
            <w:r w:rsidRPr="004F3195">
              <w:rPr>
                <w:rFonts w:cs="Arial"/>
                <w:color w:val="000000"/>
                <w:sz w:val="20"/>
                <w:szCs w:val="20"/>
              </w:rPr>
              <w:t>400</w:t>
            </w:r>
          </w:p>
        </w:tc>
        <w:tc>
          <w:tcPr>
            <w:tcW w:w="1647" w:type="dxa"/>
            <w:tcBorders>
              <w:top w:val="single" w:sz="4" w:space="0" w:color="7DA2A7"/>
              <w:left w:val="single" w:sz="4" w:space="0" w:color="7DA2A7"/>
              <w:bottom w:val="single" w:sz="4" w:space="0" w:color="7DA2A7"/>
              <w:right w:val="single" w:sz="4" w:space="0" w:color="7DA2A7"/>
            </w:tcBorders>
            <w:vAlign w:val="center"/>
          </w:tcPr>
          <w:p w:rsidR="00435070" w:rsidRPr="004F3195" w:rsidRDefault="007C74CC" w:rsidP="008850D0">
            <w:pPr>
              <w:jc w:val="center"/>
              <w:rPr>
                <w:rFonts w:cs="Arial"/>
                <w:color w:val="000000"/>
                <w:sz w:val="20"/>
                <w:szCs w:val="20"/>
              </w:rPr>
            </w:pPr>
            <w:r>
              <w:rPr>
                <w:rFonts w:cs="Arial"/>
                <w:color w:val="000000"/>
                <w:sz w:val="20"/>
                <w:szCs w:val="20"/>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435070" w:rsidRPr="004F3195" w:rsidRDefault="00435070" w:rsidP="008850D0">
            <w:pPr>
              <w:jc w:val="center"/>
              <w:rPr>
                <w:rFonts w:cs="Arial"/>
                <w:color w:val="000000"/>
                <w:sz w:val="20"/>
                <w:szCs w:val="20"/>
              </w:rPr>
            </w:pPr>
            <w:r w:rsidRPr="004F3195">
              <w:rPr>
                <w:rFonts w:cs="Arial"/>
                <w:color w:val="000000"/>
                <w:sz w:val="20"/>
                <w:szCs w:val="20"/>
              </w:rPr>
              <w:t>800</w:t>
            </w:r>
          </w:p>
        </w:tc>
      </w:tr>
      <w:tr w:rsidR="00435070" w:rsidRPr="004F3195" w:rsidTr="004F3195">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435070" w:rsidRPr="004F3195" w:rsidRDefault="006442CA" w:rsidP="008850D0">
            <w:pPr>
              <w:rPr>
                <w:rFonts w:cs="Arial"/>
                <w:color w:val="000000"/>
                <w:sz w:val="20"/>
                <w:szCs w:val="20"/>
                <w:lang w:eastAsia="it-IT"/>
              </w:rPr>
            </w:pPr>
            <w:r>
              <w:rPr>
                <w:rFonts w:cs="Arial"/>
                <w:color w:val="000000"/>
                <w:sz w:val="20"/>
                <w:szCs w:val="20"/>
                <w:lang w:eastAsia="it-IT"/>
              </w:rPr>
              <w:t>к</w:t>
            </w:r>
            <w:r w:rsidR="00137229">
              <w:rPr>
                <w:rFonts w:cs="Arial"/>
                <w:color w:val="000000"/>
                <w:sz w:val="20"/>
                <w:szCs w:val="20"/>
                <w:lang w:eastAsia="it-IT"/>
              </w:rPr>
              <w:t xml:space="preserve">ошти підприємства, </w:t>
            </w:r>
            <w:r w:rsidR="00435070" w:rsidRPr="004F3195">
              <w:rPr>
                <w:rFonts w:cs="Arial"/>
                <w:color w:val="000000"/>
                <w:sz w:val="20"/>
                <w:szCs w:val="20"/>
                <w:lang w:eastAsia="it-IT"/>
              </w:rPr>
              <w:t>міський бюджет, партнери проекту</w:t>
            </w:r>
          </w:p>
        </w:tc>
      </w:tr>
      <w:tr w:rsidR="00435070" w:rsidRPr="004F3195" w:rsidTr="004F3195">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435070" w:rsidRPr="004F3195" w:rsidRDefault="00435070" w:rsidP="008850D0">
            <w:pPr>
              <w:rPr>
                <w:rFonts w:cs="Arial"/>
                <w:color w:val="000000"/>
                <w:sz w:val="20"/>
                <w:szCs w:val="20"/>
                <w:lang w:eastAsia="it-IT"/>
              </w:rPr>
            </w:pPr>
            <w:r w:rsidRPr="004F3195">
              <w:rPr>
                <w:rFonts w:cs="Arial"/>
                <w:color w:val="000000"/>
                <w:sz w:val="20"/>
                <w:szCs w:val="20"/>
                <w:lang w:eastAsia="it-IT"/>
              </w:rPr>
              <w:t>ГО «Товариство</w:t>
            </w:r>
            <w:r w:rsidR="008850D0">
              <w:rPr>
                <w:rFonts w:cs="Arial"/>
                <w:color w:val="000000"/>
                <w:sz w:val="20"/>
                <w:szCs w:val="20"/>
                <w:lang w:eastAsia="it-IT"/>
              </w:rPr>
              <w:t xml:space="preserve"> охорони природи м. Кременчука»; </w:t>
            </w:r>
            <w:r w:rsidRPr="004F3195">
              <w:rPr>
                <w:rFonts w:cs="Arial"/>
                <w:color w:val="000000"/>
                <w:sz w:val="20"/>
                <w:szCs w:val="20"/>
                <w:lang w:eastAsia="it-IT"/>
              </w:rPr>
              <w:t>ДУ ІГ ім.</w:t>
            </w:r>
            <w:r w:rsidR="008850D0">
              <w:rPr>
                <w:rFonts w:cs="Arial"/>
                <w:color w:val="000000"/>
                <w:sz w:val="20"/>
                <w:szCs w:val="20"/>
                <w:lang w:eastAsia="it-IT"/>
              </w:rPr>
              <w:t> </w:t>
            </w:r>
            <w:r w:rsidRPr="004F3195">
              <w:rPr>
                <w:rFonts w:cs="Arial"/>
                <w:color w:val="000000"/>
                <w:sz w:val="20"/>
                <w:szCs w:val="20"/>
                <w:lang w:eastAsia="it-IT"/>
              </w:rPr>
              <w:t>О.М.</w:t>
            </w:r>
            <w:r w:rsidR="008850D0">
              <w:rPr>
                <w:rFonts w:cs="Arial"/>
                <w:color w:val="000000"/>
                <w:sz w:val="20"/>
                <w:szCs w:val="20"/>
                <w:lang w:eastAsia="it-IT"/>
              </w:rPr>
              <w:t> </w:t>
            </w:r>
            <w:proofErr w:type="spellStart"/>
            <w:r w:rsidRPr="004F3195">
              <w:rPr>
                <w:rFonts w:cs="Arial"/>
                <w:color w:val="000000"/>
                <w:sz w:val="20"/>
                <w:szCs w:val="20"/>
                <w:lang w:eastAsia="it-IT"/>
              </w:rPr>
              <w:t>Марзеєва</w:t>
            </w:r>
            <w:proofErr w:type="spellEnd"/>
            <w:r w:rsidRPr="004F3195">
              <w:rPr>
                <w:rFonts w:cs="Arial"/>
                <w:color w:val="000000"/>
                <w:sz w:val="20"/>
                <w:szCs w:val="20"/>
                <w:lang w:eastAsia="it-IT"/>
              </w:rPr>
              <w:t xml:space="preserve"> АМНУ, ТОВ НТЦ «</w:t>
            </w:r>
            <w:proofErr w:type="spellStart"/>
            <w:r w:rsidRPr="004F3195">
              <w:rPr>
                <w:rFonts w:cs="Arial"/>
                <w:color w:val="000000"/>
                <w:sz w:val="20"/>
                <w:szCs w:val="20"/>
                <w:lang w:eastAsia="it-IT"/>
              </w:rPr>
              <w:t>Промекологія</w:t>
            </w:r>
            <w:proofErr w:type="spellEnd"/>
            <w:r w:rsidRPr="004F3195">
              <w:rPr>
                <w:rFonts w:cs="Arial"/>
                <w:color w:val="000000"/>
                <w:sz w:val="20"/>
                <w:szCs w:val="20"/>
                <w:lang w:eastAsia="it-IT"/>
              </w:rPr>
              <w:t>», відділи та управління міськвиконкому.</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0F4E6F" w:rsidRPr="009D2361" w:rsidTr="009D2361">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rPr>
                <w:rFonts w:cs="Arial"/>
                <w:sz w:val="20"/>
                <w:szCs w:val="20"/>
                <w:lang w:eastAsia="it-IT"/>
              </w:rPr>
            </w:pPr>
            <w:r w:rsidRPr="009D2361">
              <w:rPr>
                <w:rFonts w:cs="Arial"/>
                <w:sz w:val="20"/>
                <w:szCs w:val="20"/>
              </w:rPr>
              <w:t>С.3.</w:t>
            </w:r>
            <w:r w:rsidR="009D2361" w:rsidRPr="009D2361">
              <w:rPr>
                <w:rFonts w:cs="Arial"/>
                <w:sz w:val="20"/>
                <w:szCs w:val="20"/>
              </w:rPr>
              <w:t xml:space="preserve"> </w:t>
            </w:r>
            <w:r w:rsidRPr="009D2361">
              <w:rPr>
                <w:rFonts w:cs="Arial"/>
                <w:sz w:val="20"/>
                <w:szCs w:val="20"/>
              </w:rPr>
              <w:t>Екологічно безпечне місто</w:t>
            </w:r>
          </w:p>
        </w:tc>
      </w:tr>
      <w:tr w:rsidR="000F4E6F" w:rsidRPr="009D2361" w:rsidTr="009D2361">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0F4E6F" w:rsidRPr="009D2361" w:rsidRDefault="00421CCD" w:rsidP="009D2361">
            <w:pPr>
              <w:pStyle w:val="1e"/>
              <w:rPr>
                <w:rFonts w:ascii="Arial" w:hAnsi="Arial" w:cs="Arial"/>
                <w:bCs/>
                <w:lang w:val="uk-UA"/>
              </w:rPr>
            </w:pPr>
            <w:r w:rsidRPr="009D2361">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pBdr>
                <w:left w:val="single" w:sz="18" w:space="4" w:color="auto"/>
              </w:pBdr>
              <w:rPr>
                <w:rFonts w:cs="Arial"/>
                <w:sz w:val="20"/>
                <w:szCs w:val="20"/>
                <w:lang w:eastAsia="it-IT"/>
              </w:rPr>
            </w:pPr>
            <w:r w:rsidRPr="009D2361">
              <w:rPr>
                <w:rFonts w:cs="Arial"/>
                <w:sz w:val="20"/>
                <w:szCs w:val="20"/>
                <w:lang w:eastAsia="en-US"/>
              </w:rPr>
              <w:t>С.3</w:t>
            </w:r>
            <w:r w:rsidRPr="009D2361">
              <w:rPr>
                <w:rFonts w:cs="Arial"/>
                <w:sz w:val="20"/>
                <w:szCs w:val="20"/>
              </w:rPr>
              <w:t>.5.</w:t>
            </w:r>
            <w:r w:rsidRPr="00F87DB3">
              <w:rPr>
                <w:rFonts w:cs="Arial"/>
                <w:sz w:val="20"/>
                <w:szCs w:val="20"/>
              </w:rPr>
              <w:t xml:space="preserve"> </w:t>
            </w:r>
            <w:r w:rsidRPr="009D2361">
              <w:rPr>
                <w:rFonts w:cs="Arial"/>
                <w:sz w:val="20"/>
                <w:szCs w:val="20"/>
              </w:rPr>
              <w:t>Підтримання сприятливого гідрологічного режиму та санітарного стану</w:t>
            </w:r>
            <w:r w:rsidRPr="009D2361">
              <w:rPr>
                <w:rFonts w:cs="Arial"/>
                <w:sz w:val="20"/>
                <w:szCs w:val="20"/>
                <w:lang w:eastAsia="en-US"/>
              </w:rPr>
              <w:t xml:space="preserve"> водойм</w:t>
            </w:r>
          </w:p>
        </w:tc>
      </w:tr>
      <w:tr w:rsidR="000F4E6F" w:rsidRPr="009D2361" w:rsidTr="009D236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pStyle w:val="FigureUkr"/>
              <w:spacing w:before="0"/>
              <w:jc w:val="both"/>
              <w:rPr>
                <w:rFonts w:cs="Arial"/>
                <w:noProof/>
                <w:lang w:val="uk-UA" w:eastAsia="uk-UA"/>
              </w:rPr>
            </w:pPr>
            <w:bookmarkStart w:id="99" w:name="_Toc499165547"/>
            <w:r w:rsidRPr="009D2361">
              <w:rPr>
                <w:rFonts w:cs="Arial"/>
                <w:noProof/>
                <w:lang w:val="uk-UA" w:eastAsia="uk-UA"/>
              </w:rPr>
              <w:t xml:space="preserve">С.3.5.1. Розчистка, відновлення водності, поліпшення екологічного стану </w:t>
            </w:r>
            <w:r w:rsidR="009D2361">
              <w:rPr>
                <w:rFonts w:cs="Arial"/>
                <w:noProof/>
                <w:lang w:val="uk-UA" w:eastAsia="uk-UA"/>
              </w:rPr>
              <w:t>й</w:t>
            </w:r>
            <w:r w:rsidRPr="009D2361">
              <w:rPr>
                <w:rFonts w:cs="Arial"/>
                <w:noProof/>
                <w:lang w:val="uk-UA" w:eastAsia="uk-UA"/>
              </w:rPr>
              <w:t xml:space="preserve"> підтримання сприятливого гідрологічного режиму та санітарного стану р. Крива Руда у м. Кременчуці</w:t>
            </w:r>
            <w:bookmarkEnd w:id="99"/>
          </w:p>
        </w:tc>
      </w:tr>
      <w:tr w:rsidR="000F4E6F" w:rsidRPr="009D2361" w:rsidTr="009D2361">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jc w:val="both"/>
              <w:rPr>
                <w:rFonts w:cs="Arial"/>
                <w:sz w:val="20"/>
                <w:szCs w:val="20"/>
                <w:lang w:eastAsia="it-IT"/>
              </w:rPr>
            </w:pPr>
            <w:r w:rsidRPr="009D2361">
              <w:rPr>
                <w:rFonts w:cs="Arial"/>
                <w:sz w:val="20"/>
                <w:szCs w:val="20"/>
              </w:rPr>
              <w:t>Припинення заростання малих річок і водойм та запобігання забрудненню навколишнього природного середовища</w:t>
            </w:r>
          </w:p>
        </w:tc>
      </w:tr>
      <w:tr w:rsidR="000F4E6F" w:rsidRPr="009D2361" w:rsidTr="009D236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jc w:val="both"/>
              <w:rPr>
                <w:rFonts w:cs="Arial"/>
                <w:sz w:val="20"/>
                <w:szCs w:val="20"/>
                <w:lang w:eastAsia="it-IT"/>
              </w:rPr>
            </w:pPr>
            <w:r w:rsidRPr="009D2361">
              <w:rPr>
                <w:rFonts w:cs="Arial"/>
                <w:sz w:val="20"/>
                <w:szCs w:val="20"/>
                <w:lang w:eastAsia="it-IT"/>
              </w:rPr>
              <w:t>м.</w:t>
            </w:r>
            <w:r w:rsidR="008850D0" w:rsidRPr="009D2361">
              <w:rPr>
                <w:rFonts w:cs="Arial"/>
                <w:sz w:val="20"/>
                <w:szCs w:val="20"/>
                <w:lang w:eastAsia="it-IT"/>
              </w:rPr>
              <w:t xml:space="preserve"> </w:t>
            </w:r>
            <w:r w:rsidRPr="009D2361">
              <w:rPr>
                <w:rFonts w:cs="Arial"/>
                <w:sz w:val="20"/>
                <w:szCs w:val="20"/>
                <w:lang w:eastAsia="it-IT"/>
              </w:rPr>
              <w:t>Кременчук</w:t>
            </w:r>
          </w:p>
        </w:tc>
      </w:tr>
      <w:tr w:rsidR="000F4E6F" w:rsidRPr="009D2361" w:rsidTr="009D236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jc w:val="both"/>
              <w:rPr>
                <w:rFonts w:cs="Arial"/>
                <w:sz w:val="20"/>
                <w:szCs w:val="20"/>
                <w:lang w:eastAsia="it-IT"/>
              </w:rPr>
            </w:pPr>
            <w:r w:rsidRPr="009D2361">
              <w:rPr>
                <w:rFonts w:cs="Arial"/>
                <w:sz w:val="20"/>
                <w:szCs w:val="20"/>
                <w:lang w:eastAsia="it-IT"/>
              </w:rPr>
              <w:t xml:space="preserve">Населення м. Кременчука близько 225 тис. </w:t>
            </w:r>
            <w:r w:rsidR="008850D0" w:rsidRPr="009D2361">
              <w:rPr>
                <w:rFonts w:cs="Arial"/>
                <w:sz w:val="20"/>
                <w:szCs w:val="20"/>
                <w:lang w:eastAsia="it-IT"/>
              </w:rPr>
              <w:t>осіб</w:t>
            </w:r>
          </w:p>
        </w:tc>
      </w:tr>
      <w:tr w:rsidR="000F4E6F" w:rsidRPr="009D2361" w:rsidTr="009D236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jc w:val="both"/>
              <w:rPr>
                <w:rFonts w:cs="Arial"/>
                <w:sz w:val="20"/>
                <w:szCs w:val="20"/>
              </w:rPr>
            </w:pPr>
            <w:r w:rsidRPr="009D2361">
              <w:rPr>
                <w:rFonts w:cs="Arial"/>
                <w:sz w:val="20"/>
                <w:szCs w:val="20"/>
              </w:rPr>
              <w:t>Відновлення водності, поліпшення екологічного стану і підтримання сприятливого гідрологічного режиму та санітарного стану р. Крива Руда шляхом влаштування дренажно-водовідвідних споруд</w:t>
            </w:r>
          </w:p>
        </w:tc>
      </w:tr>
      <w:tr w:rsidR="000F4E6F" w:rsidRPr="009D2361" w:rsidTr="009D2361">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0F4E6F" w:rsidRPr="009D2361" w:rsidRDefault="000F4E6F" w:rsidP="009D2361">
            <w:pPr>
              <w:jc w:val="both"/>
              <w:rPr>
                <w:rFonts w:cs="Arial"/>
                <w:sz w:val="20"/>
                <w:szCs w:val="20"/>
              </w:rPr>
            </w:pPr>
            <w:r w:rsidRPr="009D2361">
              <w:rPr>
                <w:rFonts w:cs="Arial"/>
                <w:sz w:val="20"/>
                <w:szCs w:val="20"/>
              </w:rPr>
              <w:t>1.</w:t>
            </w:r>
            <w:r w:rsidR="009D2361">
              <w:rPr>
                <w:rFonts w:cs="Arial"/>
                <w:sz w:val="20"/>
                <w:szCs w:val="20"/>
              </w:rPr>
              <w:t xml:space="preserve"> </w:t>
            </w:r>
            <w:r w:rsidRPr="009D2361">
              <w:rPr>
                <w:rFonts w:cs="Arial"/>
                <w:sz w:val="20"/>
                <w:szCs w:val="20"/>
              </w:rPr>
              <w:t>Берегоукріплення та оздоровлення водного об′єкту;</w:t>
            </w:r>
          </w:p>
          <w:p w:rsidR="000F4E6F" w:rsidRPr="009D2361" w:rsidRDefault="000F4E6F" w:rsidP="009D2361">
            <w:pPr>
              <w:jc w:val="both"/>
              <w:rPr>
                <w:rFonts w:cs="Arial"/>
                <w:sz w:val="20"/>
                <w:szCs w:val="20"/>
              </w:rPr>
            </w:pPr>
            <w:r w:rsidRPr="009D2361">
              <w:rPr>
                <w:rFonts w:cs="Arial"/>
                <w:sz w:val="20"/>
                <w:szCs w:val="20"/>
                <w:shd w:val="clear" w:color="auto" w:fill="FFFFFF"/>
              </w:rPr>
              <w:t>2.</w:t>
            </w:r>
            <w:r w:rsidR="009D2361">
              <w:rPr>
                <w:rFonts w:cs="Arial"/>
                <w:sz w:val="20"/>
                <w:szCs w:val="20"/>
                <w:shd w:val="clear" w:color="auto" w:fill="FFFFFF"/>
              </w:rPr>
              <w:t xml:space="preserve"> </w:t>
            </w:r>
            <w:r w:rsidRPr="009D2361">
              <w:rPr>
                <w:rFonts w:cs="Arial"/>
                <w:sz w:val="20"/>
                <w:szCs w:val="20"/>
                <w:shd w:val="clear" w:color="auto" w:fill="FFFFFF"/>
              </w:rPr>
              <w:t>Покращення якості ґрунтових та поверхневих вод</w:t>
            </w:r>
          </w:p>
        </w:tc>
      </w:tr>
      <w:tr w:rsidR="000F4E6F" w:rsidRPr="009D2361" w:rsidTr="009D2361">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jc w:val="both"/>
              <w:rPr>
                <w:rFonts w:cs="Arial"/>
                <w:sz w:val="20"/>
                <w:szCs w:val="20"/>
                <w:lang w:eastAsia="it-IT"/>
              </w:rPr>
            </w:pPr>
            <w:r w:rsidRPr="009D2361">
              <w:rPr>
                <w:rFonts w:cs="Arial"/>
                <w:sz w:val="20"/>
                <w:szCs w:val="20"/>
                <w:lang w:eastAsia="it-IT"/>
              </w:rPr>
              <w:t>1.</w:t>
            </w:r>
            <w:r w:rsidR="009D2361">
              <w:rPr>
                <w:rFonts w:cs="Arial"/>
                <w:sz w:val="20"/>
                <w:szCs w:val="20"/>
                <w:lang w:eastAsia="it-IT"/>
              </w:rPr>
              <w:t xml:space="preserve"> </w:t>
            </w:r>
            <w:r w:rsidRPr="009D2361">
              <w:rPr>
                <w:rFonts w:cs="Arial"/>
                <w:sz w:val="20"/>
                <w:szCs w:val="20"/>
                <w:lang w:eastAsia="it-IT"/>
              </w:rPr>
              <w:t>Проведення процедури відкритих торгів та укладення договору</w:t>
            </w:r>
          </w:p>
          <w:p w:rsidR="000F4E6F" w:rsidRPr="009D2361" w:rsidRDefault="000F4E6F" w:rsidP="009D2361">
            <w:pPr>
              <w:tabs>
                <w:tab w:val="left" w:pos="301"/>
              </w:tabs>
              <w:jc w:val="both"/>
              <w:rPr>
                <w:rFonts w:cs="Arial"/>
                <w:sz w:val="20"/>
                <w:szCs w:val="20"/>
                <w:lang w:eastAsia="en-US"/>
              </w:rPr>
            </w:pPr>
            <w:r w:rsidRPr="009D2361">
              <w:rPr>
                <w:rFonts w:cs="Arial"/>
                <w:sz w:val="20"/>
                <w:szCs w:val="20"/>
                <w:lang w:eastAsia="en-US"/>
              </w:rPr>
              <w:t>2.</w:t>
            </w:r>
            <w:r w:rsidR="009D2361">
              <w:rPr>
                <w:rFonts w:cs="Arial"/>
                <w:sz w:val="20"/>
                <w:szCs w:val="20"/>
                <w:lang w:eastAsia="en-US"/>
              </w:rPr>
              <w:t xml:space="preserve"> </w:t>
            </w:r>
            <w:r w:rsidRPr="009D2361">
              <w:rPr>
                <w:rFonts w:cs="Arial"/>
                <w:sz w:val="20"/>
                <w:szCs w:val="20"/>
                <w:lang w:eastAsia="en-US"/>
              </w:rPr>
              <w:t>Виконання будіве</w:t>
            </w:r>
            <w:r w:rsidR="009D2361">
              <w:rPr>
                <w:rFonts w:cs="Arial"/>
                <w:sz w:val="20"/>
                <w:szCs w:val="20"/>
                <w:lang w:eastAsia="en-US"/>
              </w:rPr>
              <w:t>льно-монтажних робіт на об′єкті</w:t>
            </w:r>
          </w:p>
          <w:p w:rsidR="000F4E6F" w:rsidRPr="009D2361" w:rsidRDefault="000F4E6F" w:rsidP="009D2361">
            <w:pPr>
              <w:tabs>
                <w:tab w:val="left" w:pos="301"/>
              </w:tabs>
              <w:jc w:val="both"/>
              <w:rPr>
                <w:rFonts w:cs="Arial"/>
                <w:sz w:val="20"/>
                <w:szCs w:val="20"/>
                <w:lang w:eastAsia="en-US"/>
              </w:rPr>
            </w:pPr>
            <w:r w:rsidRPr="009D2361">
              <w:rPr>
                <w:rFonts w:cs="Arial"/>
                <w:sz w:val="20"/>
                <w:szCs w:val="20"/>
                <w:lang w:eastAsia="it-IT"/>
              </w:rPr>
              <w:t>3.</w:t>
            </w:r>
            <w:r w:rsidR="009D2361">
              <w:rPr>
                <w:rFonts w:cs="Arial"/>
                <w:sz w:val="20"/>
                <w:szCs w:val="20"/>
                <w:lang w:eastAsia="it-IT"/>
              </w:rPr>
              <w:t xml:space="preserve"> </w:t>
            </w:r>
            <w:r w:rsidRPr="009D2361">
              <w:rPr>
                <w:rFonts w:cs="Arial"/>
                <w:sz w:val="20"/>
                <w:szCs w:val="20"/>
                <w:lang w:eastAsia="it-IT"/>
              </w:rPr>
              <w:t>Введення об’єкту в експлуатацію та передача на баланс     експлуатуючій організації</w:t>
            </w:r>
          </w:p>
        </w:tc>
      </w:tr>
      <w:tr w:rsidR="000F4E6F" w:rsidRPr="009D2361" w:rsidTr="009D236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F4E6F" w:rsidRPr="009D2361" w:rsidRDefault="00AE2826" w:rsidP="009D2361">
            <w:pPr>
              <w:rPr>
                <w:rFonts w:cs="Arial"/>
                <w:sz w:val="20"/>
                <w:szCs w:val="20"/>
                <w:lang w:eastAsia="it-IT"/>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9D2361"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9D2361" w:rsidRDefault="00320C26" w:rsidP="00320C26">
            <w:pPr>
              <w:pStyle w:val="1e"/>
              <w:rPr>
                <w:rFonts w:ascii="Arial" w:hAnsi="Arial" w:cs="Arial"/>
                <w:bCs/>
                <w:lang w:val="uk-UA"/>
              </w:rPr>
            </w:pPr>
            <w:r w:rsidRPr="009D2361">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9D2361" w:rsidRDefault="00320C26" w:rsidP="00320C26">
            <w:pPr>
              <w:jc w:val="center"/>
              <w:rPr>
                <w:rFonts w:cs="Arial"/>
                <w:b/>
                <w:color w:val="000000"/>
                <w:sz w:val="20"/>
                <w:szCs w:val="20"/>
                <w:lang w:eastAsia="it-IT"/>
              </w:rPr>
            </w:pPr>
            <w:r w:rsidRPr="009D2361">
              <w:rPr>
                <w:rFonts w:cs="Arial"/>
                <w:b/>
                <w:color w:val="000000"/>
                <w:sz w:val="20"/>
                <w:szCs w:val="20"/>
                <w:lang w:eastAsia="it-IT"/>
              </w:rPr>
              <w:t>Разом</w:t>
            </w:r>
          </w:p>
        </w:tc>
      </w:tr>
      <w:tr w:rsidR="000F4E6F" w:rsidRPr="009D2361" w:rsidTr="009D2361">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0F4E6F" w:rsidRPr="009D2361" w:rsidRDefault="000F4E6F" w:rsidP="009D2361">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0F4E6F" w:rsidRPr="009D2361" w:rsidRDefault="00292130" w:rsidP="009D2361">
            <w:pPr>
              <w:jc w:val="center"/>
              <w:rPr>
                <w:rFonts w:cs="Arial"/>
                <w:color w:val="000000"/>
                <w:sz w:val="20"/>
                <w:szCs w:val="20"/>
                <w:lang w:eastAsia="it-IT"/>
              </w:rPr>
            </w:pPr>
            <w:r w:rsidRPr="009D2361">
              <w:rPr>
                <w:rFonts w:cs="Arial"/>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0F4E6F" w:rsidRPr="009D2361" w:rsidRDefault="000F4E6F" w:rsidP="009D2361">
            <w:pPr>
              <w:jc w:val="center"/>
              <w:rPr>
                <w:rFonts w:cs="Arial"/>
                <w:color w:val="000000"/>
                <w:sz w:val="20"/>
                <w:szCs w:val="20"/>
                <w:lang w:eastAsia="it-IT"/>
              </w:rPr>
            </w:pPr>
            <w:r w:rsidRPr="009D2361">
              <w:rPr>
                <w:rFonts w:cs="Arial"/>
                <w:color w:val="000000"/>
                <w:sz w:val="20"/>
                <w:szCs w:val="20"/>
                <w:lang w:eastAsia="it-IT"/>
              </w:rPr>
              <w:t>15000</w:t>
            </w:r>
          </w:p>
        </w:tc>
        <w:tc>
          <w:tcPr>
            <w:tcW w:w="1647" w:type="dxa"/>
            <w:tcBorders>
              <w:top w:val="single" w:sz="4" w:space="0" w:color="7DA2A7"/>
              <w:left w:val="single" w:sz="4" w:space="0" w:color="7DA2A7"/>
              <w:bottom w:val="single" w:sz="4" w:space="0" w:color="7DA2A7"/>
              <w:right w:val="single" w:sz="4" w:space="0" w:color="7DA2A7"/>
            </w:tcBorders>
            <w:vAlign w:val="center"/>
          </w:tcPr>
          <w:p w:rsidR="000F4E6F" w:rsidRPr="009D2361" w:rsidRDefault="00292130" w:rsidP="009D2361">
            <w:pPr>
              <w:jc w:val="center"/>
              <w:rPr>
                <w:rFonts w:cs="Arial"/>
                <w:color w:val="000000"/>
                <w:sz w:val="20"/>
                <w:szCs w:val="20"/>
                <w:lang w:eastAsia="it-IT"/>
              </w:rPr>
            </w:pPr>
            <w:r w:rsidRPr="009D2361">
              <w:rPr>
                <w:rFonts w:cs="Arial"/>
                <w:color w:val="000000"/>
                <w:sz w:val="20"/>
                <w:szCs w:val="20"/>
                <w:lang w:eastAsia="it-IT"/>
              </w:rPr>
              <w:t>1492</w:t>
            </w:r>
            <w:r w:rsidR="003B448A">
              <w:rPr>
                <w:rFonts w:cs="Arial"/>
                <w:color w:val="000000"/>
                <w:sz w:val="20"/>
                <w:szCs w:val="20"/>
                <w:lang w:eastAsia="it-IT"/>
              </w:rPr>
              <w:t>7</w:t>
            </w:r>
          </w:p>
        </w:tc>
        <w:tc>
          <w:tcPr>
            <w:tcW w:w="1602" w:type="dxa"/>
            <w:tcBorders>
              <w:top w:val="single" w:sz="4" w:space="0" w:color="7DA2A7"/>
              <w:left w:val="single" w:sz="4" w:space="0" w:color="7DA2A7"/>
              <w:bottom w:val="single" w:sz="4" w:space="0" w:color="7DA2A7"/>
              <w:right w:val="single" w:sz="4" w:space="0" w:color="7DA2A7"/>
            </w:tcBorders>
            <w:vAlign w:val="center"/>
          </w:tcPr>
          <w:p w:rsidR="000F4E6F" w:rsidRPr="009D2361" w:rsidRDefault="00292130" w:rsidP="009D2361">
            <w:pPr>
              <w:jc w:val="center"/>
              <w:rPr>
                <w:rFonts w:cs="Arial"/>
                <w:color w:val="000000"/>
                <w:sz w:val="20"/>
                <w:szCs w:val="20"/>
                <w:lang w:eastAsia="it-IT"/>
              </w:rPr>
            </w:pPr>
            <w:r w:rsidRPr="009D2361">
              <w:rPr>
                <w:rFonts w:cs="Arial"/>
                <w:color w:val="000000"/>
                <w:sz w:val="20"/>
                <w:szCs w:val="20"/>
                <w:lang w:eastAsia="it-IT"/>
              </w:rPr>
              <w:t>2992</w:t>
            </w:r>
            <w:r w:rsidR="003B448A">
              <w:rPr>
                <w:rFonts w:cs="Arial"/>
                <w:color w:val="000000"/>
                <w:sz w:val="20"/>
                <w:szCs w:val="20"/>
                <w:lang w:eastAsia="it-IT"/>
              </w:rPr>
              <w:t>7</w:t>
            </w:r>
          </w:p>
        </w:tc>
      </w:tr>
      <w:tr w:rsidR="000F4E6F" w:rsidRPr="009D2361" w:rsidTr="009D236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0F4E6F" w:rsidRPr="009D2361" w:rsidRDefault="000F4E6F" w:rsidP="009D2361">
            <w:pPr>
              <w:jc w:val="both"/>
              <w:rPr>
                <w:rFonts w:cs="Arial"/>
                <w:color w:val="000000"/>
                <w:sz w:val="20"/>
                <w:szCs w:val="20"/>
                <w:lang w:eastAsia="it-IT"/>
              </w:rPr>
            </w:pPr>
            <w:r w:rsidRPr="009D2361">
              <w:rPr>
                <w:rFonts w:cs="Arial"/>
                <w:sz w:val="20"/>
                <w:szCs w:val="20"/>
                <w:lang w:eastAsia="it-IT"/>
              </w:rPr>
              <w:t>Місцевий бюджет, державний бюджет</w:t>
            </w:r>
          </w:p>
        </w:tc>
      </w:tr>
      <w:tr w:rsidR="000F4E6F" w:rsidRPr="009D2361" w:rsidTr="009D236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F4E6F" w:rsidRPr="009D2361" w:rsidRDefault="000F4E6F" w:rsidP="009D2361">
            <w:pPr>
              <w:jc w:val="both"/>
              <w:rPr>
                <w:rFonts w:cs="Arial"/>
                <w:color w:val="000000"/>
                <w:sz w:val="20"/>
                <w:szCs w:val="20"/>
                <w:lang w:eastAsia="it-IT"/>
              </w:rPr>
            </w:pPr>
            <w:r w:rsidRPr="009D2361">
              <w:rPr>
                <w:rFonts w:cs="Arial"/>
                <w:color w:val="000000"/>
                <w:sz w:val="20"/>
                <w:szCs w:val="20"/>
              </w:rPr>
              <w:t xml:space="preserve">Виконавчий комітет Кременчуцької міської ради </w:t>
            </w:r>
            <w:r w:rsidR="008850D0" w:rsidRPr="009D2361">
              <w:rPr>
                <w:rFonts w:cs="Arial"/>
                <w:color w:val="000000"/>
                <w:sz w:val="20"/>
                <w:szCs w:val="20"/>
              </w:rPr>
              <w:t>–</w:t>
            </w:r>
            <w:r w:rsidRPr="009D2361">
              <w:rPr>
                <w:rFonts w:cs="Arial"/>
                <w:color w:val="000000"/>
                <w:sz w:val="20"/>
                <w:szCs w:val="20"/>
              </w:rPr>
              <w:t xml:space="preserve"> головний розпорядник коштів (фінансування проекту)</w:t>
            </w:r>
            <w:r w:rsidR="008850D0" w:rsidRPr="009D2361">
              <w:rPr>
                <w:rFonts w:cs="Arial"/>
                <w:color w:val="000000"/>
                <w:sz w:val="20"/>
                <w:szCs w:val="20"/>
              </w:rPr>
              <w:t xml:space="preserve">; </w:t>
            </w:r>
            <w:r w:rsidRPr="009D2361">
              <w:rPr>
                <w:rFonts w:cs="Arial"/>
                <w:color w:val="000000"/>
                <w:sz w:val="20"/>
                <w:szCs w:val="20"/>
              </w:rPr>
              <w:t xml:space="preserve">Комунальне виробниче підприємство «Кременчуцьке міське управління капітального будівництва» </w:t>
            </w:r>
            <w:r w:rsidR="008850D0" w:rsidRPr="009D2361">
              <w:rPr>
                <w:rFonts w:cs="Arial"/>
                <w:color w:val="000000"/>
                <w:sz w:val="20"/>
                <w:szCs w:val="20"/>
              </w:rPr>
              <w:t xml:space="preserve">– </w:t>
            </w:r>
            <w:r w:rsidRPr="009D2361">
              <w:rPr>
                <w:rFonts w:cs="Arial"/>
                <w:color w:val="000000"/>
                <w:sz w:val="20"/>
                <w:szCs w:val="20"/>
              </w:rPr>
              <w:t>замовник будівництва (забезпечення процесу будівництва)</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013BB0" w:rsidRPr="009D2361" w:rsidTr="009D236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rPr>
                <w:rFonts w:cs="Arial"/>
                <w:sz w:val="20"/>
                <w:szCs w:val="20"/>
                <w:lang w:eastAsia="it-IT"/>
              </w:rPr>
            </w:pPr>
            <w:r w:rsidRPr="009D2361">
              <w:rPr>
                <w:rFonts w:cs="Arial"/>
                <w:sz w:val="20"/>
                <w:szCs w:val="20"/>
              </w:rPr>
              <w:t>С.3.</w:t>
            </w:r>
            <w:r w:rsidR="00106331">
              <w:rPr>
                <w:rFonts w:cs="Arial"/>
                <w:sz w:val="20"/>
                <w:szCs w:val="20"/>
              </w:rPr>
              <w:t xml:space="preserve"> </w:t>
            </w:r>
            <w:r w:rsidRPr="009D2361">
              <w:rPr>
                <w:rFonts w:cs="Arial"/>
                <w:sz w:val="20"/>
                <w:szCs w:val="20"/>
              </w:rPr>
              <w:t>Екологічно безпечне місто</w:t>
            </w:r>
          </w:p>
        </w:tc>
      </w:tr>
      <w:tr w:rsidR="00013BB0" w:rsidRPr="009D2361" w:rsidTr="009D236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013BB0" w:rsidRPr="009D2361" w:rsidRDefault="00421CCD" w:rsidP="009D2361">
            <w:pPr>
              <w:pStyle w:val="1e"/>
              <w:rPr>
                <w:rFonts w:ascii="Arial" w:hAnsi="Arial" w:cs="Arial"/>
                <w:bCs/>
                <w:lang w:val="uk-UA"/>
              </w:rPr>
            </w:pPr>
            <w:r w:rsidRPr="009D236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pBdr>
                <w:left w:val="single" w:sz="18" w:space="4" w:color="auto"/>
              </w:pBdr>
              <w:rPr>
                <w:rFonts w:cs="Arial"/>
                <w:sz w:val="20"/>
                <w:szCs w:val="20"/>
                <w:lang w:eastAsia="it-IT"/>
              </w:rPr>
            </w:pPr>
            <w:r w:rsidRPr="009D2361">
              <w:rPr>
                <w:rFonts w:cs="Arial"/>
                <w:sz w:val="20"/>
                <w:szCs w:val="20"/>
                <w:lang w:eastAsia="en-US"/>
              </w:rPr>
              <w:t>С.3.5.</w:t>
            </w:r>
            <w:r w:rsidRPr="009D2361">
              <w:rPr>
                <w:rFonts w:cs="Arial"/>
                <w:b/>
                <w:sz w:val="20"/>
                <w:szCs w:val="20"/>
              </w:rPr>
              <w:t xml:space="preserve"> </w:t>
            </w:r>
            <w:r w:rsidRPr="009D2361">
              <w:rPr>
                <w:rFonts w:cs="Arial"/>
                <w:sz w:val="20"/>
                <w:szCs w:val="20"/>
              </w:rPr>
              <w:t>Підтримання сприятливого гідрологічного режиму та санітарного стану</w:t>
            </w:r>
            <w:r w:rsidRPr="009D2361">
              <w:rPr>
                <w:rFonts w:cs="Arial"/>
                <w:sz w:val="20"/>
                <w:szCs w:val="20"/>
                <w:lang w:eastAsia="en-US"/>
              </w:rPr>
              <w:t xml:space="preserve"> водойм</w:t>
            </w:r>
          </w:p>
        </w:tc>
      </w:tr>
      <w:tr w:rsidR="00013BB0" w:rsidRPr="009D2361" w:rsidTr="009D236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pStyle w:val="FigureUkr"/>
              <w:spacing w:before="0"/>
              <w:jc w:val="both"/>
              <w:rPr>
                <w:rFonts w:cs="Arial"/>
                <w:noProof/>
                <w:lang w:val="uk-UA" w:eastAsia="uk-UA"/>
              </w:rPr>
            </w:pPr>
            <w:bookmarkStart w:id="100" w:name="_Toc499165548"/>
            <w:r w:rsidRPr="009D2361">
              <w:rPr>
                <w:rFonts w:cs="Arial"/>
                <w:noProof/>
                <w:lang w:val="uk-UA" w:eastAsia="uk-UA"/>
              </w:rPr>
              <w:t xml:space="preserve">С.3.5.2. Розчистка, відновлення водності, поліпшення екологічного стану </w:t>
            </w:r>
            <w:r w:rsidR="009D2361">
              <w:rPr>
                <w:rFonts w:cs="Arial"/>
                <w:noProof/>
                <w:lang w:val="uk-UA" w:eastAsia="uk-UA"/>
              </w:rPr>
              <w:t>й</w:t>
            </w:r>
            <w:r w:rsidRPr="009D2361">
              <w:rPr>
                <w:rFonts w:cs="Arial"/>
                <w:noProof/>
                <w:lang w:val="uk-UA" w:eastAsia="uk-UA"/>
              </w:rPr>
              <w:t xml:space="preserve"> підтримання сприятливого гідрологічного режиму та санітарного стану р. Сухий Кагамлик у м. Кременчуці</w:t>
            </w:r>
            <w:bookmarkEnd w:id="100"/>
          </w:p>
        </w:tc>
      </w:tr>
      <w:tr w:rsidR="00013BB0" w:rsidRPr="009D2361" w:rsidTr="009D236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jc w:val="both"/>
              <w:rPr>
                <w:rFonts w:cs="Arial"/>
                <w:sz w:val="20"/>
                <w:szCs w:val="20"/>
                <w:lang w:eastAsia="it-IT"/>
              </w:rPr>
            </w:pPr>
            <w:r w:rsidRPr="009D2361">
              <w:rPr>
                <w:rFonts w:cs="Arial"/>
                <w:sz w:val="20"/>
                <w:szCs w:val="20"/>
              </w:rPr>
              <w:t>Припинення заростання малих річок і водойм та запобігання забрудненню навколишнього природного середовища</w:t>
            </w:r>
          </w:p>
        </w:tc>
      </w:tr>
      <w:tr w:rsidR="00013BB0" w:rsidRPr="009D2361" w:rsidTr="009D236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jc w:val="both"/>
              <w:rPr>
                <w:rFonts w:cs="Arial"/>
                <w:sz w:val="20"/>
                <w:szCs w:val="20"/>
                <w:lang w:eastAsia="it-IT"/>
              </w:rPr>
            </w:pPr>
            <w:r w:rsidRPr="009D2361">
              <w:rPr>
                <w:rFonts w:cs="Arial"/>
                <w:sz w:val="20"/>
                <w:szCs w:val="20"/>
                <w:lang w:eastAsia="it-IT"/>
              </w:rPr>
              <w:t>м.</w:t>
            </w:r>
            <w:r w:rsidR="009D2361">
              <w:rPr>
                <w:rFonts w:cs="Arial"/>
                <w:sz w:val="20"/>
                <w:szCs w:val="20"/>
                <w:lang w:eastAsia="it-IT"/>
              </w:rPr>
              <w:t xml:space="preserve"> </w:t>
            </w:r>
            <w:r w:rsidRPr="009D2361">
              <w:rPr>
                <w:rFonts w:cs="Arial"/>
                <w:sz w:val="20"/>
                <w:szCs w:val="20"/>
                <w:lang w:eastAsia="it-IT"/>
              </w:rPr>
              <w:t>Кременчук</w:t>
            </w:r>
          </w:p>
        </w:tc>
      </w:tr>
      <w:tr w:rsidR="00013BB0" w:rsidRPr="009D2361" w:rsidTr="009D236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jc w:val="both"/>
              <w:rPr>
                <w:rFonts w:cs="Arial"/>
                <w:sz w:val="20"/>
                <w:szCs w:val="20"/>
                <w:lang w:eastAsia="it-IT"/>
              </w:rPr>
            </w:pPr>
            <w:r w:rsidRPr="009D2361">
              <w:rPr>
                <w:rFonts w:cs="Arial"/>
                <w:sz w:val="20"/>
                <w:szCs w:val="20"/>
                <w:lang w:eastAsia="it-IT"/>
              </w:rPr>
              <w:t xml:space="preserve">Населення м. Кременчука близько 225 тис. </w:t>
            </w:r>
            <w:r w:rsidR="009D2361">
              <w:rPr>
                <w:rFonts w:cs="Arial"/>
                <w:sz w:val="20"/>
                <w:szCs w:val="20"/>
                <w:lang w:eastAsia="it-IT"/>
              </w:rPr>
              <w:t>осіб</w:t>
            </w:r>
          </w:p>
        </w:tc>
      </w:tr>
      <w:tr w:rsidR="00013BB0" w:rsidRPr="009D2361" w:rsidTr="009D236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jc w:val="both"/>
              <w:rPr>
                <w:rFonts w:cs="Arial"/>
                <w:sz w:val="20"/>
                <w:szCs w:val="20"/>
              </w:rPr>
            </w:pPr>
            <w:r w:rsidRPr="009D2361">
              <w:rPr>
                <w:rFonts w:cs="Arial"/>
                <w:sz w:val="20"/>
                <w:szCs w:val="20"/>
              </w:rPr>
              <w:t>Відновлення водності, поліпшення екологічного стану і підтримання сприятливого гідрологічного режиму та санітарного стану р. Крива Руда шляхом влаштування дренажно-водовідвідних споруд</w:t>
            </w:r>
          </w:p>
        </w:tc>
      </w:tr>
      <w:tr w:rsidR="00013BB0" w:rsidRPr="009D2361" w:rsidTr="009D236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013BB0" w:rsidRPr="009D2361" w:rsidRDefault="00013BB0" w:rsidP="009D2361">
            <w:pPr>
              <w:jc w:val="both"/>
              <w:rPr>
                <w:rFonts w:cs="Arial"/>
                <w:sz w:val="20"/>
                <w:szCs w:val="20"/>
              </w:rPr>
            </w:pPr>
            <w:r w:rsidRPr="009D2361">
              <w:rPr>
                <w:rFonts w:cs="Arial"/>
                <w:sz w:val="20"/>
                <w:szCs w:val="20"/>
              </w:rPr>
              <w:t>1.</w:t>
            </w:r>
            <w:r w:rsidR="009D2361">
              <w:rPr>
                <w:rFonts w:cs="Arial"/>
                <w:sz w:val="20"/>
                <w:szCs w:val="20"/>
              </w:rPr>
              <w:t xml:space="preserve"> </w:t>
            </w:r>
            <w:r w:rsidRPr="009D2361">
              <w:rPr>
                <w:rFonts w:cs="Arial"/>
                <w:sz w:val="20"/>
                <w:szCs w:val="20"/>
              </w:rPr>
              <w:t>Берегоукріплення та оздоровлення водного об′єкту;</w:t>
            </w:r>
          </w:p>
          <w:p w:rsidR="00013BB0" w:rsidRPr="009D2361" w:rsidRDefault="00013BB0" w:rsidP="009D2361">
            <w:pPr>
              <w:jc w:val="both"/>
              <w:rPr>
                <w:rFonts w:cs="Arial"/>
                <w:sz w:val="20"/>
                <w:szCs w:val="20"/>
              </w:rPr>
            </w:pPr>
            <w:r w:rsidRPr="009D2361">
              <w:rPr>
                <w:rFonts w:cs="Arial"/>
                <w:sz w:val="20"/>
                <w:szCs w:val="20"/>
                <w:shd w:val="clear" w:color="auto" w:fill="FFFFFF"/>
              </w:rPr>
              <w:t>2.</w:t>
            </w:r>
            <w:r w:rsidR="009D2361">
              <w:rPr>
                <w:rFonts w:cs="Arial"/>
                <w:sz w:val="20"/>
                <w:szCs w:val="20"/>
                <w:shd w:val="clear" w:color="auto" w:fill="FFFFFF"/>
              </w:rPr>
              <w:t xml:space="preserve"> </w:t>
            </w:r>
            <w:r w:rsidRPr="009D2361">
              <w:rPr>
                <w:rFonts w:cs="Arial"/>
                <w:sz w:val="20"/>
                <w:szCs w:val="20"/>
                <w:shd w:val="clear" w:color="auto" w:fill="FFFFFF"/>
              </w:rPr>
              <w:t>Покращення якості ґрунтових та поверхневих вод</w:t>
            </w:r>
          </w:p>
        </w:tc>
      </w:tr>
      <w:tr w:rsidR="00013BB0" w:rsidRPr="009D2361" w:rsidTr="009D236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jc w:val="both"/>
              <w:rPr>
                <w:rFonts w:cs="Arial"/>
                <w:sz w:val="20"/>
                <w:szCs w:val="20"/>
                <w:lang w:eastAsia="it-IT"/>
              </w:rPr>
            </w:pPr>
            <w:r w:rsidRPr="009D2361">
              <w:rPr>
                <w:rFonts w:cs="Arial"/>
                <w:sz w:val="20"/>
                <w:szCs w:val="20"/>
                <w:lang w:eastAsia="it-IT"/>
              </w:rPr>
              <w:t>1.</w:t>
            </w:r>
            <w:r w:rsidR="009D2361">
              <w:rPr>
                <w:rFonts w:cs="Arial"/>
                <w:sz w:val="20"/>
                <w:szCs w:val="20"/>
                <w:lang w:eastAsia="it-IT"/>
              </w:rPr>
              <w:t xml:space="preserve"> </w:t>
            </w:r>
            <w:r w:rsidRPr="009D2361">
              <w:rPr>
                <w:rFonts w:cs="Arial"/>
                <w:sz w:val="20"/>
                <w:szCs w:val="20"/>
                <w:lang w:eastAsia="it-IT"/>
              </w:rPr>
              <w:t>Проведення процедури відкритих торг</w:t>
            </w:r>
            <w:r w:rsidR="009D2361">
              <w:rPr>
                <w:rFonts w:cs="Arial"/>
                <w:sz w:val="20"/>
                <w:szCs w:val="20"/>
                <w:lang w:eastAsia="it-IT"/>
              </w:rPr>
              <w:t>ів та укладання договору</w:t>
            </w:r>
          </w:p>
          <w:p w:rsidR="00013BB0" w:rsidRPr="009D2361" w:rsidRDefault="00013BB0" w:rsidP="009D2361">
            <w:pPr>
              <w:tabs>
                <w:tab w:val="left" w:pos="301"/>
              </w:tabs>
              <w:jc w:val="both"/>
              <w:rPr>
                <w:rFonts w:cs="Arial"/>
                <w:sz w:val="20"/>
                <w:szCs w:val="20"/>
                <w:lang w:eastAsia="en-US"/>
              </w:rPr>
            </w:pPr>
            <w:r w:rsidRPr="009D2361">
              <w:rPr>
                <w:rFonts w:cs="Arial"/>
                <w:sz w:val="20"/>
                <w:szCs w:val="20"/>
                <w:lang w:eastAsia="en-US"/>
              </w:rPr>
              <w:t>2.</w:t>
            </w:r>
            <w:r w:rsidR="009D2361">
              <w:rPr>
                <w:rFonts w:cs="Arial"/>
                <w:sz w:val="20"/>
                <w:szCs w:val="20"/>
                <w:lang w:eastAsia="en-US"/>
              </w:rPr>
              <w:t xml:space="preserve"> </w:t>
            </w:r>
            <w:r w:rsidRPr="009D2361">
              <w:rPr>
                <w:rFonts w:cs="Arial"/>
                <w:sz w:val="20"/>
                <w:szCs w:val="20"/>
                <w:lang w:eastAsia="en-US"/>
              </w:rPr>
              <w:t>Виконання будіве</w:t>
            </w:r>
            <w:r w:rsidR="009D2361">
              <w:rPr>
                <w:rFonts w:cs="Arial"/>
                <w:sz w:val="20"/>
                <w:szCs w:val="20"/>
                <w:lang w:eastAsia="en-US"/>
              </w:rPr>
              <w:t>льно-монтажних робіт на об′єкті</w:t>
            </w:r>
          </w:p>
          <w:p w:rsidR="00013BB0" w:rsidRPr="009D2361" w:rsidRDefault="00013BB0" w:rsidP="009D2361">
            <w:pPr>
              <w:tabs>
                <w:tab w:val="left" w:pos="301"/>
              </w:tabs>
              <w:jc w:val="both"/>
              <w:rPr>
                <w:rFonts w:cs="Arial"/>
                <w:sz w:val="20"/>
                <w:szCs w:val="20"/>
                <w:lang w:eastAsia="en-US"/>
              </w:rPr>
            </w:pPr>
            <w:r w:rsidRPr="009D2361">
              <w:rPr>
                <w:rFonts w:cs="Arial"/>
                <w:sz w:val="20"/>
                <w:szCs w:val="20"/>
                <w:lang w:eastAsia="it-IT"/>
              </w:rPr>
              <w:t>3.</w:t>
            </w:r>
            <w:r w:rsidR="009D2361">
              <w:rPr>
                <w:rFonts w:cs="Arial"/>
                <w:sz w:val="20"/>
                <w:szCs w:val="20"/>
                <w:lang w:eastAsia="it-IT"/>
              </w:rPr>
              <w:t xml:space="preserve"> </w:t>
            </w:r>
            <w:r w:rsidRPr="009D2361">
              <w:rPr>
                <w:rFonts w:cs="Arial"/>
                <w:sz w:val="20"/>
                <w:szCs w:val="20"/>
                <w:lang w:eastAsia="it-IT"/>
              </w:rPr>
              <w:t>Введення об’єкту в експлуатацію та передача на баланс     експлуатуючій організації</w:t>
            </w:r>
          </w:p>
        </w:tc>
      </w:tr>
      <w:tr w:rsidR="00013BB0" w:rsidRPr="009D2361" w:rsidTr="009D236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013BB0" w:rsidRPr="009D2361" w:rsidRDefault="009D2361" w:rsidP="009D2361">
            <w:pPr>
              <w:rPr>
                <w:rFonts w:cs="Arial"/>
                <w:sz w:val="20"/>
                <w:szCs w:val="20"/>
                <w:lang w:eastAsia="it-IT"/>
              </w:rPr>
            </w:pPr>
            <w:r>
              <w:rPr>
                <w:rFonts w:cs="Arial"/>
                <w:sz w:val="20"/>
                <w:szCs w:val="20"/>
                <w:lang w:eastAsia="it-IT"/>
              </w:rPr>
              <w:t>Б</w:t>
            </w:r>
            <w:r w:rsidR="00013BB0" w:rsidRPr="009D2361">
              <w:rPr>
                <w:rFonts w:cs="Arial"/>
                <w:sz w:val="20"/>
                <w:szCs w:val="20"/>
                <w:lang w:eastAsia="it-IT"/>
              </w:rPr>
              <w:t xml:space="preserve">ерезень </w:t>
            </w:r>
            <w:r>
              <w:rPr>
                <w:rFonts w:cs="Arial"/>
                <w:sz w:val="20"/>
                <w:szCs w:val="20"/>
                <w:lang w:eastAsia="it-IT"/>
              </w:rPr>
              <w:t>–</w:t>
            </w:r>
            <w:r w:rsidR="00013BB0" w:rsidRPr="009D2361">
              <w:rPr>
                <w:rFonts w:cs="Arial"/>
                <w:sz w:val="20"/>
                <w:szCs w:val="20"/>
                <w:lang w:eastAsia="it-IT"/>
              </w:rPr>
              <w:t xml:space="preserve"> грудень 201</w:t>
            </w:r>
            <w:r w:rsidR="00AE2826">
              <w:rPr>
                <w:rFonts w:cs="Arial"/>
                <w:sz w:val="20"/>
                <w:szCs w:val="20"/>
                <w:lang w:val="en-US" w:eastAsia="it-IT"/>
              </w:rPr>
              <w:t>9</w:t>
            </w:r>
            <w:r>
              <w:rPr>
                <w:rFonts w:cs="Arial"/>
                <w:sz w:val="20"/>
                <w:szCs w:val="20"/>
                <w:lang w:eastAsia="it-IT"/>
              </w:rPr>
              <w:t xml:space="preserve"> року</w:t>
            </w:r>
          </w:p>
        </w:tc>
      </w:tr>
      <w:tr w:rsidR="00320C26" w:rsidRPr="009D2361"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9D2361" w:rsidRDefault="00320C26" w:rsidP="00320C26">
            <w:pPr>
              <w:pStyle w:val="1e"/>
              <w:rPr>
                <w:rFonts w:ascii="Arial" w:hAnsi="Arial" w:cs="Arial"/>
                <w:bCs/>
                <w:lang w:val="uk-UA"/>
              </w:rPr>
            </w:pPr>
            <w:r w:rsidRPr="009D236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9D2361" w:rsidRDefault="00320C26" w:rsidP="00320C26">
            <w:pPr>
              <w:jc w:val="center"/>
              <w:rPr>
                <w:rFonts w:cs="Arial"/>
                <w:b/>
                <w:color w:val="000000"/>
                <w:sz w:val="20"/>
                <w:szCs w:val="20"/>
                <w:lang w:eastAsia="it-IT"/>
              </w:rPr>
            </w:pPr>
            <w:r w:rsidRPr="009D2361">
              <w:rPr>
                <w:rFonts w:cs="Arial"/>
                <w:b/>
                <w:color w:val="000000"/>
                <w:sz w:val="20"/>
                <w:szCs w:val="20"/>
                <w:lang w:eastAsia="it-IT"/>
              </w:rPr>
              <w:t>Разом</w:t>
            </w:r>
          </w:p>
        </w:tc>
      </w:tr>
      <w:tr w:rsidR="00013BB0" w:rsidRPr="009D2361" w:rsidTr="009D236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013BB0" w:rsidRPr="009D2361" w:rsidRDefault="00013BB0" w:rsidP="009D236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013BB0" w:rsidRPr="009D2361" w:rsidRDefault="00013BB0" w:rsidP="009D2361">
            <w:pPr>
              <w:jc w:val="center"/>
              <w:rPr>
                <w:rFonts w:cs="Arial"/>
                <w:color w:val="000000"/>
                <w:sz w:val="20"/>
                <w:szCs w:val="20"/>
                <w:lang w:eastAsia="uk-UA"/>
              </w:rPr>
            </w:pPr>
            <w:r w:rsidRPr="009D2361">
              <w:rPr>
                <w:rFonts w:cs="Arial"/>
                <w:color w:val="000000"/>
                <w:sz w:val="20"/>
                <w:szCs w:val="20"/>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013BB0" w:rsidRPr="009D2361" w:rsidRDefault="00013BB0" w:rsidP="009D2361">
            <w:pPr>
              <w:jc w:val="center"/>
              <w:rPr>
                <w:rFonts w:cs="Arial"/>
                <w:color w:val="000000"/>
                <w:sz w:val="20"/>
                <w:szCs w:val="20"/>
              </w:rPr>
            </w:pPr>
            <w:r w:rsidRPr="009D2361">
              <w:rPr>
                <w:rFonts w:cs="Arial"/>
                <w:color w:val="000000"/>
                <w:sz w:val="20"/>
                <w:szCs w:val="20"/>
              </w:rPr>
              <w:t>487</w:t>
            </w:r>
            <w:r w:rsidR="003B448A">
              <w:rPr>
                <w:rFonts w:cs="Arial"/>
                <w:color w:val="000000"/>
                <w:sz w:val="20"/>
                <w:szCs w:val="20"/>
              </w:rPr>
              <w:t>8</w:t>
            </w:r>
          </w:p>
        </w:tc>
        <w:tc>
          <w:tcPr>
            <w:tcW w:w="1647" w:type="dxa"/>
            <w:tcBorders>
              <w:top w:val="single" w:sz="4" w:space="0" w:color="7DA2A7"/>
              <w:left w:val="single" w:sz="4" w:space="0" w:color="7DA2A7"/>
              <w:bottom w:val="single" w:sz="4" w:space="0" w:color="7DA2A7"/>
              <w:right w:val="single" w:sz="4" w:space="0" w:color="7DA2A7"/>
            </w:tcBorders>
            <w:vAlign w:val="center"/>
          </w:tcPr>
          <w:p w:rsidR="00013BB0" w:rsidRPr="009D2361" w:rsidRDefault="00013BB0" w:rsidP="009D2361">
            <w:pPr>
              <w:jc w:val="center"/>
              <w:rPr>
                <w:rFonts w:cs="Arial"/>
                <w:color w:val="000000"/>
                <w:sz w:val="20"/>
                <w:szCs w:val="20"/>
              </w:rPr>
            </w:pPr>
            <w:r w:rsidRPr="009D2361">
              <w:rPr>
                <w:rFonts w:cs="Arial"/>
                <w:color w:val="000000"/>
                <w:sz w:val="20"/>
                <w:szCs w:val="20"/>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013BB0" w:rsidRPr="009D2361" w:rsidRDefault="00013BB0" w:rsidP="009D2361">
            <w:pPr>
              <w:jc w:val="center"/>
              <w:rPr>
                <w:rFonts w:cs="Arial"/>
                <w:color w:val="000000"/>
                <w:sz w:val="20"/>
                <w:szCs w:val="20"/>
              </w:rPr>
            </w:pPr>
            <w:r w:rsidRPr="009D2361">
              <w:rPr>
                <w:rFonts w:cs="Arial"/>
                <w:color w:val="000000"/>
                <w:sz w:val="20"/>
                <w:szCs w:val="20"/>
              </w:rPr>
              <w:t>487</w:t>
            </w:r>
            <w:r w:rsidR="003B448A">
              <w:rPr>
                <w:rFonts w:cs="Arial"/>
                <w:color w:val="000000"/>
                <w:sz w:val="20"/>
                <w:szCs w:val="20"/>
              </w:rPr>
              <w:t>8</w:t>
            </w:r>
          </w:p>
        </w:tc>
      </w:tr>
      <w:tr w:rsidR="00013BB0" w:rsidRPr="009D2361" w:rsidTr="009D236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013BB0" w:rsidRPr="009D2361" w:rsidRDefault="00013BB0" w:rsidP="009D2361">
            <w:pPr>
              <w:jc w:val="both"/>
              <w:rPr>
                <w:rFonts w:cs="Arial"/>
                <w:color w:val="000000"/>
                <w:sz w:val="20"/>
                <w:szCs w:val="20"/>
                <w:lang w:eastAsia="it-IT"/>
              </w:rPr>
            </w:pPr>
            <w:r w:rsidRPr="009D2361">
              <w:rPr>
                <w:rFonts w:cs="Arial"/>
                <w:sz w:val="20"/>
                <w:szCs w:val="20"/>
                <w:lang w:eastAsia="it-IT"/>
              </w:rPr>
              <w:t>Міс</w:t>
            </w:r>
            <w:r w:rsidR="009D2361">
              <w:rPr>
                <w:rFonts w:cs="Arial"/>
                <w:sz w:val="20"/>
                <w:szCs w:val="20"/>
                <w:lang w:eastAsia="it-IT"/>
              </w:rPr>
              <w:t>ький</w:t>
            </w:r>
            <w:r w:rsidRPr="009D2361">
              <w:rPr>
                <w:rFonts w:cs="Arial"/>
                <w:sz w:val="20"/>
                <w:szCs w:val="20"/>
                <w:lang w:eastAsia="it-IT"/>
              </w:rPr>
              <w:t xml:space="preserve"> бюджет, державний бюджет</w:t>
            </w:r>
          </w:p>
        </w:tc>
      </w:tr>
      <w:tr w:rsidR="00013BB0" w:rsidRPr="009D2361" w:rsidTr="009D236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013BB0" w:rsidRPr="009D2361" w:rsidRDefault="00013BB0" w:rsidP="009D2361">
            <w:pPr>
              <w:jc w:val="both"/>
              <w:rPr>
                <w:rFonts w:cs="Arial"/>
                <w:color w:val="000000"/>
                <w:sz w:val="20"/>
                <w:szCs w:val="20"/>
              </w:rPr>
            </w:pPr>
            <w:r w:rsidRPr="009D2361">
              <w:rPr>
                <w:rFonts w:cs="Arial"/>
                <w:color w:val="000000"/>
                <w:sz w:val="20"/>
                <w:szCs w:val="20"/>
              </w:rPr>
              <w:t xml:space="preserve">Виконавчий комітет Кременчуцької міської ради </w:t>
            </w:r>
            <w:r w:rsidR="009D2361">
              <w:rPr>
                <w:rFonts w:cs="Arial"/>
                <w:color w:val="000000"/>
                <w:sz w:val="20"/>
                <w:szCs w:val="20"/>
              </w:rPr>
              <w:t>–</w:t>
            </w:r>
            <w:r w:rsidRPr="009D2361">
              <w:rPr>
                <w:rFonts w:cs="Arial"/>
                <w:color w:val="000000"/>
                <w:sz w:val="20"/>
                <w:szCs w:val="20"/>
              </w:rPr>
              <w:t xml:space="preserve"> головний розпорядник коштів (фінансування проекту)</w:t>
            </w:r>
            <w:r w:rsidR="009D2361">
              <w:rPr>
                <w:rFonts w:cs="Arial"/>
                <w:color w:val="000000"/>
                <w:sz w:val="20"/>
                <w:szCs w:val="20"/>
              </w:rPr>
              <w:t xml:space="preserve">; </w:t>
            </w:r>
            <w:r w:rsidRPr="009D2361">
              <w:rPr>
                <w:rFonts w:cs="Arial"/>
                <w:color w:val="000000"/>
                <w:sz w:val="20"/>
                <w:szCs w:val="20"/>
              </w:rPr>
              <w:t xml:space="preserve">Комунальне виробниче підприємство «Кременчуцьке міське управління капітального будівництва» </w:t>
            </w:r>
            <w:r w:rsidR="009D2361">
              <w:rPr>
                <w:rFonts w:cs="Arial"/>
                <w:color w:val="000000"/>
                <w:sz w:val="20"/>
                <w:szCs w:val="20"/>
              </w:rPr>
              <w:t>–</w:t>
            </w:r>
            <w:r w:rsidRPr="009D2361">
              <w:rPr>
                <w:rFonts w:cs="Arial"/>
                <w:color w:val="000000"/>
                <w:sz w:val="20"/>
                <w:szCs w:val="20"/>
              </w:rPr>
              <w:t xml:space="preserve"> замовник будівництва (забезпечення процесу будівництва)</w:t>
            </w:r>
          </w:p>
        </w:tc>
      </w:tr>
    </w:tbl>
    <w:p w:rsidR="00690D15" w:rsidRDefault="00690D15" w:rsidP="00BE2760">
      <w:pPr>
        <w:spacing w:before="120" w:after="120"/>
        <w:rPr>
          <w:rFonts w:cs="Arial"/>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6"/>
        <w:gridCol w:w="1842"/>
        <w:gridCol w:w="1843"/>
        <w:gridCol w:w="1701"/>
        <w:gridCol w:w="1559"/>
      </w:tblGrid>
      <w:tr w:rsidR="007B4DAC" w:rsidRPr="005506FF" w:rsidTr="007B4DAC">
        <w:trPr>
          <w:trHeight w:val="274"/>
        </w:trPr>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Стратегічна ціль</w:t>
            </w:r>
          </w:p>
        </w:tc>
        <w:tc>
          <w:tcPr>
            <w:tcW w:w="6945" w:type="dxa"/>
            <w:gridSpan w:val="4"/>
            <w:tcBorders>
              <w:top w:val="single" w:sz="4" w:space="0" w:color="7DA2A7"/>
              <w:left w:val="single" w:sz="4" w:space="0" w:color="7DA2A7"/>
              <w:bottom w:val="single" w:sz="4" w:space="0" w:color="7DA2A7"/>
              <w:right w:val="single" w:sz="4" w:space="0" w:color="7DA2A7"/>
            </w:tcBorders>
          </w:tcPr>
          <w:p w:rsidR="007B4DAC" w:rsidRPr="007B4DAC" w:rsidRDefault="007B4DAC" w:rsidP="009C5F56">
            <w:pPr>
              <w:autoSpaceDE w:val="0"/>
              <w:autoSpaceDN w:val="0"/>
              <w:adjustRightInd w:val="0"/>
              <w:rPr>
                <w:rFonts w:cs="Arial"/>
                <w:color w:val="000000"/>
                <w:sz w:val="20"/>
                <w:szCs w:val="20"/>
              </w:rPr>
            </w:pPr>
            <w:r w:rsidRPr="007B4DAC">
              <w:rPr>
                <w:rFonts w:cs="Arial"/>
                <w:color w:val="000000"/>
                <w:sz w:val="20"/>
                <w:szCs w:val="20"/>
              </w:rPr>
              <w:t>С.3. Екологічно безпечне місто</w:t>
            </w:r>
          </w:p>
        </w:tc>
      </w:tr>
      <w:tr w:rsidR="007B4DAC" w:rsidRPr="005506FF" w:rsidTr="007B4DAC">
        <w:trPr>
          <w:trHeight w:val="41"/>
        </w:trPr>
        <w:tc>
          <w:tcPr>
            <w:tcW w:w="283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7B4DAC" w:rsidRPr="009D2361" w:rsidRDefault="007B4DAC" w:rsidP="009C5F56">
            <w:pPr>
              <w:pStyle w:val="1e"/>
              <w:rPr>
                <w:rFonts w:ascii="Arial" w:hAnsi="Arial" w:cs="Arial"/>
                <w:bCs/>
                <w:lang w:val="uk-UA"/>
              </w:rPr>
            </w:pPr>
            <w:r w:rsidRPr="009D2361">
              <w:rPr>
                <w:rFonts w:ascii="Arial" w:hAnsi="Arial" w:cs="Arial"/>
                <w:bCs/>
                <w:lang w:val="uk-UA"/>
              </w:rPr>
              <w:t>Оперативна ціль Стратегії, якій відповідає проект:</w:t>
            </w:r>
          </w:p>
        </w:tc>
        <w:tc>
          <w:tcPr>
            <w:tcW w:w="6945" w:type="dxa"/>
            <w:gridSpan w:val="4"/>
            <w:tcBorders>
              <w:top w:val="single" w:sz="4" w:space="0" w:color="7DA2A7"/>
              <w:left w:val="single" w:sz="4" w:space="0" w:color="7DA2A7"/>
              <w:bottom w:val="single" w:sz="4" w:space="0" w:color="7DA2A7"/>
              <w:right w:val="single" w:sz="4" w:space="0" w:color="7DA2A7"/>
            </w:tcBorders>
          </w:tcPr>
          <w:p w:rsidR="007B4DAC" w:rsidRPr="007B4DAC" w:rsidRDefault="007B4DAC" w:rsidP="009C5F56">
            <w:pPr>
              <w:autoSpaceDE w:val="0"/>
              <w:autoSpaceDN w:val="0"/>
              <w:adjustRightInd w:val="0"/>
              <w:rPr>
                <w:rFonts w:cs="Arial"/>
                <w:color w:val="000000"/>
                <w:sz w:val="20"/>
                <w:szCs w:val="20"/>
              </w:rPr>
            </w:pPr>
            <w:r w:rsidRPr="007B4DAC">
              <w:rPr>
                <w:rFonts w:cs="Arial"/>
                <w:color w:val="000000"/>
                <w:sz w:val="20"/>
                <w:szCs w:val="20"/>
              </w:rPr>
              <w:t>С.3.5. Підтримання сприятливого гідрологічного режиму та санітарного стану водойм</w:t>
            </w:r>
          </w:p>
        </w:tc>
      </w:tr>
      <w:tr w:rsidR="007B4DAC" w:rsidRPr="005506FF" w:rsidTr="007B4DAC">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Назва проекту:</w:t>
            </w:r>
          </w:p>
        </w:tc>
        <w:tc>
          <w:tcPr>
            <w:tcW w:w="6945" w:type="dxa"/>
            <w:gridSpan w:val="4"/>
            <w:tcBorders>
              <w:top w:val="single" w:sz="4" w:space="0" w:color="7DA2A7"/>
              <w:left w:val="single" w:sz="4" w:space="0" w:color="7DA2A7"/>
              <w:bottom w:val="single" w:sz="4" w:space="0" w:color="7DA2A7"/>
              <w:right w:val="single" w:sz="4" w:space="0" w:color="7DA2A7"/>
            </w:tcBorders>
          </w:tcPr>
          <w:p w:rsidR="007B4DAC" w:rsidRPr="007B4DAC" w:rsidRDefault="007B4DAC" w:rsidP="009C5F56">
            <w:pPr>
              <w:pStyle w:val="FigureUkr"/>
              <w:spacing w:before="0"/>
              <w:jc w:val="both"/>
              <w:rPr>
                <w:rFonts w:cs="Arial"/>
                <w:bCs w:val="0"/>
                <w:color w:val="000000"/>
                <w:lang w:val="uk-UA" w:eastAsia="ru-RU"/>
              </w:rPr>
            </w:pPr>
            <w:r w:rsidRPr="007B4DAC">
              <w:rPr>
                <w:rFonts w:cs="Arial"/>
                <w:bCs w:val="0"/>
                <w:color w:val="000000"/>
                <w:lang w:val="uk-UA" w:eastAsia="ru-RU"/>
              </w:rPr>
              <w:t xml:space="preserve">С. 3.5.3. Поліпшення технічного стану та благоустрій ставка в парку «Міський сад» у м. Кременчуці </w:t>
            </w:r>
          </w:p>
        </w:tc>
      </w:tr>
      <w:tr w:rsidR="007B4DAC" w:rsidRPr="005506FF" w:rsidTr="007B4DAC">
        <w:trPr>
          <w:trHeight w:val="428"/>
        </w:trPr>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Цілі проекту:</w:t>
            </w:r>
          </w:p>
        </w:tc>
        <w:tc>
          <w:tcPr>
            <w:tcW w:w="6945" w:type="dxa"/>
            <w:gridSpan w:val="4"/>
            <w:tcBorders>
              <w:top w:val="single" w:sz="4" w:space="0" w:color="7DA2A7"/>
              <w:left w:val="single" w:sz="4" w:space="0" w:color="7DA2A7"/>
              <w:bottom w:val="single" w:sz="4" w:space="0" w:color="7DA2A7"/>
              <w:right w:val="single" w:sz="4" w:space="0" w:color="7DA2A7"/>
            </w:tcBorders>
          </w:tcPr>
          <w:p w:rsidR="007B4DAC" w:rsidRPr="007B4DAC" w:rsidRDefault="007B4DAC" w:rsidP="009C5F56">
            <w:pPr>
              <w:rPr>
                <w:rFonts w:cs="Arial"/>
                <w:color w:val="000000"/>
                <w:sz w:val="20"/>
                <w:szCs w:val="20"/>
              </w:rPr>
            </w:pPr>
            <w:r w:rsidRPr="007B4DAC">
              <w:rPr>
                <w:rFonts w:cs="Arial"/>
                <w:color w:val="000000"/>
                <w:sz w:val="20"/>
                <w:szCs w:val="20"/>
              </w:rPr>
              <w:t xml:space="preserve"> Збереження водного об’єкту – ставка на території комплексної пам’ятки природи місцевого значення «Міський сад», створення місця для відпочинку, занять спортом та проведення дозвілля мешканців та відвідувачів міста Кременчука </w:t>
            </w:r>
          </w:p>
        </w:tc>
      </w:tr>
      <w:tr w:rsidR="007B4DAC" w:rsidRPr="005506FF" w:rsidTr="007B4DAC">
        <w:trPr>
          <w:trHeight w:val="56"/>
        </w:trPr>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Територія впливу проекту:</w:t>
            </w:r>
          </w:p>
        </w:tc>
        <w:tc>
          <w:tcPr>
            <w:tcW w:w="6945" w:type="dxa"/>
            <w:gridSpan w:val="4"/>
            <w:tcBorders>
              <w:top w:val="single" w:sz="4" w:space="0" w:color="7DA2A7"/>
              <w:left w:val="single" w:sz="4" w:space="0" w:color="7DA2A7"/>
              <w:bottom w:val="single" w:sz="4" w:space="0" w:color="7DA2A7"/>
              <w:right w:val="single" w:sz="4" w:space="0" w:color="7DA2A7"/>
            </w:tcBorders>
          </w:tcPr>
          <w:p w:rsidR="007B4DAC" w:rsidRPr="007B4DAC" w:rsidRDefault="007B4DAC" w:rsidP="009C5F56">
            <w:pPr>
              <w:rPr>
                <w:rFonts w:cs="Arial"/>
                <w:color w:val="000000"/>
                <w:sz w:val="20"/>
                <w:szCs w:val="20"/>
              </w:rPr>
            </w:pPr>
            <w:r w:rsidRPr="007B4DAC">
              <w:rPr>
                <w:rFonts w:cs="Arial"/>
                <w:color w:val="000000"/>
                <w:sz w:val="20"/>
                <w:szCs w:val="20"/>
              </w:rPr>
              <w:t>місто Кременчук</w:t>
            </w:r>
          </w:p>
        </w:tc>
      </w:tr>
      <w:tr w:rsidR="007B4DAC" w:rsidRPr="005506FF" w:rsidTr="007B4DAC">
        <w:trPr>
          <w:trHeight w:val="56"/>
        </w:trPr>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Орієнтовна кількість отримувачів вигоди:</w:t>
            </w:r>
          </w:p>
        </w:tc>
        <w:tc>
          <w:tcPr>
            <w:tcW w:w="6945" w:type="dxa"/>
            <w:gridSpan w:val="4"/>
            <w:tcBorders>
              <w:top w:val="single" w:sz="4" w:space="0" w:color="7DA2A7"/>
              <w:left w:val="single" w:sz="4" w:space="0" w:color="7DA2A7"/>
              <w:bottom w:val="single" w:sz="4" w:space="0" w:color="7DA2A7"/>
              <w:right w:val="single" w:sz="4" w:space="0" w:color="7DA2A7"/>
            </w:tcBorders>
          </w:tcPr>
          <w:p w:rsidR="007B4DAC" w:rsidRPr="007B4DAC" w:rsidRDefault="007B4DAC" w:rsidP="009C5F56">
            <w:pPr>
              <w:rPr>
                <w:rFonts w:cs="Arial"/>
                <w:color w:val="000000"/>
                <w:sz w:val="20"/>
                <w:szCs w:val="20"/>
              </w:rPr>
            </w:pPr>
            <w:r w:rsidRPr="007B4DAC">
              <w:rPr>
                <w:rFonts w:cs="Arial"/>
                <w:color w:val="000000"/>
                <w:sz w:val="20"/>
                <w:szCs w:val="20"/>
              </w:rPr>
              <w:t>мешканці міста Кременчука, близько 225 тис. чоловік</w:t>
            </w:r>
          </w:p>
        </w:tc>
      </w:tr>
      <w:tr w:rsidR="007B4DAC" w:rsidRPr="005506FF" w:rsidTr="007B4DAC">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Стислий опис проекту:</w:t>
            </w:r>
          </w:p>
        </w:tc>
        <w:tc>
          <w:tcPr>
            <w:tcW w:w="6945" w:type="dxa"/>
            <w:gridSpan w:val="4"/>
            <w:tcBorders>
              <w:top w:val="single" w:sz="4" w:space="0" w:color="7DA2A7"/>
              <w:left w:val="single" w:sz="4" w:space="0" w:color="7DA2A7"/>
              <w:bottom w:val="single" w:sz="4" w:space="0" w:color="7DA2A7"/>
              <w:right w:val="single" w:sz="4" w:space="0" w:color="7DA2A7"/>
            </w:tcBorders>
          </w:tcPr>
          <w:p w:rsidR="007B4DAC" w:rsidRPr="007B4DAC" w:rsidRDefault="007B4DAC" w:rsidP="009C5F56">
            <w:pPr>
              <w:snapToGrid w:val="0"/>
              <w:jc w:val="both"/>
              <w:rPr>
                <w:rFonts w:cs="Arial"/>
                <w:color w:val="000000"/>
                <w:sz w:val="20"/>
                <w:szCs w:val="20"/>
              </w:rPr>
            </w:pPr>
            <w:r w:rsidRPr="007B4DAC">
              <w:rPr>
                <w:rFonts w:cs="Arial"/>
                <w:color w:val="000000"/>
                <w:sz w:val="20"/>
                <w:szCs w:val="20"/>
              </w:rPr>
              <w:t>Проект передбачає проведення комплексу заходів з поліпшення технічного та екологічного стану  ставка в парку «Міський сад», благоустрій прилеглої території, організацію місць для відпочинку та спортивних занять.</w:t>
            </w:r>
          </w:p>
        </w:tc>
      </w:tr>
      <w:tr w:rsidR="007B4DAC" w:rsidRPr="005506FF" w:rsidTr="007B4DAC">
        <w:trPr>
          <w:trHeight w:val="386"/>
        </w:trPr>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Очікувані результати:</w:t>
            </w:r>
          </w:p>
        </w:tc>
        <w:tc>
          <w:tcPr>
            <w:tcW w:w="6945" w:type="dxa"/>
            <w:gridSpan w:val="4"/>
            <w:tcBorders>
              <w:top w:val="single" w:sz="4" w:space="0" w:color="7DA2A7"/>
              <w:left w:val="single" w:sz="4" w:space="0" w:color="7DA2A7"/>
              <w:bottom w:val="single" w:sz="4" w:space="0" w:color="7DA2A7"/>
              <w:right w:val="single" w:sz="4" w:space="0" w:color="7DA2A7"/>
            </w:tcBorders>
            <w:shd w:val="clear" w:color="auto" w:fill="FFFFFF"/>
          </w:tcPr>
          <w:p w:rsidR="007B4DAC" w:rsidRPr="007B4DAC" w:rsidRDefault="007B4DAC" w:rsidP="009C5F56">
            <w:pPr>
              <w:pStyle w:val="19"/>
              <w:tabs>
                <w:tab w:val="left" w:pos="239"/>
              </w:tabs>
              <w:suppressAutoHyphens/>
              <w:spacing w:after="0" w:line="240" w:lineRule="auto"/>
              <w:ind w:left="0"/>
              <w:jc w:val="both"/>
              <w:rPr>
                <w:rFonts w:ascii="Arial" w:eastAsia="Times New Roman" w:hAnsi="Arial" w:cs="Arial"/>
                <w:color w:val="000000"/>
                <w:sz w:val="20"/>
                <w:szCs w:val="20"/>
                <w:lang w:eastAsia="ru-RU"/>
              </w:rPr>
            </w:pPr>
            <w:r w:rsidRPr="007B4DAC">
              <w:rPr>
                <w:rFonts w:ascii="Arial" w:eastAsia="Times New Roman" w:hAnsi="Arial" w:cs="Arial"/>
                <w:color w:val="000000"/>
                <w:sz w:val="20"/>
                <w:szCs w:val="20"/>
                <w:lang w:eastAsia="ru-RU"/>
              </w:rPr>
              <w:t>Оздоровлення водного об’єкту та збереження зелених насаджень</w:t>
            </w:r>
          </w:p>
          <w:p w:rsidR="007B4DAC" w:rsidRPr="007B4DAC" w:rsidRDefault="007B4DAC" w:rsidP="009C5F56">
            <w:pPr>
              <w:pStyle w:val="19"/>
              <w:tabs>
                <w:tab w:val="left" w:pos="239"/>
              </w:tabs>
              <w:suppressAutoHyphens/>
              <w:spacing w:after="0" w:line="240" w:lineRule="auto"/>
              <w:ind w:left="0"/>
              <w:jc w:val="both"/>
              <w:rPr>
                <w:rFonts w:ascii="Arial" w:eastAsia="Times New Roman" w:hAnsi="Arial" w:cs="Arial"/>
                <w:color w:val="000000"/>
                <w:sz w:val="20"/>
                <w:szCs w:val="20"/>
                <w:lang w:eastAsia="ru-RU"/>
              </w:rPr>
            </w:pPr>
            <w:r w:rsidRPr="007B4DAC">
              <w:rPr>
                <w:rFonts w:ascii="Arial" w:eastAsia="Times New Roman" w:hAnsi="Arial" w:cs="Arial"/>
                <w:color w:val="000000"/>
                <w:sz w:val="20"/>
                <w:szCs w:val="20"/>
                <w:lang w:eastAsia="ru-RU"/>
              </w:rPr>
              <w:t xml:space="preserve">Благоустрій території парку та організація зон відпочинку. </w:t>
            </w:r>
          </w:p>
          <w:p w:rsidR="007B4DAC" w:rsidRPr="007B4DAC" w:rsidRDefault="007B4DAC" w:rsidP="009C5F56">
            <w:pPr>
              <w:pStyle w:val="19"/>
              <w:tabs>
                <w:tab w:val="left" w:pos="239"/>
              </w:tabs>
              <w:suppressAutoHyphens/>
              <w:spacing w:after="0" w:line="240" w:lineRule="auto"/>
              <w:ind w:left="0"/>
              <w:jc w:val="both"/>
              <w:rPr>
                <w:rFonts w:ascii="Arial" w:eastAsia="Times New Roman" w:hAnsi="Arial" w:cs="Arial"/>
                <w:color w:val="000000"/>
                <w:sz w:val="20"/>
                <w:szCs w:val="20"/>
                <w:lang w:eastAsia="ru-RU"/>
              </w:rPr>
            </w:pPr>
            <w:r w:rsidRPr="007B4DAC">
              <w:rPr>
                <w:rFonts w:ascii="Arial" w:eastAsia="Times New Roman" w:hAnsi="Arial" w:cs="Arial"/>
                <w:color w:val="000000"/>
                <w:sz w:val="20"/>
                <w:szCs w:val="20"/>
                <w:lang w:eastAsia="ru-RU"/>
              </w:rPr>
              <w:t xml:space="preserve">Влаштування бігових доріжок для  активного відпочинку. </w:t>
            </w:r>
          </w:p>
          <w:p w:rsidR="007B4DAC" w:rsidRPr="007B4DAC" w:rsidRDefault="007B4DAC" w:rsidP="009C5F56">
            <w:pPr>
              <w:pStyle w:val="19"/>
              <w:tabs>
                <w:tab w:val="left" w:pos="239"/>
              </w:tabs>
              <w:suppressAutoHyphens/>
              <w:spacing w:after="0" w:line="240" w:lineRule="auto"/>
              <w:ind w:left="0"/>
              <w:jc w:val="both"/>
              <w:rPr>
                <w:rFonts w:ascii="Arial" w:eastAsia="Times New Roman" w:hAnsi="Arial" w:cs="Arial"/>
                <w:color w:val="000000"/>
                <w:sz w:val="20"/>
                <w:szCs w:val="20"/>
                <w:lang w:eastAsia="ru-RU"/>
              </w:rPr>
            </w:pPr>
            <w:r w:rsidRPr="007B4DAC">
              <w:rPr>
                <w:rFonts w:ascii="Arial" w:eastAsia="Times New Roman" w:hAnsi="Arial" w:cs="Arial"/>
                <w:color w:val="000000"/>
                <w:sz w:val="20"/>
                <w:szCs w:val="20"/>
                <w:lang w:eastAsia="ru-RU"/>
              </w:rPr>
              <w:t>Підвищення туристичної привабливості міста Кременчука.</w:t>
            </w:r>
          </w:p>
        </w:tc>
      </w:tr>
      <w:tr w:rsidR="007B4DAC" w:rsidRPr="005506FF" w:rsidTr="007B4DAC">
        <w:trPr>
          <w:trHeight w:val="278"/>
        </w:trPr>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Ключові заходи проекту:</w:t>
            </w:r>
          </w:p>
        </w:tc>
        <w:tc>
          <w:tcPr>
            <w:tcW w:w="6945" w:type="dxa"/>
            <w:gridSpan w:val="4"/>
            <w:tcBorders>
              <w:top w:val="single" w:sz="4" w:space="0" w:color="7DA2A7"/>
              <w:left w:val="single" w:sz="4" w:space="0" w:color="7DA2A7"/>
              <w:bottom w:val="single" w:sz="4" w:space="0" w:color="7DA2A7"/>
              <w:right w:val="single" w:sz="4" w:space="0" w:color="7DA2A7"/>
            </w:tcBorders>
          </w:tcPr>
          <w:p w:rsidR="007B4DAC" w:rsidRPr="007B4DAC" w:rsidRDefault="007B4DAC" w:rsidP="009C5F56">
            <w:pPr>
              <w:pStyle w:val="19"/>
              <w:tabs>
                <w:tab w:val="left" w:pos="239"/>
              </w:tabs>
              <w:suppressAutoHyphens/>
              <w:spacing w:after="0" w:line="240" w:lineRule="auto"/>
              <w:ind w:left="0"/>
              <w:jc w:val="both"/>
              <w:rPr>
                <w:rFonts w:ascii="Arial" w:eastAsia="Times New Roman" w:hAnsi="Arial" w:cs="Arial"/>
                <w:color w:val="000000"/>
                <w:sz w:val="20"/>
                <w:szCs w:val="20"/>
                <w:lang w:eastAsia="ru-RU"/>
              </w:rPr>
            </w:pPr>
            <w:r w:rsidRPr="007B4DAC">
              <w:rPr>
                <w:rFonts w:ascii="Arial" w:eastAsia="Times New Roman" w:hAnsi="Arial" w:cs="Arial"/>
                <w:color w:val="000000"/>
                <w:sz w:val="20"/>
                <w:szCs w:val="20"/>
                <w:lang w:eastAsia="ru-RU"/>
              </w:rPr>
              <w:t>Днопоглиблення та берегоукріплення ставка в парку «Міський сад».</w:t>
            </w:r>
          </w:p>
          <w:p w:rsidR="007B4DAC" w:rsidRPr="007B4DAC" w:rsidRDefault="007B4DAC" w:rsidP="009C5F56">
            <w:pPr>
              <w:pStyle w:val="19"/>
              <w:tabs>
                <w:tab w:val="left" w:pos="239"/>
              </w:tabs>
              <w:suppressAutoHyphens/>
              <w:spacing w:after="0" w:line="240" w:lineRule="auto"/>
              <w:ind w:left="0"/>
              <w:jc w:val="both"/>
              <w:rPr>
                <w:rFonts w:ascii="Arial" w:eastAsia="Times New Roman" w:hAnsi="Arial" w:cs="Arial"/>
                <w:color w:val="000000"/>
                <w:sz w:val="20"/>
                <w:szCs w:val="20"/>
                <w:lang w:eastAsia="ru-RU"/>
              </w:rPr>
            </w:pPr>
            <w:r w:rsidRPr="007B4DAC">
              <w:rPr>
                <w:rFonts w:ascii="Arial" w:eastAsia="Times New Roman" w:hAnsi="Arial" w:cs="Arial"/>
                <w:color w:val="000000"/>
                <w:sz w:val="20"/>
                <w:szCs w:val="20"/>
                <w:lang w:eastAsia="ru-RU"/>
              </w:rPr>
              <w:t>Будівництво огорожі навколо ставка, альтанки, паркового мосту, встановлення малих архітектурних форм (лави, урни).</w:t>
            </w:r>
          </w:p>
          <w:p w:rsidR="007B4DAC" w:rsidRPr="007B4DAC" w:rsidRDefault="007B4DAC" w:rsidP="009C5F56">
            <w:pPr>
              <w:pStyle w:val="19"/>
              <w:tabs>
                <w:tab w:val="left" w:pos="239"/>
              </w:tabs>
              <w:suppressAutoHyphens/>
              <w:spacing w:after="0" w:line="240" w:lineRule="auto"/>
              <w:ind w:left="0"/>
              <w:jc w:val="both"/>
              <w:rPr>
                <w:rFonts w:ascii="Arial" w:eastAsia="Times New Roman" w:hAnsi="Arial" w:cs="Arial"/>
                <w:color w:val="000000"/>
                <w:sz w:val="20"/>
                <w:szCs w:val="20"/>
                <w:lang w:eastAsia="ru-RU"/>
              </w:rPr>
            </w:pPr>
            <w:r w:rsidRPr="007B4DAC">
              <w:rPr>
                <w:rFonts w:ascii="Arial" w:eastAsia="Times New Roman" w:hAnsi="Arial" w:cs="Arial"/>
                <w:color w:val="000000"/>
                <w:sz w:val="20"/>
                <w:szCs w:val="20"/>
                <w:lang w:eastAsia="ru-RU"/>
              </w:rPr>
              <w:t>Влаштування тротуарного покриття пішохідних та бігових доріжок.</w:t>
            </w:r>
          </w:p>
          <w:p w:rsidR="007B4DAC" w:rsidRPr="007B4DAC" w:rsidRDefault="007B4DAC" w:rsidP="009C5F56">
            <w:pPr>
              <w:pStyle w:val="19"/>
              <w:tabs>
                <w:tab w:val="left" w:pos="239"/>
              </w:tabs>
              <w:suppressAutoHyphens/>
              <w:spacing w:after="0" w:line="240" w:lineRule="auto"/>
              <w:ind w:left="0"/>
              <w:jc w:val="both"/>
              <w:rPr>
                <w:rFonts w:ascii="Arial" w:eastAsia="Times New Roman" w:hAnsi="Arial" w:cs="Arial"/>
                <w:color w:val="000000"/>
                <w:sz w:val="20"/>
                <w:szCs w:val="20"/>
                <w:lang w:eastAsia="ru-RU"/>
              </w:rPr>
            </w:pPr>
            <w:r w:rsidRPr="007B4DAC">
              <w:rPr>
                <w:rFonts w:ascii="Arial" w:eastAsia="Times New Roman" w:hAnsi="Arial" w:cs="Arial"/>
                <w:color w:val="000000"/>
                <w:sz w:val="20"/>
                <w:szCs w:val="20"/>
                <w:lang w:eastAsia="ru-RU"/>
              </w:rPr>
              <w:t xml:space="preserve">Прокладання мереж зовнішнього освітлення. </w:t>
            </w:r>
          </w:p>
          <w:p w:rsidR="007B4DAC" w:rsidRPr="007B4DAC" w:rsidRDefault="007B4DAC" w:rsidP="009C5F56">
            <w:pPr>
              <w:pStyle w:val="19"/>
              <w:tabs>
                <w:tab w:val="left" w:pos="239"/>
              </w:tabs>
              <w:suppressAutoHyphens/>
              <w:spacing w:after="0" w:line="240" w:lineRule="auto"/>
              <w:ind w:left="0"/>
              <w:jc w:val="both"/>
              <w:rPr>
                <w:rFonts w:ascii="Arial" w:eastAsia="Times New Roman" w:hAnsi="Arial" w:cs="Arial"/>
                <w:color w:val="000000"/>
                <w:sz w:val="20"/>
                <w:szCs w:val="20"/>
                <w:lang w:eastAsia="ru-RU"/>
              </w:rPr>
            </w:pPr>
            <w:r w:rsidRPr="007B4DAC">
              <w:rPr>
                <w:rFonts w:ascii="Arial" w:eastAsia="Times New Roman" w:hAnsi="Arial" w:cs="Arial"/>
                <w:color w:val="000000"/>
                <w:sz w:val="20"/>
                <w:szCs w:val="20"/>
                <w:lang w:eastAsia="ru-RU"/>
              </w:rPr>
              <w:t>Влаштування квітників, газонів та системи автоматичного поливу для збереження та відновлення зелених насаджень.</w:t>
            </w:r>
          </w:p>
        </w:tc>
      </w:tr>
      <w:tr w:rsidR="007B4DAC" w:rsidRPr="005506FF" w:rsidTr="007B4DAC">
        <w:trPr>
          <w:trHeight w:val="56"/>
        </w:trPr>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Період здійснення:</w:t>
            </w:r>
          </w:p>
        </w:tc>
        <w:tc>
          <w:tcPr>
            <w:tcW w:w="6945" w:type="dxa"/>
            <w:gridSpan w:val="4"/>
            <w:tcBorders>
              <w:top w:val="single" w:sz="4" w:space="0" w:color="7DA2A7"/>
              <w:left w:val="single" w:sz="4" w:space="0" w:color="7DA2A7"/>
              <w:bottom w:val="single" w:sz="4" w:space="0" w:color="7DA2A7"/>
              <w:right w:val="single" w:sz="4" w:space="0" w:color="7DA2A7"/>
            </w:tcBorders>
            <w:vAlign w:val="center"/>
          </w:tcPr>
          <w:p w:rsidR="007B4DAC" w:rsidRPr="007B4DAC" w:rsidRDefault="007B4DAC" w:rsidP="009C5F56">
            <w:pPr>
              <w:rPr>
                <w:rFonts w:cs="Arial"/>
                <w:color w:val="000000"/>
                <w:sz w:val="20"/>
                <w:szCs w:val="20"/>
              </w:rPr>
            </w:pPr>
            <w:r w:rsidRPr="007B4DAC">
              <w:rPr>
                <w:rFonts w:cs="Arial"/>
                <w:color w:val="000000"/>
                <w:sz w:val="20"/>
                <w:szCs w:val="20"/>
              </w:rPr>
              <w:t>2018-2020 роки</w:t>
            </w:r>
          </w:p>
        </w:tc>
      </w:tr>
      <w:tr w:rsidR="007B4DAC" w:rsidRPr="005506FF" w:rsidTr="00BC4DDE">
        <w:tc>
          <w:tcPr>
            <w:tcW w:w="283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7B4DAC" w:rsidRPr="009D2361" w:rsidRDefault="007B4DAC" w:rsidP="009C5F56">
            <w:pPr>
              <w:pStyle w:val="1e"/>
              <w:rPr>
                <w:rFonts w:ascii="Arial" w:hAnsi="Arial" w:cs="Arial"/>
                <w:bCs/>
                <w:lang w:val="uk-UA"/>
              </w:rPr>
            </w:pPr>
            <w:r w:rsidRPr="009D2361">
              <w:rPr>
                <w:rFonts w:ascii="Arial" w:hAnsi="Arial" w:cs="Arial"/>
                <w:bCs/>
                <w:lang w:val="uk-UA"/>
              </w:rPr>
              <w:t>Орієнтовна вартість проекту, тис. грн.</w:t>
            </w:r>
          </w:p>
        </w:tc>
        <w:tc>
          <w:tcPr>
            <w:tcW w:w="184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7B4DAC" w:rsidRPr="007B4DAC" w:rsidRDefault="007B4DAC" w:rsidP="007B4DAC">
            <w:pPr>
              <w:jc w:val="center"/>
              <w:rPr>
                <w:rFonts w:cs="Arial"/>
                <w:b/>
                <w:color w:val="000000"/>
                <w:sz w:val="20"/>
                <w:szCs w:val="20"/>
              </w:rPr>
            </w:pPr>
            <w:r w:rsidRPr="007B4DAC">
              <w:rPr>
                <w:rFonts w:cs="Arial"/>
                <w:b/>
                <w:color w:val="000000"/>
                <w:sz w:val="20"/>
                <w:szCs w:val="20"/>
              </w:rPr>
              <w:t>2018</w:t>
            </w:r>
          </w:p>
        </w:tc>
        <w:tc>
          <w:tcPr>
            <w:tcW w:w="1843"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7B4DAC" w:rsidRPr="007B4DAC" w:rsidRDefault="007B4DAC" w:rsidP="007B4DAC">
            <w:pPr>
              <w:jc w:val="center"/>
              <w:rPr>
                <w:rFonts w:cs="Arial"/>
                <w:b/>
                <w:color w:val="000000"/>
                <w:sz w:val="20"/>
                <w:szCs w:val="20"/>
              </w:rPr>
            </w:pPr>
            <w:r w:rsidRPr="007B4DAC">
              <w:rPr>
                <w:rFonts w:cs="Arial"/>
                <w:b/>
                <w:color w:val="000000"/>
                <w:sz w:val="20"/>
                <w:szCs w:val="20"/>
              </w:rPr>
              <w:t>2019</w:t>
            </w:r>
          </w:p>
        </w:tc>
        <w:tc>
          <w:tcPr>
            <w:tcW w:w="1701"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7B4DAC" w:rsidRPr="007B4DAC" w:rsidRDefault="007B4DAC" w:rsidP="007B4DAC">
            <w:pPr>
              <w:jc w:val="center"/>
              <w:rPr>
                <w:rFonts w:cs="Arial"/>
                <w:b/>
                <w:color w:val="000000"/>
                <w:sz w:val="20"/>
                <w:szCs w:val="20"/>
              </w:rPr>
            </w:pPr>
            <w:r w:rsidRPr="007B4DAC">
              <w:rPr>
                <w:rFonts w:cs="Arial"/>
                <w:b/>
                <w:color w:val="000000"/>
                <w:sz w:val="20"/>
                <w:szCs w:val="20"/>
              </w:rPr>
              <w:t>2020</w:t>
            </w:r>
          </w:p>
        </w:tc>
        <w:tc>
          <w:tcPr>
            <w:tcW w:w="1559"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7B4DAC" w:rsidRPr="007B4DAC" w:rsidRDefault="007B4DAC" w:rsidP="007B4DAC">
            <w:pPr>
              <w:jc w:val="center"/>
              <w:rPr>
                <w:rFonts w:cs="Arial"/>
                <w:b/>
                <w:color w:val="000000"/>
                <w:sz w:val="20"/>
                <w:szCs w:val="20"/>
              </w:rPr>
            </w:pPr>
            <w:r w:rsidRPr="007B4DAC">
              <w:rPr>
                <w:rFonts w:cs="Arial"/>
                <w:b/>
                <w:color w:val="000000"/>
                <w:sz w:val="20"/>
                <w:szCs w:val="20"/>
              </w:rPr>
              <w:t>Разом</w:t>
            </w:r>
          </w:p>
        </w:tc>
      </w:tr>
      <w:tr w:rsidR="007B4DAC" w:rsidRPr="005506FF" w:rsidTr="00BC4DDE">
        <w:tc>
          <w:tcPr>
            <w:tcW w:w="2836" w:type="dxa"/>
            <w:tcBorders>
              <w:top w:val="single" w:sz="4" w:space="0" w:color="7DA2A7"/>
              <w:left w:val="single" w:sz="4" w:space="0" w:color="7DA2A7"/>
              <w:bottom w:val="single" w:sz="4" w:space="0" w:color="7DA2A7"/>
              <w:right w:val="single" w:sz="4" w:space="0" w:color="7DA2A7"/>
            </w:tcBorders>
            <w:vAlign w:val="center"/>
          </w:tcPr>
          <w:p w:rsidR="007B4DAC" w:rsidRPr="009D2361" w:rsidRDefault="007B4DAC" w:rsidP="009C5F56">
            <w:pPr>
              <w:rPr>
                <w:rFonts w:cs="Arial"/>
                <w:bCs/>
                <w:sz w:val="20"/>
                <w:szCs w:val="20"/>
              </w:rPr>
            </w:pPr>
          </w:p>
        </w:tc>
        <w:tc>
          <w:tcPr>
            <w:tcW w:w="1842" w:type="dxa"/>
            <w:tcBorders>
              <w:top w:val="single" w:sz="4" w:space="0" w:color="7DA2A7"/>
              <w:left w:val="single" w:sz="4" w:space="0" w:color="7DA2A7"/>
              <w:bottom w:val="single" w:sz="4" w:space="0" w:color="7DA2A7"/>
              <w:right w:val="single" w:sz="4" w:space="0" w:color="7DA2A7"/>
            </w:tcBorders>
            <w:vAlign w:val="center"/>
          </w:tcPr>
          <w:p w:rsidR="007B4DAC" w:rsidRPr="007B4DAC" w:rsidRDefault="007B4DAC" w:rsidP="009C5F56">
            <w:pPr>
              <w:jc w:val="center"/>
              <w:rPr>
                <w:rFonts w:cs="Arial"/>
                <w:color w:val="000000"/>
                <w:sz w:val="20"/>
                <w:szCs w:val="20"/>
              </w:rPr>
            </w:pPr>
            <w:r w:rsidRPr="007B4DAC">
              <w:rPr>
                <w:rFonts w:cs="Arial"/>
                <w:color w:val="000000"/>
                <w:sz w:val="20"/>
                <w:szCs w:val="20"/>
              </w:rPr>
              <w:t>450,000</w:t>
            </w:r>
          </w:p>
        </w:tc>
        <w:tc>
          <w:tcPr>
            <w:tcW w:w="1843" w:type="dxa"/>
            <w:tcBorders>
              <w:top w:val="single" w:sz="4" w:space="0" w:color="7DA2A7"/>
              <w:left w:val="single" w:sz="4" w:space="0" w:color="7DA2A7"/>
              <w:bottom w:val="single" w:sz="4" w:space="0" w:color="7DA2A7"/>
              <w:right w:val="single" w:sz="4" w:space="0" w:color="7DA2A7"/>
            </w:tcBorders>
            <w:vAlign w:val="center"/>
          </w:tcPr>
          <w:p w:rsidR="007B4DAC" w:rsidRPr="007B4DAC" w:rsidRDefault="007B4DAC" w:rsidP="009C5F56">
            <w:pPr>
              <w:jc w:val="center"/>
              <w:rPr>
                <w:rFonts w:cs="Arial"/>
                <w:color w:val="000000"/>
                <w:sz w:val="20"/>
                <w:szCs w:val="20"/>
              </w:rPr>
            </w:pPr>
            <w:r w:rsidRPr="007B4DAC">
              <w:rPr>
                <w:rFonts w:cs="Arial"/>
                <w:color w:val="000000"/>
                <w:sz w:val="20"/>
                <w:szCs w:val="20"/>
              </w:rPr>
              <w:t>3000,000</w:t>
            </w:r>
          </w:p>
        </w:tc>
        <w:tc>
          <w:tcPr>
            <w:tcW w:w="1701" w:type="dxa"/>
            <w:tcBorders>
              <w:top w:val="single" w:sz="4" w:space="0" w:color="7DA2A7"/>
              <w:left w:val="single" w:sz="4" w:space="0" w:color="7DA2A7"/>
              <w:bottom w:val="single" w:sz="4" w:space="0" w:color="7DA2A7"/>
              <w:right w:val="single" w:sz="4" w:space="0" w:color="7DA2A7"/>
            </w:tcBorders>
            <w:vAlign w:val="center"/>
          </w:tcPr>
          <w:p w:rsidR="007B4DAC" w:rsidRPr="007B4DAC" w:rsidRDefault="007B4DAC" w:rsidP="009C5F56">
            <w:pPr>
              <w:jc w:val="center"/>
              <w:rPr>
                <w:rFonts w:cs="Arial"/>
                <w:color w:val="000000"/>
                <w:sz w:val="20"/>
                <w:szCs w:val="20"/>
              </w:rPr>
            </w:pPr>
            <w:r w:rsidRPr="007B4DAC">
              <w:rPr>
                <w:rFonts w:cs="Arial"/>
                <w:color w:val="000000"/>
                <w:sz w:val="20"/>
                <w:szCs w:val="20"/>
              </w:rPr>
              <w:t>3000,000</w:t>
            </w:r>
          </w:p>
        </w:tc>
        <w:tc>
          <w:tcPr>
            <w:tcW w:w="1559" w:type="dxa"/>
            <w:tcBorders>
              <w:top w:val="single" w:sz="4" w:space="0" w:color="7DA2A7"/>
              <w:left w:val="single" w:sz="4" w:space="0" w:color="7DA2A7"/>
              <w:bottom w:val="single" w:sz="4" w:space="0" w:color="7DA2A7"/>
              <w:right w:val="single" w:sz="4" w:space="0" w:color="7DA2A7"/>
            </w:tcBorders>
            <w:vAlign w:val="center"/>
          </w:tcPr>
          <w:p w:rsidR="007B4DAC" w:rsidRPr="007B4DAC" w:rsidRDefault="007B4DAC" w:rsidP="009C5F56">
            <w:pPr>
              <w:jc w:val="center"/>
              <w:rPr>
                <w:rFonts w:cs="Arial"/>
                <w:color w:val="000000"/>
                <w:sz w:val="20"/>
                <w:szCs w:val="20"/>
              </w:rPr>
            </w:pPr>
            <w:r w:rsidRPr="007B4DAC">
              <w:rPr>
                <w:rFonts w:cs="Arial"/>
                <w:color w:val="000000"/>
                <w:sz w:val="20"/>
                <w:szCs w:val="20"/>
              </w:rPr>
              <w:t>6450,00</w:t>
            </w:r>
          </w:p>
        </w:tc>
      </w:tr>
      <w:tr w:rsidR="007B4DAC" w:rsidRPr="005506FF" w:rsidTr="007B4DAC">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Джерела фінансування:</w:t>
            </w:r>
          </w:p>
        </w:tc>
        <w:tc>
          <w:tcPr>
            <w:tcW w:w="6945"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7B4DAC" w:rsidRPr="007B4DAC" w:rsidRDefault="007B4DAC" w:rsidP="009C5F56">
            <w:pPr>
              <w:jc w:val="both"/>
              <w:rPr>
                <w:rFonts w:cs="Arial"/>
                <w:color w:val="000000"/>
                <w:sz w:val="20"/>
                <w:szCs w:val="20"/>
              </w:rPr>
            </w:pPr>
            <w:r w:rsidRPr="007B4DAC">
              <w:rPr>
                <w:rFonts w:cs="Arial"/>
                <w:color w:val="000000"/>
                <w:sz w:val="20"/>
                <w:szCs w:val="20"/>
              </w:rPr>
              <w:t>місцевий бюджет</w:t>
            </w:r>
          </w:p>
        </w:tc>
      </w:tr>
      <w:tr w:rsidR="007B4DAC" w:rsidRPr="005506FF" w:rsidTr="007B4DAC">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Ключові учасники реалізації проекту:</w:t>
            </w:r>
          </w:p>
        </w:tc>
        <w:tc>
          <w:tcPr>
            <w:tcW w:w="6945"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7B4DAC" w:rsidRPr="007B4DAC" w:rsidRDefault="007B4DAC" w:rsidP="009C5F56">
            <w:pPr>
              <w:jc w:val="both"/>
              <w:rPr>
                <w:rFonts w:cs="Arial"/>
                <w:color w:val="000000"/>
                <w:sz w:val="20"/>
                <w:szCs w:val="20"/>
              </w:rPr>
            </w:pPr>
          </w:p>
        </w:tc>
      </w:tr>
    </w:tbl>
    <w:p w:rsidR="002D6EFF" w:rsidRDefault="002D6EFF"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FD4431" w:rsidRPr="00106331" w:rsidTr="00106331">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rPr>
                <w:rFonts w:cs="Arial"/>
                <w:sz w:val="20"/>
                <w:szCs w:val="20"/>
                <w:lang w:eastAsia="it-IT"/>
              </w:rPr>
            </w:pPr>
            <w:r w:rsidRPr="00106331">
              <w:rPr>
                <w:rFonts w:cs="Arial"/>
                <w:sz w:val="20"/>
                <w:szCs w:val="20"/>
              </w:rPr>
              <w:t>С.3.</w:t>
            </w:r>
            <w:r w:rsidR="00106331" w:rsidRPr="00106331">
              <w:rPr>
                <w:rFonts w:cs="Arial"/>
                <w:sz w:val="20"/>
                <w:szCs w:val="20"/>
              </w:rPr>
              <w:t xml:space="preserve"> </w:t>
            </w:r>
            <w:r w:rsidRPr="00106331">
              <w:rPr>
                <w:rFonts w:cs="Arial"/>
                <w:sz w:val="20"/>
                <w:szCs w:val="20"/>
              </w:rPr>
              <w:t>Екологічно безпечне місто</w:t>
            </w:r>
          </w:p>
        </w:tc>
      </w:tr>
      <w:tr w:rsidR="00FD4431" w:rsidRPr="00106331" w:rsidTr="00106331">
        <w:trPr>
          <w:trHeight w:val="180"/>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D4431" w:rsidRPr="00106331" w:rsidRDefault="00421CCD" w:rsidP="00106331">
            <w:pPr>
              <w:pStyle w:val="1e"/>
              <w:rPr>
                <w:rFonts w:ascii="Arial" w:hAnsi="Arial" w:cs="Arial"/>
                <w:bCs/>
                <w:lang w:val="uk-UA"/>
              </w:rPr>
            </w:pPr>
            <w:r w:rsidRPr="00106331">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pBdr>
                <w:left w:val="single" w:sz="18" w:space="4" w:color="auto"/>
              </w:pBdr>
              <w:rPr>
                <w:rFonts w:cs="Arial"/>
                <w:sz w:val="20"/>
                <w:szCs w:val="20"/>
                <w:lang w:eastAsia="it-IT"/>
              </w:rPr>
            </w:pPr>
            <w:r w:rsidRPr="00106331">
              <w:rPr>
                <w:rFonts w:cs="Arial"/>
                <w:sz w:val="20"/>
                <w:szCs w:val="20"/>
                <w:lang w:eastAsia="en-US"/>
              </w:rPr>
              <w:t>С.3.6.</w:t>
            </w:r>
            <w:r w:rsidRPr="00106331">
              <w:rPr>
                <w:rFonts w:cs="Arial"/>
                <w:b/>
                <w:sz w:val="20"/>
                <w:szCs w:val="20"/>
              </w:rPr>
              <w:t xml:space="preserve"> </w:t>
            </w:r>
            <w:r w:rsidRPr="00106331">
              <w:rPr>
                <w:rFonts w:cs="Arial"/>
                <w:sz w:val="20"/>
                <w:szCs w:val="20"/>
              </w:rPr>
              <w:t>Екологічна освіта</w:t>
            </w:r>
          </w:p>
        </w:tc>
      </w:tr>
      <w:tr w:rsidR="00FD4431" w:rsidRPr="00106331" w:rsidTr="0010633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pStyle w:val="FigureUkr"/>
              <w:spacing w:before="0"/>
              <w:jc w:val="both"/>
              <w:rPr>
                <w:rFonts w:cs="Arial"/>
                <w:noProof/>
                <w:lang w:val="uk-UA" w:eastAsia="uk-UA"/>
              </w:rPr>
            </w:pPr>
            <w:bookmarkStart w:id="101" w:name="_Toc499165549"/>
            <w:r w:rsidRPr="00106331">
              <w:rPr>
                <w:rFonts w:cs="Arial"/>
                <w:noProof/>
                <w:lang w:val="uk-UA" w:eastAsia="uk-UA"/>
              </w:rPr>
              <w:t>С.3.6.1. Розумний простір «Зелений Острів»</w:t>
            </w:r>
            <w:bookmarkEnd w:id="101"/>
          </w:p>
        </w:tc>
      </w:tr>
      <w:tr w:rsidR="00FD4431" w:rsidRPr="00106331" w:rsidTr="00106331">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jc w:val="both"/>
              <w:rPr>
                <w:rFonts w:cs="Arial"/>
                <w:sz w:val="20"/>
                <w:szCs w:val="20"/>
                <w:lang w:eastAsia="it-IT"/>
              </w:rPr>
            </w:pPr>
            <w:r w:rsidRPr="00106331">
              <w:rPr>
                <w:rFonts w:cs="Arial"/>
                <w:sz w:val="20"/>
                <w:szCs w:val="20"/>
                <w:lang w:eastAsia="it-IT"/>
              </w:rPr>
              <w:t xml:space="preserve">Мета проекту – створення розумного простору «Зелений острів» - простору еколого-відповідального соціального порядку з використанням відновлюваних джерел енергії та раціонального використання природних ресурсів для підвищення рівня екологічної культури населення через інноваційні освітні підходи (SMART </w:t>
            </w:r>
            <w:proofErr w:type="spellStart"/>
            <w:r w:rsidRPr="00106331">
              <w:rPr>
                <w:rFonts w:cs="Arial"/>
                <w:sz w:val="20"/>
                <w:szCs w:val="20"/>
                <w:lang w:eastAsia="it-IT"/>
              </w:rPr>
              <w:t>space</w:t>
            </w:r>
            <w:proofErr w:type="spellEnd"/>
            <w:r w:rsidRPr="00106331">
              <w:rPr>
                <w:rFonts w:cs="Arial"/>
                <w:sz w:val="20"/>
                <w:szCs w:val="20"/>
                <w:lang w:eastAsia="it-IT"/>
              </w:rPr>
              <w:t>).</w:t>
            </w:r>
          </w:p>
          <w:p w:rsidR="00FD4431" w:rsidRPr="00106331" w:rsidRDefault="00FD4431" w:rsidP="00106331">
            <w:pPr>
              <w:jc w:val="both"/>
              <w:rPr>
                <w:rFonts w:cs="Arial"/>
                <w:sz w:val="20"/>
                <w:szCs w:val="20"/>
                <w:lang w:eastAsia="it-IT"/>
              </w:rPr>
            </w:pPr>
            <w:r w:rsidRPr="00106331">
              <w:rPr>
                <w:rFonts w:cs="Arial"/>
                <w:sz w:val="20"/>
                <w:szCs w:val="20"/>
                <w:lang w:eastAsia="it-IT"/>
              </w:rPr>
              <w:lastRenderedPageBreak/>
              <w:t>Проект фокусується на урбаністичному рішенні для покинутих гаражів в центральному мікрорайоні Кременчука, які за радянських часів використовувалися як ремонтні майстерні для обслуговування житлово-комунального господарства. Балансоутримувачем гаражів є КП</w:t>
            </w:r>
            <w:r w:rsidR="00106331">
              <w:rPr>
                <w:rFonts w:cs="Arial"/>
                <w:sz w:val="20"/>
                <w:szCs w:val="20"/>
                <w:lang w:eastAsia="it-IT"/>
              </w:rPr>
              <w:t> </w:t>
            </w:r>
            <w:r w:rsidRPr="00106331">
              <w:rPr>
                <w:rFonts w:cs="Arial"/>
                <w:sz w:val="20"/>
                <w:szCs w:val="20"/>
                <w:lang w:eastAsia="it-IT"/>
              </w:rPr>
              <w:t>«Благоустрій Кременчука». Частина приміщень знаходиться в оренді громадської о</w:t>
            </w:r>
            <w:r w:rsidR="006352A9">
              <w:rPr>
                <w:rFonts w:cs="Arial"/>
                <w:sz w:val="20"/>
                <w:szCs w:val="20"/>
                <w:lang w:eastAsia="it-IT"/>
              </w:rPr>
              <w:t>рганізації «Культурний діалог».</w:t>
            </w:r>
          </w:p>
        </w:tc>
      </w:tr>
      <w:tr w:rsidR="00FD4431" w:rsidRPr="00106331" w:rsidTr="0010633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lastRenderedPageBreak/>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rPr>
                <w:rFonts w:cs="Arial"/>
                <w:sz w:val="20"/>
                <w:szCs w:val="20"/>
                <w:lang w:eastAsia="it-IT"/>
              </w:rPr>
            </w:pPr>
            <w:r w:rsidRPr="00106331">
              <w:rPr>
                <w:rFonts w:cs="Arial"/>
                <w:sz w:val="20"/>
                <w:szCs w:val="20"/>
                <w:lang w:eastAsia="it-IT"/>
              </w:rPr>
              <w:t>м.</w:t>
            </w:r>
            <w:r w:rsidR="00106331" w:rsidRPr="00106331">
              <w:rPr>
                <w:rFonts w:cs="Arial"/>
                <w:sz w:val="20"/>
                <w:szCs w:val="20"/>
                <w:lang w:eastAsia="it-IT"/>
              </w:rPr>
              <w:t xml:space="preserve"> </w:t>
            </w:r>
            <w:r w:rsidRPr="00106331">
              <w:rPr>
                <w:rFonts w:cs="Arial"/>
                <w:sz w:val="20"/>
                <w:szCs w:val="20"/>
                <w:lang w:eastAsia="it-IT"/>
              </w:rPr>
              <w:t>Кременчук</w:t>
            </w:r>
          </w:p>
        </w:tc>
      </w:tr>
      <w:tr w:rsidR="00FD4431" w:rsidRPr="00106331" w:rsidTr="0010633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106331" w:rsidP="00106331">
            <w:pPr>
              <w:rPr>
                <w:rFonts w:cs="Arial"/>
                <w:sz w:val="20"/>
                <w:szCs w:val="20"/>
                <w:lang w:eastAsia="it-IT"/>
              </w:rPr>
            </w:pPr>
            <w:r>
              <w:rPr>
                <w:rFonts w:cs="Arial"/>
                <w:sz w:val="20"/>
                <w:szCs w:val="20"/>
                <w:lang w:eastAsia="it-IT"/>
              </w:rPr>
              <w:t>М</w:t>
            </w:r>
            <w:r w:rsidR="00FD4431" w:rsidRPr="00106331">
              <w:rPr>
                <w:rFonts w:cs="Arial"/>
                <w:sz w:val="20"/>
                <w:szCs w:val="20"/>
                <w:lang w:eastAsia="it-IT"/>
              </w:rPr>
              <w:t>ешканці міста (орієнтовно 224 тис.</w:t>
            </w:r>
            <w:r>
              <w:rPr>
                <w:rFonts w:cs="Arial"/>
                <w:sz w:val="20"/>
                <w:szCs w:val="20"/>
                <w:lang w:eastAsia="it-IT"/>
              </w:rPr>
              <w:t xml:space="preserve"> осіб</w:t>
            </w:r>
            <w:r w:rsidR="00FD4431" w:rsidRPr="00106331">
              <w:rPr>
                <w:rFonts w:cs="Arial"/>
                <w:sz w:val="20"/>
                <w:szCs w:val="20"/>
                <w:lang w:eastAsia="it-IT"/>
              </w:rPr>
              <w:t>)</w:t>
            </w:r>
          </w:p>
        </w:tc>
      </w:tr>
      <w:tr w:rsidR="00FD4431" w:rsidRPr="00106331" w:rsidTr="0010633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jc w:val="both"/>
              <w:rPr>
                <w:rFonts w:cs="Arial"/>
                <w:sz w:val="20"/>
                <w:szCs w:val="20"/>
                <w:lang w:eastAsia="it-IT"/>
              </w:rPr>
            </w:pPr>
            <w:r w:rsidRPr="00106331">
              <w:rPr>
                <w:rFonts w:cs="Arial"/>
                <w:sz w:val="20"/>
                <w:szCs w:val="20"/>
                <w:lang w:eastAsia="it-IT"/>
              </w:rPr>
              <w:t xml:space="preserve">Проект «Зелений острів» є фіналістом конкурсу </w:t>
            </w:r>
            <w:hyperlink r:id="rId14" w:history="1">
              <w:proofErr w:type="spellStart"/>
              <w:r w:rsidRPr="00106331">
                <w:rPr>
                  <w:rFonts w:cs="Arial"/>
                  <w:sz w:val="20"/>
                  <w:szCs w:val="20"/>
                  <w:lang w:eastAsia="it-IT"/>
                </w:rPr>
                <w:t>Urban</w:t>
              </w:r>
              <w:proofErr w:type="spellEnd"/>
              <w:r w:rsidRPr="00106331">
                <w:rPr>
                  <w:rFonts w:cs="Arial"/>
                  <w:sz w:val="20"/>
                  <w:szCs w:val="20"/>
                  <w:lang w:eastAsia="it-IT"/>
                </w:rPr>
                <w:t xml:space="preserve"> </w:t>
              </w:r>
              <w:proofErr w:type="spellStart"/>
              <w:r w:rsidRPr="00106331">
                <w:rPr>
                  <w:rFonts w:cs="Arial"/>
                  <w:sz w:val="20"/>
                  <w:szCs w:val="20"/>
                  <w:lang w:eastAsia="it-IT"/>
                </w:rPr>
                <w:t>Action</w:t>
              </w:r>
              <w:proofErr w:type="spellEnd"/>
              <w:r w:rsidRPr="00106331">
                <w:rPr>
                  <w:rFonts w:cs="Arial"/>
                  <w:sz w:val="20"/>
                  <w:szCs w:val="20"/>
                  <w:lang w:eastAsia="it-IT"/>
                </w:rPr>
                <w:t>.</w:t>
              </w:r>
            </w:hyperlink>
            <w:r w:rsidRPr="00106331">
              <w:rPr>
                <w:rFonts w:cs="Arial"/>
                <w:sz w:val="20"/>
                <w:szCs w:val="20"/>
                <w:lang w:eastAsia="it-IT"/>
              </w:rPr>
              <w:t xml:space="preserve"> Серед 132 заявок з усієї України «GREEN ISLAND» увійшов в </w:t>
            </w:r>
            <w:hyperlink r:id="rId15" w:history="1">
              <w:r w:rsidRPr="00106331">
                <w:rPr>
                  <w:rFonts w:cs="Arial"/>
                  <w:sz w:val="20"/>
                  <w:szCs w:val="20"/>
                  <w:lang w:eastAsia="it-IT"/>
                </w:rPr>
                <w:t>десятку фіналістів</w:t>
              </w:r>
            </w:hyperlink>
            <w:r w:rsidRPr="00106331">
              <w:rPr>
                <w:rFonts w:cs="Arial"/>
                <w:sz w:val="20"/>
                <w:szCs w:val="20"/>
                <w:lang w:eastAsia="it-IT"/>
              </w:rPr>
              <w:t xml:space="preserve"> та отримав багато позитивних відгуків як від Берлінського бюро TSPA, що спеціалізується на стратегічному плануванні та міському розвитку, так і від л</w:t>
            </w:r>
            <w:r w:rsidR="00106331">
              <w:rPr>
                <w:rFonts w:cs="Arial"/>
                <w:sz w:val="20"/>
                <w:szCs w:val="20"/>
                <w:lang w:eastAsia="it-IT"/>
              </w:rPr>
              <w:t xml:space="preserve">ондонської студії </w:t>
            </w:r>
            <w:proofErr w:type="spellStart"/>
            <w:r w:rsidR="00106331">
              <w:rPr>
                <w:rFonts w:cs="Arial"/>
                <w:sz w:val="20"/>
                <w:szCs w:val="20"/>
                <w:lang w:eastAsia="it-IT"/>
              </w:rPr>
              <w:t>Studio</w:t>
            </w:r>
            <w:proofErr w:type="spellEnd"/>
            <w:r w:rsidR="00106331">
              <w:rPr>
                <w:rFonts w:cs="Arial"/>
                <w:sz w:val="20"/>
                <w:szCs w:val="20"/>
                <w:lang w:eastAsia="it-IT"/>
              </w:rPr>
              <w:t xml:space="preserve"> </w:t>
            </w:r>
            <w:proofErr w:type="spellStart"/>
            <w:r w:rsidR="00106331">
              <w:rPr>
                <w:rFonts w:cs="Arial"/>
                <w:sz w:val="20"/>
                <w:szCs w:val="20"/>
                <w:lang w:eastAsia="it-IT"/>
              </w:rPr>
              <w:t>Weave</w:t>
            </w:r>
            <w:proofErr w:type="spellEnd"/>
            <w:r w:rsidR="00106331">
              <w:rPr>
                <w:rFonts w:cs="Arial"/>
                <w:sz w:val="20"/>
                <w:szCs w:val="20"/>
                <w:lang w:eastAsia="it-IT"/>
              </w:rPr>
              <w:t>.</w:t>
            </w:r>
          </w:p>
          <w:p w:rsidR="00FD4431" w:rsidRPr="00106331" w:rsidRDefault="00FD4431" w:rsidP="00106331">
            <w:pPr>
              <w:jc w:val="both"/>
              <w:rPr>
                <w:rFonts w:cs="Arial"/>
                <w:sz w:val="20"/>
                <w:szCs w:val="20"/>
                <w:lang w:eastAsia="it-IT"/>
              </w:rPr>
            </w:pPr>
            <w:r w:rsidRPr="00106331">
              <w:rPr>
                <w:rFonts w:cs="Arial"/>
                <w:sz w:val="20"/>
                <w:szCs w:val="20"/>
                <w:lang w:eastAsia="it-IT"/>
              </w:rPr>
              <w:t>Простір «Зеленого Острова» – це модель сталого мікроклімату всередині гаражів, яка зможе запропонувати мешканцям Кременчука нові можливості для екологічної освіти, натхнення і розвитку.</w:t>
            </w:r>
          </w:p>
          <w:p w:rsidR="00FD4431" w:rsidRPr="00106331" w:rsidRDefault="00FD4431" w:rsidP="00106331">
            <w:pPr>
              <w:jc w:val="both"/>
              <w:rPr>
                <w:rFonts w:cs="Arial"/>
                <w:sz w:val="20"/>
                <w:szCs w:val="20"/>
                <w:lang w:eastAsia="it-IT"/>
              </w:rPr>
            </w:pPr>
            <w:r w:rsidRPr="00106331">
              <w:rPr>
                <w:rFonts w:cs="Arial"/>
                <w:sz w:val="20"/>
                <w:szCs w:val="20"/>
                <w:lang w:eastAsia="it-IT"/>
              </w:rPr>
              <w:t>Простір буде складатися з трьох приміщень і невеликої прибудови. Будівля зможе забезпечити себе достатньою кількістю електроенергії і тепла (за рахунок використання енергії сонця), в ньому будуть вирощуватися рослини певних сортів (які в подальшому будуть використані для створення еко-кухні в одному з приміщень). Полив рослин буде здійснюватися за допомогою організованого збору дощової води. Ще одне приміщення призначене для зони спілкування, відпочинку, роботи і прийняття екологічно чистої їжі (вирощеної прямо в сусідніх кімнатах цього ж приміщення). Літня тераса у дворику, кімната для зберігання рослин і приміщення з 3Д принтером для вільного використання відвідувачами та учасниками проекту працюватимуть як сучасні зони відпочинку.</w:t>
            </w:r>
          </w:p>
        </w:tc>
      </w:tr>
      <w:tr w:rsidR="00FD4431" w:rsidRPr="00106331" w:rsidTr="00106331">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FD4431" w:rsidRPr="00106331" w:rsidRDefault="00FD4431" w:rsidP="00106331">
            <w:pPr>
              <w:jc w:val="both"/>
              <w:rPr>
                <w:rFonts w:cs="Arial"/>
                <w:sz w:val="20"/>
                <w:szCs w:val="20"/>
                <w:lang w:eastAsia="it-IT"/>
              </w:rPr>
            </w:pPr>
            <w:r w:rsidRPr="00106331">
              <w:rPr>
                <w:rFonts w:cs="Arial"/>
                <w:b/>
                <w:sz w:val="20"/>
                <w:szCs w:val="20"/>
                <w:lang w:eastAsia="it-IT"/>
              </w:rPr>
              <w:t>Освітній напрям:</w:t>
            </w:r>
            <w:r w:rsidRPr="00106331">
              <w:rPr>
                <w:rFonts w:cs="Arial"/>
                <w:sz w:val="20"/>
                <w:szCs w:val="20"/>
                <w:lang w:eastAsia="it-IT"/>
              </w:rPr>
              <w:t xml:space="preserve"> знайомство з альтернативними джерелами енергії, новими технологіями та методикою їх застосування, виховання економного споживання природних ресурсів, просування здорового харчування.</w:t>
            </w:r>
          </w:p>
          <w:p w:rsidR="00FD4431" w:rsidRPr="00106331" w:rsidRDefault="00FD4431" w:rsidP="00106331">
            <w:pPr>
              <w:jc w:val="both"/>
              <w:rPr>
                <w:rFonts w:cs="Arial"/>
                <w:sz w:val="20"/>
                <w:szCs w:val="20"/>
                <w:lang w:eastAsia="it-IT"/>
              </w:rPr>
            </w:pPr>
            <w:r w:rsidRPr="00106331">
              <w:rPr>
                <w:rFonts w:cs="Arial"/>
                <w:b/>
                <w:sz w:val="20"/>
                <w:szCs w:val="20"/>
                <w:lang w:eastAsia="it-IT"/>
              </w:rPr>
              <w:t>Виробничий напрямок:</w:t>
            </w:r>
            <w:r w:rsidRPr="00106331">
              <w:rPr>
                <w:rFonts w:cs="Arial"/>
                <w:sz w:val="20"/>
                <w:szCs w:val="20"/>
                <w:lang w:eastAsia="it-IT"/>
              </w:rPr>
              <w:t xml:space="preserve"> створення відкритого доступу для реалізації зацікавленими людьми власних ідей. Дослідження можливостей 3D</w:t>
            </w:r>
            <w:r w:rsidR="00106331">
              <w:rPr>
                <w:rFonts w:cs="Arial"/>
                <w:sz w:val="20"/>
                <w:szCs w:val="20"/>
                <w:lang w:eastAsia="it-IT"/>
              </w:rPr>
              <w:t xml:space="preserve"> принтера на реальних проектах.</w:t>
            </w:r>
          </w:p>
          <w:p w:rsidR="00FD4431" w:rsidRPr="00106331" w:rsidRDefault="00FD4431" w:rsidP="00106331">
            <w:pPr>
              <w:jc w:val="both"/>
              <w:rPr>
                <w:rFonts w:cs="Arial"/>
                <w:sz w:val="20"/>
                <w:szCs w:val="20"/>
                <w:lang w:eastAsia="it-IT"/>
              </w:rPr>
            </w:pPr>
            <w:r w:rsidRPr="00106331">
              <w:rPr>
                <w:rFonts w:cs="Arial"/>
                <w:b/>
                <w:sz w:val="20"/>
                <w:szCs w:val="20"/>
                <w:lang w:eastAsia="it-IT"/>
              </w:rPr>
              <w:t>Соціальний напрям:</w:t>
            </w:r>
            <w:r w:rsidRPr="00106331">
              <w:rPr>
                <w:rFonts w:cs="Arial"/>
                <w:sz w:val="20"/>
                <w:szCs w:val="20"/>
                <w:lang w:eastAsia="it-IT"/>
              </w:rPr>
              <w:t xml:space="preserve"> розвиток потенціалу місцевих жителів, сприяння розвитку </w:t>
            </w:r>
            <w:proofErr w:type="spellStart"/>
            <w:r w:rsidRPr="00106331">
              <w:rPr>
                <w:rFonts w:cs="Arial"/>
                <w:sz w:val="20"/>
                <w:szCs w:val="20"/>
                <w:lang w:eastAsia="it-IT"/>
              </w:rPr>
              <w:t>екомислення</w:t>
            </w:r>
            <w:proofErr w:type="spellEnd"/>
            <w:r w:rsidRPr="00106331">
              <w:rPr>
                <w:rFonts w:cs="Arial"/>
                <w:sz w:val="20"/>
                <w:szCs w:val="20"/>
                <w:lang w:eastAsia="it-IT"/>
              </w:rPr>
              <w:t xml:space="preserve">, </w:t>
            </w:r>
            <w:proofErr w:type="spellStart"/>
            <w:r w:rsidRPr="00106331">
              <w:rPr>
                <w:rFonts w:cs="Arial"/>
                <w:sz w:val="20"/>
                <w:szCs w:val="20"/>
                <w:lang w:eastAsia="it-IT"/>
              </w:rPr>
              <w:t>самозайнятості</w:t>
            </w:r>
            <w:proofErr w:type="spellEnd"/>
            <w:r w:rsidRPr="00106331">
              <w:rPr>
                <w:rFonts w:cs="Arial"/>
                <w:sz w:val="20"/>
                <w:szCs w:val="20"/>
                <w:lang w:eastAsia="it-IT"/>
              </w:rPr>
              <w:t>.</w:t>
            </w:r>
          </w:p>
          <w:p w:rsidR="00FD4431" w:rsidRPr="00106331" w:rsidRDefault="00FD4431" w:rsidP="00106331">
            <w:pPr>
              <w:jc w:val="both"/>
              <w:rPr>
                <w:rFonts w:cs="Arial"/>
                <w:sz w:val="20"/>
                <w:szCs w:val="20"/>
                <w:lang w:eastAsia="it-IT"/>
              </w:rPr>
            </w:pPr>
            <w:proofErr w:type="spellStart"/>
            <w:r w:rsidRPr="00106331">
              <w:rPr>
                <w:rFonts w:cs="Arial"/>
                <w:sz w:val="20"/>
                <w:szCs w:val="20"/>
                <w:lang w:eastAsia="it-IT"/>
              </w:rPr>
              <w:t>Green</w:t>
            </w:r>
            <w:proofErr w:type="spellEnd"/>
            <w:r w:rsidRPr="00106331">
              <w:rPr>
                <w:rFonts w:cs="Arial"/>
                <w:sz w:val="20"/>
                <w:szCs w:val="20"/>
                <w:lang w:eastAsia="it-IT"/>
              </w:rPr>
              <w:t xml:space="preserve"> </w:t>
            </w:r>
            <w:proofErr w:type="spellStart"/>
            <w:r w:rsidRPr="00106331">
              <w:rPr>
                <w:rFonts w:cs="Arial"/>
                <w:sz w:val="20"/>
                <w:szCs w:val="20"/>
                <w:lang w:eastAsia="it-IT"/>
              </w:rPr>
              <w:t>Island</w:t>
            </w:r>
            <w:proofErr w:type="spellEnd"/>
            <w:r w:rsidRPr="00106331">
              <w:rPr>
                <w:rFonts w:cs="Arial"/>
                <w:sz w:val="20"/>
                <w:szCs w:val="20"/>
                <w:lang w:eastAsia="it-IT"/>
              </w:rPr>
              <w:t xml:space="preserve"> в структурі району стане ланкою для зростання економічної привабливості та сталого розвитку.</w:t>
            </w:r>
          </w:p>
        </w:tc>
      </w:tr>
      <w:tr w:rsidR="00FD4431" w:rsidRPr="00106331" w:rsidTr="00106331">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jc w:val="both"/>
              <w:rPr>
                <w:rFonts w:cs="Arial"/>
                <w:sz w:val="20"/>
                <w:szCs w:val="20"/>
                <w:lang w:eastAsia="it-IT"/>
              </w:rPr>
            </w:pPr>
            <w:r w:rsidRPr="00106331">
              <w:rPr>
                <w:rFonts w:cs="Arial"/>
                <w:sz w:val="20"/>
                <w:szCs w:val="20"/>
                <w:lang w:eastAsia="it-IT"/>
              </w:rPr>
              <w:t>1. Відкритий набір для місцевих мешканців, охочих долучитися і вплинути на формування простору</w:t>
            </w:r>
          </w:p>
          <w:p w:rsidR="00FD4431" w:rsidRPr="00106331" w:rsidRDefault="00FD4431" w:rsidP="00106331">
            <w:pPr>
              <w:jc w:val="both"/>
              <w:rPr>
                <w:rFonts w:cs="Arial"/>
                <w:sz w:val="20"/>
                <w:szCs w:val="20"/>
                <w:lang w:eastAsia="it-IT"/>
              </w:rPr>
            </w:pPr>
            <w:r w:rsidRPr="00106331">
              <w:rPr>
                <w:rFonts w:cs="Arial"/>
                <w:sz w:val="20"/>
                <w:szCs w:val="20"/>
                <w:lang w:eastAsia="it-IT"/>
              </w:rPr>
              <w:t>2. Робочі зустрічі для прийняття спільних рішень, консультації з сусідами, врахування побажань</w:t>
            </w:r>
          </w:p>
          <w:p w:rsidR="00FD4431" w:rsidRPr="00106331" w:rsidRDefault="00FD4431" w:rsidP="00106331">
            <w:pPr>
              <w:jc w:val="both"/>
              <w:rPr>
                <w:rFonts w:cs="Arial"/>
                <w:sz w:val="20"/>
                <w:szCs w:val="20"/>
                <w:lang w:eastAsia="it-IT"/>
              </w:rPr>
            </w:pPr>
            <w:r w:rsidRPr="00106331">
              <w:rPr>
                <w:rFonts w:cs="Arial"/>
                <w:sz w:val="20"/>
                <w:szCs w:val="20"/>
                <w:lang w:eastAsia="it-IT"/>
              </w:rPr>
              <w:t>3. Проектування і будівництво конструкцій, що утеплюють будівлю, монтаж енергоефективних систем</w:t>
            </w:r>
          </w:p>
          <w:p w:rsidR="00FD4431" w:rsidRPr="00106331" w:rsidRDefault="00FD4431" w:rsidP="00106331">
            <w:pPr>
              <w:jc w:val="both"/>
              <w:rPr>
                <w:rFonts w:cs="Arial"/>
                <w:sz w:val="20"/>
                <w:szCs w:val="20"/>
                <w:lang w:eastAsia="it-IT"/>
              </w:rPr>
            </w:pPr>
            <w:r w:rsidRPr="00106331">
              <w:rPr>
                <w:rFonts w:cs="Arial"/>
                <w:sz w:val="20"/>
                <w:szCs w:val="20"/>
                <w:lang w:eastAsia="it-IT"/>
              </w:rPr>
              <w:t xml:space="preserve">4. Цикл </w:t>
            </w:r>
            <w:proofErr w:type="spellStart"/>
            <w:r w:rsidRPr="00106331">
              <w:rPr>
                <w:rFonts w:cs="Arial"/>
                <w:sz w:val="20"/>
                <w:szCs w:val="20"/>
                <w:lang w:eastAsia="it-IT"/>
              </w:rPr>
              <w:t>воркшопів</w:t>
            </w:r>
            <w:proofErr w:type="spellEnd"/>
            <w:r w:rsidRPr="00106331">
              <w:rPr>
                <w:rFonts w:cs="Arial"/>
                <w:sz w:val="20"/>
                <w:szCs w:val="20"/>
                <w:lang w:eastAsia="it-IT"/>
              </w:rPr>
              <w:t xml:space="preserve"> по збірці модульних меблів для приміщень, спільна робота команди над створенням інтер'єру</w:t>
            </w:r>
          </w:p>
          <w:p w:rsidR="00FD4431" w:rsidRPr="00106331" w:rsidRDefault="00FD4431" w:rsidP="00106331">
            <w:pPr>
              <w:jc w:val="both"/>
              <w:rPr>
                <w:rFonts w:cs="Arial"/>
                <w:sz w:val="20"/>
                <w:szCs w:val="20"/>
                <w:lang w:eastAsia="it-IT"/>
              </w:rPr>
            </w:pPr>
            <w:r w:rsidRPr="00106331">
              <w:rPr>
                <w:rFonts w:cs="Arial"/>
                <w:sz w:val="20"/>
                <w:szCs w:val="20"/>
                <w:lang w:eastAsia="it-IT"/>
              </w:rPr>
              <w:t xml:space="preserve">5. Цикл лекцій і </w:t>
            </w:r>
            <w:proofErr w:type="spellStart"/>
            <w:r w:rsidRPr="00106331">
              <w:rPr>
                <w:rFonts w:cs="Arial"/>
                <w:sz w:val="20"/>
                <w:szCs w:val="20"/>
                <w:lang w:eastAsia="it-IT"/>
              </w:rPr>
              <w:t>воркшопів</w:t>
            </w:r>
            <w:proofErr w:type="spellEnd"/>
            <w:r w:rsidRPr="00106331">
              <w:rPr>
                <w:rFonts w:cs="Arial"/>
                <w:sz w:val="20"/>
                <w:szCs w:val="20"/>
                <w:lang w:eastAsia="it-IT"/>
              </w:rPr>
              <w:t xml:space="preserve"> екологічного напрямку, Дні енергії та ін.</w:t>
            </w:r>
          </w:p>
          <w:p w:rsidR="00FD4431" w:rsidRPr="00106331" w:rsidRDefault="00FD4431" w:rsidP="00106331">
            <w:pPr>
              <w:jc w:val="both"/>
              <w:rPr>
                <w:rFonts w:cs="Arial"/>
                <w:sz w:val="20"/>
                <w:szCs w:val="20"/>
                <w:lang w:eastAsia="it-IT"/>
              </w:rPr>
            </w:pPr>
            <w:r w:rsidRPr="00106331">
              <w:rPr>
                <w:rFonts w:cs="Arial"/>
                <w:sz w:val="20"/>
                <w:szCs w:val="20"/>
                <w:lang w:eastAsia="it-IT"/>
              </w:rPr>
              <w:t xml:space="preserve">6. Щорічний Еко-фестиваль «Зелений Острів», урбаністичні </w:t>
            </w:r>
            <w:proofErr w:type="spellStart"/>
            <w:r w:rsidRPr="00106331">
              <w:rPr>
                <w:rFonts w:cs="Arial"/>
                <w:sz w:val="20"/>
                <w:szCs w:val="20"/>
                <w:lang w:eastAsia="it-IT"/>
              </w:rPr>
              <w:t>воркшопи</w:t>
            </w:r>
            <w:proofErr w:type="spellEnd"/>
            <w:r w:rsidRPr="00106331">
              <w:rPr>
                <w:rFonts w:cs="Arial"/>
                <w:sz w:val="20"/>
                <w:szCs w:val="20"/>
                <w:lang w:eastAsia="it-IT"/>
              </w:rPr>
              <w:t>.</w:t>
            </w:r>
          </w:p>
        </w:tc>
      </w:tr>
      <w:tr w:rsidR="00FD4431" w:rsidRPr="00106331" w:rsidTr="0010633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AE2826" w:rsidP="00106331">
            <w:pPr>
              <w:rPr>
                <w:rFonts w:cs="Arial"/>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106331" w:rsidTr="00106331">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106331" w:rsidRDefault="00F8213D" w:rsidP="00F8213D">
            <w:pPr>
              <w:pStyle w:val="1e"/>
              <w:rPr>
                <w:rFonts w:ascii="Arial" w:hAnsi="Arial" w:cs="Arial"/>
                <w:bCs/>
                <w:lang w:val="uk-UA"/>
              </w:rPr>
            </w:pPr>
            <w:r w:rsidRPr="00106331">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tcPr>
          <w:p w:rsidR="00F8213D" w:rsidRPr="00106331" w:rsidRDefault="00F8213D" w:rsidP="00F8213D">
            <w:pPr>
              <w:jc w:val="center"/>
              <w:rPr>
                <w:rFonts w:cs="Arial"/>
                <w:b/>
                <w:sz w:val="20"/>
                <w:szCs w:val="20"/>
                <w:lang w:eastAsia="it-IT"/>
              </w:rPr>
            </w:pPr>
            <w:r w:rsidRPr="00106331">
              <w:rPr>
                <w:rFonts w:cs="Arial"/>
                <w:b/>
                <w:sz w:val="20"/>
                <w:szCs w:val="20"/>
                <w:lang w:eastAsia="it-IT"/>
              </w:rPr>
              <w:t>Разом</w:t>
            </w:r>
          </w:p>
        </w:tc>
      </w:tr>
      <w:tr w:rsidR="00FD4431" w:rsidRPr="00106331" w:rsidTr="00106331">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FD4431" w:rsidRPr="00106331" w:rsidRDefault="00FD4431" w:rsidP="00106331">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jc w:val="center"/>
              <w:rPr>
                <w:rFonts w:cs="Arial"/>
                <w:sz w:val="20"/>
                <w:szCs w:val="20"/>
                <w:lang w:eastAsia="it-IT"/>
              </w:rPr>
            </w:pPr>
            <w:r w:rsidRPr="00106331">
              <w:rPr>
                <w:rFonts w:cs="Arial"/>
                <w:sz w:val="20"/>
                <w:szCs w:val="20"/>
                <w:lang w:eastAsia="it-IT"/>
              </w:rPr>
              <w:t>500</w:t>
            </w:r>
          </w:p>
        </w:tc>
        <w:tc>
          <w:tcPr>
            <w:tcW w:w="1611" w:type="dxa"/>
            <w:tcBorders>
              <w:top w:val="single" w:sz="4" w:space="0" w:color="7DA2A7"/>
              <w:left w:val="single" w:sz="4" w:space="0" w:color="7DA2A7"/>
              <w:bottom w:val="single" w:sz="4" w:space="0" w:color="7DA2A7"/>
              <w:right w:val="single" w:sz="4" w:space="0" w:color="7DA2A7"/>
            </w:tcBorders>
          </w:tcPr>
          <w:p w:rsidR="00FD4431" w:rsidRPr="00106331" w:rsidRDefault="00106331" w:rsidP="00106331">
            <w:pPr>
              <w:jc w:val="center"/>
              <w:rPr>
                <w:rFonts w:cs="Arial"/>
                <w:sz w:val="20"/>
                <w:szCs w:val="20"/>
                <w:lang w:eastAsia="it-IT"/>
              </w:rPr>
            </w:pPr>
            <w:r>
              <w:rPr>
                <w:rFonts w:cs="Arial"/>
                <w:sz w:val="20"/>
                <w:szCs w:val="20"/>
                <w:lang w:eastAsia="it-IT"/>
              </w:rPr>
              <w:t>200</w:t>
            </w:r>
          </w:p>
        </w:tc>
        <w:tc>
          <w:tcPr>
            <w:tcW w:w="1647" w:type="dxa"/>
            <w:tcBorders>
              <w:top w:val="single" w:sz="4" w:space="0" w:color="7DA2A7"/>
              <w:left w:val="single" w:sz="4" w:space="0" w:color="7DA2A7"/>
              <w:bottom w:val="single" w:sz="4" w:space="0" w:color="7DA2A7"/>
              <w:right w:val="single" w:sz="4" w:space="0" w:color="7DA2A7"/>
            </w:tcBorders>
          </w:tcPr>
          <w:p w:rsidR="00FD4431" w:rsidRPr="00106331" w:rsidRDefault="00106331" w:rsidP="00106331">
            <w:pPr>
              <w:jc w:val="center"/>
              <w:rPr>
                <w:rFonts w:cs="Arial"/>
                <w:sz w:val="20"/>
                <w:szCs w:val="20"/>
                <w:lang w:eastAsia="it-IT"/>
              </w:rPr>
            </w:pPr>
            <w:r>
              <w:rPr>
                <w:rFonts w:cs="Arial"/>
                <w:sz w:val="20"/>
                <w:szCs w:val="20"/>
                <w:lang w:eastAsia="it-IT"/>
              </w:rPr>
              <w:t>200</w:t>
            </w:r>
          </w:p>
        </w:tc>
        <w:tc>
          <w:tcPr>
            <w:tcW w:w="1602" w:type="dxa"/>
            <w:tcBorders>
              <w:top w:val="single" w:sz="4" w:space="0" w:color="7DA2A7"/>
              <w:left w:val="single" w:sz="4" w:space="0" w:color="7DA2A7"/>
              <w:bottom w:val="single" w:sz="4" w:space="0" w:color="7DA2A7"/>
              <w:right w:val="single" w:sz="4" w:space="0" w:color="7DA2A7"/>
            </w:tcBorders>
          </w:tcPr>
          <w:p w:rsidR="00FD4431" w:rsidRPr="00106331" w:rsidRDefault="00106331" w:rsidP="00106331">
            <w:pPr>
              <w:jc w:val="center"/>
              <w:rPr>
                <w:rFonts w:cs="Arial"/>
                <w:sz w:val="20"/>
                <w:szCs w:val="20"/>
                <w:lang w:eastAsia="it-IT"/>
              </w:rPr>
            </w:pPr>
            <w:r>
              <w:rPr>
                <w:rFonts w:cs="Arial"/>
                <w:sz w:val="20"/>
                <w:szCs w:val="20"/>
                <w:lang w:eastAsia="it-IT"/>
              </w:rPr>
              <w:t>900</w:t>
            </w:r>
          </w:p>
        </w:tc>
      </w:tr>
      <w:tr w:rsidR="00FD4431" w:rsidRPr="00106331" w:rsidTr="0010633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FD4431" w:rsidRPr="00106331" w:rsidRDefault="00FD4431" w:rsidP="00106331">
            <w:pPr>
              <w:jc w:val="both"/>
              <w:rPr>
                <w:rFonts w:cs="Arial"/>
                <w:sz w:val="20"/>
                <w:szCs w:val="20"/>
                <w:lang w:eastAsia="it-IT"/>
              </w:rPr>
            </w:pPr>
            <w:r w:rsidRPr="00106331">
              <w:rPr>
                <w:rFonts w:cs="Arial"/>
                <w:sz w:val="20"/>
                <w:szCs w:val="20"/>
                <w:lang w:eastAsia="it-IT"/>
              </w:rPr>
              <w:t>Міжнародні донори, міський бюджет, партнери проекту</w:t>
            </w:r>
          </w:p>
        </w:tc>
      </w:tr>
      <w:tr w:rsidR="00FD4431" w:rsidRPr="00106331" w:rsidTr="0010633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jc w:val="both"/>
              <w:rPr>
                <w:rFonts w:cs="Arial"/>
                <w:sz w:val="20"/>
                <w:szCs w:val="20"/>
                <w:lang w:eastAsia="it-IT"/>
              </w:rPr>
            </w:pPr>
            <w:r w:rsidRPr="00106331">
              <w:rPr>
                <w:rFonts w:cs="Arial"/>
                <w:sz w:val="20"/>
                <w:szCs w:val="20"/>
                <w:lang w:eastAsia="it-IT"/>
              </w:rPr>
              <w:t xml:space="preserve">ГО «Культурний </w:t>
            </w:r>
            <w:proofErr w:type="spellStart"/>
            <w:r w:rsidRPr="00106331">
              <w:rPr>
                <w:rFonts w:cs="Arial"/>
                <w:sz w:val="20"/>
                <w:szCs w:val="20"/>
                <w:lang w:eastAsia="it-IT"/>
              </w:rPr>
              <w:t>ді@лог</w:t>
            </w:r>
            <w:proofErr w:type="spellEnd"/>
            <w:r w:rsidRPr="00106331">
              <w:rPr>
                <w:rFonts w:cs="Arial"/>
                <w:sz w:val="20"/>
                <w:szCs w:val="20"/>
                <w:lang w:eastAsia="it-IT"/>
              </w:rPr>
              <w:t>», відділ екологічної безпеки, КП «Благоустрій Кременчука», департамент освіти, ВУЗи, управління містобудування та архітектури, управління у справах сім'ї, дітей та молоді</w:t>
            </w:r>
          </w:p>
        </w:tc>
      </w:tr>
    </w:tbl>
    <w:p w:rsidR="00CA3727" w:rsidRPr="00BE2760" w:rsidRDefault="00CA3727"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6675B7" w:rsidRPr="00106331" w:rsidTr="0010633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421CCD" w:rsidP="00106331">
            <w:pPr>
              <w:pStyle w:val="1e"/>
              <w:rPr>
                <w:rFonts w:ascii="Arial" w:hAnsi="Arial" w:cs="Arial"/>
                <w:bCs/>
                <w:lang w:val="uk-UA"/>
              </w:rPr>
            </w:pPr>
            <w:r w:rsidRPr="0010633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6675B7" w:rsidRPr="00106331" w:rsidRDefault="006675B7" w:rsidP="00106331">
            <w:pPr>
              <w:rPr>
                <w:rFonts w:cs="Arial"/>
                <w:sz w:val="20"/>
                <w:szCs w:val="20"/>
                <w:lang w:eastAsia="it-IT"/>
              </w:rPr>
            </w:pPr>
            <w:r w:rsidRPr="00106331">
              <w:rPr>
                <w:rFonts w:cs="Arial"/>
                <w:sz w:val="20"/>
                <w:szCs w:val="20"/>
              </w:rPr>
              <w:t>С.3.</w:t>
            </w:r>
            <w:r w:rsidR="00106331" w:rsidRPr="00106331">
              <w:rPr>
                <w:rFonts w:cs="Arial"/>
                <w:sz w:val="20"/>
                <w:szCs w:val="20"/>
              </w:rPr>
              <w:t xml:space="preserve"> </w:t>
            </w:r>
            <w:r w:rsidRPr="00106331">
              <w:rPr>
                <w:rFonts w:cs="Arial"/>
                <w:sz w:val="20"/>
                <w:szCs w:val="20"/>
              </w:rPr>
              <w:t>Екологічно безпечне місто</w:t>
            </w:r>
          </w:p>
        </w:tc>
      </w:tr>
      <w:tr w:rsidR="006675B7" w:rsidRPr="00106331" w:rsidTr="0010633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675B7" w:rsidRPr="00106331" w:rsidRDefault="00421CCD" w:rsidP="00106331">
            <w:pPr>
              <w:pStyle w:val="1e"/>
              <w:rPr>
                <w:rFonts w:ascii="Arial" w:hAnsi="Arial" w:cs="Arial"/>
                <w:bCs/>
                <w:lang w:val="uk-UA"/>
              </w:rPr>
            </w:pPr>
            <w:r w:rsidRPr="0010633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6675B7" w:rsidRPr="00106331" w:rsidRDefault="006675B7" w:rsidP="00106331">
            <w:pPr>
              <w:pBdr>
                <w:left w:val="single" w:sz="18" w:space="4" w:color="auto"/>
              </w:pBdr>
              <w:rPr>
                <w:rFonts w:cs="Arial"/>
                <w:sz w:val="20"/>
                <w:szCs w:val="20"/>
                <w:lang w:eastAsia="it-IT"/>
              </w:rPr>
            </w:pPr>
            <w:r w:rsidRPr="00106331">
              <w:rPr>
                <w:rFonts w:cs="Arial"/>
                <w:sz w:val="20"/>
                <w:szCs w:val="20"/>
                <w:lang w:eastAsia="en-US"/>
              </w:rPr>
              <w:t>С.3.</w:t>
            </w:r>
            <w:r w:rsidRPr="00106331">
              <w:rPr>
                <w:rFonts w:cs="Arial"/>
                <w:sz w:val="20"/>
                <w:szCs w:val="20"/>
              </w:rPr>
              <w:t>6. Екологічна освіта</w:t>
            </w:r>
          </w:p>
        </w:tc>
      </w:tr>
      <w:tr w:rsidR="006675B7" w:rsidRPr="00106331" w:rsidTr="001063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pStyle w:val="FigureUkr"/>
              <w:spacing w:before="0"/>
              <w:jc w:val="both"/>
              <w:rPr>
                <w:rFonts w:cs="Arial"/>
                <w:noProof/>
                <w:lang w:val="uk-UA" w:eastAsia="uk-UA"/>
              </w:rPr>
            </w:pPr>
            <w:bookmarkStart w:id="102" w:name="_Toc499165550"/>
            <w:r w:rsidRPr="00106331">
              <w:rPr>
                <w:rFonts w:cs="Arial"/>
                <w:noProof/>
                <w:lang w:val="uk-UA" w:eastAsia="uk-UA"/>
              </w:rPr>
              <w:t xml:space="preserve">С.3.6.2. Майстер класи «Ефективність екогігієни на прикладах </w:t>
            </w:r>
            <w:r w:rsidRPr="00106331">
              <w:rPr>
                <w:rFonts w:cs="Arial"/>
                <w:noProof/>
                <w:lang w:val="uk-UA" w:eastAsia="uk-UA"/>
              </w:rPr>
              <w:lastRenderedPageBreak/>
              <w:t>підприємств м</w:t>
            </w:r>
            <w:r w:rsidR="00106331" w:rsidRPr="00106331">
              <w:rPr>
                <w:rFonts w:cs="Arial"/>
                <w:noProof/>
                <w:lang w:val="uk-UA" w:eastAsia="uk-UA"/>
              </w:rPr>
              <w:t>іста</w:t>
            </w:r>
            <w:r w:rsidRPr="00106331">
              <w:rPr>
                <w:rFonts w:cs="Arial"/>
                <w:noProof/>
                <w:lang w:val="uk-UA" w:eastAsia="uk-UA"/>
              </w:rPr>
              <w:t xml:space="preserve"> Кременчука»</w:t>
            </w:r>
            <w:bookmarkEnd w:id="102"/>
          </w:p>
        </w:tc>
      </w:tr>
      <w:tr w:rsidR="006675B7" w:rsidRPr="00106331" w:rsidTr="00E835A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lastRenderedPageBreak/>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both"/>
              <w:rPr>
                <w:rFonts w:cs="Arial"/>
                <w:sz w:val="20"/>
                <w:szCs w:val="20"/>
                <w:lang w:eastAsia="it-IT"/>
              </w:rPr>
            </w:pPr>
            <w:r w:rsidRPr="00106331">
              <w:rPr>
                <w:rFonts w:cs="Arial"/>
                <w:sz w:val="20"/>
                <w:szCs w:val="20"/>
                <w:lang w:eastAsia="it-IT"/>
              </w:rPr>
              <w:t>Підвищення рівня екологічної культури населення</w:t>
            </w:r>
          </w:p>
        </w:tc>
      </w:tr>
      <w:tr w:rsidR="006675B7" w:rsidRPr="00106331" w:rsidTr="001063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both"/>
              <w:rPr>
                <w:rFonts w:cs="Arial"/>
                <w:sz w:val="20"/>
                <w:szCs w:val="20"/>
                <w:lang w:eastAsia="it-IT"/>
              </w:rPr>
            </w:pPr>
            <w:r w:rsidRPr="00106331">
              <w:rPr>
                <w:rFonts w:cs="Arial"/>
                <w:sz w:val="20"/>
                <w:szCs w:val="20"/>
                <w:lang w:eastAsia="it-IT"/>
              </w:rPr>
              <w:t>м.</w:t>
            </w:r>
            <w:r w:rsidR="00106331" w:rsidRPr="00106331">
              <w:rPr>
                <w:rFonts w:cs="Arial"/>
                <w:sz w:val="20"/>
                <w:szCs w:val="20"/>
                <w:lang w:eastAsia="it-IT"/>
              </w:rPr>
              <w:t xml:space="preserve"> </w:t>
            </w:r>
            <w:r w:rsidRPr="00106331">
              <w:rPr>
                <w:rFonts w:cs="Arial"/>
                <w:sz w:val="20"/>
                <w:szCs w:val="20"/>
                <w:lang w:eastAsia="it-IT"/>
              </w:rPr>
              <w:t>Кременчук</w:t>
            </w:r>
          </w:p>
        </w:tc>
      </w:tr>
      <w:tr w:rsidR="006675B7" w:rsidRPr="00106331" w:rsidTr="001063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both"/>
              <w:rPr>
                <w:rFonts w:cs="Arial"/>
                <w:sz w:val="20"/>
                <w:szCs w:val="20"/>
                <w:lang w:eastAsia="it-IT"/>
              </w:rPr>
            </w:pPr>
            <w:r w:rsidRPr="00106331">
              <w:rPr>
                <w:rFonts w:cs="Arial"/>
                <w:sz w:val="20"/>
                <w:szCs w:val="20"/>
                <w:lang w:eastAsia="it-IT"/>
              </w:rPr>
              <w:t xml:space="preserve">400 </w:t>
            </w:r>
            <w:r w:rsidR="00106331" w:rsidRPr="00106331">
              <w:rPr>
                <w:rFonts w:cs="Arial"/>
                <w:sz w:val="20"/>
                <w:szCs w:val="20"/>
                <w:lang w:eastAsia="it-IT"/>
              </w:rPr>
              <w:t>осіб</w:t>
            </w:r>
          </w:p>
        </w:tc>
      </w:tr>
      <w:tr w:rsidR="006675B7" w:rsidRPr="00106331" w:rsidTr="001063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both"/>
              <w:rPr>
                <w:rFonts w:cs="Arial"/>
                <w:sz w:val="20"/>
                <w:szCs w:val="20"/>
                <w:lang w:eastAsia="it-IT"/>
              </w:rPr>
            </w:pPr>
            <w:r w:rsidRPr="00106331">
              <w:rPr>
                <w:rFonts w:cs="Arial"/>
                <w:sz w:val="20"/>
                <w:szCs w:val="20"/>
                <w:lang w:eastAsia="it-IT"/>
              </w:rPr>
              <w:t>Маркетинг ефективності екологічної гігієни є актуальним напрямком Кременчуцького національного університету ім. М. Остроградського та Інституту гігієни медичної екології ім</w:t>
            </w:r>
            <w:r w:rsidR="00E835A6">
              <w:rPr>
                <w:rFonts w:cs="Arial"/>
                <w:sz w:val="20"/>
                <w:szCs w:val="20"/>
                <w:lang w:eastAsia="it-IT"/>
              </w:rPr>
              <w:t>.</w:t>
            </w:r>
            <w:r w:rsidRPr="00106331">
              <w:rPr>
                <w:rFonts w:cs="Arial"/>
                <w:sz w:val="20"/>
                <w:szCs w:val="20"/>
                <w:lang w:eastAsia="it-IT"/>
              </w:rPr>
              <w:t xml:space="preserve"> О.М. </w:t>
            </w:r>
            <w:proofErr w:type="spellStart"/>
            <w:r w:rsidRPr="00106331">
              <w:rPr>
                <w:rFonts w:cs="Arial"/>
                <w:sz w:val="20"/>
                <w:szCs w:val="20"/>
                <w:lang w:eastAsia="it-IT"/>
              </w:rPr>
              <w:t>Марзеева</w:t>
            </w:r>
            <w:proofErr w:type="spellEnd"/>
            <w:r w:rsidRPr="00106331">
              <w:rPr>
                <w:rFonts w:cs="Arial"/>
                <w:sz w:val="20"/>
                <w:szCs w:val="20"/>
                <w:lang w:eastAsia="it-IT"/>
              </w:rPr>
              <w:t xml:space="preserve">, про що свідчать видання їх наукових праць. В них узагальнено досвід роботи лікарів-екологів по вирішенню актуальних екологічних проблем Кременчуцького регіону: очищення питної води в колодязях сіл, що розташовані поблизу Кременчуцького НПЗ, ліквідація шуму </w:t>
            </w:r>
            <w:proofErr w:type="spellStart"/>
            <w:r w:rsidRPr="00106331">
              <w:rPr>
                <w:rFonts w:cs="Arial"/>
                <w:sz w:val="20"/>
                <w:szCs w:val="20"/>
                <w:lang w:eastAsia="it-IT"/>
              </w:rPr>
              <w:t>котлогагрегатів</w:t>
            </w:r>
            <w:proofErr w:type="spellEnd"/>
            <w:r w:rsidRPr="00106331">
              <w:rPr>
                <w:rFonts w:cs="Arial"/>
                <w:sz w:val="20"/>
                <w:szCs w:val="20"/>
                <w:lang w:eastAsia="it-IT"/>
              </w:rPr>
              <w:t xml:space="preserve"> Кременчуцької ТЕЦ, що поруш</w:t>
            </w:r>
            <w:r w:rsidR="00E835A6">
              <w:rPr>
                <w:rFonts w:cs="Arial"/>
                <w:sz w:val="20"/>
                <w:szCs w:val="20"/>
                <w:lang w:eastAsia="it-IT"/>
              </w:rPr>
              <w:t>у</w:t>
            </w:r>
            <w:r w:rsidRPr="00106331">
              <w:rPr>
                <w:rFonts w:cs="Arial"/>
                <w:sz w:val="20"/>
                <w:szCs w:val="20"/>
                <w:lang w:eastAsia="it-IT"/>
              </w:rPr>
              <w:t xml:space="preserve">вав спокій жителів р-ну Молодіжний, припинення викидів шкідливих речовин в атмосферу на заводі технічного вуглецю, ліквідація загрози скиду </w:t>
            </w:r>
            <w:proofErr w:type="spellStart"/>
            <w:r w:rsidRPr="00106331">
              <w:rPr>
                <w:rFonts w:cs="Arial"/>
                <w:sz w:val="20"/>
                <w:szCs w:val="20"/>
                <w:lang w:eastAsia="it-IT"/>
              </w:rPr>
              <w:t>нафтошламу</w:t>
            </w:r>
            <w:proofErr w:type="spellEnd"/>
            <w:r w:rsidRPr="00106331">
              <w:rPr>
                <w:rFonts w:cs="Arial"/>
                <w:sz w:val="20"/>
                <w:szCs w:val="20"/>
                <w:lang w:eastAsia="it-IT"/>
              </w:rPr>
              <w:t xml:space="preserve"> КНПЗ у р. Дніпро, подача факельних газів КНПЗ в котельню заводу технічного вуглецю</w:t>
            </w:r>
            <w:r w:rsidR="00E835A6">
              <w:rPr>
                <w:rFonts w:cs="Arial"/>
                <w:sz w:val="20"/>
                <w:szCs w:val="20"/>
                <w:lang w:eastAsia="it-IT"/>
              </w:rPr>
              <w:t xml:space="preserve"> та ін.</w:t>
            </w:r>
          </w:p>
          <w:p w:rsidR="006675B7" w:rsidRPr="00106331" w:rsidRDefault="006675B7" w:rsidP="00106331">
            <w:pPr>
              <w:jc w:val="both"/>
              <w:rPr>
                <w:rFonts w:cs="Arial"/>
                <w:sz w:val="20"/>
                <w:szCs w:val="20"/>
                <w:lang w:eastAsia="it-IT"/>
              </w:rPr>
            </w:pPr>
            <w:r w:rsidRPr="00106331">
              <w:rPr>
                <w:rFonts w:cs="Arial"/>
                <w:sz w:val="20"/>
                <w:szCs w:val="20"/>
                <w:lang w:eastAsia="it-IT"/>
              </w:rPr>
              <w:t xml:space="preserve">Проект передбачає, на підставі набутого досвіду фахівців громадських організацій, екологів підприємств Кременчука, інших міст України та зарубіжжя, в цілях підвищення рівня екологічної культури, екологічних знань представників бізнесу та населення проведення навчальних заходів з ефективності </w:t>
            </w:r>
            <w:proofErr w:type="spellStart"/>
            <w:r w:rsidRPr="00106331">
              <w:rPr>
                <w:rFonts w:cs="Arial"/>
                <w:sz w:val="20"/>
                <w:szCs w:val="20"/>
                <w:lang w:eastAsia="it-IT"/>
              </w:rPr>
              <w:t>екогігієни</w:t>
            </w:r>
            <w:proofErr w:type="spellEnd"/>
            <w:r w:rsidRPr="00106331">
              <w:rPr>
                <w:rFonts w:cs="Arial"/>
                <w:sz w:val="20"/>
                <w:szCs w:val="20"/>
                <w:lang w:eastAsia="it-IT"/>
              </w:rPr>
              <w:t xml:space="preserve"> та популяризації </w:t>
            </w:r>
            <w:proofErr w:type="spellStart"/>
            <w:r w:rsidRPr="00106331">
              <w:rPr>
                <w:rFonts w:cs="Arial"/>
                <w:sz w:val="20"/>
                <w:szCs w:val="20"/>
                <w:lang w:eastAsia="it-IT"/>
              </w:rPr>
              <w:t>екоосвіти</w:t>
            </w:r>
            <w:proofErr w:type="spellEnd"/>
            <w:r w:rsidRPr="00106331">
              <w:rPr>
                <w:rFonts w:cs="Arial"/>
                <w:sz w:val="20"/>
                <w:szCs w:val="20"/>
                <w:lang w:eastAsia="it-IT"/>
              </w:rPr>
              <w:t xml:space="preserve"> шляхом проведення навчальних заходів, видання буклетів, листівок, брош</w:t>
            </w:r>
            <w:r w:rsidR="00E835A6">
              <w:rPr>
                <w:rFonts w:cs="Arial"/>
                <w:sz w:val="20"/>
                <w:szCs w:val="20"/>
                <w:lang w:eastAsia="it-IT"/>
              </w:rPr>
              <w:t>у</w:t>
            </w:r>
            <w:r w:rsidRPr="00106331">
              <w:rPr>
                <w:rFonts w:cs="Arial"/>
                <w:sz w:val="20"/>
                <w:szCs w:val="20"/>
                <w:lang w:eastAsia="it-IT"/>
              </w:rPr>
              <w:t>р, посібників.</w:t>
            </w:r>
          </w:p>
        </w:tc>
      </w:tr>
      <w:tr w:rsidR="006675B7" w:rsidRPr="00106331" w:rsidTr="0010633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675B7" w:rsidRPr="00106331" w:rsidRDefault="006675B7" w:rsidP="00106331">
            <w:pPr>
              <w:pStyle w:val="110"/>
              <w:tabs>
                <w:tab w:val="left" w:pos="301"/>
              </w:tabs>
              <w:spacing w:line="240" w:lineRule="auto"/>
              <w:ind w:left="0"/>
              <w:jc w:val="both"/>
              <w:rPr>
                <w:rFonts w:ascii="Arial" w:hAnsi="Arial" w:cs="Arial"/>
                <w:sz w:val="20"/>
                <w:szCs w:val="20"/>
              </w:rPr>
            </w:pPr>
            <w:r w:rsidRPr="00106331">
              <w:rPr>
                <w:rFonts w:ascii="Arial" w:hAnsi="Arial" w:cs="Arial"/>
                <w:sz w:val="20"/>
                <w:szCs w:val="20"/>
              </w:rPr>
              <w:t>1.</w:t>
            </w:r>
            <w:r w:rsidR="00E835A6">
              <w:rPr>
                <w:rFonts w:ascii="Arial" w:hAnsi="Arial" w:cs="Arial"/>
                <w:sz w:val="20"/>
                <w:szCs w:val="20"/>
              </w:rPr>
              <w:t xml:space="preserve"> </w:t>
            </w:r>
            <w:r w:rsidRPr="00106331">
              <w:rPr>
                <w:rFonts w:ascii="Arial" w:hAnsi="Arial" w:cs="Arial"/>
                <w:sz w:val="20"/>
                <w:szCs w:val="20"/>
              </w:rPr>
              <w:t>Населення міста, представники бізнесу поінформовані щодо актуальних екологічних проблем м. Кременчука і спроможні своїми діями їх вирішувати.</w:t>
            </w:r>
          </w:p>
          <w:p w:rsidR="006675B7" w:rsidRPr="00106331" w:rsidRDefault="006675B7" w:rsidP="00106331">
            <w:pPr>
              <w:pStyle w:val="110"/>
              <w:tabs>
                <w:tab w:val="left" w:pos="301"/>
              </w:tabs>
              <w:spacing w:line="240" w:lineRule="auto"/>
              <w:ind w:left="0"/>
              <w:jc w:val="both"/>
              <w:rPr>
                <w:rFonts w:ascii="Arial" w:hAnsi="Arial" w:cs="Arial"/>
                <w:sz w:val="20"/>
                <w:szCs w:val="20"/>
              </w:rPr>
            </w:pPr>
            <w:r w:rsidRPr="00106331">
              <w:rPr>
                <w:rFonts w:ascii="Arial" w:hAnsi="Arial" w:cs="Arial"/>
                <w:sz w:val="20"/>
                <w:szCs w:val="20"/>
              </w:rPr>
              <w:t>2.</w:t>
            </w:r>
            <w:r w:rsidR="00E835A6">
              <w:rPr>
                <w:rFonts w:ascii="Arial" w:hAnsi="Arial" w:cs="Arial"/>
                <w:sz w:val="20"/>
                <w:szCs w:val="20"/>
              </w:rPr>
              <w:t xml:space="preserve"> </w:t>
            </w:r>
            <w:r w:rsidRPr="00106331">
              <w:rPr>
                <w:rFonts w:ascii="Arial" w:hAnsi="Arial" w:cs="Arial"/>
                <w:sz w:val="20"/>
                <w:szCs w:val="20"/>
              </w:rPr>
              <w:t>Видані буклети, посібники, брошури з практичними рекомендаціями щодо вирішення екологічних проблем м. Кременчука.</w:t>
            </w:r>
          </w:p>
        </w:tc>
      </w:tr>
      <w:tr w:rsidR="006675B7" w:rsidRPr="00106331" w:rsidTr="0010633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pStyle w:val="110"/>
              <w:tabs>
                <w:tab w:val="left" w:pos="301"/>
              </w:tabs>
              <w:spacing w:line="240" w:lineRule="auto"/>
              <w:ind w:left="0"/>
              <w:jc w:val="both"/>
              <w:rPr>
                <w:rFonts w:ascii="Arial" w:hAnsi="Arial" w:cs="Arial"/>
                <w:sz w:val="20"/>
                <w:szCs w:val="20"/>
              </w:rPr>
            </w:pPr>
            <w:r w:rsidRPr="00106331">
              <w:rPr>
                <w:rFonts w:ascii="Arial" w:hAnsi="Arial" w:cs="Arial"/>
                <w:sz w:val="20"/>
                <w:szCs w:val="20"/>
              </w:rPr>
              <w:t>1.</w:t>
            </w:r>
            <w:r w:rsidR="00E835A6">
              <w:rPr>
                <w:rFonts w:ascii="Arial" w:hAnsi="Arial" w:cs="Arial"/>
                <w:sz w:val="20"/>
                <w:szCs w:val="20"/>
              </w:rPr>
              <w:t xml:space="preserve"> </w:t>
            </w:r>
            <w:r w:rsidRPr="00106331">
              <w:rPr>
                <w:rFonts w:ascii="Arial" w:hAnsi="Arial" w:cs="Arial"/>
                <w:sz w:val="20"/>
                <w:szCs w:val="20"/>
              </w:rPr>
              <w:t xml:space="preserve">Організація та проведення майстер-класів «Ефективність </w:t>
            </w:r>
            <w:proofErr w:type="spellStart"/>
            <w:r w:rsidRPr="00106331">
              <w:rPr>
                <w:rFonts w:ascii="Arial" w:hAnsi="Arial" w:cs="Arial"/>
                <w:sz w:val="20"/>
                <w:szCs w:val="20"/>
              </w:rPr>
              <w:t>екогігієни</w:t>
            </w:r>
            <w:proofErr w:type="spellEnd"/>
            <w:r w:rsidRPr="00106331">
              <w:rPr>
                <w:rFonts w:ascii="Arial" w:hAnsi="Arial" w:cs="Arial"/>
                <w:sz w:val="20"/>
                <w:szCs w:val="20"/>
              </w:rPr>
              <w:t xml:space="preserve"> на прикладах підприємств м. Кременчука</w:t>
            </w:r>
            <w:r w:rsidR="00E835A6">
              <w:rPr>
                <w:rFonts w:ascii="Arial" w:hAnsi="Arial" w:cs="Arial"/>
                <w:sz w:val="20"/>
                <w:szCs w:val="20"/>
              </w:rPr>
              <w:t>»</w:t>
            </w:r>
            <w:r w:rsidR="00B73024">
              <w:rPr>
                <w:rFonts w:ascii="Arial" w:hAnsi="Arial" w:cs="Arial"/>
                <w:sz w:val="20"/>
                <w:szCs w:val="20"/>
              </w:rPr>
              <w:t>.</w:t>
            </w:r>
          </w:p>
          <w:p w:rsidR="006675B7" w:rsidRPr="00106331" w:rsidRDefault="006675B7" w:rsidP="00106331">
            <w:pPr>
              <w:pStyle w:val="110"/>
              <w:tabs>
                <w:tab w:val="left" w:pos="301"/>
              </w:tabs>
              <w:spacing w:line="240" w:lineRule="auto"/>
              <w:ind w:left="0"/>
              <w:jc w:val="both"/>
              <w:rPr>
                <w:rFonts w:ascii="Arial" w:hAnsi="Arial" w:cs="Arial"/>
                <w:sz w:val="20"/>
                <w:szCs w:val="20"/>
              </w:rPr>
            </w:pPr>
            <w:r w:rsidRPr="00106331">
              <w:rPr>
                <w:rFonts w:ascii="Arial" w:hAnsi="Arial" w:cs="Arial"/>
                <w:sz w:val="20"/>
                <w:szCs w:val="20"/>
              </w:rPr>
              <w:t>2.</w:t>
            </w:r>
            <w:r w:rsidR="00E835A6">
              <w:rPr>
                <w:rFonts w:ascii="Arial" w:hAnsi="Arial" w:cs="Arial"/>
                <w:sz w:val="20"/>
                <w:szCs w:val="20"/>
              </w:rPr>
              <w:t xml:space="preserve"> </w:t>
            </w:r>
            <w:r w:rsidRPr="00106331">
              <w:rPr>
                <w:rFonts w:ascii="Arial" w:hAnsi="Arial" w:cs="Arial"/>
                <w:sz w:val="20"/>
                <w:szCs w:val="20"/>
              </w:rPr>
              <w:t>Консультації з екологічних питань</w:t>
            </w:r>
            <w:r w:rsidR="00B73024">
              <w:rPr>
                <w:rFonts w:ascii="Arial" w:hAnsi="Arial" w:cs="Arial"/>
                <w:sz w:val="20"/>
                <w:szCs w:val="20"/>
              </w:rPr>
              <w:t>.</w:t>
            </w:r>
          </w:p>
          <w:p w:rsidR="006675B7" w:rsidRPr="00106331" w:rsidRDefault="006675B7" w:rsidP="00106331">
            <w:pPr>
              <w:pStyle w:val="110"/>
              <w:tabs>
                <w:tab w:val="left" w:pos="301"/>
              </w:tabs>
              <w:spacing w:line="240" w:lineRule="auto"/>
              <w:ind w:left="0"/>
              <w:jc w:val="both"/>
              <w:rPr>
                <w:rFonts w:ascii="Arial" w:hAnsi="Arial" w:cs="Arial"/>
                <w:sz w:val="20"/>
                <w:szCs w:val="20"/>
              </w:rPr>
            </w:pPr>
            <w:r w:rsidRPr="00106331">
              <w:rPr>
                <w:rFonts w:ascii="Arial" w:hAnsi="Arial" w:cs="Arial"/>
                <w:sz w:val="20"/>
                <w:szCs w:val="20"/>
              </w:rPr>
              <w:t>3.</w:t>
            </w:r>
            <w:r w:rsidR="00E835A6">
              <w:rPr>
                <w:rFonts w:ascii="Arial" w:hAnsi="Arial" w:cs="Arial"/>
                <w:sz w:val="20"/>
                <w:szCs w:val="20"/>
              </w:rPr>
              <w:t xml:space="preserve"> </w:t>
            </w:r>
            <w:r w:rsidRPr="00106331">
              <w:rPr>
                <w:rFonts w:ascii="Arial" w:hAnsi="Arial" w:cs="Arial"/>
                <w:sz w:val="20"/>
                <w:szCs w:val="20"/>
              </w:rPr>
              <w:t xml:space="preserve">Видання </w:t>
            </w:r>
            <w:r w:rsidRPr="00106331">
              <w:rPr>
                <w:rFonts w:ascii="Arial" w:hAnsi="Arial" w:cs="Arial"/>
                <w:sz w:val="20"/>
                <w:szCs w:val="20"/>
                <w:lang w:eastAsia="it-IT"/>
              </w:rPr>
              <w:t>буклетів, листівок, брош</w:t>
            </w:r>
            <w:r w:rsidR="00E835A6">
              <w:rPr>
                <w:rFonts w:ascii="Arial" w:hAnsi="Arial" w:cs="Arial"/>
                <w:sz w:val="20"/>
                <w:szCs w:val="20"/>
                <w:lang w:eastAsia="it-IT"/>
              </w:rPr>
              <w:t>ур, посібників</w:t>
            </w:r>
            <w:r w:rsidR="00B73024">
              <w:rPr>
                <w:rFonts w:ascii="Arial" w:hAnsi="Arial" w:cs="Arial"/>
                <w:sz w:val="20"/>
                <w:szCs w:val="20"/>
                <w:lang w:eastAsia="it-IT"/>
              </w:rPr>
              <w:t>.</w:t>
            </w:r>
          </w:p>
        </w:tc>
      </w:tr>
      <w:tr w:rsidR="006675B7" w:rsidRPr="00106331" w:rsidTr="001063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AE2826" w:rsidP="0010633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106331"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106331" w:rsidRDefault="00F8213D" w:rsidP="00F8213D">
            <w:pPr>
              <w:pStyle w:val="1e"/>
              <w:rPr>
                <w:rFonts w:ascii="Arial" w:hAnsi="Arial" w:cs="Arial"/>
                <w:bCs/>
                <w:lang w:val="uk-UA"/>
              </w:rPr>
            </w:pPr>
            <w:r w:rsidRPr="0010633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106331" w:rsidRDefault="00F8213D" w:rsidP="00F8213D">
            <w:pPr>
              <w:jc w:val="center"/>
              <w:rPr>
                <w:rFonts w:cs="Arial"/>
                <w:b/>
                <w:color w:val="000000"/>
                <w:sz w:val="20"/>
                <w:szCs w:val="20"/>
                <w:lang w:eastAsia="it-IT"/>
              </w:rPr>
            </w:pPr>
            <w:r w:rsidRPr="00106331">
              <w:rPr>
                <w:rFonts w:cs="Arial"/>
                <w:b/>
                <w:color w:val="000000"/>
                <w:sz w:val="20"/>
                <w:szCs w:val="20"/>
                <w:lang w:eastAsia="it-IT"/>
              </w:rPr>
              <w:t>Разом</w:t>
            </w:r>
          </w:p>
        </w:tc>
      </w:tr>
      <w:tr w:rsidR="006675B7" w:rsidRPr="00106331" w:rsidTr="0010633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6675B7" w:rsidRPr="00106331" w:rsidRDefault="006675B7" w:rsidP="0010633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center"/>
              <w:rPr>
                <w:rFonts w:cs="Arial"/>
                <w:color w:val="000000"/>
                <w:sz w:val="20"/>
                <w:szCs w:val="20"/>
                <w:lang w:eastAsia="it-IT"/>
              </w:rPr>
            </w:pPr>
            <w:r w:rsidRPr="00106331">
              <w:rPr>
                <w:rFonts w:cs="Arial"/>
                <w:color w:val="000000"/>
                <w:sz w:val="20"/>
                <w:szCs w:val="20"/>
                <w:lang w:eastAsia="it-IT"/>
              </w:rPr>
              <w:t>15</w:t>
            </w:r>
          </w:p>
        </w:tc>
        <w:tc>
          <w:tcPr>
            <w:tcW w:w="1611" w:type="dxa"/>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center"/>
              <w:rPr>
                <w:rFonts w:cs="Arial"/>
                <w:color w:val="000000"/>
                <w:sz w:val="20"/>
                <w:szCs w:val="20"/>
                <w:lang w:eastAsia="it-IT"/>
              </w:rPr>
            </w:pPr>
            <w:r w:rsidRPr="00106331">
              <w:rPr>
                <w:rFonts w:cs="Arial"/>
                <w:color w:val="000000"/>
                <w:sz w:val="20"/>
                <w:szCs w:val="20"/>
                <w:lang w:eastAsia="it-IT"/>
              </w:rPr>
              <w:t>15</w:t>
            </w:r>
          </w:p>
        </w:tc>
        <w:tc>
          <w:tcPr>
            <w:tcW w:w="1647" w:type="dxa"/>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center"/>
              <w:rPr>
                <w:rFonts w:cs="Arial"/>
                <w:color w:val="000000"/>
                <w:sz w:val="20"/>
                <w:szCs w:val="20"/>
                <w:lang w:eastAsia="it-IT"/>
              </w:rPr>
            </w:pPr>
            <w:r w:rsidRPr="00106331">
              <w:rPr>
                <w:rFonts w:cs="Arial"/>
                <w:color w:val="000000"/>
                <w:sz w:val="20"/>
                <w:szCs w:val="20"/>
                <w:lang w:eastAsia="it-IT"/>
              </w:rPr>
              <w:t>15</w:t>
            </w:r>
          </w:p>
        </w:tc>
        <w:tc>
          <w:tcPr>
            <w:tcW w:w="1602" w:type="dxa"/>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center"/>
              <w:rPr>
                <w:rFonts w:cs="Arial"/>
                <w:color w:val="000000"/>
                <w:sz w:val="20"/>
                <w:szCs w:val="20"/>
                <w:lang w:eastAsia="it-IT"/>
              </w:rPr>
            </w:pPr>
            <w:r w:rsidRPr="00106331">
              <w:rPr>
                <w:rFonts w:cs="Arial"/>
                <w:color w:val="000000"/>
                <w:sz w:val="20"/>
                <w:szCs w:val="20"/>
                <w:lang w:eastAsia="it-IT"/>
              </w:rPr>
              <w:t>45</w:t>
            </w:r>
          </w:p>
        </w:tc>
      </w:tr>
      <w:tr w:rsidR="006675B7" w:rsidRPr="00106331" w:rsidTr="001063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675B7" w:rsidRPr="00106331" w:rsidRDefault="006675B7" w:rsidP="00106331">
            <w:pPr>
              <w:jc w:val="both"/>
              <w:rPr>
                <w:rFonts w:cs="Arial"/>
                <w:color w:val="000000"/>
                <w:sz w:val="20"/>
                <w:szCs w:val="20"/>
                <w:lang w:eastAsia="it-IT"/>
              </w:rPr>
            </w:pPr>
            <w:r w:rsidRPr="00106331">
              <w:rPr>
                <w:rFonts w:cs="Arial"/>
                <w:color w:val="000000"/>
                <w:sz w:val="20"/>
                <w:szCs w:val="20"/>
                <w:lang w:eastAsia="it-IT"/>
              </w:rPr>
              <w:t>Міжнародні донори, міський бюджет, партнери проекту</w:t>
            </w:r>
          </w:p>
        </w:tc>
      </w:tr>
      <w:tr w:rsidR="006675B7" w:rsidRPr="00106331" w:rsidTr="001063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E835A6">
            <w:pPr>
              <w:jc w:val="both"/>
              <w:rPr>
                <w:rFonts w:cs="Arial"/>
                <w:color w:val="000000"/>
                <w:sz w:val="20"/>
                <w:szCs w:val="20"/>
                <w:lang w:eastAsia="it-IT"/>
              </w:rPr>
            </w:pPr>
            <w:r w:rsidRPr="00106331">
              <w:rPr>
                <w:rFonts w:cs="Arial"/>
                <w:color w:val="000000"/>
                <w:sz w:val="20"/>
                <w:szCs w:val="20"/>
                <w:lang w:eastAsia="it-IT"/>
              </w:rPr>
              <w:t>ГО «Товариство</w:t>
            </w:r>
            <w:r w:rsidR="00E835A6">
              <w:rPr>
                <w:rFonts w:cs="Arial"/>
                <w:color w:val="000000"/>
                <w:sz w:val="20"/>
                <w:szCs w:val="20"/>
                <w:lang w:eastAsia="it-IT"/>
              </w:rPr>
              <w:t xml:space="preserve"> охорони природи м. Кременчука»; </w:t>
            </w:r>
            <w:r w:rsidRPr="00106331">
              <w:rPr>
                <w:rFonts w:cs="Arial"/>
                <w:color w:val="000000"/>
                <w:sz w:val="20"/>
                <w:szCs w:val="20"/>
                <w:lang w:eastAsia="it-IT"/>
              </w:rPr>
              <w:t>ГО Полтавський обласний відокремлений підрозділ Національного екологічного Центру України</w:t>
            </w:r>
            <w:r w:rsidR="00E835A6">
              <w:rPr>
                <w:rFonts w:cs="Arial"/>
                <w:color w:val="000000"/>
                <w:sz w:val="20"/>
                <w:szCs w:val="20"/>
                <w:lang w:eastAsia="it-IT"/>
              </w:rPr>
              <w:t>; в</w:t>
            </w:r>
            <w:r w:rsidRPr="00106331">
              <w:rPr>
                <w:rFonts w:cs="Arial"/>
                <w:color w:val="000000"/>
                <w:sz w:val="20"/>
                <w:szCs w:val="20"/>
                <w:lang w:eastAsia="it-IT"/>
              </w:rPr>
              <w:t>ідділи та управління міськвиконкому.</w:t>
            </w:r>
          </w:p>
        </w:tc>
      </w:tr>
    </w:tbl>
    <w:p w:rsidR="00CA3727" w:rsidRPr="00BE2760" w:rsidRDefault="00CA3727"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700347" w:rsidRPr="00E835A6" w:rsidTr="00E835A6">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700347" w:rsidRPr="00E835A6" w:rsidRDefault="00700347" w:rsidP="00E835A6">
            <w:pPr>
              <w:rPr>
                <w:rFonts w:cs="Arial"/>
                <w:sz w:val="20"/>
                <w:szCs w:val="20"/>
                <w:lang w:eastAsia="it-IT"/>
              </w:rPr>
            </w:pPr>
            <w:r w:rsidRPr="00E835A6">
              <w:rPr>
                <w:rFonts w:cs="Arial"/>
                <w:sz w:val="20"/>
                <w:szCs w:val="20"/>
              </w:rPr>
              <w:t>С.3.</w:t>
            </w:r>
            <w:r w:rsidR="00E835A6">
              <w:rPr>
                <w:rFonts w:cs="Arial"/>
                <w:sz w:val="20"/>
                <w:szCs w:val="20"/>
              </w:rPr>
              <w:t xml:space="preserve"> </w:t>
            </w:r>
            <w:r w:rsidRPr="00E835A6">
              <w:rPr>
                <w:rFonts w:cs="Arial"/>
                <w:sz w:val="20"/>
                <w:szCs w:val="20"/>
              </w:rPr>
              <w:t>Екологічно безпечне місто</w:t>
            </w:r>
          </w:p>
        </w:tc>
      </w:tr>
      <w:tr w:rsidR="00700347" w:rsidRPr="00E835A6" w:rsidTr="00E835A6">
        <w:trPr>
          <w:trHeight w:val="216"/>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700347" w:rsidRPr="00E835A6" w:rsidRDefault="00421CCD" w:rsidP="00E835A6">
            <w:pPr>
              <w:pStyle w:val="1e"/>
              <w:rPr>
                <w:rFonts w:ascii="Arial" w:hAnsi="Arial" w:cs="Arial"/>
                <w:bCs/>
                <w:lang w:val="uk-UA"/>
              </w:rPr>
            </w:pPr>
            <w:r w:rsidRPr="00E835A6">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700347" w:rsidRPr="00E835A6" w:rsidRDefault="00700347" w:rsidP="00E835A6">
            <w:pPr>
              <w:pBdr>
                <w:left w:val="single" w:sz="18" w:space="4" w:color="auto"/>
              </w:pBdr>
              <w:rPr>
                <w:rFonts w:cs="Arial"/>
                <w:sz w:val="20"/>
                <w:szCs w:val="20"/>
                <w:lang w:eastAsia="it-IT"/>
              </w:rPr>
            </w:pPr>
            <w:r w:rsidRPr="00E835A6">
              <w:rPr>
                <w:rFonts w:cs="Arial"/>
                <w:sz w:val="20"/>
                <w:szCs w:val="20"/>
                <w:lang w:eastAsia="en-US"/>
              </w:rPr>
              <w:t>С.3</w:t>
            </w:r>
            <w:r w:rsidRPr="00E835A6">
              <w:rPr>
                <w:rFonts w:cs="Arial"/>
                <w:sz w:val="20"/>
                <w:szCs w:val="20"/>
              </w:rPr>
              <w:t>.6. Екологічна освіта</w:t>
            </w:r>
          </w:p>
        </w:tc>
      </w:tr>
      <w:tr w:rsidR="00700347" w:rsidRPr="00E835A6" w:rsidTr="00E835A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700347" w:rsidRPr="00E835A6" w:rsidRDefault="00700347" w:rsidP="00E835A6">
            <w:pPr>
              <w:pStyle w:val="FigureUkr"/>
              <w:spacing w:before="0"/>
              <w:jc w:val="both"/>
              <w:rPr>
                <w:rFonts w:cs="Arial"/>
                <w:noProof/>
                <w:lang w:val="uk-UA" w:eastAsia="uk-UA"/>
              </w:rPr>
            </w:pPr>
            <w:bookmarkStart w:id="103" w:name="_Toc499165551"/>
            <w:r w:rsidRPr="00E835A6">
              <w:rPr>
                <w:rFonts w:cs="Arial"/>
                <w:noProof/>
                <w:lang w:val="uk-UA" w:eastAsia="uk-UA"/>
              </w:rPr>
              <w:t>С.3.6.3. Маркетинг вирощування та споживання екологічно чистої продукції</w:t>
            </w:r>
            <w:bookmarkEnd w:id="103"/>
          </w:p>
        </w:tc>
      </w:tr>
      <w:tr w:rsidR="00700347" w:rsidRPr="00E835A6" w:rsidTr="00E835A6">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Пропагування вітчизняного, зарубіжного та власного досвіду вирощування екологічно чистої продукції</w:t>
            </w:r>
          </w:p>
        </w:tc>
      </w:tr>
      <w:tr w:rsidR="00700347" w:rsidRPr="00E835A6" w:rsidTr="00E835A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 xml:space="preserve">Територія м. Кременчука та </w:t>
            </w:r>
            <w:r w:rsidR="00E835A6">
              <w:rPr>
                <w:rFonts w:cs="Arial"/>
                <w:color w:val="000000"/>
                <w:sz w:val="20"/>
                <w:szCs w:val="20"/>
                <w:lang w:eastAsia="it-IT"/>
              </w:rPr>
              <w:t>Кременчуцького району</w:t>
            </w:r>
          </w:p>
        </w:tc>
      </w:tr>
      <w:tr w:rsidR="00700347" w:rsidRPr="00E835A6" w:rsidTr="00E835A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Понад 230000 мешканців</w:t>
            </w:r>
          </w:p>
        </w:tc>
      </w:tr>
      <w:tr w:rsidR="00700347" w:rsidRPr="00E835A6" w:rsidTr="00E835A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 xml:space="preserve">Тема екологічно чистої продукції в аграрному секторі стоїть надзвичайно гостро. У США в </w:t>
            </w:r>
            <w:smartTag w:uri="urn:schemas-microsoft-com:office:smarttags" w:element="metricconverter">
              <w:smartTagPr>
                <w:attr w:name="ProductID" w:val="1 га"/>
              </w:smartTagPr>
              <w:r w:rsidRPr="00E835A6">
                <w:rPr>
                  <w:rFonts w:cs="Arial"/>
                  <w:color w:val="000000"/>
                  <w:sz w:val="20"/>
                  <w:szCs w:val="20"/>
                  <w:lang w:eastAsia="it-IT"/>
                </w:rPr>
                <w:t>1 га</w:t>
              </w:r>
            </w:smartTag>
            <w:r w:rsidRPr="00E835A6">
              <w:rPr>
                <w:rFonts w:cs="Arial"/>
                <w:color w:val="000000"/>
                <w:sz w:val="20"/>
                <w:szCs w:val="20"/>
                <w:lang w:eastAsia="it-IT"/>
              </w:rPr>
              <w:t xml:space="preserve"> ріллі вкладають близько 500</w:t>
            </w:r>
            <w:r w:rsidR="00E835A6">
              <w:rPr>
                <w:rFonts w:cs="Arial"/>
                <w:color w:val="000000"/>
                <w:sz w:val="20"/>
                <w:szCs w:val="20"/>
                <w:lang w:eastAsia="it-IT"/>
              </w:rPr>
              <w:t> </w:t>
            </w:r>
            <w:proofErr w:type="spellStart"/>
            <w:r w:rsidRPr="00E835A6">
              <w:rPr>
                <w:rFonts w:cs="Arial"/>
                <w:color w:val="000000"/>
                <w:sz w:val="20"/>
                <w:szCs w:val="20"/>
                <w:lang w:eastAsia="it-IT"/>
              </w:rPr>
              <w:t>дол</w:t>
            </w:r>
            <w:proofErr w:type="spellEnd"/>
            <w:r w:rsidR="00E835A6">
              <w:rPr>
                <w:rFonts w:cs="Arial"/>
                <w:color w:val="000000"/>
                <w:sz w:val="20"/>
                <w:szCs w:val="20"/>
                <w:lang w:eastAsia="it-IT"/>
              </w:rPr>
              <w:t>. США</w:t>
            </w:r>
            <w:r w:rsidRPr="00E835A6">
              <w:rPr>
                <w:rFonts w:cs="Arial"/>
                <w:color w:val="000000"/>
                <w:sz w:val="20"/>
                <w:szCs w:val="20"/>
                <w:lang w:eastAsia="it-IT"/>
              </w:rPr>
              <w:t>, у розвинених європейських країнах – до 800 євро. Міндобрива, гербіциди, пестициди, ГМО дають жаданий вал «бездоганної біомаси», але їжею ці продукти назвати важко.</w:t>
            </w:r>
          </w:p>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 xml:space="preserve">Живий організм землі дуже боляче зреагував </w:t>
            </w:r>
            <w:r w:rsidR="00E835A6">
              <w:rPr>
                <w:rFonts w:cs="Arial"/>
                <w:color w:val="000000"/>
                <w:sz w:val="20"/>
                <w:szCs w:val="20"/>
                <w:lang w:eastAsia="it-IT"/>
              </w:rPr>
              <w:t>на хімічні добрива та пестициди,</w:t>
            </w:r>
            <w:r w:rsidRPr="00E835A6">
              <w:rPr>
                <w:rFonts w:cs="Arial"/>
                <w:color w:val="000000"/>
                <w:sz w:val="20"/>
                <w:szCs w:val="20"/>
                <w:lang w:eastAsia="it-IT"/>
              </w:rPr>
              <w:t xml:space="preserve"> </w:t>
            </w:r>
            <w:r w:rsidR="00E835A6">
              <w:rPr>
                <w:rFonts w:cs="Arial"/>
                <w:color w:val="000000"/>
                <w:sz w:val="20"/>
                <w:szCs w:val="20"/>
                <w:lang w:eastAsia="it-IT"/>
              </w:rPr>
              <w:t>ґрунт</w:t>
            </w:r>
            <w:r w:rsidRPr="00E835A6">
              <w:rPr>
                <w:rFonts w:cs="Arial"/>
                <w:color w:val="000000"/>
                <w:sz w:val="20"/>
                <w:szCs w:val="20"/>
                <w:lang w:eastAsia="it-IT"/>
              </w:rPr>
              <w:t xml:space="preserve"> почав виснажуватись. Пестициди негативно вплинули не тільки на шкідників та бур’яни, а пригнітили чи винищили й значну кількість корисних представників флори і фауни. Потрапляючи разом з урожаєм до організму людей і тварин, вони спричиняють захворювання, у тому числі й тяжкі. Тому люди почали шукати шляхи з підвищення </w:t>
            </w:r>
            <w:r w:rsidRPr="00E835A6">
              <w:rPr>
                <w:rFonts w:cs="Arial"/>
                <w:color w:val="000000"/>
                <w:sz w:val="20"/>
                <w:szCs w:val="20"/>
                <w:lang w:eastAsia="it-IT"/>
              </w:rPr>
              <w:lastRenderedPageBreak/>
              <w:t>урожаю на змертвілій, зараженій і засміченій землі вже іншими способами, такими, які б давали високий ефект господарської діяльності, не знищуючи, а навпаки підвищуючи родючу силу землі, і знайшли, повернулись до природи.</w:t>
            </w:r>
          </w:p>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Почалася нова ера сільськогосподарського виробництва – інтенсифікація його біологічними способами з використанням біогумусу (продукт життєдіяльності дощових черв’яків).</w:t>
            </w:r>
          </w:p>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Результати досліджень свідчать, що біогумус сприяє інтенсифікації росту і розвитку всіх сільськогосподарських культур. Виробляти екологічно чисту продукцію, тобто без застосування хімікатів, можливо, але вона дорожча. На сьогодні існує можливість відмовитись від використання отрути для захисту рослин завдяки використанню комплексу біологічних засобів.</w:t>
            </w:r>
          </w:p>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Завдяки розробці нових технологій для захисту рослин використовують не отруту, а комплекс біологічних засобів. Таким чином забезпечується вирощування екологічно чистої овочевої продукції в першу чергу для харчування дітей, осіб, що потерпіл</w:t>
            </w:r>
            <w:r w:rsidR="00E835A6">
              <w:rPr>
                <w:rFonts w:cs="Arial"/>
                <w:color w:val="000000"/>
                <w:sz w:val="20"/>
                <w:szCs w:val="20"/>
                <w:lang w:eastAsia="it-IT"/>
              </w:rPr>
              <w:t>и від радіаційного забруднення.</w:t>
            </w:r>
          </w:p>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 xml:space="preserve">Для проведення досліджень по вирощуванню екологічно чистої продукції планується виділити земельні ділянки загальною площею біля 0,2 </w:t>
            </w:r>
            <w:r w:rsidR="00E835A6">
              <w:rPr>
                <w:rFonts w:cs="Arial"/>
                <w:color w:val="000000"/>
                <w:sz w:val="20"/>
                <w:szCs w:val="20"/>
                <w:lang w:eastAsia="it-IT"/>
              </w:rPr>
              <w:t>г</w:t>
            </w:r>
            <w:r w:rsidRPr="00E835A6">
              <w:rPr>
                <w:rFonts w:cs="Arial"/>
                <w:color w:val="000000"/>
                <w:sz w:val="20"/>
                <w:szCs w:val="20"/>
                <w:lang w:eastAsia="it-IT"/>
              </w:rPr>
              <w:t>а.</w:t>
            </w:r>
          </w:p>
        </w:tc>
      </w:tr>
      <w:tr w:rsidR="00700347" w:rsidRPr="00E835A6" w:rsidTr="00E835A6">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lastRenderedPageBreak/>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700347" w:rsidRPr="00E835A6" w:rsidRDefault="00700347" w:rsidP="00E835A6">
            <w:pPr>
              <w:pStyle w:val="19"/>
              <w:numPr>
                <w:ilvl w:val="0"/>
                <w:numId w:val="21"/>
              </w:numPr>
              <w:tabs>
                <w:tab w:val="left" w:pos="308"/>
              </w:tabs>
              <w:suppressAutoHyphens/>
              <w:spacing w:after="0" w:line="240" w:lineRule="auto"/>
              <w:ind w:left="0" w:firstLine="0"/>
              <w:contextualSpacing w:val="0"/>
              <w:rPr>
                <w:rFonts w:ascii="Arial" w:hAnsi="Arial" w:cs="Arial"/>
                <w:color w:val="000000"/>
                <w:sz w:val="20"/>
                <w:szCs w:val="20"/>
                <w:lang w:eastAsia="it-IT"/>
              </w:rPr>
            </w:pPr>
            <w:r w:rsidRPr="00E835A6">
              <w:rPr>
                <w:rFonts w:ascii="Arial" w:hAnsi="Arial" w:cs="Arial"/>
                <w:color w:val="000000"/>
                <w:sz w:val="20"/>
                <w:szCs w:val="20"/>
                <w:lang w:eastAsia="it-IT"/>
              </w:rPr>
              <w:t>Освоєн</w:t>
            </w:r>
            <w:r w:rsidR="00E835A6">
              <w:rPr>
                <w:rFonts w:ascii="Arial" w:hAnsi="Arial" w:cs="Arial"/>
                <w:color w:val="000000"/>
                <w:sz w:val="20"/>
                <w:szCs w:val="20"/>
                <w:lang w:eastAsia="it-IT"/>
              </w:rPr>
              <w:t>о</w:t>
            </w:r>
            <w:r w:rsidRPr="00E835A6">
              <w:rPr>
                <w:rFonts w:ascii="Arial" w:hAnsi="Arial" w:cs="Arial"/>
                <w:color w:val="000000"/>
                <w:sz w:val="20"/>
                <w:szCs w:val="20"/>
                <w:lang w:eastAsia="it-IT"/>
              </w:rPr>
              <w:t xml:space="preserve"> технології вирощування екологічно чистих овочів </w:t>
            </w:r>
            <w:r w:rsidR="00E835A6">
              <w:rPr>
                <w:rFonts w:ascii="Arial" w:hAnsi="Arial" w:cs="Arial"/>
                <w:color w:val="000000"/>
                <w:sz w:val="20"/>
                <w:szCs w:val="20"/>
                <w:lang w:eastAsia="it-IT"/>
              </w:rPr>
              <w:t>і</w:t>
            </w:r>
            <w:r w:rsidRPr="00E835A6">
              <w:rPr>
                <w:rFonts w:ascii="Arial" w:hAnsi="Arial" w:cs="Arial"/>
                <w:color w:val="000000"/>
                <w:sz w:val="20"/>
                <w:szCs w:val="20"/>
                <w:lang w:eastAsia="it-IT"/>
              </w:rPr>
              <w:t xml:space="preserve"> фруктів.</w:t>
            </w:r>
          </w:p>
          <w:p w:rsidR="00700347" w:rsidRPr="00E835A6" w:rsidRDefault="00700347" w:rsidP="00E835A6">
            <w:pPr>
              <w:pStyle w:val="19"/>
              <w:numPr>
                <w:ilvl w:val="0"/>
                <w:numId w:val="21"/>
              </w:numPr>
              <w:tabs>
                <w:tab w:val="left" w:pos="308"/>
              </w:tabs>
              <w:suppressAutoHyphens/>
              <w:spacing w:after="0" w:line="240" w:lineRule="auto"/>
              <w:ind w:left="0" w:firstLine="0"/>
              <w:contextualSpacing w:val="0"/>
              <w:rPr>
                <w:rFonts w:ascii="Arial" w:hAnsi="Arial" w:cs="Arial"/>
                <w:color w:val="000000"/>
                <w:sz w:val="20"/>
                <w:szCs w:val="20"/>
                <w:lang w:eastAsia="it-IT"/>
              </w:rPr>
            </w:pPr>
            <w:r w:rsidRPr="00E835A6">
              <w:rPr>
                <w:rFonts w:ascii="Arial" w:hAnsi="Arial" w:cs="Arial"/>
                <w:color w:val="000000"/>
                <w:sz w:val="20"/>
                <w:szCs w:val="20"/>
                <w:lang w:eastAsia="it-IT"/>
              </w:rPr>
              <w:t>Отримана сільськогосподарська екологічно чиста продукція передається до шпиталю м. Кременчука безоплатно.</w:t>
            </w:r>
          </w:p>
          <w:p w:rsidR="00700347" w:rsidRPr="00E835A6" w:rsidRDefault="00700347" w:rsidP="00E835A6">
            <w:pPr>
              <w:pStyle w:val="19"/>
              <w:numPr>
                <w:ilvl w:val="0"/>
                <w:numId w:val="21"/>
              </w:numPr>
              <w:tabs>
                <w:tab w:val="left" w:pos="308"/>
              </w:tabs>
              <w:suppressAutoHyphens/>
              <w:spacing w:after="0" w:line="240" w:lineRule="auto"/>
              <w:ind w:left="0" w:firstLine="0"/>
              <w:contextualSpacing w:val="0"/>
              <w:rPr>
                <w:rFonts w:ascii="Arial" w:hAnsi="Arial" w:cs="Arial"/>
                <w:color w:val="000000"/>
                <w:sz w:val="20"/>
                <w:szCs w:val="20"/>
                <w:lang w:eastAsia="it-IT"/>
              </w:rPr>
            </w:pPr>
            <w:r w:rsidRPr="00E835A6">
              <w:rPr>
                <w:rFonts w:ascii="Arial" w:hAnsi="Arial" w:cs="Arial"/>
                <w:color w:val="000000"/>
                <w:sz w:val="20"/>
                <w:szCs w:val="20"/>
                <w:lang w:eastAsia="it-IT"/>
              </w:rPr>
              <w:t xml:space="preserve">Активно здійснюється маркетинг досвіду вирощування </w:t>
            </w:r>
            <w:r w:rsidR="00E835A6">
              <w:rPr>
                <w:rFonts w:ascii="Arial" w:hAnsi="Arial" w:cs="Arial"/>
                <w:color w:val="000000"/>
                <w:sz w:val="20"/>
                <w:szCs w:val="20"/>
                <w:lang w:eastAsia="it-IT"/>
              </w:rPr>
              <w:t>й</w:t>
            </w:r>
            <w:r w:rsidRPr="00E835A6">
              <w:rPr>
                <w:rFonts w:ascii="Arial" w:hAnsi="Arial" w:cs="Arial"/>
                <w:color w:val="000000"/>
                <w:sz w:val="20"/>
                <w:szCs w:val="20"/>
                <w:lang w:eastAsia="it-IT"/>
              </w:rPr>
              <w:t xml:space="preserve"> споживання екологічно чистої сільськогосподарської продукції в Кременчуці.</w:t>
            </w:r>
          </w:p>
        </w:tc>
      </w:tr>
      <w:tr w:rsidR="00700347" w:rsidRPr="00E835A6" w:rsidTr="00E835A6">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700347" w:rsidRPr="00E835A6" w:rsidRDefault="00700347" w:rsidP="00E835A6">
            <w:pPr>
              <w:pStyle w:val="19"/>
              <w:numPr>
                <w:ilvl w:val="0"/>
                <w:numId w:val="21"/>
              </w:numPr>
              <w:tabs>
                <w:tab w:val="left" w:pos="269"/>
              </w:tabs>
              <w:suppressAutoHyphens/>
              <w:spacing w:after="0" w:line="240" w:lineRule="auto"/>
              <w:ind w:left="0" w:firstLine="0"/>
              <w:contextualSpacing w:val="0"/>
              <w:rPr>
                <w:rFonts w:ascii="Arial" w:hAnsi="Arial" w:cs="Arial"/>
                <w:sz w:val="20"/>
                <w:szCs w:val="20"/>
                <w:lang w:eastAsia="it-IT"/>
              </w:rPr>
            </w:pPr>
            <w:r w:rsidRPr="00E835A6">
              <w:rPr>
                <w:rFonts w:ascii="Arial" w:hAnsi="Arial" w:cs="Arial"/>
                <w:sz w:val="20"/>
                <w:szCs w:val="20"/>
                <w:lang w:eastAsia="it-IT"/>
              </w:rPr>
              <w:t>Узагальнення вітчизняного та зарубіжного досвіду вирощування екологічно чистої сільськогосподарської продукції.</w:t>
            </w:r>
          </w:p>
          <w:p w:rsidR="00700347" w:rsidRPr="00E835A6" w:rsidRDefault="00700347" w:rsidP="00E835A6">
            <w:pPr>
              <w:pStyle w:val="19"/>
              <w:numPr>
                <w:ilvl w:val="0"/>
                <w:numId w:val="21"/>
              </w:numPr>
              <w:tabs>
                <w:tab w:val="left" w:pos="269"/>
              </w:tabs>
              <w:suppressAutoHyphens/>
              <w:spacing w:after="0" w:line="240" w:lineRule="auto"/>
              <w:ind w:left="0" w:firstLine="0"/>
              <w:contextualSpacing w:val="0"/>
              <w:rPr>
                <w:rFonts w:ascii="Arial" w:hAnsi="Arial" w:cs="Arial"/>
                <w:sz w:val="20"/>
                <w:szCs w:val="20"/>
                <w:lang w:eastAsia="it-IT"/>
              </w:rPr>
            </w:pPr>
            <w:r w:rsidRPr="00E835A6">
              <w:rPr>
                <w:rFonts w:ascii="Arial" w:hAnsi="Arial" w:cs="Arial"/>
                <w:sz w:val="20"/>
                <w:szCs w:val="20"/>
                <w:lang w:eastAsia="it-IT"/>
              </w:rPr>
              <w:t>Вирощування та отримання високого врожаю екологічно чистих овочів та фруктів.</w:t>
            </w:r>
          </w:p>
          <w:p w:rsidR="00700347" w:rsidRPr="00E835A6" w:rsidRDefault="00700347" w:rsidP="00E835A6">
            <w:pPr>
              <w:pStyle w:val="19"/>
              <w:numPr>
                <w:ilvl w:val="0"/>
                <w:numId w:val="21"/>
              </w:numPr>
              <w:tabs>
                <w:tab w:val="left" w:pos="269"/>
              </w:tabs>
              <w:suppressAutoHyphens/>
              <w:spacing w:after="0" w:line="240" w:lineRule="auto"/>
              <w:ind w:left="0" w:firstLine="0"/>
              <w:contextualSpacing w:val="0"/>
              <w:rPr>
                <w:rFonts w:ascii="Arial" w:hAnsi="Arial" w:cs="Arial"/>
                <w:sz w:val="20"/>
                <w:szCs w:val="20"/>
                <w:lang w:eastAsia="it-IT"/>
              </w:rPr>
            </w:pPr>
            <w:r w:rsidRPr="00E835A6">
              <w:rPr>
                <w:rFonts w:ascii="Arial" w:hAnsi="Arial" w:cs="Arial"/>
                <w:sz w:val="20"/>
                <w:szCs w:val="20"/>
                <w:lang w:eastAsia="it-IT"/>
              </w:rPr>
              <w:t>Для консультацій та контролю за вирощуванням екологічно чистих продуктів залучати кращих фахівців Кременчуцького клубу органічного землеробства</w:t>
            </w:r>
            <w:r w:rsidR="00B73024">
              <w:rPr>
                <w:rFonts w:ascii="Arial" w:hAnsi="Arial" w:cs="Arial"/>
                <w:sz w:val="20"/>
                <w:szCs w:val="20"/>
                <w:lang w:eastAsia="it-IT"/>
              </w:rPr>
              <w:t>.</w:t>
            </w:r>
          </w:p>
          <w:p w:rsidR="00700347" w:rsidRPr="00E835A6" w:rsidRDefault="00700347" w:rsidP="00E835A6">
            <w:pPr>
              <w:pStyle w:val="19"/>
              <w:numPr>
                <w:ilvl w:val="0"/>
                <w:numId w:val="21"/>
              </w:numPr>
              <w:tabs>
                <w:tab w:val="left" w:pos="269"/>
              </w:tabs>
              <w:suppressAutoHyphens/>
              <w:spacing w:after="0" w:line="240" w:lineRule="auto"/>
              <w:ind w:left="0" w:firstLine="0"/>
              <w:contextualSpacing w:val="0"/>
              <w:rPr>
                <w:rFonts w:ascii="Arial" w:hAnsi="Arial" w:cs="Arial"/>
                <w:sz w:val="20"/>
                <w:szCs w:val="20"/>
                <w:lang w:eastAsia="it-IT"/>
              </w:rPr>
            </w:pPr>
            <w:r w:rsidRPr="00E835A6">
              <w:rPr>
                <w:rFonts w:ascii="Arial" w:hAnsi="Arial" w:cs="Arial"/>
                <w:sz w:val="20"/>
                <w:szCs w:val="20"/>
                <w:lang w:eastAsia="it-IT"/>
              </w:rPr>
              <w:t>Розробка пропозицій до законодавчих органів з удосконалення законодавства, що сприятиме збільшенню обсягів вирощування екологічно чистих сільськогосподарських продуктів та захисту інтересів їх виробників</w:t>
            </w:r>
            <w:r w:rsidR="00B73024">
              <w:rPr>
                <w:rFonts w:ascii="Arial" w:hAnsi="Arial" w:cs="Arial"/>
                <w:sz w:val="20"/>
                <w:szCs w:val="20"/>
                <w:lang w:eastAsia="it-IT"/>
              </w:rPr>
              <w:t>.</w:t>
            </w:r>
          </w:p>
          <w:p w:rsidR="00700347" w:rsidRPr="00E835A6" w:rsidRDefault="00700347" w:rsidP="00E835A6">
            <w:pPr>
              <w:pStyle w:val="19"/>
              <w:numPr>
                <w:ilvl w:val="0"/>
                <w:numId w:val="21"/>
              </w:numPr>
              <w:tabs>
                <w:tab w:val="left" w:pos="269"/>
              </w:tabs>
              <w:suppressAutoHyphens/>
              <w:spacing w:after="0" w:line="240" w:lineRule="auto"/>
              <w:ind w:left="0" w:firstLine="0"/>
              <w:contextualSpacing w:val="0"/>
              <w:rPr>
                <w:rFonts w:ascii="Arial" w:hAnsi="Arial" w:cs="Arial"/>
                <w:sz w:val="20"/>
                <w:szCs w:val="20"/>
                <w:lang w:eastAsia="it-IT"/>
              </w:rPr>
            </w:pPr>
            <w:r w:rsidRPr="00E835A6">
              <w:rPr>
                <w:rFonts w:ascii="Arial" w:hAnsi="Arial" w:cs="Arial"/>
                <w:sz w:val="20"/>
                <w:szCs w:val="20"/>
                <w:lang w:eastAsia="it-IT"/>
              </w:rPr>
              <w:t>В цілях маркетингу досвіду вирощування екологічно чистої продукції використовувати інтернет, телебачення, брошури, газети, журнали, лекції</w:t>
            </w:r>
            <w:r w:rsidR="00B73024">
              <w:rPr>
                <w:rFonts w:ascii="Arial" w:hAnsi="Arial" w:cs="Arial"/>
                <w:sz w:val="20"/>
                <w:szCs w:val="20"/>
                <w:lang w:eastAsia="it-IT"/>
              </w:rPr>
              <w:t>.</w:t>
            </w:r>
          </w:p>
        </w:tc>
      </w:tr>
      <w:tr w:rsidR="00700347" w:rsidRPr="00E835A6" w:rsidTr="00E835A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700347" w:rsidRPr="00E835A6" w:rsidRDefault="00700347" w:rsidP="00E835A6">
            <w:pPr>
              <w:rPr>
                <w:rFonts w:cs="Arial"/>
                <w:color w:val="000000"/>
                <w:sz w:val="20"/>
                <w:szCs w:val="20"/>
                <w:lang w:eastAsia="it-IT"/>
              </w:rPr>
            </w:pPr>
            <w:r w:rsidRPr="00E835A6">
              <w:rPr>
                <w:rFonts w:cs="Arial"/>
                <w:color w:val="000000"/>
                <w:sz w:val="20"/>
                <w:szCs w:val="20"/>
                <w:lang w:eastAsia="it-IT"/>
              </w:rPr>
              <w:t>201</w:t>
            </w:r>
            <w:r w:rsidR="00AE2826">
              <w:rPr>
                <w:rFonts w:cs="Arial"/>
                <w:color w:val="000000"/>
                <w:sz w:val="20"/>
                <w:szCs w:val="20"/>
                <w:lang w:val="en-US" w:eastAsia="it-IT"/>
              </w:rPr>
              <w:t>9</w:t>
            </w:r>
            <w:r w:rsidRPr="00E835A6">
              <w:rPr>
                <w:rFonts w:cs="Arial"/>
                <w:color w:val="000000"/>
                <w:sz w:val="20"/>
                <w:szCs w:val="20"/>
                <w:lang w:eastAsia="it-IT"/>
              </w:rPr>
              <w:t xml:space="preserve"> – 2020 роки</w:t>
            </w:r>
          </w:p>
        </w:tc>
      </w:tr>
      <w:tr w:rsidR="00F8213D" w:rsidRPr="00E835A6"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E835A6" w:rsidRDefault="00F8213D" w:rsidP="00F8213D">
            <w:pPr>
              <w:pStyle w:val="1e"/>
              <w:rPr>
                <w:rFonts w:ascii="Arial" w:hAnsi="Arial" w:cs="Arial"/>
                <w:bCs/>
                <w:lang w:val="uk-UA"/>
              </w:rPr>
            </w:pPr>
            <w:r w:rsidRPr="00E835A6">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E835A6" w:rsidRDefault="00F8213D" w:rsidP="00F8213D">
            <w:pPr>
              <w:jc w:val="center"/>
              <w:rPr>
                <w:rFonts w:cs="Arial"/>
                <w:b/>
                <w:color w:val="000000"/>
                <w:sz w:val="20"/>
                <w:szCs w:val="20"/>
                <w:lang w:eastAsia="it-IT"/>
              </w:rPr>
            </w:pPr>
            <w:r w:rsidRPr="00E835A6">
              <w:rPr>
                <w:rFonts w:cs="Arial"/>
                <w:b/>
                <w:color w:val="000000"/>
                <w:sz w:val="20"/>
                <w:szCs w:val="20"/>
                <w:lang w:eastAsia="it-IT"/>
              </w:rPr>
              <w:t>Разом</w:t>
            </w:r>
          </w:p>
        </w:tc>
      </w:tr>
      <w:tr w:rsidR="00700347" w:rsidRPr="00E835A6" w:rsidTr="00E835A6">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700347" w:rsidRPr="00E835A6" w:rsidRDefault="00700347" w:rsidP="00E835A6">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700347" w:rsidRPr="00E835A6" w:rsidRDefault="007C74CC" w:rsidP="00E835A6">
            <w:pPr>
              <w:jc w:val="center"/>
              <w:rPr>
                <w:rFonts w:cs="Arial"/>
                <w:color w:val="000000"/>
                <w:sz w:val="20"/>
                <w:szCs w:val="20"/>
                <w:lang w:eastAsia="uk-UA"/>
              </w:rPr>
            </w:pPr>
            <w:r w:rsidRPr="00E835A6">
              <w:rPr>
                <w:rFonts w:cs="Arial"/>
                <w:color w:val="000000"/>
                <w:sz w:val="20"/>
                <w:szCs w:val="20"/>
              </w:rPr>
              <w:t>100</w:t>
            </w:r>
          </w:p>
        </w:tc>
        <w:tc>
          <w:tcPr>
            <w:tcW w:w="1611" w:type="dxa"/>
            <w:tcBorders>
              <w:top w:val="single" w:sz="4" w:space="0" w:color="7DA2A7"/>
              <w:left w:val="single" w:sz="4" w:space="0" w:color="7DA2A7"/>
              <w:bottom w:val="single" w:sz="4" w:space="0" w:color="7DA2A7"/>
              <w:right w:val="single" w:sz="4" w:space="0" w:color="7DA2A7"/>
            </w:tcBorders>
            <w:vAlign w:val="center"/>
          </w:tcPr>
          <w:p w:rsidR="00700347" w:rsidRPr="00E835A6" w:rsidRDefault="007C74CC" w:rsidP="00E835A6">
            <w:pPr>
              <w:jc w:val="center"/>
              <w:rPr>
                <w:rFonts w:cs="Arial"/>
                <w:color w:val="000000"/>
                <w:sz w:val="20"/>
                <w:szCs w:val="20"/>
              </w:rPr>
            </w:pPr>
            <w:r w:rsidRPr="00E835A6">
              <w:rPr>
                <w:rFonts w:cs="Arial"/>
                <w:color w:val="000000"/>
                <w:sz w:val="20"/>
                <w:szCs w:val="20"/>
              </w:rPr>
              <w:t>100</w:t>
            </w:r>
          </w:p>
        </w:tc>
        <w:tc>
          <w:tcPr>
            <w:tcW w:w="1647" w:type="dxa"/>
            <w:tcBorders>
              <w:top w:val="single" w:sz="4" w:space="0" w:color="7DA2A7"/>
              <w:left w:val="single" w:sz="4" w:space="0" w:color="7DA2A7"/>
              <w:bottom w:val="single" w:sz="4" w:space="0" w:color="7DA2A7"/>
              <w:right w:val="single" w:sz="4" w:space="0" w:color="7DA2A7"/>
            </w:tcBorders>
            <w:vAlign w:val="center"/>
          </w:tcPr>
          <w:p w:rsidR="00700347" w:rsidRPr="00E835A6" w:rsidRDefault="007C74CC" w:rsidP="00E835A6">
            <w:pPr>
              <w:jc w:val="center"/>
              <w:rPr>
                <w:rFonts w:cs="Arial"/>
                <w:color w:val="000000"/>
                <w:sz w:val="20"/>
                <w:szCs w:val="20"/>
              </w:rPr>
            </w:pPr>
            <w:r>
              <w:rPr>
                <w:rFonts w:cs="Arial"/>
                <w:color w:val="000000"/>
                <w:sz w:val="20"/>
                <w:szCs w:val="20"/>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700347" w:rsidRPr="00E835A6" w:rsidRDefault="00700347" w:rsidP="00E835A6">
            <w:pPr>
              <w:jc w:val="center"/>
              <w:rPr>
                <w:rFonts w:cs="Arial"/>
                <w:color w:val="000000"/>
                <w:sz w:val="20"/>
                <w:szCs w:val="20"/>
              </w:rPr>
            </w:pPr>
            <w:r w:rsidRPr="00E835A6">
              <w:rPr>
                <w:rFonts w:cs="Arial"/>
                <w:color w:val="000000"/>
                <w:sz w:val="20"/>
                <w:szCs w:val="20"/>
              </w:rPr>
              <w:t>200</w:t>
            </w:r>
          </w:p>
        </w:tc>
      </w:tr>
      <w:tr w:rsidR="00700347" w:rsidRPr="00E835A6" w:rsidTr="00E835A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Міжнародні донори, міський бюджет, партнери проекту</w:t>
            </w:r>
          </w:p>
        </w:tc>
      </w:tr>
      <w:tr w:rsidR="00700347" w:rsidRPr="00E835A6" w:rsidTr="00E835A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ГО «Товариство охорони природи м. Кременчука», Кременчуцький клуб органічного землеробства</w:t>
            </w:r>
          </w:p>
        </w:tc>
      </w:tr>
    </w:tbl>
    <w:p w:rsidR="00CA3727" w:rsidRPr="00BE2760" w:rsidRDefault="00CA3727"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2D2A2C" w:rsidRPr="009C2D2F" w:rsidTr="00E835A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E81943" w:rsidRDefault="002D2A2C" w:rsidP="00E835A6">
            <w:pPr>
              <w:pStyle w:val="1e"/>
              <w:rPr>
                <w:rFonts w:ascii="Arial" w:hAnsi="Arial" w:cs="Arial"/>
                <w:bCs/>
                <w:lang w:val="en-US"/>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E835A6">
            <w:pPr>
              <w:rPr>
                <w:rFonts w:cs="Arial"/>
                <w:sz w:val="20"/>
                <w:szCs w:val="20"/>
                <w:lang w:eastAsia="it-IT"/>
              </w:rPr>
            </w:pPr>
            <w:r w:rsidRPr="009C2D2F">
              <w:rPr>
                <w:rFonts w:cs="Arial"/>
                <w:sz w:val="20"/>
                <w:szCs w:val="20"/>
              </w:rPr>
              <w:t>С.3.</w:t>
            </w:r>
            <w:r w:rsidR="00E835A6">
              <w:rPr>
                <w:rFonts w:cs="Arial"/>
                <w:sz w:val="20"/>
                <w:szCs w:val="20"/>
              </w:rPr>
              <w:t xml:space="preserve"> </w:t>
            </w:r>
            <w:r w:rsidRPr="009C2D2F">
              <w:rPr>
                <w:rFonts w:cs="Arial"/>
                <w:sz w:val="20"/>
                <w:szCs w:val="20"/>
              </w:rPr>
              <w:t>Екологічно безпечне місто</w:t>
            </w:r>
          </w:p>
        </w:tc>
      </w:tr>
      <w:tr w:rsidR="002D2A2C" w:rsidRPr="009C2D2F" w:rsidTr="00E835A6">
        <w:trPr>
          <w:trHeight w:val="319"/>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2D2A2C" w:rsidRPr="009C2D2F" w:rsidRDefault="00E81943" w:rsidP="00E835A6">
            <w:pPr>
              <w:pStyle w:val="1e"/>
              <w:rPr>
                <w:rFonts w:ascii="Arial" w:hAnsi="Arial" w:cs="Arial"/>
                <w:bCs/>
                <w:lang w:val="uk-UA"/>
              </w:rPr>
            </w:pPr>
            <w:r w:rsidRPr="00E81943">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E835A6">
            <w:pPr>
              <w:pBdr>
                <w:left w:val="single" w:sz="18" w:space="4" w:color="auto"/>
              </w:pBdr>
              <w:rPr>
                <w:rFonts w:cs="Arial"/>
                <w:sz w:val="20"/>
                <w:szCs w:val="20"/>
                <w:lang w:eastAsia="it-IT"/>
              </w:rPr>
            </w:pPr>
            <w:r w:rsidRPr="009C2D2F">
              <w:rPr>
                <w:rFonts w:cs="Arial"/>
                <w:sz w:val="20"/>
                <w:szCs w:val="20"/>
                <w:lang w:eastAsia="en-US"/>
              </w:rPr>
              <w:t>С.3.6</w:t>
            </w:r>
            <w:r w:rsidRPr="009C2D2F">
              <w:rPr>
                <w:rFonts w:cs="Arial"/>
                <w:sz w:val="20"/>
                <w:szCs w:val="20"/>
              </w:rPr>
              <w:t>.</w:t>
            </w:r>
            <w:r w:rsidRPr="00E835A6">
              <w:rPr>
                <w:rFonts w:cs="Arial"/>
                <w:sz w:val="20"/>
                <w:szCs w:val="20"/>
              </w:rPr>
              <w:t xml:space="preserve"> </w:t>
            </w:r>
            <w:r w:rsidRPr="009C2D2F">
              <w:rPr>
                <w:rFonts w:cs="Arial"/>
                <w:sz w:val="20"/>
                <w:szCs w:val="20"/>
              </w:rPr>
              <w:t>Екологічна освіта</w:t>
            </w:r>
          </w:p>
        </w:tc>
      </w:tr>
      <w:tr w:rsidR="002D2A2C" w:rsidRPr="009C2D2F" w:rsidTr="00E835A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2D2A2C" w:rsidP="00E835A6">
            <w:pPr>
              <w:pStyle w:val="FigureUkr"/>
              <w:spacing w:before="0"/>
              <w:jc w:val="both"/>
              <w:rPr>
                <w:rFonts w:cs="Arial"/>
                <w:noProof/>
                <w:lang w:val="uk-UA" w:eastAsia="uk-UA"/>
              </w:rPr>
            </w:pPr>
            <w:bookmarkStart w:id="104" w:name="_Toc499165552"/>
            <w:r w:rsidRPr="009C2D2F">
              <w:rPr>
                <w:rFonts w:cs="Arial"/>
                <w:noProof/>
                <w:lang w:val="uk-UA" w:eastAsia="uk-UA"/>
              </w:rPr>
              <w:t>С.3.6.4. Кременчук – місто сталого розвитку</w:t>
            </w:r>
            <w:bookmarkEnd w:id="104"/>
          </w:p>
        </w:tc>
      </w:tr>
      <w:tr w:rsidR="002D2A2C" w:rsidRPr="009C2D2F" w:rsidTr="00E835A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2D2A2C" w:rsidP="00E835A6">
            <w:pPr>
              <w:jc w:val="both"/>
              <w:rPr>
                <w:rFonts w:cs="Arial"/>
                <w:color w:val="000000"/>
                <w:sz w:val="20"/>
                <w:szCs w:val="20"/>
                <w:lang w:eastAsia="it-IT"/>
              </w:rPr>
            </w:pPr>
            <w:r w:rsidRPr="009C2D2F">
              <w:rPr>
                <w:rFonts w:cs="Arial"/>
                <w:color w:val="000000"/>
                <w:sz w:val="20"/>
                <w:szCs w:val="20"/>
                <w:lang w:eastAsia="it-IT"/>
              </w:rPr>
              <w:t>Підвищення рівня екологічної культури населення</w:t>
            </w:r>
          </w:p>
        </w:tc>
      </w:tr>
      <w:tr w:rsidR="002D2A2C" w:rsidRPr="009C2D2F" w:rsidTr="00E835A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2D2A2C" w:rsidP="00E835A6">
            <w:pPr>
              <w:jc w:val="both"/>
              <w:rPr>
                <w:rFonts w:cs="Arial"/>
                <w:color w:val="000000"/>
                <w:sz w:val="20"/>
                <w:szCs w:val="20"/>
                <w:lang w:eastAsia="it-IT"/>
              </w:rPr>
            </w:pPr>
            <w:r w:rsidRPr="009C2D2F">
              <w:rPr>
                <w:rFonts w:cs="Arial"/>
                <w:color w:val="000000"/>
                <w:sz w:val="20"/>
                <w:szCs w:val="20"/>
                <w:lang w:eastAsia="it-IT"/>
              </w:rPr>
              <w:t>м.</w:t>
            </w:r>
            <w:r w:rsidR="00E835A6">
              <w:rPr>
                <w:rFonts w:cs="Arial"/>
                <w:color w:val="000000"/>
                <w:sz w:val="20"/>
                <w:szCs w:val="20"/>
                <w:lang w:eastAsia="it-IT"/>
              </w:rPr>
              <w:t xml:space="preserve"> </w:t>
            </w:r>
            <w:r w:rsidRPr="009C2D2F">
              <w:rPr>
                <w:rFonts w:cs="Arial"/>
                <w:color w:val="000000"/>
                <w:sz w:val="20"/>
                <w:szCs w:val="20"/>
                <w:lang w:eastAsia="it-IT"/>
              </w:rPr>
              <w:t>Кременчук</w:t>
            </w:r>
          </w:p>
        </w:tc>
      </w:tr>
      <w:tr w:rsidR="002D2A2C" w:rsidRPr="009C2D2F" w:rsidTr="00E835A6">
        <w:trPr>
          <w:trHeight w:val="10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2D2A2C" w:rsidP="00E835A6">
            <w:pPr>
              <w:jc w:val="both"/>
              <w:rPr>
                <w:rFonts w:cs="Arial"/>
                <w:color w:val="000000"/>
                <w:sz w:val="20"/>
                <w:szCs w:val="20"/>
                <w:lang w:eastAsia="it-IT"/>
              </w:rPr>
            </w:pPr>
            <w:r w:rsidRPr="009C2D2F">
              <w:rPr>
                <w:rFonts w:cs="Arial"/>
                <w:color w:val="000000"/>
                <w:sz w:val="20"/>
                <w:szCs w:val="20"/>
                <w:lang w:eastAsia="it-IT"/>
              </w:rPr>
              <w:t xml:space="preserve">100 000 </w:t>
            </w:r>
            <w:r w:rsidR="00B73024">
              <w:rPr>
                <w:rFonts w:cs="Arial"/>
                <w:color w:val="000000"/>
                <w:sz w:val="20"/>
                <w:szCs w:val="20"/>
                <w:lang w:eastAsia="it-IT"/>
              </w:rPr>
              <w:t>осіб</w:t>
            </w:r>
          </w:p>
        </w:tc>
      </w:tr>
      <w:tr w:rsidR="002D2A2C" w:rsidRPr="009C2D2F" w:rsidTr="00E835A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E835A6" w:rsidP="00E835A6">
            <w:pPr>
              <w:jc w:val="both"/>
              <w:rPr>
                <w:rFonts w:cs="Arial"/>
                <w:sz w:val="20"/>
                <w:szCs w:val="20"/>
                <w:lang w:eastAsia="it-IT"/>
              </w:rPr>
            </w:pPr>
            <w:r>
              <w:rPr>
                <w:rFonts w:cs="Arial"/>
                <w:sz w:val="20"/>
                <w:szCs w:val="20"/>
                <w:lang w:eastAsia="it-IT"/>
              </w:rPr>
              <w:t xml:space="preserve">На даний час </w:t>
            </w:r>
            <w:r w:rsidR="002D2A2C" w:rsidRPr="009C2D2F">
              <w:rPr>
                <w:rFonts w:cs="Arial"/>
                <w:sz w:val="20"/>
                <w:szCs w:val="20"/>
                <w:lang w:eastAsia="it-IT"/>
              </w:rPr>
              <w:t>Кременчук потерпає в</w:t>
            </w:r>
            <w:r>
              <w:rPr>
                <w:rFonts w:cs="Arial"/>
                <w:sz w:val="20"/>
                <w:szCs w:val="20"/>
                <w:lang w:eastAsia="it-IT"/>
              </w:rPr>
              <w:t>ід</w:t>
            </w:r>
            <w:r w:rsidR="002D2A2C" w:rsidRPr="009C2D2F">
              <w:rPr>
                <w:rFonts w:cs="Arial"/>
                <w:sz w:val="20"/>
                <w:szCs w:val="20"/>
                <w:lang w:eastAsia="it-IT"/>
              </w:rPr>
              <w:t xml:space="preserve"> екологічних проблем, які впливають на здоров’я населення. </w:t>
            </w:r>
            <w:r w:rsidR="00B73024">
              <w:rPr>
                <w:rFonts w:cs="Arial"/>
                <w:sz w:val="20"/>
                <w:szCs w:val="20"/>
                <w:lang w:eastAsia="it-IT"/>
              </w:rPr>
              <w:t>П</w:t>
            </w:r>
            <w:r w:rsidR="002D2A2C" w:rsidRPr="009C2D2F">
              <w:rPr>
                <w:rFonts w:cs="Arial"/>
                <w:sz w:val="20"/>
                <w:szCs w:val="20"/>
                <w:lang w:eastAsia="it-IT"/>
              </w:rPr>
              <w:t>ричинами цих проблем є:</w:t>
            </w:r>
          </w:p>
          <w:p w:rsidR="002D2A2C" w:rsidRPr="009C2D2F" w:rsidRDefault="002D2A2C" w:rsidP="00E835A6">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lang w:eastAsia="it-IT"/>
              </w:rPr>
            </w:pPr>
            <w:r w:rsidRPr="009C2D2F">
              <w:rPr>
                <w:rFonts w:ascii="Arial" w:hAnsi="Arial" w:cs="Arial"/>
                <w:sz w:val="20"/>
                <w:szCs w:val="20"/>
                <w:lang w:eastAsia="it-IT"/>
              </w:rPr>
              <w:t xml:space="preserve">діяльність промислових підприємств: забруднення атмосферного повітря, </w:t>
            </w:r>
            <w:r w:rsidR="00E835A6" w:rsidRPr="009C2D2F">
              <w:rPr>
                <w:rFonts w:ascii="Arial" w:hAnsi="Arial" w:cs="Arial"/>
                <w:sz w:val="20"/>
                <w:szCs w:val="20"/>
                <w:lang w:eastAsia="it-IT"/>
              </w:rPr>
              <w:t>ґрунтів</w:t>
            </w:r>
            <w:r w:rsidRPr="009C2D2F">
              <w:rPr>
                <w:rFonts w:ascii="Arial" w:hAnsi="Arial" w:cs="Arial"/>
                <w:sz w:val="20"/>
                <w:szCs w:val="20"/>
                <w:lang w:eastAsia="it-IT"/>
              </w:rPr>
              <w:t xml:space="preserve"> та питної во</w:t>
            </w:r>
            <w:r w:rsidR="00E835A6">
              <w:rPr>
                <w:rFonts w:ascii="Arial" w:hAnsi="Arial" w:cs="Arial"/>
                <w:sz w:val="20"/>
                <w:szCs w:val="20"/>
                <w:lang w:eastAsia="it-IT"/>
              </w:rPr>
              <w:t>ди;</w:t>
            </w:r>
          </w:p>
          <w:p w:rsidR="002D2A2C" w:rsidRPr="009C2D2F" w:rsidRDefault="00E835A6" w:rsidP="00E835A6">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розвиток інфрастр</w:t>
            </w:r>
            <w:r w:rsidR="00B73024">
              <w:rPr>
                <w:rFonts w:ascii="Arial" w:hAnsi="Arial" w:cs="Arial"/>
                <w:sz w:val="20"/>
                <w:szCs w:val="20"/>
                <w:lang w:eastAsia="it-IT"/>
              </w:rPr>
              <w:t>уктури міста;</w:t>
            </w:r>
          </w:p>
          <w:p w:rsidR="002D2A2C" w:rsidRPr="009C2D2F" w:rsidRDefault="002D2A2C" w:rsidP="00E835A6">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lang w:eastAsia="it-IT"/>
              </w:rPr>
            </w:pPr>
            <w:r w:rsidRPr="009C2D2F">
              <w:rPr>
                <w:rFonts w:ascii="Arial" w:hAnsi="Arial" w:cs="Arial"/>
                <w:sz w:val="20"/>
                <w:szCs w:val="20"/>
                <w:lang w:eastAsia="it-IT"/>
              </w:rPr>
              <w:t>обмежені знання мешканців міста щодо впливу шкідливих факторів місцевих підприємств на їхнє здоров’я;</w:t>
            </w:r>
          </w:p>
          <w:p w:rsidR="002D2A2C" w:rsidRPr="009C2D2F" w:rsidRDefault="002D2A2C" w:rsidP="00E835A6">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lang w:eastAsia="it-IT"/>
              </w:rPr>
            </w:pPr>
            <w:r w:rsidRPr="009C2D2F">
              <w:rPr>
                <w:rFonts w:ascii="Arial" w:hAnsi="Arial" w:cs="Arial"/>
                <w:sz w:val="20"/>
                <w:szCs w:val="20"/>
                <w:lang w:eastAsia="it-IT"/>
              </w:rPr>
              <w:t xml:space="preserve">низька культура населення поводження з побутовими відходами, </w:t>
            </w:r>
            <w:r w:rsidRPr="009C2D2F">
              <w:rPr>
                <w:rFonts w:ascii="Arial" w:hAnsi="Arial" w:cs="Arial"/>
                <w:sz w:val="20"/>
                <w:szCs w:val="20"/>
                <w:lang w:eastAsia="it-IT"/>
              </w:rPr>
              <w:lastRenderedPageBreak/>
              <w:t>опалим листям та інше;</w:t>
            </w:r>
          </w:p>
          <w:p w:rsidR="002D2A2C" w:rsidRPr="009C2D2F" w:rsidRDefault="002D2A2C" w:rsidP="00E835A6">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lang w:eastAsia="it-IT"/>
              </w:rPr>
            </w:pPr>
            <w:r w:rsidRPr="009C2D2F">
              <w:rPr>
                <w:rFonts w:ascii="Arial" w:hAnsi="Arial" w:cs="Arial"/>
                <w:sz w:val="20"/>
                <w:szCs w:val="20"/>
                <w:lang w:eastAsia="it-IT"/>
              </w:rPr>
              <w:t>відсутність розроблених Концепцій для вирішення екологічних проблем міста: поводження з ТПВ, забезпечення якісною питною водою, зменшення заб</w:t>
            </w:r>
            <w:r w:rsidR="00B73024">
              <w:rPr>
                <w:rFonts w:ascii="Arial" w:hAnsi="Arial" w:cs="Arial"/>
                <w:sz w:val="20"/>
                <w:szCs w:val="20"/>
                <w:lang w:eastAsia="it-IT"/>
              </w:rPr>
              <w:t>руднення атмосферного повітря;</w:t>
            </w:r>
          </w:p>
          <w:p w:rsidR="002D2A2C" w:rsidRPr="009C2D2F" w:rsidRDefault="00B73024" w:rsidP="00E835A6">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відсутність</w:t>
            </w:r>
            <w:r w:rsidR="002D2A2C" w:rsidRPr="009C2D2F">
              <w:rPr>
                <w:rFonts w:ascii="Arial" w:hAnsi="Arial" w:cs="Arial"/>
                <w:sz w:val="20"/>
                <w:szCs w:val="20"/>
                <w:lang w:eastAsia="it-IT"/>
              </w:rPr>
              <w:t xml:space="preserve"> інноваційних рішень для вирішення екологічних проблем міста.</w:t>
            </w:r>
          </w:p>
          <w:p w:rsidR="002D2A2C" w:rsidRPr="009C2D2F" w:rsidRDefault="002D2A2C" w:rsidP="00E835A6">
            <w:pPr>
              <w:jc w:val="both"/>
              <w:rPr>
                <w:rFonts w:cs="Arial"/>
                <w:sz w:val="20"/>
                <w:szCs w:val="20"/>
                <w:lang w:eastAsia="it-IT"/>
              </w:rPr>
            </w:pPr>
            <w:r w:rsidRPr="009C2D2F">
              <w:rPr>
                <w:rFonts w:cs="Arial"/>
                <w:sz w:val="20"/>
                <w:szCs w:val="20"/>
                <w:lang w:eastAsia="it-IT"/>
              </w:rPr>
              <w:t>Проект передбачає, на підставі набутого</w:t>
            </w:r>
            <w:r w:rsidR="00B73024">
              <w:rPr>
                <w:rFonts w:cs="Arial"/>
                <w:sz w:val="20"/>
                <w:szCs w:val="20"/>
                <w:lang w:eastAsia="it-IT"/>
              </w:rPr>
              <w:t xml:space="preserve"> </w:t>
            </w:r>
            <w:r w:rsidRPr="009C2D2F">
              <w:rPr>
                <w:rFonts w:cs="Arial"/>
                <w:sz w:val="20"/>
                <w:szCs w:val="20"/>
                <w:lang w:eastAsia="it-IT"/>
              </w:rPr>
              <w:t>досвіду фах</w:t>
            </w:r>
            <w:r w:rsidR="00B73024">
              <w:rPr>
                <w:rFonts w:cs="Arial"/>
                <w:sz w:val="20"/>
                <w:szCs w:val="20"/>
                <w:lang w:eastAsia="it-IT"/>
              </w:rPr>
              <w:t xml:space="preserve">івців громадських організацій, </w:t>
            </w:r>
            <w:r w:rsidRPr="009C2D2F">
              <w:rPr>
                <w:rFonts w:cs="Arial"/>
                <w:sz w:val="20"/>
                <w:szCs w:val="20"/>
                <w:lang w:eastAsia="it-IT"/>
              </w:rPr>
              <w:t>екологів підприємств м. Кременчука, інших міст України та зарубіжжя, в цілях підвищен</w:t>
            </w:r>
            <w:r w:rsidR="00B73024">
              <w:rPr>
                <w:rFonts w:cs="Arial"/>
                <w:sz w:val="20"/>
                <w:szCs w:val="20"/>
                <w:lang w:eastAsia="it-IT"/>
              </w:rPr>
              <w:t xml:space="preserve">ня рівня екологічної культури, </w:t>
            </w:r>
            <w:r w:rsidRPr="009C2D2F">
              <w:rPr>
                <w:rFonts w:cs="Arial"/>
                <w:sz w:val="20"/>
                <w:szCs w:val="20"/>
                <w:lang w:eastAsia="it-IT"/>
              </w:rPr>
              <w:t xml:space="preserve">екологічних знань представників бізнесу та населення проведення навчальних заходів з ефективності </w:t>
            </w:r>
            <w:proofErr w:type="spellStart"/>
            <w:r w:rsidRPr="009C2D2F">
              <w:rPr>
                <w:rFonts w:cs="Arial"/>
                <w:sz w:val="20"/>
                <w:szCs w:val="20"/>
                <w:lang w:eastAsia="it-IT"/>
              </w:rPr>
              <w:t>екогігієни</w:t>
            </w:r>
            <w:proofErr w:type="spellEnd"/>
            <w:r w:rsidRPr="009C2D2F">
              <w:rPr>
                <w:rFonts w:cs="Arial"/>
                <w:sz w:val="20"/>
                <w:szCs w:val="20"/>
                <w:lang w:eastAsia="it-IT"/>
              </w:rPr>
              <w:t xml:space="preserve"> та популяризації </w:t>
            </w:r>
            <w:proofErr w:type="spellStart"/>
            <w:r w:rsidRPr="009C2D2F">
              <w:rPr>
                <w:rFonts w:cs="Arial"/>
                <w:sz w:val="20"/>
                <w:szCs w:val="20"/>
                <w:lang w:eastAsia="it-IT"/>
              </w:rPr>
              <w:t>екоосвіти</w:t>
            </w:r>
            <w:proofErr w:type="spellEnd"/>
            <w:r w:rsidRPr="009C2D2F">
              <w:rPr>
                <w:rFonts w:cs="Arial"/>
                <w:sz w:val="20"/>
                <w:szCs w:val="20"/>
                <w:lang w:eastAsia="it-IT"/>
              </w:rPr>
              <w:t xml:space="preserve">, видання буклетів, листівок, </w:t>
            </w:r>
            <w:r w:rsidR="00B73024" w:rsidRPr="009C2D2F">
              <w:rPr>
                <w:rFonts w:cs="Arial"/>
                <w:sz w:val="20"/>
                <w:szCs w:val="20"/>
                <w:lang w:eastAsia="it-IT"/>
              </w:rPr>
              <w:t>брошур</w:t>
            </w:r>
            <w:r w:rsidRPr="009C2D2F">
              <w:rPr>
                <w:rFonts w:cs="Arial"/>
                <w:sz w:val="20"/>
                <w:szCs w:val="20"/>
                <w:lang w:eastAsia="it-IT"/>
              </w:rPr>
              <w:t>, посібників.</w:t>
            </w:r>
          </w:p>
        </w:tc>
      </w:tr>
      <w:tr w:rsidR="002D2A2C" w:rsidRPr="009C2D2F" w:rsidTr="00E835A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2D2A2C" w:rsidRPr="009C2D2F" w:rsidRDefault="00B73024" w:rsidP="00B73024">
            <w:pPr>
              <w:pStyle w:val="19"/>
              <w:numPr>
                <w:ilvl w:val="0"/>
                <w:numId w:val="21"/>
              </w:numPr>
              <w:tabs>
                <w:tab w:val="left" w:pos="300"/>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Н</w:t>
            </w:r>
            <w:r w:rsidR="002D2A2C" w:rsidRPr="009C2D2F">
              <w:rPr>
                <w:rFonts w:ascii="Arial" w:hAnsi="Arial" w:cs="Arial"/>
                <w:sz w:val="20"/>
                <w:szCs w:val="20"/>
                <w:lang w:eastAsia="it-IT"/>
              </w:rPr>
              <w:t xml:space="preserve">аселення міста, представники бізнесу поінформовані щодо актуальних екологічних проблем м. Кременчука </w:t>
            </w:r>
            <w:r>
              <w:rPr>
                <w:rFonts w:ascii="Arial" w:hAnsi="Arial" w:cs="Arial"/>
                <w:sz w:val="20"/>
                <w:szCs w:val="20"/>
                <w:lang w:eastAsia="it-IT"/>
              </w:rPr>
              <w:t>й</w:t>
            </w:r>
            <w:r w:rsidR="002D2A2C" w:rsidRPr="009C2D2F">
              <w:rPr>
                <w:rFonts w:ascii="Arial" w:hAnsi="Arial" w:cs="Arial"/>
                <w:sz w:val="20"/>
                <w:szCs w:val="20"/>
                <w:lang w:eastAsia="it-IT"/>
              </w:rPr>
              <w:t xml:space="preserve"> спроможні своїми діями та діяльністю їх вирішувати.</w:t>
            </w:r>
          </w:p>
          <w:p w:rsidR="002D2A2C" w:rsidRPr="009C2D2F" w:rsidRDefault="00B73024" w:rsidP="00B73024">
            <w:pPr>
              <w:pStyle w:val="19"/>
              <w:numPr>
                <w:ilvl w:val="0"/>
                <w:numId w:val="21"/>
              </w:numPr>
              <w:tabs>
                <w:tab w:val="left" w:pos="300"/>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2D2A2C" w:rsidRPr="009C2D2F">
              <w:rPr>
                <w:rFonts w:ascii="Arial" w:hAnsi="Arial" w:cs="Arial"/>
                <w:sz w:val="20"/>
                <w:szCs w:val="20"/>
                <w:lang w:eastAsia="it-IT"/>
              </w:rPr>
              <w:t>идані буклети, посібники, брошури з практичними рекомендаціями щодо вирішення екологічних проблем м. Кременчука.</w:t>
            </w:r>
          </w:p>
        </w:tc>
      </w:tr>
      <w:tr w:rsidR="002D2A2C" w:rsidRPr="009C2D2F" w:rsidTr="00E835A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B73024" w:rsidP="00B73024">
            <w:pPr>
              <w:pStyle w:val="19"/>
              <w:numPr>
                <w:ilvl w:val="0"/>
                <w:numId w:val="21"/>
              </w:numPr>
              <w:tabs>
                <w:tab w:val="left" w:pos="262"/>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О</w:t>
            </w:r>
            <w:r w:rsidR="002D2A2C" w:rsidRPr="009C2D2F">
              <w:rPr>
                <w:rFonts w:ascii="Arial" w:hAnsi="Arial" w:cs="Arial"/>
                <w:sz w:val="20"/>
                <w:szCs w:val="20"/>
                <w:lang w:eastAsia="it-IT"/>
              </w:rPr>
              <w:t>рганізація та прове</w:t>
            </w:r>
            <w:r>
              <w:rPr>
                <w:rFonts w:ascii="Arial" w:hAnsi="Arial" w:cs="Arial"/>
                <w:sz w:val="20"/>
                <w:szCs w:val="20"/>
                <w:lang w:eastAsia="it-IT"/>
              </w:rPr>
              <w:t>дення семінарів, майстер-класів.</w:t>
            </w:r>
          </w:p>
          <w:p w:rsidR="002D2A2C" w:rsidRPr="009C2D2F" w:rsidRDefault="00B73024" w:rsidP="00B73024">
            <w:pPr>
              <w:pStyle w:val="19"/>
              <w:numPr>
                <w:ilvl w:val="0"/>
                <w:numId w:val="21"/>
              </w:numPr>
              <w:tabs>
                <w:tab w:val="left" w:pos="262"/>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К</w:t>
            </w:r>
            <w:r w:rsidR="002D2A2C" w:rsidRPr="009C2D2F">
              <w:rPr>
                <w:rFonts w:ascii="Arial" w:hAnsi="Arial" w:cs="Arial"/>
                <w:sz w:val="20"/>
                <w:szCs w:val="20"/>
                <w:lang w:eastAsia="it-IT"/>
              </w:rPr>
              <w:t>онсультації з екологічних питань</w:t>
            </w:r>
            <w:r>
              <w:rPr>
                <w:rFonts w:ascii="Arial" w:hAnsi="Arial" w:cs="Arial"/>
                <w:sz w:val="20"/>
                <w:szCs w:val="20"/>
                <w:lang w:eastAsia="it-IT"/>
              </w:rPr>
              <w:t>.</w:t>
            </w:r>
          </w:p>
          <w:p w:rsidR="002D2A2C" w:rsidRPr="009C2D2F" w:rsidRDefault="00B73024" w:rsidP="00B73024">
            <w:pPr>
              <w:pStyle w:val="19"/>
              <w:numPr>
                <w:ilvl w:val="0"/>
                <w:numId w:val="21"/>
              </w:numPr>
              <w:tabs>
                <w:tab w:val="left" w:pos="262"/>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2D2A2C" w:rsidRPr="009C2D2F">
              <w:rPr>
                <w:rFonts w:ascii="Arial" w:hAnsi="Arial" w:cs="Arial"/>
                <w:sz w:val="20"/>
                <w:szCs w:val="20"/>
                <w:lang w:eastAsia="it-IT"/>
              </w:rPr>
              <w:t>идання буклетів, листівок, брош</w:t>
            </w:r>
            <w:r>
              <w:rPr>
                <w:rFonts w:ascii="Arial" w:hAnsi="Arial" w:cs="Arial"/>
                <w:sz w:val="20"/>
                <w:szCs w:val="20"/>
                <w:lang w:eastAsia="it-IT"/>
              </w:rPr>
              <w:t>у</w:t>
            </w:r>
            <w:r w:rsidR="002D2A2C" w:rsidRPr="009C2D2F">
              <w:rPr>
                <w:rFonts w:ascii="Arial" w:hAnsi="Arial" w:cs="Arial"/>
                <w:sz w:val="20"/>
                <w:szCs w:val="20"/>
                <w:lang w:eastAsia="it-IT"/>
              </w:rPr>
              <w:t>р, посібників.</w:t>
            </w:r>
          </w:p>
        </w:tc>
      </w:tr>
      <w:tr w:rsidR="002D2A2C" w:rsidRPr="009C2D2F" w:rsidTr="00E835A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AE2826" w:rsidP="00E835A6">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9C2D2F"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9C2D2F" w:rsidRDefault="00F8213D" w:rsidP="00F8213D">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9C2D2F" w:rsidRDefault="00F8213D" w:rsidP="00F8213D">
            <w:pPr>
              <w:rPr>
                <w:rFonts w:cs="Arial"/>
                <w:b/>
                <w:color w:val="000000"/>
                <w:sz w:val="20"/>
                <w:szCs w:val="20"/>
                <w:lang w:eastAsia="it-IT"/>
              </w:rPr>
            </w:pPr>
            <w:r w:rsidRPr="009C2D2F">
              <w:rPr>
                <w:rFonts w:cs="Arial"/>
                <w:b/>
                <w:color w:val="000000"/>
                <w:sz w:val="20"/>
                <w:szCs w:val="20"/>
                <w:lang w:eastAsia="it-IT"/>
              </w:rPr>
              <w:t>Разом</w:t>
            </w:r>
          </w:p>
        </w:tc>
      </w:tr>
      <w:tr w:rsidR="002D2A2C" w:rsidRPr="009C2D2F" w:rsidTr="00E835A6">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2D2A2C" w:rsidRPr="009C2D2F" w:rsidRDefault="002D2A2C" w:rsidP="00E835A6">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2D2A2C" w:rsidRPr="009C2D2F" w:rsidRDefault="002D2A2C" w:rsidP="00E835A6">
            <w:pPr>
              <w:jc w:val="center"/>
              <w:rPr>
                <w:rFonts w:cs="Arial"/>
                <w:color w:val="000000"/>
                <w:sz w:val="20"/>
                <w:szCs w:val="20"/>
                <w:lang w:eastAsia="it-IT"/>
              </w:rPr>
            </w:pPr>
            <w:r w:rsidRPr="009C2D2F">
              <w:rPr>
                <w:rFonts w:cs="Arial"/>
                <w:color w:val="000000"/>
                <w:sz w:val="20"/>
                <w:szCs w:val="20"/>
                <w:lang w:eastAsia="it-IT"/>
              </w:rPr>
              <w:t>100</w:t>
            </w:r>
          </w:p>
        </w:tc>
        <w:tc>
          <w:tcPr>
            <w:tcW w:w="1611" w:type="dxa"/>
            <w:tcBorders>
              <w:top w:val="single" w:sz="4" w:space="0" w:color="7DA2A7"/>
              <w:left w:val="single" w:sz="4" w:space="0" w:color="7DA2A7"/>
              <w:bottom w:val="single" w:sz="4" w:space="0" w:color="7DA2A7"/>
              <w:right w:val="single" w:sz="4" w:space="0" w:color="7DA2A7"/>
            </w:tcBorders>
          </w:tcPr>
          <w:p w:rsidR="002D2A2C" w:rsidRPr="009C2D2F" w:rsidRDefault="002D2A2C" w:rsidP="00E835A6">
            <w:pPr>
              <w:jc w:val="center"/>
              <w:rPr>
                <w:rFonts w:cs="Arial"/>
                <w:color w:val="000000"/>
                <w:sz w:val="20"/>
                <w:szCs w:val="20"/>
                <w:lang w:eastAsia="it-IT"/>
              </w:rPr>
            </w:pPr>
            <w:r w:rsidRPr="009C2D2F">
              <w:rPr>
                <w:rFonts w:cs="Arial"/>
                <w:color w:val="000000"/>
                <w:sz w:val="20"/>
                <w:szCs w:val="20"/>
                <w:lang w:eastAsia="it-IT"/>
              </w:rPr>
              <w:t>100</w:t>
            </w:r>
          </w:p>
        </w:tc>
        <w:tc>
          <w:tcPr>
            <w:tcW w:w="1647" w:type="dxa"/>
            <w:tcBorders>
              <w:top w:val="single" w:sz="4" w:space="0" w:color="7DA2A7"/>
              <w:left w:val="single" w:sz="4" w:space="0" w:color="7DA2A7"/>
              <w:bottom w:val="single" w:sz="4" w:space="0" w:color="7DA2A7"/>
              <w:right w:val="single" w:sz="4" w:space="0" w:color="7DA2A7"/>
            </w:tcBorders>
          </w:tcPr>
          <w:p w:rsidR="002D2A2C" w:rsidRPr="009C2D2F" w:rsidRDefault="002D2A2C" w:rsidP="00E835A6">
            <w:pPr>
              <w:jc w:val="center"/>
              <w:rPr>
                <w:rFonts w:cs="Arial"/>
                <w:color w:val="000000"/>
                <w:sz w:val="20"/>
                <w:szCs w:val="20"/>
                <w:lang w:eastAsia="it-IT"/>
              </w:rPr>
            </w:pPr>
            <w:r w:rsidRPr="009C2D2F">
              <w:rPr>
                <w:rFonts w:cs="Arial"/>
                <w:color w:val="000000"/>
                <w:sz w:val="20"/>
                <w:szCs w:val="20"/>
                <w:lang w:eastAsia="it-IT"/>
              </w:rPr>
              <w:t>100</w:t>
            </w:r>
          </w:p>
        </w:tc>
        <w:tc>
          <w:tcPr>
            <w:tcW w:w="1602" w:type="dxa"/>
            <w:tcBorders>
              <w:top w:val="single" w:sz="4" w:space="0" w:color="7DA2A7"/>
              <w:left w:val="single" w:sz="4" w:space="0" w:color="7DA2A7"/>
              <w:bottom w:val="single" w:sz="4" w:space="0" w:color="7DA2A7"/>
              <w:right w:val="single" w:sz="4" w:space="0" w:color="7DA2A7"/>
            </w:tcBorders>
          </w:tcPr>
          <w:p w:rsidR="002D2A2C" w:rsidRPr="009C2D2F" w:rsidRDefault="002D2A2C" w:rsidP="00E835A6">
            <w:pPr>
              <w:jc w:val="center"/>
              <w:rPr>
                <w:rFonts w:cs="Arial"/>
                <w:color w:val="000000"/>
                <w:sz w:val="20"/>
                <w:szCs w:val="20"/>
                <w:lang w:eastAsia="it-IT"/>
              </w:rPr>
            </w:pPr>
            <w:r w:rsidRPr="009C2D2F">
              <w:rPr>
                <w:rFonts w:cs="Arial"/>
                <w:color w:val="000000"/>
                <w:sz w:val="20"/>
                <w:szCs w:val="20"/>
                <w:lang w:eastAsia="it-IT"/>
              </w:rPr>
              <w:t>300</w:t>
            </w:r>
          </w:p>
        </w:tc>
      </w:tr>
      <w:tr w:rsidR="002D2A2C" w:rsidRPr="009C2D2F" w:rsidTr="00E835A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2D2A2C" w:rsidRPr="009C2D2F" w:rsidRDefault="002D2A2C" w:rsidP="00E835A6">
            <w:pPr>
              <w:rPr>
                <w:rFonts w:cs="Arial"/>
                <w:color w:val="000000"/>
                <w:sz w:val="20"/>
                <w:szCs w:val="20"/>
                <w:lang w:eastAsia="it-IT"/>
              </w:rPr>
            </w:pPr>
            <w:r w:rsidRPr="009C2D2F">
              <w:rPr>
                <w:rFonts w:cs="Arial"/>
                <w:color w:val="000000"/>
                <w:sz w:val="20"/>
                <w:szCs w:val="20"/>
                <w:lang w:eastAsia="it-IT"/>
              </w:rPr>
              <w:t>Міжнародні донори, міський бюджет, партнери проекту</w:t>
            </w:r>
          </w:p>
        </w:tc>
      </w:tr>
      <w:tr w:rsidR="002D2A2C" w:rsidRPr="009C2D2F" w:rsidTr="00E835A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2D2A2C" w:rsidP="00B73024">
            <w:pPr>
              <w:rPr>
                <w:rFonts w:cs="Arial"/>
                <w:color w:val="000000"/>
                <w:sz w:val="20"/>
                <w:szCs w:val="20"/>
                <w:lang w:eastAsia="it-IT"/>
              </w:rPr>
            </w:pPr>
            <w:r w:rsidRPr="009C2D2F">
              <w:rPr>
                <w:rFonts w:cs="Arial"/>
                <w:color w:val="000000"/>
                <w:sz w:val="20"/>
                <w:szCs w:val="20"/>
                <w:lang w:eastAsia="it-IT"/>
              </w:rPr>
              <w:t>ГО «Товариство</w:t>
            </w:r>
            <w:r w:rsidR="00B73024">
              <w:rPr>
                <w:rFonts w:cs="Arial"/>
                <w:color w:val="000000"/>
                <w:sz w:val="20"/>
                <w:szCs w:val="20"/>
                <w:lang w:eastAsia="it-IT"/>
              </w:rPr>
              <w:t xml:space="preserve"> охорони природи м. Кременчука»; </w:t>
            </w:r>
            <w:r w:rsidRPr="009C2D2F">
              <w:rPr>
                <w:rFonts w:cs="Arial"/>
                <w:color w:val="000000"/>
                <w:sz w:val="20"/>
                <w:szCs w:val="20"/>
                <w:lang w:eastAsia="it-IT"/>
              </w:rPr>
              <w:t>ГО Полтавський обласний відокремлений підрозділ Національн</w:t>
            </w:r>
            <w:r w:rsidR="00B73024">
              <w:rPr>
                <w:rFonts w:cs="Arial"/>
                <w:color w:val="000000"/>
                <w:sz w:val="20"/>
                <w:szCs w:val="20"/>
                <w:lang w:eastAsia="it-IT"/>
              </w:rPr>
              <w:t>ого екологічного Центру України;</w:t>
            </w:r>
            <w:r w:rsidRPr="009C2D2F">
              <w:rPr>
                <w:rFonts w:cs="Arial"/>
                <w:color w:val="000000"/>
                <w:sz w:val="20"/>
                <w:szCs w:val="20"/>
                <w:lang w:eastAsia="it-IT"/>
              </w:rPr>
              <w:t xml:space="preserve"> </w:t>
            </w:r>
            <w:r w:rsidR="00B73024">
              <w:rPr>
                <w:rFonts w:cs="Arial"/>
                <w:color w:val="000000"/>
                <w:sz w:val="20"/>
                <w:szCs w:val="20"/>
                <w:lang w:eastAsia="it-IT"/>
              </w:rPr>
              <w:t>в</w:t>
            </w:r>
            <w:r w:rsidRPr="009C2D2F">
              <w:rPr>
                <w:rFonts w:cs="Arial"/>
                <w:color w:val="000000"/>
                <w:sz w:val="20"/>
                <w:szCs w:val="20"/>
                <w:lang w:eastAsia="it-IT"/>
              </w:rPr>
              <w:t>ідді</w:t>
            </w:r>
            <w:r w:rsidR="00B73024">
              <w:rPr>
                <w:rFonts w:cs="Arial"/>
                <w:color w:val="000000"/>
                <w:sz w:val="20"/>
                <w:szCs w:val="20"/>
                <w:lang w:eastAsia="it-IT"/>
              </w:rPr>
              <w:t>ли та управління міськвиконкому</w:t>
            </w:r>
          </w:p>
        </w:tc>
      </w:tr>
    </w:tbl>
    <w:p w:rsidR="00CA3727" w:rsidRPr="00BE2760" w:rsidRDefault="00CA3727"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2D2A2C" w:rsidRPr="009C2D2F" w:rsidTr="00B73024">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B73024">
            <w:pPr>
              <w:rPr>
                <w:rFonts w:cs="Arial"/>
                <w:sz w:val="20"/>
                <w:szCs w:val="20"/>
                <w:lang w:eastAsia="it-IT"/>
              </w:rPr>
            </w:pPr>
            <w:r w:rsidRPr="009C2D2F">
              <w:rPr>
                <w:rFonts w:cs="Arial"/>
                <w:sz w:val="20"/>
                <w:szCs w:val="20"/>
              </w:rPr>
              <w:t>С.3.</w:t>
            </w:r>
            <w:r w:rsidR="00B73024">
              <w:rPr>
                <w:rFonts w:cs="Arial"/>
                <w:sz w:val="20"/>
                <w:szCs w:val="20"/>
              </w:rPr>
              <w:t xml:space="preserve"> </w:t>
            </w:r>
            <w:r w:rsidRPr="009C2D2F">
              <w:rPr>
                <w:rFonts w:cs="Arial"/>
                <w:sz w:val="20"/>
                <w:szCs w:val="20"/>
              </w:rPr>
              <w:t>Екологічно безпечне місто</w:t>
            </w:r>
          </w:p>
        </w:tc>
      </w:tr>
      <w:tr w:rsidR="002D2A2C" w:rsidRPr="009C2D2F" w:rsidTr="00B73024">
        <w:trPr>
          <w:trHeight w:val="281"/>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2D2A2C" w:rsidRPr="009C2D2F" w:rsidRDefault="00E81943" w:rsidP="00B73024">
            <w:pPr>
              <w:pStyle w:val="1e"/>
              <w:rPr>
                <w:rFonts w:ascii="Arial" w:hAnsi="Arial" w:cs="Arial"/>
                <w:bCs/>
                <w:lang w:val="uk-UA"/>
              </w:rPr>
            </w:pPr>
            <w:r w:rsidRPr="00E81943">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B73024">
            <w:pPr>
              <w:pBdr>
                <w:left w:val="single" w:sz="18" w:space="4" w:color="auto"/>
              </w:pBdr>
              <w:rPr>
                <w:rFonts w:cs="Arial"/>
                <w:sz w:val="20"/>
                <w:szCs w:val="20"/>
                <w:lang w:eastAsia="it-IT"/>
              </w:rPr>
            </w:pPr>
            <w:r w:rsidRPr="009C2D2F">
              <w:rPr>
                <w:rFonts w:cs="Arial"/>
                <w:sz w:val="20"/>
                <w:szCs w:val="20"/>
                <w:lang w:eastAsia="en-US"/>
              </w:rPr>
              <w:t>С.3.</w:t>
            </w:r>
            <w:r w:rsidRPr="009C2D2F">
              <w:rPr>
                <w:rFonts w:cs="Arial"/>
                <w:sz w:val="20"/>
                <w:szCs w:val="20"/>
              </w:rPr>
              <w:t>6.</w:t>
            </w:r>
            <w:r w:rsidRPr="00B73024">
              <w:rPr>
                <w:rFonts w:cs="Arial"/>
                <w:sz w:val="20"/>
                <w:szCs w:val="20"/>
              </w:rPr>
              <w:t xml:space="preserve"> </w:t>
            </w:r>
            <w:r w:rsidRPr="009C2D2F">
              <w:rPr>
                <w:rFonts w:cs="Arial"/>
                <w:sz w:val="20"/>
                <w:szCs w:val="20"/>
              </w:rPr>
              <w:t>Екологічна освіта</w:t>
            </w:r>
          </w:p>
        </w:tc>
      </w:tr>
      <w:tr w:rsidR="002D2A2C" w:rsidRPr="009C2D2F" w:rsidTr="00B73024">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2D2A2C" w:rsidP="00B73024">
            <w:pPr>
              <w:pStyle w:val="FigureUkr"/>
              <w:spacing w:before="0"/>
              <w:jc w:val="both"/>
              <w:rPr>
                <w:rFonts w:cs="Arial"/>
                <w:noProof/>
                <w:lang w:val="uk-UA" w:eastAsia="uk-UA"/>
              </w:rPr>
            </w:pPr>
            <w:bookmarkStart w:id="105" w:name="_Toc499165553"/>
            <w:r w:rsidRPr="009C2D2F">
              <w:rPr>
                <w:rFonts w:cs="Arial"/>
                <w:noProof/>
                <w:lang w:val="uk-UA" w:eastAsia="uk-UA"/>
              </w:rPr>
              <w:t>С.3.6.5. «Як покращити екологічну безпеку міста»</w:t>
            </w:r>
            <w:bookmarkEnd w:id="105"/>
          </w:p>
        </w:tc>
      </w:tr>
      <w:tr w:rsidR="002D2A2C" w:rsidRPr="009C2D2F" w:rsidTr="00B73024">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Узагальнити національний, зарубіжний (у першу чергу Канади та Німеччини) та власний досвід використання показника економічної ефективності природоохоронних заходів, впровадити його у природоохоронну діяльність підприємств і організацій м. Кременчука. Це дасть можливість підвищити якість природоохоронної роботи та екологічну безпеку міста.</w:t>
            </w:r>
          </w:p>
        </w:tc>
      </w:tr>
      <w:tr w:rsidR="002D2A2C" w:rsidRPr="009C2D2F" w:rsidTr="00B73024">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B73024">
            <w:pPr>
              <w:rPr>
                <w:rFonts w:cs="Arial"/>
                <w:color w:val="000000"/>
                <w:sz w:val="20"/>
                <w:szCs w:val="20"/>
                <w:lang w:eastAsia="it-IT"/>
              </w:rPr>
            </w:pPr>
            <w:r w:rsidRPr="009C2D2F">
              <w:rPr>
                <w:rFonts w:cs="Arial"/>
                <w:color w:val="000000"/>
                <w:sz w:val="20"/>
                <w:szCs w:val="20"/>
                <w:lang w:eastAsia="it-IT"/>
              </w:rPr>
              <w:t>м. Кременчук</w:t>
            </w:r>
          </w:p>
        </w:tc>
      </w:tr>
      <w:tr w:rsidR="002D2A2C" w:rsidRPr="009C2D2F" w:rsidTr="00B73024">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301061" w:rsidP="00B73024">
            <w:pPr>
              <w:rPr>
                <w:rFonts w:cs="Arial"/>
                <w:color w:val="000000"/>
                <w:sz w:val="20"/>
                <w:szCs w:val="20"/>
                <w:lang w:eastAsia="it-IT"/>
              </w:rPr>
            </w:pPr>
            <w:r>
              <w:rPr>
                <w:rFonts w:cs="Arial"/>
                <w:color w:val="000000"/>
                <w:sz w:val="20"/>
                <w:szCs w:val="20"/>
                <w:lang w:eastAsia="it-IT"/>
              </w:rPr>
              <w:t xml:space="preserve">Понад 230000 </w:t>
            </w:r>
            <w:r w:rsidR="002D2A2C" w:rsidRPr="009C2D2F">
              <w:rPr>
                <w:rFonts w:cs="Arial"/>
                <w:color w:val="000000"/>
                <w:sz w:val="20"/>
                <w:szCs w:val="20"/>
                <w:lang w:eastAsia="it-IT"/>
              </w:rPr>
              <w:t>мешканців</w:t>
            </w:r>
            <w:r>
              <w:rPr>
                <w:rFonts w:cs="Arial"/>
                <w:color w:val="000000"/>
                <w:sz w:val="20"/>
                <w:szCs w:val="20"/>
                <w:lang w:eastAsia="it-IT"/>
              </w:rPr>
              <w:t xml:space="preserve"> міста</w:t>
            </w:r>
          </w:p>
        </w:tc>
      </w:tr>
      <w:tr w:rsidR="002D2A2C" w:rsidRPr="009C2D2F" w:rsidTr="00B73024">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У законодавстві з охорони навколишнього природного середовища вказано, що основним завданням охорони довкілля є розробка оздоровчих заходів, урахування їхньої економічної ефективності. Ще у 80-х роках ХХ ст. розроблені і впроваджені методики визначення економічної ефективності запланованих і впроваджених заходів з охорони праці та довкілля. Наш досвід свідчить, що впровадження оздоровчих заходів дає значну гігієнічну, соціальну та економічну ефективність.</w:t>
            </w:r>
          </w:p>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У свій час ми впровадили в тарному складі Кременчуцького зав</w:t>
            </w:r>
            <w:r w:rsidR="00B73024">
              <w:rPr>
                <w:rFonts w:cs="Arial"/>
                <w:color w:val="000000"/>
                <w:sz w:val="20"/>
                <w:szCs w:val="20"/>
                <w:lang w:eastAsia="it-IT"/>
              </w:rPr>
              <w:t>оду технічного вуглецю (КЗТУ) знім</w:t>
            </w:r>
            <w:r w:rsidRPr="009C2D2F">
              <w:rPr>
                <w:rFonts w:cs="Arial"/>
                <w:color w:val="000000"/>
                <w:sz w:val="20"/>
                <w:szCs w:val="20"/>
                <w:lang w:eastAsia="it-IT"/>
              </w:rPr>
              <w:t>ні піддони для механізації вантажно-розвантажувальних робіт. До використання піддонів розвантаження технічного вуглецю в мішках робилося руками. Цю роботу виконували 46</w:t>
            </w:r>
            <w:r w:rsidR="00B73024">
              <w:rPr>
                <w:rFonts w:cs="Arial"/>
                <w:color w:val="000000"/>
                <w:sz w:val="20"/>
                <w:szCs w:val="20"/>
                <w:lang w:eastAsia="it-IT"/>
              </w:rPr>
              <w:t> </w:t>
            </w:r>
            <w:r w:rsidRPr="009C2D2F">
              <w:rPr>
                <w:rFonts w:cs="Arial"/>
                <w:color w:val="000000"/>
                <w:sz w:val="20"/>
                <w:szCs w:val="20"/>
                <w:lang w:eastAsia="it-IT"/>
              </w:rPr>
              <w:t xml:space="preserve">жінок, кожна з них піднімала за зміну 12-13 т вантажу. Запиленість повітря технічним вуглецем у тарному складі та вагонах перевищувала ПДК у 10-16 разів. Ці жінки працювали під загрозою професійної хвороби – </w:t>
            </w:r>
            <w:proofErr w:type="spellStart"/>
            <w:r w:rsidRPr="009C2D2F">
              <w:rPr>
                <w:rFonts w:cs="Arial"/>
                <w:color w:val="000000"/>
                <w:sz w:val="20"/>
                <w:szCs w:val="20"/>
                <w:lang w:eastAsia="it-IT"/>
              </w:rPr>
              <w:t>пневмоконіозу</w:t>
            </w:r>
            <w:proofErr w:type="spellEnd"/>
            <w:r w:rsidRPr="009C2D2F">
              <w:rPr>
                <w:rFonts w:cs="Arial"/>
                <w:color w:val="000000"/>
                <w:sz w:val="20"/>
                <w:szCs w:val="20"/>
                <w:lang w:eastAsia="it-IT"/>
              </w:rPr>
              <w:t>.</w:t>
            </w:r>
          </w:p>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 xml:space="preserve">Після впровадження піддонів працю вантажниць було механізовано на 80%. Загальна кількість жінок, зайнятих на вантажних роботах, скоротилася до 22. Економічний ефект від впровадження піддонів тільки за рахунок скорочення простоїв вагонів склав понад 30 тис. </w:t>
            </w:r>
            <w:proofErr w:type="spellStart"/>
            <w:r w:rsidRPr="009C2D2F">
              <w:rPr>
                <w:rFonts w:cs="Arial"/>
                <w:color w:val="000000"/>
                <w:sz w:val="20"/>
                <w:szCs w:val="20"/>
                <w:lang w:eastAsia="it-IT"/>
              </w:rPr>
              <w:t>дол</w:t>
            </w:r>
            <w:proofErr w:type="spellEnd"/>
            <w:r w:rsidRPr="009C2D2F">
              <w:rPr>
                <w:rFonts w:cs="Arial"/>
                <w:color w:val="000000"/>
                <w:sz w:val="20"/>
                <w:szCs w:val="20"/>
                <w:lang w:eastAsia="it-IT"/>
              </w:rPr>
              <w:t>. на рік, а запиленість була в межах ПДК.</w:t>
            </w:r>
          </w:p>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lastRenderedPageBreak/>
              <w:t xml:space="preserve">Економічна ефективність запропонованих заходів підвищується в охороні довкілля. Доречно навести приклад ефективності припису </w:t>
            </w:r>
            <w:proofErr w:type="spellStart"/>
            <w:r w:rsidRPr="009C2D2F">
              <w:rPr>
                <w:rFonts w:cs="Arial"/>
                <w:color w:val="000000"/>
                <w:sz w:val="20"/>
                <w:szCs w:val="20"/>
                <w:lang w:eastAsia="it-IT"/>
              </w:rPr>
              <w:t>МіськСЕС</w:t>
            </w:r>
            <w:proofErr w:type="spellEnd"/>
            <w:r w:rsidRPr="009C2D2F">
              <w:rPr>
                <w:rFonts w:cs="Arial"/>
                <w:color w:val="000000"/>
                <w:sz w:val="20"/>
                <w:szCs w:val="20"/>
                <w:lang w:eastAsia="it-IT"/>
              </w:rPr>
              <w:t xml:space="preserve"> Постановою №6 «Про заборону викидів забруднених газів без утилізації в атмосферу на КЗТУ». На винних накладено адміністративні стягнення, а засувку аварійного викиду вихідного газу було опломбовано. Щоб одержати кошти на виконання заходів за вказаною Постановою, керівництво заводу </w:t>
            </w:r>
            <w:proofErr w:type="spellStart"/>
            <w:r w:rsidRPr="009C2D2F">
              <w:rPr>
                <w:rFonts w:cs="Arial"/>
                <w:color w:val="000000"/>
                <w:sz w:val="20"/>
                <w:szCs w:val="20"/>
                <w:lang w:eastAsia="it-IT"/>
              </w:rPr>
              <w:t>відслало</w:t>
            </w:r>
            <w:proofErr w:type="spellEnd"/>
            <w:r w:rsidRPr="009C2D2F">
              <w:rPr>
                <w:rFonts w:cs="Arial"/>
                <w:color w:val="000000"/>
                <w:sz w:val="20"/>
                <w:szCs w:val="20"/>
                <w:lang w:eastAsia="it-IT"/>
              </w:rPr>
              <w:t xml:space="preserve"> у відрядження в </w:t>
            </w:r>
            <w:proofErr w:type="spellStart"/>
            <w:r w:rsidRPr="009C2D2F">
              <w:rPr>
                <w:rFonts w:cs="Arial"/>
                <w:color w:val="000000"/>
                <w:sz w:val="20"/>
                <w:szCs w:val="20"/>
                <w:lang w:eastAsia="it-IT"/>
              </w:rPr>
              <w:t>Мінагрохімпром</w:t>
            </w:r>
            <w:proofErr w:type="spellEnd"/>
            <w:r w:rsidRPr="009C2D2F">
              <w:rPr>
                <w:rFonts w:cs="Arial"/>
                <w:color w:val="000000"/>
                <w:sz w:val="20"/>
                <w:szCs w:val="20"/>
                <w:lang w:eastAsia="it-IT"/>
              </w:rPr>
              <w:t xml:space="preserve"> заступника головного технолога з охорони природи. Він повернувся з проектною документацією на суму 3 млн. </w:t>
            </w:r>
            <w:proofErr w:type="spellStart"/>
            <w:r w:rsidRPr="009C2D2F">
              <w:rPr>
                <w:rFonts w:cs="Arial"/>
                <w:color w:val="000000"/>
                <w:sz w:val="20"/>
                <w:szCs w:val="20"/>
                <w:lang w:eastAsia="it-IT"/>
              </w:rPr>
              <w:t>дол</w:t>
            </w:r>
            <w:proofErr w:type="spellEnd"/>
            <w:r w:rsidRPr="009C2D2F">
              <w:rPr>
                <w:rFonts w:cs="Arial"/>
                <w:color w:val="000000"/>
                <w:sz w:val="20"/>
                <w:szCs w:val="20"/>
                <w:lang w:eastAsia="it-IT"/>
              </w:rPr>
              <w:t xml:space="preserve">. За ці кошти було побудовано два котли-утилізатори, таким чином виконавши вищезгадану постанову </w:t>
            </w:r>
            <w:proofErr w:type="spellStart"/>
            <w:r w:rsidRPr="009C2D2F">
              <w:rPr>
                <w:rFonts w:cs="Arial"/>
                <w:color w:val="000000"/>
                <w:sz w:val="20"/>
                <w:szCs w:val="20"/>
                <w:lang w:eastAsia="it-IT"/>
              </w:rPr>
              <w:t>МіськСЕС</w:t>
            </w:r>
            <w:proofErr w:type="spellEnd"/>
            <w:r w:rsidRPr="009C2D2F">
              <w:rPr>
                <w:rFonts w:cs="Arial"/>
                <w:color w:val="000000"/>
                <w:sz w:val="20"/>
                <w:szCs w:val="20"/>
                <w:lang w:eastAsia="it-IT"/>
              </w:rPr>
              <w:t>.</w:t>
            </w:r>
          </w:p>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 xml:space="preserve">З моменту пуску в експлуатацію КНПЗ, його аварійні факели були в числі найбільших джерел забруднення довкілля в м. Кременчуці. Нами було запропоновано подати факельні гази з КНПЗ до котельні КЗТУ. У зв’язку з впровадженням вищезгаданої пропозиції за розрахунковий рік до котельні КЗТУ було передано 8830 т факельного газу. Цей газ раніше спалювався на факелах КНПЗ з утворенням кіптяви та інших шкідливих речовин. Економічний ефект склав біля 107 тис. </w:t>
            </w:r>
            <w:proofErr w:type="spellStart"/>
            <w:r w:rsidRPr="009C2D2F">
              <w:rPr>
                <w:rFonts w:cs="Arial"/>
                <w:color w:val="000000"/>
                <w:sz w:val="20"/>
                <w:szCs w:val="20"/>
                <w:lang w:eastAsia="it-IT"/>
              </w:rPr>
              <w:t>дол</w:t>
            </w:r>
            <w:proofErr w:type="spellEnd"/>
            <w:r w:rsidRPr="009C2D2F">
              <w:rPr>
                <w:rFonts w:cs="Arial"/>
                <w:color w:val="000000"/>
                <w:sz w:val="20"/>
                <w:szCs w:val="20"/>
                <w:lang w:eastAsia="it-IT"/>
              </w:rPr>
              <w:t>. за рік.</w:t>
            </w:r>
          </w:p>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 xml:space="preserve">На 4-х картах </w:t>
            </w:r>
            <w:proofErr w:type="spellStart"/>
            <w:r w:rsidRPr="009C2D2F">
              <w:rPr>
                <w:rFonts w:cs="Arial"/>
                <w:color w:val="000000"/>
                <w:sz w:val="20"/>
                <w:szCs w:val="20"/>
                <w:lang w:eastAsia="it-IT"/>
              </w:rPr>
              <w:t>шламонакопичувачів</w:t>
            </w:r>
            <w:proofErr w:type="spellEnd"/>
            <w:r w:rsidRPr="009C2D2F">
              <w:rPr>
                <w:rFonts w:cs="Arial"/>
                <w:color w:val="000000"/>
                <w:sz w:val="20"/>
                <w:szCs w:val="20"/>
                <w:lang w:eastAsia="it-IT"/>
              </w:rPr>
              <w:t xml:space="preserve"> очисних споруд КНПЗ знаходилося 100 тис. т </w:t>
            </w:r>
            <w:proofErr w:type="spellStart"/>
            <w:r w:rsidRPr="009C2D2F">
              <w:rPr>
                <w:rFonts w:cs="Arial"/>
                <w:color w:val="000000"/>
                <w:sz w:val="20"/>
                <w:szCs w:val="20"/>
                <w:lang w:eastAsia="it-IT"/>
              </w:rPr>
              <w:t>нафтошламу</w:t>
            </w:r>
            <w:proofErr w:type="spellEnd"/>
            <w:r w:rsidRPr="009C2D2F">
              <w:rPr>
                <w:rFonts w:cs="Arial"/>
                <w:color w:val="000000"/>
                <w:sz w:val="20"/>
                <w:szCs w:val="20"/>
                <w:lang w:eastAsia="it-IT"/>
              </w:rPr>
              <w:t xml:space="preserve">. Існувала загроза його потрапляння до каналу ТЕЦ, у річки Псел та Дніпро. Ми запропонували і впровадили рацпропозицію під назвою «Використання шламів КНПЗ як котельного палива із застосуванням спеціальної форсунки». В подальшому йшло вивільнення </w:t>
            </w:r>
            <w:proofErr w:type="spellStart"/>
            <w:r w:rsidRPr="009C2D2F">
              <w:rPr>
                <w:rFonts w:cs="Arial"/>
                <w:color w:val="000000"/>
                <w:sz w:val="20"/>
                <w:szCs w:val="20"/>
                <w:lang w:eastAsia="it-IT"/>
              </w:rPr>
              <w:t>шламонакопичувачів</w:t>
            </w:r>
            <w:proofErr w:type="spellEnd"/>
            <w:r w:rsidRPr="009C2D2F">
              <w:rPr>
                <w:rFonts w:cs="Arial"/>
                <w:color w:val="000000"/>
                <w:sz w:val="20"/>
                <w:szCs w:val="20"/>
                <w:lang w:eastAsia="it-IT"/>
              </w:rPr>
              <w:t xml:space="preserve"> за рахунок реалізації </w:t>
            </w:r>
            <w:proofErr w:type="spellStart"/>
            <w:r w:rsidRPr="009C2D2F">
              <w:rPr>
                <w:rFonts w:cs="Arial"/>
                <w:color w:val="000000"/>
                <w:sz w:val="20"/>
                <w:szCs w:val="20"/>
                <w:lang w:eastAsia="it-IT"/>
              </w:rPr>
              <w:t>нафтошламу</w:t>
            </w:r>
            <w:proofErr w:type="spellEnd"/>
            <w:r w:rsidRPr="009C2D2F">
              <w:rPr>
                <w:rFonts w:cs="Arial"/>
                <w:color w:val="000000"/>
                <w:sz w:val="20"/>
                <w:szCs w:val="20"/>
                <w:lang w:eastAsia="it-IT"/>
              </w:rPr>
              <w:t xml:space="preserve"> як нового виду продукції. Економічний ефект – понад 1 млн </w:t>
            </w:r>
            <w:proofErr w:type="spellStart"/>
            <w:r w:rsidRPr="009C2D2F">
              <w:rPr>
                <w:rFonts w:cs="Arial"/>
                <w:color w:val="000000"/>
                <w:sz w:val="20"/>
                <w:szCs w:val="20"/>
                <w:lang w:eastAsia="it-IT"/>
              </w:rPr>
              <w:t>дол</w:t>
            </w:r>
            <w:proofErr w:type="spellEnd"/>
            <w:r w:rsidRPr="009C2D2F">
              <w:rPr>
                <w:rFonts w:cs="Arial"/>
                <w:color w:val="000000"/>
                <w:sz w:val="20"/>
                <w:szCs w:val="20"/>
                <w:lang w:eastAsia="it-IT"/>
              </w:rPr>
              <w:t>.</w:t>
            </w:r>
          </w:p>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У журналі «Світ довкілля» за травень 2015 р. вказано, що витрати на виконання природоохоронних заходів міської програми охорони довкілля за період 2008-2015 рр. фактично становлять 312719,9 тис. грн. (114,28</w:t>
            </w:r>
            <w:r w:rsidR="00B73024">
              <w:rPr>
                <w:rFonts w:cs="Arial"/>
                <w:color w:val="000000"/>
                <w:sz w:val="20"/>
                <w:szCs w:val="20"/>
                <w:lang w:eastAsia="it-IT"/>
              </w:rPr>
              <w:t> </w:t>
            </w:r>
            <w:r w:rsidRPr="009C2D2F">
              <w:rPr>
                <w:rFonts w:cs="Arial"/>
                <w:color w:val="000000"/>
                <w:sz w:val="20"/>
                <w:szCs w:val="20"/>
                <w:lang w:eastAsia="it-IT"/>
              </w:rPr>
              <w:t xml:space="preserve">тис. </w:t>
            </w:r>
            <w:proofErr w:type="spellStart"/>
            <w:r w:rsidRPr="009C2D2F">
              <w:rPr>
                <w:rFonts w:cs="Arial"/>
                <w:color w:val="000000"/>
                <w:sz w:val="20"/>
                <w:szCs w:val="20"/>
                <w:lang w:eastAsia="it-IT"/>
              </w:rPr>
              <w:t>дол</w:t>
            </w:r>
            <w:proofErr w:type="spellEnd"/>
            <w:r w:rsidRPr="009C2D2F">
              <w:rPr>
                <w:rFonts w:cs="Arial"/>
                <w:color w:val="000000"/>
                <w:sz w:val="20"/>
                <w:szCs w:val="20"/>
                <w:lang w:eastAsia="it-IT"/>
              </w:rPr>
              <w:t>.). Економічна ефективність впроваджених заходів з охорони довкілля не розраховувалась. Якби велись підрахунки економічної ефективності впроваджених природоохоронних заходів, то ми бачили б рахунок, що перевищую витрати у кілька разів, через те що діяльність з охорони довкілля значно ефективніша за всяку іншу діяльність. Це було б кращим маркетингом додаткових витрат на охорону природи.</w:t>
            </w:r>
          </w:p>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В інтернеті на тему «Економічна ефективність природоохоронних заходів» опубліковано сотні повідомлень, які заслуговують уваги, узагальнення т</w:t>
            </w:r>
            <w:r w:rsidR="00B73024">
              <w:rPr>
                <w:rFonts w:cs="Arial"/>
                <w:color w:val="000000"/>
                <w:sz w:val="20"/>
                <w:szCs w:val="20"/>
                <w:lang w:eastAsia="it-IT"/>
              </w:rPr>
              <w:t>а використання у м. Кременчуці.</w:t>
            </w:r>
          </w:p>
        </w:tc>
      </w:tr>
      <w:tr w:rsidR="002D2A2C" w:rsidRPr="009C2D2F" w:rsidTr="00B73024">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2D2A2C" w:rsidRPr="009C2D2F" w:rsidRDefault="002D2A2C" w:rsidP="00B73024">
            <w:pPr>
              <w:pStyle w:val="19"/>
              <w:numPr>
                <w:ilvl w:val="0"/>
                <w:numId w:val="21"/>
              </w:numPr>
              <w:tabs>
                <w:tab w:val="left" w:pos="323"/>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Узагальнено вітчизняний, зарубіжний, власний досвід використання показника економічної ефективності впроваджених заходів з охорони довкілля;</w:t>
            </w:r>
          </w:p>
          <w:p w:rsidR="002D2A2C" w:rsidRPr="009C2D2F" w:rsidRDefault="002D2A2C" w:rsidP="00B73024">
            <w:pPr>
              <w:pStyle w:val="19"/>
              <w:numPr>
                <w:ilvl w:val="0"/>
                <w:numId w:val="21"/>
              </w:numPr>
              <w:tabs>
                <w:tab w:val="left" w:pos="323"/>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Фахівцям підприємств та організацій міста запропоновано методичний матеріал по темі «Як впроваджувати економічний показник у пр</w:t>
            </w:r>
            <w:r w:rsidR="00B73024">
              <w:rPr>
                <w:rFonts w:ascii="Arial" w:hAnsi="Arial"/>
                <w:sz w:val="20"/>
                <w:szCs w:val="20"/>
                <w:lang w:eastAsia="it-IT"/>
              </w:rPr>
              <w:t>и</w:t>
            </w:r>
            <w:r w:rsidRPr="009C2D2F">
              <w:rPr>
                <w:rFonts w:ascii="Arial" w:hAnsi="Arial"/>
                <w:sz w:val="20"/>
                <w:szCs w:val="20"/>
                <w:lang w:eastAsia="it-IT"/>
              </w:rPr>
              <w:t>родоохоронній діяльності»;</w:t>
            </w:r>
          </w:p>
          <w:p w:rsidR="002D2A2C" w:rsidRPr="009C2D2F" w:rsidRDefault="002D2A2C" w:rsidP="00B73024">
            <w:pPr>
              <w:pStyle w:val="19"/>
              <w:numPr>
                <w:ilvl w:val="0"/>
                <w:numId w:val="21"/>
              </w:numPr>
              <w:tabs>
                <w:tab w:val="left" w:pos="323"/>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У м. Кременчуці завдяки використанню показників ефективності впроваджених природоохоронних заходів покращилася якість природоохоронної діяльності; керівники владних структур, підприємств, бізнесу, громада проявляють інтерес до вирішення проблем екологічної безпеки міста і відповідно виділяють більше коштів.</w:t>
            </w:r>
          </w:p>
        </w:tc>
      </w:tr>
      <w:tr w:rsidR="002D2A2C" w:rsidRPr="009C2D2F" w:rsidTr="00B73024">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B73024">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Узагальнити вітчизняний, зарубіжний, власний досвід використання показника економічної ефективності запланованих та впроваджених заходів з охорони довкілля;</w:t>
            </w:r>
          </w:p>
          <w:p w:rsidR="002D2A2C" w:rsidRPr="009C2D2F" w:rsidRDefault="002D2A2C" w:rsidP="00B73024">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Розробити інструкцію з обрахунку економічної ефективності впроваджених заходів з охорони довкілля;</w:t>
            </w:r>
          </w:p>
          <w:p w:rsidR="002D2A2C" w:rsidRPr="009C2D2F" w:rsidRDefault="002D2A2C" w:rsidP="00B73024">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Забезпечити методологічну підтримку фахівцям підприємств та організацій; при визначенні показника економічної ефективності враховувати санітарно-гігієнічну та соціальну ефективність;</w:t>
            </w:r>
          </w:p>
          <w:p w:rsidR="002D2A2C" w:rsidRPr="009C2D2F" w:rsidRDefault="002D2A2C" w:rsidP="00B73024">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З метою визначення гігієнічних показників проводити лабораторні аналізи шкідливих факторів виробництва та метеорологічних умов (мікроклімат, шум, вібрація, запиленість, загазованість тощо)</w:t>
            </w:r>
          </w:p>
          <w:p w:rsidR="002D2A2C" w:rsidRPr="009C2D2F" w:rsidRDefault="002D2A2C" w:rsidP="00B73024">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 xml:space="preserve">Підготувати посібники, </w:t>
            </w:r>
            <w:proofErr w:type="spellStart"/>
            <w:r w:rsidRPr="009C2D2F">
              <w:rPr>
                <w:rFonts w:ascii="Arial" w:hAnsi="Arial"/>
                <w:sz w:val="20"/>
                <w:szCs w:val="20"/>
                <w:lang w:eastAsia="it-IT"/>
              </w:rPr>
              <w:t>методички</w:t>
            </w:r>
            <w:proofErr w:type="spellEnd"/>
            <w:r w:rsidRPr="009C2D2F">
              <w:rPr>
                <w:rFonts w:ascii="Arial" w:hAnsi="Arial"/>
                <w:sz w:val="20"/>
                <w:szCs w:val="20"/>
                <w:lang w:eastAsia="it-IT"/>
              </w:rPr>
              <w:t>, буклети з питань покращення природоохоронної діяльності за рахунок використання санітарно-гігієнічних, соціа</w:t>
            </w:r>
            <w:r w:rsidR="00D5186E">
              <w:rPr>
                <w:rFonts w:ascii="Arial" w:hAnsi="Arial"/>
                <w:sz w:val="20"/>
                <w:szCs w:val="20"/>
                <w:lang w:eastAsia="it-IT"/>
              </w:rPr>
              <w:t>льних та економічних показників;</w:t>
            </w:r>
          </w:p>
          <w:p w:rsidR="002D2A2C" w:rsidRPr="009C2D2F" w:rsidRDefault="002D2A2C" w:rsidP="00B73024">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 xml:space="preserve">Забезпечити маркетинг ефективності охорони довкілля з </w:t>
            </w:r>
            <w:r w:rsidRPr="009C2D2F">
              <w:rPr>
                <w:rFonts w:ascii="Arial" w:hAnsi="Arial"/>
                <w:sz w:val="20"/>
                <w:szCs w:val="20"/>
                <w:lang w:eastAsia="it-IT"/>
              </w:rPr>
              <w:lastRenderedPageBreak/>
              <w:t>використанням ЗМІ: радіо, телебачення, газет, журналів, лекцій, круглих столів, презентацій, інтернету.</w:t>
            </w:r>
          </w:p>
        </w:tc>
      </w:tr>
      <w:tr w:rsidR="002D2A2C" w:rsidRPr="009C2D2F" w:rsidTr="00B73024">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lastRenderedPageBreak/>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045DFE" w:rsidP="00B73024">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9C2D2F"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9C2D2F" w:rsidRDefault="00F8213D" w:rsidP="00F8213D">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9C2D2F" w:rsidRDefault="00F8213D" w:rsidP="00F8213D">
            <w:pPr>
              <w:jc w:val="center"/>
              <w:rPr>
                <w:rFonts w:cs="Arial"/>
                <w:b/>
                <w:color w:val="000000"/>
                <w:sz w:val="20"/>
                <w:szCs w:val="20"/>
                <w:lang w:eastAsia="it-IT"/>
              </w:rPr>
            </w:pPr>
            <w:r w:rsidRPr="009C2D2F">
              <w:rPr>
                <w:rFonts w:cs="Arial"/>
                <w:b/>
                <w:color w:val="000000"/>
                <w:sz w:val="20"/>
                <w:szCs w:val="20"/>
                <w:lang w:eastAsia="it-IT"/>
              </w:rPr>
              <w:t>Разом</w:t>
            </w:r>
          </w:p>
        </w:tc>
      </w:tr>
      <w:tr w:rsidR="00BB5A19" w:rsidRPr="009C2D2F" w:rsidTr="00B73024">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BB5A19" w:rsidRPr="009C2D2F" w:rsidRDefault="00BB5A19" w:rsidP="00B73024">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BB5A19" w:rsidRPr="009C2D2F" w:rsidRDefault="00BB5A19" w:rsidP="00B73024">
            <w:pPr>
              <w:jc w:val="center"/>
              <w:rPr>
                <w:rFonts w:cs="Arial"/>
                <w:color w:val="000000"/>
                <w:sz w:val="20"/>
                <w:szCs w:val="20"/>
                <w:lang w:eastAsia="uk-UA"/>
              </w:rPr>
            </w:pPr>
            <w:r w:rsidRPr="009C2D2F">
              <w:rPr>
                <w:rFonts w:cs="Arial"/>
                <w:color w:val="000000"/>
                <w:sz w:val="20"/>
                <w:szCs w:val="20"/>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BB5A19" w:rsidRPr="009C2D2F" w:rsidRDefault="00BB5A19" w:rsidP="00B73024">
            <w:pPr>
              <w:jc w:val="center"/>
              <w:rPr>
                <w:rFonts w:cs="Arial"/>
                <w:color w:val="000000"/>
                <w:sz w:val="20"/>
                <w:szCs w:val="20"/>
              </w:rPr>
            </w:pPr>
            <w:r w:rsidRPr="009C2D2F">
              <w:rPr>
                <w:rFonts w:cs="Arial"/>
                <w:color w:val="000000"/>
                <w:sz w:val="20"/>
                <w:szCs w:val="20"/>
              </w:rPr>
              <w:t>100</w:t>
            </w:r>
          </w:p>
        </w:tc>
        <w:tc>
          <w:tcPr>
            <w:tcW w:w="1647" w:type="dxa"/>
            <w:tcBorders>
              <w:top w:val="single" w:sz="4" w:space="0" w:color="7DA2A7"/>
              <w:left w:val="single" w:sz="4" w:space="0" w:color="7DA2A7"/>
              <w:bottom w:val="single" w:sz="4" w:space="0" w:color="7DA2A7"/>
              <w:right w:val="single" w:sz="4" w:space="0" w:color="7DA2A7"/>
            </w:tcBorders>
            <w:vAlign w:val="center"/>
          </w:tcPr>
          <w:p w:rsidR="00BB5A19" w:rsidRPr="009C2D2F" w:rsidRDefault="00BB5A19" w:rsidP="00B73024">
            <w:pPr>
              <w:jc w:val="center"/>
              <w:rPr>
                <w:rFonts w:cs="Arial"/>
                <w:color w:val="000000"/>
                <w:sz w:val="20"/>
                <w:szCs w:val="20"/>
              </w:rPr>
            </w:pPr>
            <w:r w:rsidRPr="009C2D2F">
              <w:rPr>
                <w:rFonts w:cs="Arial"/>
                <w:color w:val="000000"/>
                <w:sz w:val="20"/>
                <w:szCs w:val="20"/>
              </w:rPr>
              <w:t>100</w:t>
            </w:r>
          </w:p>
        </w:tc>
        <w:tc>
          <w:tcPr>
            <w:tcW w:w="1602" w:type="dxa"/>
            <w:tcBorders>
              <w:top w:val="single" w:sz="4" w:space="0" w:color="7DA2A7"/>
              <w:left w:val="single" w:sz="4" w:space="0" w:color="7DA2A7"/>
              <w:bottom w:val="single" w:sz="4" w:space="0" w:color="7DA2A7"/>
              <w:right w:val="single" w:sz="4" w:space="0" w:color="7DA2A7"/>
            </w:tcBorders>
            <w:vAlign w:val="center"/>
          </w:tcPr>
          <w:p w:rsidR="00BB5A19" w:rsidRPr="009C2D2F" w:rsidRDefault="00BB5A19" w:rsidP="00B73024">
            <w:pPr>
              <w:jc w:val="center"/>
              <w:rPr>
                <w:rFonts w:cs="Arial"/>
                <w:color w:val="000000"/>
                <w:sz w:val="20"/>
                <w:szCs w:val="20"/>
              </w:rPr>
            </w:pPr>
            <w:r w:rsidRPr="009C2D2F">
              <w:rPr>
                <w:rFonts w:cs="Arial"/>
                <w:color w:val="000000"/>
                <w:sz w:val="20"/>
                <w:szCs w:val="20"/>
              </w:rPr>
              <w:t>200</w:t>
            </w:r>
          </w:p>
        </w:tc>
      </w:tr>
      <w:tr w:rsidR="002D2A2C" w:rsidRPr="009C2D2F" w:rsidTr="00B73024">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2D2A2C" w:rsidRPr="009C2D2F" w:rsidRDefault="002D2A2C" w:rsidP="00B73024">
            <w:pPr>
              <w:rPr>
                <w:rFonts w:cs="Arial"/>
                <w:color w:val="000000"/>
                <w:sz w:val="20"/>
                <w:szCs w:val="20"/>
                <w:lang w:eastAsia="it-IT"/>
              </w:rPr>
            </w:pPr>
            <w:r w:rsidRPr="009C2D2F">
              <w:rPr>
                <w:rFonts w:cs="Arial"/>
                <w:color w:val="000000"/>
                <w:sz w:val="20"/>
                <w:szCs w:val="20"/>
                <w:lang w:eastAsia="it-IT"/>
              </w:rPr>
              <w:t>Міжнародні донори, міський бюджет, партнери проекту</w:t>
            </w:r>
          </w:p>
        </w:tc>
      </w:tr>
      <w:tr w:rsidR="002D2A2C" w:rsidRPr="009C2D2F" w:rsidTr="00B73024">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B73024">
            <w:pPr>
              <w:rPr>
                <w:rFonts w:cs="Arial"/>
                <w:color w:val="000000"/>
                <w:sz w:val="20"/>
                <w:szCs w:val="20"/>
                <w:lang w:eastAsia="it-IT"/>
              </w:rPr>
            </w:pPr>
            <w:r w:rsidRPr="009C2D2F">
              <w:rPr>
                <w:rFonts w:cs="Arial"/>
                <w:color w:val="000000"/>
                <w:sz w:val="20"/>
                <w:szCs w:val="20"/>
                <w:lang w:eastAsia="it-IT"/>
              </w:rPr>
              <w:t>ГО «Товариство охорони природи м. Кременчука», КП «Науковий центр еколого-соціальних досліджень»</w:t>
            </w:r>
          </w:p>
        </w:tc>
      </w:tr>
    </w:tbl>
    <w:p w:rsidR="00CA3727" w:rsidRPr="00BE2760" w:rsidRDefault="00CA3727" w:rsidP="00BE2760">
      <w:pPr>
        <w:spacing w:before="120" w:after="120"/>
        <w:rPr>
          <w:rFonts w:cs="Arial"/>
        </w:rPr>
      </w:pPr>
    </w:p>
    <w:p w:rsidR="005E6710" w:rsidRPr="009C2D2F" w:rsidRDefault="005E6710" w:rsidP="00B91D91">
      <w:pPr>
        <w:pStyle w:val="2"/>
        <w:numPr>
          <w:ilvl w:val="1"/>
          <w:numId w:val="1"/>
        </w:numPr>
        <w:tabs>
          <w:tab w:val="clear" w:pos="567"/>
          <w:tab w:val="left" w:pos="1134"/>
        </w:tabs>
        <w:spacing w:before="120" w:after="120"/>
        <w:ind w:left="0" w:firstLine="0"/>
        <w:rPr>
          <w:rFonts w:cs="Arial"/>
        </w:rPr>
      </w:pPr>
      <w:bookmarkStart w:id="106" w:name="_Toc499165483"/>
      <w:r w:rsidRPr="009C2D2F">
        <w:rPr>
          <w:rFonts w:cs="Arial"/>
        </w:rPr>
        <w:t xml:space="preserve">Показники оцінки реалізації Програми </w:t>
      </w:r>
      <w:r w:rsidR="00CF3C10" w:rsidRPr="009C2D2F">
        <w:rPr>
          <w:rFonts w:cs="Arial"/>
        </w:rPr>
        <w:t>3</w:t>
      </w:r>
      <w:bookmarkEnd w:id="106"/>
    </w:p>
    <w:tbl>
      <w:tblPr>
        <w:tblW w:w="9645" w:type="dxa"/>
        <w:tblBorders>
          <w:top w:val="single" w:sz="4" w:space="0" w:color="7DA2A7"/>
          <w:left w:val="single" w:sz="4" w:space="0" w:color="7DA2A7"/>
          <w:bottom w:val="single" w:sz="4" w:space="0" w:color="7DA2A7"/>
          <w:right w:val="single" w:sz="4" w:space="0" w:color="7DA2A7"/>
          <w:insideH w:val="single" w:sz="4" w:space="0" w:color="7DA2A7"/>
          <w:insideV w:val="single" w:sz="4" w:space="0" w:color="7DA2A7"/>
        </w:tblBorders>
        <w:tblLayout w:type="fixed"/>
        <w:tblCellMar>
          <w:left w:w="57" w:type="dxa"/>
          <w:right w:w="57" w:type="dxa"/>
        </w:tblCellMar>
        <w:tblLook w:val="04A0" w:firstRow="1" w:lastRow="0" w:firstColumn="1" w:lastColumn="0" w:noHBand="0" w:noVBand="1"/>
      </w:tblPr>
      <w:tblGrid>
        <w:gridCol w:w="2490"/>
        <w:gridCol w:w="4593"/>
        <w:gridCol w:w="2562"/>
      </w:tblGrid>
      <w:tr w:rsidR="005E6710" w:rsidRPr="00301061" w:rsidTr="00301061">
        <w:tc>
          <w:tcPr>
            <w:tcW w:w="2490" w:type="dxa"/>
            <w:vAlign w:val="center"/>
            <w:hideMark/>
          </w:tcPr>
          <w:p w:rsidR="005E6710" w:rsidRPr="00301061" w:rsidRDefault="005E6710" w:rsidP="00301061">
            <w:pPr>
              <w:jc w:val="center"/>
              <w:rPr>
                <w:rFonts w:cs="Arial"/>
                <w:b/>
                <w:bCs/>
                <w:sz w:val="20"/>
                <w:szCs w:val="20"/>
              </w:rPr>
            </w:pPr>
            <w:r w:rsidRPr="00301061">
              <w:rPr>
                <w:rFonts w:cs="Arial"/>
                <w:b/>
                <w:bCs/>
                <w:sz w:val="20"/>
                <w:szCs w:val="20"/>
              </w:rPr>
              <w:t>Очікувані результати</w:t>
            </w:r>
          </w:p>
          <w:p w:rsidR="005E6710" w:rsidRPr="00301061" w:rsidRDefault="005E6710" w:rsidP="00301061">
            <w:pPr>
              <w:jc w:val="center"/>
              <w:rPr>
                <w:rFonts w:cs="Arial"/>
                <w:b/>
                <w:bCs/>
                <w:sz w:val="20"/>
                <w:szCs w:val="20"/>
              </w:rPr>
            </w:pPr>
            <w:r w:rsidRPr="00301061">
              <w:rPr>
                <w:rFonts w:cs="Arial"/>
                <w:b/>
                <w:bCs/>
                <w:sz w:val="20"/>
                <w:szCs w:val="20"/>
              </w:rPr>
              <w:t>(назва цілей)</w:t>
            </w:r>
          </w:p>
        </w:tc>
        <w:tc>
          <w:tcPr>
            <w:tcW w:w="4593" w:type="dxa"/>
            <w:vAlign w:val="center"/>
            <w:hideMark/>
          </w:tcPr>
          <w:p w:rsidR="005E6710" w:rsidRPr="00301061" w:rsidRDefault="005E6710" w:rsidP="00301061">
            <w:pPr>
              <w:jc w:val="center"/>
              <w:rPr>
                <w:rFonts w:cs="Arial"/>
                <w:b/>
                <w:bCs/>
                <w:sz w:val="20"/>
                <w:szCs w:val="20"/>
              </w:rPr>
            </w:pPr>
            <w:r w:rsidRPr="00301061">
              <w:rPr>
                <w:rFonts w:cs="Arial"/>
                <w:b/>
                <w:bCs/>
                <w:sz w:val="20"/>
                <w:szCs w:val="20"/>
              </w:rPr>
              <w:t>Індикатори досягнення очікуваних результатів</w:t>
            </w:r>
          </w:p>
        </w:tc>
        <w:tc>
          <w:tcPr>
            <w:tcW w:w="2562" w:type="dxa"/>
            <w:vAlign w:val="center"/>
            <w:hideMark/>
          </w:tcPr>
          <w:p w:rsidR="005E6710" w:rsidRPr="00301061" w:rsidRDefault="005E6710" w:rsidP="00301061">
            <w:pPr>
              <w:jc w:val="center"/>
              <w:rPr>
                <w:rFonts w:cs="Arial"/>
                <w:b/>
                <w:bCs/>
                <w:sz w:val="20"/>
                <w:szCs w:val="20"/>
              </w:rPr>
            </w:pPr>
            <w:r w:rsidRPr="00301061">
              <w:rPr>
                <w:rFonts w:cs="Arial"/>
                <w:b/>
                <w:bCs/>
                <w:sz w:val="20"/>
                <w:szCs w:val="20"/>
              </w:rPr>
              <w:t>Відповідальні за збір даних за індикатором</w:t>
            </w:r>
          </w:p>
        </w:tc>
      </w:tr>
      <w:tr w:rsidR="005E6710" w:rsidRPr="00301061" w:rsidTr="00301061">
        <w:tc>
          <w:tcPr>
            <w:tcW w:w="2490" w:type="dxa"/>
            <w:hideMark/>
          </w:tcPr>
          <w:p w:rsidR="005E6710" w:rsidRPr="00301061" w:rsidRDefault="002C12D7" w:rsidP="00301061">
            <w:pPr>
              <w:autoSpaceDE w:val="0"/>
              <w:autoSpaceDN w:val="0"/>
              <w:adjustRightInd w:val="0"/>
              <w:rPr>
                <w:rFonts w:cs="Arial"/>
                <w:b/>
                <w:sz w:val="20"/>
                <w:szCs w:val="20"/>
              </w:rPr>
            </w:pPr>
            <w:r w:rsidRPr="00301061">
              <w:rPr>
                <w:rFonts w:cs="Arial"/>
                <w:b/>
                <w:sz w:val="20"/>
                <w:szCs w:val="20"/>
              </w:rPr>
              <w:t>С 1. Ефективна енергетична політика міста</w:t>
            </w:r>
          </w:p>
        </w:tc>
        <w:tc>
          <w:tcPr>
            <w:tcW w:w="4593" w:type="dxa"/>
          </w:tcPr>
          <w:p w:rsidR="005E6710" w:rsidRPr="00301061" w:rsidRDefault="004F6CFC" w:rsidP="00301061">
            <w:pPr>
              <w:snapToGrid w:val="0"/>
              <w:rPr>
                <w:rFonts w:cs="Arial"/>
                <w:bCs/>
                <w:sz w:val="20"/>
                <w:szCs w:val="20"/>
              </w:rPr>
            </w:pPr>
            <w:r w:rsidRPr="00301061">
              <w:rPr>
                <w:rFonts w:cs="Arial"/>
                <w:bCs/>
                <w:sz w:val="20"/>
                <w:szCs w:val="20"/>
              </w:rPr>
              <w:t>% зменшення енергоспоживання в місті</w:t>
            </w:r>
          </w:p>
        </w:tc>
        <w:tc>
          <w:tcPr>
            <w:tcW w:w="2562" w:type="dxa"/>
          </w:tcPr>
          <w:p w:rsidR="005E6710" w:rsidRPr="00301061" w:rsidRDefault="004F6CFC" w:rsidP="00301061">
            <w:pPr>
              <w:rPr>
                <w:rFonts w:cs="Arial"/>
                <w:b/>
                <w:bCs/>
                <w:sz w:val="20"/>
                <w:szCs w:val="20"/>
              </w:rPr>
            </w:pPr>
            <w:r w:rsidRPr="00301061">
              <w:rPr>
                <w:rFonts w:cs="Arial"/>
                <w:sz w:val="20"/>
                <w:szCs w:val="20"/>
                <w:lang w:eastAsia="it-IT"/>
              </w:rPr>
              <w:t xml:space="preserve">Відділ енергоменеджменту та енергетики, </w:t>
            </w:r>
            <w:r w:rsidR="008B6664" w:rsidRPr="00301061">
              <w:rPr>
                <w:rFonts w:cs="Arial"/>
                <w:color w:val="000000"/>
                <w:sz w:val="20"/>
                <w:szCs w:val="20"/>
                <w:lang w:eastAsia="it-IT"/>
              </w:rPr>
              <w:t>управління ЖКГ</w:t>
            </w:r>
            <w:r w:rsidR="00D5186E" w:rsidRPr="00301061">
              <w:rPr>
                <w:rFonts w:cs="Arial"/>
                <w:color w:val="000000"/>
                <w:sz w:val="20"/>
                <w:szCs w:val="20"/>
                <w:lang w:eastAsia="it-IT"/>
              </w:rPr>
              <w:t xml:space="preserve"> міської ради</w:t>
            </w:r>
          </w:p>
        </w:tc>
      </w:tr>
      <w:tr w:rsidR="002C12D7" w:rsidRPr="00301061" w:rsidTr="00301061">
        <w:tc>
          <w:tcPr>
            <w:tcW w:w="2490" w:type="dxa"/>
          </w:tcPr>
          <w:p w:rsidR="002C12D7" w:rsidRPr="00301061" w:rsidRDefault="002C12D7" w:rsidP="00301061">
            <w:pPr>
              <w:tabs>
                <w:tab w:val="left" w:pos="213"/>
              </w:tabs>
              <w:suppressAutoHyphens/>
              <w:rPr>
                <w:rFonts w:cs="Arial"/>
                <w:color w:val="000000"/>
                <w:sz w:val="20"/>
                <w:szCs w:val="20"/>
              </w:rPr>
            </w:pPr>
            <w:r w:rsidRPr="00301061">
              <w:rPr>
                <w:rFonts w:cs="Arial"/>
                <w:sz w:val="20"/>
                <w:szCs w:val="20"/>
              </w:rPr>
              <w:t xml:space="preserve">С.1.1. Вдосконалення системи муніципального енергоменеджменту та </w:t>
            </w:r>
            <w:proofErr w:type="spellStart"/>
            <w:r w:rsidRPr="00301061">
              <w:rPr>
                <w:rFonts w:cs="Arial"/>
                <w:sz w:val="20"/>
                <w:szCs w:val="20"/>
              </w:rPr>
              <w:t>енергомоніторингу</w:t>
            </w:r>
            <w:proofErr w:type="spellEnd"/>
          </w:p>
        </w:tc>
        <w:tc>
          <w:tcPr>
            <w:tcW w:w="4593" w:type="dxa"/>
          </w:tcPr>
          <w:p w:rsidR="00FF1C8B" w:rsidRPr="00301061" w:rsidRDefault="00D5186E" w:rsidP="00301061">
            <w:pPr>
              <w:suppressAutoHyphens/>
              <w:rPr>
                <w:rFonts w:cs="Arial"/>
                <w:sz w:val="20"/>
                <w:szCs w:val="20"/>
                <w:lang w:eastAsia="it-IT"/>
              </w:rPr>
            </w:pPr>
            <w:r w:rsidRPr="00301061">
              <w:rPr>
                <w:rFonts w:cs="Arial"/>
                <w:sz w:val="20"/>
                <w:szCs w:val="20"/>
                <w:lang w:eastAsia="it-IT"/>
              </w:rPr>
              <w:t xml:space="preserve">Кількість </w:t>
            </w:r>
            <w:r w:rsidR="00FF1C8B" w:rsidRPr="00301061">
              <w:rPr>
                <w:rFonts w:cs="Arial"/>
                <w:sz w:val="20"/>
                <w:szCs w:val="20"/>
                <w:lang w:eastAsia="it-IT"/>
              </w:rPr>
              <w:t xml:space="preserve">розроблених </w:t>
            </w:r>
            <w:proofErr w:type="spellStart"/>
            <w:r w:rsidR="00FF1C8B" w:rsidRPr="00301061">
              <w:rPr>
                <w:rFonts w:cs="Arial"/>
                <w:sz w:val="20"/>
                <w:szCs w:val="20"/>
                <w:lang w:eastAsia="it-IT"/>
              </w:rPr>
              <w:t>енергопаспортів</w:t>
            </w:r>
            <w:proofErr w:type="spellEnd"/>
            <w:r w:rsidR="00FF1C8B" w:rsidRPr="00301061">
              <w:rPr>
                <w:rFonts w:cs="Arial"/>
                <w:sz w:val="20"/>
                <w:szCs w:val="20"/>
                <w:lang w:eastAsia="it-IT"/>
              </w:rPr>
              <w:t xml:space="preserve"> на будівлі</w:t>
            </w:r>
            <w:r w:rsidR="00FF1C8B" w:rsidRPr="00301061">
              <w:rPr>
                <w:rFonts w:cs="Arial"/>
                <w:sz w:val="20"/>
                <w:szCs w:val="20"/>
              </w:rPr>
              <w:t xml:space="preserve"> </w:t>
            </w:r>
            <w:r w:rsidR="00FF1C8B" w:rsidRPr="00301061">
              <w:rPr>
                <w:rFonts w:cs="Arial"/>
                <w:sz w:val="20"/>
                <w:szCs w:val="20"/>
                <w:lang w:eastAsia="it-IT"/>
              </w:rPr>
              <w:t>бюджетної та комунальної сфери</w:t>
            </w:r>
          </w:p>
          <w:p w:rsidR="000D708B" w:rsidRPr="00301061" w:rsidRDefault="00D5186E" w:rsidP="00301061">
            <w:pPr>
              <w:suppressAutoHyphens/>
              <w:rPr>
                <w:rFonts w:cs="Arial"/>
                <w:sz w:val="20"/>
                <w:szCs w:val="20"/>
                <w:lang w:eastAsia="it-IT"/>
              </w:rPr>
            </w:pPr>
            <w:r w:rsidRPr="00301061">
              <w:rPr>
                <w:rFonts w:cs="Arial"/>
                <w:sz w:val="20"/>
                <w:szCs w:val="20"/>
                <w:lang w:eastAsia="it-IT"/>
              </w:rPr>
              <w:t xml:space="preserve">Кількість </w:t>
            </w:r>
            <w:r w:rsidR="000D708B" w:rsidRPr="00301061">
              <w:rPr>
                <w:rFonts w:cs="Arial"/>
                <w:sz w:val="20"/>
                <w:szCs w:val="20"/>
                <w:lang w:eastAsia="it-IT"/>
              </w:rPr>
              <w:t>будівель комунальної власності, в яких здійснюється щоденний моніторинг енергоспоживання</w:t>
            </w:r>
          </w:p>
          <w:p w:rsidR="00FF1C8B" w:rsidRPr="00301061" w:rsidRDefault="00D5186E" w:rsidP="00301061">
            <w:pPr>
              <w:suppressAutoHyphens/>
              <w:rPr>
                <w:rFonts w:cs="Arial"/>
                <w:bCs/>
                <w:sz w:val="20"/>
                <w:szCs w:val="20"/>
              </w:rPr>
            </w:pPr>
            <w:r w:rsidRPr="00301061">
              <w:rPr>
                <w:rFonts w:cs="Arial"/>
                <w:sz w:val="20"/>
                <w:szCs w:val="20"/>
                <w:lang w:eastAsia="it-IT"/>
              </w:rPr>
              <w:t xml:space="preserve">Кількість </w:t>
            </w:r>
            <w:r w:rsidR="00055186" w:rsidRPr="00301061">
              <w:rPr>
                <w:rFonts w:cs="Arial"/>
                <w:sz w:val="20"/>
                <w:szCs w:val="20"/>
                <w:lang w:eastAsia="it-IT"/>
              </w:rPr>
              <w:t>проведених просвітницьких заходів серед населення щодо енергозбереження</w:t>
            </w:r>
          </w:p>
        </w:tc>
        <w:tc>
          <w:tcPr>
            <w:tcW w:w="2562" w:type="dxa"/>
          </w:tcPr>
          <w:p w:rsidR="002C12D7" w:rsidRPr="00301061" w:rsidRDefault="004F6CFC" w:rsidP="00301061">
            <w:pPr>
              <w:rPr>
                <w:rFonts w:cs="Arial"/>
                <w:b/>
                <w:bCs/>
                <w:sz w:val="20"/>
                <w:szCs w:val="20"/>
              </w:rPr>
            </w:pPr>
            <w:r w:rsidRPr="00301061">
              <w:rPr>
                <w:rFonts w:cs="Arial"/>
                <w:sz w:val="20"/>
                <w:szCs w:val="20"/>
                <w:lang w:eastAsia="it-IT"/>
              </w:rPr>
              <w:t xml:space="preserve">Відділ енергоменеджменту та енергетики, </w:t>
            </w:r>
            <w:r w:rsidR="00D5186E" w:rsidRPr="00301061">
              <w:rPr>
                <w:rFonts w:cs="Arial"/>
                <w:sz w:val="20"/>
                <w:szCs w:val="20"/>
                <w:lang w:eastAsia="it-IT"/>
              </w:rPr>
              <w:t>управління ЖКГ міської ради</w:t>
            </w:r>
          </w:p>
        </w:tc>
      </w:tr>
      <w:tr w:rsidR="002C12D7" w:rsidRPr="00301061" w:rsidTr="00301061">
        <w:tc>
          <w:tcPr>
            <w:tcW w:w="2490" w:type="dxa"/>
          </w:tcPr>
          <w:p w:rsidR="002C12D7" w:rsidRPr="00301061" w:rsidRDefault="002C12D7" w:rsidP="008238F1">
            <w:pPr>
              <w:rPr>
                <w:rFonts w:cs="Arial"/>
                <w:sz w:val="20"/>
                <w:szCs w:val="20"/>
                <w:lang w:eastAsia="it-IT"/>
              </w:rPr>
            </w:pPr>
            <w:r w:rsidRPr="00301061">
              <w:rPr>
                <w:rFonts w:cs="Arial"/>
                <w:sz w:val="20"/>
                <w:szCs w:val="20"/>
              </w:rPr>
              <w:t xml:space="preserve">С.1.2. </w:t>
            </w:r>
            <w:r w:rsidR="008238F1">
              <w:rPr>
                <w:rFonts w:cs="Arial"/>
                <w:sz w:val="20"/>
                <w:szCs w:val="20"/>
                <w:lang w:eastAsia="it-IT"/>
              </w:rPr>
              <w:t>Підвищення енергоефективності громадських та житлових будівель</w:t>
            </w:r>
          </w:p>
        </w:tc>
        <w:tc>
          <w:tcPr>
            <w:tcW w:w="4593" w:type="dxa"/>
          </w:tcPr>
          <w:p w:rsidR="002C12D7" w:rsidRPr="00301061" w:rsidRDefault="00CA5D8F" w:rsidP="00301061">
            <w:pPr>
              <w:snapToGrid w:val="0"/>
              <w:rPr>
                <w:rFonts w:cs="Arial"/>
                <w:sz w:val="20"/>
                <w:szCs w:val="20"/>
              </w:rPr>
            </w:pPr>
            <w:r w:rsidRPr="00301061">
              <w:rPr>
                <w:rFonts w:cs="Arial"/>
                <w:sz w:val="20"/>
                <w:szCs w:val="20"/>
              </w:rPr>
              <w:t xml:space="preserve">Кількість </w:t>
            </w:r>
            <w:r w:rsidRPr="00301061">
              <w:rPr>
                <w:rFonts w:cs="Arial"/>
                <w:sz w:val="20"/>
                <w:szCs w:val="20"/>
                <w:lang w:eastAsia="it-IT"/>
              </w:rPr>
              <w:t xml:space="preserve">будівель </w:t>
            </w:r>
            <w:r w:rsidR="00853B2F" w:rsidRPr="00301061">
              <w:rPr>
                <w:rFonts w:cs="Arial"/>
                <w:sz w:val="20"/>
                <w:szCs w:val="20"/>
                <w:lang w:eastAsia="it-IT"/>
              </w:rPr>
              <w:t>комун</w:t>
            </w:r>
            <w:r w:rsidRPr="00301061">
              <w:rPr>
                <w:rFonts w:cs="Arial"/>
                <w:sz w:val="20"/>
                <w:szCs w:val="20"/>
                <w:lang w:eastAsia="it-IT"/>
              </w:rPr>
              <w:t xml:space="preserve">альної власності та житлового фонду, в яких проведено </w:t>
            </w:r>
            <w:proofErr w:type="spellStart"/>
            <w:r w:rsidRPr="00301061">
              <w:rPr>
                <w:rFonts w:cs="Arial"/>
                <w:sz w:val="20"/>
                <w:szCs w:val="20"/>
                <w:lang w:eastAsia="it-IT"/>
              </w:rPr>
              <w:t>енергоаудит</w:t>
            </w:r>
            <w:proofErr w:type="spellEnd"/>
          </w:p>
        </w:tc>
        <w:tc>
          <w:tcPr>
            <w:tcW w:w="2562" w:type="dxa"/>
          </w:tcPr>
          <w:p w:rsidR="002C12D7" w:rsidRPr="00301061" w:rsidRDefault="00C902FB" w:rsidP="00301061">
            <w:pPr>
              <w:rPr>
                <w:rFonts w:cs="Arial"/>
                <w:b/>
                <w:bCs/>
                <w:sz w:val="20"/>
                <w:szCs w:val="20"/>
              </w:rPr>
            </w:pPr>
            <w:r w:rsidRPr="00301061">
              <w:rPr>
                <w:rFonts w:cs="Arial"/>
                <w:color w:val="000000"/>
                <w:sz w:val="20"/>
                <w:szCs w:val="20"/>
                <w:lang w:eastAsia="it-IT"/>
              </w:rPr>
              <w:t>Відділ енергоменеджменту та енергетики, управління ЖКГ</w:t>
            </w:r>
            <w:r w:rsidR="00D5186E" w:rsidRPr="00301061">
              <w:rPr>
                <w:rFonts w:cs="Arial"/>
                <w:sz w:val="20"/>
                <w:szCs w:val="20"/>
              </w:rPr>
              <w:t xml:space="preserve"> </w:t>
            </w:r>
            <w:r w:rsidR="00D5186E" w:rsidRPr="00301061">
              <w:rPr>
                <w:rFonts w:cs="Arial"/>
                <w:color w:val="000000"/>
                <w:sz w:val="20"/>
                <w:szCs w:val="20"/>
                <w:lang w:eastAsia="it-IT"/>
              </w:rPr>
              <w:t>міської ради</w:t>
            </w:r>
          </w:p>
        </w:tc>
      </w:tr>
      <w:tr w:rsidR="002C12D7" w:rsidRPr="00301061" w:rsidTr="00301061">
        <w:tc>
          <w:tcPr>
            <w:tcW w:w="2490" w:type="dxa"/>
          </w:tcPr>
          <w:p w:rsidR="002C12D7" w:rsidRPr="00301061" w:rsidRDefault="002C12D7" w:rsidP="00301061">
            <w:pPr>
              <w:rPr>
                <w:rFonts w:cs="Arial"/>
                <w:sz w:val="20"/>
                <w:szCs w:val="20"/>
              </w:rPr>
            </w:pPr>
            <w:r w:rsidRPr="00301061">
              <w:rPr>
                <w:rFonts w:cs="Arial"/>
                <w:sz w:val="20"/>
                <w:szCs w:val="20"/>
              </w:rPr>
              <w:t xml:space="preserve">С.1.3. </w:t>
            </w:r>
            <w:r w:rsidRPr="00301061">
              <w:rPr>
                <w:rFonts w:cs="Arial"/>
                <w:sz w:val="20"/>
                <w:szCs w:val="20"/>
                <w:lang w:eastAsia="it-IT"/>
              </w:rPr>
              <w:t>Створення діалогової та освітньої платформи з питань енергоефективності</w:t>
            </w:r>
          </w:p>
        </w:tc>
        <w:tc>
          <w:tcPr>
            <w:tcW w:w="4593" w:type="dxa"/>
          </w:tcPr>
          <w:p w:rsidR="002C12D7" w:rsidRPr="00301061" w:rsidRDefault="00D5186E" w:rsidP="00301061">
            <w:pPr>
              <w:rPr>
                <w:rFonts w:cs="Arial"/>
                <w:sz w:val="20"/>
                <w:szCs w:val="20"/>
                <w:lang w:eastAsia="it-IT"/>
              </w:rPr>
            </w:pPr>
            <w:r w:rsidRPr="00301061">
              <w:rPr>
                <w:rFonts w:cs="Arial"/>
                <w:bCs/>
                <w:sz w:val="20"/>
                <w:szCs w:val="20"/>
              </w:rPr>
              <w:t xml:space="preserve">Кількість </w:t>
            </w:r>
            <w:r w:rsidR="00D640BD" w:rsidRPr="00301061">
              <w:rPr>
                <w:rFonts w:cs="Arial"/>
                <w:bCs/>
                <w:sz w:val="20"/>
                <w:szCs w:val="20"/>
              </w:rPr>
              <w:t xml:space="preserve">заходів, проведених </w:t>
            </w:r>
            <w:r w:rsidR="00D640BD" w:rsidRPr="00301061">
              <w:rPr>
                <w:rFonts w:cs="Arial"/>
                <w:sz w:val="20"/>
                <w:szCs w:val="20"/>
                <w:lang w:eastAsia="it-IT"/>
              </w:rPr>
              <w:t>Центром енергоефективності та сталого розвитку міста Кременчука</w:t>
            </w:r>
          </w:p>
          <w:p w:rsidR="00D640BD" w:rsidRPr="00301061" w:rsidRDefault="00D640BD" w:rsidP="00301061">
            <w:pPr>
              <w:rPr>
                <w:rFonts w:cs="Arial"/>
                <w:bCs/>
                <w:sz w:val="20"/>
                <w:szCs w:val="20"/>
              </w:rPr>
            </w:pPr>
            <w:r w:rsidRPr="00301061">
              <w:rPr>
                <w:rFonts w:cs="Arial"/>
                <w:sz w:val="20"/>
                <w:szCs w:val="20"/>
                <w:lang w:eastAsia="it-IT"/>
              </w:rPr>
              <w:t>% виконання програми «Енергоефективні школи»</w:t>
            </w:r>
          </w:p>
        </w:tc>
        <w:tc>
          <w:tcPr>
            <w:tcW w:w="2562" w:type="dxa"/>
          </w:tcPr>
          <w:p w:rsidR="002C12D7" w:rsidRPr="00301061" w:rsidRDefault="00D5186E" w:rsidP="00301061">
            <w:pPr>
              <w:rPr>
                <w:rFonts w:cs="Arial"/>
                <w:color w:val="000000"/>
                <w:sz w:val="20"/>
                <w:szCs w:val="20"/>
                <w:lang w:eastAsia="it-IT"/>
              </w:rPr>
            </w:pPr>
            <w:r w:rsidRPr="00301061">
              <w:rPr>
                <w:rFonts w:cs="Arial"/>
                <w:color w:val="000000"/>
                <w:sz w:val="20"/>
                <w:szCs w:val="20"/>
                <w:lang w:eastAsia="it-IT"/>
              </w:rPr>
              <w:t>В</w:t>
            </w:r>
            <w:r w:rsidR="00D640BD" w:rsidRPr="00301061">
              <w:rPr>
                <w:rFonts w:cs="Arial"/>
                <w:color w:val="000000"/>
                <w:sz w:val="20"/>
                <w:szCs w:val="20"/>
                <w:lang w:eastAsia="it-IT"/>
              </w:rPr>
              <w:t>ідділ енергоменеджменту та енергетики, УЖКГ,</w:t>
            </w:r>
          </w:p>
          <w:p w:rsidR="00D640BD" w:rsidRPr="00301061" w:rsidRDefault="00D640BD" w:rsidP="00301061">
            <w:pPr>
              <w:rPr>
                <w:rFonts w:cs="Arial"/>
                <w:b/>
                <w:bCs/>
                <w:sz w:val="20"/>
                <w:szCs w:val="20"/>
              </w:rPr>
            </w:pPr>
            <w:r w:rsidRPr="00301061">
              <w:rPr>
                <w:rFonts w:cs="Arial"/>
                <w:sz w:val="20"/>
                <w:szCs w:val="20"/>
                <w:lang w:eastAsia="it-IT"/>
              </w:rPr>
              <w:t>департамент освіти</w:t>
            </w:r>
            <w:r w:rsidR="00D5186E" w:rsidRPr="00301061">
              <w:rPr>
                <w:rFonts w:cs="Arial"/>
                <w:sz w:val="20"/>
                <w:szCs w:val="20"/>
              </w:rPr>
              <w:t xml:space="preserve"> </w:t>
            </w:r>
            <w:r w:rsidR="00D5186E" w:rsidRPr="00301061">
              <w:rPr>
                <w:rFonts w:cs="Arial"/>
                <w:sz w:val="20"/>
                <w:szCs w:val="20"/>
                <w:lang w:eastAsia="it-IT"/>
              </w:rPr>
              <w:t>міської ради</w:t>
            </w:r>
          </w:p>
        </w:tc>
      </w:tr>
      <w:tr w:rsidR="002C12D7" w:rsidRPr="00301061" w:rsidTr="00301061">
        <w:tc>
          <w:tcPr>
            <w:tcW w:w="2490" w:type="dxa"/>
            <w:hideMark/>
          </w:tcPr>
          <w:p w:rsidR="002C12D7" w:rsidRPr="00301061" w:rsidRDefault="00377777" w:rsidP="00301061">
            <w:pPr>
              <w:autoSpaceDE w:val="0"/>
              <w:autoSpaceDN w:val="0"/>
              <w:adjustRightInd w:val="0"/>
              <w:rPr>
                <w:rFonts w:cs="Arial"/>
                <w:b/>
                <w:sz w:val="20"/>
                <w:szCs w:val="20"/>
              </w:rPr>
            </w:pPr>
            <w:r w:rsidRPr="00301061">
              <w:rPr>
                <w:rFonts w:cs="Arial"/>
                <w:b/>
                <w:sz w:val="20"/>
                <w:szCs w:val="20"/>
              </w:rPr>
              <w:t>С 2. Енергоефективна міська інфраструктура</w:t>
            </w:r>
          </w:p>
        </w:tc>
        <w:tc>
          <w:tcPr>
            <w:tcW w:w="4593" w:type="dxa"/>
            <w:hideMark/>
          </w:tcPr>
          <w:p w:rsidR="002C12D7" w:rsidRPr="00301061" w:rsidRDefault="002C12D7" w:rsidP="00301061">
            <w:pPr>
              <w:rPr>
                <w:rFonts w:cs="Arial"/>
                <w:bCs/>
                <w:sz w:val="20"/>
                <w:szCs w:val="20"/>
              </w:rPr>
            </w:pPr>
            <w:r w:rsidRPr="00301061">
              <w:rPr>
                <w:rFonts w:cs="Arial"/>
                <w:bCs/>
                <w:sz w:val="20"/>
                <w:szCs w:val="20"/>
              </w:rPr>
              <w:t>% зменшення використання електричної енергії</w:t>
            </w:r>
          </w:p>
          <w:p w:rsidR="00377777" w:rsidRPr="00301061" w:rsidRDefault="00377777" w:rsidP="00301061">
            <w:pPr>
              <w:rPr>
                <w:rFonts w:cs="Arial"/>
                <w:bCs/>
                <w:sz w:val="20"/>
                <w:szCs w:val="20"/>
              </w:rPr>
            </w:pPr>
            <w:r w:rsidRPr="00301061">
              <w:rPr>
                <w:rFonts w:cs="Arial"/>
                <w:bCs/>
                <w:sz w:val="20"/>
                <w:szCs w:val="20"/>
              </w:rPr>
              <w:t>% економії бюджетних коштів, призначених на оплату енергоносіїв</w:t>
            </w:r>
          </w:p>
          <w:p w:rsidR="00377777" w:rsidRPr="00301061" w:rsidRDefault="00734DA6" w:rsidP="00301061">
            <w:pPr>
              <w:rPr>
                <w:rFonts w:cs="Arial"/>
                <w:bCs/>
                <w:sz w:val="20"/>
                <w:szCs w:val="20"/>
              </w:rPr>
            </w:pPr>
            <w:r w:rsidRPr="00301061">
              <w:rPr>
                <w:rFonts w:cs="Arial"/>
                <w:bCs/>
                <w:sz w:val="20"/>
                <w:szCs w:val="20"/>
              </w:rPr>
              <w:t xml:space="preserve">% впроваджених заходів </w:t>
            </w:r>
            <w:r w:rsidRPr="00301061">
              <w:rPr>
                <w:rFonts w:cs="Arial"/>
                <w:sz w:val="20"/>
                <w:szCs w:val="20"/>
                <w:lang w:eastAsia="it-IT"/>
              </w:rPr>
              <w:t>Плану дій сталого енергетичного розвитку міста</w:t>
            </w:r>
          </w:p>
        </w:tc>
        <w:tc>
          <w:tcPr>
            <w:tcW w:w="2562" w:type="dxa"/>
          </w:tcPr>
          <w:p w:rsidR="002C12D7" w:rsidRPr="00301061" w:rsidRDefault="00C902FB" w:rsidP="00301061">
            <w:pPr>
              <w:rPr>
                <w:rFonts w:cs="Arial"/>
                <w:b/>
                <w:bCs/>
                <w:sz w:val="20"/>
                <w:szCs w:val="20"/>
              </w:rPr>
            </w:pPr>
            <w:r w:rsidRPr="00301061">
              <w:rPr>
                <w:rFonts w:cs="Arial"/>
                <w:sz w:val="20"/>
                <w:szCs w:val="20"/>
                <w:lang w:eastAsia="it-IT"/>
              </w:rPr>
              <w:t xml:space="preserve">Відділ енергоменеджменту та енергетики, </w:t>
            </w:r>
            <w:r w:rsidR="00D5186E" w:rsidRPr="00301061">
              <w:rPr>
                <w:rFonts w:cs="Arial"/>
                <w:sz w:val="20"/>
                <w:szCs w:val="20"/>
                <w:lang w:eastAsia="it-IT"/>
              </w:rPr>
              <w:t>управління ЖКГ міської ради</w:t>
            </w:r>
          </w:p>
        </w:tc>
      </w:tr>
      <w:tr w:rsidR="0005380B" w:rsidRPr="00301061" w:rsidTr="00301061">
        <w:tc>
          <w:tcPr>
            <w:tcW w:w="2490" w:type="dxa"/>
          </w:tcPr>
          <w:p w:rsidR="0005380B" w:rsidRPr="00301061" w:rsidRDefault="0005380B" w:rsidP="00301061">
            <w:pPr>
              <w:rPr>
                <w:rFonts w:cs="Arial"/>
                <w:sz w:val="20"/>
                <w:szCs w:val="20"/>
                <w:lang w:eastAsia="it-IT"/>
              </w:rPr>
            </w:pPr>
            <w:r w:rsidRPr="00301061">
              <w:rPr>
                <w:rFonts w:cs="Arial"/>
                <w:sz w:val="20"/>
                <w:szCs w:val="20"/>
              </w:rPr>
              <w:t>С.2.1. Енергоефективні будівлі міста</w:t>
            </w:r>
          </w:p>
        </w:tc>
        <w:tc>
          <w:tcPr>
            <w:tcW w:w="4593" w:type="dxa"/>
          </w:tcPr>
          <w:p w:rsidR="0005380B" w:rsidRPr="00301061" w:rsidRDefault="00734DA6" w:rsidP="00301061">
            <w:pPr>
              <w:rPr>
                <w:rFonts w:cs="Arial"/>
                <w:sz w:val="20"/>
                <w:szCs w:val="20"/>
                <w:lang w:eastAsia="it-IT"/>
              </w:rPr>
            </w:pPr>
            <w:r w:rsidRPr="00301061">
              <w:rPr>
                <w:rFonts w:cs="Arial"/>
                <w:sz w:val="20"/>
                <w:szCs w:val="20"/>
                <w:lang w:eastAsia="it-IT"/>
              </w:rPr>
              <w:t xml:space="preserve">Кількість будівель </w:t>
            </w:r>
            <w:r w:rsidR="00D209D4" w:rsidRPr="00301061">
              <w:rPr>
                <w:rFonts w:cs="Arial"/>
                <w:sz w:val="20"/>
                <w:szCs w:val="20"/>
                <w:lang w:eastAsia="it-IT"/>
              </w:rPr>
              <w:t>комунальн</w:t>
            </w:r>
            <w:r w:rsidRPr="00301061">
              <w:rPr>
                <w:rFonts w:cs="Arial"/>
                <w:sz w:val="20"/>
                <w:szCs w:val="20"/>
                <w:lang w:eastAsia="it-IT"/>
              </w:rPr>
              <w:t xml:space="preserve">ої власності та житлового фонду, в яких проведено </w:t>
            </w:r>
            <w:proofErr w:type="spellStart"/>
            <w:r w:rsidR="0086461B" w:rsidRPr="00301061">
              <w:rPr>
                <w:rFonts w:cs="Arial"/>
                <w:sz w:val="20"/>
                <w:szCs w:val="20"/>
                <w:lang w:eastAsia="it-IT"/>
              </w:rPr>
              <w:t>термомодернізаці</w:t>
            </w:r>
            <w:r w:rsidR="00D209D4" w:rsidRPr="00301061">
              <w:rPr>
                <w:rFonts w:cs="Arial"/>
                <w:sz w:val="20"/>
                <w:szCs w:val="20"/>
                <w:lang w:eastAsia="it-IT"/>
              </w:rPr>
              <w:t>ю</w:t>
            </w:r>
            <w:proofErr w:type="spellEnd"/>
          </w:p>
          <w:p w:rsidR="00734DA6" w:rsidRPr="00301061" w:rsidRDefault="00734DA6" w:rsidP="00301061">
            <w:pPr>
              <w:rPr>
                <w:rFonts w:cs="Arial"/>
                <w:sz w:val="20"/>
                <w:szCs w:val="20"/>
                <w:lang w:eastAsia="it-IT"/>
              </w:rPr>
            </w:pPr>
            <w:r w:rsidRPr="00301061">
              <w:rPr>
                <w:rFonts w:cs="Arial"/>
                <w:sz w:val="20"/>
                <w:szCs w:val="20"/>
                <w:lang w:eastAsia="it-IT"/>
              </w:rPr>
              <w:t>Кількість нових форм управління житловим фон</w:t>
            </w:r>
            <w:r w:rsidR="00D209D4" w:rsidRPr="00301061">
              <w:rPr>
                <w:rFonts w:cs="Arial"/>
                <w:sz w:val="20"/>
                <w:szCs w:val="20"/>
                <w:lang w:eastAsia="it-IT"/>
              </w:rPr>
              <w:t>дом (ОСББ, управляючих компаній)</w:t>
            </w:r>
          </w:p>
          <w:p w:rsidR="00734DA6" w:rsidRPr="00301061" w:rsidRDefault="00734DA6" w:rsidP="00301061">
            <w:pPr>
              <w:rPr>
                <w:rFonts w:cs="Arial"/>
                <w:sz w:val="20"/>
                <w:szCs w:val="20"/>
                <w:lang w:eastAsia="it-IT"/>
              </w:rPr>
            </w:pPr>
            <w:r w:rsidRPr="00301061">
              <w:rPr>
                <w:rFonts w:cs="Arial"/>
                <w:sz w:val="20"/>
                <w:szCs w:val="20"/>
                <w:lang w:eastAsia="it-IT"/>
              </w:rPr>
              <w:t xml:space="preserve">Рівень споживання енергоносіїв в розрахунку на 1 </w:t>
            </w:r>
            <w:proofErr w:type="spellStart"/>
            <w:r w:rsidRPr="00301061">
              <w:rPr>
                <w:rFonts w:cs="Arial"/>
                <w:sz w:val="20"/>
                <w:szCs w:val="20"/>
                <w:lang w:eastAsia="it-IT"/>
              </w:rPr>
              <w:t>кв</w:t>
            </w:r>
            <w:proofErr w:type="spellEnd"/>
            <w:r w:rsidRPr="00301061">
              <w:rPr>
                <w:rFonts w:cs="Arial"/>
                <w:sz w:val="20"/>
                <w:szCs w:val="20"/>
                <w:lang w:eastAsia="it-IT"/>
              </w:rPr>
              <w:t>. м площі закладів освіти, грн.</w:t>
            </w:r>
            <w:r w:rsidR="009A3748" w:rsidRPr="00301061">
              <w:rPr>
                <w:rFonts w:cs="Arial"/>
                <w:sz w:val="20"/>
                <w:szCs w:val="20"/>
                <w:lang w:eastAsia="it-IT"/>
              </w:rPr>
              <w:t> </w:t>
            </w:r>
            <w:r w:rsidRPr="00301061">
              <w:rPr>
                <w:rFonts w:cs="Arial"/>
                <w:sz w:val="20"/>
                <w:szCs w:val="20"/>
                <w:lang w:eastAsia="it-IT"/>
              </w:rPr>
              <w:t>/</w:t>
            </w:r>
            <w:r w:rsidR="009A3748" w:rsidRPr="00301061">
              <w:rPr>
                <w:rFonts w:cs="Arial"/>
                <w:sz w:val="20"/>
                <w:szCs w:val="20"/>
                <w:lang w:eastAsia="it-IT"/>
              </w:rPr>
              <w:t> </w:t>
            </w:r>
            <w:proofErr w:type="spellStart"/>
            <w:r w:rsidR="00D209D4" w:rsidRPr="00301061">
              <w:rPr>
                <w:rFonts w:cs="Arial"/>
                <w:sz w:val="20"/>
                <w:szCs w:val="20"/>
                <w:lang w:eastAsia="it-IT"/>
              </w:rPr>
              <w:t>кв</w:t>
            </w:r>
            <w:proofErr w:type="spellEnd"/>
            <w:r w:rsidR="00D209D4" w:rsidRPr="00301061">
              <w:rPr>
                <w:rFonts w:cs="Arial"/>
                <w:sz w:val="20"/>
                <w:szCs w:val="20"/>
                <w:lang w:eastAsia="it-IT"/>
              </w:rPr>
              <w:t>.</w:t>
            </w:r>
            <w:r w:rsidR="009A3748" w:rsidRPr="00301061">
              <w:rPr>
                <w:rFonts w:cs="Arial"/>
                <w:sz w:val="20"/>
                <w:szCs w:val="20"/>
                <w:lang w:eastAsia="it-IT"/>
              </w:rPr>
              <w:t> </w:t>
            </w:r>
            <w:r w:rsidRPr="00301061">
              <w:rPr>
                <w:rFonts w:cs="Arial"/>
                <w:sz w:val="20"/>
                <w:szCs w:val="20"/>
                <w:lang w:eastAsia="it-IT"/>
              </w:rPr>
              <w:t>м</w:t>
            </w:r>
          </w:p>
          <w:p w:rsidR="00C902FB" w:rsidRPr="00301061" w:rsidRDefault="00C902FB" w:rsidP="00301061">
            <w:pPr>
              <w:rPr>
                <w:rFonts w:cs="Arial"/>
                <w:sz w:val="20"/>
                <w:szCs w:val="20"/>
                <w:lang w:eastAsia="it-IT"/>
              </w:rPr>
            </w:pPr>
            <w:r w:rsidRPr="00301061">
              <w:rPr>
                <w:rFonts w:cs="Arial"/>
                <w:sz w:val="20"/>
                <w:szCs w:val="20"/>
                <w:lang w:eastAsia="it-IT"/>
              </w:rPr>
              <w:t>К</w:t>
            </w:r>
            <w:r w:rsidR="00D209D4" w:rsidRPr="00301061">
              <w:rPr>
                <w:rFonts w:cs="Arial"/>
                <w:sz w:val="20"/>
                <w:szCs w:val="20"/>
                <w:lang w:eastAsia="it-IT"/>
              </w:rPr>
              <w:t>ількі</w:t>
            </w:r>
            <w:r w:rsidRPr="00301061">
              <w:rPr>
                <w:rFonts w:cs="Arial"/>
                <w:sz w:val="20"/>
                <w:szCs w:val="20"/>
                <w:lang w:eastAsia="it-IT"/>
              </w:rPr>
              <w:t>сть реалізованих «теплих кредитів» в житловому секторі міста</w:t>
            </w:r>
          </w:p>
          <w:p w:rsidR="00AB621D" w:rsidRPr="00301061" w:rsidRDefault="00AB621D" w:rsidP="00301061">
            <w:pPr>
              <w:rPr>
                <w:rFonts w:cs="Arial"/>
                <w:sz w:val="20"/>
                <w:szCs w:val="20"/>
                <w:lang w:eastAsia="it-IT"/>
              </w:rPr>
            </w:pPr>
            <w:r w:rsidRPr="00301061">
              <w:rPr>
                <w:rFonts w:cs="Arial"/>
                <w:sz w:val="20"/>
                <w:szCs w:val="20"/>
                <w:lang w:eastAsia="it-IT"/>
              </w:rPr>
              <w:t>% встановлених приладів обліку споживання енергоресурсів</w:t>
            </w:r>
          </w:p>
        </w:tc>
        <w:tc>
          <w:tcPr>
            <w:tcW w:w="2562" w:type="dxa"/>
          </w:tcPr>
          <w:p w:rsidR="0005380B" w:rsidRPr="00301061" w:rsidRDefault="00C902FB" w:rsidP="00301061">
            <w:pPr>
              <w:rPr>
                <w:rFonts w:cs="Arial"/>
                <w:b/>
                <w:bCs/>
                <w:sz w:val="20"/>
                <w:szCs w:val="20"/>
              </w:rPr>
            </w:pPr>
            <w:r w:rsidRPr="00301061">
              <w:rPr>
                <w:rFonts w:cs="Arial"/>
                <w:color w:val="000000"/>
                <w:sz w:val="20"/>
                <w:szCs w:val="20"/>
                <w:lang w:eastAsia="it-IT"/>
              </w:rPr>
              <w:t>Відділ енергоменеджменту та енергетики, управління ЖКГ</w:t>
            </w:r>
            <w:r w:rsidR="00D5186E" w:rsidRPr="00301061">
              <w:rPr>
                <w:rFonts w:cs="Arial"/>
                <w:sz w:val="20"/>
                <w:szCs w:val="20"/>
              </w:rPr>
              <w:t xml:space="preserve"> </w:t>
            </w:r>
            <w:r w:rsidR="00D5186E" w:rsidRPr="00301061">
              <w:rPr>
                <w:rFonts w:cs="Arial"/>
                <w:color w:val="000000"/>
                <w:sz w:val="20"/>
                <w:szCs w:val="20"/>
                <w:lang w:eastAsia="it-IT"/>
              </w:rPr>
              <w:t>міської ради</w:t>
            </w:r>
            <w:r w:rsidRPr="00301061">
              <w:rPr>
                <w:rFonts w:cs="Arial"/>
                <w:color w:val="000000"/>
                <w:sz w:val="20"/>
                <w:szCs w:val="20"/>
                <w:lang w:eastAsia="it-IT"/>
              </w:rPr>
              <w:t>, комунальні підприємства</w:t>
            </w:r>
          </w:p>
        </w:tc>
      </w:tr>
      <w:tr w:rsidR="00734DA6" w:rsidRPr="00301061" w:rsidTr="00301061">
        <w:tc>
          <w:tcPr>
            <w:tcW w:w="2490" w:type="dxa"/>
          </w:tcPr>
          <w:p w:rsidR="00734DA6" w:rsidRPr="00301061" w:rsidRDefault="00734DA6" w:rsidP="00301061">
            <w:pPr>
              <w:pBdr>
                <w:left w:val="single" w:sz="18" w:space="4" w:color="auto"/>
              </w:pBdr>
              <w:rPr>
                <w:rFonts w:cs="Arial"/>
                <w:sz w:val="20"/>
                <w:szCs w:val="20"/>
                <w:lang w:eastAsia="it-IT"/>
              </w:rPr>
            </w:pPr>
            <w:r w:rsidRPr="00301061">
              <w:rPr>
                <w:rFonts w:cs="Arial"/>
                <w:sz w:val="20"/>
                <w:szCs w:val="20"/>
                <w:lang w:eastAsia="it-IT"/>
              </w:rPr>
              <w:t xml:space="preserve">С.2.2. Модернізація </w:t>
            </w:r>
            <w:r w:rsidR="007A2124" w:rsidRPr="00301061">
              <w:rPr>
                <w:rFonts w:cs="Arial"/>
                <w:sz w:val="20"/>
                <w:szCs w:val="20"/>
                <w:lang w:eastAsia="it-IT"/>
              </w:rPr>
              <w:t>котелень</w:t>
            </w:r>
            <w:r w:rsidRPr="00301061">
              <w:rPr>
                <w:rFonts w:cs="Arial"/>
                <w:sz w:val="20"/>
                <w:szCs w:val="20"/>
                <w:lang w:eastAsia="it-IT"/>
              </w:rPr>
              <w:t xml:space="preserve"> з використання</w:t>
            </w:r>
            <w:r w:rsidR="007A2124" w:rsidRPr="00301061">
              <w:rPr>
                <w:rFonts w:cs="Arial"/>
                <w:sz w:val="20"/>
                <w:szCs w:val="20"/>
                <w:lang w:eastAsia="it-IT"/>
              </w:rPr>
              <w:t>м</w:t>
            </w:r>
            <w:r w:rsidRPr="00301061">
              <w:rPr>
                <w:rFonts w:cs="Arial"/>
                <w:sz w:val="20"/>
                <w:szCs w:val="20"/>
                <w:lang w:eastAsia="it-IT"/>
              </w:rPr>
              <w:t xml:space="preserve"> альтернативних джерел енергії</w:t>
            </w:r>
          </w:p>
        </w:tc>
        <w:tc>
          <w:tcPr>
            <w:tcW w:w="4593" w:type="dxa"/>
          </w:tcPr>
          <w:p w:rsidR="00734DA6" w:rsidRPr="00301061" w:rsidRDefault="00734DA6" w:rsidP="00301061">
            <w:pPr>
              <w:rPr>
                <w:rFonts w:cs="Arial"/>
                <w:bCs/>
                <w:sz w:val="20"/>
                <w:szCs w:val="20"/>
              </w:rPr>
            </w:pPr>
            <w:r w:rsidRPr="00301061">
              <w:rPr>
                <w:rFonts w:cs="Arial"/>
                <w:bCs/>
                <w:sz w:val="20"/>
                <w:szCs w:val="20"/>
              </w:rPr>
              <w:t xml:space="preserve">% підвищення ККД </w:t>
            </w:r>
            <w:r w:rsidR="00D209D4" w:rsidRPr="00301061">
              <w:rPr>
                <w:rFonts w:cs="Arial"/>
                <w:bCs/>
                <w:sz w:val="20"/>
                <w:szCs w:val="20"/>
              </w:rPr>
              <w:t>котельнь</w:t>
            </w:r>
            <w:r w:rsidR="007A2124" w:rsidRPr="00301061">
              <w:rPr>
                <w:rFonts w:cs="Arial"/>
                <w:bCs/>
                <w:sz w:val="20"/>
                <w:szCs w:val="20"/>
              </w:rPr>
              <w:t xml:space="preserve"> </w:t>
            </w:r>
            <w:r w:rsidRPr="00301061">
              <w:rPr>
                <w:rFonts w:cs="Arial"/>
                <w:bCs/>
                <w:sz w:val="20"/>
                <w:szCs w:val="20"/>
              </w:rPr>
              <w:t>міста</w:t>
            </w:r>
          </w:p>
          <w:p w:rsidR="007A2124" w:rsidRPr="00301061" w:rsidRDefault="007A2124" w:rsidP="00301061">
            <w:pPr>
              <w:rPr>
                <w:rFonts w:cs="Arial"/>
                <w:bCs/>
                <w:sz w:val="20"/>
                <w:szCs w:val="20"/>
              </w:rPr>
            </w:pPr>
            <w:r w:rsidRPr="00301061">
              <w:rPr>
                <w:rFonts w:cs="Arial"/>
                <w:bCs/>
                <w:sz w:val="20"/>
                <w:szCs w:val="20"/>
              </w:rPr>
              <w:t>% зниження споживання природнього газу на котельнях міста</w:t>
            </w:r>
          </w:p>
        </w:tc>
        <w:tc>
          <w:tcPr>
            <w:tcW w:w="2562" w:type="dxa"/>
          </w:tcPr>
          <w:p w:rsidR="00734DA6" w:rsidRPr="00301061" w:rsidRDefault="007A2124" w:rsidP="00301061">
            <w:pPr>
              <w:rPr>
                <w:rFonts w:cs="Arial"/>
                <w:b/>
                <w:bCs/>
                <w:sz w:val="20"/>
                <w:szCs w:val="20"/>
              </w:rPr>
            </w:pPr>
            <w:r w:rsidRPr="00301061">
              <w:rPr>
                <w:rFonts w:cs="Arial"/>
                <w:color w:val="000000"/>
                <w:sz w:val="20"/>
                <w:szCs w:val="20"/>
                <w:lang w:eastAsia="it-IT"/>
              </w:rPr>
              <w:t>Відділ енергоменеджменту та енергетики, управління ЖКГ</w:t>
            </w:r>
            <w:r w:rsidR="00D5186E" w:rsidRPr="00301061">
              <w:rPr>
                <w:rFonts w:cs="Arial"/>
                <w:sz w:val="20"/>
                <w:szCs w:val="20"/>
              </w:rPr>
              <w:t xml:space="preserve"> </w:t>
            </w:r>
            <w:r w:rsidR="00D5186E" w:rsidRPr="00301061">
              <w:rPr>
                <w:rFonts w:cs="Arial"/>
                <w:color w:val="000000"/>
                <w:sz w:val="20"/>
                <w:szCs w:val="20"/>
                <w:lang w:eastAsia="it-IT"/>
              </w:rPr>
              <w:t>міської ради</w:t>
            </w:r>
            <w:r w:rsidRPr="00301061">
              <w:rPr>
                <w:rFonts w:cs="Arial"/>
                <w:color w:val="000000"/>
                <w:sz w:val="20"/>
                <w:szCs w:val="20"/>
                <w:lang w:eastAsia="it-IT"/>
              </w:rPr>
              <w:t>, комунальні підприємства</w:t>
            </w:r>
          </w:p>
        </w:tc>
      </w:tr>
      <w:tr w:rsidR="00734DA6" w:rsidRPr="00301061" w:rsidTr="00301061">
        <w:tc>
          <w:tcPr>
            <w:tcW w:w="2490" w:type="dxa"/>
          </w:tcPr>
          <w:p w:rsidR="00734DA6" w:rsidRPr="00301061" w:rsidRDefault="00734DA6" w:rsidP="00301061">
            <w:pPr>
              <w:rPr>
                <w:rFonts w:cs="Arial"/>
                <w:sz w:val="20"/>
                <w:szCs w:val="20"/>
                <w:lang w:eastAsia="it-IT"/>
              </w:rPr>
            </w:pPr>
            <w:r w:rsidRPr="00301061">
              <w:rPr>
                <w:rFonts w:cs="Arial"/>
                <w:sz w:val="20"/>
                <w:szCs w:val="20"/>
                <w:lang w:eastAsia="it-IT"/>
              </w:rPr>
              <w:t>С.2.3.</w:t>
            </w:r>
            <w:r w:rsidRPr="00301061">
              <w:rPr>
                <w:rFonts w:cs="Arial"/>
                <w:sz w:val="20"/>
                <w:szCs w:val="20"/>
              </w:rPr>
              <w:t xml:space="preserve"> Реконструкція зовнішнього освітлення з використанням енергоефективного обладнання</w:t>
            </w:r>
          </w:p>
        </w:tc>
        <w:tc>
          <w:tcPr>
            <w:tcW w:w="4593" w:type="dxa"/>
          </w:tcPr>
          <w:p w:rsidR="00734DA6" w:rsidRPr="00301061" w:rsidRDefault="00734DA6" w:rsidP="00301061">
            <w:pPr>
              <w:rPr>
                <w:rFonts w:cs="Arial"/>
                <w:sz w:val="20"/>
                <w:szCs w:val="20"/>
                <w:lang w:eastAsia="it-IT"/>
              </w:rPr>
            </w:pPr>
            <w:r w:rsidRPr="00301061">
              <w:rPr>
                <w:rFonts w:cs="Arial"/>
                <w:bCs/>
                <w:sz w:val="20"/>
                <w:szCs w:val="20"/>
              </w:rPr>
              <w:t>Кількість мікрорайонів міста, де п</w:t>
            </w:r>
            <w:r w:rsidRPr="00301061">
              <w:rPr>
                <w:rFonts w:cs="Arial"/>
                <w:sz w:val="20"/>
                <w:szCs w:val="20"/>
                <w:lang w:eastAsia="it-IT"/>
              </w:rPr>
              <w:t>роведена енергоефективна модернізація мережі вуличного освітлення.</w:t>
            </w:r>
          </w:p>
          <w:p w:rsidR="00734DA6" w:rsidRPr="00301061" w:rsidRDefault="00734DA6" w:rsidP="00301061">
            <w:pPr>
              <w:rPr>
                <w:rFonts w:cs="Arial"/>
                <w:bCs/>
                <w:sz w:val="20"/>
                <w:szCs w:val="20"/>
              </w:rPr>
            </w:pPr>
            <w:r w:rsidRPr="00301061">
              <w:rPr>
                <w:rFonts w:cs="Arial"/>
                <w:sz w:val="20"/>
                <w:szCs w:val="20"/>
                <w:lang w:eastAsia="it-IT"/>
              </w:rPr>
              <w:t>% зменшення витрат за електроенергію для мережі вуличного освітлення</w:t>
            </w:r>
          </w:p>
        </w:tc>
        <w:tc>
          <w:tcPr>
            <w:tcW w:w="2562" w:type="dxa"/>
          </w:tcPr>
          <w:p w:rsidR="00734DA6" w:rsidRPr="00301061" w:rsidRDefault="007A2124" w:rsidP="00301061">
            <w:pPr>
              <w:rPr>
                <w:rFonts w:cs="Arial"/>
                <w:b/>
                <w:bCs/>
                <w:sz w:val="20"/>
                <w:szCs w:val="20"/>
              </w:rPr>
            </w:pPr>
            <w:r w:rsidRPr="00301061">
              <w:rPr>
                <w:rFonts w:cs="Arial"/>
                <w:color w:val="000000"/>
                <w:sz w:val="20"/>
                <w:szCs w:val="20"/>
                <w:lang w:eastAsia="it-IT"/>
              </w:rPr>
              <w:t>Відділ енергоменеджменту та енергетики, управління ЖКГ</w:t>
            </w:r>
            <w:r w:rsidR="00D5186E" w:rsidRPr="00301061">
              <w:rPr>
                <w:rFonts w:cs="Arial"/>
                <w:sz w:val="20"/>
                <w:szCs w:val="20"/>
              </w:rPr>
              <w:t xml:space="preserve"> </w:t>
            </w:r>
            <w:r w:rsidR="00D5186E" w:rsidRPr="00301061">
              <w:rPr>
                <w:rFonts w:cs="Arial"/>
                <w:color w:val="000000"/>
                <w:sz w:val="20"/>
                <w:szCs w:val="20"/>
                <w:lang w:eastAsia="it-IT"/>
              </w:rPr>
              <w:t>міської ради</w:t>
            </w:r>
            <w:r w:rsidRPr="00301061">
              <w:rPr>
                <w:rFonts w:cs="Arial"/>
                <w:color w:val="000000"/>
                <w:sz w:val="20"/>
                <w:szCs w:val="20"/>
                <w:lang w:eastAsia="it-IT"/>
              </w:rPr>
              <w:t>, комунальні підприємства</w:t>
            </w:r>
          </w:p>
        </w:tc>
      </w:tr>
      <w:tr w:rsidR="00734DA6" w:rsidRPr="00301061" w:rsidTr="00301061">
        <w:tc>
          <w:tcPr>
            <w:tcW w:w="2490" w:type="dxa"/>
          </w:tcPr>
          <w:p w:rsidR="00734DA6" w:rsidRPr="00301061" w:rsidRDefault="00734DA6" w:rsidP="00301061">
            <w:pPr>
              <w:rPr>
                <w:rFonts w:cs="Arial"/>
                <w:sz w:val="20"/>
                <w:szCs w:val="20"/>
                <w:lang w:eastAsia="it-IT"/>
              </w:rPr>
            </w:pPr>
            <w:r w:rsidRPr="00301061">
              <w:rPr>
                <w:rFonts w:cs="Arial"/>
                <w:sz w:val="20"/>
                <w:szCs w:val="20"/>
                <w:lang w:eastAsia="it-IT"/>
              </w:rPr>
              <w:t>С.2.4. Розвиток електротранспорту</w:t>
            </w:r>
          </w:p>
        </w:tc>
        <w:tc>
          <w:tcPr>
            <w:tcW w:w="4593" w:type="dxa"/>
          </w:tcPr>
          <w:p w:rsidR="00734DA6" w:rsidRPr="00301061" w:rsidRDefault="00734DA6" w:rsidP="00301061">
            <w:pPr>
              <w:rPr>
                <w:rFonts w:cs="Arial"/>
                <w:bCs/>
                <w:sz w:val="20"/>
                <w:szCs w:val="20"/>
              </w:rPr>
            </w:pPr>
            <w:r w:rsidRPr="00301061">
              <w:rPr>
                <w:rFonts w:cs="Arial"/>
                <w:bCs/>
                <w:sz w:val="20"/>
                <w:szCs w:val="20"/>
              </w:rPr>
              <w:t>Питома вага послуг електротранспорту в загальній кількості послуг з перевезення пасажирів</w:t>
            </w:r>
          </w:p>
          <w:p w:rsidR="007A2124" w:rsidRPr="00301061" w:rsidRDefault="007A2124" w:rsidP="00301061">
            <w:pPr>
              <w:rPr>
                <w:rFonts w:cs="Arial"/>
                <w:bCs/>
                <w:sz w:val="20"/>
                <w:szCs w:val="20"/>
              </w:rPr>
            </w:pPr>
            <w:r w:rsidRPr="00301061">
              <w:rPr>
                <w:rFonts w:cs="Arial"/>
                <w:bCs/>
                <w:sz w:val="20"/>
                <w:szCs w:val="20"/>
              </w:rPr>
              <w:lastRenderedPageBreak/>
              <w:t>Збільшення прот</w:t>
            </w:r>
            <w:r w:rsidR="00301061" w:rsidRPr="00301061">
              <w:rPr>
                <w:rFonts w:cs="Arial"/>
                <w:bCs/>
                <w:sz w:val="20"/>
                <w:szCs w:val="20"/>
              </w:rPr>
              <w:t>яжності контактної мережі (км</w:t>
            </w:r>
            <w:r w:rsidRPr="00301061">
              <w:rPr>
                <w:rFonts w:cs="Arial"/>
                <w:bCs/>
                <w:sz w:val="20"/>
                <w:szCs w:val="20"/>
              </w:rPr>
              <w:t>)</w:t>
            </w:r>
          </w:p>
          <w:p w:rsidR="007A2124" w:rsidRPr="00301061" w:rsidRDefault="007A2124" w:rsidP="00301061">
            <w:pPr>
              <w:rPr>
                <w:rFonts w:cs="Arial"/>
                <w:bCs/>
                <w:sz w:val="20"/>
                <w:szCs w:val="20"/>
              </w:rPr>
            </w:pPr>
            <w:r w:rsidRPr="00301061">
              <w:rPr>
                <w:rFonts w:cs="Arial"/>
                <w:bCs/>
                <w:sz w:val="20"/>
                <w:szCs w:val="20"/>
              </w:rPr>
              <w:t>% оновлення рухомого складу тролейбусів</w:t>
            </w:r>
          </w:p>
        </w:tc>
        <w:tc>
          <w:tcPr>
            <w:tcW w:w="2562" w:type="dxa"/>
          </w:tcPr>
          <w:p w:rsidR="00734DA6" w:rsidRPr="00301061" w:rsidRDefault="007A2124" w:rsidP="00301061">
            <w:pPr>
              <w:rPr>
                <w:rFonts w:cs="Arial"/>
                <w:b/>
                <w:bCs/>
                <w:sz w:val="20"/>
                <w:szCs w:val="20"/>
              </w:rPr>
            </w:pPr>
            <w:r w:rsidRPr="00301061">
              <w:rPr>
                <w:rFonts w:cs="Arial"/>
                <w:color w:val="000000"/>
                <w:sz w:val="20"/>
                <w:szCs w:val="20"/>
                <w:lang w:eastAsia="it-IT"/>
              </w:rPr>
              <w:lastRenderedPageBreak/>
              <w:t>КВП «КМ УКБ», в</w:t>
            </w:r>
            <w:r w:rsidRPr="00301061">
              <w:rPr>
                <w:rFonts w:cs="Arial"/>
                <w:sz w:val="20"/>
                <w:szCs w:val="20"/>
                <w:lang w:eastAsia="it-IT"/>
              </w:rPr>
              <w:t xml:space="preserve">ідділ транспорту, відділ енергоменеджменту та </w:t>
            </w:r>
            <w:r w:rsidRPr="00301061">
              <w:rPr>
                <w:rFonts w:cs="Arial"/>
                <w:sz w:val="20"/>
                <w:szCs w:val="20"/>
                <w:lang w:eastAsia="it-IT"/>
              </w:rPr>
              <w:lastRenderedPageBreak/>
              <w:t>енергетики, УЖКГ</w:t>
            </w:r>
            <w:r w:rsidR="00D5186E" w:rsidRPr="00301061">
              <w:rPr>
                <w:rFonts w:cs="Arial"/>
                <w:sz w:val="20"/>
                <w:szCs w:val="20"/>
                <w:lang w:eastAsia="it-IT"/>
              </w:rPr>
              <w:t xml:space="preserve"> міської ради</w:t>
            </w:r>
          </w:p>
        </w:tc>
      </w:tr>
      <w:tr w:rsidR="00734DA6" w:rsidRPr="00301061" w:rsidTr="00301061">
        <w:tc>
          <w:tcPr>
            <w:tcW w:w="2490" w:type="dxa"/>
            <w:hideMark/>
          </w:tcPr>
          <w:p w:rsidR="00734DA6" w:rsidRPr="00301061" w:rsidRDefault="0086461B" w:rsidP="00301061">
            <w:pPr>
              <w:autoSpaceDE w:val="0"/>
              <w:autoSpaceDN w:val="0"/>
              <w:adjustRightInd w:val="0"/>
              <w:rPr>
                <w:rFonts w:cs="Arial"/>
                <w:b/>
                <w:bCs/>
                <w:sz w:val="20"/>
                <w:szCs w:val="20"/>
              </w:rPr>
            </w:pPr>
            <w:r w:rsidRPr="00301061">
              <w:rPr>
                <w:rFonts w:cs="Arial"/>
                <w:b/>
                <w:sz w:val="20"/>
                <w:szCs w:val="20"/>
              </w:rPr>
              <w:lastRenderedPageBreak/>
              <w:t>С 3.</w:t>
            </w:r>
            <w:r w:rsidRPr="00301061">
              <w:rPr>
                <w:rFonts w:cs="Arial"/>
                <w:sz w:val="20"/>
                <w:szCs w:val="20"/>
              </w:rPr>
              <w:t xml:space="preserve"> </w:t>
            </w:r>
            <w:r w:rsidRPr="00301061">
              <w:rPr>
                <w:rFonts w:cs="Arial"/>
                <w:b/>
                <w:sz w:val="20"/>
                <w:szCs w:val="20"/>
              </w:rPr>
              <w:t>Екологічно безпечне місто</w:t>
            </w:r>
          </w:p>
        </w:tc>
        <w:tc>
          <w:tcPr>
            <w:tcW w:w="4593" w:type="dxa"/>
            <w:hideMark/>
          </w:tcPr>
          <w:p w:rsidR="00734DA6" w:rsidRPr="00301061" w:rsidRDefault="00734DA6" w:rsidP="00301061">
            <w:pPr>
              <w:rPr>
                <w:rFonts w:cs="Arial"/>
                <w:bCs/>
                <w:sz w:val="20"/>
                <w:szCs w:val="20"/>
              </w:rPr>
            </w:pPr>
            <w:r w:rsidRPr="00301061">
              <w:rPr>
                <w:rFonts w:cs="Arial"/>
                <w:bCs/>
                <w:sz w:val="20"/>
                <w:szCs w:val="20"/>
              </w:rPr>
              <w:t xml:space="preserve">% задоволеності жителів міста </w:t>
            </w:r>
            <w:r w:rsidRPr="00301061">
              <w:rPr>
                <w:rFonts w:cs="Arial"/>
                <w:sz w:val="20"/>
                <w:szCs w:val="20"/>
                <w:lang w:eastAsia="en-US"/>
              </w:rPr>
              <w:t xml:space="preserve">умовами </w:t>
            </w:r>
            <w:r w:rsidR="00D209D4" w:rsidRPr="00301061">
              <w:rPr>
                <w:rFonts w:cs="Arial"/>
                <w:sz w:val="20"/>
                <w:szCs w:val="20"/>
              </w:rPr>
              <w:t>довкілля</w:t>
            </w:r>
            <w:r w:rsidR="00D071BF" w:rsidRPr="00301061">
              <w:rPr>
                <w:rFonts w:cs="Arial"/>
                <w:sz w:val="20"/>
                <w:szCs w:val="20"/>
              </w:rPr>
              <w:t xml:space="preserve"> та рівня екологічної безпеки</w:t>
            </w:r>
          </w:p>
        </w:tc>
        <w:tc>
          <w:tcPr>
            <w:tcW w:w="2562" w:type="dxa"/>
          </w:tcPr>
          <w:p w:rsidR="00734DA6" w:rsidRPr="00301061" w:rsidRDefault="00D5186E" w:rsidP="00301061">
            <w:pPr>
              <w:rPr>
                <w:rFonts w:cs="Arial"/>
                <w:bCs/>
                <w:sz w:val="20"/>
                <w:szCs w:val="20"/>
              </w:rPr>
            </w:pPr>
            <w:r w:rsidRPr="00301061">
              <w:rPr>
                <w:rFonts w:cs="Arial"/>
                <w:bCs/>
                <w:sz w:val="20"/>
                <w:szCs w:val="20"/>
              </w:rPr>
              <w:t>Відділ екологічної безпеки міської ради</w:t>
            </w:r>
          </w:p>
        </w:tc>
      </w:tr>
      <w:tr w:rsidR="00D071BF" w:rsidRPr="00301061" w:rsidTr="00301061">
        <w:tc>
          <w:tcPr>
            <w:tcW w:w="2490" w:type="dxa"/>
          </w:tcPr>
          <w:p w:rsidR="00D071BF" w:rsidRPr="00301061" w:rsidRDefault="00D071BF" w:rsidP="00301061">
            <w:pPr>
              <w:rPr>
                <w:rFonts w:cs="Arial"/>
                <w:sz w:val="20"/>
                <w:szCs w:val="20"/>
                <w:lang w:eastAsia="it-IT"/>
              </w:rPr>
            </w:pPr>
            <w:r w:rsidRPr="00301061">
              <w:rPr>
                <w:rFonts w:cs="Arial"/>
                <w:sz w:val="20"/>
                <w:szCs w:val="20"/>
              </w:rPr>
              <w:t>С.3.1. Модернізація системи водовідведення</w:t>
            </w:r>
          </w:p>
        </w:tc>
        <w:tc>
          <w:tcPr>
            <w:tcW w:w="4593" w:type="dxa"/>
          </w:tcPr>
          <w:p w:rsidR="00D071BF" w:rsidRPr="00301061" w:rsidRDefault="00D071BF" w:rsidP="00301061">
            <w:pPr>
              <w:snapToGrid w:val="0"/>
              <w:rPr>
                <w:rFonts w:cs="Arial"/>
                <w:sz w:val="20"/>
                <w:szCs w:val="20"/>
                <w:lang w:eastAsia="en-US"/>
              </w:rPr>
            </w:pPr>
            <w:r w:rsidRPr="00301061">
              <w:rPr>
                <w:rFonts w:cs="Arial"/>
                <w:sz w:val="20"/>
                <w:szCs w:val="20"/>
              </w:rPr>
              <w:t xml:space="preserve">Протяжність </w:t>
            </w:r>
            <w:r w:rsidRPr="00301061">
              <w:rPr>
                <w:rFonts w:cs="Arial"/>
                <w:sz w:val="20"/>
                <w:szCs w:val="20"/>
                <w:lang w:eastAsia="en-US"/>
              </w:rPr>
              <w:t>реконструйован</w:t>
            </w:r>
            <w:r w:rsidR="00D209D4" w:rsidRPr="00301061">
              <w:rPr>
                <w:rFonts w:cs="Arial"/>
                <w:sz w:val="20"/>
                <w:szCs w:val="20"/>
                <w:lang w:eastAsia="en-US"/>
              </w:rPr>
              <w:t>их мереж системи водовідведення</w:t>
            </w:r>
          </w:p>
          <w:p w:rsidR="00D071BF" w:rsidRPr="00301061" w:rsidRDefault="00D071BF" w:rsidP="00301061">
            <w:pPr>
              <w:snapToGrid w:val="0"/>
              <w:rPr>
                <w:rFonts w:cs="Arial"/>
                <w:sz w:val="20"/>
                <w:szCs w:val="20"/>
                <w:lang w:eastAsia="en-US"/>
              </w:rPr>
            </w:pPr>
            <w:r w:rsidRPr="00301061">
              <w:rPr>
                <w:rFonts w:cs="Arial"/>
                <w:sz w:val="20"/>
                <w:szCs w:val="20"/>
              </w:rPr>
              <w:t>% з</w:t>
            </w:r>
            <w:r w:rsidRPr="00301061">
              <w:rPr>
                <w:rFonts w:cs="Arial"/>
                <w:sz w:val="20"/>
                <w:szCs w:val="20"/>
                <w:lang w:eastAsia="en-US"/>
              </w:rPr>
              <w:t>меншення експлуатац</w:t>
            </w:r>
            <w:r w:rsidR="00D209D4" w:rsidRPr="00301061">
              <w:rPr>
                <w:rFonts w:cs="Arial"/>
                <w:sz w:val="20"/>
                <w:szCs w:val="20"/>
                <w:lang w:eastAsia="en-US"/>
              </w:rPr>
              <w:t>ійних витрат на усунення аварій</w:t>
            </w:r>
          </w:p>
          <w:p w:rsidR="001401DC" w:rsidRPr="00301061" w:rsidRDefault="001401DC" w:rsidP="00301061">
            <w:pPr>
              <w:snapToGrid w:val="0"/>
              <w:rPr>
                <w:rFonts w:cs="Arial"/>
                <w:sz w:val="20"/>
                <w:szCs w:val="20"/>
                <w:lang w:eastAsia="en-US"/>
              </w:rPr>
            </w:pPr>
            <w:r w:rsidRPr="00301061">
              <w:rPr>
                <w:rFonts w:cs="Arial"/>
                <w:sz w:val="20"/>
                <w:szCs w:val="20"/>
                <w:lang w:eastAsia="en-US"/>
              </w:rPr>
              <w:t xml:space="preserve">% зменшення випадків скиду нечистот </w:t>
            </w:r>
            <w:r w:rsidRPr="00301061">
              <w:rPr>
                <w:rFonts w:cs="Arial"/>
                <w:sz w:val="20"/>
                <w:szCs w:val="20"/>
              </w:rPr>
              <w:t>асенізаційними машинами</w:t>
            </w:r>
            <w:r w:rsidR="00D209D4" w:rsidRPr="00301061">
              <w:rPr>
                <w:rFonts w:cs="Arial"/>
                <w:sz w:val="20"/>
                <w:szCs w:val="20"/>
                <w:lang w:eastAsia="en-US"/>
              </w:rPr>
              <w:t xml:space="preserve"> в несанкціонованих місцях</w:t>
            </w:r>
          </w:p>
        </w:tc>
        <w:tc>
          <w:tcPr>
            <w:tcW w:w="2562" w:type="dxa"/>
          </w:tcPr>
          <w:p w:rsidR="00D071BF" w:rsidRPr="00301061" w:rsidRDefault="00D875DB" w:rsidP="00301061">
            <w:pPr>
              <w:rPr>
                <w:rFonts w:cs="Arial"/>
                <w:b/>
                <w:bCs/>
                <w:sz w:val="20"/>
                <w:szCs w:val="20"/>
              </w:rPr>
            </w:pPr>
            <w:r w:rsidRPr="00301061">
              <w:rPr>
                <w:rFonts w:cs="Arial"/>
                <w:sz w:val="20"/>
                <w:szCs w:val="20"/>
                <w:lang w:eastAsia="it-IT"/>
              </w:rPr>
              <w:t>КП «Кременчукводоканал»,</w:t>
            </w:r>
            <w:r w:rsidRPr="00301061">
              <w:rPr>
                <w:rFonts w:cs="Arial"/>
                <w:color w:val="000000"/>
                <w:sz w:val="20"/>
                <w:szCs w:val="20"/>
                <w:lang w:eastAsia="it-IT"/>
              </w:rPr>
              <w:t xml:space="preserve"> КВП «КМ УКБ», </w:t>
            </w:r>
            <w:r w:rsidRPr="00301061">
              <w:rPr>
                <w:rFonts w:eastAsia="Calibri" w:cs="Arial"/>
                <w:bCs/>
                <w:sz w:val="20"/>
                <w:szCs w:val="20"/>
              </w:rPr>
              <w:t xml:space="preserve">УЖКГ, відділ екологічної безпеки </w:t>
            </w:r>
            <w:r w:rsidRPr="00301061">
              <w:rPr>
                <w:rFonts w:cs="Arial"/>
                <w:sz w:val="20"/>
                <w:szCs w:val="20"/>
                <w:lang w:eastAsia="it-IT"/>
              </w:rPr>
              <w:t>міської ради</w:t>
            </w:r>
          </w:p>
        </w:tc>
      </w:tr>
      <w:tr w:rsidR="00D071BF" w:rsidRPr="00301061" w:rsidTr="00301061">
        <w:tc>
          <w:tcPr>
            <w:tcW w:w="2490" w:type="dxa"/>
          </w:tcPr>
          <w:p w:rsidR="00D071BF" w:rsidRPr="00301061" w:rsidRDefault="00D071BF" w:rsidP="00301061">
            <w:pPr>
              <w:rPr>
                <w:rFonts w:cs="Arial"/>
                <w:sz w:val="20"/>
                <w:szCs w:val="20"/>
                <w:lang w:eastAsia="it-IT"/>
              </w:rPr>
            </w:pPr>
            <w:r w:rsidRPr="00301061">
              <w:rPr>
                <w:rFonts w:cs="Arial"/>
                <w:sz w:val="20"/>
                <w:szCs w:val="20"/>
                <w:lang w:eastAsia="it-IT"/>
              </w:rPr>
              <w:t xml:space="preserve">С.3.2. </w:t>
            </w:r>
            <w:r w:rsidRPr="00301061">
              <w:rPr>
                <w:rFonts w:cs="Arial"/>
                <w:sz w:val="20"/>
                <w:szCs w:val="20"/>
              </w:rPr>
              <w:t>Забезпечення населення якісною питною водою</w:t>
            </w:r>
          </w:p>
        </w:tc>
        <w:tc>
          <w:tcPr>
            <w:tcW w:w="4593" w:type="dxa"/>
          </w:tcPr>
          <w:p w:rsidR="00731E77" w:rsidRPr="00301061" w:rsidRDefault="00731E77" w:rsidP="00301061">
            <w:pPr>
              <w:rPr>
                <w:rFonts w:cs="Arial"/>
                <w:bCs/>
                <w:sz w:val="20"/>
                <w:szCs w:val="20"/>
              </w:rPr>
            </w:pPr>
            <w:r w:rsidRPr="00301061">
              <w:rPr>
                <w:rFonts w:cs="Arial"/>
                <w:bCs/>
                <w:sz w:val="20"/>
                <w:szCs w:val="20"/>
              </w:rPr>
              <w:t>% зменшення скарг від населення на якість питної води</w:t>
            </w:r>
          </w:p>
        </w:tc>
        <w:tc>
          <w:tcPr>
            <w:tcW w:w="2562" w:type="dxa"/>
          </w:tcPr>
          <w:p w:rsidR="00D071BF" w:rsidRPr="00301061" w:rsidRDefault="00A64E97" w:rsidP="00301061">
            <w:pPr>
              <w:rPr>
                <w:rFonts w:cs="Arial"/>
                <w:sz w:val="20"/>
                <w:szCs w:val="20"/>
              </w:rPr>
            </w:pPr>
            <w:r w:rsidRPr="00301061">
              <w:rPr>
                <w:rFonts w:cs="Arial"/>
                <w:sz w:val="20"/>
                <w:szCs w:val="20"/>
                <w:lang w:eastAsia="it-IT"/>
              </w:rPr>
              <w:t>КП «Кременчукводоканал», управління ЖКГ, управління охорони здоров’я</w:t>
            </w:r>
            <w:r w:rsidR="00D5186E" w:rsidRPr="00301061">
              <w:rPr>
                <w:rFonts w:cs="Arial"/>
                <w:sz w:val="20"/>
                <w:szCs w:val="20"/>
              </w:rPr>
              <w:t xml:space="preserve"> </w:t>
            </w:r>
            <w:r w:rsidR="00D5186E" w:rsidRPr="00301061">
              <w:rPr>
                <w:rFonts w:cs="Arial"/>
                <w:sz w:val="20"/>
                <w:szCs w:val="20"/>
                <w:lang w:eastAsia="it-IT"/>
              </w:rPr>
              <w:t>міської ради</w:t>
            </w:r>
          </w:p>
        </w:tc>
      </w:tr>
      <w:tr w:rsidR="00D071BF" w:rsidRPr="00301061" w:rsidTr="00301061">
        <w:tc>
          <w:tcPr>
            <w:tcW w:w="2490" w:type="dxa"/>
          </w:tcPr>
          <w:p w:rsidR="00D071BF" w:rsidRPr="00301061" w:rsidRDefault="00D071BF" w:rsidP="00301061">
            <w:pPr>
              <w:rPr>
                <w:rFonts w:cs="Arial"/>
                <w:sz w:val="20"/>
                <w:szCs w:val="20"/>
                <w:lang w:eastAsia="it-IT"/>
              </w:rPr>
            </w:pPr>
            <w:r w:rsidRPr="00301061">
              <w:rPr>
                <w:rFonts w:cs="Arial"/>
                <w:sz w:val="20"/>
                <w:szCs w:val="20"/>
                <w:lang w:eastAsia="it-IT"/>
              </w:rPr>
              <w:t>С.3.3.</w:t>
            </w:r>
            <w:r w:rsidRPr="00301061">
              <w:rPr>
                <w:rFonts w:cs="Arial"/>
                <w:sz w:val="20"/>
                <w:szCs w:val="20"/>
                <w:lang w:eastAsia="en-US"/>
              </w:rPr>
              <w:t xml:space="preserve"> Ефективна система поводження з ТПВ та утилізація відходів</w:t>
            </w:r>
          </w:p>
        </w:tc>
        <w:tc>
          <w:tcPr>
            <w:tcW w:w="4593" w:type="dxa"/>
          </w:tcPr>
          <w:p w:rsidR="00D071BF" w:rsidRPr="00301061" w:rsidRDefault="00D071BF" w:rsidP="00301061">
            <w:pPr>
              <w:rPr>
                <w:rFonts w:cs="Arial"/>
                <w:sz w:val="20"/>
                <w:szCs w:val="20"/>
                <w:lang w:eastAsia="en-US"/>
              </w:rPr>
            </w:pPr>
            <w:r w:rsidRPr="00301061">
              <w:rPr>
                <w:rFonts w:cs="Arial"/>
                <w:sz w:val="20"/>
                <w:szCs w:val="20"/>
                <w:lang w:eastAsia="en-US"/>
              </w:rPr>
              <w:t xml:space="preserve">% зменшення </w:t>
            </w:r>
            <w:r w:rsidR="00D209D4" w:rsidRPr="00301061">
              <w:rPr>
                <w:rFonts w:cs="Arial"/>
                <w:sz w:val="20"/>
                <w:szCs w:val="20"/>
                <w:lang w:eastAsia="en-US"/>
              </w:rPr>
              <w:t>обсягів ТПВ, які надходять на полігон</w:t>
            </w:r>
          </w:p>
          <w:p w:rsidR="00D071BF" w:rsidRPr="00301061" w:rsidRDefault="00D071BF" w:rsidP="00301061">
            <w:pPr>
              <w:rPr>
                <w:rFonts w:cs="Arial"/>
                <w:sz w:val="20"/>
                <w:szCs w:val="20"/>
                <w:lang w:eastAsia="en-US"/>
              </w:rPr>
            </w:pPr>
            <w:r w:rsidRPr="00301061">
              <w:rPr>
                <w:rFonts w:cs="Arial"/>
                <w:sz w:val="20"/>
                <w:szCs w:val="20"/>
                <w:lang w:eastAsia="en-US"/>
              </w:rPr>
              <w:t>% покращення санітарного стану міста</w:t>
            </w:r>
          </w:p>
          <w:p w:rsidR="00A64E97" w:rsidRPr="00301061" w:rsidRDefault="00A64E97" w:rsidP="00301061">
            <w:pPr>
              <w:rPr>
                <w:rFonts w:cs="Arial"/>
                <w:sz w:val="20"/>
                <w:szCs w:val="20"/>
                <w:lang w:eastAsia="en-US"/>
              </w:rPr>
            </w:pPr>
            <w:r w:rsidRPr="00301061">
              <w:rPr>
                <w:rFonts w:cs="Arial"/>
                <w:sz w:val="20"/>
                <w:szCs w:val="20"/>
                <w:lang w:eastAsia="en-US"/>
              </w:rPr>
              <w:t>% збільшення відсортованих відходів, що підлягають вторинній переробці</w:t>
            </w:r>
          </w:p>
          <w:p w:rsidR="00A64E97" w:rsidRPr="00301061" w:rsidRDefault="00A64E97" w:rsidP="00301061">
            <w:pPr>
              <w:rPr>
                <w:rFonts w:cs="Arial"/>
                <w:sz w:val="20"/>
                <w:szCs w:val="20"/>
                <w:lang w:eastAsia="en-US"/>
              </w:rPr>
            </w:pPr>
            <w:r w:rsidRPr="00301061">
              <w:rPr>
                <w:rFonts w:cs="Arial"/>
                <w:sz w:val="20"/>
                <w:szCs w:val="20"/>
                <w:lang w:eastAsia="en-US"/>
              </w:rPr>
              <w:t>% економії коштів на оплату енергоносіїв</w:t>
            </w:r>
          </w:p>
        </w:tc>
        <w:tc>
          <w:tcPr>
            <w:tcW w:w="2562" w:type="dxa"/>
          </w:tcPr>
          <w:p w:rsidR="00D071BF" w:rsidRPr="00301061" w:rsidRDefault="00A64E97" w:rsidP="00301061">
            <w:pPr>
              <w:rPr>
                <w:rFonts w:cs="Arial"/>
                <w:b/>
                <w:bCs/>
                <w:sz w:val="20"/>
                <w:szCs w:val="20"/>
              </w:rPr>
            </w:pPr>
            <w:r w:rsidRPr="00301061">
              <w:rPr>
                <w:rFonts w:eastAsia="Calibri" w:cs="Arial"/>
                <w:color w:val="000000"/>
                <w:sz w:val="20"/>
                <w:szCs w:val="20"/>
              </w:rPr>
              <w:t>К</w:t>
            </w:r>
            <w:r w:rsidR="00D5186E" w:rsidRPr="00301061">
              <w:rPr>
                <w:rFonts w:eastAsia="Calibri" w:cs="Arial"/>
                <w:color w:val="000000"/>
                <w:sz w:val="20"/>
                <w:szCs w:val="20"/>
              </w:rPr>
              <w:t>ВП</w:t>
            </w:r>
            <w:r w:rsidRPr="00301061">
              <w:rPr>
                <w:rFonts w:eastAsia="Calibri" w:cs="Arial"/>
                <w:color w:val="000000"/>
                <w:sz w:val="20"/>
                <w:szCs w:val="20"/>
              </w:rPr>
              <w:t xml:space="preserve"> «Кременчуцьке міське управління капітального будівництва», </w:t>
            </w:r>
            <w:r w:rsidRPr="00301061">
              <w:rPr>
                <w:rFonts w:eastAsia="Calibri" w:cs="Arial"/>
                <w:color w:val="000000"/>
                <w:sz w:val="20"/>
                <w:szCs w:val="20"/>
                <w:lang w:eastAsia="it-IT"/>
              </w:rPr>
              <w:t>УЖКГ</w:t>
            </w:r>
            <w:r w:rsidR="00D5186E" w:rsidRPr="00301061">
              <w:rPr>
                <w:rFonts w:cs="Arial"/>
                <w:sz w:val="20"/>
                <w:szCs w:val="20"/>
              </w:rPr>
              <w:t xml:space="preserve"> </w:t>
            </w:r>
            <w:r w:rsidR="00D5186E" w:rsidRPr="00301061">
              <w:rPr>
                <w:rFonts w:eastAsia="Calibri" w:cs="Arial"/>
                <w:color w:val="000000"/>
                <w:sz w:val="20"/>
                <w:szCs w:val="20"/>
                <w:lang w:eastAsia="it-IT"/>
              </w:rPr>
              <w:t>міської ради</w:t>
            </w:r>
            <w:r w:rsidRPr="00301061">
              <w:rPr>
                <w:rFonts w:eastAsia="Calibri" w:cs="Arial"/>
                <w:color w:val="000000"/>
                <w:sz w:val="20"/>
                <w:szCs w:val="20"/>
                <w:lang w:eastAsia="it-IT"/>
              </w:rPr>
              <w:t xml:space="preserve">, </w:t>
            </w:r>
            <w:r w:rsidRPr="00301061">
              <w:rPr>
                <w:rFonts w:cs="Arial"/>
                <w:color w:val="000000"/>
                <w:sz w:val="20"/>
                <w:szCs w:val="20"/>
                <w:lang w:eastAsia="it-IT"/>
              </w:rPr>
              <w:t xml:space="preserve">Кременчуцьке </w:t>
            </w:r>
            <w:r w:rsidR="00D5186E" w:rsidRPr="00301061">
              <w:rPr>
                <w:rFonts w:cs="Arial"/>
                <w:color w:val="000000"/>
                <w:sz w:val="20"/>
                <w:szCs w:val="20"/>
                <w:lang w:eastAsia="it-IT"/>
              </w:rPr>
              <w:t>КАТП</w:t>
            </w:r>
            <w:r w:rsidRPr="00301061">
              <w:rPr>
                <w:rFonts w:cs="Arial"/>
                <w:color w:val="000000"/>
                <w:sz w:val="20"/>
                <w:szCs w:val="20"/>
                <w:lang w:eastAsia="it-IT"/>
              </w:rPr>
              <w:t xml:space="preserve"> 1628, </w:t>
            </w:r>
            <w:r w:rsidRPr="00301061">
              <w:rPr>
                <w:rFonts w:cs="Arial"/>
                <w:sz w:val="20"/>
                <w:szCs w:val="20"/>
                <w:lang w:eastAsia="it-IT"/>
              </w:rPr>
              <w:t>Кременчуцька ТЕЦ</w:t>
            </w:r>
          </w:p>
        </w:tc>
      </w:tr>
      <w:tr w:rsidR="00D071BF" w:rsidRPr="00301061" w:rsidTr="00301061">
        <w:tc>
          <w:tcPr>
            <w:tcW w:w="2490" w:type="dxa"/>
          </w:tcPr>
          <w:p w:rsidR="00D071BF" w:rsidRPr="00301061" w:rsidRDefault="00D071BF" w:rsidP="00301061">
            <w:pPr>
              <w:rPr>
                <w:rFonts w:cs="Arial"/>
                <w:sz w:val="20"/>
                <w:szCs w:val="20"/>
                <w:lang w:eastAsia="it-IT"/>
              </w:rPr>
            </w:pPr>
            <w:r w:rsidRPr="00301061">
              <w:rPr>
                <w:rFonts w:cs="Arial"/>
                <w:sz w:val="20"/>
                <w:szCs w:val="20"/>
                <w:lang w:eastAsia="it-IT"/>
              </w:rPr>
              <w:t>C.3.4.</w:t>
            </w:r>
            <w:r w:rsidRPr="00301061">
              <w:rPr>
                <w:rFonts w:cs="Arial"/>
                <w:sz w:val="20"/>
                <w:szCs w:val="20"/>
                <w:lang w:eastAsia="en-US"/>
              </w:rPr>
              <w:t xml:space="preserve"> Впровадження ефективної системи екологічного моніторингу</w:t>
            </w:r>
          </w:p>
        </w:tc>
        <w:tc>
          <w:tcPr>
            <w:tcW w:w="4593" w:type="dxa"/>
          </w:tcPr>
          <w:p w:rsidR="00D071BF" w:rsidRPr="00301061" w:rsidRDefault="00D5186E" w:rsidP="00301061">
            <w:pPr>
              <w:rPr>
                <w:rFonts w:cs="Arial"/>
                <w:bCs/>
                <w:sz w:val="20"/>
                <w:szCs w:val="20"/>
              </w:rPr>
            </w:pPr>
            <w:r w:rsidRPr="00301061">
              <w:rPr>
                <w:rFonts w:eastAsia="Calibri" w:cs="Arial"/>
                <w:bCs/>
                <w:sz w:val="20"/>
                <w:szCs w:val="20"/>
              </w:rPr>
              <w:t xml:space="preserve">Кількість </w:t>
            </w:r>
            <w:r w:rsidR="00951823" w:rsidRPr="00301061">
              <w:rPr>
                <w:rFonts w:eastAsia="Calibri" w:cs="Arial"/>
                <w:bCs/>
                <w:sz w:val="20"/>
                <w:szCs w:val="20"/>
              </w:rPr>
              <w:t>проведених заходів, спрямованих на охорону довкілля та покращення умов проживання населення</w:t>
            </w:r>
          </w:p>
        </w:tc>
        <w:tc>
          <w:tcPr>
            <w:tcW w:w="2562" w:type="dxa"/>
          </w:tcPr>
          <w:p w:rsidR="00D071BF" w:rsidRPr="00301061" w:rsidRDefault="00951823" w:rsidP="00301061">
            <w:pPr>
              <w:rPr>
                <w:rFonts w:cs="Arial"/>
                <w:sz w:val="20"/>
                <w:szCs w:val="20"/>
              </w:rPr>
            </w:pPr>
            <w:r w:rsidRPr="00301061">
              <w:rPr>
                <w:rFonts w:eastAsia="Calibri" w:cs="Arial"/>
                <w:color w:val="000000"/>
                <w:sz w:val="20"/>
                <w:szCs w:val="20"/>
                <w:lang w:eastAsia="it-IT"/>
              </w:rPr>
              <w:t>ГО Полтавський обласний відокремлений підрозділ Національного екологічного Ц</w:t>
            </w:r>
            <w:r w:rsidR="00D5186E" w:rsidRPr="00301061">
              <w:rPr>
                <w:rFonts w:eastAsia="Calibri" w:cs="Arial"/>
                <w:color w:val="000000"/>
                <w:sz w:val="20"/>
                <w:szCs w:val="20"/>
                <w:lang w:eastAsia="it-IT"/>
              </w:rPr>
              <w:t>ентру України, відділ екологічної безпеки міської ради</w:t>
            </w:r>
          </w:p>
        </w:tc>
      </w:tr>
      <w:tr w:rsidR="00D071BF" w:rsidRPr="00301061" w:rsidTr="00301061">
        <w:tc>
          <w:tcPr>
            <w:tcW w:w="2490" w:type="dxa"/>
          </w:tcPr>
          <w:p w:rsidR="00D071BF" w:rsidRPr="00301061" w:rsidRDefault="00D071BF" w:rsidP="00301061">
            <w:pPr>
              <w:rPr>
                <w:rFonts w:cs="Arial"/>
                <w:sz w:val="20"/>
                <w:szCs w:val="20"/>
                <w:lang w:eastAsia="it-IT"/>
              </w:rPr>
            </w:pPr>
            <w:r w:rsidRPr="00301061">
              <w:rPr>
                <w:rFonts w:cs="Arial"/>
                <w:sz w:val="20"/>
                <w:szCs w:val="20"/>
                <w:lang w:eastAsia="it-IT"/>
              </w:rPr>
              <w:t>С.3.5.</w:t>
            </w:r>
            <w:r w:rsidRPr="00301061">
              <w:rPr>
                <w:rFonts w:cs="Arial"/>
                <w:sz w:val="20"/>
                <w:szCs w:val="20"/>
              </w:rPr>
              <w:t xml:space="preserve"> Підтримання сприятливого гідрологічного режиму та санітарного стану</w:t>
            </w:r>
            <w:r w:rsidRPr="00301061">
              <w:rPr>
                <w:rFonts w:cs="Arial"/>
                <w:sz w:val="20"/>
                <w:szCs w:val="20"/>
                <w:lang w:eastAsia="en-US"/>
              </w:rPr>
              <w:t xml:space="preserve"> водойм</w:t>
            </w:r>
          </w:p>
        </w:tc>
        <w:tc>
          <w:tcPr>
            <w:tcW w:w="4593" w:type="dxa"/>
          </w:tcPr>
          <w:p w:rsidR="00D071BF" w:rsidRPr="00301061" w:rsidRDefault="00D071BF" w:rsidP="00301061">
            <w:pPr>
              <w:rPr>
                <w:rFonts w:cs="Arial"/>
                <w:bCs/>
                <w:sz w:val="20"/>
                <w:szCs w:val="20"/>
              </w:rPr>
            </w:pPr>
            <w:r w:rsidRPr="00301061">
              <w:rPr>
                <w:rFonts w:cs="Arial"/>
                <w:sz w:val="20"/>
                <w:szCs w:val="20"/>
              </w:rPr>
              <w:t xml:space="preserve">Довжина (км) впорядкованої </w:t>
            </w:r>
            <w:r w:rsidRPr="00301061">
              <w:rPr>
                <w:rFonts w:cs="Arial"/>
                <w:sz w:val="20"/>
                <w:szCs w:val="20"/>
                <w:lang w:eastAsia="it-IT"/>
              </w:rPr>
              <w:t>прибережної смуги</w:t>
            </w:r>
            <w:r w:rsidR="00951823" w:rsidRPr="00301061">
              <w:rPr>
                <w:rFonts w:cs="Arial"/>
                <w:sz w:val="20"/>
                <w:szCs w:val="20"/>
                <w:lang w:eastAsia="it-IT"/>
              </w:rPr>
              <w:t xml:space="preserve"> </w:t>
            </w:r>
            <w:r w:rsidR="00951823" w:rsidRPr="00301061">
              <w:rPr>
                <w:rFonts w:eastAsia="Calibri" w:cs="Arial"/>
                <w:bCs/>
                <w:sz w:val="20"/>
                <w:szCs w:val="20"/>
              </w:rPr>
              <w:t xml:space="preserve">р. Крива Руда та р. Сухий </w:t>
            </w:r>
            <w:proofErr w:type="spellStart"/>
            <w:r w:rsidR="00951823" w:rsidRPr="00301061">
              <w:rPr>
                <w:rFonts w:eastAsia="Calibri" w:cs="Arial"/>
                <w:bCs/>
                <w:sz w:val="20"/>
                <w:szCs w:val="20"/>
              </w:rPr>
              <w:t>Кагамлик</w:t>
            </w:r>
            <w:proofErr w:type="spellEnd"/>
          </w:p>
        </w:tc>
        <w:tc>
          <w:tcPr>
            <w:tcW w:w="2562" w:type="dxa"/>
          </w:tcPr>
          <w:p w:rsidR="00D071BF" w:rsidRPr="00301061" w:rsidRDefault="00951823" w:rsidP="00301061">
            <w:pPr>
              <w:rPr>
                <w:rFonts w:cs="Arial"/>
                <w:b/>
                <w:bCs/>
                <w:sz w:val="20"/>
                <w:szCs w:val="20"/>
              </w:rPr>
            </w:pPr>
            <w:r w:rsidRPr="00301061">
              <w:rPr>
                <w:rFonts w:cs="Arial"/>
                <w:color w:val="000000"/>
                <w:sz w:val="20"/>
                <w:szCs w:val="20"/>
                <w:lang w:eastAsia="it-IT"/>
              </w:rPr>
              <w:t>КВП «КМ УКБ», управління ЖКГ</w:t>
            </w:r>
            <w:r w:rsidR="00D5186E" w:rsidRPr="00301061">
              <w:rPr>
                <w:rFonts w:cs="Arial"/>
                <w:color w:val="000000"/>
                <w:sz w:val="20"/>
                <w:szCs w:val="20"/>
                <w:lang w:eastAsia="it-IT"/>
              </w:rPr>
              <w:t xml:space="preserve"> міської ради</w:t>
            </w:r>
          </w:p>
        </w:tc>
      </w:tr>
      <w:tr w:rsidR="00D071BF" w:rsidRPr="00301061" w:rsidTr="00301061">
        <w:tc>
          <w:tcPr>
            <w:tcW w:w="2490" w:type="dxa"/>
          </w:tcPr>
          <w:p w:rsidR="00D071BF" w:rsidRPr="00301061" w:rsidRDefault="00D071BF" w:rsidP="00301061">
            <w:pPr>
              <w:pBdr>
                <w:left w:val="single" w:sz="18" w:space="4" w:color="auto"/>
              </w:pBdr>
              <w:rPr>
                <w:rFonts w:cs="Arial"/>
                <w:sz w:val="20"/>
                <w:szCs w:val="20"/>
                <w:lang w:eastAsia="it-IT"/>
              </w:rPr>
            </w:pPr>
            <w:r w:rsidRPr="00301061">
              <w:rPr>
                <w:rFonts w:cs="Arial"/>
                <w:sz w:val="20"/>
                <w:szCs w:val="20"/>
                <w:lang w:eastAsia="en-US"/>
              </w:rPr>
              <w:t>С</w:t>
            </w:r>
            <w:r w:rsidRPr="00301061">
              <w:rPr>
                <w:rFonts w:cs="Arial"/>
                <w:sz w:val="20"/>
                <w:szCs w:val="20"/>
                <w:lang w:eastAsia="it-IT"/>
              </w:rPr>
              <w:t>.3.6. Екологічна освіта</w:t>
            </w:r>
          </w:p>
        </w:tc>
        <w:tc>
          <w:tcPr>
            <w:tcW w:w="4593" w:type="dxa"/>
          </w:tcPr>
          <w:p w:rsidR="00D071BF" w:rsidRPr="00301061" w:rsidRDefault="00D5186E" w:rsidP="00301061">
            <w:pPr>
              <w:rPr>
                <w:rFonts w:eastAsia="Calibri" w:cs="Arial"/>
                <w:sz w:val="20"/>
                <w:szCs w:val="20"/>
                <w:lang w:eastAsia="it-IT"/>
              </w:rPr>
            </w:pPr>
            <w:r w:rsidRPr="00301061">
              <w:rPr>
                <w:rFonts w:cs="Arial"/>
                <w:bCs/>
                <w:sz w:val="20"/>
                <w:szCs w:val="20"/>
              </w:rPr>
              <w:t xml:space="preserve">Кількість </w:t>
            </w:r>
            <w:r w:rsidR="00BD26B3" w:rsidRPr="00301061">
              <w:rPr>
                <w:rFonts w:cs="Arial"/>
                <w:bCs/>
                <w:sz w:val="20"/>
                <w:szCs w:val="20"/>
              </w:rPr>
              <w:t xml:space="preserve">проведених просвітницьких заходів </w:t>
            </w:r>
            <w:r w:rsidR="00951823" w:rsidRPr="00301061">
              <w:rPr>
                <w:rFonts w:cs="Arial"/>
                <w:bCs/>
                <w:sz w:val="20"/>
                <w:szCs w:val="20"/>
              </w:rPr>
              <w:t>та к</w:t>
            </w:r>
            <w:r w:rsidRPr="00301061">
              <w:rPr>
                <w:rFonts w:cs="Arial"/>
                <w:bCs/>
                <w:sz w:val="20"/>
                <w:szCs w:val="20"/>
              </w:rPr>
              <w:t>ількість</w:t>
            </w:r>
            <w:r w:rsidR="00951823" w:rsidRPr="00301061">
              <w:rPr>
                <w:rFonts w:cs="Arial"/>
                <w:bCs/>
                <w:sz w:val="20"/>
                <w:szCs w:val="20"/>
              </w:rPr>
              <w:t xml:space="preserve"> </w:t>
            </w:r>
            <w:r w:rsidR="00BD26B3" w:rsidRPr="00301061">
              <w:rPr>
                <w:rFonts w:cs="Arial"/>
                <w:bCs/>
                <w:sz w:val="20"/>
                <w:szCs w:val="20"/>
              </w:rPr>
              <w:t xml:space="preserve">відвідувачів </w:t>
            </w:r>
            <w:r w:rsidR="00951823" w:rsidRPr="00301061">
              <w:rPr>
                <w:rFonts w:eastAsia="Calibri" w:cs="Arial"/>
                <w:sz w:val="20"/>
                <w:szCs w:val="20"/>
                <w:lang w:eastAsia="it-IT"/>
              </w:rPr>
              <w:t>«Зелено</w:t>
            </w:r>
            <w:r w:rsidR="00D209D4" w:rsidRPr="00301061">
              <w:rPr>
                <w:rFonts w:eastAsia="Calibri" w:cs="Arial"/>
                <w:sz w:val="20"/>
                <w:szCs w:val="20"/>
                <w:lang w:eastAsia="it-IT"/>
              </w:rPr>
              <w:t>го</w:t>
            </w:r>
            <w:r w:rsidR="00951823" w:rsidRPr="00301061">
              <w:rPr>
                <w:rFonts w:eastAsia="Calibri" w:cs="Arial"/>
                <w:sz w:val="20"/>
                <w:szCs w:val="20"/>
                <w:lang w:eastAsia="it-IT"/>
              </w:rPr>
              <w:t xml:space="preserve"> </w:t>
            </w:r>
            <w:r w:rsidR="00BD26B3" w:rsidRPr="00301061">
              <w:rPr>
                <w:rFonts w:eastAsia="Calibri" w:cs="Arial"/>
                <w:sz w:val="20"/>
                <w:szCs w:val="20"/>
                <w:lang w:eastAsia="it-IT"/>
              </w:rPr>
              <w:t>остров</w:t>
            </w:r>
            <w:r w:rsidR="00D209D4" w:rsidRPr="00301061">
              <w:rPr>
                <w:rFonts w:eastAsia="Calibri" w:cs="Arial"/>
                <w:sz w:val="20"/>
                <w:szCs w:val="20"/>
                <w:lang w:eastAsia="it-IT"/>
              </w:rPr>
              <w:t>а</w:t>
            </w:r>
            <w:r w:rsidR="00951823" w:rsidRPr="00301061">
              <w:rPr>
                <w:rFonts w:eastAsia="Calibri" w:cs="Arial"/>
                <w:sz w:val="20"/>
                <w:szCs w:val="20"/>
                <w:lang w:eastAsia="it-IT"/>
              </w:rPr>
              <w:t>»</w:t>
            </w:r>
          </w:p>
          <w:p w:rsidR="00951823" w:rsidRPr="00301061" w:rsidRDefault="00D5186E" w:rsidP="00301061">
            <w:pPr>
              <w:rPr>
                <w:rFonts w:cs="Arial"/>
                <w:bCs/>
                <w:sz w:val="20"/>
                <w:szCs w:val="20"/>
              </w:rPr>
            </w:pPr>
            <w:r w:rsidRPr="00301061">
              <w:rPr>
                <w:rFonts w:eastAsia="Calibri" w:cs="Arial"/>
                <w:sz w:val="20"/>
                <w:szCs w:val="20"/>
                <w:lang w:eastAsia="it-IT"/>
              </w:rPr>
              <w:t xml:space="preserve">Кількість </w:t>
            </w:r>
            <w:r w:rsidR="00BD26B3" w:rsidRPr="00301061">
              <w:rPr>
                <w:rFonts w:eastAsia="Calibri" w:cs="Arial"/>
                <w:sz w:val="20"/>
                <w:szCs w:val="20"/>
                <w:lang w:eastAsia="it-IT"/>
              </w:rPr>
              <w:t>реалізованих проектів з вирощування екологічно чистої продукції</w:t>
            </w:r>
          </w:p>
        </w:tc>
        <w:tc>
          <w:tcPr>
            <w:tcW w:w="2562" w:type="dxa"/>
          </w:tcPr>
          <w:p w:rsidR="00D071BF" w:rsidRPr="00301061" w:rsidRDefault="00BD26B3" w:rsidP="00301061">
            <w:pPr>
              <w:rPr>
                <w:rFonts w:cs="Arial"/>
                <w:b/>
                <w:bCs/>
                <w:sz w:val="20"/>
                <w:szCs w:val="20"/>
              </w:rPr>
            </w:pPr>
            <w:r w:rsidRPr="00301061">
              <w:rPr>
                <w:rFonts w:cs="Arial"/>
                <w:sz w:val="20"/>
                <w:szCs w:val="20"/>
                <w:lang w:eastAsia="it-IT"/>
              </w:rPr>
              <w:t>ГО «Культурний діалог», відділ екологічної безпеки, КП «Благоустрій Кременчука»</w:t>
            </w:r>
          </w:p>
        </w:tc>
      </w:tr>
    </w:tbl>
    <w:p w:rsidR="005E6710" w:rsidRPr="009C2D2F" w:rsidRDefault="005E6710" w:rsidP="005E6710">
      <w:pPr>
        <w:spacing w:before="120"/>
        <w:jc w:val="both"/>
        <w:rPr>
          <w:rFonts w:cs="Arial"/>
        </w:rPr>
      </w:pPr>
      <w:r w:rsidRPr="009C2D2F">
        <w:rPr>
          <w:rFonts w:cs="Arial"/>
        </w:rPr>
        <w:t xml:space="preserve">Для реалізації проектів будуть використані кошти міського бюджету, Державного фонду регіонального розвитку, </w:t>
      </w:r>
      <w:r w:rsidR="00B6616F" w:rsidRPr="009C2D2F">
        <w:rPr>
          <w:rFonts w:cs="Arial"/>
        </w:rPr>
        <w:t xml:space="preserve">кошти міжнародної технічної допомоги, </w:t>
      </w:r>
      <w:r w:rsidRPr="009C2D2F">
        <w:rPr>
          <w:rFonts w:cs="Arial"/>
        </w:rPr>
        <w:t>інші джерела.</w:t>
      </w:r>
    </w:p>
    <w:p w:rsidR="007B4578" w:rsidRDefault="007B4578" w:rsidP="005E6710">
      <w:pPr>
        <w:spacing w:before="120" w:after="60"/>
        <w:rPr>
          <w:rFonts w:eastAsia="Calibri" w:cs="Arial"/>
          <w:b/>
          <w:szCs w:val="22"/>
          <w:lang w:eastAsia="en-US"/>
        </w:rPr>
      </w:pPr>
      <w:bookmarkStart w:id="107" w:name="_Hlk485649512"/>
    </w:p>
    <w:p w:rsidR="005E6710" w:rsidRDefault="005E6710" w:rsidP="005E6710">
      <w:pPr>
        <w:spacing w:before="120" w:after="60"/>
        <w:rPr>
          <w:rFonts w:eastAsia="Calibri" w:cs="Arial"/>
          <w:b/>
          <w:szCs w:val="22"/>
          <w:lang w:eastAsia="en-US"/>
        </w:rPr>
      </w:pPr>
      <w:r w:rsidRPr="009C2D2F">
        <w:rPr>
          <w:rFonts w:eastAsia="Calibri" w:cs="Arial"/>
          <w:b/>
          <w:szCs w:val="22"/>
          <w:lang w:eastAsia="en-US"/>
        </w:rPr>
        <w:t>Загальні обсяги фінансування проектів у розрізі стратегічних цілей</w:t>
      </w:r>
    </w:p>
    <w:tbl>
      <w:tblPr>
        <w:tblW w:w="9654" w:type="dxa"/>
        <w:tblInd w:w="93" w:type="dxa"/>
        <w:tblLook w:val="04A0" w:firstRow="1" w:lastRow="0" w:firstColumn="1" w:lastColumn="0" w:noHBand="0" w:noVBand="1"/>
      </w:tblPr>
      <w:tblGrid>
        <w:gridCol w:w="5685"/>
        <w:gridCol w:w="1276"/>
        <w:gridCol w:w="1418"/>
        <w:gridCol w:w="1275"/>
      </w:tblGrid>
      <w:tr w:rsidR="007B4578" w:rsidRPr="007B4578" w:rsidTr="007B4578">
        <w:trPr>
          <w:trHeight w:val="351"/>
        </w:trPr>
        <w:tc>
          <w:tcPr>
            <w:tcW w:w="5685" w:type="dxa"/>
            <w:tcBorders>
              <w:top w:val="single" w:sz="8" w:space="0" w:color="678C94"/>
              <w:left w:val="single" w:sz="8" w:space="0" w:color="678C94"/>
              <w:bottom w:val="single" w:sz="8" w:space="0" w:color="678C94"/>
              <w:right w:val="single" w:sz="8" w:space="0" w:color="678C94"/>
            </w:tcBorders>
            <w:shd w:val="clear" w:color="000000" w:fill="9EB7BC"/>
            <w:vAlign w:val="center"/>
            <w:hideMark/>
          </w:tcPr>
          <w:p w:rsidR="007B4578" w:rsidRPr="007B4578" w:rsidRDefault="007B4578" w:rsidP="007B4578">
            <w:pPr>
              <w:jc w:val="center"/>
              <w:rPr>
                <w:rFonts w:cs="Arial"/>
                <w:b/>
                <w:bCs/>
                <w:sz w:val="20"/>
                <w:szCs w:val="20"/>
              </w:rPr>
            </w:pPr>
            <w:r w:rsidRPr="007B4578">
              <w:rPr>
                <w:rFonts w:cs="Arial"/>
                <w:b/>
                <w:bCs/>
                <w:sz w:val="20"/>
                <w:szCs w:val="20"/>
              </w:rPr>
              <w:t>Стратегічна ціль</w:t>
            </w:r>
          </w:p>
        </w:tc>
        <w:tc>
          <w:tcPr>
            <w:tcW w:w="1276" w:type="dxa"/>
            <w:tcBorders>
              <w:top w:val="single" w:sz="8" w:space="0" w:color="678C94"/>
              <w:left w:val="nil"/>
              <w:bottom w:val="single" w:sz="8" w:space="0" w:color="678C94"/>
              <w:right w:val="single" w:sz="8" w:space="0" w:color="678C94"/>
            </w:tcBorders>
            <w:shd w:val="clear" w:color="000000" w:fill="9EB7BC"/>
            <w:vAlign w:val="center"/>
            <w:hideMark/>
          </w:tcPr>
          <w:p w:rsidR="007B4578" w:rsidRPr="007B4578" w:rsidRDefault="007B4578" w:rsidP="007B4578">
            <w:pPr>
              <w:jc w:val="center"/>
              <w:rPr>
                <w:rFonts w:cs="Arial"/>
                <w:b/>
                <w:bCs/>
                <w:sz w:val="20"/>
                <w:szCs w:val="20"/>
              </w:rPr>
            </w:pPr>
            <w:r w:rsidRPr="007B4578">
              <w:rPr>
                <w:rFonts w:cs="Arial"/>
                <w:b/>
                <w:bCs/>
                <w:sz w:val="20"/>
                <w:szCs w:val="20"/>
              </w:rPr>
              <w:t>2018</w:t>
            </w:r>
          </w:p>
        </w:tc>
        <w:tc>
          <w:tcPr>
            <w:tcW w:w="1418" w:type="dxa"/>
            <w:tcBorders>
              <w:top w:val="single" w:sz="8" w:space="0" w:color="678C94"/>
              <w:left w:val="nil"/>
              <w:bottom w:val="single" w:sz="8" w:space="0" w:color="678C94"/>
              <w:right w:val="single" w:sz="8" w:space="0" w:color="678C94"/>
            </w:tcBorders>
            <w:shd w:val="clear" w:color="000000" w:fill="9EB7BC"/>
            <w:vAlign w:val="center"/>
            <w:hideMark/>
          </w:tcPr>
          <w:p w:rsidR="007B4578" w:rsidRPr="007B4578" w:rsidRDefault="007B4578" w:rsidP="007B4578">
            <w:pPr>
              <w:jc w:val="center"/>
              <w:rPr>
                <w:rFonts w:cs="Arial"/>
                <w:b/>
                <w:bCs/>
                <w:sz w:val="20"/>
                <w:szCs w:val="20"/>
              </w:rPr>
            </w:pPr>
            <w:r w:rsidRPr="007B4578">
              <w:rPr>
                <w:rFonts w:cs="Arial"/>
                <w:b/>
                <w:bCs/>
                <w:sz w:val="20"/>
                <w:szCs w:val="20"/>
              </w:rPr>
              <w:t>2019</w:t>
            </w:r>
          </w:p>
        </w:tc>
        <w:tc>
          <w:tcPr>
            <w:tcW w:w="1275" w:type="dxa"/>
            <w:tcBorders>
              <w:top w:val="single" w:sz="8" w:space="0" w:color="678C94"/>
              <w:left w:val="nil"/>
              <w:bottom w:val="single" w:sz="8" w:space="0" w:color="678C94"/>
              <w:right w:val="single" w:sz="8" w:space="0" w:color="678C94"/>
            </w:tcBorders>
            <w:shd w:val="clear" w:color="000000" w:fill="9EB7BC"/>
            <w:vAlign w:val="center"/>
            <w:hideMark/>
          </w:tcPr>
          <w:p w:rsidR="007B4578" w:rsidRPr="007B4578" w:rsidRDefault="007B4578" w:rsidP="007B4578">
            <w:pPr>
              <w:jc w:val="center"/>
              <w:rPr>
                <w:rFonts w:cs="Arial"/>
                <w:b/>
                <w:bCs/>
                <w:sz w:val="20"/>
                <w:szCs w:val="20"/>
              </w:rPr>
            </w:pPr>
            <w:r w:rsidRPr="007B4578">
              <w:rPr>
                <w:rFonts w:cs="Arial"/>
                <w:b/>
                <w:bCs/>
                <w:sz w:val="20"/>
                <w:szCs w:val="20"/>
              </w:rPr>
              <w:t>2020</w:t>
            </w:r>
          </w:p>
        </w:tc>
      </w:tr>
      <w:tr w:rsidR="007B4578" w:rsidRPr="007B4578" w:rsidTr="007B4578">
        <w:trPr>
          <w:trHeight w:val="294"/>
        </w:trPr>
        <w:tc>
          <w:tcPr>
            <w:tcW w:w="5685" w:type="dxa"/>
            <w:tcBorders>
              <w:top w:val="nil"/>
              <w:left w:val="single" w:sz="8" w:space="0" w:color="678C94"/>
              <w:bottom w:val="single" w:sz="8" w:space="0" w:color="678C94"/>
              <w:right w:val="single" w:sz="8" w:space="0" w:color="678C94"/>
            </w:tcBorders>
            <w:shd w:val="clear" w:color="000000" w:fill="FFFFFF"/>
            <w:vAlign w:val="center"/>
            <w:hideMark/>
          </w:tcPr>
          <w:p w:rsidR="007B4578" w:rsidRPr="007B4578" w:rsidRDefault="007B4578" w:rsidP="007B4578">
            <w:pPr>
              <w:rPr>
                <w:rFonts w:cs="Arial"/>
                <w:b/>
                <w:bCs/>
                <w:sz w:val="20"/>
                <w:szCs w:val="20"/>
              </w:rPr>
            </w:pPr>
            <w:r w:rsidRPr="007B4578">
              <w:rPr>
                <w:rFonts w:cs="Arial"/>
                <w:b/>
                <w:bCs/>
                <w:sz w:val="20"/>
                <w:szCs w:val="20"/>
              </w:rPr>
              <w:t>С.1. Ефективна енергетична політика міста</w:t>
            </w:r>
          </w:p>
        </w:tc>
        <w:tc>
          <w:tcPr>
            <w:tcW w:w="1276" w:type="dxa"/>
            <w:tcBorders>
              <w:top w:val="nil"/>
              <w:left w:val="nil"/>
              <w:bottom w:val="single" w:sz="8" w:space="0" w:color="678C94"/>
              <w:right w:val="single" w:sz="8" w:space="0" w:color="678C94"/>
            </w:tcBorders>
            <w:shd w:val="clear" w:color="000000" w:fill="FFFFFF"/>
            <w:vAlign w:val="center"/>
            <w:hideMark/>
          </w:tcPr>
          <w:p w:rsidR="007B4578" w:rsidRPr="007B4578" w:rsidRDefault="007B4578" w:rsidP="007B4578">
            <w:pPr>
              <w:jc w:val="center"/>
              <w:rPr>
                <w:rFonts w:cs="Arial"/>
                <w:b/>
                <w:bCs/>
                <w:sz w:val="20"/>
                <w:szCs w:val="20"/>
              </w:rPr>
            </w:pPr>
            <w:r w:rsidRPr="007B4578">
              <w:rPr>
                <w:rFonts w:cs="Arial"/>
                <w:b/>
                <w:bCs/>
                <w:sz w:val="20"/>
                <w:szCs w:val="20"/>
              </w:rPr>
              <w:t>124240</w:t>
            </w:r>
          </w:p>
        </w:tc>
        <w:tc>
          <w:tcPr>
            <w:tcW w:w="1418" w:type="dxa"/>
            <w:tcBorders>
              <w:top w:val="nil"/>
              <w:left w:val="nil"/>
              <w:bottom w:val="single" w:sz="8" w:space="0" w:color="678C94"/>
              <w:right w:val="single" w:sz="8" w:space="0" w:color="678C94"/>
            </w:tcBorders>
            <w:shd w:val="clear" w:color="000000" w:fill="FFFFFF"/>
            <w:vAlign w:val="center"/>
            <w:hideMark/>
          </w:tcPr>
          <w:p w:rsidR="007B4578" w:rsidRPr="007B4578" w:rsidRDefault="007B4578" w:rsidP="007B4578">
            <w:pPr>
              <w:jc w:val="center"/>
              <w:rPr>
                <w:rFonts w:cs="Arial"/>
                <w:b/>
                <w:bCs/>
                <w:sz w:val="20"/>
                <w:szCs w:val="20"/>
              </w:rPr>
            </w:pPr>
            <w:r w:rsidRPr="007B4578">
              <w:rPr>
                <w:rFonts w:cs="Arial"/>
                <w:b/>
                <w:bCs/>
                <w:sz w:val="20"/>
                <w:szCs w:val="20"/>
              </w:rPr>
              <w:t>93305</w:t>
            </w:r>
          </w:p>
        </w:tc>
        <w:tc>
          <w:tcPr>
            <w:tcW w:w="1275" w:type="dxa"/>
            <w:tcBorders>
              <w:top w:val="nil"/>
              <w:left w:val="nil"/>
              <w:bottom w:val="single" w:sz="8" w:space="0" w:color="678C94"/>
              <w:right w:val="single" w:sz="8" w:space="0" w:color="678C94"/>
            </w:tcBorders>
            <w:shd w:val="clear" w:color="000000" w:fill="FFFFFF"/>
            <w:vAlign w:val="center"/>
            <w:hideMark/>
          </w:tcPr>
          <w:p w:rsidR="007B4578" w:rsidRPr="007B4578" w:rsidRDefault="007B4578" w:rsidP="007B4578">
            <w:pPr>
              <w:jc w:val="center"/>
              <w:rPr>
                <w:rFonts w:cs="Arial"/>
                <w:b/>
                <w:bCs/>
                <w:sz w:val="20"/>
                <w:szCs w:val="20"/>
              </w:rPr>
            </w:pPr>
            <w:r w:rsidRPr="007B4578">
              <w:rPr>
                <w:rFonts w:cs="Arial"/>
                <w:b/>
                <w:bCs/>
                <w:sz w:val="20"/>
                <w:szCs w:val="20"/>
              </w:rPr>
              <w:t>93512</w:t>
            </w:r>
          </w:p>
        </w:tc>
      </w:tr>
      <w:tr w:rsidR="007B4578" w:rsidRPr="007B4578" w:rsidTr="007B4578">
        <w:trPr>
          <w:trHeight w:val="294"/>
        </w:trPr>
        <w:tc>
          <w:tcPr>
            <w:tcW w:w="5685" w:type="dxa"/>
            <w:tcBorders>
              <w:top w:val="nil"/>
              <w:left w:val="single" w:sz="8" w:space="0" w:color="678C94"/>
              <w:bottom w:val="single" w:sz="8" w:space="0" w:color="678C94"/>
              <w:right w:val="single" w:sz="8" w:space="0" w:color="678C94"/>
            </w:tcBorders>
            <w:shd w:val="clear" w:color="000000" w:fill="FFFFFF"/>
            <w:vAlign w:val="center"/>
            <w:hideMark/>
          </w:tcPr>
          <w:p w:rsidR="007B4578" w:rsidRPr="007B4578" w:rsidRDefault="007B4578" w:rsidP="007B4578">
            <w:pPr>
              <w:rPr>
                <w:rFonts w:cs="Arial"/>
                <w:b/>
                <w:bCs/>
                <w:sz w:val="20"/>
                <w:szCs w:val="20"/>
              </w:rPr>
            </w:pPr>
            <w:r w:rsidRPr="007B4578">
              <w:rPr>
                <w:rFonts w:cs="Arial"/>
                <w:b/>
                <w:bCs/>
                <w:sz w:val="20"/>
                <w:szCs w:val="20"/>
              </w:rPr>
              <w:t>С.2. Енергоефективна міська інфраструктура</w:t>
            </w:r>
          </w:p>
        </w:tc>
        <w:tc>
          <w:tcPr>
            <w:tcW w:w="1276" w:type="dxa"/>
            <w:tcBorders>
              <w:top w:val="nil"/>
              <w:left w:val="nil"/>
              <w:bottom w:val="single" w:sz="8" w:space="0" w:color="678C94"/>
              <w:right w:val="single" w:sz="8" w:space="0" w:color="678C94"/>
            </w:tcBorders>
            <w:shd w:val="clear" w:color="000000" w:fill="FFFFFF"/>
            <w:vAlign w:val="center"/>
            <w:hideMark/>
          </w:tcPr>
          <w:p w:rsidR="007B4578" w:rsidRPr="007B4578" w:rsidRDefault="007B4578" w:rsidP="007B4578">
            <w:pPr>
              <w:jc w:val="center"/>
              <w:rPr>
                <w:rFonts w:cs="Arial"/>
                <w:b/>
                <w:bCs/>
                <w:sz w:val="20"/>
                <w:szCs w:val="20"/>
              </w:rPr>
            </w:pPr>
            <w:r w:rsidRPr="007B4578">
              <w:rPr>
                <w:rFonts w:cs="Arial"/>
                <w:b/>
                <w:bCs/>
                <w:sz w:val="20"/>
                <w:szCs w:val="20"/>
              </w:rPr>
              <w:t>77525</w:t>
            </w:r>
          </w:p>
        </w:tc>
        <w:tc>
          <w:tcPr>
            <w:tcW w:w="1418" w:type="dxa"/>
            <w:tcBorders>
              <w:top w:val="nil"/>
              <w:left w:val="nil"/>
              <w:bottom w:val="single" w:sz="8" w:space="0" w:color="678C94"/>
              <w:right w:val="single" w:sz="8" w:space="0" w:color="678C94"/>
            </w:tcBorders>
            <w:shd w:val="clear" w:color="000000" w:fill="FFFFFF"/>
            <w:vAlign w:val="center"/>
            <w:hideMark/>
          </w:tcPr>
          <w:p w:rsidR="007B4578" w:rsidRPr="007B4578" w:rsidRDefault="007B4578" w:rsidP="007B4578">
            <w:pPr>
              <w:jc w:val="center"/>
              <w:rPr>
                <w:rFonts w:cs="Arial"/>
                <w:b/>
                <w:bCs/>
                <w:sz w:val="20"/>
                <w:szCs w:val="20"/>
              </w:rPr>
            </w:pPr>
            <w:r w:rsidRPr="007B4578">
              <w:rPr>
                <w:rFonts w:cs="Arial"/>
                <w:b/>
                <w:bCs/>
                <w:sz w:val="20"/>
                <w:szCs w:val="20"/>
              </w:rPr>
              <w:t>264878</w:t>
            </w:r>
          </w:p>
        </w:tc>
        <w:tc>
          <w:tcPr>
            <w:tcW w:w="1275" w:type="dxa"/>
            <w:tcBorders>
              <w:top w:val="nil"/>
              <w:left w:val="nil"/>
              <w:bottom w:val="single" w:sz="8" w:space="0" w:color="678C94"/>
              <w:right w:val="single" w:sz="8" w:space="0" w:color="678C94"/>
            </w:tcBorders>
            <w:shd w:val="clear" w:color="000000" w:fill="FFFFFF"/>
            <w:vAlign w:val="center"/>
            <w:hideMark/>
          </w:tcPr>
          <w:p w:rsidR="007B4578" w:rsidRPr="007B4578" w:rsidRDefault="007B4578" w:rsidP="007B4578">
            <w:pPr>
              <w:jc w:val="center"/>
              <w:rPr>
                <w:rFonts w:cs="Arial"/>
                <w:b/>
                <w:bCs/>
                <w:sz w:val="20"/>
                <w:szCs w:val="20"/>
              </w:rPr>
            </w:pPr>
            <w:r w:rsidRPr="007B4578">
              <w:rPr>
                <w:rFonts w:cs="Arial"/>
                <w:b/>
                <w:bCs/>
                <w:sz w:val="20"/>
                <w:szCs w:val="20"/>
              </w:rPr>
              <w:t>142002</w:t>
            </w:r>
          </w:p>
        </w:tc>
      </w:tr>
      <w:tr w:rsidR="007B4578" w:rsidRPr="007B4578" w:rsidTr="007B4578">
        <w:trPr>
          <w:trHeight w:val="255"/>
        </w:trPr>
        <w:tc>
          <w:tcPr>
            <w:tcW w:w="5685" w:type="dxa"/>
            <w:tcBorders>
              <w:top w:val="nil"/>
              <w:left w:val="single" w:sz="8" w:space="0" w:color="678C94"/>
              <w:bottom w:val="single" w:sz="8" w:space="0" w:color="678C94"/>
              <w:right w:val="single" w:sz="8" w:space="0" w:color="678C94"/>
            </w:tcBorders>
            <w:shd w:val="clear" w:color="000000" w:fill="FFFFFF"/>
            <w:vAlign w:val="center"/>
            <w:hideMark/>
          </w:tcPr>
          <w:p w:rsidR="007B4578" w:rsidRPr="007B4578" w:rsidRDefault="007B4578" w:rsidP="007B4578">
            <w:pPr>
              <w:rPr>
                <w:rFonts w:cs="Arial"/>
                <w:b/>
                <w:bCs/>
                <w:sz w:val="20"/>
                <w:szCs w:val="20"/>
              </w:rPr>
            </w:pPr>
            <w:r w:rsidRPr="007B4578">
              <w:rPr>
                <w:rFonts w:cs="Arial"/>
                <w:b/>
                <w:bCs/>
                <w:sz w:val="20"/>
                <w:szCs w:val="20"/>
              </w:rPr>
              <w:t>С.3. Екологічно безпечне місто</w:t>
            </w:r>
          </w:p>
        </w:tc>
        <w:tc>
          <w:tcPr>
            <w:tcW w:w="1276" w:type="dxa"/>
            <w:tcBorders>
              <w:top w:val="nil"/>
              <w:left w:val="nil"/>
              <w:bottom w:val="single" w:sz="8" w:space="0" w:color="678C94"/>
              <w:right w:val="single" w:sz="8" w:space="0" w:color="678C94"/>
            </w:tcBorders>
            <w:shd w:val="clear" w:color="000000" w:fill="FFFFFF"/>
            <w:vAlign w:val="center"/>
            <w:hideMark/>
          </w:tcPr>
          <w:p w:rsidR="007B4578" w:rsidRPr="007B4578" w:rsidRDefault="007B4578" w:rsidP="007B4578">
            <w:pPr>
              <w:jc w:val="center"/>
              <w:rPr>
                <w:rFonts w:cs="Arial"/>
                <w:b/>
                <w:bCs/>
                <w:sz w:val="20"/>
                <w:szCs w:val="20"/>
              </w:rPr>
            </w:pPr>
            <w:r w:rsidRPr="007B4578">
              <w:rPr>
                <w:rFonts w:cs="Arial"/>
                <w:b/>
                <w:bCs/>
                <w:sz w:val="20"/>
                <w:szCs w:val="20"/>
              </w:rPr>
              <w:t>33208</w:t>
            </w:r>
          </w:p>
        </w:tc>
        <w:tc>
          <w:tcPr>
            <w:tcW w:w="1418" w:type="dxa"/>
            <w:tcBorders>
              <w:top w:val="nil"/>
              <w:left w:val="nil"/>
              <w:bottom w:val="single" w:sz="8" w:space="0" w:color="678C94"/>
              <w:right w:val="single" w:sz="8" w:space="0" w:color="678C94"/>
            </w:tcBorders>
            <w:shd w:val="clear" w:color="000000" w:fill="FFFFFF"/>
            <w:vAlign w:val="center"/>
            <w:hideMark/>
          </w:tcPr>
          <w:p w:rsidR="007B4578" w:rsidRPr="007B4578" w:rsidRDefault="007B4578" w:rsidP="007B4578">
            <w:pPr>
              <w:jc w:val="center"/>
              <w:rPr>
                <w:rFonts w:cs="Arial"/>
                <w:b/>
                <w:bCs/>
                <w:sz w:val="20"/>
                <w:szCs w:val="20"/>
              </w:rPr>
            </w:pPr>
            <w:r w:rsidRPr="007B4578">
              <w:rPr>
                <w:rFonts w:cs="Arial"/>
                <w:b/>
                <w:bCs/>
                <w:sz w:val="20"/>
                <w:szCs w:val="20"/>
              </w:rPr>
              <w:t>589740</w:t>
            </w:r>
          </w:p>
        </w:tc>
        <w:tc>
          <w:tcPr>
            <w:tcW w:w="1275" w:type="dxa"/>
            <w:tcBorders>
              <w:top w:val="nil"/>
              <w:left w:val="nil"/>
              <w:bottom w:val="single" w:sz="8" w:space="0" w:color="678C94"/>
              <w:right w:val="single" w:sz="8" w:space="0" w:color="678C94"/>
            </w:tcBorders>
            <w:shd w:val="clear" w:color="000000" w:fill="FFFFFF"/>
            <w:vAlign w:val="center"/>
            <w:hideMark/>
          </w:tcPr>
          <w:p w:rsidR="007B4578" w:rsidRPr="007B4578" w:rsidRDefault="007B4578" w:rsidP="007B4578">
            <w:pPr>
              <w:jc w:val="center"/>
              <w:rPr>
                <w:rFonts w:cs="Arial"/>
                <w:b/>
                <w:bCs/>
                <w:sz w:val="20"/>
                <w:szCs w:val="20"/>
              </w:rPr>
            </w:pPr>
            <w:r w:rsidRPr="007B4578">
              <w:rPr>
                <w:rFonts w:cs="Arial"/>
                <w:b/>
                <w:bCs/>
                <w:sz w:val="20"/>
                <w:szCs w:val="20"/>
              </w:rPr>
              <w:t>269028</w:t>
            </w:r>
          </w:p>
        </w:tc>
      </w:tr>
      <w:tr w:rsidR="007B4578" w:rsidRPr="007B4578" w:rsidTr="007B4578">
        <w:trPr>
          <w:trHeight w:val="259"/>
        </w:trPr>
        <w:tc>
          <w:tcPr>
            <w:tcW w:w="5685" w:type="dxa"/>
            <w:tcBorders>
              <w:top w:val="nil"/>
              <w:left w:val="single" w:sz="8" w:space="0" w:color="678C94"/>
              <w:bottom w:val="single" w:sz="8" w:space="0" w:color="678C94"/>
              <w:right w:val="single" w:sz="8" w:space="0" w:color="678C94"/>
            </w:tcBorders>
            <w:shd w:val="clear" w:color="000000" w:fill="FFFFFF"/>
            <w:vAlign w:val="center"/>
            <w:hideMark/>
          </w:tcPr>
          <w:p w:rsidR="007B4578" w:rsidRPr="007B4578" w:rsidRDefault="007B4578" w:rsidP="007B4578">
            <w:pPr>
              <w:rPr>
                <w:rFonts w:cs="Arial"/>
                <w:b/>
                <w:bCs/>
                <w:sz w:val="20"/>
                <w:szCs w:val="20"/>
              </w:rPr>
            </w:pPr>
            <w:bookmarkStart w:id="108" w:name="RANGE!L45"/>
            <w:r w:rsidRPr="007B4578">
              <w:rPr>
                <w:rFonts w:cs="Arial"/>
                <w:b/>
                <w:bCs/>
                <w:sz w:val="20"/>
                <w:szCs w:val="20"/>
              </w:rPr>
              <w:t>Всього, тис. грн</w:t>
            </w:r>
            <w:bookmarkEnd w:id="108"/>
          </w:p>
        </w:tc>
        <w:tc>
          <w:tcPr>
            <w:tcW w:w="1276" w:type="dxa"/>
            <w:tcBorders>
              <w:top w:val="nil"/>
              <w:left w:val="nil"/>
              <w:bottom w:val="single" w:sz="8" w:space="0" w:color="678C94"/>
              <w:right w:val="single" w:sz="8" w:space="0" w:color="678C94"/>
            </w:tcBorders>
            <w:shd w:val="clear" w:color="000000" w:fill="FFFFFF"/>
            <w:vAlign w:val="center"/>
            <w:hideMark/>
          </w:tcPr>
          <w:p w:rsidR="007B4578" w:rsidRPr="007B4578" w:rsidRDefault="007B4578" w:rsidP="007B4578">
            <w:pPr>
              <w:jc w:val="center"/>
              <w:rPr>
                <w:rFonts w:cs="Arial"/>
                <w:b/>
                <w:bCs/>
                <w:sz w:val="20"/>
                <w:szCs w:val="20"/>
              </w:rPr>
            </w:pPr>
            <w:r w:rsidRPr="007B4578">
              <w:rPr>
                <w:rFonts w:cs="Arial"/>
                <w:b/>
                <w:bCs/>
                <w:sz w:val="20"/>
                <w:szCs w:val="20"/>
              </w:rPr>
              <w:t>234973</w:t>
            </w:r>
          </w:p>
        </w:tc>
        <w:tc>
          <w:tcPr>
            <w:tcW w:w="1418" w:type="dxa"/>
            <w:tcBorders>
              <w:top w:val="nil"/>
              <w:left w:val="nil"/>
              <w:bottom w:val="single" w:sz="8" w:space="0" w:color="678C94"/>
              <w:right w:val="single" w:sz="8" w:space="0" w:color="678C94"/>
            </w:tcBorders>
            <w:shd w:val="clear" w:color="000000" w:fill="FFFFFF"/>
            <w:vAlign w:val="center"/>
            <w:hideMark/>
          </w:tcPr>
          <w:p w:rsidR="007B4578" w:rsidRPr="007B4578" w:rsidRDefault="007B4578" w:rsidP="007B4578">
            <w:pPr>
              <w:jc w:val="center"/>
              <w:rPr>
                <w:rFonts w:cs="Arial"/>
                <w:b/>
                <w:bCs/>
                <w:sz w:val="20"/>
                <w:szCs w:val="20"/>
              </w:rPr>
            </w:pPr>
            <w:r w:rsidRPr="007B4578">
              <w:rPr>
                <w:rFonts w:cs="Arial"/>
                <w:b/>
                <w:bCs/>
                <w:sz w:val="20"/>
                <w:szCs w:val="20"/>
              </w:rPr>
              <w:t>947923</w:t>
            </w:r>
          </w:p>
        </w:tc>
        <w:tc>
          <w:tcPr>
            <w:tcW w:w="1275" w:type="dxa"/>
            <w:tcBorders>
              <w:top w:val="nil"/>
              <w:left w:val="nil"/>
              <w:bottom w:val="single" w:sz="8" w:space="0" w:color="678C94"/>
              <w:right w:val="single" w:sz="8" w:space="0" w:color="678C94"/>
            </w:tcBorders>
            <w:shd w:val="clear" w:color="000000" w:fill="FFFFFF"/>
            <w:vAlign w:val="center"/>
            <w:hideMark/>
          </w:tcPr>
          <w:p w:rsidR="007B4578" w:rsidRPr="007B4578" w:rsidRDefault="007B4578" w:rsidP="007B4578">
            <w:pPr>
              <w:jc w:val="center"/>
              <w:rPr>
                <w:rFonts w:cs="Arial"/>
                <w:b/>
                <w:bCs/>
                <w:sz w:val="20"/>
                <w:szCs w:val="20"/>
              </w:rPr>
            </w:pPr>
            <w:r w:rsidRPr="007B4578">
              <w:rPr>
                <w:rFonts w:cs="Arial"/>
                <w:b/>
                <w:bCs/>
                <w:sz w:val="20"/>
                <w:szCs w:val="20"/>
              </w:rPr>
              <w:t>504542</w:t>
            </w:r>
          </w:p>
        </w:tc>
      </w:tr>
    </w:tbl>
    <w:p w:rsidR="007B4578" w:rsidRDefault="007B4578" w:rsidP="005E6710">
      <w:pPr>
        <w:spacing w:before="120" w:after="60"/>
        <w:rPr>
          <w:rFonts w:eastAsia="Calibri" w:cs="Arial"/>
          <w:b/>
          <w:szCs w:val="22"/>
          <w:lang w:eastAsia="en-US"/>
        </w:rPr>
      </w:pPr>
    </w:p>
    <w:bookmarkEnd w:id="107"/>
    <w:p w:rsidR="00481C8D" w:rsidRDefault="00481C8D" w:rsidP="00481C8D">
      <w:pPr>
        <w:rPr>
          <w:rFonts w:cs="Arial"/>
          <w:szCs w:val="22"/>
          <w:lang w:eastAsia="en-US"/>
        </w:rPr>
      </w:pPr>
    </w:p>
    <w:p w:rsidR="005E6710" w:rsidRPr="00481C8D" w:rsidRDefault="005E6710" w:rsidP="00481C8D">
      <w:pPr>
        <w:rPr>
          <w:rFonts w:eastAsia="Calibri" w:cs="Arial"/>
          <w:b/>
          <w:szCs w:val="22"/>
          <w:lang w:eastAsia="en-US"/>
        </w:rPr>
      </w:pPr>
      <w:r w:rsidRPr="00481C8D">
        <w:rPr>
          <w:rFonts w:eastAsia="Calibri" w:cs="Arial"/>
          <w:b/>
          <w:szCs w:val="22"/>
          <w:lang w:eastAsia="en-US"/>
        </w:rPr>
        <w:t>Загальна сума фінансування за Програмою –</w:t>
      </w:r>
      <w:r w:rsidR="00D47D31" w:rsidRPr="00481C8D">
        <w:rPr>
          <w:rFonts w:eastAsia="Calibri" w:cs="Arial"/>
          <w:b/>
          <w:szCs w:val="22"/>
          <w:lang w:eastAsia="en-US"/>
        </w:rPr>
        <w:t xml:space="preserve"> </w:t>
      </w:r>
      <w:r w:rsidR="007B4578" w:rsidRPr="007B4578">
        <w:rPr>
          <w:rFonts w:eastAsia="Calibri" w:cs="Arial"/>
          <w:b/>
          <w:szCs w:val="22"/>
          <w:lang w:eastAsia="en-US"/>
        </w:rPr>
        <w:t>1687438</w:t>
      </w:r>
      <w:r w:rsidR="007B4578">
        <w:rPr>
          <w:rFonts w:cs="Arial"/>
          <w:b/>
          <w:bCs/>
          <w:sz w:val="20"/>
          <w:szCs w:val="20"/>
          <w:lang w:val="ru-RU"/>
        </w:rPr>
        <w:t xml:space="preserve"> </w:t>
      </w:r>
      <w:r w:rsidR="00D47D31" w:rsidRPr="00481C8D">
        <w:rPr>
          <w:rFonts w:eastAsia="Calibri" w:cs="Arial"/>
          <w:b/>
          <w:szCs w:val="22"/>
          <w:lang w:eastAsia="en-US"/>
        </w:rPr>
        <w:t xml:space="preserve"> </w:t>
      </w:r>
      <w:r w:rsidRPr="00481C8D">
        <w:rPr>
          <w:rFonts w:eastAsia="Calibri" w:cs="Arial"/>
          <w:b/>
          <w:szCs w:val="22"/>
          <w:lang w:eastAsia="en-US"/>
        </w:rPr>
        <w:t>тис. грн. протягом 201</w:t>
      </w:r>
      <w:r w:rsidR="00F8213D" w:rsidRPr="00481C8D">
        <w:rPr>
          <w:rFonts w:eastAsia="Calibri" w:cs="Arial"/>
          <w:b/>
          <w:szCs w:val="22"/>
          <w:lang w:eastAsia="en-US"/>
        </w:rPr>
        <w:t>8-2020</w:t>
      </w:r>
      <w:r w:rsidRPr="00481C8D">
        <w:rPr>
          <w:rFonts w:eastAsia="Calibri" w:cs="Arial"/>
          <w:b/>
          <w:szCs w:val="22"/>
          <w:lang w:eastAsia="en-US"/>
        </w:rPr>
        <w:t xml:space="preserve"> років.</w:t>
      </w:r>
    </w:p>
    <w:p w:rsidR="00350DFF" w:rsidRPr="009C2D2F" w:rsidRDefault="00350DFF" w:rsidP="005E6710">
      <w:pPr>
        <w:spacing w:before="120"/>
        <w:rPr>
          <w:rFonts w:cs="Arial"/>
          <w:lang w:eastAsia="en-US"/>
        </w:rPr>
      </w:pPr>
    </w:p>
    <w:p w:rsidR="005E6710" w:rsidRPr="009C2D2F" w:rsidRDefault="005E6710" w:rsidP="00C936C2">
      <w:pPr>
        <w:pStyle w:val="1"/>
        <w:numPr>
          <w:ilvl w:val="0"/>
          <w:numId w:val="1"/>
        </w:numPr>
        <w:tabs>
          <w:tab w:val="left" w:pos="426"/>
        </w:tabs>
        <w:spacing w:before="120"/>
        <w:rPr>
          <w:sz w:val="32"/>
        </w:rPr>
      </w:pPr>
      <w:bookmarkStart w:id="109" w:name="_Toc499165484"/>
      <w:r w:rsidRPr="009C2D2F">
        <w:rPr>
          <w:sz w:val="32"/>
        </w:rPr>
        <w:lastRenderedPageBreak/>
        <w:t xml:space="preserve">Програма </w:t>
      </w:r>
      <w:r w:rsidR="00423DF5" w:rsidRPr="009C2D2F">
        <w:rPr>
          <w:sz w:val="32"/>
        </w:rPr>
        <w:t>4</w:t>
      </w:r>
      <w:r w:rsidRPr="009C2D2F">
        <w:rPr>
          <w:sz w:val="32"/>
        </w:rPr>
        <w:t>. «</w:t>
      </w:r>
      <w:r w:rsidR="00C936C2" w:rsidRPr="009C2D2F">
        <w:rPr>
          <w:sz w:val="32"/>
        </w:rPr>
        <w:t>Креативний життєвий та гуманітарний простір розвитку людини</w:t>
      </w:r>
      <w:r w:rsidRPr="009C2D2F">
        <w:rPr>
          <w:sz w:val="32"/>
        </w:rPr>
        <w:t>»</w:t>
      </w:r>
      <w:bookmarkEnd w:id="109"/>
    </w:p>
    <w:p w:rsidR="005E6710" w:rsidRPr="009C2D2F" w:rsidRDefault="005E6710" w:rsidP="00C562A1">
      <w:pPr>
        <w:pStyle w:val="2"/>
        <w:numPr>
          <w:ilvl w:val="1"/>
          <w:numId w:val="12"/>
        </w:numPr>
        <w:tabs>
          <w:tab w:val="clear" w:pos="567"/>
          <w:tab w:val="left" w:pos="993"/>
        </w:tabs>
        <w:spacing w:before="120" w:after="120"/>
        <w:ind w:left="0" w:firstLine="0"/>
        <w:rPr>
          <w:rFonts w:cs="Arial"/>
        </w:rPr>
      </w:pPr>
      <w:bookmarkStart w:id="110" w:name="_Toc485307296"/>
      <w:bookmarkStart w:id="111" w:name="_Toc499165485"/>
      <w:r w:rsidRPr="009C2D2F">
        <w:rPr>
          <w:rFonts w:cs="Arial"/>
        </w:rPr>
        <w:t xml:space="preserve">Загальна характеристика Програми </w:t>
      </w:r>
      <w:r w:rsidR="00423DF5" w:rsidRPr="009C2D2F">
        <w:rPr>
          <w:rFonts w:cs="Arial"/>
        </w:rPr>
        <w:t>4</w:t>
      </w:r>
      <w:r w:rsidRPr="009C2D2F">
        <w:rPr>
          <w:rFonts w:cs="Arial"/>
        </w:rPr>
        <w:t xml:space="preserve">. </w:t>
      </w:r>
      <w:bookmarkStart w:id="112" w:name="_Hlk485221382"/>
      <w:r w:rsidRPr="009C2D2F">
        <w:rPr>
          <w:rFonts w:cs="Arial"/>
        </w:rPr>
        <w:t>«</w:t>
      </w:r>
      <w:r w:rsidR="00B117B2" w:rsidRPr="009C2D2F">
        <w:rPr>
          <w:rFonts w:cs="Arial"/>
        </w:rPr>
        <w:t>Креативний життєвий та гуманітарний простір розвитку людини</w:t>
      </w:r>
      <w:r w:rsidRPr="009C2D2F">
        <w:rPr>
          <w:rFonts w:cs="Arial"/>
        </w:rPr>
        <w:t>»</w:t>
      </w:r>
      <w:bookmarkEnd w:id="110"/>
      <w:bookmarkEnd w:id="111"/>
      <w:bookmarkEnd w:id="112"/>
    </w:p>
    <w:p w:rsidR="005E6710" w:rsidRPr="009C2D2F" w:rsidRDefault="005E6710" w:rsidP="005E6710">
      <w:pPr>
        <w:spacing w:before="120"/>
        <w:jc w:val="both"/>
        <w:rPr>
          <w:rFonts w:cs="Arial"/>
          <w:szCs w:val="22"/>
        </w:rPr>
      </w:pPr>
      <w:r w:rsidRPr="009C2D2F">
        <w:rPr>
          <w:rFonts w:cs="Arial"/>
          <w:b/>
          <w:lang w:eastAsia="en-US"/>
        </w:rPr>
        <w:t>Мета реалізації</w:t>
      </w:r>
      <w:r w:rsidRPr="009C2D2F">
        <w:rPr>
          <w:rFonts w:cs="Arial"/>
          <w:lang w:eastAsia="en-US"/>
        </w:rPr>
        <w:t xml:space="preserve"> Програми </w:t>
      </w:r>
      <w:r w:rsidR="00727158" w:rsidRPr="009C2D2F">
        <w:rPr>
          <w:rFonts w:cs="Arial"/>
          <w:lang w:eastAsia="en-US"/>
        </w:rPr>
        <w:t>4</w:t>
      </w:r>
      <w:r w:rsidRPr="009C2D2F">
        <w:rPr>
          <w:rFonts w:cs="Arial"/>
          <w:lang w:eastAsia="en-US"/>
        </w:rPr>
        <w:t xml:space="preserve"> – </w:t>
      </w:r>
      <w:r w:rsidRPr="009C2D2F">
        <w:rPr>
          <w:rFonts w:cs="Arial"/>
          <w:szCs w:val="22"/>
        </w:rPr>
        <w:t>перетворення та покращення міського освітнього, культурного простору і розвиток соціальних зв’язків через об’єднання жителів міста навколо спільних цілей і проектів.</w:t>
      </w:r>
    </w:p>
    <w:p w:rsidR="005E6710" w:rsidRPr="009C2D2F" w:rsidRDefault="005E6710" w:rsidP="005E6710">
      <w:pPr>
        <w:spacing w:before="120"/>
        <w:rPr>
          <w:rFonts w:cs="Arial"/>
          <w:b/>
          <w:lang w:eastAsia="en-US"/>
        </w:rPr>
      </w:pPr>
      <w:r w:rsidRPr="009C2D2F">
        <w:rPr>
          <w:rFonts w:cs="Arial"/>
          <w:b/>
          <w:lang w:eastAsia="en-US"/>
        </w:rPr>
        <w:t>Завдання програми:</w:t>
      </w:r>
    </w:p>
    <w:p w:rsidR="006D0CD7" w:rsidRPr="009C2D2F" w:rsidRDefault="006D0CD7" w:rsidP="0096340C">
      <w:pPr>
        <w:numPr>
          <w:ilvl w:val="0"/>
          <w:numId w:val="13"/>
        </w:numPr>
        <w:tabs>
          <w:tab w:val="left" w:pos="426"/>
        </w:tabs>
        <w:spacing w:before="120"/>
        <w:ind w:left="0" w:firstLine="0"/>
        <w:jc w:val="both"/>
        <w:rPr>
          <w:rFonts w:cs="Arial"/>
          <w:szCs w:val="22"/>
        </w:rPr>
      </w:pPr>
      <w:r w:rsidRPr="009C2D2F">
        <w:rPr>
          <w:rFonts w:cs="Arial"/>
        </w:rPr>
        <w:t>Підвищення ефективності, відкритості та прозорості діяльності міської ради з використанням інформаційно-телекомунікаційних технологій для формування нового типу громади, орієнтованої на задоволення потреб мешканців міста, залучення мешканців міста до процесів управління містом.</w:t>
      </w:r>
    </w:p>
    <w:p w:rsidR="005E6710" w:rsidRPr="009C2D2F" w:rsidRDefault="006D0CD7" w:rsidP="0096340C">
      <w:pPr>
        <w:numPr>
          <w:ilvl w:val="0"/>
          <w:numId w:val="13"/>
        </w:numPr>
        <w:tabs>
          <w:tab w:val="left" w:pos="426"/>
        </w:tabs>
        <w:spacing w:before="120"/>
        <w:ind w:left="0" w:firstLine="0"/>
        <w:jc w:val="both"/>
        <w:rPr>
          <w:rFonts w:cs="Arial"/>
          <w:szCs w:val="22"/>
        </w:rPr>
      </w:pPr>
      <w:r w:rsidRPr="009C2D2F">
        <w:rPr>
          <w:rFonts w:cs="Arial"/>
        </w:rPr>
        <w:t>Формування креативного, культурного та освітнього простору у місті, з</w:t>
      </w:r>
      <w:r w:rsidR="005E6710" w:rsidRPr="009C2D2F">
        <w:rPr>
          <w:rFonts w:cs="Arial"/>
        </w:rPr>
        <w:t>аохочення і підтримка обдарованих дітей, учнівської молоді, залучення їх до науково</w:t>
      </w:r>
      <w:r w:rsidRPr="009C2D2F">
        <w:rPr>
          <w:rFonts w:cs="Arial"/>
        </w:rPr>
        <w:t>ї діяльності</w:t>
      </w:r>
      <w:r w:rsidR="005E6710" w:rsidRPr="009C2D2F">
        <w:rPr>
          <w:rFonts w:cs="Arial"/>
        </w:rPr>
        <w:t>.</w:t>
      </w:r>
    </w:p>
    <w:p w:rsidR="005E6710" w:rsidRPr="009C2D2F" w:rsidRDefault="00F60FEF" w:rsidP="0096340C">
      <w:pPr>
        <w:numPr>
          <w:ilvl w:val="0"/>
          <w:numId w:val="13"/>
        </w:numPr>
        <w:tabs>
          <w:tab w:val="left" w:pos="426"/>
        </w:tabs>
        <w:spacing w:before="120" w:after="120"/>
        <w:ind w:left="0" w:firstLine="0"/>
        <w:jc w:val="both"/>
        <w:rPr>
          <w:rFonts w:cs="Arial"/>
          <w:szCs w:val="22"/>
        </w:rPr>
      </w:pPr>
      <w:r w:rsidRPr="009C2D2F">
        <w:rPr>
          <w:rFonts w:cs="Arial"/>
        </w:rPr>
        <w:t>Формування нової логісти</w:t>
      </w:r>
      <w:r w:rsidR="004F5119" w:rsidRPr="009C2D2F">
        <w:rPr>
          <w:rFonts w:cs="Arial"/>
        </w:rPr>
        <w:t>ки в</w:t>
      </w:r>
      <w:r w:rsidRPr="009C2D2F">
        <w:rPr>
          <w:rFonts w:cs="Arial"/>
        </w:rPr>
        <w:t xml:space="preserve"> </w:t>
      </w:r>
      <w:r w:rsidR="004F5119" w:rsidRPr="009C2D2F">
        <w:rPr>
          <w:rFonts w:cs="Arial"/>
        </w:rPr>
        <w:t>місті</w:t>
      </w:r>
      <w:r w:rsidRPr="009C2D2F">
        <w:rPr>
          <w:rFonts w:cs="Arial"/>
        </w:rPr>
        <w:t>, створення нових місць відпочинку, дозвілля та спорту</w:t>
      </w:r>
      <w:r w:rsidR="005E6710" w:rsidRPr="009C2D2F">
        <w:rPr>
          <w:rFonts w:cs="Arial"/>
        </w:rPr>
        <w:t>.</w:t>
      </w:r>
    </w:p>
    <w:p w:rsidR="005E6710" w:rsidRPr="009C2D2F" w:rsidRDefault="005F5CE6" w:rsidP="005E6710">
      <w:pPr>
        <w:spacing w:before="120"/>
        <w:rPr>
          <w:rFonts w:cs="Arial"/>
        </w:rPr>
      </w:pPr>
      <w:bookmarkStart w:id="113" w:name="_Hlk485636462"/>
      <w:r w:rsidRPr="009C2D2F">
        <w:rPr>
          <w:noProof/>
          <w:lang w:val="ru-RU"/>
        </w:rPr>
        <mc:AlternateContent>
          <mc:Choice Requires="wpc">
            <w:drawing>
              <wp:inline distT="0" distB="0" distL="0" distR="0" wp14:anchorId="19BDCA43" wp14:editId="210522F7">
                <wp:extent cx="6120765" cy="4882286"/>
                <wp:effectExtent l="0" t="0" r="13335" b="0"/>
                <wp:docPr id="100" name="Полотно 10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Text Box 7"/>
                        <wps:cNvSpPr txBox="1">
                          <a:spLocks noChangeArrowheads="1"/>
                        </wps:cNvSpPr>
                        <wps:spPr bwMode="auto">
                          <a:xfrm>
                            <a:off x="47625" y="49530"/>
                            <a:ext cx="6083935" cy="435610"/>
                          </a:xfrm>
                          <a:prstGeom prst="rect">
                            <a:avLst/>
                          </a:prstGeom>
                          <a:solidFill>
                            <a:srgbClr val="5D8B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2078D3" w:rsidRDefault="00AD1AD1" w:rsidP="005F5CE6">
                              <w:pPr>
                                <w:pStyle w:val="afd"/>
                                <w:suppressAutoHyphens w:val="0"/>
                                <w:spacing w:before="60" w:after="60" w:line="240" w:lineRule="auto"/>
                                <w:jc w:val="center"/>
                                <w:rPr>
                                  <w:b/>
                                  <w:color w:val="FFFFFF"/>
                                  <w:sz w:val="24"/>
                                </w:rPr>
                              </w:pPr>
                              <w:bookmarkStart w:id="114" w:name="_Toc483665080"/>
                              <w:bookmarkStart w:id="115" w:name="_Toc487381677"/>
                              <w:r w:rsidRPr="00E861A2">
                                <w:rPr>
                                  <w:rFonts w:ascii="Arial" w:eastAsia="Times New Roman" w:hAnsi="Arial" w:cs="Arial"/>
                                  <w:b/>
                                  <w:color w:val="FFFFFF"/>
                                </w:rPr>
                                <w:t xml:space="preserve">Напрям розвитку D. </w:t>
                              </w:r>
                              <w:bookmarkEnd w:id="114"/>
                              <w:r w:rsidRPr="00E861A2">
                                <w:rPr>
                                  <w:rFonts w:ascii="Arial" w:eastAsia="Times New Roman" w:hAnsi="Arial" w:cs="Arial"/>
                                  <w:b/>
                                  <w:color w:val="FFFFFF"/>
                                </w:rPr>
                                <w:t>Креативний життєвий та гуманітарний простір</w:t>
                              </w:r>
                              <w:bookmarkEnd w:id="115"/>
                              <w:r w:rsidRPr="00E861A2">
                                <w:rPr>
                                  <w:rFonts w:ascii="Arial" w:eastAsia="Times New Roman" w:hAnsi="Arial" w:cs="Arial"/>
                                  <w:b/>
                                  <w:color w:val="FFFFFF"/>
                                </w:rPr>
                                <w:t xml:space="preserve"> розвитку людини</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61595" y="894080"/>
                            <a:ext cx="1943735" cy="6477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284029" w:rsidRDefault="00AD1AD1" w:rsidP="005F5CE6">
                              <w:pPr>
                                <w:jc w:val="center"/>
                                <w:rPr>
                                  <w:b/>
                                  <w:sz w:val="20"/>
                                </w:rPr>
                              </w:pPr>
                              <w:r w:rsidRPr="00284029">
                                <w:rPr>
                                  <w:b/>
                                  <w:sz w:val="20"/>
                                  <w:lang w:val="en-US"/>
                                </w:rPr>
                                <w:t>D</w:t>
                              </w:r>
                              <w:r w:rsidRPr="00284029">
                                <w:rPr>
                                  <w:b/>
                                  <w:sz w:val="20"/>
                                </w:rPr>
                                <w:t xml:space="preserve">.1. </w:t>
                              </w:r>
                              <w:r w:rsidRPr="00284029">
                                <w:rPr>
                                  <w:rFonts w:cs="Arial"/>
                                  <w:b/>
                                  <w:sz w:val="20"/>
                                </w:rPr>
                                <w:t>Ефективне врядування – активна громада</w:t>
                              </w:r>
                            </w:p>
                          </w:txbxContent>
                        </wps:txbx>
                        <wps:bodyPr rot="0" vert="horz" wrap="square" lIns="91440" tIns="45720" rIns="91440" bIns="45720" anchor="t" anchorCtr="0" upright="1">
                          <a:noAutofit/>
                        </wps:bodyPr>
                      </wps:wsp>
                      <wps:wsp>
                        <wps:cNvPr id="27" name="Text Box 7"/>
                        <wps:cNvSpPr txBox="1">
                          <a:spLocks noChangeArrowheads="1"/>
                        </wps:cNvSpPr>
                        <wps:spPr bwMode="auto">
                          <a:xfrm>
                            <a:off x="47625" y="534670"/>
                            <a:ext cx="6083935" cy="28829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61225E" w:rsidRDefault="00AD1AD1" w:rsidP="005F5CE6">
                              <w:pPr>
                                <w:jc w:val="center"/>
                                <w:rPr>
                                  <w:b/>
                                </w:rPr>
                              </w:pPr>
                              <w:r>
                                <w:rPr>
                                  <w:b/>
                                </w:rPr>
                                <w:t>Стратегічні цілі</w:t>
                              </w:r>
                            </w:p>
                          </w:txbxContent>
                        </wps:txbx>
                        <wps:bodyPr rot="0" vert="horz" wrap="square" lIns="91440" tIns="45720" rIns="91440" bIns="45720" anchor="t" anchorCtr="0" upright="1">
                          <a:noAutofit/>
                        </wps:bodyPr>
                      </wps:wsp>
                      <wps:wsp>
                        <wps:cNvPr id="28" name="Text Box 7"/>
                        <wps:cNvSpPr txBox="1">
                          <a:spLocks noChangeArrowheads="1"/>
                        </wps:cNvSpPr>
                        <wps:spPr bwMode="auto">
                          <a:xfrm>
                            <a:off x="47625" y="1598295"/>
                            <a:ext cx="6083935" cy="28829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61225E" w:rsidRDefault="00AD1AD1" w:rsidP="005F5CE6">
                              <w:pPr>
                                <w:tabs>
                                  <w:tab w:val="left" w:pos="8364"/>
                                </w:tabs>
                                <w:jc w:val="center"/>
                                <w:rPr>
                                  <w:b/>
                                </w:rPr>
                              </w:pPr>
                              <w:r>
                                <w:rPr>
                                  <w:b/>
                                </w:rPr>
                                <w:t>Оперативні</w:t>
                              </w:r>
                              <w:r w:rsidRPr="0061225E">
                                <w:rPr>
                                  <w:b/>
                                </w:rPr>
                                <w:t xml:space="preserve"> цілі</w:t>
                              </w:r>
                            </w:p>
                          </w:txbxContent>
                        </wps:txbx>
                        <wps:bodyPr rot="0" vert="horz" wrap="square" lIns="91440" tIns="45720" rIns="91440" bIns="45720" anchor="t" anchorCtr="0" upright="1">
                          <a:noAutofit/>
                        </wps:bodyPr>
                      </wps:wsp>
                      <wps:wsp>
                        <wps:cNvPr id="29" name="Text Box 7"/>
                        <wps:cNvSpPr txBox="1">
                          <a:spLocks noChangeArrowheads="1"/>
                        </wps:cNvSpPr>
                        <wps:spPr bwMode="auto">
                          <a:xfrm>
                            <a:off x="2110740" y="894080"/>
                            <a:ext cx="1943735" cy="6477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AA1D59" w:rsidRDefault="00AD1AD1" w:rsidP="005F5CE6">
                              <w:pPr>
                                <w:jc w:val="center"/>
                                <w:rPr>
                                  <w:b/>
                                  <w:sz w:val="20"/>
                                </w:rPr>
                              </w:pPr>
                              <w:r w:rsidRPr="00AA1D59">
                                <w:rPr>
                                  <w:b/>
                                  <w:sz w:val="20"/>
                                </w:rPr>
                                <w:t>D.2. Креативний культурний та освітній простір</w:t>
                              </w:r>
                            </w:p>
                          </w:txbxContent>
                        </wps:txbx>
                        <wps:bodyPr rot="0" vert="horz" wrap="square" lIns="91440" tIns="45720" rIns="91440" bIns="45720" anchor="t" anchorCtr="0" upright="1">
                          <a:noAutofit/>
                        </wps:bodyPr>
                      </wps:wsp>
                      <wps:wsp>
                        <wps:cNvPr id="30" name="Text Box 7"/>
                        <wps:cNvSpPr txBox="1">
                          <a:spLocks noChangeArrowheads="1"/>
                        </wps:cNvSpPr>
                        <wps:spPr bwMode="auto">
                          <a:xfrm>
                            <a:off x="4172585" y="894080"/>
                            <a:ext cx="1943735" cy="6477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AA1D59" w:rsidRDefault="00AD1AD1" w:rsidP="005F5CE6">
                              <w:pPr>
                                <w:jc w:val="center"/>
                                <w:rPr>
                                  <w:b/>
                                  <w:sz w:val="20"/>
                                </w:rPr>
                              </w:pPr>
                              <w:r w:rsidRPr="00AA1D59">
                                <w:rPr>
                                  <w:b/>
                                  <w:sz w:val="20"/>
                                </w:rPr>
                                <w:t>D.3. Зручна логістика, комфортний відпочинок і дозвілля</w:t>
                              </w:r>
                            </w:p>
                          </w:txbxContent>
                        </wps:txbx>
                        <wps:bodyPr rot="0" vert="horz" wrap="square" lIns="91440" tIns="45720" rIns="91440" bIns="45720" anchor="t" anchorCtr="0" upright="1">
                          <a:noAutofit/>
                        </wps:bodyPr>
                      </wps:wsp>
                      <wps:wsp>
                        <wps:cNvPr id="31" name="Text Box 7"/>
                        <wps:cNvSpPr txBox="1">
                          <a:spLocks noChangeArrowheads="1"/>
                        </wps:cNvSpPr>
                        <wps:spPr bwMode="auto">
                          <a:xfrm>
                            <a:off x="61595" y="195008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284029" w:rsidRDefault="00AD1AD1" w:rsidP="005F5CE6">
                              <w:pPr>
                                <w:autoSpaceDE w:val="0"/>
                                <w:autoSpaceDN w:val="0"/>
                                <w:adjustRightInd w:val="0"/>
                                <w:rPr>
                                  <w:b/>
                                  <w:sz w:val="20"/>
                                  <w:szCs w:val="20"/>
                                </w:rPr>
                              </w:pPr>
                              <w:r w:rsidRPr="00284029">
                                <w:rPr>
                                  <w:b/>
                                  <w:sz w:val="20"/>
                                  <w:szCs w:val="20"/>
                                  <w:lang w:val="en-US"/>
                                </w:rPr>
                                <w:t>D</w:t>
                              </w:r>
                              <w:r w:rsidRPr="00284029">
                                <w:rPr>
                                  <w:b/>
                                  <w:sz w:val="20"/>
                                  <w:szCs w:val="20"/>
                                </w:rPr>
                                <w:t>.1.1. Ро</w:t>
                              </w:r>
                              <w:r w:rsidRPr="00284029">
                                <w:rPr>
                                  <w:rFonts w:cs="Arial"/>
                                  <w:b/>
                                  <w:sz w:val="20"/>
                                  <w:szCs w:val="20"/>
                                  <w:lang w:eastAsia="it-IT"/>
                                </w:rPr>
                                <w:t>зширення можливостей громади та посилення ролі жінки в управлінні</w:t>
                              </w:r>
                            </w:p>
                          </w:txbxContent>
                        </wps:txbx>
                        <wps:bodyPr rot="0" vert="horz" wrap="square" lIns="91440" tIns="45720" rIns="91440" bIns="45720" anchor="t" anchorCtr="0" upright="1">
                          <a:noAutofit/>
                        </wps:bodyPr>
                      </wps:wsp>
                      <wps:wsp>
                        <wps:cNvPr id="64" name="Text Box 7"/>
                        <wps:cNvSpPr txBox="1">
                          <a:spLocks noChangeArrowheads="1"/>
                        </wps:cNvSpPr>
                        <wps:spPr bwMode="auto">
                          <a:xfrm>
                            <a:off x="61595" y="4197350"/>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AA1D59" w:rsidRDefault="00AD1AD1" w:rsidP="005F5CE6">
                              <w:pPr>
                                <w:autoSpaceDE w:val="0"/>
                                <w:autoSpaceDN w:val="0"/>
                                <w:adjustRightInd w:val="0"/>
                                <w:rPr>
                                  <w:b/>
                                  <w:sz w:val="20"/>
                                  <w:szCs w:val="20"/>
                                </w:rPr>
                              </w:pPr>
                              <w:r w:rsidRPr="00AA1D59">
                                <w:rPr>
                                  <w:b/>
                                  <w:sz w:val="20"/>
                                  <w:szCs w:val="20"/>
                                </w:rPr>
                                <w:t>D.1.4. Електронне врядування</w:t>
                              </w:r>
                            </w:p>
                          </w:txbxContent>
                        </wps:txbx>
                        <wps:bodyPr rot="0" vert="horz" wrap="square" lIns="91440" tIns="45720" rIns="91440" bIns="45720" anchor="t" anchorCtr="0" upright="1">
                          <a:noAutofit/>
                        </wps:bodyPr>
                      </wps:wsp>
                      <wps:wsp>
                        <wps:cNvPr id="73" name="Text Box 7"/>
                        <wps:cNvSpPr txBox="1">
                          <a:spLocks noChangeArrowheads="1"/>
                        </wps:cNvSpPr>
                        <wps:spPr bwMode="auto">
                          <a:xfrm>
                            <a:off x="2110740" y="195008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CE3BBD" w:rsidRDefault="00AD1AD1" w:rsidP="005F5CE6">
                              <w:pPr>
                                <w:autoSpaceDE w:val="0"/>
                                <w:autoSpaceDN w:val="0"/>
                                <w:adjustRightInd w:val="0"/>
                                <w:rPr>
                                  <w:b/>
                                  <w:sz w:val="20"/>
                                  <w:szCs w:val="20"/>
                                </w:rPr>
                              </w:pPr>
                              <w:r w:rsidRPr="00CE3BBD">
                                <w:rPr>
                                  <w:b/>
                                  <w:sz w:val="20"/>
                                  <w:szCs w:val="20"/>
                                </w:rPr>
                                <w:t>D.2.1. Активна школа – сучасний інформаційно-навчальний простір</w:t>
                              </w:r>
                            </w:p>
                          </w:txbxContent>
                        </wps:txbx>
                        <wps:bodyPr rot="0" vert="horz" wrap="square" lIns="91440" tIns="45720" rIns="91440" bIns="45720" anchor="t" anchorCtr="0" upright="1">
                          <a:noAutofit/>
                        </wps:bodyPr>
                      </wps:wsp>
                      <wps:wsp>
                        <wps:cNvPr id="87" name="Text Box 7"/>
                        <wps:cNvSpPr txBox="1">
                          <a:spLocks noChangeArrowheads="1"/>
                        </wps:cNvSpPr>
                        <wps:spPr bwMode="auto">
                          <a:xfrm>
                            <a:off x="4172585" y="269176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022B05" w:rsidRDefault="00AD1AD1" w:rsidP="005F5CE6">
                              <w:pPr>
                                <w:autoSpaceDE w:val="0"/>
                                <w:autoSpaceDN w:val="0"/>
                                <w:adjustRightInd w:val="0"/>
                                <w:rPr>
                                  <w:b/>
                                  <w:sz w:val="20"/>
                                  <w:szCs w:val="20"/>
                                </w:rPr>
                              </w:pPr>
                              <w:r w:rsidRPr="00022B05">
                                <w:rPr>
                                  <w:b/>
                                  <w:sz w:val="20"/>
                                  <w:szCs w:val="20"/>
                                </w:rPr>
                                <w:t>D.3.2. Створення нових міс</w:t>
                              </w:r>
                              <w:r>
                                <w:rPr>
                                  <w:b/>
                                  <w:sz w:val="20"/>
                                  <w:szCs w:val="20"/>
                                </w:rPr>
                                <w:t xml:space="preserve">ць відпочину із доступом людей </w:t>
                              </w:r>
                              <w:r w:rsidRPr="00022B05">
                                <w:rPr>
                                  <w:b/>
                                  <w:sz w:val="20"/>
                                  <w:szCs w:val="20"/>
                                </w:rPr>
                                <w:t>з особливими потребами</w:t>
                              </w:r>
                            </w:p>
                          </w:txbxContent>
                        </wps:txbx>
                        <wps:bodyPr rot="0" vert="horz" wrap="square" lIns="91440" tIns="45720" rIns="91440" bIns="45720" anchor="t" anchorCtr="0" upright="1">
                          <a:noAutofit/>
                        </wps:bodyPr>
                      </wps:wsp>
                      <wps:wsp>
                        <wps:cNvPr id="88" name="Text Box 7"/>
                        <wps:cNvSpPr txBox="1">
                          <a:spLocks noChangeArrowheads="1"/>
                        </wps:cNvSpPr>
                        <wps:spPr bwMode="auto">
                          <a:xfrm>
                            <a:off x="2110740" y="269176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CE3BBD" w:rsidRDefault="00AD1AD1" w:rsidP="005F5CE6">
                              <w:pPr>
                                <w:autoSpaceDE w:val="0"/>
                                <w:autoSpaceDN w:val="0"/>
                                <w:adjustRightInd w:val="0"/>
                                <w:rPr>
                                  <w:b/>
                                  <w:sz w:val="20"/>
                                  <w:szCs w:val="20"/>
                                </w:rPr>
                              </w:pPr>
                              <w:r w:rsidRPr="00CE3BBD">
                                <w:rPr>
                                  <w:b/>
                                  <w:sz w:val="20"/>
                                  <w:szCs w:val="20"/>
                                </w:rPr>
                                <w:t>D.2.2. Створення культурних просторів для розвитку</w:t>
                              </w:r>
                            </w:p>
                          </w:txbxContent>
                        </wps:txbx>
                        <wps:bodyPr rot="0" vert="horz" wrap="square" lIns="91440" tIns="45720" rIns="91440" bIns="45720" anchor="t" anchorCtr="0" upright="1">
                          <a:noAutofit/>
                        </wps:bodyPr>
                      </wps:wsp>
                      <wps:wsp>
                        <wps:cNvPr id="89" name="Text Box 7"/>
                        <wps:cNvSpPr txBox="1">
                          <a:spLocks noChangeArrowheads="1"/>
                        </wps:cNvSpPr>
                        <wps:spPr bwMode="auto">
                          <a:xfrm>
                            <a:off x="61595" y="344614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7E528E" w:rsidRDefault="00AD1AD1" w:rsidP="005F5CE6">
                              <w:pPr>
                                <w:autoSpaceDE w:val="0"/>
                                <w:autoSpaceDN w:val="0"/>
                                <w:adjustRightInd w:val="0"/>
                                <w:rPr>
                                  <w:b/>
                                  <w:sz w:val="20"/>
                                  <w:szCs w:val="20"/>
                                  <w:lang w:val="ru-RU"/>
                                </w:rPr>
                              </w:pPr>
                              <w:r w:rsidRPr="0096340C">
                                <w:rPr>
                                  <w:b/>
                                  <w:sz w:val="20"/>
                                  <w:szCs w:val="20"/>
                                </w:rPr>
                                <w:t>D.1.3. Надання якісних послуг через</w:t>
                              </w:r>
                              <w:r w:rsidRPr="007E528E">
                                <w:rPr>
                                  <w:b/>
                                  <w:sz w:val="20"/>
                                  <w:szCs w:val="20"/>
                                  <w:lang w:val="ru-RU"/>
                                </w:rPr>
                                <w:t xml:space="preserve"> ЦНАП</w:t>
                              </w:r>
                            </w:p>
                          </w:txbxContent>
                        </wps:txbx>
                        <wps:bodyPr rot="0" vert="horz" wrap="square" lIns="91440" tIns="45720" rIns="91440" bIns="45720" anchor="t" anchorCtr="0" upright="1">
                          <a:noAutofit/>
                        </wps:bodyPr>
                      </wps:wsp>
                      <wps:wsp>
                        <wps:cNvPr id="95" name="Text Box 7"/>
                        <wps:cNvSpPr txBox="1">
                          <a:spLocks noChangeArrowheads="1"/>
                        </wps:cNvSpPr>
                        <wps:spPr bwMode="auto">
                          <a:xfrm>
                            <a:off x="4172585" y="195008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AA1D59" w:rsidRDefault="00AD1AD1" w:rsidP="005F5CE6">
                              <w:pPr>
                                <w:autoSpaceDE w:val="0"/>
                                <w:autoSpaceDN w:val="0"/>
                                <w:adjustRightInd w:val="0"/>
                                <w:rPr>
                                  <w:b/>
                                  <w:sz w:val="20"/>
                                  <w:szCs w:val="20"/>
                                </w:rPr>
                              </w:pPr>
                              <w:r w:rsidRPr="00AA1D59">
                                <w:rPr>
                                  <w:b/>
                                  <w:sz w:val="20"/>
                                  <w:szCs w:val="20"/>
                                </w:rPr>
                                <w:t>D.3.1. Проектування будівництва мосту через річку Дніпро</w:t>
                              </w:r>
                            </w:p>
                          </w:txbxContent>
                        </wps:txbx>
                        <wps:bodyPr rot="0" vert="horz" wrap="square" lIns="91440" tIns="45720" rIns="91440" bIns="45720" anchor="t" anchorCtr="0" upright="1">
                          <a:noAutofit/>
                        </wps:bodyPr>
                      </wps:wsp>
                      <wps:wsp>
                        <wps:cNvPr id="96" name="Text Box 7"/>
                        <wps:cNvSpPr txBox="1">
                          <a:spLocks noChangeArrowheads="1"/>
                        </wps:cNvSpPr>
                        <wps:spPr bwMode="auto">
                          <a:xfrm>
                            <a:off x="2110740" y="344614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BF01C5" w:rsidRDefault="00AD1AD1" w:rsidP="005F5CE6">
                              <w:pPr>
                                <w:autoSpaceDE w:val="0"/>
                                <w:autoSpaceDN w:val="0"/>
                                <w:adjustRightInd w:val="0"/>
                                <w:rPr>
                                  <w:b/>
                                  <w:sz w:val="20"/>
                                  <w:szCs w:val="20"/>
                                </w:rPr>
                              </w:pPr>
                              <w:r w:rsidRPr="00BF01C5">
                                <w:rPr>
                                  <w:b/>
                                  <w:sz w:val="20"/>
                                  <w:szCs w:val="20"/>
                                </w:rPr>
                                <w:t>D.2.3. Створення Центрів розвитку дитини із доступом осіб з особливими потребами</w:t>
                              </w:r>
                            </w:p>
                          </w:txbxContent>
                        </wps:txbx>
                        <wps:bodyPr rot="0" vert="horz" wrap="square" lIns="91440" tIns="45720" rIns="91440" bIns="45720" anchor="t" anchorCtr="0" upright="1">
                          <a:noAutofit/>
                        </wps:bodyPr>
                      </wps:wsp>
                      <wps:wsp>
                        <wps:cNvPr id="97" name="Text Box 7"/>
                        <wps:cNvSpPr txBox="1">
                          <a:spLocks noChangeArrowheads="1"/>
                        </wps:cNvSpPr>
                        <wps:spPr bwMode="auto">
                          <a:xfrm>
                            <a:off x="4172585" y="344614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AA1D59" w:rsidRDefault="00AD1AD1" w:rsidP="005F5CE6">
                              <w:pPr>
                                <w:autoSpaceDE w:val="0"/>
                                <w:autoSpaceDN w:val="0"/>
                                <w:adjustRightInd w:val="0"/>
                                <w:rPr>
                                  <w:b/>
                                  <w:sz w:val="20"/>
                                  <w:szCs w:val="20"/>
                                </w:rPr>
                              </w:pPr>
                              <w:r w:rsidRPr="00AA1D59">
                                <w:rPr>
                                  <w:b/>
                                  <w:sz w:val="20"/>
                                  <w:szCs w:val="20"/>
                                </w:rPr>
                                <w:t xml:space="preserve">D.3.3. </w:t>
                              </w:r>
                              <w:r>
                                <w:rPr>
                                  <w:b/>
                                  <w:sz w:val="20"/>
                                  <w:szCs w:val="20"/>
                                </w:rPr>
                                <w:t>Створення умов для а</w:t>
                              </w:r>
                              <w:r w:rsidRPr="00AA1D59">
                                <w:rPr>
                                  <w:b/>
                                  <w:sz w:val="20"/>
                                  <w:szCs w:val="20"/>
                                </w:rPr>
                                <w:t>ктивн</w:t>
                              </w:r>
                              <w:r>
                                <w:rPr>
                                  <w:b/>
                                  <w:sz w:val="20"/>
                                  <w:szCs w:val="20"/>
                                </w:rPr>
                                <w:t>ого</w:t>
                              </w:r>
                              <w:r w:rsidRPr="00AA1D59">
                                <w:rPr>
                                  <w:b/>
                                  <w:sz w:val="20"/>
                                  <w:szCs w:val="20"/>
                                </w:rPr>
                                <w:t xml:space="preserve"> дозвілля та </w:t>
                              </w:r>
                              <w:r>
                                <w:rPr>
                                  <w:b/>
                                  <w:sz w:val="20"/>
                                  <w:szCs w:val="20"/>
                                </w:rPr>
                                <w:t>занять спортом</w:t>
                              </w:r>
                            </w:p>
                          </w:txbxContent>
                        </wps:txbx>
                        <wps:bodyPr rot="0" vert="horz" wrap="square" lIns="91440" tIns="45720" rIns="91440" bIns="45720" anchor="t" anchorCtr="0" upright="1">
                          <a:noAutofit/>
                        </wps:bodyPr>
                      </wps:wsp>
                      <wps:wsp>
                        <wps:cNvPr id="98" name="Text Box 7"/>
                        <wps:cNvSpPr txBox="1">
                          <a:spLocks noChangeArrowheads="1"/>
                        </wps:cNvSpPr>
                        <wps:spPr bwMode="auto">
                          <a:xfrm>
                            <a:off x="61595" y="269176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62208C" w:rsidRDefault="00AD1AD1" w:rsidP="005F5CE6">
                              <w:pPr>
                                <w:autoSpaceDE w:val="0"/>
                                <w:autoSpaceDN w:val="0"/>
                                <w:adjustRightInd w:val="0"/>
                                <w:rPr>
                                  <w:b/>
                                  <w:sz w:val="20"/>
                                  <w:szCs w:val="20"/>
                                </w:rPr>
                              </w:pPr>
                              <w:r w:rsidRPr="0062208C">
                                <w:rPr>
                                  <w:b/>
                                  <w:sz w:val="20"/>
                                  <w:szCs w:val="20"/>
                                </w:rPr>
                                <w:t>D.1.2. Посилення самоорганізації через об’єднання та згуртованість громади</w:t>
                              </w:r>
                            </w:p>
                          </w:txbxContent>
                        </wps:txbx>
                        <wps:bodyPr rot="0" vert="horz" wrap="square" lIns="91440" tIns="45720" rIns="91440" bIns="45720" anchor="t" anchorCtr="0" upright="1">
                          <a:noAutofit/>
                        </wps:bodyPr>
                      </wps:wsp>
                      <wps:wsp>
                        <wps:cNvPr id="99" name="Text Box 7"/>
                        <wps:cNvSpPr txBox="1">
                          <a:spLocks noChangeArrowheads="1"/>
                        </wps:cNvSpPr>
                        <wps:spPr bwMode="auto">
                          <a:xfrm>
                            <a:off x="2110740" y="4197350"/>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D1" w:rsidRPr="00CE3BBD" w:rsidRDefault="00AD1AD1" w:rsidP="005F5CE6">
                              <w:pPr>
                                <w:autoSpaceDE w:val="0"/>
                                <w:autoSpaceDN w:val="0"/>
                                <w:adjustRightInd w:val="0"/>
                                <w:rPr>
                                  <w:b/>
                                  <w:sz w:val="20"/>
                                  <w:szCs w:val="20"/>
                                </w:rPr>
                              </w:pPr>
                              <w:r w:rsidRPr="00CE3BBD">
                                <w:rPr>
                                  <w:b/>
                                  <w:sz w:val="20"/>
                                  <w:szCs w:val="20"/>
                                </w:rPr>
                                <w:t xml:space="preserve">D.2.4. Новітня бібліотека – </w:t>
                              </w:r>
                              <w:proofErr w:type="spellStart"/>
                              <w:r w:rsidRPr="00CE3BBD">
                                <w:rPr>
                                  <w:b/>
                                  <w:sz w:val="20"/>
                                  <w:szCs w:val="20"/>
                                </w:rPr>
                                <w:t>артпростір</w:t>
                              </w:r>
                              <w:proofErr w:type="spellEnd"/>
                              <w:r w:rsidRPr="00CE3BBD">
                                <w:rPr>
                                  <w:b/>
                                  <w:sz w:val="20"/>
                                  <w:szCs w:val="20"/>
                                </w:rPr>
                                <w:t xml:space="preserve"> креативності та самореалізації</w:t>
                              </w:r>
                            </w:p>
                          </w:txbxContent>
                        </wps:txbx>
                        <wps:bodyPr rot="0" vert="horz" wrap="square" lIns="91440" tIns="45720" rIns="91440" bIns="45720" anchor="t" anchorCtr="0" upright="1">
                          <a:noAutofit/>
                        </wps:bodyPr>
                      </wps:wsp>
                    </wpc:wpc>
                  </a:graphicData>
                </a:graphic>
              </wp:inline>
            </w:drawing>
          </mc:Choice>
          <mc:Fallback>
            <w:pict>
              <v:group id="Полотно 100" o:spid="_x0000_s1102" editas="canvas" style="width:481.95pt;height:384.45pt;mso-position-horizontal-relative:char;mso-position-vertical-relative:line" coordsize="61207,48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">
                <v:shape id="_x0000_s1103" type="#_x0000_t75" style="position:absolute;width:61207;height:48818;visibility:visible;mso-wrap-style:square">
                  <v:fill o:detectmouseclick="t"/>
                  <v:path o:connecttype="none"/>
                </v:shape>
                <v:shape id="Text Box 7" o:spid="_x0000_s1104" type="#_x0000_t202" style="position:absolute;left:476;top:495;width:60839;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JG+8QA&#10;AADaAAAADwAAAGRycy9kb3ducmV2LnhtbESPUWvCMBSF3wf+h3CFvQxNFSmjGkUqg7GxgXX4fG3u&#10;mrLmpiSZ1n9vBgMfD+ec73BWm8F24kw+tI4VzKYZCOLa6ZYbBV+Hl8kziBCRNXaOScGVAmzWo4cV&#10;FtpdeE/nKjYiQTgUqMDE2BdShtqQxTB1PXHyvp23GJP0jdQeLwluOznPslxabDktGOypNFT/VL9W&#10;gXzbX33Z5OXh9H782O4+zVM+H5R6HA/bJYhIQ7yH/9uvWsEC/q6kG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iRvvEAAAA2gAAAA8AAAAAAAAAAAAAAAAAmAIAAGRycy9k&#10;b3ducmV2LnhtbFBLBQYAAAAABAAEAPUAAACJAwAAAAA=&#10;" fillcolor="#5d8b9f" stroked="f">
                  <v:textbox>
                    <w:txbxContent>
                      <w:p w:rsidR="00AD1AD1" w:rsidRPr="002078D3" w:rsidRDefault="00AD1AD1" w:rsidP="005F5CE6">
                        <w:pPr>
                          <w:pStyle w:val="afd"/>
                          <w:suppressAutoHyphens w:val="0"/>
                          <w:spacing w:before="60" w:after="60" w:line="240" w:lineRule="auto"/>
                          <w:jc w:val="center"/>
                          <w:rPr>
                            <w:b/>
                            <w:color w:val="FFFFFF"/>
                            <w:sz w:val="24"/>
                          </w:rPr>
                        </w:pPr>
                        <w:bookmarkStart w:id="116" w:name="_Toc483665080"/>
                        <w:bookmarkStart w:id="117" w:name="_Toc487381677"/>
                        <w:r w:rsidRPr="00E861A2">
                          <w:rPr>
                            <w:rFonts w:ascii="Arial" w:eastAsia="Times New Roman" w:hAnsi="Arial" w:cs="Arial"/>
                            <w:b/>
                            <w:color w:val="FFFFFF"/>
                          </w:rPr>
                          <w:t xml:space="preserve">Напрям розвитку D. </w:t>
                        </w:r>
                        <w:bookmarkEnd w:id="116"/>
                        <w:r w:rsidRPr="00E861A2">
                          <w:rPr>
                            <w:rFonts w:ascii="Arial" w:eastAsia="Times New Roman" w:hAnsi="Arial" w:cs="Arial"/>
                            <w:b/>
                            <w:color w:val="FFFFFF"/>
                          </w:rPr>
                          <w:t>Креативний життєвий та гуманітарний простір</w:t>
                        </w:r>
                        <w:bookmarkEnd w:id="117"/>
                        <w:r w:rsidRPr="00E861A2">
                          <w:rPr>
                            <w:rFonts w:ascii="Arial" w:eastAsia="Times New Roman" w:hAnsi="Arial" w:cs="Arial"/>
                            <w:b/>
                            <w:color w:val="FFFFFF"/>
                          </w:rPr>
                          <w:t xml:space="preserve"> розвитку людини</w:t>
                        </w:r>
                      </w:p>
                    </w:txbxContent>
                  </v:textbox>
                </v:shape>
                <v:shape id="Text Box 7" o:spid="_x0000_s1105" type="#_x0000_t202" style="position:absolute;left:615;top:8940;width:1943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xKBsMA&#10;AADaAAAADwAAAGRycy9kb3ducmV2LnhtbESPT2vCQBTE74V+h+UVvJS6UbCU6Cr2HxVPmghen9ln&#10;Nph9G7Orid/eLRR6HGbmN8xs0dtaXKn1lWMFo2ECgrhwuuJSwS7/fnkD4QOyxtoxKbiRh8X88WGG&#10;qXYdb+mahVJECPsUFZgQmlRKXxiy6IeuIY7e0bUWQ5RtKXWLXYTbWo6T5FVarDguGGzow1Bxyi5W&#10;QXV+/7ocPldrs1nm1D3nXP6YvVKDp345BRGoD//hv/ZKK5jA75V4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xKBsMAAADaAAAADwAAAAAAAAAAAAAAAACYAgAAZHJzL2Rv&#10;d25yZXYueG1sUEsFBgAAAAAEAAQA9QAAAIgDAAAAAA==&#10;" fillcolor="#b6dde8" stroked="f">
                  <v:textbox>
                    <w:txbxContent>
                      <w:p w:rsidR="00AD1AD1" w:rsidRPr="00284029" w:rsidRDefault="00AD1AD1" w:rsidP="005F5CE6">
                        <w:pPr>
                          <w:jc w:val="center"/>
                          <w:rPr>
                            <w:b/>
                            <w:sz w:val="20"/>
                          </w:rPr>
                        </w:pPr>
                        <w:r w:rsidRPr="00284029">
                          <w:rPr>
                            <w:b/>
                            <w:sz w:val="20"/>
                            <w:lang w:val="en-US"/>
                          </w:rPr>
                          <w:t>D</w:t>
                        </w:r>
                        <w:r w:rsidRPr="00284029">
                          <w:rPr>
                            <w:b/>
                            <w:sz w:val="20"/>
                          </w:rPr>
                          <w:t xml:space="preserve">.1. </w:t>
                        </w:r>
                        <w:r w:rsidRPr="00284029">
                          <w:rPr>
                            <w:rFonts w:cs="Arial"/>
                            <w:b/>
                            <w:sz w:val="20"/>
                          </w:rPr>
                          <w:t>Ефективне врядування – активна громада</w:t>
                        </w:r>
                      </w:p>
                    </w:txbxContent>
                  </v:textbox>
                </v:shape>
                <v:shape id="Text Box 7" o:spid="_x0000_s1106" type="#_x0000_t202" style="position:absolute;left:476;top:5346;width:60839;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96vb8A&#10;AADbAAAADwAAAGRycy9kb3ducmV2LnhtbESPzQrCMBCE74LvEFbwpqmCP1SjiKh4EtSC16VZ22Kz&#10;qU3U+vZGEDwOM/MNM182phRPql1hWcGgH4EgTq0uOFOQnLe9KQjnkTWWlknBmxwsF+3WHGNtX3yk&#10;58lnIkDYxagg976KpXRpTgZd31bEwbva2qAPss6krvEV4KaUwygaS4MFh4UcK1rnlN5OD6Ngmtw3&#10;6YT8fmyPu0N2uUSr0SFRqttpVjMQnhr/D//ae61gOIHvl/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L3q9vwAAANsAAAAPAAAAAAAAAAAAAAAAAJgCAABkcnMvZG93bnJl&#10;di54bWxQSwUGAAAAAAQABAD1AAAAhAMAAAAA&#10;" fillcolor="#9eb7bc" stroked="f">
                  <v:textbox>
                    <w:txbxContent>
                      <w:p w:rsidR="00AD1AD1" w:rsidRPr="0061225E" w:rsidRDefault="00AD1AD1" w:rsidP="005F5CE6">
                        <w:pPr>
                          <w:jc w:val="center"/>
                          <w:rPr>
                            <w:b/>
                          </w:rPr>
                        </w:pPr>
                        <w:r>
                          <w:rPr>
                            <w:b/>
                          </w:rPr>
                          <w:t>Стратегічні цілі</w:t>
                        </w:r>
                      </w:p>
                    </w:txbxContent>
                  </v:textbox>
                </v:shape>
                <v:shape id="Text Box 7" o:spid="_x0000_s1107" type="#_x0000_t202" style="position:absolute;left:476;top:15982;width:60839;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Duz7wA&#10;AADbAAAADwAAAGRycy9kb3ducmV2LnhtbERPvQrCMBDeBd8hnOCmqYJaqlFEVJwEteB6NGdbbC61&#10;iVrf3gyC48f3v1i1phIvalxpWcFoGIEgzqwuOVeQXnaDGITzyBory6TgQw5Wy25ngYm2bz7R6+xz&#10;EULYJaig8L5OpHRZQQbd0NbEgbvZxqAPsMmlbvAdwk0lx1E0lQZLDg0F1rQpKLufn0ZBnD622Yz8&#10;YWpP+2N+vUbryTFVqt9r13MQnlr/F//cB61gHMaGL+EHyO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jsO7PvAAAANsAAAAPAAAAAAAAAAAAAAAAAJgCAABkcnMvZG93bnJldi54&#10;bWxQSwUGAAAAAAQABAD1AAAAgQMAAAAA&#10;" fillcolor="#9eb7bc" stroked="f">
                  <v:textbox>
                    <w:txbxContent>
                      <w:p w:rsidR="00AD1AD1" w:rsidRPr="0061225E" w:rsidRDefault="00AD1AD1" w:rsidP="005F5CE6">
                        <w:pPr>
                          <w:tabs>
                            <w:tab w:val="left" w:pos="8364"/>
                          </w:tabs>
                          <w:jc w:val="center"/>
                          <w:rPr>
                            <w:b/>
                          </w:rPr>
                        </w:pPr>
                        <w:r>
                          <w:rPr>
                            <w:b/>
                          </w:rPr>
                          <w:t>Оперативні</w:t>
                        </w:r>
                        <w:r w:rsidRPr="0061225E">
                          <w:rPr>
                            <w:b/>
                          </w:rPr>
                          <w:t xml:space="preserve"> цілі</w:t>
                        </w:r>
                      </w:p>
                    </w:txbxContent>
                  </v:textbox>
                </v:shape>
                <v:shape id="Text Box 7" o:spid="_x0000_s1108" type="#_x0000_t202" style="position:absolute;left:21107;top:8940;width:19437;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OIcUA&#10;AADbAAAADwAAAGRycy9kb3ducmV2LnhtbESPT2vCQBTE74V+h+UVvEjd6EFq6irWPyg9aVLo9TX7&#10;mg3Nvo3Z1cRv3y0IPQ4z8xtmvuxtLa7U+sqxgvEoAUFcOF1xqeAj3z2/gPABWWPtmBTcyMNy8fgw&#10;x1S7jk90zUIpIoR9igpMCE0qpS8MWfQj1xBH79u1FkOUbSl1i12E21pOkmQqLVYcFww2tDZU/GQX&#10;q6A6v20vX5vDuzmucuqGOZd786nU4KlfvYII1If/8L190AomM/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B44hxQAAANsAAAAPAAAAAAAAAAAAAAAAAJgCAABkcnMv&#10;ZG93bnJldi54bWxQSwUGAAAAAAQABAD1AAAAigMAAAAA&#10;" fillcolor="#b6dde8" stroked="f">
                  <v:textbox>
                    <w:txbxContent>
                      <w:p w:rsidR="00AD1AD1" w:rsidRPr="00AA1D59" w:rsidRDefault="00AD1AD1" w:rsidP="005F5CE6">
                        <w:pPr>
                          <w:jc w:val="center"/>
                          <w:rPr>
                            <w:b/>
                            <w:sz w:val="20"/>
                          </w:rPr>
                        </w:pPr>
                        <w:r w:rsidRPr="00AA1D59">
                          <w:rPr>
                            <w:b/>
                            <w:sz w:val="20"/>
                          </w:rPr>
                          <w:t>D.2. Креативний культурний та освітній простір</w:t>
                        </w:r>
                      </w:p>
                    </w:txbxContent>
                  </v:textbox>
                </v:shape>
                <v:shape id="Text Box 7" o:spid="_x0000_s1109" type="#_x0000_t202" style="position:absolute;left:41725;top:8940;width:1943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SxYcIA&#10;AADbAAAADwAAAGRycy9kb3ducmV2LnhtbERPz2vCMBS+C/sfwht4kTWdwhjVVNxUlJ2cHXh9a96a&#10;sualNtF2//1yEDx+fL8Xy8E24kqdrx0reE5SEMSl0zVXCr6K7dMrCB+QNTaOScEfeVjmD6MFZtr1&#10;/EnXY6hEDGGfoQITQptJ6UtDFn3iWuLI/bjOYoiwq6TusI/htpHTNH2RFmuODQZbejdU/h4vVkF9&#10;fttcvtf7D3NYFdRPCq525qTU+HFYzUEEGsJdfHPvtYJZXB+/xB8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5LFhwgAAANsAAAAPAAAAAAAAAAAAAAAAAJgCAABkcnMvZG93&#10;bnJldi54bWxQSwUGAAAAAAQABAD1AAAAhwMAAAAA&#10;" fillcolor="#b6dde8" stroked="f">
                  <v:textbox>
                    <w:txbxContent>
                      <w:p w:rsidR="00AD1AD1" w:rsidRPr="00AA1D59" w:rsidRDefault="00AD1AD1" w:rsidP="005F5CE6">
                        <w:pPr>
                          <w:jc w:val="center"/>
                          <w:rPr>
                            <w:b/>
                            <w:sz w:val="20"/>
                          </w:rPr>
                        </w:pPr>
                        <w:r w:rsidRPr="00AA1D59">
                          <w:rPr>
                            <w:b/>
                            <w:sz w:val="20"/>
                          </w:rPr>
                          <w:t>D.3. Зручна логістика, комфортний відпочинок і дозвілля</w:t>
                        </w:r>
                      </w:p>
                    </w:txbxContent>
                  </v:textbox>
                </v:shape>
                <v:shape id="Text Box 7" o:spid="_x0000_s1110" type="#_x0000_t202" style="position:absolute;left:615;top:19500;width:19438;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gU+sQA&#10;AADbAAAADwAAAGRycy9kb3ducmV2LnhtbESPT2vCQBTE74LfYXlCL0U3tiAluor2DxVP1ghen9ln&#10;Nph9m2ZXk357Vyh4HGbmN8xs0dlKXKnxpWMF41ECgjh3uuRCwT77Gr6B8AFZY+WYFPyRh8W835th&#10;ql3LP3TdhUJECPsUFZgQ6lRKnxuy6EeuJo7eyTUWQ5RNIXWDbYTbSr4kyURaLDkuGKzp3VB+3l2s&#10;gvJ39Xk5fqw3ZrvMqH3OuPg2B6WeBt1yCiJQFx7h//ZaK3gdw/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oFPrEAAAA2wAAAA8AAAAAAAAAAAAAAAAAmAIAAGRycy9k&#10;b3ducmV2LnhtbFBLBQYAAAAABAAEAPUAAACJAwAAAAA=&#10;" fillcolor="#b6dde8" stroked="f">
                  <v:textbox>
                    <w:txbxContent>
                      <w:p w:rsidR="00AD1AD1" w:rsidRPr="00284029" w:rsidRDefault="00AD1AD1" w:rsidP="005F5CE6">
                        <w:pPr>
                          <w:autoSpaceDE w:val="0"/>
                          <w:autoSpaceDN w:val="0"/>
                          <w:adjustRightInd w:val="0"/>
                          <w:rPr>
                            <w:b/>
                            <w:sz w:val="20"/>
                            <w:szCs w:val="20"/>
                          </w:rPr>
                        </w:pPr>
                        <w:r w:rsidRPr="00284029">
                          <w:rPr>
                            <w:b/>
                            <w:sz w:val="20"/>
                            <w:szCs w:val="20"/>
                            <w:lang w:val="en-US"/>
                          </w:rPr>
                          <w:t>D</w:t>
                        </w:r>
                        <w:r w:rsidRPr="00284029">
                          <w:rPr>
                            <w:b/>
                            <w:sz w:val="20"/>
                            <w:szCs w:val="20"/>
                          </w:rPr>
                          <w:t>.1.1. Ро</w:t>
                        </w:r>
                        <w:r w:rsidRPr="00284029">
                          <w:rPr>
                            <w:rFonts w:cs="Arial"/>
                            <w:b/>
                            <w:sz w:val="20"/>
                            <w:szCs w:val="20"/>
                            <w:lang w:eastAsia="it-IT"/>
                          </w:rPr>
                          <w:t>зширення можливостей громади та посилення ролі жінки в управлінні</w:t>
                        </w:r>
                      </w:p>
                    </w:txbxContent>
                  </v:textbox>
                </v:shape>
                <v:shape id="Text Box 7" o:spid="_x0000_s1111" type="#_x0000_t202" style="position:absolute;left:615;top:41973;width:19438;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Yf8QA&#10;AADbAAAADwAAAGRycy9kb3ducmV2LnhtbESPQWvCQBSE70L/w/IKXqRuKiIldRVbFcWTNYVeX7Ov&#10;2dDs25hdTfz3riB4HGbmG2Y672wlztT40rGC12ECgjh3uuRCwXe2fnkD4QOyxsoxKbiQh/nsqTfF&#10;VLuWv+h8CIWIEPYpKjAh1KmUPjdk0Q9dTRy9P9dYDFE2hdQNthFuKzlKkom0WHJcMFjTp6H8/3Cy&#10;Csrjx+r0u9zuzH6RUTvIuNiYH6X6z93iHUSgLjzC9/ZWK5iM4fYl/gA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smH/EAAAA2wAAAA8AAAAAAAAAAAAAAAAAmAIAAGRycy9k&#10;b3ducmV2LnhtbFBLBQYAAAAABAAEAPUAAACJAwAAAAA=&#10;" fillcolor="#b6dde8" stroked="f">
                  <v:textbox>
                    <w:txbxContent>
                      <w:p w:rsidR="00AD1AD1" w:rsidRPr="00AA1D59" w:rsidRDefault="00AD1AD1" w:rsidP="005F5CE6">
                        <w:pPr>
                          <w:autoSpaceDE w:val="0"/>
                          <w:autoSpaceDN w:val="0"/>
                          <w:adjustRightInd w:val="0"/>
                          <w:rPr>
                            <w:b/>
                            <w:sz w:val="20"/>
                            <w:szCs w:val="20"/>
                          </w:rPr>
                        </w:pPr>
                        <w:r w:rsidRPr="00AA1D59">
                          <w:rPr>
                            <w:b/>
                            <w:sz w:val="20"/>
                            <w:szCs w:val="20"/>
                          </w:rPr>
                          <w:t>D.1.4. Електронне врядування</w:t>
                        </w:r>
                      </w:p>
                    </w:txbxContent>
                  </v:textbox>
                </v:shape>
                <v:shape id="Text Box 7" o:spid="_x0000_s1112" type="#_x0000_t202" style="position:absolute;left:21107;top:19500;width:19437;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yW1sUA&#10;AADbAAAADwAAAGRycy9kb3ducmV2LnhtbESPT2vCQBTE7wW/w/IEL0U3tdBKdBXtHyqeqhG8PrPP&#10;bDD7Ns2uJn57t1DocZiZ3zCzRWcrcaXGl44VPI0SEMS50yUXCvbZ53ACwgdkjZVjUnAjD4t572GG&#10;qXYtb+m6C4WIEPYpKjAh1KmUPjdk0Y9cTRy9k2sshiibQuoG2wi3lRwnyYu0WHJcMFjTm6H8vLtY&#10;BeXP6uNyfF9vzPcyo/Yx4+LLHJQa9LvlFESgLvyH/9prreD1GX6/x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XJbWxQAAANsAAAAPAAAAAAAAAAAAAAAAAJgCAABkcnMv&#10;ZG93bnJldi54bWxQSwUGAAAAAAQABAD1AAAAigMAAAAA&#10;" fillcolor="#b6dde8" stroked="f">
                  <v:textbox>
                    <w:txbxContent>
                      <w:p w:rsidR="00AD1AD1" w:rsidRPr="00CE3BBD" w:rsidRDefault="00AD1AD1" w:rsidP="005F5CE6">
                        <w:pPr>
                          <w:autoSpaceDE w:val="0"/>
                          <w:autoSpaceDN w:val="0"/>
                          <w:adjustRightInd w:val="0"/>
                          <w:rPr>
                            <w:b/>
                            <w:sz w:val="20"/>
                            <w:szCs w:val="20"/>
                          </w:rPr>
                        </w:pPr>
                        <w:r w:rsidRPr="00CE3BBD">
                          <w:rPr>
                            <w:b/>
                            <w:sz w:val="20"/>
                            <w:szCs w:val="20"/>
                          </w:rPr>
                          <w:t>D.2.1. Активна школа – сучасний інформаційно-навчальний простір</w:t>
                        </w:r>
                      </w:p>
                    </w:txbxContent>
                  </v:textbox>
                </v:shape>
                <v:shape id="Text Box 7" o:spid="_x0000_s1113" type="#_x0000_t202" style="position:absolute;left:41725;top:26917;width:19438;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g8sQA&#10;AADbAAAADwAAAGRycy9kb3ducmV2LnhtbESPQWvCQBSE70L/w/IKXqRu6kEldRVbFcWTNYVeX7Ov&#10;2dDs25hdTfz3riD0OMzMN8xs0dlKXKjxpWMFr8MEBHHudMmFgq9s8zIF4QOyxsoxKbiSh8X8qTfD&#10;VLuWP+lyDIWIEPYpKjAh1KmUPjdk0Q9dTRy9X9dYDFE2hdQNthFuKzlKkrG0WHJcMFjTh6H873i2&#10;CsrT+/r8s9rtzWGZUTvIuNiab6X6z93yDUSgLvyHH+2dVjCdwP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y4PLEAAAA2wAAAA8AAAAAAAAAAAAAAAAAmAIAAGRycy9k&#10;b3ducmV2LnhtbFBLBQYAAAAABAAEAPUAAACJAwAAAAA=&#10;" fillcolor="#b6dde8" stroked="f">
                  <v:textbox>
                    <w:txbxContent>
                      <w:p w:rsidR="00AD1AD1" w:rsidRPr="00022B05" w:rsidRDefault="00AD1AD1" w:rsidP="005F5CE6">
                        <w:pPr>
                          <w:autoSpaceDE w:val="0"/>
                          <w:autoSpaceDN w:val="0"/>
                          <w:adjustRightInd w:val="0"/>
                          <w:rPr>
                            <w:b/>
                            <w:sz w:val="20"/>
                            <w:szCs w:val="20"/>
                          </w:rPr>
                        </w:pPr>
                        <w:r w:rsidRPr="00022B05">
                          <w:rPr>
                            <w:b/>
                            <w:sz w:val="20"/>
                            <w:szCs w:val="20"/>
                          </w:rPr>
                          <w:t>D.3.2. Створення нових міс</w:t>
                        </w:r>
                        <w:r>
                          <w:rPr>
                            <w:b/>
                            <w:sz w:val="20"/>
                            <w:szCs w:val="20"/>
                          </w:rPr>
                          <w:t xml:space="preserve">ць відпочину із доступом людей </w:t>
                        </w:r>
                        <w:r w:rsidRPr="00022B05">
                          <w:rPr>
                            <w:b/>
                            <w:sz w:val="20"/>
                            <w:szCs w:val="20"/>
                          </w:rPr>
                          <w:t>з особливими потребами</w:t>
                        </w:r>
                      </w:p>
                    </w:txbxContent>
                  </v:textbox>
                </v:shape>
                <v:shape id="Text Box 7" o:spid="_x0000_s1114" type="#_x0000_t202" style="position:absolute;left:21107;top:26917;width:19437;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10gMEA&#10;AADbAAAADwAAAGRycy9kb3ducmV2LnhtbERPu27CMBTdkfoP1q3EgorTDgilOBF9CcREk0qsl/g2&#10;jhpfp7Eh4e/xgMR4dN6rfLStOFPvG8cKnucJCOLK6YZrBT/l19MShA/IGlvHpOBCHvLsYbLCVLuB&#10;v+lchFrEEPYpKjAhdKmUvjJk0c9dRxy5X9dbDBH2tdQ9DjHctvIlSRbSYsOxwWBH74aqv+JkFTT/&#10;b5+n48d2Z/brkoZZyfXGHJSaPo7rVxCBxnAX39xbrWAZx8Yv8QfI7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tdIDBAAAA2wAAAA8AAAAAAAAAAAAAAAAAmAIAAGRycy9kb3du&#10;cmV2LnhtbFBLBQYAAAAABAAEAPUAAACGAwAAAAA=&#10;" fillcolor="#b6dde8" stroked="f">
                  <v:textbox>
                    <w:txbxContent>
                      <w:p w:rsidR="00AD1AD1" w:rsidRPr="00CE3BBD" w:rsidRDefault="00AD1AD1" w:rsidP="005F5CE6">
                        <w:pPr>
                          <w:autoSpaceDE w:val="0"/>
                          <w:autoSpaceDN w:val="0"/>
                          <w:adjustRightInd w:val="0"/>
                          <w:rPr>
                            <w:b/>
                            <w:sz w:val="20"/>
                            <w:szCs w:val="20"/>
                          </w:rPr>
                        </w:pPr>
                        <w:r w:rsidRPr="00CE3BBD">
                          <w:rPr>
                            <w:b/>
                            <w:sz w:val="20"/>
                            <w:szCs w:val="20"/>
                          </w:rPr>
                          <w:t>D.2.2. Створення культурних просторів для розвитку</w:t>
                        </w:r>
                      </w:p>
                    </w:txbxContent>
                  </v:textbox>
                </v:shape>
                <v:shape id="Text Box 7" o:spid="_x0000_s1115" type="#_x0000_t202" style="position:absolute;left:615;top:34461;width:19438;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HRG8QA&#10;AADbAAAADwAAAGRycy9kb3ducmV2LnhtbESPQWvCQBSE70L/w/IKXqRu6kFs6iq2Koonawq9vmZf&#10;s6HZtzG7mvjvXUHwOMzMN8x03tlKnKnxpWMFr8MEBHHudMmFgu9s/TIB4QOyxsoxKbiQh/nsqTfF&#10;VLuWv+h8CIWIEPYpKjAh1KmUPjdk0Q9dTRy9P9dYDFE2hdQNthFuKzlKkrG0WHJcMFjTp6H8/3Cy&#10;Csrjx+r0u9zuzH6RUTvIuNiYH6X6z93iHUSgLjzC9/ZWK5i8we1L/AF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h0RvEAAAA2wAAAA8AAAAAAAAAAAAAAAAAmAIAAGRycy9k&#10;b3ducmV2LnhtbFBLBQYAAAAABAAEAPUAAACJAwAAAAA=&#10;" fillcolor="#b6dde8" stroked="f">
                  <v:textbox>
                    <w:txbxContent>
                      <w:p w:rsidR="00AD1AD1" w:rsidRPr="007E528E" w:rsidRDefault="00AD1AD1" w:rsidP="005F5CE6">
                        <w:pPr>
                          <w:autoSpaceDE w:val="0"/>
                          <w:autoSpaceDN w:val="0"/>
                          <w:adjustRightInd w:val="0"/>
                          <w:rPr>
                            <w:b/>
                            <w:sz w:val="20"/>
                            <w:szCs w:val="20"/>
                            <w:lang w:val="ru-RU"/>
                          </w:rPr>
                        </w:pPr>
                        <w:r w:rsidRPr="0096340C">
                          <w:rPr>
                            <w:b/>
                            <w:sz w:val="20"/>
                            <w:szCs w:val="20"/>
                          </w:rPr>
                          <w:t>D.1.3. Надання якісних послуг через</w:t>
                        </w:r>
                        <w:r w:rsidRPr="007E528E">
                          <w:rPr>
                            <w:b/>
                            <w:sz w:val="20"/>
                            <w:szCs w:val="20"/>
                            <w:lang w:val="ru-RU"/>
                          </w:rPr>
                          <w:t xml:space="preserve"> ЦНАП</w:t>
                        </w:r>
                      </w:p>
                    </w:txbxContent>
                  </v:textbox>
                </v:shape>
                <v:shape id="Text Box 7" o:spid="_x0000_s1116" type="#_x0000_t202" style="position:absolute;left:41725;top:19500;width:19438;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VNw8UA&#10;AADbAAAADwAAAGRycy9kb3ducmV2LnhtbESPT2vCQBTE7wW/w/IEL0U3FVpqdBXtHyqeqhG8PrPP&#10;bDD7Ns2uJn57t1DocZiZ3zCzRWcrcaXGl44VPI0SEMS50yUXCvbZ5/AVhA/IGivHpOBGHhbz3sMM&#10;U+1a3tJ1FwoRIexTVGBCqFMpfW7Ioh+5mjh6J9dYDFE2hdQNthFuKzlOkhdpseS4YLCmN0P5eXex&#10;Csqf1cfl+L7emO9lRu1jxsWXOSg16HfLKYhAXfgP/7XXWsHkGX6/x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9U3DxQAAANsAAAAPAAAAAAAAAAAAAAAAAJgCAABkcnMv&#10;ZG93bnJldi54bWxQSwUGAAAAAAQABAD1AAAAigMAAAAA&#10;" fillcolor="#b6dde8" stroked="f">
                  <v:textbox>
                    <w:txbxContent>
                      <w:p w:rsidR="00AD1AD1" w:rsidRPr="00AA1D59" w:rsidRDefault="00AD1AD1" w:rsidP="005F5CE6">
                        <w:pPr>
                          <w:autoSpaceDE w:val="0"/>
                          <w:autoSpaceDN w:val="0"/>
                          <w:adjustRightInd w:val="0"/>
                          <w:rPr>
                            <w:b/>
                            <w:sz w:val="20"/>
                            <w:szCs w:val="20"/>
                          </w:rPr>
                        </w:pPr>
                        <w:r w:rsidRPr="00AA1D59">
                          <w:rPr>
                            <w:b/>
                            <w:sz w:val="20"/>
                            <w:szCs w:val="20"/>
                          </w:rPr>
                          <w:t>D.3.1. Проектування будівництва мосту через річку Дніпро</w:t>
                        </w:r>
                      </w:p>
                    </w:txbxContent>
                  </v:textbox>
                </v:shape>
                <v:shape id="Text Box 7" o:spid="_x0000_s1117" type="#_x0000_t202" style="position:absolute;left:21107;top:34461;width:19437;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TtMUA&#10;AADbAAAADwAAAGRycy9kb3ducmV2LnhtbESPT2vCQBTE74LfYXlCL6Kb9iBtdBXtHyo92UTw+sw+&#10;s8Hs2zS7mvTbdwuCx2FmfsMsVr2txZVaXzlW8DhNQBAXTldcKtjnH5NnED4ga6wdk4Jf8rBaDgcL&#10;TLXr+JuuWShFhLBPUYEJoUml9IUhi37qGuLonVxrMUTZllK32EW4reVTksykxYrjgsGGXg0V5+xi&#10;FVQ/m/fL8W37ZXbrnLpxzuWnOSj1MOrXcxCB+nAP39pbreBlBv9f4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9O0xQAAANsAAAAPAAAAAAAAAAAAAAAAAJgCAABkcnMv&#10;ZG93bnJldi54bWxQSwUGAAAAAAQABAD1AAAAigMAAAAA&#10;" fillcolor="#b6dde8" stroked="f">
                  <v:textbox>
                    <w:txbxContent>
                      <w:p w:rsidR="00AD1AD1" w:rsidRPr="00BF01C5" w:rsidRDefault="00AD1AD1" w:rsidP="005F5CE6">
                        <w:pPr>
                          <w:autoSpaceDE w:val="0"/>
                          <w:autoSpaceDN w:val="0"/>
                          <w:adjustRightInd w:val="0"/>
                          <w:rPr>
                            <w:b/>
                            <w:sz w:val="20"/>
                            <w:szCs w:val="20"/>
                          </w:rPr>
                        </w:pPr>
                        <w:r w:rsidRPr="00BF01C5">
                          <w:rPr>
                            <w:b/>
                            <w:sz w:val="20"/>
                            <w:szCs w:val="20"/>
                          </w:rPr>
                          <w:t>D.2.3. Створення Центрів розвитку дитини із доступом осіб з особливими потребами</w:t>
                        </w:r>
                      </w:p>
                    </w:txbxContent>
                  </v:textbox>
                </v:shape>
                <v:shape id="Text Box 7" o:spid="_x0000_s1118" type="#_x0000_t202" style="position:absolute;left:41725;top:34461;width:19438;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t2L8UA&#10;AADbAAAADwAAAGRycy9kb3ducmV2LnhtbESPzW7CMBCE75V4B2uRuFTglENbAgZBf1TEqRAkrku8&#10;xBHxOo0NCW+PK1XqcTQz32hmi85W4kqNLx0reBolIIhzp0suFOyzz+ErCB+QNVaOScGNPCzmvYcZ&#10;ptq1vKXrLhQiQtinqMCEUKdS+tyQRT9yNXH0Tq6xGKJsCqkbbCPcVnKcJM/SYslxwWBNb4by8+5i&#10;FZQ/q4/L8X29Md/LjNrHjIsvc1Bq0O+WUxCBuvAf/muvtYLJC/x+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a3YvxQAAANsAAAAPAAAAAAAAAAAAAAAAAJgCAABkcnMv&#10;ZG93bnJldi54bWxQSwUGAAAAAAQABAD1AAAAigMAAAAA&#10;" fillcolor="#b6dde8" stroked="f">
                  <v:textbox>
                    <w:txbxContent>
                      <w:p w:rsidR="00AD1AD1" w:rsidRPr="00AA1D59" w:rsidRDefault="00AD1AD1" w:rsidP="005F5CE6">
                        <w:pPr>
                          <w:autoSpaceDE w:val="0"/>
                          <w:autoSpaceDN w:val="0"/>
                          <w:adjustRightInd w:val="0"/>
                          <w:rPr>
                            <w:b/>
                            <w:sz w:val="20"/>
                            <w:szCs w:val="20"/>
                          </w:rPr>
                        </w:pPr>
                        <w:r w:rsidRPr="00AA1D59">
                          <w:rPr>
                            <w:b/>
                            <w:sz w:val="20"/>
                            <w:szCs w:val="20"/>
                          </w:rPr>
                          <w:t xml:space="preserve">D.3.3. </w:t>
                        </w:r>
                        <w:r>
                          <w:rPr>
                            <w:b/>
                            <w:sz w:val="20"/>
                            <w:szCs w:val="20"/>
                          </w:rPr>
                          <w:t>Створення умов для а</w:t>
                        </w:r>
                        <w:r w:rsidRPr="00AA1D59">
                          <w:rPr>
                            <w:b/>
                            <w:sz w:val="20"/>
                            <w:szCs w:val="20"/>
                          </w:rPr>
                          <w:t>ктивн</w:t>
                        </w:r>
                        <w:r>
                          <w:rPr>
                            <w:b/>
                            <w:sz w:val="20"/>
                            <w:szCs w:val="20"/>
                          </w:rPr>
                          <w:t>ого</w:t>
                        </w:r>
                        <w:r w:rsidRPr="00AA1D59">
                          <w:rPr>
                            <w:b/>
                            <w:sz w:val="20"/>
                            <w:szCs w:val="20"/>
                          </w:rPr>
                          <w:t xml:space="preserve"> дозвілля та </w:t>
                        </w:r>
                        <w:r>
                          <w:rPr>
                            <w:b/>
                            <w:sz w:val="20"/>
                            <w:szCs w:val="20"/>
                          </w:rPr>
                          <w:t>занять спортом</w:t>
                        </w:r>
                      </w:p>
                    </w:txbxContent>
                  </v:textbox>
                </v:shape>
                <v:shape id="Text Box 7" o:spid="_x0000_s1119" type="#_x0000_t202" style="position:absolute;left:615;top:26917;width:19438;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TiXcIA&#10;AADbAAAADwAAAGRycy9kb3ducmV2LnhtbERPPW/CMBDdkfofrKvEghqnDKgNOIgWEKgTJZVYr/E1&#10;jhqfQ2xI+u/rAYnx6X0vloNtxJU6XztW8JykIIhLp2uuFHwV26cXED4ga2wck4I/8rDMH0YLzLTr&#10;+ZOux1CJGMI+QwUmhDaT0peGLPrEtcSR+3GdxRBhV0ndYR/DbSOnaTqTFmuODQZbejdU/h4vVkF9&#10;fttcvtf7D3NYFdRPCq525qTU+HFYzUEEGsJdfHPvtYLXODZ+iT9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9OJdwgAAANsAAAAPAAAAAAAAAAAAAAAAAJgCAABkcnMvZG93&#10;bnJldi54bWxQSwUGAAAAAAQABAD1AAAAhwMAAAAA&#10;" fillcolor="#b6dde8" stroked="f">
                  <v:textbox>
                    <w:txbxContent>
                      <w:p w:rsidR="00AD1AD1" w:rsidRPr="0062208C" w:rsidRDefault="00AD1AD1" w:rsidP="005F5CE6">
                        <w:pPr>
                          <w:autoSpaceDE w:val="0"/>
                          <w:autoSpaceDN w:val="0"/>
                          <w:adjustRightInd w:val="0"/>
                          <w:rPr>
                            <w:b/>
                            <w:sz w:val="20"/>
                            <w:szCs w:val="20"/>
                          </w:rPr>
                        </w:pPr>
                        <w:r w:rsidRPr="0062208C">
                          <w:rPr>
                            <w:b/>
                            <w:sz w:val="20"/>
                            <w:szCs w:val="20"/>
                          </w:rPr>
                          <w:t>D.1.2. Посилення самоорганізації через об’єднання та згуртованість громади</w:t>
                        </w:r>
                      </w:p>
                    </w:txbxContent>
                  </v:textbox>
                </v:shape>
                <v:shape id="Text Box 7" o:spid="_x0000_s1120" type="#_x0000_t202" style="position:absolute;left:21107;top:41973;width:19437;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hHxsQA&#10;AADbAAAADwAAAGRycy9kb3ducmV2LnhtbESPQWvCQBSE70L/w/IKXqRu6kE0dRVbFcWTNYVeX7Ov&#10;2dDs25hdTfz3riD0OMzMN8xs0dlKXKjxpWMFr8MEBHHudMmFgq9s8zIB4QOyxsoxKbiSh8X8qTfD&#10;VLuWP+lyDIWIEPYpKjAh1KmUPjdk0Q9dTRy9X9dYDFE2hdQNthFuKzlKkrG0WHJcMFjTh6H873i2&#10;CsrT+/r8s9rtzWGZUTvIuNiab6X6z93yDUSgLvyHH+2dVjCdwv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R8bEAAAA2wAAAA8AAAAAAAAAAAAAAAAAmAIAAGRycy9k&#10;b3ducmV2LnhtbFBLBQYAAAAABAAEAPUAAACJAwAAAAA=&#10;" fillcolor="#b6dde8" stroked="f">
                  <v:textbox>
                    <w:txbxContent>
                      <w:p w:rsidR="00AD1AD1" w:rsidRPr="00CE3BBD" w:rsidRDefault="00AD1AD1" w:rsidP="005F5CE6">
                        <w:pPr>
                          <w:autoSpaceDE w:val="0"/>
                          <w:autoSpaceDN w:val="0"/>
                          <w:adjustRightInd w:val="0"/>
                          <w:rPr>
                            <w:b/>
                            <w:sz w:val="20"/>
                            <w:szCs w:val="20"/>
                          </w:rPr>
                        </w:pPr>
                        <w:r w:rsidRPr="00CE3BBD">
                          <w:rPr>
                            <w:b/>
                            <w:sz w:val="20"/>
                            <w:szCs w:val="20"/>
                          </w:rPr>
                          <w:t xml:space="preserve">D.2.4. Новітня бібліотека – </w:t>
                        </w:r>
                        <w:proofErr w:type="spellStart"/>
                        <w:r w:rsidRPr="00CE3BBD">
                          <w:rPr>
                            <w:b/>
                            <w:sz w:val="20"/>
                            <w:szCs w:val="20"/>
                          </w:rPr>
                          <w:t>артпростір</w:t>
                        </w:r>
                        <w:proofErr w:type="spellEnd"/>
                        <w:r w:rsidRPr="00CE3BBD">
                          <w:rPr>
                            <w:b/>
                            <w:sz w:val="20"/>
                            <w:szCs w:val="20"/>
                          </w:rPr>
                          <w:t xml:space="preserve"> креативності та самореалізації</w:t>
                        </w:r>
                      </w:p>
                    </w:txbxContent>
                  </v:textbox>
                </v:shape>
                <w10:anchorlock/>
              </v:group>
            </w:pict>
          </mc:Fallback>
        </mc:AlternateContent>
      </w:r>
      <w:bookmarkEnd w:id="113"/>
    </w:p>
    <w:p w:rsidR="005E6710" w:rsidRPr="009C2D2F" w:rsidRDefault="005E6710" w:rsidP="005E6710">
      <w:pPr>
        <w:spacing w:before="120"/>
        <w:jc w:val="center"/>
        <w:rPr>
          <w:rFonts w:cs="Arial"/>
        </w:rPr>
      </w:pPr>
      <w:r w:rsidRPr="009C2D2F">
        <w:rPr>
          <w:b/>
        </w:rPr>
        <w:t>Схема стратегічних і операт</w:t>
      </w:r>
      <w:r w:rsidR="005F5CE6" w:rsidRPr="009C2D2F">
        <w:rPr>
          <w:b/>
        </w:rPr>
        <w:t>ивних цілей Програми 4</w:t>
      </w:r>
    </w:p>
    <w:p w:rsidR="005E6710" w:rsidRPr="009C2D2F" w:rsidRDefault="005E6710" w:rsidP="005E6710">
      <w:pPr>
        <w:spacing w:before="120"/>
        <w:rPr>
          <w:rFonts w:cs="Arial"/>
        </w:rPr>
      </w:pPr>
      <w:r w:rsidRPr="009C2D2F">
        <w:rPr>
          <w:rFonts w:cs="Arial"/>
        </w:rPr>
        <w:t xml:space="preserve">Сфери реалізації проектів </w:t>
      </w:r>
      <w:r w:rsidR="00D06183" w:rsidRPr="009C2D2F">
        <w:rPr>
          <w:rFonts w:cs="Arial"/>
        </w:rPr>
        <w:t xml:space="preserve">Програми 4 будуть </w:t>
      </w:r>
      <w:r w:rsidRPr="009C2D2F">
        <w:rPr>
          <w:rFonts w:cs="Arial"/>
        </w:rPr>
        <w:t>спрямовані на подолання таких проблем:</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Низька активність громади;</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Відсутність місць – «точок зростання» для креативних ідей, новаторських рішень, ініціативних команд та обміну думок;</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lastRenderedPageBreak/>
        <w:t>Низька ступінь доступності інформації про діяльність виконавчих органів міської ради, комунальних закладів і служб міста;</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Низький рівень впливу громадськості на процеси прийняття управлінських рішень і соціальної згуртованості громади;</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Низький рівень впровадження інструментів залучення громадськості до управління бюджетом міста;</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Відсутність молодіжних проектів;</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Незначний вплив молоді на процеси прийняття рішень щодо розвитку міста;</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Низький рівень інтеграції людей з особливими потребами, ВПО, жінок в суспільне життя громади;</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Низький рівень залучення громади до процесів управління містом;</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Відсутність центрів для розкриття талантів обдарованих дітей та молоді;</w:t>
      </w:r>
    </w:p>
    <w:p w:rsidR="007E360E" w:rsidRPr="009C2D2F" w:rsidRDefault="00DA4512" w:rsidP="00AF1D43">
      <w:pPr>
        <w:pStyle w:val="10"/>
        <w:numPr>
          <w:ilvl w:val="0"/>
          <w:numId w:val="4"/>
        </w:numPr>
        <w:tabs>
          <w:tab w:val="clear" w:pos="567"/>
          <w:tab w:val="clear" w:pos="720"/>
          <w:tab w:val="left" w:pos="851"/>
        </w:tabs>
        <w:spacing w:before="60" w:after="60"/>
        <w:ind w:left="426" w:firstLine="0"/>
      </w:pPr>
      <w:r w:rsidRPr="009C2D2F">
        <w:t>Відсутність активного суспільного діалогу з проблемних питань розвитку громади міста.</w:t>
      </w:r>
    </w:p>
    <w:p w:rsidR="005E6710" w:rsidRPr="007B4578" w:rsidRDefault="005E6710" w:rsidP="005E6710">
      <w:pPr>
        <w:pStyle w:val="10"/>
        <w:numPr>
          <w:ilvl w:val="0"/>
          <w:numId w:val="0"/>
        </w:numPr>
        <w:tabs>
          <w:tab w:val="left" w:pos="284"/>
        </w:tabs>
      </w:pPr>
      <w:r w:rsidRPr="007B4578">
        <w:t xml:space="preserve">Планується реалізація </w:t>
      </w:r>
      <w:r w:rsidR="007B4578" w:rsidRPr="007B4578">
        <w:t>2</w:t>
      </w:r>
      <w:r w:rsidR="004263FF">
        <w:t>3</w:t>
      </w:r>
      <w:r w:rsidR="007B4578" w:rsidRPr="007B4578">
        <w:t xml:space="preserve"> проект</w:t>
      </w:r>
      <w:r w:rsidR="004263FF">
        <w:t>и</w:t>
      </w:r>
      <w:r w:rsidRPr="007B4578">
        <w:t xml:space="preserve"> за </w:t>
      </w:r>
      <w:r w:rsidR="003306EA" w:rsidRPr="007B4578">
        <w:t>тр</w:t>
      </w:r>
      <w:r w:rsidR="00E81943" w:rsidRPr="007B4578">
        <w:t xml:space="preserve">ьома </w:t>
      </w:r>
      <w:r w:rsidRPr="007B4578">
        <w:t>стратегічними цілями.</w:t>
      </w:r>
    </w:p>
    <w:p w:rsidR="005E6710" w:rsidRPr="009C2D2F" w:rsidRDefault="005E6710" w:rsidP="005E6710">
      <w:pPr>
        <w:spacing w:before="120"/>
        <w:rPr>
          <w:rFonts w:cs="Arial"/>
        </w:rPr>
      </w:pPr>
    </w:p>
    <w:p w:rsidR="005E6710" w:rsidRPr="009C2D2F" w:rsidRDefault="005E6710" w:rsidP="00C562A1">
      <w:pPr>
        <w:pStyle w:val="2"/>
        <w:numPr>
          <w:ilvl w:val="1"/>
          <w:numId w:val="12"/>
        </w:numPr>
        <w:tabs>
          <w:tab w:val="clear" w:pos="567"/>
          <w:tab w:val="left" w:pos="993"/>
        </w:tabs>
        <w:spacing w:before="120" w:after="120"/>
        <w:ind w:left="0" w:firstLine="0"/>
        <w:rPr>
          <w:rFonts w:cs="Arial"/>
        </w:rPr>
      </w:pPr>
      <w:bookmarkStart w:id="118" w:name="_Toc485307297"/>
      <w:bookmarkStart w:id="119" w:name="_Toc499165486"/>
      <w:r w:rsidRPr="009C2D2F">
        <w:rPr>
          <w:rFonts w:cs="Arial"/>
        </w:rPr>
        <w:t xml:space="preserve">Обсяги фінансування та терміни впровадження проектів Програми </w:t>
      </w:r>
      <w:r w:rsidR="0083625A" w:rsidRPr="009C2D2F">
        <w:rPr>
          <w:rFonts w:cs="Arial"/>
        </w:rPr>
        <w:t>4</w:t>
      </w:r>
      <w:r w:rsidRPr="009C2D2F">
        <w:rPr>
          <w:rFonts w:cs="Arial"/>
        </w:rPr>
        <w:t>. «</w:t>
      </w:r>
      <w:r w:rsidR="0083625A" w:rsidRPr="009C2D2F">
        <w:rPr>
          <w:rFonts w:cs="Arial"/>
        </w:rPr>
        <w:t>Креативний життєвий та гуманітарний простір розвитку людини</w:t>
      </w:r>
      <w:r w:rsidRPr="009C2D2F">
        <w:rPr>
          <w:rFonts w:cs="Arial"/>
        </w:rPr>
        <w:t>»</w:t>
      </w:r>
      <w:bookmarkEnd w:id="118"/>
      <w:bookmarkEnd w:id="119"/>
    </w:p>
    <w:p w:rsidR="008653F4" w:rsidRDefault="008653F4" w:rsidP="005E6710">
      <w:pPr>
        <w:rPr>
          <w:rFonts w:cs="Arial"/>
          <w:lang w:eastAsia="en-US"/>
        </w:rPr>
      </w:pPr>
    </w:p>
    <w:tbl>
      <w:tblPr>
        <w:tblW w:w="9665" w:type="dxa"/>
        <w:tblInd w:w="93" w:type="dxa"/>
        <w:tblLayout w:type="fixed"/>
        <w:tblLook w:val="04A0" w:firstRow="1" w:lastRow="0" w:firstColumn="1" w:lastColumn="0" w:noHBand="0" w:noVBand="1"/>
      </w:tblPr>
      <w:tblGrid>
        <w:gridCol w:w="3843"/>
        <w:gridCol w:w="1234"/>
        <w:gridCol w:w="939"/>
        <w:gridCol w:w="267"/>
        <w:gridCol w:w="142"/>
        <w:gridCol w:w="520"/>
        <w:gridCol w:w="583"/>
        <w:gridCol w:w="30"/>
        <w:gridCol w:w="438"/>
        <w:gridCol w:w="618"/>
        <w:gridCol w:w="48"/>
        <w:gridCol w:w="992"/>
        <w:gridCol w:w="11"/>
      </w:tblGrid>
      <w:tr w:rsidR="00FB0C7B" w:rsidRPr="00FB0C7B" w:rsidTr="00FB0C7B">
        <w:trPr>
          <w:gridAfter w:val="1"/>
          <w:wAfter w:w="11" w:type="dxa"/>
          <w:trHeight w:val="960"/>
        </w:trPr>
        <w:tc>
          <w:tcPr>
            <w:tcW w:w="3843" w:type="dxa"/>
            <w:vMerge w:val="restart"/>
            <w:tcBorders>
              <w:top w:val="single" w:sz="8" w:space="0" w:color="678C94"/>
              <w:left w:val="single" w:sz="8" w:space="0" w:color="678C94"/>
              <w:bottom w:val="single" w:sz="8" w:space="0" w:color="678C94"/>
              <w:right w:val="single" w:sz="8" w:space="0" w:color="678C94"/>
            </w:tcBorders>
            <w:shd w:val="clear" w:color="000000" w:fill="9EB7BC"/>
            <w:vAlign w:val="center"/>
            <w:hideMark/>
          </w:tcPr>
          <w:p w:rsidR="00FB0C7B" w:rsidRPr="00FB0C7B" w:rsidRDefault="00FB0C7B" w:rsidP="00FB0C7B">
            <w:pPr>
              <w:jc w:val="center"/>
              <w:rPr>
                <w:rFonts w:cs="Arial"/>
                <w:b/>
                <w:bCs/>
                <w:sz w:val="20"/>
                <w:szCs w:val="20"/>
                <w:lang w:val="ru-RU"/>
              </w:rPr>
            </w:pPr>
            <w:r w:rsidRPr="00FB0C7B">
              <w:rPr>
                <w:rFonts w:eastAsia="Calibri" w:cs="Arial"/>
                <w:b/>
                <w:bCs/>
                <w:sz w:val="20"/>
                <w:szCs w:val="20"/>
              </w:rPr>
              <w:t>Проекти за стратегічними цілями</w:t>
            </w:r>
          </w:p>
        </w:tc>
        <w:tc>
          <w:tcPr>
            <w:tcW w:w="1234" w:type="dxa"/>
            <w:vMerge w:val="restart"/>
            <w:tcBorders>
              <w:top w:val="single" w:sz="8" w:space="0" w:color="678C94"/>
              <w:left w:val="single" w:sz="8" w:space="0" w:color="678C94"/>
              <w:bottom w:val="single" w:sz="8" w:space="0" w:color="678C94"/>
              <w:right w:val="single" w:sz="8" w:space="0" w:color="678C94"/>
            </w:tcBorders>
            <w:shd w:val="clear" w:color="000000" w:fill="9EB7BC"/>
            <w:vAlign w:val="center"/>
            <w:hideMark/>
          </w:tcPr>
          <w:p w:rsidR="00FB0C7B" w:rsidRPr="00FB0C7B" w:rsidRDefault="00FB0C7B" w:rsidP="00FB0C7B">
            <w:pPr>
              <w:jc w:val="center"/>
              <w:rPr>
                <w:rFonts w:cs="Arial"/>
                <w:b/>
                <w:bCs/>
                <w:sz w:val="20"/>
                <w:szCs w:val="20"/>
                <w:lang w:val="ru-RU"/>
              </w:rPr>
            </w:pPr>
            <w:r w:rsidRPr="00FB0C7B">
              <w:rPr>
                <w:rFonts w:eastAsia="Calibri" w:cs="Arial"/>
                <w:b/>
                <w:bCs/>
                <w:sz w:val="20"/>
                <w:szCs w:val="20"/>
              </w:rPr>
              <w:t>Термін реалізації</w:t>
            </w:r>
          </w:p>
        </w:tc>
        <w:tc>
          <w:tcPr>
            <w:tcW w:w="4577" w:type="dxa"/>
            <w:gridSpan w:val="10"/>
            <w:tcBorders>
              <w:top w:val="single" w:sz="8" w:space="0" w:color="678C94"/>
              <w:left w:val="nil"/>
              <w:bottom w:val="single" w:sz="8" w:space="0" w:color="678C94"/>
              <w:right w:val="single" w:sz="8" w:space="0" w:color="678C94"/>
            </w:tcBorders>
            <w:shd w:val="clear" w:color="000000" w:fill="9EB7BC"/>
            <w:vAlign w:val="center"/>
            <w:hideMark/>
          </w:tcPr>
          <w:p w:rsidR="00FB0C7B" w:rsidRPr="00FB0C7B" w:rsidRDefault="00FB0C7B" w:rsidP="00FB0C7B">
            <w:pPr>
              <w:jc w:val="center"/>
              <w:rPr>
                <w:rFonts w:cs="Arial"/>
                <w:b/>
                <w:bCs/>
                <w:sz w:val="20"/>
                <w:szCs w:val="20"/>
                <w:lang w:val="ru-RU"/>
              </w:rPr>
            </w:pPr>
            <w:r w:rsidRPr="00FB0C7B">
              <w:rPr>
                <w:rFonts w:eastAsia="Calibri" w:cs="Arial"/>
                <w:b/>
                <w:bCs/>
                <w:sz w:val="20"/>
                <w:szCs w:val="20"/>
              </w:rPr>
              <w:t>Бюджет, тис. грн</w:t>
            </w:r>
          </w:p>
        </w:tc>
      </w:tr>
      <w:tr w:rsidR="00FB0C7B" w:rsidRPr="00FB0C7B" w:rsidTr="00FB0C7B">
        <w:trPr>
          <w:trHeight w:val="315"/>
        </w:trPr>
        <w:tc>
          <w:tcPr>
            <w:tcW w:w="3843" w:type="dxa"/>
            <w:vMerge/>
            <w:tcBorders>
              <w:top w:val="single" w:sz="8" w:space="0" w:color="678C94"/>
              <w:left w:val="single" w:sz="8" w:space="0" w:color="678C94"/>
              <w:bottom w:val="single" w:sz="8" w:space="0" w:color="678C94"/>
              <w:right w:val="single" w:sz="8" w:space="0" w:color="678C94"/>
            </w:tcBorders>
            <w:vAlign w:val="center"/>
            <w:hideMark/>
          </w:tcPr>
          <w:p w:rsidR="00FB0C7B" w:rsidRPr="00FB0C7B" w:rsidRDefault="00FB0C7B" w:rsidP="00FB0C7B">
            <w:pPr>
              <w:rPr>
                <w:rFonts w:cs="Arial"/>
                <w:b/>
                <w:bCs/>
                <w:sz w:val="20"/>
                <w:szCs w:val="20"/>
                <w:lang w:val="ru-RU"/>
              </w:rPr>
            </w:pPr>
          </w:p>
        </w:tc>
        <w:tc>
          <w:tcPr>
            <w:tcW w:w="1234" w:type="dxa"/>
            <w:vMerge/>
            <w:tcBorders>
              <w:top w:val="single" w:sz="8" w:space="0" w:color="678C94"/>
              <w:left w:val="single" w:sz="8" w:space="0" w:color="678C94"/>
              <w:bottom w:val="single" w:sz="8" w:space="0" w:color="678C94"/>
              <w:right w:val="single" w:sz="8" w:space="0" w:color="678C94"/>
            </w:tcBorders>
            <w:vAlign w:val="center"/>
            <w:hideMark/>
          </w:tcPr>
          <w:p w:rsidR="00FB0C7B" w:rsidRPr="00FB0C7B" w:rsidRDefault="00FB0C7B" w:rsidP="00FB0C7B">
            <w:pPr>
              <w:rPr>
                <w:rFonts w:cs="Arial"/>
                <w:b/>
                <w:bCs/>
                <w:sz w:val="20"/>
                <w:szCs w:val="20"/>
                <w:lang w:val="ru-RU"/>
              </w:rPr>
            </w:pPr>
          </w:p>
        </w:tc>
        <w:tc>
          <w:tcPr>
            <w:tcW w:w="1206" w:type="dxa"/>
            <w:gridSpan w:val="2"/>
            <w:tcBorders>
              <w:top w:val="nil"/>
              <w:left w:val="nil"/>
              <w:bottom w:val="single" w:sz="8" w:space="0" w:color="678C94"/>
              <w:right w:val="single" w:sz="8" w:space="0" w:color="678C94"/>
            </w:tcBorders>
            <w:shd w:val="clear" w:color="000000" w:fill="9EB7BC"/>
            <w:vAlign w:val="center"/>
            <w:hideMark/>
          </w:tcPr>
          <w:p w:rsidR="00FB0C7B" w:rsidRPr="00FB0C7B" w:rsidRDefault="00FB0C7B" w:rsidP="00FB0C7B">
            <w:pPr>
              <w:jc w:val="center"/>
              <w:rPr>
                <w:rFonts w:cs="Arial"/>
                <w:b/>
                <w:bCs/>
                <w:sz w:val="20"/>
                <w:szCs w:val="20"/>
                <w:lang w:val="ru-RU"/>
              </w:rPr>
            </w:pPr>
            <w:r w:rsidRPr="00FB0C7B">
              <w:rPr>
                <w:rFonts w:eastAsia="Calibri" w:cs="Arial"/>
                <w:b/>
                <w:bCs/>
                <w:sz w:val="20"/>
                <w:szCs w:val="20"/>
              </w:rPr>
              <w:t>2018</w:t>
            </w:r>
          </w:p>
        </w:tc>
        <w:tc>
          <w:tcPr>
            <w:tcW w:w="1275" w:type="dxa"/>
            <w:gridSpan w:val="4"/>
            <w:tcBorders>
              <w:top w:val="nil"/>
              <w:left w:val="nil"/>
              <w:bottom w:val="single" w:sz="8" w:space="0" w:color="678C94"/>
              <w:right w:val="single" w:sz="8" w:space="0" w:color="678C94"/>
            </w:tcBorders>
            <w:shd w:val="clear" w:color="000000" w:fill="9EB7BC"/>
            <w:vAlign w:val="center"/>
            <w:hideMark/>
          </w:tcPr>
          <w:p w:rsidR="00FB0C7B" w:rsidRPr="00FB0C7B" w:rsidRDefault="00FB0C7B" w:rsidP="00FB0C7B">
            <w:pPr>
              <w:jc w:val="center"/>
              <w:rPr>
                <w:rFonts w:cs="Arial"/>
                <w:b/>
                <w:bCs/>
                <w:sz w:val="20"/>
                <w:szCs w:val="20"/>
                <w:lang w:val="ru-RU"/>
              </w:rPr>
            </w:pPr>
            <w:r w:rsidRPr="00FB0C7B">
              <w:rPr>
                <w:rFonts w:eastAsia="Calibri" w:cs="Arial"/>
                <w:b/>
                <w:bCs/>
                <w:sz w:val="20"/>
                <w:szCs w:val="20"/>
              </w:rPr>
              <w:t>2019</w:t>
            </w:r>
          </w:p>
        </w:tc>
        <w:tc>
          <w:tcPr>
            <w:tcW w:w="1056" w:type="dxa"/>
            <w:gridSpan w:val="2"/>
            <w:tcBorders>
              <w:top w:val="nil"/>
              <w:left w:val="nil"/>
              <w:bottom w:val="single" w:sz="8" w:space="0" w:color="678C94"/>
              <w:right w:val="single" w:sz="8" w:space="0" w:color="678C94"/>
            </w:tcBorders>
            <w:shd w:val="clear" w:color="000000" w:fill="9EB7BC"/>
            <w:vAlign w:val="center"/>
            <w:hideMark/>
          </w:tcPr>
          <w:p w:rsidR="00FB0C7B" w:rsidRPr="00FB0C7B" w:rsidRDefault="00FB0C7B" w:rsidP="00FB0C7B">
            <w:pPr>
              <w:jc w:val="center"/>
              <w:rPr>
                <w:rFonts w:cs="Arial"/>
                <w:b/>
                <w:bCs/>
                <w:sz w:val="20"/>
                <w:szCs w:val="20"/>
                <w:lang w:val="ru-RU"/>
              </w:rPr>
            </w:pPr>
            <w:r w:rsidRPr="00FB0C7B">
              <w:rPr>
                <w:rFonts w:eastAsia="Calibri" w:cs="Arial"/>
                <w:b/>
                <w:bCs/>
                <w:sz w:val="20"/>
                <w:szCs w:val="20"/>
              </w:rPr>
              <w:t>2020</w:t>
            </w:r>
          </w:p>
        </w:tc>
        <w:tc>
          <w:tcPr>
            <w:tcW w:w="1051" w:type="dxa"/>
            <w:gridSpan w:val="3"/>
            <w:tcBorders>
              <w:top w:val="nil"/>
              <w:left w:val="nil"/>
              <w:bottom w:val="single" w:sz="8" w:space="0" w:color="678C94"/>
              <w:right w:val="single" w:sz="8" w:space="0" w:color="678C94"/>
            </w:tcBorders>
            <w:shd w:val="clear" w:color="000000" w:fill="9EB7BC"/>
            <w:vAlign w:val="center"/>
            <w:hideMark/>
          </w:tcPr>
          <w:p w:rsidR="00FB0C7B" w:rsidRPr="00FB0C7B" w:rsidRDefault="00FB0C7B" w:rsidP="00FB0C7B">
            <w:pPr>
              <w:jc w:val="center"/>
              <w:rPr>
                <w:rFonts w:cs="Arial"/>
                <w:b/>
                <w:bCs/>
                <w:sz w:val="20"/>
                <w:szCs w:val="20"/>
                <w:lang w:val="ru-RU"/>
              </w:rPr>
            </w:pPr>
            <w:r w:rsidRPr="00FB0C7B">
              <w:rPr>
                <w:rFonts w:eastAsia="Calibri" w:cs="Arial"/>
                <w:b/>
                <w:bCs/>
                <w:sz w:val="20"/>
                <w:szCs w:val="20"/>
              </w:rPr>
              <w:t>Всього</w:t>
            </w:r>
          </w:p>
        </w:tc>
      </w:tr>
      <w:tr w:rsidR="00FB0C7B" w:rsidRPr="00FB0C7B" w:rsidTr="00FB0C7B">
        <w:trPr>
          <w:gridAfter w:val="1"/>
          <w:wAfter w:w="11" w:type="dxa"/>
          <w:trHeight w:val="315"/>
        </w:trPr>
        <w:tc>
          <w:tcPr>
            <w:tcW w:w="9654" w:type="dxa"/>
            <w:gridSpan w:val="12"/>
            <w:tcBorders>
              <w:top w:val="single" w:sz="8" w:space="0" w:color="678C94"/>
              <w:left w:val="single" w:sz="8" w:space="0" w:color="678C94"/>
              <w:bottom w:val="single" w:sz="8" w:space="0" w:color="678C94"/>
              <w:right w:val="single" w:sz="8" w:space="0" w:color="678C94"/>
            </w:tcBorders>
            <w:shd w:val="clear" w:color="auto" w:fill="auto"/>
            <w:vAlign w:val="center"/>
            <w:hideMark/>
          </w:tcPr>
          <w:p w:rsidR="00FB0C7B" w:rsidRPr="00FB0C7B" w:rsidRDefault="00FB0C7B" w:rsidP="00FB0C7B">
            <w:pPr>
              <w:rPr>
                <w:rFonts w:cs="Arial"/>
                <w:b/>
                <w:bCs/>
                <w:sz w:val="20"/>
                <w:szCs w:val="20"/>
                <w:lang w:val="ru-RU"/>
              </w:rPr>
            </w:pPr>
            <w:r w:rsidRPr="00FB0C7B">
              <w:rPr>
                <w:rFonts w:eastAsia="Calibri" w:cs="Arial"/>
                <w:b/>
                <w:bCs/>
                <w:sz w:val="20"/>
                <w:szCs w:val="20"/>
              </w:rPr>
              <w:t>D.1. Ефективне врядування – активна громада</w:t>
            </w:r>
          </w:p>
        </w:tc>
      </w:tr>
      <w:tr w:rsidR="00FB0C7B" w:rsidRPr="00FB0C7B" w:rsidTr="00FB0C7B">
        <w:trPr>
          <w:trHeight w:val="1041"/>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FB0C7B" w:rsidRPr="00AD1AD1" w:rsidRDefault="00FB0C7B" w:rsidP="00FB0C7B">
            <w:pPr>
              <w:rPr>
                <w:rFonts w:cs="Arial"/>
                <w:sz w:val="20"/>
                <w:szCs w:val="20"/>
              </w:rPr>
            </w:pPr>
            <w:r w:rsidRPr="00FB0C7B">
              <w:rPr>
                <w:rFonts w:cs="Arial"/>
                <w:sz w:val="20"/>
                <w:szCs w:val="20"/>
              </w:rPr>
              <w:t>D.1.1.1. «</w:t>
            </w:r>
            <w:proofErr w:type="spellStart"/>
            <w:r w:rsidRPr="00FB0C7B">
              <w:rPr>
                <w:rFonts w:cs="Arial"/>
                <w:sz w:val="20"/>
                <w:szCs w:val="20"/>
              </w:rPr>
              <w:t>Кременчужани</w:t>
            </w:r>
            <w:proofErr w:type="spellEnd"/>
            <w:r w:rsidRPr="00FB0C7B">
              <w:rPr>
                <w:rFonts w:cs="Arial"/>
                <w:sz w:val="20"/>
                <w:szCs w:val="20"/>
              </w:rPr>
              <w:t xml:space="preserve"> – добрі сусіди»: підвищення громадської активності мешканців Кременчука для їх участі у процесі розбудови довіри в громаді, самоорганізації, врядуванні</w:t>
            </w:r>
          </w:p>
        </w:tc>
        <w:tc>
          <w:tcPr>
            <w:tcW w:w="1234" w:type="dxa"/>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Pr>
                <w:rFonts w:eastAsia="Calibri" w:cs="Arial"/>
                <w:sz w:val="20"/>
                <w:szCs w:val="20"/>
              </w:rPr>
              <w:t>2018</w:t>
            </w:r>
            <w:r w:rsidRPr="00FB0C7B">
              <w:rPr>
                <w:rFonts w:eastAsia="Calibri" w:cs="Arial"/>
                <w:sz w:val="20"/>
                <w:szCs w:val="20"/>
              </w:rPr>
              <w:t>–2020</w:t>
            </w:r>
          </w:p>
        </w:tc>
        <w:tc>
          <w:tcPr>
            <w:tcW w:w="1348"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3200</w:t>
            </w:r>
          </w:p>
        </w:tc>
        <w:tc>
          <w:tcPr>
            <w:tcW w:w="1133"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3200</w:t>
            </w:r>
          </w:p>
        </w:tc>
        <w:tc>
          <w:tcPr>
            <w:tcW w:w="1056" w:type="dxa"/>
            <w:gridSpan w:val="2"/>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3400</w:t>
            </w:r>
          </w:p>
        </w:tc>
        <w:tc>
          <w:tcPr>
            <w:tcW w:w="1051"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9800</w:t>
            </w:r>
          </w:p>
        </w:tc>
      </w:tr>
      <w:tr w:rsidR="00FB0C7B" w:rsidRPr="00FB0C7B" w:rsidTr="00FB0C7B">
        <w:trPr>
          <w:trHeight w:val="525"/>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sidRPr="00FB0C7B">
              <w:rPr>
                <w:rFonts w:cs="Arial"/>
                <w:sz w:val="20"/>
                <w:szCs w:val="20"/>
              </w:rPr>
              <w:t>D.1.1.2. Програма «Громадський бюджет м. Кременчук»</w:t>
            </w:r>
          </w:p>
        </w:tc>
        <w:tc>
          <w:tcPr>
            <w:tcW w:w="1234" w:type="dxa"/>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Pr>
                <w:rFonts w:eastAsia="Calibri" w:cs="Arial"/>
                <w:sz w:val="20"/>
                <w:szCs w:val="20"/>
              </w:rPr>
              <w:t>2018</w:t>
            </w:r>
            <w:r w:rsidRPr="00FB0C7B">
              <w:rPr>
                <w:rFonts w:eastAsia="Calibri" w:cs="Arial"/>
                <w:sz w:val="20"/>
                <w:szCs w:val="20"/>
              </w:rPr>
              <w:t>–2020</w:t>
            </w:r>
          </w:p>
        </w:tc>
        <w:tc>
          <w:tcPr>
            <w:tcW w:w="1348"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3050</w:t>
            </w:r>
          </w:p>
        </w:tc>
        <w:tc>
          <w:tcPr>
            <w:tcW w:w="1133"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4050</w:t>
            </w:r>
          </w:p>
        </w:tc>
        <w:tc>
          <w:tcPr>
            <w:tcW w:w="1056" w:type="dxa"/>
            <w:gridSpan w:val="2"/>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5050</w:t>
            </w:r>
          </w:p>
        </w:tc>
        <w:tc>
          <w:tcPr>
            <w:tcW w:w="1051"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12150</w:t>
            </w:r>
          </w:p>
        </w:tc>
      </w:tr>
      <w:tr w:rsidR="00FB0C7B" w:rsidRPr="00FB0C7B" w:rsidTr="00FB0C7B">
        <w:trPr>
          <w:trHeight w:val="525"/>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sidRPr="00FB0C7B">
              <w:rPr>
                <w:rFonts w:cs="Arial"/>
                <w:sz w:val="20"/>
                <w:szCs w:val="20"/>
              </w:rPr>
              <w:t xml:space="preserve">D.1.2.2 Створення квартальних комітетів самоорганізації </w:t>
            </w:r>
            <w:proofErr w:type="spellStart"/>
            <w:r w:rsidRPr="00FB0C7B">
              <w:rPr>
                <w:rFonts w:cs="Arial"/>
                <w:sz w:val="20"/>
                <w:szCs w:val="20"/>
              </w:rPr>
              <w:t>населенння</w:t>
            </w:r>
            <w:proofErr w:type="spellEnd"/>
          </w:p>
        </w:tc>
        <w:tc>
          <w:tcPr>
            <w:tcW w:w="1234" w:type="dxa"/>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sidRPr="00FB0C7B">
              <w:rPr>
                <w:rFonts w:eastAsia="Calibri" w:cs="Arial"/>
                <w:sz w:val="20"/>
                <w:szCs w:val="20"/>
              </w:rPr>
              <w:t>2018–2020</w:t>
            </w:r>
          </w:p>
        </w:tc>
        <w:tc>
          <w:tcPr>
            <w:tcW w:w="1348"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100</w:t>
            </w:r>
          </w:p>
        </w:tc>
        <w:tc>
          <w:tcPr>
            <w:tcW w:w="1133"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300</w:t>
            </w:r>
          </w:p>
        </w:tc>
        <w:tc>
          <w:tcPr>
            <w:tcW w:w="1056" w:type="dxa"/>
            <w:gridSpan w:val="2"/>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300</w:t>
            </w:r>
          </w:p>
        </w:tc>
        <w:tc>
          <w:tcPr>
            <w:tcW w:w="1051"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700</w:t>
            </w:r>
          </w:p>
        </w:tc>
      </w:tr>
      <w:tr w:rsidR="00FB0C7B" w:rsidRPr="00FB0C7B" w:rsidTr="00FB0C7B">
        <w:trPr>
          <w:trHeight w:val="780"/>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sidRPr="00FB0C7B">
              <w:rPr>
                <w:rFonts w:cs="Arial"/>
                <w:sz w:val="20"/>
                <w:szCs w:val="20"/>
              </w:rPr>
              <w:t>D.1.3.1. Реконструкція будівлі під центр муніципальних послуг по вул. Гагаріна,14 в м. Кременчуці</w:t>
            </w:r>
          </w:p>
        </w:tc>
        <w:tc>
          <w:tcPr>
            <w:tcW w:w="1234" w:type="dxa"/>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Pr>
                <w:rFonts w:eastAsia="Calibri" w:cs="Arial"/>
                <w:sz w:val="20"/>
                <w:szCs w:val="20"/>
              </w:rPr>
              <w:t>2018-</w:t>
            </w:r>
            <w:r w:rsidRPr="00FB0C7B">
              <w:rPr>
                <w:rFonts w:eastAsia="Calibri" w:cs="Arial"/>
                <w:sz w:val="20"/>
                <w:szCs w:val="20"/>
              </w:rPr>
              <w:t>2019</w:t>
            </w:r>
          </w:p>
        </w:tc>
        <w:tc>
          <w:tcPr>
            <w:tcW w:w="1348" w:type="dxa"/>
            <w:gridSpan w:val="3"/>
            <w:tcBorders>
              <w:top w:val="nil"/>
              <w:left w:val="nil"/>
              <w:bottom w:val="single" w:sz="8" w:space="0" w:color="7DA2A7"/>
              <w:right w:val="single" w:sz="8" w:space="0" w:color="7DA2A7"/>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eastAsia="it-IT"/>
              </w:rPr>
              <w:t>13000</w:t>
            </w:r>
          </w:p>
        </w:tc>
        <w:tc>
          <w:tcPr>
            <w:tcW w:w="1133" w:type="dxa"/>
            <w:gridSpan w:val="3"/>
            <w:tcBorders>
              <w:top w:val="nil"/>
              <w:left w:val="nil"/>
              <w:bottom w:val="single" w:sz="8" w:space="0" w:color="7DA2A7"/>
              <w:right w:val="single" w:sz="8" w:space="0" w:color="7DA2A7"/>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eastAsia="it-IT"/>
              </w:rPr>
              <w:t>11138</w:t>
            </w:r>
          </w:p>
        </w:tc>
        <w:tc>
          <w:tcPr>
            <w:tcW w:w="1056" w:type="dxa"/>
            <w:gridSpan w:val="2"/>
            <w:tcBorders>
              <w:top w:val="nil"/>
              <w:left w:val="nil"/>
              <w:bottom w:val="single" w:sz="8" w:space="0" w:color="7DA2A7"/>
              <w:right w:val="single" w:sz="8" w:space="0" w:color="7DA2A7"/>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val="ru-RU"/>
              </w:rPr>
              <w:t> </w:t>
            </w:r>
          </w:p>
        </w:tc>
        <w:tc>
          <w:tcPr>
            <w:tcW w:w="1051" w:type="dxa"/>
            <w:gridSpan w:val="3"/>
            <w:tcBorders>
              <w:top w:val="nil"/>
              <w:left w:val="nil"/>
              <w:bottom w:val="single" w:sz="8" w:space="0" w:color="7DA2A7"/>
              <w:right w:val="single" w:sz="8" w:space="0" w:color="7DA2A7"/>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eastAsia="it-IT"/>
              </w:rPr>
              <w:t>24138</w:t>
            </w:r>
          </w:p>
        </w:tc>
      </w:tr>
      <w:tr w:rsidR="00FB0C7B" w:rsidRPr="00FB0C7B" w:rsidTr="00FB0C7B">
        <w:trPr>
          <w:trHeight w:val="532"/>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FB0C7B" w:rsidRPr="00FB0C7B" w:rsidRDefault="00FB0C7B" w:rsidP="009E54A4">
            <w:pPr>
              <w:rPr>
                <w:rFonts w:cs="Arial"/>
                <w:szCs w:val="22"/>
                <w:lang w:val="ru-RU"/>
              </w:rPr>
            </w:pPr>
            <w:r w:rsidRPr="00FB0C7B">
              <w:rPr>
                <w:rFonts w:cs="Arial"/>
                <w:noProof/>
                <w:szCs w:val="22"/>
                <w:lang w:eastAsia="uk-UA"/>
              </w:rPr>
              <w:t>D.1.3.</w:t>
            </w:r>
            <w:r w:rsidR="009E54A4">
              <w:rPr>
                <w:rFonts w:cs="Arial"/>
                <w:noProof/>
                <w:szCs w:val="22"/>
                <w:lang w:eastAsia="uk-UA"/>
              </w:rPr>
              <w:t>2</w:t>
            </w:r>
            <w:r w:rsidRPr="00FB0C7B">
              <w:rPr>
                <w:rFonts w:cs="Arial"/>
                <w:noProof/>
                <w:szCs w:val="22"/>
                <w:lang w:eastAsia="uk-UA"/>
              </w:rPr>
              <w:t xml:space="preserve">. </w:t>
            </w:r>
            <w:r w:rsidRPr="00FB0C7B">
              <w:rPr>
                <w:rFonts w:cs="Arial"/>
                <w:noProof/>
                <w:sz w:val="20"/>
                <w:szCs w:val="20"/>
                <w:lang w:eastAsia="uk-UA"/>
              </w:rPr>
              <w:t>Будівництво міського архіву по вул. Гагаріна,14  в м. Кременчуці</w:t>
            </w:r>
          </w:p>
        </w:tc>
        <w:tc>
          <w:tcPr>
            <w:tcW w:w="1234" w:type="dxa"/>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Pr>
                <w:rFonts w:eastAsia="Calibri" w:cs="Arial"/>
                <w:sz w:val="20"/>
                <w:szCs w:val="20"/>
              </w:rPr>
              <w:t>2018</w:t>
            </w:r>
            <w:r w:rsidRPr="00FB0C7B">
              <w:rPr>
                <w:rFonts w:eastAsia="Calibri" w:cs="Arial"/>
                <w:sz w:val="20"/>
                <w:szCs w:val="20"/>
              </w:rPr>
              <w:t>–2019</w:t>
            </w:r>
          </w:p>
        </w:tc>
        <w:tc>
          <w:tcPr>
            <w:tcW w:w="1348" w:type="dxa"/>
            <w:gridSpan w:val="3"/>
            <w:tcBorders>
              <w:top w:val="nil"/>
              <w:left w:val="nil"/>
              <w:bottom w:val="single" w:sz="8" w:space="0" w:color="7DA2A7"/>
              <w:right w:val="single" w:sz="8" w:space="0" w:color="7DA2A7"/>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eastAsia="Calibri" w:cs="Arial"/>
                <w:sz w:val="20"/>
                <w:szCs w:val="20"/>
              </w:rPr>
              <w:t>1214,9</w:t>
            </w:r>
          </w:p>
        </w:tc>
        <w:tc>
          <w:tcPr>
            <w:tcW w:w="1133" w:type="dxa"/>
            <w:gridSpan w:val="3"/>
            <w:tcBorders>
              <w:top w:val="nil"/>
              <w:left w:val="nil"/>
              <w:bottom w:val="single" w:sz="8" w:space="0" w:color="7DA2A7"/>
              <w:right w:val="single" w:sz="8" w:space="0" w:color="7DA2A7"/>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eastAsia="Calibri" w:cs="Arial"/>
                <w:sz w:val="20"/>
                <w:szCs w:val="20"/>
              </w:rPr>
              <w:t>2000</w:t>
            </w:r>
          </w:p>
        </w:tc>
        <w:tc>
          <w:tcPr>
            <w:tcW w:w="1056" w:type="dxa"/>
            <w:gridSpan w:val="2"/>
            <w:tcBorders>
              <w:top w:val="nil"/>
              <w:left w:val="nil"/>
              <w:bottom w:val="single" w:sz="8" w:space="0" w:color="7DA2A7"/>
              <w:right w:val="single" w:sz="8" w:space="0" w:color="7DA2A7"/>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eastAsia="Calibri" w:cs="Arial"/>
                <w:sz w:val="20"/>
                <w:szCs w:val="20"/>
              </w:rPr>
              <w:t>69857,5</w:t>
            </w:r>
          </w:p>
        </w:tc>
        <w:tc>
          <w:tcPr>
            <w:tcW w:w="1051" w:type="dxa"/>
            <w:gridSpan w:val="3"/>
            <w:tcBorders>
              <w:top w:val="nil"/>
              <w:left w:val="nil"/>
              <w:bottom w:val="single" w:sz="8" w:space="0" w:color="7DA2A7"/>
              <w:right w:val="single" w:sz="8" w:space="0" w:color="7DA2A7"/>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eastAsia="Calibri" w:cs="Arial"/>
                <w:sz w:val="20"/>
                <w:szCs w:val="20"/>
              </w:rPr>
              <w:t>73072,4</w:t>
            </w:r>
          </w:p>
        </w:tc>
      </w:tr>
      <w:tr w:rsidR="00FB0C7B" w:rsidRPr="00FB0C7B" w:rsidTr="00FB0C7B">
        <w:trPr>
          <w:trHeight w:val="780"/>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sidRPr="00FB0C7B">
              <w:rPr>
                <w:rFonts w:cs="Arial"/>
                <w:sz w:val="20"/>
                <w:szCs w:val="20"/>
              </w:rPr>
              <w:t xml:space="preserve">D.1.4.1. Впровадження ID-картки мешканця міста Кременчука – «Картка </w:t>
            </w:r>
            <w:proofErr w:type="spellStart"/>
            <w:r w:rsidRPr="00FB0C7B">
              <w:rPr>
                <w:rFonts w:cs="Arial"/>
                <w:sz w:val="20"/>
                <w:szCs w:val="20"/>
              </w:rPr>
              <w:t>кременчужанина</w:t>
            </w:r>
            <w:proofErr w:type="spellEnd"/>
            <w:r w:rsidRPr="00FB0C7B">
              <w:rPr>
                <w:rFonts w:cs="Arial"/>
                <w:sz w:val="20"/>
                <w:szCs w:val="20"/>
              </w:rPr>
              <w:t>»</w:t>
            </w:r>
          </w:p>
        </w:tc>
        <w:tc>
          <w:tcPr>
            <w:tcW w:w="1234" w:type="dxa"/>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sidRPr="00FB0C7B">
              <w:rPr>
                <w:rFonts w:eastAsia="Calibri" w:cs="Arial"/>
                <w:sz w:val="20"/>
                <w:szCs w:val="20"/>
              </w:rPr>
              <w:t>2018</w:t>
            </w:r>
            <w:r>
              <w:rPr>
                <w:rFonts w:eastAsia="Calibri" w:cs="Arial"/>
                <w:sz w:val="20"/>
                <w:szCs w:val="20"/>
              </w:rPr>
              <w:t>–2</w:t>
            </w:r>
            <w:r w:rsidRPr="00FB0C7B">
              <w:rPr>
                <w:rFonts w:eastAsia="Calibri" w:cs="Arial"/>
                <w:sz w:val="20"/>
                <w:szCs w:val="20"/>
              </w:rPr>
              <w:t>019</w:t>
            </w:r>
          </w:p>
        </w:tc>
        <w:tc>
          <w:tcPr>
            <w:tcW w:w="1348"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2817</w:t>
            </w:r>
          </w:p>
        </w:tc>
        <w:tc>
          <w:tcPr>
            <w:tcW w:w="1133"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3450</w:t>
            </w:r>
          </w:p>
        </w:tc>
        <w:tc>
          <w:tcPr>
            <w:tcW w:w="1056" w:type="dxa"/>
            <w:gridSpan w:val="2"/>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val="ru-RU"/>
              </w:rPr>
              <w:t> </w:t>
            </w:r>
          </w:p>
        </w:tc>
        <w:tc>
          <w:tcPr>
            <w:tcW w:w="1051"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6267</w:t>
            </w:r>
          </w:p>
        </w:tc>
      </w:tr>
      <w:tr w:rsidR="00FB0C7B" w:rsidRPr="00FB0C7B" w:rsidTr="00FB0C7B">
        <w:trPr>
          <w:trHeight w:val="780"/>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sidRPr="00FB0C7B">
              <w:rPr>
                <w:rFonts w:cs="Arial"/>
                <w:sz w:val="20"/>
                <w:szCs w:val="20"/>
              </w:rPr>
              <w:t>D.1.4.2. Впровадження інформаційно-аналітичної системи «Безпечне місто» в м. Кременчук</w:t>
            </w:r>
          </w:p>
        </w:tc>
        <w:tc>
          <w:tcPr>
            <w:tcW w:w="1234" w:type="dxa"/>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sidRPr="00FB0C7B">
              <w:rPr>
                <w:rFonts w:eastAsia="Calibri" w:cs="Arial"/>
                <w:sz w:val="20"/>
                <w:szCs w:val="20"/>
              </w:rPr>
              <w:t>2018-2020</w:t>
            </w:r>
          </w:p>
        </w:tc>
        <w:tc>
          <w:tcPr>
            <w:tcW w:w="1348"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 </w:t>
            </w:r>
          </w:p>
        </w:tc>
        <w:tc>
          <w:tcPr>
            <w:tcW w:w="1133"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 </w:t>
            </w:r>
          </w:p>
        </w:tc>
        <w:tc>
          <w:tcPr>
            <w:tcW w:w="1056" w:type="dxa"/>
            <w:gridSpan w:val="2"/>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9200</w:t>
            </w:r>
          </w:p>
        </w:tc>
        <w:tc>
          <w:tcPr>
            <w:tcW w:w="1051"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9200</w:t>
            </w:r>
          </w:p>
        </w:tc>
      </w:tr>
      <w:tr w:rsidR="00FB0C7B" w:rsidRPr="00FB0C7B" w:rsidTr="004263FF">
        <w:trPr>
          <w:trHeight w:val="211"/>
        </w:trPr>
        <w:tc>
          <w:tcPr>
            <w:tcW w:w="3843" w:type="dxa"/>
            <w:tcBorders>
              <w:top w:val="nil"/>
              <w:left w:val="single" w:sz="8" w:space="0" w:color="678C94"/>
              <w:bottom w:val="single" w:sz="8" w:space="0" w:color="678C94"/>
              <w:right w:val="single" w:sz="8" w:space="0" w:color="678C94"/>
            </w:tcBorders>
            <w:shd w:val="clear" w:color="000000" w:fill="C3DBD9"/>
            <w:vAlign w:val="center"/>
            <w:hideMark/>
          </w:tcPr>
          <w:p w:rsidR="00FB0C7B" w:rsidRPr="00FB0C7B" w:rsidRDefault="00FB0C7B" w:rsidP="00FB0C7B">
            <w:pPr>
              <w:rPr>
                <w:rFonts w:cs="Arial"/>
                <w:b/>
                <w:bCs/>
                <w:sz w:val="20"/>
                <w:szCs w:val="20"/>
                <w:lang w:val="ru-RU"/>
              </w:rPr>
            </w:pPr>
            <w:r w:rsidRPr="00FB0C7B">
              <w:rPr>
                <w:rFonts w:eastAsia="Calibri" w:cs="Arial"/>
                <w:b/>
                <w:bCs/>
                <w:sz w:val="20"/>
                <w:szCs w:val="20"/>
              </w:rPr>
              <w:t>Всього за стратегічною ціллю D.1.</w:t>
            </w:r>
          </w:p>
        </w:tc>
        <w:tc>
          <w:tcPr>
            <w:tcW w:w="1234" w:type="dxa"/>
            <w:tcBorders>
              <w:top w:val="nil"/>
              <w:left w:val="nil"/>
              <w:bottom w:val="single" w:sz="8" w:space="0" w:color="678C94"/>
              <w:right w:val="single" w:sz="8" w:space="0" w:color="678C94"/>
            </w:tcBorders>
            <w:shd w:val="clear" w:color="000000" w:fill="C3DBD9"/>
            <w:vAlign w:val="center"/>
            <w:hideMark/>
          </w:tcPr>
          <w:p w:rsidR="00FB0C7B" w:rsidRPr="00FB0C7B" w:rsidRDefault="00FB0C7B" w:rsidP="00FB0C7B">
            <w:pPr>
              <w:jc w:val="center"/>
              <w:rPr>
                <w:rFonts w:cs="Arial"/>
                <w:b/>
                <w:bCs/>
                <w:sz w:val="20"/>
                <w:szCs w:val="20"/>
                <w:lang w:val="ru-RU"/>
              </w:rPr>
            </w:pPr>
            <w:r w:rsidRPr="00FB0C7B">
              <w:rPr>
                <w:rFonts w:eastAsia="Calibri" w:cs="Arial"/>
                <w:b/>
                <w:bCs/>
                <w:sz w:val="20"/>
                <w:szCs w:val="20"/>
              </w:rPr>
              <w:t> </w:t>
            </w:r>
          </w:p>
        </w:tc>
        <w:tc>
          <w:tcPr>
            <w:tcW w:w="1348" w:type="dxa"/>
            <w:gridSpan w:val="3"/>
            <w:tcBorders>
              <w:top w:val="nil"/>
              <w:left w:val="nil"/>
              <w:bottom w:val="single" w:sz="8" w:space="0" w:color="678C94"/>
              <w:right w:val="single" w:sz="8" w:space="0" w:color="678C94"/>
            </w:tcBorders>
            <w:shd w:val="clear" w:color="000000" w:fill="C3DBD9"/>
            <w:vAlign w:val="center"/>
            <w:hideMark/>
          </w:tcPr>
          <w:p w:rsidR="00FB0C7B" w:rsidRPr="00FB0C7B" w:rsidRDefault="00FB0C7B" w:rsidP="00FB0C7B">
            <w:pPr>
              <w:jc w:val="right"/>
              <w:rPr>
                <w:rFonts w:cs="Arial"/>
                <w:b/>
                <w:bCs/>
                <w:sz w:val="20"/>
                <w:szCs w:val="20"/>
                <w:lang w:val="ru-RU"/>
              </w:rPr>
            </w:pPr>
            <w:r w:rsidRPr="00FB0C7B">
              <w:rPr>
                <w:rFonts w:cs="Arial"/>
                <w:b/>
                <w:bCs/>
                <w:sz w:val="20"/>
                <w:szCs w:val="20"/>
                <w:lang w:val="ru-RU"/>
              </w:rPr>
              <w:t>23381,9</w:t>
            </w:r>
          </w:p>
        </w:tc>
        <w:tc>
          <w:tcPr>
            <w:tcW w:w="1133" w:type="dxa"/>
            <w:gridSpan w:val="3"/>
            <w:tcBorders>
              <w:top w:val="nil"/>
              <w:left w:val="nil"/>
              <w:bottom w:val="single" w:sz="8" w:space="0" w:color="678C94"/>
              <w:right w:val="single" w:sz="8" w:space="0" w:color="678C94"/>
            </w:tcBorders>
            <w:shd w:val="clear" w:color="000000" w:fill="C3DBD9"/>
            <w:vAlign w:val="center"/>
            <w:hideMark/>
          </w:tcPr>
          <w:p w:rsidR="00FB0C7B" w:rsidRPr="00FB0C7B" w:rsidRDefault="00FB0C7B" w:rsidP="00FB0C7B">
            <w:pPr>
              <w:jc w:val="right"/>
              <w:rPr>
                <w:rFonts w:cs="Arial"/>
                <w:b/>
                <w:bCs/>
                <w:sz w:val="20"/>
                <w:szCs w:val="20"/>
                <w:lang w:val="ru-RU"/>
              </w:rPr>
            </w:pPr>
            <w:r w:rsidRPr="00FB0C7B">
              <w:rPr>
                <w:rFonts w:cs="Arial"/>
                <w:b/>
                <w:bCs/>
                <w:sz w:val="20"/>
                <w:szCs w:val="20"/>
                <w:lang w:val="ru-RU"/>
              </w:rPr>
              <w:t>24138</w:t>
            </w:r>
          </w:p>
        </w:tc>
        <w:tc>
          <w:tcPr>
            <w:tcW w:w="1056" w:type="dxa"/>
            <w:gridSpan w:val="2"/>
            <w:tcBorders>
              <w:top w:val="nil"/>
              <w:left w:val="nil"/>
              <w:bottom w:val="single" w:sz="8" w:space="0" w:color="678C94"/>
              <w:right w:val="single" w:sz="8" w:space="0" w:color="678C94"/>
            </w:tcBorders>
            <w:shd w:val="clear" w:color="000000" w:fill="C3DBD9"/>
            <w:vAlign w:val="center"/>
            <w:hideMark/>
          </w:tcPr>
          <w:p w:rsidR="00FB0C7B" w:rsidRPr="00FB0C7B" w:rsidRDefault="00FB0C7B" w:rsidP="00FB0C7B">
            <w:pPr>
              <w:jc w:val="right"/>
              <w:rPr>
                <w:rFonts w:cs="Arial"/>
                <w:b/>
                <w:bCs/>
                <w:sz w:val="20"/>
                <w:szCs w:val="20"/>
                <w:lang w:val="ru-RU"/>
              </w:rPr>
            </w:pPr>
            <w:r w:rsidRPr="00FB0C7B">
              <w:rPr>
                <w:rFonts w:cs="Arial"/>
                <w:b/>
                <w:bCs/>
                <w:sz w:val="20"/>
                <w:szCs w:val="20"/>
                <w:lang w:val="ru-RU"/>
              </w:rPr>
              <w:t>87807,5</w:t>
            </w:r>
          </w:p>
        </w:tc>
        <w:tc>
          <w:tcPr>
            <w:tcW w:w="1051" w:type="dxa"/>
            <w:gridSpan w:val="3"/>
            <w:tcBorders>
              <w:top w:val="nil"/>
              <w:left w:val="nil"/>
              <w:bottom w:val="single" w:sz="8" w:space="0" w:color="678C94"/>
              <w:right w:val="single" w:sz="8" w:space="0" w:color="678C94"/>
            </w:tcBorders>
            <w:shd w:val="clear" w:color="000000" w:fill="C3DBD9"/>
            <w:vAlign w:val="center"/>
            <w:hideMark/>
          </w:tcPr>
          <w:p w:rsidR="00FB0C7B" w:rsidRPr="00FB0C7B" w:rsidRDefault="00FB0C7B" w:rsidP="00FB0C7B">
            <w:pPr>
              <w:jc w:val="right"/>
              <w:rPr>
                <w:rFonts w:cs="Arial"/>
                <w:b/>
                <w:bCs/>
                <w:sz w:val="20"/>
                <w:szCs w:val="20"/>
                <w:lang w:val="ru-RU"/>
              </w:rPr>
            </w:pPr>
            <w:r w:rsidRPr="00FB0C7B">
              <w:rPr>
                <w:rFonts w:cs="Arial"/>
                <w:b/>
                <w:bCs/>
                <w:sz w:val="20"/>
                <w:szCs w:val="20"/>
                <w:lang w:val="ru-RU"/>
              </w:rPr>
              <w:t>135327,4</w:t>
            </w:r>
          </w:p>
        </w:tc>
      </w:tr>
      <w:tr w:rsidR="00FB0C7B" w:rsidRPr="00FB0C7B" w:rsidTr="00FB0C7B">
        <w:trPr>
          <w:gridAfter w:val="1"/>
          <w:wAfter w:w="11" w:type="dxa"/>
          <w:trHeight w:val="315"/>
        </w:trPr>
        <w:tc>
          <w:tcPr>
            <w:tcW w:w="9654" w:type="dxa"/>
            <w:gridSpan w:val="12"/>
            <w:tcBorders>
              <w:top w:val="single" w:sz="8" w:space="0" w:color="678C94"/>
              <w:left w:val="single" w:sz="8" w:space="0" w:color="678C94"/>
              <w:bottom w:val="single" w:sz="8" w:space="0" w:color="678C94"/>
              <w:right w:val="single" w:sz="8" w:space="0" w:color="678C94"/>
            </w:tcBorders>
            <w:shd w:val="clear" w:color="auto" w:fill="auto"/>
            <w:vAlign w:val="center"/>
            <w:hideMark/>
          </w:tcPr>
          <w:p w:rsidR="00FB0C7B" w:rsidRPr="00FB0C7B" w:rsidRDefault="00FB0C7B" w:rsidP="00FB0C7B">
            <w:pPr>
              <w:rPr>
                <w:rFonts w:cs="Arial"/>
                <w:b/>
                <w:bCs/>
                <w:sz w:val="20"/>
                <w:szCs w:val="20"/>
                <w:lang w:val="ru-RU"/>
              </w:rPr>
            </w:pPr>
            <w:r w:rsidRPr="00FB0C7B">
              <w:rPr>
                <w:rFonts w:eastAsia="Calibri" w:cs="Arial"/>
                <w:b/>
                <w:bCs/>
                <w:sz w:val="20"/>
                <w:szCs w:val="20"/>
              </w:rPr>
              <w:t>D.2. Креативний освітній та культурний простір</w:t>
            </w:r>
          </w:p>
        </w:tc>
      </w:tr>
      <w:tr w:rsidR="00FB0C7B" w:rsidRPr="00FB0C7B" w:rsidTr="00FB0C7B">
        <w:trPr>
          <w:trHeight w:val="403"/>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sidRPr="00FB0C7B">
              <w:rPr>
                <w:rFonts w:cs="Arial"/>
                <w:sz w:val="20"/>
                <w:szCs w:val="20"/>
              </w:rPr>
              <w:t xml:space="preserve">D.2.1.1. Реконструкція дитячого садка по вул. Генерала </w:t>
            </w:r>
            <w:proofErr w:type="spellStart"/>
            <w:r w:rsidRPr="00FB0C7B">
              <w:rPr>
                <w:rFonts w:cs="Arial"/>
                <w:sz w:val="20"/>
                <w:szCs w:val="20"/>
              </w:rPr>
              <w:t>Манагарова</w:t>
            </w:r>
            <w:proofErr w:type="spellEnd"/>
            <w:r w:rsidRPr="00FB0C7B">
              <w:rPr>
                <w:rFonts w:cs="Arial"/>
                <w:sz w:val="20"/>
                <w:szCs w:val="20"/>
              </w:rPr>
              <w:t>, 5-А в м. Кременчуці</w:t>
            </w:r>
          </w:p>
        </w:tc>
        <w:tc>
          <w:tcPr>
            <w:tcW w:w="1234" w:type="dxa"/>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Pr>
                <w:rFonts w:eastAsia="Calibri" w:cs="Arial"/>
                <w:sz w:val="20"/>
                <w:szCs w:val="20"/>
              </w:rPr>
              <w:t>2018</w:t>
            </w:r>
            <w:r w:rsidRPr="00FB0C7B">
              <w:rPr>
                <w:rFonts w:eastAsia="Calibri" w:cs="Arial"/>
                <w:sz w:val="20"/>
                <w:szCs w:val="20"/>
              </w:rPr>
              <w:t>–2019</w:t>
            </w:r>
          </w:p>
        </w:tc>
        <w:tc>
          <w:tcPr>
            <w:tcW w:w="1348" w:type="dxa"/>
            <w:gridSpan w:val="3"/>
            <w:tcBorders>
              <w:top w:val="nil"/>
              <w:left w:val="nil"/>
              <w:bottom w:val="single" w:sz="8" w:space="0" w:color="7DA2A7"/>
              <w:right w:val="single" w:sz="8" w:space="0" w:color="7DA2A7"/>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eastAsia="it-IT"/>
              </w:rPr>
              <w:t>3832</w:t>
            </w:r>
          </w:p>
        </w:tc>
        <w:tc>
          <w:tcPr>
            <w:tcW w:w="1103" w:type="dxa"/>
            <w:gridSpan w:val="2"/>
            <w:tcBorders>
              <w:top w:val="nil"/>
              <w:left w:val="nil"/>
              <w:bottom w:val="single" w:sz="8" w:space="0" w:color="7DA2A7"/>
              <w:right w:val="single" w:sz="8" w:space="0" w:color="7DA2A7"/>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eastAsia="it-IT"/>
              </w:rPr>
              <w:t>5000</w:t>
            </w:r>
          </w:p>
        </w:tc>
        <w:tc>
          <w:tcPr>
            <w:tcW w:w="1134" w:type="dxa"/>
            <w:gridSpan w:val="4"/>
            <w:tcBorders>
              <w:top w:val="nil"/>
              <w:left w:val="nil"/>
              <w:bottom w:val="single" w:sz="8" w:space="0" w:color="7DA2A7"/>
              <w:right w:val="single" w:sz="8" w:space="0" w:color="7DA2A7"/>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eastAsia="it-IT"/>
              </w:rPr>
              <w:t>22623</w:t>
            </w:r>
          </w:p>
        </w:tc>
        <w:tc>
          <w:tcPr>
            <w:tcW w:w="1003" w:type="dxa"/>
            <w:gridSpan w:val="2"/>
            <w:tcBorders>
              <w:top w:val="nil"/>
              <w:left w:val="nil"/>
              <w:bottom w:val="single" w:sz="8" w:space="0" w:color="7DA2A7"/>
              <w:right w:val="single" w:sz="8" w:space="0" w:color="7DA2A7"/>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eastAsia="it-IT"/>
              </w:rPr>
              <w:t>31455</w:t>
            </w:r>
          </w:p>
        </w:tc>
      </w:tr>
      <w:tr w:rsidR="00FB0C7B" w:rsidRPr="00FB0C7B" w:rsidTr="00FB0C7B">
        <w:trPr>
          <w:trHeight w:val="526"/>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sidRPr="00FB0C7B">
              <w:rPr>
                <w:rFonts w:cs="Arial"/>
                <w:sz w:val="20"/>
                <w:szCs w:val="20"/>
              </w:rPr>
              <w:lastRenderedPageBreak/>
              <w:t>D.2.2.1. «Центр розвитку дітей та підлітків кварталу 278 м. Кременчука»</w:t>
            </w:r>
          </w:p>
        </w:tc>
        <w:tc>
          <w:tcPr>
            <w:tcW w:w="1234" w:type="dxa"/>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Pr>
                <w:rFonts w:eastAsia="Calibri" w:cs="Arial"/>
                <w:sz w:val="20"/>
                <w:szCs w:val="20"/>
              </w:rPr>
              <w:t>2018</w:t>
            </w:r>
            <w:r w:rsidRPr="00FB0C7B">
              <w:rPr>
                <w:rFonts w:eastAsia="Calibri" w:cs="Arial"/>
                <w:sz w:val="20"/>
                <w:szCs w:val="20"/>
              </w:rPr>
              <w:t>–2020</w:t>
            </w:r>
          </w:p>
        </w:tc>
        <w:tc>
          <w:tcPr>
            <w:tcW w:w="1348"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140</w:t>
            </w:r>
          </w:p>
        </w:tc>
        <w:tc>
          <w:tcPr>
            <w:tcW w:w="1103" w:type="dxa"/>
            <w:gridSpan w:val="2"/>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120</w:t>
            </w:r>
          </w:p>
        </w:tc>
        <w:tc>
          <w:tcPr>
            <w:tcW w:w="1134" w:type="dxa"/>
            <w:gridSpan w:val="4"/>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120</w:t>
            </w:r>
          </w:p>
        </w:tc>
        <w:tc>
          <w:tcPr>
            <w:tcW w:w="1003" w:type="dxa"/>
            <w:gridSpan w:val="2"/>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380</w:t>
            </w:r>
          </w:p>
        </w:tc>
      </w:tr>
      <w:tr w:rsidR="00FB0C7B" w:rsidRPr="00FB0C7B" w:rsidTr="00FB0C7B">
        <w:trPr>
          <w:trHeight w:val="525"/>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sidRPr="00FB0C7B">
              <w:rPr>
                <w:rFonts w:cs="Arial"/>
                <w:sz w:val="20"/>
                <w:szCs w:val="20"/>
              </w:rPr>
              <w:t>D.2.2.2. Кременчуцька сцена для аматорів</w:t>
            </w:r>
          </w:p>
        </w:tc>
        <w:tc>
          <w:tcPr>
            <w:tcW w:w="1234" w:type="dxa"/>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Pr>
                <w:rFonts w:eastAsia="Calibri" w:cs="Arial"/>
                <w:sz w:val="20"/>
                <w:szCs w:val="20"/>
              </w:rPr>
              <w:t>2018</w:t>
            </w:r>
            <w:r w:rsidRPr="00FB0C7B">
              <w:rPr>
                <w:rFonts w:eastAsia="Calibri" w:cs="Arial"/>
                <w:sz w:val="20"/>
                <w:szCs w:val="20"/>
              </w:rPr>
              <w:t>–2020</w:t>
            </w:r>
          </w:p>
        </w:tc>
        <w:tc>
          <w:tcPr>
            <w:tcW w:w="1348"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100</w:t>
            </w:r>
          </w:p>
        </w:tc>
        <w:tc>
          <w:tcPr>
            <w:tcW w:w="1103" w:type="dxa"/>
            <w:gridSpan w:val="2"/>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500</w:t>
            </w:r>
          </w:p>
        </w:tc>
        <w:tc>
          <w:tcPr>
            <w:tcW w:w="1134" w:type="dxa"/>
            <w:gridSpan w:val="4"/>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500</w:t>
            </w:r>
          </w:p>
        </w:tc>
        <w:tc>
          <w:tcPr>
            <w:tcW w:w="1003" w:type="dxa"/>
            <w:gridSpan w:val="2"/>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1100</w:t>
            </w:r>
          </w:p>
        </w:tc>
      </w:tr>
      <w:tr w:rsidR="00FB0C7B" w:rsidRPr="00FB0C7B" w:rsidTr="00FB0C7B">
        <w:trPr>
          <w:trHeight w:val="660"/>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sidRPr="00FB0C7B">
              <w:rPr>
                <w:rFonts w:cs="Arial"/>
                <w:sz w:val="20"/>
                <w:szCs w:val="20"/>
              </w:rPr>
              <w:t>D.2.2.3. «Театр починається з людей» – створення альтернативних культурних просторів у м. Кременчук</w:t>
            </w:r>
          </w:p>
        </w:tc>
        <w:tc>
          <w:tcPr>
            <w:tcW w:w="1234" w:type="dxa"/>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Pr>
                <w:rFonts w:eastAsia="Calibri" w:cs="Arial"/>
                <w:sz w:val="20"/>
                <w:szCs w:val="20"/>
              </w:rPr>
              <w:t>2018</w:t>
            </w:r>
            <w:r w:rsidRPr="00FB0C7B">
              <w:rPr>
                <w:rFonts w:eastAsia="Calibri" w:cs="Arial"/>
                <w:sz w:val="20"/>
                <w:szCs w:val="20"/>
              </w:rPr>
              <w:t>–2019</w:t>
            </w:r>
          </w:p>
        </w:tc>
        <w:tc>
          <w:tcPr>
            <w:tcW w:w="1348"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440</w:t>
            </w:r>
          </w:p>
        </w:tc>
        <w:tc>
          <w:tcPr>
            <w:tcW w:w="1103" w:type="dxa"/>
            <w:gridSpan w:val="2"/>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100</w:t>
            </w:r>
          </w:p>
        </w:tc>
        <w:tc>
          <w:tcPr>
            <w:tcW w:w="1134" w:type="dxa"/>
            <w:gridSpan w:val="4"/>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val="ru-RU"/>
              </w:rPr>
              <w:t> </w:t>
            </w:r>
          </w:p>
        </w:tc>
        <w:tc>
          <w:tcPr>
            <w:tcW w:w="1003" w:type="dxa"/>
            <w:gridSpan w:val="2"/>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540</w:t>
            </w:r>
          </w:p>
        </w:tc>
      </w:tr>
      <w:tr w:rsidR="00FB0C7B" w:rsidRPr="00FB0C7B" w:rsidTr="00FB0C7B">
        <w:trPr>
          <w:trHeight w:val="449"/>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sidRPr="00FB0C7B">
              <w:rPr>
                <w:rFonts w:cs="Arial"/>
                <w:sz w:val="20"/>
                <w:szCs w:val="20"/>
              </w:rPr>
              <w:t>D.2.2.4. «Театр на березі» – створення альтернативних культурних просторів у м. Кременчук</w:t>
            </w:r>
          </w:p>
        </w:tc>
        <w:tc>
          <w:tcPr>
            <w:tcW w:w="1234" w:type="dxa"/>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sidRPr="00FB0C7B">
              <w:rPr>
                <w:rFonts w:eastAsia="Calibri" w:cs="Arial"/>
                <w:sz w:val="20"/>
                <w:szCs w:val="20"/>
              </w:rPr>
              <w:t>2018–2019</w:t>
            </w:r>
          </w:p>
        </w:tc>
        <w:tc>
          <w:tcPr>
            <w:tcW w:w="1348"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250</w:t>
            </w:r>
          </w:p>
        </w:tc>
        <w:tc>
          <w:tcPr>
            <w:tcW w:w="1103" w:type="dxa"/>
            <w:gridSpan w:val="2"/>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30</w:t>
            </w:r>
          </w:p>
        </w:tc>
        <w:tc>
          <w:tcPr>
            <w:tcW w:w="1134" w:type="dxa"/>
            <w:gridSpan w:val="4"/>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val="ru-RU"/>
              </w:rPr>
              <w:t> </w:t>
            </w:r>
          </w:p>
        </w:tc>
        <w:tc>
          <w:tcPr>
            <w:tcW w:w="1003" w:type="dxa"/>
            <w:gridSpan w:val="2"/>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280</w:t>
            </w:r>
          </w:p>
        </w:tc>
      </w:tr>
      <w:tr w:rsidR="00FB0C7B" w:rsidRPr="00FB0C7B" w:rsidTr="00FB0C7B">
        <w:trPr>
          <w:trHeight w:val="750"/>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sidRPr="00FB0C7B">
              <w:rPr>
                <w:rFonts w:cs="Arial"/>
                <w:sz w:val="20"/>
                <w:szCs w:val="20"/>
              </w:rPr>
              <w:t>D.2.2.5. Реконструкція комплексної пам’ятки природи місцевого значення «Міський сад» в Кременчуці</w:t>
            </w:r>
          </w:p>
        </w:tc>
        <w:tc>
          <w:tcPr>
            <w:tcW w:w="1234" w:type="dxa"/>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Pr>
                <w:rFonts w:eastAsia="Calibri" w:cs="Arial"/>
                <w:sz w:val="20"/>
                <w:szCs w:val="20"/>
              </w:rPr>
              <w:t>2019</w:t>
            </w:r>
            <w:r w:rsidRPr="00FB0C7B">
              <w:rPr>
                <w:rFonts w:eastAsia="Calibri" w:cs="Arial"/>
                <w:sz w:val="20"/>
                <w:szCs w:val="20"/>
              </w:rPr>
              <w:t>–2020</w:t>
            </w:r>
          </w:p>
        </w:tc>
        <w:tc>
          <w:tcPr>
            <w:tcW w:w="1348" w:type="dxa"/>
            <w:gridSpan w:val="3"/>
            <w:tcBorders>
              <w:top w:val="nil"/>
              <w:left w:val="nil"/>
              <w:bottom w:val="single" w:sz="8" w:space="0" w:color="7DA2A7"/>
              <w:right w:val="single" w:sz="8" w:space="0" w:color="7DA2A7"/>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val="ru-RU"/>
              </w:rPr>
              <w:t> </w:t>
            </w:r>
          </w:p>
        </w:tc>
        <w:tc>
          <w:tcPr>
            <w:tcW w:w="1103" w:type="dxa"/>
            <w:gridSpan w:val="2"/>
            <w:tcBorders>
              <w:top w:val="nil"/>
              <w:left w:val="nil"/>
              <w:bottom w:val="single" w:sz="8" w:space="0" w:color="7DA2A7"/>
              <w:right w:val="single" w:sz="8" w:space="0" w:color="7DA2A7"/>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eastAsia="it-IT"/>
              </w:rPr>
              <w:t>15000</w:t>
            </w:r>
          </w:p>
        </w:tc>
        <w:tc>
          <w:tcPr>
            <w:tcW w:w="1134" w:type="dxa"/>
            <w:gridSpan w:val="4"/>
            <w:tcBorders>
              <w:top w:val="nil"/>
              <w:left w:val="nil"/>
              <w:bottom w:val="single" w:sz="8" w:space="0" w:color="7DA2A7"/>
              <w:right w:val="single" w:sz="8" w:space="0" w:color="7DA2A7"/>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eastAsia="it-IT"/>
              </w:rPr>
              <w:t>12246</w:t>
            </w:r>
          </w:p>
        </w:tc>
        <w:tc>
          <w:tcPr>
            <w:tcW w:w="1003" w:type="dxa"/>
            <w:gridSpan w:val="2"/>
            <w:tcBorders>
              <w:top w:val="nil"/>
              <w:left w:val="nil"/>
              <w:bottom w:val="single" w:sz="8" w:space="0" w:color="7DA2A7"/>
              <w:right w:val="single" w:sz="8" w:space="0" w:color="7DA2A7"/>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eastAsia="it-IT"/>
              </w:rPr>
              <w:t>27246</w:t>
            </w:r>
          </w:p>
        </w:tc>
      </w:tr>
      <w:tr w:rsidR="00FB0C7B" w:rsidRPr="00FB0C7B" w:rsidTr="00FB0C7B">
        <w:trPr>
          <w:trHeight w:val="410"/>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sidRPr="00FB0C7B">
              <w:rPr>
                <w:rFonts w:cs="Arial"/>
                <w:sz w:val="20"/>
                <w:szCs w:val="20"/>
              </w:rPr>
              <w:t>D.2.2.6. Реконструкція будівлі міського Палацу культури (бульвар Пушкіна, 2)</w:t>
            </w:r>
          </w:p>
        </w:tc>
        <w:tc>
          <w:tcPr>
            <w:tcW w:w="1234" w:type="dxa"/>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sidRPr="00FB0C7B">
              <w:rPr>
                <w:rFonts w:eastAsia="Calibri" w:cs="Arial"/>
                <w:sz w:val="20"/>
                <w:szCs w:val="20"/>
              </w:rPr>
              <w:t>2019–2020</w:t>
            </w:r>
          </w:p>
        </w:tc>
        <w:tc>
          <w:tcPr>
            <w:tcW w:w="1348"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val="ru-RU"/>
              </w:rPr>
              <w:t> </w:t>
            </w:r>
          </w:p>
        </w:tc>
        <w:tc>
          <w:tcPr>
            <w:tcW w:w="1103" w:type="dxa"/>
            <w:gridSpan w:val="2"/>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50000</w:t>
            </w:r>
          </w:p>
        </w:tc>
        <w:tc>
          <w:tcPr>
            <w:tcW w:w="1134" w:type="dxa"/>
            <w:gridSpan w:val="4"/>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60076</w:t>
            </w:r>
          </w:p>
        </w:tc>
        <w:tc>
          <w:tcPr>
            <w:tcW w:w="1003" w:type="dxa"/>
            <w:gridSpan w:val="2"/>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110076</w:t>
            </w:r>
          </w:p>
        </w:tc>
      </w:tr>
      <w:tr w:rsidR="00FB0C7B" w:rsidRPr="00FB0C7B" w:rsidTr="00FB0C7B">
        <w:trPr>
          <w:trHeight w:val="593"/>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sidRPr="00FB0C7B">
              <w:rPr>
                <w:rFonts w:cs="Arial"/>
                <w:sz w:val="20"/>
                <w:szCs w:val="20"/>
              </w:rPr>
              <w:t>D.2.2.7. Відновлення Першої в Україні консерваторії як міжнародного освітнього закладу вищого рівня</w:t>
            </w:r>
          </w:p>
        </w:tc>
        <w:tc>
          <w:tcPr>
            <w:tcW w:w="1234" w:type="dxa"/>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sidRPr="00FB0C7B">
              <w:rPr>
                <w:rFonts w:eastAsia="Calibri" w:cs="Arial"/>
                <w:sz w:val="20"/>
                <w:szCs w:val="20"/>
              </w:rPr>
              <w:t>2019–2020</w:t>
            </w:r>
          </w:p>
        </w:tc>
        <w:tc>
          <w:tcPr>
            <w:tcW w:w="1348"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val="ru-RU"/>
              </w:rPr>
              <w:t> </w:t>
            </w:r>
          </w:p>
        </w:tc>
        <w:tc>
          <w:tcPr>
            <w:tcW w:w="1103" w:type="dxa"/>
            <w:gridSpan w:val="2"/>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500</w:t>
            </w:r>
          </w:p>
        </w:tc>
        <w:tc>
          <w:tcPr>
            <w:tcW w:w="1134" w:type="dxa"/>
            <w:gridSpan w:val="4"/>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6000</w:t>
            </w:r>
          </w:p>
        </w:tc>
        <w:tc>
          <w:tcPr>
            <w:tcW w:w="1003" w:type="dxa"/>
            <w:gridSpan w:val="2"/>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6500</w:t>
            </w:r>
          </w:p>
        </w:tc>
      </w:tr>
      <w:tr w:rsidR="00FB0C7B" w:rsidRPr="00FB0C7B" w:rsidTr="00FB0C7B">
        <w:trPr>
          <w:trHeight w:val="339"/>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sidRPr="00FB0C7B">
              <w:rPr>
                <w:rFonts w:cs="Arial"/>
                <w:sz w:val="20"/>
                <w:szCs w:val="20"/>
              </w:rPr>
              <w:t>D.2.2.8 Реконструкція будівель Кременчуцького краєзнавчого музею</w:t>
            </w:r>
            <w:r w:rsidRPr="00FB0C7B">
              <w:rPr>
                <w:rFonts w:cs="Arial"/>
                <w:szCs w:val="22"/>
              </w:rPr>
              <w:t xml:space="preserve">  </w:t>
            </w:r>
          </w:p>
        </w:tc>
        <w:tc>
          <w:tcPr>
            <w:tcW w:w="1234" w:type="dxa"/>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sidRPr="00FB0C7B">
              <w:rPr>
                <w:rFonts w:eastAsia="Calibri" w:cs="Arial"/>
                <w:sz w:val="20"/>
                <w:szCs w:val="20"/>
              </w:rPr>
              <w:t>2019</w:t>
            </w:r>
            <w:r>
              <w:rPr>
                <w:rFonts w:eastAsia="Calibri" w:cs="Arial"/>
                <w:sz w:val="20"/>
                <w:szCs w:val="20"/>
              </w:rPr>
              <w:t>–</w:t>
            </w:r>
            <w:r w:rsidRPr="00FB0C7B">
              <w:rPr>
                <w:rFonts w:eastAsia="Calibri" w:cs="Arial"/>
                <w:sz w:val="20"/>
                <w:szCs w:val="20"/>
              </w:rPr>
              <w:t>2020</w:t>
            </w:r>
          </w:p>
        </w:tc>
        <w:tc>
          <w:tcPr>
            <w:tcW w:w="1348"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9186</w:t>
            </w:r>
          </w:p>
        </w:tc>
        <w:tc>
          <w:tcPr>
            <w:tcW w:w="1103" w:type="dxa"/>
            <w:gridSpan w:val="2"/>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4000</w:t>
            </w:r>
          </w:p>
        </w:tc>
        <w:tc>
          <w:tcPr>
            <w:tcW w:w="1134" w:type="dxa"/>
            <w:gridSpan w:val="4"/>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22234</w:t>
            </w:r>
          </w:p>
        </w:tc>
        <w:tc>
          <w:tcPr>
            <w:tcW w:w="1003" w:type="dxa"/>
            <w:gridSpan w:val="2"/>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35420</w:t>
            </w:r>
          </w:p>
        </w:tc>
      </w:tr>
      <w:tr w:rsidR="00FB0C7B" w:rsidRPr="00FB0C7B" w:rsidTr="004263FF">
        <w:trPr>
          <w:trHeight w:val="290"/>
        </w:trPr>
        <w:tc>
          <w:tcPr>
            <w:tcW w:w="3843" w:type="dxa"/>
            <w:tcBorders>
              <w:top w:val="nil"/>
              <w:left w:val="single" w:sz="8" w:space="0" w:color="678C94"/>
              <w:bottom w:val="single" w:sz="8" w:space="0" w:color="678C94"/>
              <w:right w:val="single" w:sz="8" w:space="0" w:color="678C94"/>
            </w:tcBorders>
            <w:shd w:val="clear" w:color="000000" w:fill="C3DBD9"/>
            <w:vAlign w:val="center"/>
            <w:hideMark/>
          </w:tcPr>
          <w:p w:rsidR="00FB0C7B" w:rsidRPr="00FB0C7B" w:rsidRDefault="00FB0C7B" w:rsidP="00FB0C7B">
            <w:pPr>
              <w:rPr>
                <w:rFonts w:cs="Arial"/>
                <w:b/>
                <w:bCs/>
                <w:sz w:val="20"/>
                <w:szCs w:val="20"/>
                <w:lang w:val="ru-RU"/>
              </w:rPr>
            </w:pPr>
            <w:r w:rsidRPr="00FB0C7B">
              <w:rPr>
                <w:rFonts w:eastAsia="Calibri" w:cs="Arial"/>
                <w:b/>
                <w:bCs/>
                <w:sz w:val="20"/>
                <w:szCs w:val="20"/>
              </w:rPr>
              <w:t>Всього за стратегічною ціллю D.2.</w:t>
            </w:r>
          </w:p>
        </w:tc>
        <w:tc>
          <w:tcPr>
            <w:tcW w:w="1234" w:type="dxa"/>
            <w:tcBorders>
              <w:top w:val="nil"/>
              <w:left w:val="nil"/>
              <w:bottom w:val="single" w:sz="8" w:space="0" w:color="678C94"/>
              <w:right w:val="single" w:sz="8" w:space="0" w:color="678C94"/>
            </w:tcBorders>
            <w:shd w:val="clear" w:color="000000" w:fill="C3DBD9"/>
            <w:vAlign w:val="center"/>
            <w:hideMark/>
          </w:tcPr>
          <w:p w:rsidR="00FB0C7B" w:rsidRPr="00FB0C7B" w:rsidRDefault="00FB0C7B" w:rsidP="00FB0C7B">
            <w:pPr>
              <w:jc w:val="center"/>
              <w:rPr>
                <w:rFonts w:cs="Arial"/>
                <w:b/>
                <w:bCs/>
                <w:sz w:val="20"/>
                <w:szCs w:val="20"/>
                <w:lang w:val="ru-RU"/>
              </w:rPr>
            </w:pPr>
            <w:r w:rsidRPr="00FB0C7B">
              <w:rPr>
                <w:rFonts w:eastAsia="Calibri" w:cs="Arial"/>
                <w:b/>
                <w:bCs/>
                <w:sz w:val="20"/>
                <w:szCs w:val="20"/>
              </w:rPr>
              <w:t> </w:t>
            </w:r>
          </w:p>
        </w:tc>
        <w:tc>
          <w:tcPr>
            <w:tcW w:w="1348" w:type="dxa"/>
            <w:gridSpan w:val="3"/>
            <w:tcBorders>
              <w:top w:val="nil"/>
              <w:left w:val="nil"/>
              <w:bottom w:val="single" w:sz="8" w:space="0" w:color="678C94"/>
              <w:right w:val="single" w:sz="8" w:space="0" w:color="678C94"/>
            </w:tcBorders>
            <w:shd w:val="clear" w:color="000000" w:fill="C3DBD9"/>
            <w:vAlign w:val="center"/>
            <w:hideMark/>
          </w:tcPr>
          <w:p w:rsidR="00FB0C7B" w:rsidRPr="00FB0C7B" w:rsidRDefault="00FB0C7B" w:rsidP="00FB0C7B">
            <w:pPr>
              <w:jc w:val="center"/>
              <w:rPr>
                <w:rFonts w:cs="Arial"/>
                <w:b/>
                <w:bCs/>
                <w:sz w:val="20"/>
                <w:szCs w:val="20"/>
                <w:lang w:val="ru-RU"/>
              </w:rPr>
            </w:pPr>
            <w:r w:rsidRPr="00FB0C7B">
              <w:rPr>
                <w:rFonts w:cs="Arial"/>
                <w:b/>
                <w:bCs/>
                <w:sz w:val="20"/>
                <w:szCs w:val="20"/>
                <w:lang w:val="ru-RU"/>
              </w:rPr>
              <w:t>13948</w:t>
            </w:r>
          </w:p>
        </w:tc>
        <w:tc>
          <w:tcPr>
            <w:tcW w:w="1103" w:type="dxa"/>
            <w:gridSpan w:val="2"/>
            <w:tcBorders>
              <w:top w:val="nil"/>
              <w:left w:val="nil"/>
              <w:bottom w:val="single" w:sz="8" w:space="0" w:color="678C94"/>
              <w:right w:val="single" w:sz="8" w:space="0" w:color="678C94"/>
            </w:tcBorders>
            <w:shd w:val="clear" w:color="000000" w:fill="C3DBD9"/>
            <w:vAlign w:val="center"/>
            <w:hideMark/>
          </w:tcPr>
          <w:p w:rsidR="00FB0C7B" w:rsidRPr="00FB0C7B" w:rsidRDefault="00FB0C7B" w:rsidP="00FB0C7B">
            <w:pPr>
              <w:jc w:val="center"/>
              <w:rPr>
                <w:rFonts w:cs="Arial"/>
                <w:b/>
                <w:bCs/>
                <w:sz w:val="20"/>
                <w:szCs w:val="20"/>
                <w:lang w:val="ru-RU"/>
              </w:rPr>
            </w:pPr>
            <w:r w:rsidRPr="00FB0C7B">
              <w:rPr>
                <w:rFonts w:cs="Arial"/>
                <w:b/>
                <w:bCs/>
                <w:sz w:val="20"/>
                <w:szCs w:val="20"/>
                <w:lang w:val="ru-RU"/>
              </w:rPr>
              <w:t>75250</w:t>
            </w:r>
          </w:p>
        </w:tc>
        <w:tc>
          <w:tcPr>
            <w:tcW w:w="1134" w:type="dxa"/>
            <w:gridSpan w:val="4"/>
            <w:tcBorders>
              <w:top w:val="nil"/>
              <w:left w:val="nil"/>
              <w:bottom w:val="single" w:sz="8" w:space="0" w:color="678C94"/>
              <w:right w:val="single" w:sz="8" w:space="0" w:color="678C94"/>
            </w:tcBorders>
            <w:shd w:val="clear" w:color="000000" w:fill="C3DBD9"/>
            <w:vAlign w:val="center"/>
            <w:hideMark/>
          </w:tcPr>
          <w:p w:rsidR="00FB0C7B" w:rsidRPr="00FB0C7B" w:rsidRDefault="00FB0C7B" w:rsidP="00FB0C7B">
            <w:pPr>
              <w:jc w:val="center"/>
              <w:rPr>
                <w:rFonts w:cs="Arial"/>
                <w:b/>
                <w:bCs/>
                <w:sz w:val="20"/>
                <w:szCs w:val="20"/>
                <w:lang w:val="ru-RU"/>
              </w:rPr>
            </w:pPr>
            <w:r w:rsidRPr="00FB0C7B">
              <w:rPr>
                <w:rFonts w:cs="Arial"/>
                <w:b/>
                <w:bCs/>
                <w:sz w:val="20"/>
                <w:szCs w:val="20"/>
                <w:lang w:val="ru-RU"/>
              </w:rPr>
              <w:t>123799</w:t>
            </w:r>
          </w:p>
        </w:tc>
        <w:tc>
          <w:tcPr>
            <w:tcW w:w="1003" w:type="dxa"/>
            <w:gridSpan w:val="2"/>
            <w:tcBorders>
              <w:top w:val="nil"/>
              <w:left w:val="nil"/>
              <w:bottom w:val="single" w:sz="8" w:space="0" w:color="678C94"/>
              <w:right w:val="single" w:sz="8" w:space="0" w:color="678C94"/>
            </w:tcBorders>
            <w:shd w:val="clear" w:color="000000" w:fill="C3DBD9"/>
            <w:vAlign w:val="center"/>
            <w:hideMark/>
          </w:tcPr>
          <w:p w:rsidR="00FB0C7B" w:rsidRPr="00FB0C7B" w:rsidRDefault="00FB0C7B" w:rsidP="00FB0C7B">
            <w:pPr>
              <w:jc w:val="center"/>
              <w:rPr>
                <w:rFonts w:cs="Arial"/>
                <w:b/>
                <w:bCs/>
                <w:sz w:val="20"/>
                <w:szCs w:val="20"/>
                <w:lang w:val="ru-RU"/>
              </w:rPr>
            </w:pPr>
            <w:r w:rsidRPr="00FB0C7B">
              <w:rPr>
                <w:rFonts w:cs="Arial"/>
                <w:b/>
                <w:bCs/>
                <w:sz w:val="20"/>
                <w:szCs w:val="20"/>
                <w:lang w:val="ru-RU"/>
              </w:rPr>
              <w:t>212997</w:t>
            </w:r>
          </w:p>
        </w:tc>
      </w:tr>
      <w:tr w:rsidR="00FB0C7B" w:rsidRPr="00FB0C7B" w:rsidTr="004263FF">
        <w:trPr>
          <w:gridAfter w:val="1"/>
          <w:wAfter w:w="11" w:type="dxa"/>
          <w:trHeight w:val="281"/>
        </w:trPr>
        <w:tc>
          <w:tcPr>
            <w:tcW w:w="9654" w:type="dxa"/>
            <w:gridSpan w:val="12"/>
            <w:tcBorders>
              <w:top w:val="single" w:sz="8" w:space="0" w:color="678C94"/>
              <w:left w:val="single" w:sz="8" w:space="0" w:color="678C94"/>
              <w:bottom w:val="single" w:sz="8" w:space="0" w:color="678C94"/>
              <w:right w:val="single" w:sz="8" w:space="0" w:color="678C94"/>
            </w:tcBorders>
            <w:shd w:val="clear" w:color="auto" w:fill="auto"/>
            <w:vAlign w:val="center"/>
            <w:hideMark/>
          </w:tcPr>
          <w:p w:rsidR="00FB0C7B" w:rsidRPr="00FB0C7B" w:rsidRDefault="00FB0C7B" w:rsidP="00FB0C7B">
            <w:pPr>
              <w:rPr>
                <w:rFonts w:cs="Arial"/>
                <w:b/>
                <w:bCs/>
                <w:sz w:val="20"/>
                <w:szCs w:val="20"/>
                <w:lang w:val="ru-RU"/>
              </w:rPr>
            </w:pPr>
            <w:r w:rsidRPr="00FB0C7B">
              <w:rPr>
                <w:rFonts w:eastAsia="Calibri" w:cs="Arial"/>
                <w:b/>
                <w:bCs/>
                <w:sz w:val="20"/>
                <w:szCs w:val="20"/>
              </w:rPr>
              <w:t>D.3. Зручна логістика, комфортний відпочинок і дозвілля</w:t>
            </w:r>
          </w:p>
        </w:tc>
      </w:tr>
      <w:tr w:rsidR="00FB0C7B" w:rsidRPr="00FB0C7B" w:rsidTr="00FB0C7B">
        <w:trPr>
          <w:trHeight w:val="780"/>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sidRPr="00FB0C7B">
              <w:rPr>
                <w:rFonts w:cs="Arial"/>
                <w:sz w:val="20"/>
                <w:szCs w:val="20"/>
              </w:rPr>
              <w:t>D.3.1.1. Будівництво мосту через р. Дніпро в м. Кременчуці – проектування</w:t>
            </w:r>
          </w:p>
        </w:tc>
        <w:tc>
          <w:tcPr>
            <w:tcW w:w="1234" w:type="dxa"/>
            <w:tcBorders>
              <w:top w:val="nil"/>
              <w:left w:val="nil"/>
              <w:bottom w:val="single" w:sz="8" w:space="0" w:color="678C94"/>
              <w:right w:val="single" w:sz="8" w:space="0" w:color="678C94"/>
            </w:tcBorders>
            <w:shd w:val="clear" w:color="auto" w:fill="auto"/>
            <w:vAlign w:val="center"/>
            <w:hideMark/>
          </w:tcPr>
          <w:p w:rsidR="00FB0C7B" w:rsidRPr="00FB0C7B" w:rsidRDefault="00FB0C7B" w:rsidP="00B336F4">
            <w:pPr>
              <w:rPr>
                <w:rFonts w:cs="Arial"/>
                <w:sz w:val="20"/>
                <w:szCs w:val="20"/>
                <w:lang w:val="ru-RU"/>
              </w:rPr>
            </w:pPr>
            <w:r w:rsidRPr="00FB0C7B">
              <w:rPr>
                <w:rFonts w:eastAsia="Calibri" w:cs="Arial"/>
                <w:sz w:val="20"/>
                <w:szCs w:val="20"/>
              </w:rPr>
              <w:t>2019–2020</w:t>
            </w:r>
          </w:p>
        </w:tc>
        <w:tc>
          <w:tcPr>
            <w:tcW w:w="939" w:type="dxa"/>
            <w:tcBorders>
              <w:top w:val="nil"/>
              <w:left w:val="nil"/>
              <w:bottom w:val="single" w:sz="8" w:space="0" w:color="7DA2A7"/>
              <w:right w:val="single" w:sz="8" w:space="0" w:color="7DA2A7"/>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val="ru-RU"/>
              </w:rPr>
              <w:t> </w:t>
            </w:r>
          </w:p>
        </w:tc>
        <w:tc>
          <w:tcPr>
            <w:tcW w:w="929" w:type="dxa"/>
            <w:gridSpan w:val="3"/>
            <w:tcBorders>
              <w:top w:val="nil"/>
              <w:left w:val="nil"/>
              <w:bottom w:val="single" w:sz="8" w:space="0" w:color="7DA2A7"/>
              <w:right w:val="single" w:sz="8" w:space="0" w:color="7DA2A7"/>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eastAsia="it-IT"/>
              </w:rPr>
              <w:t>60357</w:t>
            </w:r>
          </w:p>
        </w:tc>
        <w:tc>
          <w:tcPr>
            <w:tcW w:w="1051" w:type="dxa"/>
            <w:gridSpan w:val="3"/>
            <w:tcBorders>
              <w:top w:val="nil"/>
              <w:left w:val="nil"/>
              <w:bottom w:val="single" w:sz="8" w:space="0" w:color="7DA2A7"/>
              <w:right w:val="single" w:sz="8" w:space="0" w:color="7DA2A7"/>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eastAsia="it-IT"/>
              </w:rPr>
              <w:t>142721</w:t>
            </w:r>
          </w:p>
        </w:tc>
        <w:tc>
          <w:tcPr>
            <w:tcW w:w="1669" w:type="dxa"/>
            <w:gridSpan w:val="4"/>
            <w:tcBorders>
              <w:top w:val="nil"/>
              <w:left w:val="nil"/>
              <w:bottom w:val="single" w:sz="8" w:space="0" w:color="7DA2A7"/>
              <w:right w:val="single" w:sz="8" w:space="0" w:color="7DA2A7"/>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eastAsia="it-IT"/>
              </w:rPr>
              <w:t>203078</w:t>
            </w:r>
          </w:p>
        </w:tc>
      </w:tr>
      <w:tr w:rsidR="00FB0C7B" w:rsidRPr="00FB0C7B" w:rsidTr="00FB0C7B">
        <w:trPr>
          <w:trHeight w:val="525"/>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sidRPr="00FB0C7B">
              <w:rPr>
                <w:rFonts w:cs="Arial"/>
                <w:sz w:val="20"/>
                <w:szCs w:val="20"/>
              </w:rPr>
              <w:t>D.3.2.1. «Сквер імені Лесі Українки з площадкою для вигулу собак»</w:t>
            </w:r>
          </w:p>
        </w:tc>
        <w:tc>
          <w:tcPr>
            <w:tcW w:w="1234" w:type="dxa"/>
            <w:tcBorders>
              <w:top w:val="nil"/>
              <w:left w:val="nil"/>
              <w:bottom w:val="single" w:sz="8" w:space="0" w:color="678C94"/>
              <w:right w:val="single" w:sz="8" w:space="0" w:color="678C94"/>
            </w:tcBorders>
            <w:shd w:val="clear" w:color="auto" w:fill="auto"/>
            <w:vAlign w:val="center"/>
            <w:hideMark/>
          </w:tcPr>
          <w:p w:rsidR="00FB0C7B" w:rsidRPr="00FB0C7B" w:rsidRDefault="00FB0C7B" w:rsidP="00B336F4">
            <w:pPr>
              <w:rPr>
                <w:rFonts w:cs="Arial"/>
                <w:sz w:val="20"/>
                <w:szCs w:val="20"/>
                <w:lang w:val="ru-RU"/>
              </w:rPr>
            </w:pPr>
            <w:r w:rsidRPr="00FB0C7B">
              <w:rPr>
                <w:rFonts w:eastAsia="Calibri" w:cs="Arial"/>
                <w:sz w:val="20"/>
                <w:szCs w:val="20"/>
              </w:rPr>
              <w:t>2018–2020</w:t>
            </w:r>
          </w:p>
        </w:tc>
        <w:tc>
          <w:tcPr>
            <w:tcW w:w="939" w:type="dxa"/>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900</w:t>
            </w:r>
          </w:p>
        </w:tc>
        <w:tc>
          <w:tcPr>
            <w:tcW w:w="929"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1200</w:t>
            </w:r>
          </w:p>
        </w:tc>
        <w:tc>
          <w:tcPr>
            <w:tcW w:w="1051"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1600</w:t>
            </w:r>
          </w:p>
        </w:tc>
        <w:tc>
          <w:tcPr>
            <w:tcW w:w="1669" w:type="dxa"/>
            <w:gridSpan w:val="4"/>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3700</w:t>
            </w:r>
          </w:p>
        </w:tc>
      </w:tr>
      <w:tr w:rsidR="00FB0C7B" w:rsidRPr="00FB0C7B" w:rsidTr="00FB0C7B">
        <w:trPr>
          <w:trHeight w:val="525"/>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sidRPr="00FB0C7B">
              <w:rPr>
                <w:rFonts w:cs="Arial"/>
                <w:sz w:val="20"/>
                <w:szCs w:val="20"/>
              </w:rPr>
              <w:t>D.3.2.2. «Кременчук – зелена перлина Наддніпрянщини»</w:t>
            </w:r>
          </w:p>
        </w:tc>
        <w:tc>
          <w:tcPr>
            <w:tcW w:w="1234" w:type="dxa"/>
            <w:tcBorders>
              <w:top w:val="nil"/>
              <w:left w:val="nil"/>
              <w:bottom w:val="single" w:sz="8" w:space="0" w:color="678C94"/>
              <w:right w:val="single" w:sz="8" w:space="0" w:color="678C94"/>
            </w:tcBorders>
            <w:shd w:val="clear" w:color="auto" w:fill="auto"/>
            <w:vAlign w:val="center"/>
            <w:hideMark/>
          </w:tcPr>
          <w:p w:rsidR="00FB0C7B" w:rsidRPr="00FB0C7B" w:rsidRDefault="00FB0C7B" w:rsidP="00B336F4">
            <w:pPr>
              <w:rPr>
                <w:rFonts w:cs="Arial"/>
                <w:sz w:val="20"/>
                <w:szCs w:val="20"/>
                <w:lang w:val="ru-RU"/>
              </w:rPr>
            </w:pPr>
            <w:r w:rsidRPr="00FB0C7B">
              <w:rPr>
                <w:rFonts w:eastAsia="Calibri" w:cs="Arial"/>
                <w:sz w:val="20"/>
                <w:szCs w:val="20"/>
              </w:rPr>
              <w:t>2018–2020</w:t>
            </w:r>
          </w:p>
        </w:tc>
        <w:tc>
          <w:tcPr>
            <w:tcW w:w="939" w:type="dxa"/>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900</w:t>
            </w:r>
          </w:p>
        </w:tc>
        <w:tc>
          <w:tcPr>
            <w:tcW w:w="929"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1200</w:t>
            </w:r>
          </w:p>
        </w:tc>
        <w:tc>
          <w:tcPr>
            <w:tcW w:w="1051"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1600</w:t>
            </w:r>
          </w:p>
        </w:tc>
        <w:tc>
          <w:tcPr>
            <w:tcW w:w="1669" w:type="dxa"/>
            <w:gridSpan w:val="4"/>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3700</w:t>
            </w:r>
          </w:p>
        </w:tc>
      </w:tr>
      <w:tr w:rsidR="00FB0C7B" w:rsidRPr="00FB0C7B" w:rsidTr="00B336F4">
        <w:trPr>
          <w:trHeight w:val="659"/>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sidRPr="00FB0C7B">
              <w:rPr>
                <w:rFonts w:cs="Arial"/>
                <w:sz w:val="20"/>
                <w:szCs w:val="20"/>
              </w:rPr>
              <w:t>D.3.2.3. «Облаштування сучасної зони відпочинку мешканців Кременчука і гостей міста навколо фонтану біля Міського палацу культури»</w:t>
            </w:r>
          </w:p>
        </w:tc>
        <w:tc>
          <w:tcPr>
            <w:tcW w:w="1234" w:type="dxa"/>
            <w:tcBorders>
              <w:top w:val="nil"/>
              <w:left w:val="nil"/>
              <w:bottom w:val="single" w:sz="8" w:space="0" w:color="678C94"/>
              <w:right w:val="single" w:sz="8" w:space="0" w:color="678C94"/>
            </w:tcBorders>
            <w:shd w:val="clear" w:color="auto" w:fill="auto"/>
            <w:vAlign w:val="center"/>
            <w:hideMark/>
          </w:tcPr>
          <w:p w:rsidR="00FB0C7B" w:rsidRPr="00FB0C7B" w:rsidRDefault="00FB0C7B" w:rsidP="00B336F4">
            <w:pPr>
              <w:rPr>
                <w:rFonts w:cs="Arial"/>
                <w:sz w:val="20"/>
                <w:szCs w:val="20"/>
                <w:lang w:val="ru-RU"/>
              </w:rPr>
            </w:pPr>
            <w:r w:rsidRPr="00FB0C7B">
              <w:rPr>
                <w:rFonts w:eastAsia="Calibri" w:cs="Arial"/>
                <w:sz w:val="20"/>
                <w:szCs w:val="20"/>
              </w:rPr>
              <w:t>2018</w:t>
            </w:r>
            <w:r w:rsidR="00B336F4">
              <w:rPr>
                <w:rFonts w:eastAsia="Calibri" w:cs="Arial"/>
                <w:sz w:val="20"/>
                <w:szCs w:val="20"/>
              </w:rPr>
              <w:t>–2</w:t>
            </w:r>
            <w:r w:rsidRPr="00FB0C7B">
              <w:rPr>
                <w:rFonts w:eastAsia="Calibri" w:cs="Arial"/>
                <w:sz w:val="20"/>
                <w:szCs w:val="20"/>
              </w:rPr>
              <w:t>020</w:t>
            </w:r>
          </w:p>
        </w:tc>
        <w:tc>
          <w:tcPr>
            <w:tcW w:w="939" w:type="dxa"/>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800</w:t>
            </w:r>
          </w:p>
        </w:tc>
        <w:tc>
          <w:tcPr>
            <w:tcW w:w="929"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1600</w:t>
            </w:r>
          </w:p>
        </w:tc>
        <w:tc>
          <w:tcPr>
            <w:tcW w:w="1051"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800</w:t>
            </w:r>
          </w:p>
        </w:tc>
        <w:tc>
          <w:tcPr>
            <w:tcW w:w="1669" w:type="dxa"/>
            <w:gridSpan w:val="4"/>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3200</w:t>
            </w:r>
          </w:p>
        </w:tc>
      </w:tr>
      <w:tr w:rsidR="00FB0C7B" w:rsidRPr="00FB0C7B" w:rsidTr="00FB0C7B">
        <w:trPr>
          <w:trHeight w:val="525"/>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sidRPr="00FB0C7B">
              <w:rPr>
                <w:rFonts w:cs="Arial"/>
                <w:sz w:val="20"/>
                <w:szCs w:val="20"/>
              </w:rPr>
              <w:t>D.3.2.4. «Кременчуцькі зупинки – очікування з комфортом»</w:t>
            </w:r>
          </w:p>
        </w:tc>
        <w:tc>
          <w:tcPr>
            <w:tcW w:w="1234" w:type="dxa"/>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eastAsia="Calibri" w:cs="Arial"/>
                <w:sz w:val="20"/>
                <w:szCs w:val="20"/>
              </w:rPr>
              <w:t>2018</w:t>
            </w:r>
          </w:p>
        </w:tc>
        <w:tc>
          <w:tcPr>
            <w:tcW w:w="939" w:type="dxa"/>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1100</w:t>
            </w:r>
          </w:p>
        </w:tc>
        <w:tc>
          <w:tcPr>
            <w:tcW w:w="929"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val="ru-RU"/>
              </w:rPr>
              <w:t> </w:t>
            </w:r>
          </w:p>
        </w:tc>
        <w:tc>
          <w:tcPr>
            <w:tcW w:w="1051"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val="ru-RU"/>
              </w:rPr>
              <w:t> </w:t>
            </w:r>
          </w:p>
        </w:tc>
        <w:tc>
          <w:tcPr>
            <w:tcW w:w="1669" w:type="dxa"/>
            <w:gridSpan w:val="4"/>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rPr>
              <w:t>1100</w:t>
            </w:r>
          </w:p>
        </w:tc>
      </w:tr>
      <w:tr w:rsidR="00FB0C7B" w:rsidRPr="00FB0C7B" w:rsidTr="00FB0C7B">
        <w:trPr>
          <w:trHeight w:val="780"/>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sidRPr="00FB0C7B">
              <w:rPr>
                <w:rFonts w:cs="Arial"/>
                <w:sz w:val="20"/>
                <w:szCs w:val="20"/>
              </w:rPr>
              <w:t xml:space="preserve">D.3.2.5. Реконструкція міського парку культури і відпочинку «Придніпровський» в м. Кременчуці </w:t>
            </w:r>
          </w:p>
        </w:tc>
        <w:tc>
          <w:tcPr>
            <w:tcW w:w="1234" w:type="dxa"/>
            <w:tcBorders>
              <w:top w:val="nil"/>
              <w:left w:val="nil"/>
              <w:bottom w:val="single" w:sz="8" w:space="0" w:color="678C94"/>
              <w:right w:val="single" w:sz="8" w:space="0" w:color="678C94"/>
            </w:tcBorders>
            <w:shd w:val="clear" w:color="auto" w:fill="auto"/>
            <w:vAlign w:val="center"/>
            <w:hideMark/>
          </w:tcPr>
          <w:p w:rsidR="00FB0C7B" w:rsidRPr="00FB0C7B" w:rsidRDefault="00FB0C7B" w:rsidP="00B336F4">
            <w:pPr>
              <w:rPr>
                <w:rFonts w:cs="Arial"/>
                <w:sz w:val="20"/>
                <w:szCs w:val="20"/>
                <w:lang w:val="ru-RU"/>
              </w:rPr>
            </w:pPr>
            <w:r w:rsidRPr="00FB0C7B">
              <w:rPr>
                <w:rFonts w:eastAsia="Calibri" w:cs="Arial"/>
                <w:sz w:val="20"/>
                <w:szCs w:val="20"/>
              </w:rPr>
              <w:t>2018–2020</w:t>
            </w:r>
          </w:p>
        </w:tc>
        <w:tc>
          <w:tcPr>
            <w:tcW w:w="939" w:type="dxa"/>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val="ru-RU"/>
              </w:rPr>
              <w:t>1530</w:t>
            </w:r>
          </w:p>
        </w:tc>
        <w:tc>
          <w:tcPr>
            <w:tcW w:w="929"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val="ru-RU"/>
              </w:rPr>
              <w:t>3000</w:t>
            </w:r>
          </w:p>
        </w:tc>
        <w:tc>
          <w:tcPr>
            <w:tcW w:w="1051"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val="ru-RU"/>
              </w:rPr>
              <w:t>5470</w:t>
            </w:r>
          </w:p>
        </w:tc>
        <w:tc>
          <w:tcPr>
            <w:tcW w:w="1669" w:type="dxa"/>
            <w:gridSpan w:val="4"/>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val="ru-RU"/>
              </w:rPr>
              <w:t>10000</w:t>
            </w:r>
          </w:p>
        </w:tc>
      </w:tr>
      <w:tr w:rsidR="00FB0C7B" w:rsidRPr="00FB0C7B" w:rsidTr="00FB0C7B">
        <w:trPr>
          <w:trHeight w:val="2055"/>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FB0C7B" w:rsidRPr="00FB0C7B" w:rsidRDefault="00FB0C7B" w:rsidP="00FB0C7B">
            <w:pPr>
              <w:rPr>
                <w:rFonts w:cs="Arial"/>
                <w:sz w:val="20"/>
                <w:szCs w:val="20"/>
                <w:lang w:val="ru-RU"/>
              </w:rPr>
            </w:pPr>
            <w:r w:rsidRPr="00FB0C7B">
              <w:rPr>
                <w:rFonts w:cs="Arial"/>
                <w:sz w:val="20"/>
                <w:szCs w:val="20"/>
              </w:rPr>
              <w:t xml:space="preserve">D.2.3.6. Реконструкція будівель стаціонару     (літ. «А») та </w:t>
            </w:r>
            <w:proofErr w:type="spellStart"/>
            <w:r w:rsidRPr="00FB0C7B">
              <w:rPr>
                <w:rFonts w:cs="Arial"/>
                <w:sz w:val="20"/>
                <w:szCs w:val="20"/>
              </w:rPr>
              <w:t>госпблоку</w:t>
            </w:r>
            <w:proofErr w:type="spellEnd"/>
            <w:r w:rsidRPr="00FB0C7B">
              <w:rPr>
                <w:rFonts w:cs="Arial"/>
                <w:sz w:val="20"/>
                <w:szCs w:val="20"/>
              </w:rPr>
              <w:t xml:space="preserve"> (літ. «Б, В») «</w:t>
            </w:r>
            <w:proofErr w:type="spellStart"/>
            <w:r w:rsidRPr="00FB0C7B">
              <w:rPr>
                <w:rFonts w:cs="Arial"/>
                <w:sz w:val="20"/>
                <w:szCs w:val="20"/>
              </w:rPr>
              <w:t>Шкіряно</w:t>
            </w:r>
            <w:proofErr w:type="spellEnd"/>
            <w:r w:rsidRPr="00FB0C7B">
              <w:rPr>
                <w:rFonts w:cs="Arial"/>
                <w:sz w:val="20"/>
                <w:szCs w:val="20"/>
              </w:rPr>
              <w:t>-венерологічного диспансеру» під Кременчуцький міський Центр соціальної реабілітації дітей-інвалідів за адресою:  вул. І. Приходька, 5, м. Кременчук, Полтавська область</w:t>
            </w:r>
          </w:p>
        </w:tc>
        <w:tc>
          <w:tcPr>
            <w:tcW w:w="1234" w:type="dxa"/>
            <w:tcBorders>
              <w:top w:val="nil"/>
              <w:left w:val="nil"/>
              <w:bottom w:val="single" w:sz="8" w:space="0" w:color="678C94"/>
              <w:right w:val="single" w:sz="8" w:space="0" w:color="678C94"/>
            </w:tcBorders>
            <w:shd w:val="clear" w:color="auto" w:fill="auto"/>
            <w:vAlign w:val="center"/>
            <w:hideMark/>
          </w:tcPr>
          <w:p w:rsidR="00FB0C7B" w:rsidRPr="00FB0C7B" w:rsidRDefault="00FB0C7B" w:rsidP="00B336F4">
            <w:pPr>
              <w:rPr>
                <w:rFonts w:cs="Arial"/>
                <w:sz w:val="20"/>
                <w:szCs w:val="20"/>
                <w:lang w:val="ru-RU"/>
              </w:rPr>
            </w:pPr>
            <w:r w:rsidRPr="00FB0C7B">
              <w:rPr>
                <w:rFonts w:eastAsia="Calibri" w:cs="Arial"/>
                <w:sz w:val="20"/>
                <w:szCs w:val="20"/>
              </w:rPr>
              <w:t>2019–2020</w:t>
            </w:r>
          </w:p>
        </w:tc>
        <w:tc>
          <w:tcPr>
            <w:tcW w:w="939" w:type="dxa"/>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val="ru-RU"/>
              </w:rPr>
              <w:t> </w:t>
            </w:r>
          </w:p>
        </w:tc>
        <w:tc>
          <w:tcPr>
            <w:tcW w:w="929"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val="ru-RU"/>
              </w:rPr>
              <w:t>22421</w:t>
            </w:r>
          </w:p>
        </w:tc>
        <w:tc>
          <w:tcPr>
            <w:tcW w:w="1051" w:type="dxa"/>
            <w:gridSpan w:val="3"/>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val="ru-RU"/>
              </w:rPr>
              <w:t>30000</w:t>
            </w:r>
          </w:p>
        </w:tc>
        <w:tc>
          <w:tcPr>
            <w:tcW w:w="1669" w:type="dxa"/>
            <w:gridSpan w:val="4"/>
            <w:tcBorders>
              <w:top w:val="nil"/>
              <w:left w:val="nil"/>
              <w:bottom w:val="single" w:sz="8" w:space="0" w:color="678C94"/>
              <w:right w:val="single" w:sz="8" w:space="0" w:color="678C94"/>
            </w:tcBorders>
            <w:shd w:val="clear" w:color="auto" w:fill="auto"/>
            <w:vAlign w:val="center"/>
            <w:hideMark/>
          </w:tcPr>
          <w:p w:rsidR="00FB0C7B" w:rsidRPr="00FB0C7B" w:rsidRDefault="00FB0C7B" w:rsidP="00FB0C7B">
            <w:pPr>
              <w:jc w:val="center"/>
              <w:rPr>
                <w:rFonts w:cs="Arial"/>
                <w:sz w:val="20"/>
                <w:szCs w:val="20"/>
                <w:lang w:val="ru-RU"/>
              </w:rPr>
            </w:pPr>
            <w:r w:rsidRPr="00FB0C7B">
              <w:rPr>
                <w:rFonts w:cs="Arial"/>
                <w:sz w:val="20"/>
                <w:szCs w:val="20"/>
                <w:lang w:val="ru-RU"/>
              </w:rPr>
              <w:t>52421</w:t>
            </w:r>
          </w:p>
        </w:tc>
      </w:tr>
      <w:tr w:rsidR="00FB0C7B" w:rsidRPr="00FB0C7B" w:rsidTr="00FB0C7B">
        <w:trPr>
          <w:trHeight w:val="315"/>
        </w:trPr>
        <w:tc>
          <w:tcPr>
            <w:tcW w:w="3843" w:type="dxa"/>
            <w:tcBorders>
              <w:top w:val="nil"/>
              <w:left w:val="single" w:sz="8" w:space="0" w:color="678C94"/>
              <w:bottom w:val="single" w:sz="8" w:space="0" w:color="678C94"/>
              <w:right w:val="single" w:sz="8" w:space="0" w:color="678C94"/>
            </w:tcBorders>
            <w:shd w:val="clear" w:color="000000" w:fill="C3DBD9"/>
            <w:vAlign w:val="center"/>
            <w:hideMark/>
          </w:tcPr>
          <w:p w:rsidR="00FB0C7B" w:rsidRPr="00FB0C7B" w:rsidRDefault="00FB0C7B" w:rsidP="00FB0C7B">
            <w:pPr>
              <w:rPr>
                <w:rFonts w:cs="Arial"/>
                <w:b/>
                <w:bCs/>
                <w:sz w:val="20"/>
                <w:szCs w:val="20"/>
                <w:lang w:val="ru-RU"/>
              </w:rPr>
            </w:pPr>
            <w:r w:rsidRPr="00FB0C7B">
              <w:rPr>
                <w:rFonts w:eastAsia="Calibri" w:cs="Arial"/>
                <w:b/>
                <w:bCs/>
                <w:sz w:val="20"/>
                <w:szCs w:val="20"/>
              </w:rPr>
              <w:t>Всього за стратегічною ціллюD.3.</w:t>
            </w:r>
          </w:p>
        </w:tc>
        <w:tc>
          <w:tcPr>
            <w:tcW w:w="1234" w:type="dxa"/>
            <w:tcBorders>
              <w:top w:val="nil"/>
              <w:left w:val="nil"/>
              <w:bottom w:val="single" w:sz="8" w:space="0" w:color="678C94"/>
              <w:right w:val="single" w:sz="8" w:space="0" w:color="678C94"/>
            </w:tcBorders>
            <w:shd w:val="clear" w:color="000000" w:fill="C3DBD9"/>
            <w:vAlign w:val="center"/>
            <w:hideMark/>
          </w:tcPr>
          <w:p w:rsidR="00FB0C7B" w:rsidRPr="00FB0C7B" w:rsidRDefault="00FB0C7B" w:rsidP="00FB0C7B">
            <w:pPr>
              <w:jc w:val="center"/>
              <w:rPr>
                <w:rFonts w:cs="Arial"/>
                <w:b/>
                <w:bCs/>
                <w:sz w:val="20"/>
                <w:szCs w:val="20"/>
                <w:lang w:val="ru-RU"/>
              </w:rPr>
            </w:pPr>
            <w:r w:rsidRPr="00FB0C7B">
              <w:rPr>
                <w:rFonts w:eastAsia="Calibri" w:cs="Arial"/>
                <w:b/>
                <w:bCs/>
                <w:sz w:val="20"/>
                <w:szCs w:val="20"/>
              </w:rPr>
              <w:t> </w:t>
            </w:r>
          </w:p>
        </w:tc>
        <w:tc>
          <w:tcPr>
            <w:tcW w:w="939" w:type="dxa"/>
            <w:tcBorders>
              <w:top w:val="nil"/>
              <w:left w:val="nil"/>
              <w:bottom w:val="single" w:sz="8" w:space="0" w:color="678C94"/>
              <w:right w:val="single" w:sz="8" w:space="0" w:color="678C94"/>
            </w:tcBorders>
            <w:shd w:val="clear" w:color="000000" w:fill="C3DBD9"/>
            <w:vAlign w:val="center"/>
            <w:hideMark/>
          </w:tcPr>
          <w:p w:rsidR="00FB0C7B" w:rsidRPr="00FB0C7B" w:rsidRDefault="00FB0C7B" w:rsidP="00FB0C7B">
            <w:pPr>
              <w:jc w:val="center"/>
              <w:rPr>
                <w:rFonts w:cs="Arial"/>
                <w:b/>
                <w:bCs/>
                <w:sz w:val="20"/>
                <w:szCs w:val="20"/>
                <w:lang w:val="ru-RU"/>
              </w:rPr>
            </w:pPr>
            <w:r w:rsidRPr="00FB0C7B">
              <w:rPr>
                <w:rFonts w:cs="Arial"/>
                <w:b/>
                <w:bCs/>
                <w:sz w:val="20"/>
                <w:szCs w:val="20"/>
                <w:lang w:val="ru-RU"/>
              </w:rPr>
              <w:t>5230</w:t>
            </w:r>
          </w:p>
        </w:tc>
        <w:tc>
          <w:tcPr>
            <w:tcW w:w="929" w:type="dxa"/>
            <w:gridSpan w:val="3"/>
            <w:tcBorders>
              <w:top w:val="nil"/>
              <w:left w:val="nil"/>
              <w:bottom w:val="single" w:sz="8" w:space="0" w:color="678C94"/>
              <w:right w:val="single" w:sz="8" w:space="0" w:color="678C94"/>
            </w:tcBorders>
            <w:shd w:val="clear" w:color="000000" w:fill="C3DBD9"/>
            <w:vAlign w:val="center"/>
            <w:hideMark/>
          </w:tcPr>
          <w:p w:rsidR="00FB0C7B" w:rsidRPr="00FB0C7B" w:rsidRDefault="00FB0C7B" w:rsidP="00FB0C7B">
            <w:pPr>
              <w:jc w:val="center"/>
              <w:rPr>
                <w:rFonts w:cs="Arial"/>
                <w:b/>
                <w:bCs/>
                <w:sz w:val="20"/>
                <w:szCs w:val="20"/>
                <w:lang w:val="ru-RU"/>
              </w:rPr>
            </w:pPr>
            <w:r w:rsidRPr="00FB0C7B">
              <w:rPr>
                <w:rFonts w:cs="Arial"/>
                <w:b/>
                <w:bCs/>
                <w:sz w:val="20"/>
                <w:szCs w:val="20"/>
                <w:lang w:val="ru-RU"/>
              </w:rPr>
              <w:t>89778</w:t>
            </w:r>
          </w:p>
        </w:tc>
        <w:tc>
          <w:tcPr>
            <w:tcW w:w="1051" w:type="dxa"/>
            <w:gridSpan w:val="3"/>
            <w:tcBorders>
              <w:top w:val="nil"/>
              <w:left w:val="nil"/>
              <w:bottom w:val="single" w:sz="8" w:space="0" w:color="678C94"/>
              <w:right w:val="single" w:sz="8" w:space="0" w:color="678C94"/>
            </w:tcBorders>
            <w:shd w:val="clear" w:color="000000" w:fill="C3DBD9"/>
            <w:vAlign w:val="center"/>
            <w:hideMark/>
          </w:tcPr>
          <w:p w:rsidR="00FB0C7B" w:rsidRPr="00FB0C7B" w:rsidRDefault="00FB0C7B" w:rsidP="00FB0C7B">
            <w:pPr>
              <w:jc w:val="center"/>
              <w:rPr>
                <w:rFonts w:cs="Arial"/>
                <w:b/>
                <w:bCs/>
                <w:sz w:val="20"/>
                <w:szCs w:val="20"/>
                <w:lang w:val="ru-RU"/>
              </w:rPr>
            </w:pPr>
            <w:r w:rsidRPr="00FB0C7B">
              <w:rPr>
                <w:rFonts w:cs="Arial"/>
                <w:b/>
                <w:bCs/>
                <w:sz w:val="20"/>
                <w:szCs w:val="20"/>
                <w:lang w:val="ru-RU"/>
              </w:rPr>
              <w:t>182191</w:t>
            </w:r>
          </w:p>
        </w:tc>
        <w:tc>
          <w:tcPr>
            <w:tcW w:w="1669" w:type="dxa"/>
            <w:gridSpan w:val="4"/>
            <w:tcBorders>
              <w:top w:val="nil"/>
              <w:left w:val="nil"/>
              <w:bottom w:val="single" w:sz="8" w:space="0" w:color="678C94"/>
              <w:right w:val="single" w:sz="8" w:space="0" w:color="678C94"/>
            </w:tcBorders>
            <w:shd w:val="clear" w:color="000000" w:fill="C3DBD9"/>
            <w:vAlign w:val="center"/>
            <w:hideMark/>
          </w:tcPr>
          <w:p w:rsidR="00FB0C7B" w:rsidRPr="00FB0C7B" w:rsidRDefault="00FB0C7B" w:rsidP="00FB0C7B">
            <w:pPr>
              <w:jc w:val="center"/>
              <w:rPr>
                <w:rFonts w:cs="Arial"/>
                <w:b/>
                <w:bCs/>
                <w:sz w:val="20"/>
                <w:szCs w:val="20"/>
                <w:lang w:val="ru-RU"/>
              </w:rPr>
            </w:pPr>
            <w:r w:rsidRPr="00FB0C7B">
              <w:rPr>
                <w:rFonts w:cs="Arial"/>
                <w:b/>
                <w:bCs/>
                <w:sz w:val="20"/>
                <w:szCs w:val="20"/>
                <w:lang w:val="ru-RU"/>
              </w:rPr>
              <w:t>277199</w:t>
            </w:r>
          </w:p>
        </w:tc>
      </w:tr>
      <w:tr w:rsidR="00FB0C7B" w:rsidRPr="00FB0C7B" w:rsidTr="00FB0C7B">
        <w:trPr>
          <w:trHeight w:val="315"/>
        </w:trPr>
        <w:tc>
          <w:tcPr>
            <w:tcW w:w="3843" w:type="dxa"/>
            <w:tcBorders>
              <w:top w:val="nil"/>
              <w:left w:val="single" w:sz="8" w:space="0" w:color="678C94"/>
              <w:bottom w:val="single" w:sz="8" w:space="0" w:color="678C94"/>
              <w:right w:val="single" w:sz="8" w:space="0" w:color="678C94"/>
            </w:tcBorders>
            <w:shd w:val="clear" w:color="000000" w:fill="C3DBD9"/>
            <w:vAlign w:val="center"/>
            <w:hideMark/>
          </w:tcPr>
          <w:p w:rsidR="00FB0C7B" w:rsidRPr="00FB0C7B" w:rsidRDefault="00FB0C7B" w:rsidP="00FB0C7B">
            <w:pPr>
              <w:rPr>
                <w:rFonts w:cs="Arial"/>
                <w:b/>
                <w:bCs/>
                <w:sz w:val="20"/>
                <w:szCs w:val="20"/>
                <w:lang w:val="ru-RU"/>
              </w:rPr>
            </w:pPr>
            <w:r w:rsidRPr="00FB0C7B">
              <w:rPr>
                <w:rFonts w:eastAsia="Calibri" w:cs="Arial"/>
                <w:b/>
                <w:bCs/>
                <w:sz w:val="20"/>
                <w:szCs w:val="20"/>
              </w:rPr>
              <w:t>Всього за Програмою 4</w:t>
            </w:r>
          </w:p>
        </w:tc>
        <w:tc>
          <w:tcPr>
            <w:tcW w:w="1234" w:type="dxa"/>
            <w:tcBorders>
              <w:top w:val="nil"/>
              <w:left w:val="nil"/>
              <w:bottom w:val="single" w:sz="8" w:space="0" w:color="678C94"/>
              <w:right w:val="single" w:sz="8" w:space="0" w:color="678C94"/>
            </w:tcBorders>
            <w:shd w:val="clear" w:color="000000" w:fill="C3DBD9"/>
            <w:hideMark/>
          </w:tcPr>
          <w:p w:rsidR="00FB0C7B" w:rsidRPr="00FB0C7B" w:rsidRDefault="00FB0C7B" w:rsidP="00FB0C7B">
            <w:pPr>
              <w:rPr>
                <w:rFonts w:ascii="Calibri" w:hAnsi="Calibri" w:cs="Calibri"/>
                <w:szCs w:val="22"/>
                <w:lang w:val="ru-RU"/>
              </w:rPr>
            </w:pPr>
            <w:r w:rsidRPr="00FB0C7B">
              <w:rPr>
                <w:rFonts w:ascii="Calibri" w:hAnsi="Calibri" w:cs="Calibri"/>
                <w:szCs w:val="22"/>
                <w:lang w:val="ru-RU"/>
              </w:rPr>
              <w:t> </w:t>
            </w:r>
          </w:p>
        </w:tc>
        <w:tc>
          <w:tcPr>
            <w:tcW w:w="939" w:type="dxa"/>
            <w:tcBorders>
              <w:top w:val="nil"/>
              <w:left w:val="nil"/>
              <w:bottom w:val="single" w:sz="8" w:space="0" w:color="678C94"/>
              <w:right w:val="single" w:sz="8" w:space="0" w:color="678C94"/>
            </w:tcBorders>
            <w:shd w:val="clear" w:color="000000" w:fill="C3DBD9"/>
            <w:vAlign w:val="center"/>
            <w:hideMark/>
          </w:tcPr>
          <w:p w:rsidR="00FB0C7B" w:rsidRPr="00FB0C7B" w:rsidRDefault="00FB0C7B" w:rsidP="00FB0C7B">
            <w:pPr>
              <w:jc w:val="right"/>
              <w:rPr>
                <w:rFonts w:cs="Arial"/>
                <w:b/>
                <w:bCs/>
                <w:sz w:val="20"/>
                <w:szCs w:val="20"/>
                <w:lang w:val="ru-RU"/>
              </w:rPr>
            </w:pPr>
            <w:r w:rsidRPr="00FB0C7B">
              <w:rPr>
                <w:rFonts w:cs="Arial"/>
                <w:b/>
                <w:bCs/>
                <w:sz w:val="20"/>
                <w:szCs w:val="20"/>
                <w:lang w:val="ru-RU"/>
              </w:rPr>
              <w:t>42559,9</w:t>
            </w:r>
          </w:p>
        </w:tc>
        <w:tc>
          <w:tcPr>
            <w:tcW w:w="929" w:type="dxa"/>
            <w:gridSpan w:val="3"/>
            <w:tcBorders>
              <w:top w:val="nil"/>
              <w:left w:val="nil"/>
              <w:bottom w:val="single" w:sz="8" w:space="0" w:color="678C94"/>
              <w:right w:val="single" w:sz="8" w:space="0" w:color="678C94"/>
            </w:tcBorders>
            <w:shd w:val="clear" w:color="000000" w:fill="C3DBD9"/>
            <w:vAlign w:val="center"/>
            <w:hideMark/>
          </w:tcPr>
          <w:p w:rsidR="00FB0C7B" w:rsidRPr="00FB0C7B" w:rsidRDefault="00FB0C7B" w:rsidP="00FB0C7B">
            <w:pPr>
              <w:jc w:val="right"/>
              <w:rPr>
                <w:rFonts w:cs="Arial"/>
                <w:b/>
                <w:bCs/>
                <w:sz w:val="20"/>
                <w:szCs w:val="20"/>
                <w:lang w:val="ru-RU"/>
              </w:rPr>
            </w:pPr>
            <w:r w:rsidRPr="00FB0C7B">
              <w:rPr>
                <w:rFonts w:cs="Arial"/>
                <w:b/>
                <w:bCs/>
                <w:sz w:val="20"/>
                <w:szCs w:val="20"/>
                <w:lang w:val="ru-RU"/>
              </w:rPr>
              <w:t>189166</w:t>
            </w:r>
          </w:p>
        </w:tc>
        <w:tc>
          <w:tcPr>
            <w:tcW w:w="1051" w:type="dxa"/>
            <w:gridSpan w:val="3"/>
            <w:tcBorders>
              <w:top w:val="nil"/>
              <w:left w:val="nil"/>
              <w:bottom w:val="single" w:sz="8" w:space="0" w:color="678C94"/>
              <w:right w:val="single" w:sz="8" w:space="0" w:color="678C94"/>
            </w:tcBorders>
            <w:shd w:val="clear" w:color="000000" w:fill="C3DBD9"/>
            <w:vAlign w:val="center"/>
            <w:hideMark/>
          </w:tcPr>
          <w:p w:rsidR="00FB0C7B" w:rsidRPr="00FB0C7B" w:rsidRDefault="00FB0C7B" w:rsidP="00FB0C7B">
            <w:pPr>
              <w:jc w:val="right"/>
              <w:rPr>
                <w:rFonts w:cs="Arial"/>
                <w:b/>
                <w:bCs/>
                <w:sz w:val="20"/>
                <w:szCs w:val="20"/>
                <w:lang w:val="ru-RU"/>
              </w:rPr>
            </w:pPr>
            <w:r w:rsidRPr="00FB0C7B">
              <w:rPr>
                <w:rFonts w:cs="Arial"/>
                <w:b/>
                <w:bCs/>
                <w:sz w:val="20"/>
                <w:szCs w:val="20"/>
                <w:lang w:val="ru-RU"/>
              </w:rPr>
              <w:t>393797,5</w:t>
            </w:r>
          </w:p>
        </w:tc>
        <w:tc>
          <w:tcPr>
            <w:tcW w:w="1669" w:type="dxa"/>
            <w:gridSpan w:val="4"/>
            <w:tcBorders>
              <w:top w:val="nil"/>
              <w:left w:val="nil"/>
              <w:bottom w:val="single" w:sz="8" w:space="0" w:color="678C94"/>
              <w:right w:val="single" w:sz="8" w:space="0" w:color="678C94"/>
            </w:tcBorders>
            <w:shd w:val="clear" w:color="000000" w:fill="C3DBD9"/>
            <w:vAlign w:val="center"/>
            <w:hideMark/>
          </w:tcPr>
          <w:p w:rsidR="00FB0C7B" w:rsidRPr="00FB0C7B" w:rsidRDefault="00FB0C7B" w:rsidP="00FB0C7B">
            <w:pPr>
              <w:jc w:val="right"/>
              <w:rPr>
                <w:rFonts w:cs="Arial"/>
                <w:b/>
                <w:bCs/>
                <w:sz w:val="20"/>
                <w:szCs w:val="20"/>
                <w:lang w:val="ru-RU"/>
              </w:rPr>
            </w:pPr>
            <w:r w:rsidRPr="00FB0C7B">
              <w:rPr>
                <w:rFonts w:cs="Arial"/>
                <w:b/>
                <w:bCs/>
                <w:sz w:val="20"/>
                <w:szCs w:val="20"/>
                <w:lang w:val="ru-RU"/>
              </w:rPr>
              <w:t>625523,4</w:t>
            </w:r>
          </w:p>
        </w:tc>
      </w:tr>
    </w:tbl>
    <w:p w:rsidR="008653F4" w:rsidRDefault="008653F4" w:rsidP="005E6710">
      <w:pPr>
        <w:rPr>
          <w:rFonts w:cs="Arial"/>
          <w:lang w:eastAsia="en-US"/>
        </w:rPr>
      </w:pPr>
    </w:p>
    <w:p w:rsidR="005E6710" w:rsidRDefault="005E6710" w:rsidP="005E6710">
      <w:pPr>
        <w:spacing w:before="120" w:after="60"/>
        <w:rPr>
          <w:rFonts w:eastAsia="Calibri" w:cs="Arial"/>
          <w:b/>
          <w:szCs w:val="22"/>
          <w:lang w:eastAsia="en-US"/>
        </w:rPr>
      </w:pPr>
      <w:r w:rsidRPr="009C2D2F">
        <w:rPr>
          <w:rFonts w:eastAsia="Calibri" w:cs="Arial"/>
          <w:b/>
          <w:szCs w:val="22"/>
          <w:lang w:eastAsia="en-US"/>
        </w:rPr>
        <w:t>Загальна кількість проектів та обсяги їх фінансування</w:t>
      </w:r>
    </w:p>
    <w:tbl>
      <w:tblPr>
        <w:tblW w:w="9654" w:type="dxa"/>
        <w:tblInd w:w="93" w:type="dxa"/>
        <w:tblLook w:val="04A0" w:firstRow="1" w:lastRow="0" w:firstColumn="1" w:lastColumn="0" w:noHBand="0" w:noVBand="1"/>
      </w:tblPr>
      <w:tblGrid>
        <w:gridCol w:w="5260"/>
        <w:gridCol w:w="1559"/>
        <w:gridCol w:w="1276"/>
        <w:gridCol w:w="1559"/>
      </w:tblGrid>
      <w:tr w:rsidR="00B336F4" w:rsidRPr="00B336F4" w:rsidTr="00B336F4">
        <w:trPr>
          <w:trHeight w:val="315"/>
        </w:trPr>
        <w:tc>
          <w:tcPr>
            <w:tcW w:w="5260" w:type="dxa"/>
            <w:tcBorders>
              <w:top w:val="single" w:sz="8" w:space="0" w:color="678C94"/>
              <w:left w:val="single" w:sz="8" w:space="0" w:color="678C94"/>
              <w:bottom w:val="single" w:sz="8" w:space="0" w:color="678C94"/>
              <w:right w:val="single" w:sz="8" w:space="0" w:color="678C94"/>
            </w:tcBorders>
            <w:shd w:val="clear" w:color="000000" w:fill="9EB7BC"/>
            <w:noWrap/>
            <w:vAlign w:val="center"/>
            <w:hideMark/>
          </w:tcPr>
          <w:p w:rsidR="00B336F4" w:rsidRPr="00B336F4" w:rsidRDefault="00B336F4" w:rsidP="00B336F4">
            <w:pPr>
              <w:rPr>
                <w:rFonts w:ascii="Calibri" w:hAnsi="Calibri" w:cs="Calibri"/>
                <w:color w:val="000000"/>
                <w:szCs w:val="22"/>
                <w:lang w:val="ru-RU"/>
              </w:rPr>
            </w:pPr>
            <w:r w:rsidRPr="00B336F4">
              <w:rPr>
                <w:rFonts w:ascii="Calibri" w:hAnsi="Calibri" w:cs="Calibri"/>
                <w:color w:val="000000"/>
                <w:szCs w:val="22"/>
                <w:lang w:val="ru-RU"/>
              </w:rPr>
              <w:t> </w:t>
            </w:r>
          </w:p>
        </w:tc>
        <w:tc>
          <w:tcPr>
            <w:tcW w:w="1559" w:type="dxa"/>
            <w:tcBorders>
              <w:top w:val="single" w:sz="8" w:space="0" w:color="678C94"/>
              <w:left w:val="nil"/>
              <w:bottom w:val="single" w:sz="8" w:space="0" w:color="678C94"/>
              <w:right w:val="single" w:sz="8" w:space="0" w:color="678C94"/>
            </w:tcBorders>
            <w:shd w:val="clear" w:color="000000" w:fill="9EB7BC"/>
            <w:noWrap/>
            <w:vAlign w:val="center"/>
            <w:hideMark/>
          </w:tcPr>
          <w:p w:rsidR="00B336F4" w:rsidRPr="00B336F4" w:rsidRDefault="00B336F4" w:rsidP="00B336F4">
            <w:pPr>
              <w:jc w:val="center"/>
              <w:rPr>
                <w:rFonts w:cs="Arial"/>
                <w:b/>
                <w:bCs/>
                <w:color w:val="000000"/>
                <w:sz w:val="20"/>
                <w:szCs w:val="20"/>
                <w:lang w:val="ru-RU"/>
              </w:rPr>
            </w:pPr>
            <w:r w:rsidRPr="00B336F4">
              <w:rPr>
                <w:rFonts w:eastAsia="Calibri" w:cs="Arial"/>
                <w:b/>
                <w:bCs/>
                <w:color w:val="000000"/>
                <w:sz w:val="20"/>
                <w:szCs w:val="20"/>
              </w:rPr>
              <w:t>2018</w:t>
            </w:r>
          </w:p>
        </w:tc>
        <w:tc>
          <w:tcPr>
            <w:tcW w:w="1276" w:type="dxa"/>
            <w:tcBorders>
              <w:top w:val="single" w:sz="8" w:space="0" w:color="678C94"/>
              <w:left w:val="nil"/>
              <w:bottom w:val="single" w:sz="8" w:space="0" w:color="678C94"/>
              <w:right w:val="single" w:sz="8" w:space="0" w:color="678C94"/>
            </w:tcBorders>
            <w:shd w:val="clear" w:color="000000" w:fill="9EB7BC"/>
            <w:noWrap/>
            <w:vAlign w:val="center"/>
            <w:hideMark/>
          </w:tcPr>
          <w:p w:rsidR="00B336F4" w:rsidRPr="00B336F4" w:rsidRDefault="00B336F4" w:rsidP="00B336F4">
            <w:pPr>
              <w:jc w:val="center"/>
              <w:rPr>
                <w:rFonts w:cs="Arial"/>
                <w:b/>
                <w:bCs/>
                <w:color w:val="000000"/>
                <w:sz w:val="20"/>
                <w:szCs w:val="20"/>
                <w:lang w:val="ru-RU"/>
              </w:rPr>
            </w:pPr>
            <w:r w:rsidRPr="00B336F4">
              <w:rPr>
                <w:rFonts w:eastAsia="Calibri" w:cs="Arial"/>
                <w:b/>
                <w:bCs/>
                <w:color w:val="000000"/>
                <w:sz w:val="20"/>
                <w:szCs w:val="20"/>
              </w:rPr>
              <w:t>2019</w:t>
            </w:r>
          </w:p>
        </w:tc>
        <w:tc>
          <w:tcPr>
            <w:tcW w:w="1559" w:type="dxa"/>
            <w:tcBorders>
              <w:top w:val="single" w:sz="8" w:space="0" w:color="678C94"/>
              <w:left w:val="nil"/>
              <w:bottom w:val="single" w:sz="8" w:space="0" w:color="678C94"/>
              <w:right w:val="single" w:sz="8" w:space="0" w:color="678C94"/>
            </w:tcBorders>
            <w:shd w:val="clear" w:color="000000" w:fill="9EB7BC"/>
            <w:noWrap/>
            <w:vAlign w:val="center"/>
            <w:hideMark/>
          </w:tcPr>
          <w:p w:rsidR="00B336F4" w:rsidRPr="00B336F4" w:rsidRDefault="00B336F4" w:rsidP="00B336F4">
            <w:pPr>
              <w:jc w:val="center"/>
              <w:rPr>
                <w:rFonts w:cs="Arial"/>
                <w:b/>
                <w:bCs/>
                <w:color w:val="000000"/>
                <w:sz w:val="20"/>
                <w:szCs w:val="20"/>
                <w:lang w:val="ru-RU"/>
              </w:rPr>
            </w:pPr>
            <w:r w:rsidRPr="00B336F4">
              <w:rPr>
                <w:rFonts w:eastAsia="Calibri" w:cs="Arial"/>
                <w:b/>
                <w:bCs/>
                <w:color w:val="000000"/>
                <w:sz w:val="20"/>
                <w:szCs w:val="20"/>
              </w:rPr>
              <w:t>2020</w:t>
            </w:r>
          </w:p>
        </w:tc>
      </w:tr>
      <w:tr w:rsidR="00B336F4" w:rsidRPr="00B336F4" w:rsidTr="00B336F4">
        <w:trPr>
          <w:trHeight w:val="315"/>
        </w:trPr>
        <w:tc>
          <w:tcPr>
            <w:tcW w:w="5260" w:type="dxa"/>
            <w:tcBorders>
              <w:top w:val="nil"/>
              <w:left w:val="single" w:sz="8" w:space="0" w:color="678C94"/>
              <w:bottom w:val="single" w:sz="8" w:space="0" w:color="678C94"/>
              <w:right w:val="single" w:sz="8" w:space="0" w:color="678C94"/>
            </w:tcBorders>
            <w:shd w:val="clear" w:color="auto" w:fill="auto"/>
            <w:noWrap/>
            <w:vAlign w:val="center"/>
            <w:hideMark/>
          </w:tcPr>
          <w:p w:rsidR="00B336F4" w:rsidRPr="00B336F4" w:rsidRDefault="00B336F4" w:rsidP="00B336F4">
            <w:pPr>
              <w:rPr>
                <w:rFonts w:cs="Arial"/>
                <w:color w:val="000000"/>
                <w:sz w:val="20"/>
                <w:szCs w:val="20"/>
                <w:lang w:val="ru-RU"/>
              </w:rPr>
            </w:pPr>
            <w:r w:rsidRPr="00B336F4">
              <w:rPr>
                <w:rFonts w:cs="Arial"/>
                <w:bCs/>
                <w:color w:val="000000"/>
                <w:sz w:val="20"/>
                <w:szCs w:val="20"/>
              </w:rPr>
              <w:t>Кількість проектів</w:t>
            </w:r>
          </w:p>
        </w:tc>
        <w:tc>
          <w:tcPr>
            <w:tcW w:w="1559" w:type="dxa"/>
            <w:tcBorders>
              <w:top w:val="nil"/>
              <w:left w:val="nil"/>
              <w:bottom w:val="single" w:sz="8" w:space="0" w:color="678C94"/>
              <w:right w:val="single" w:sz="8" w:space="0" w:color="678C94"/>
            </w:tcBorders>
            <w:shd w:val="clear" w:color="auto" w:fill="auto"/>
            <w:noWrap/>
            <w:vAlign w:val="center"/>
            <w:hideMark/>
          </w:tcPr>
          <w:p w:rsidR="00B336F4" w:rsidRPr="00B336F4" w:rsidRDefault="00B336F4" w:rsidP="00B336F4">
            <w:pPr>
              <w:jc w:val="center"/>
              <w:rPr>
                <w:rFonts w:cs="Arial"/>
                <w:color w:val="000000"/>
                <w:sz w:val="20"/>
                <w:szCs w:val="20"/>
                <w:lang w:val="ru-RU"/>
              </w:rPr>
            </w:pPr>
            <w:r w:rsidRPr="00B336F4">
              <w:rPr>
                <w:rFonts w:cs="Arial"/>
                <w:bCs/>
                <w:color w:val="000000"/>
                <w:sz w:val="20"/>
                <w:szCs w:val="20"/>
              </w:rPr>
              <w:t>17</w:t>
            </w:r>
          </w:p>
        </w:tc>
        <w:tc>
          <w:tcPr>
            <w:tcW w:w="1276" w:type="dxa"/>
            <w:tcBorders>
              <w:top w:val="nil"/>
              <w:left w:val="nil"/>
              <w:bottom w:val="single" w:sz="8" w:space="0" w:color="678C94"/>
              <w:right w:val="single" w:sz="8" w:space="0" w:color="678C94"/>
            </w:tcBorders>
            <w:shd w:val="clear" w:color="auto" w:fill="auto"/>
            <w:noWrap/>
            <w:vAlign w:val="center"/>
            <w:hideMark/>
          </w:tcPr>
          <w:p w:rsidR="00B336F4" w:rsidRPr="00B336F4" w:rsidRDefault="00B336F4" w:rsidP="00B336F4">
            <w:pPr>
              <w:jc w:val="center"/>
              <w:rPr>
                <w:rFonts w:cs="Arial"/>
                <w:color w:val="000000"/>
                <w:sz w:val="20"/>
                <w:szCs w:val="20"/>
                <w:lang w:val="ru-RU"/>
              </w:rPr>
            </w:pPr>
            <w:r w:rsidRPr="00B336F4">
              <w:rPr>
                <w:rFonts w:cs="Arial"/>
                <w:bCs/>
                <w:color w:val="000000"/>
                <w:sz w:val="20"/>
                <w:szCs w:val="20"/>
              </w:rPr>
              <w:t>21</w:t>
            </w:r>
          </w:p>
        </w:tc>
        <w:tc>
          <w:tcPr>
            <w:tcW w:w="1559" w:type="dxa"/>
            <w:tcBorders>
              <w:top w:val="nil"/>
              <w:left w:val="nil"/>
              <w:bottom w:val="single" w:sz="8" w:space="0" w:color="678C94"/>
              <w:right w:val="single" w:sz="8" w:space="0" w:color="678C94"/>
            </w:tcBorders>
            <w:shd w:val="clear" w:color="auto" w:fill="auto"/>
            <w:noWrap/>
            <w:vAlign w:val="center"/>
            <w:hideMark/>
          </w:tcPr>
          <w:p w:rsidR="00B336F4" w:rsidRPr="00B336F4" w:rsidRDefault="00B336F4" w:rsidP="00B336F4">
            <w:pPr>
              <w:jc w:val="center"/>
              <w:rPr>
                <w:rFonts w:cs="Arial"/>
                <w:color w:val="000000"/>
                <w:sz w:val="20"/>
                <w:szCs w:val="20"/>
                <w:lang w:val="ru-RU"/>
              </w:rPr>
            </w:pPr>
            <w:r w:rsidRPr="00B336F4">
              <w:rPr>
                <w:rFonts w:cs="Arial"/>
                <w:bCs/>
                <w:color w:val="000000"/>
                <w:sz w:val="20"/>
                <w:szCs w:val="20"/>
              </w:rPr>
              <w:t>23</w:t>
            </w:r>
          </w:p>
        </w:tc>
      </w:tr>
      <w:tr w:rsidR="00B336F4" w:rsidRPr="00B336F4" w:rsidTr="00B336F4">
        <w:trPr>
          <w:trHeight w:val="315"/>
        </w:trPr>
        <w:tc>
          <w:tcPr>
            <w:tcW w:w="5260" w:type="dxa"/>
            <w:tcBorders>
              <w:top w:val="nil"/>
              <w:left w:val="single" w:sz="8" w:space="0" w:color="678C94"/>
              <w:bottom w:val="single" w:sz="8" w:space="0" w:color="678C94"/>
              <w:right w:val="single" w:sz="8" w:space="0" w:color="678C94"/>
            </w:tcBorders>
            <w:shd w:val="clear" w:color="auto" w:fill="auto"/>
            <w:noWrap/>
            <w:vAlign w:val="center"/>
            <w:hideMark/>
          </w:tcPr>
          <w:p w:rsidR="00B336F4" w:rsidRPr="00B336F4" w:rsidRDefault="00B336F4" w:rsidP="00B336F4">
            <w:pPr>
              <w:rPr>
                <w:rFonts w:cs="Arial"/>
                <w:color w:val="000000"/>
                <w:sz w:val="20"/>
                <w:szCs w:val="20"/>
                <w:lang w:val="ru-RU"/>
              </w:rPr>
            </w:pPr>
            <w:r w:rsidRPr="00B336F4">
              <w:rPr>
                <w:rFonts w:cs="Arial"/>
                <w:bCs/>
                <w:color w:val="000000"/>
                <w:sz w:val="20"/>
                <w:szCs w:val="20"/>
              </w:rPr>
              <w:t>Обсяг фінансування Програми 4, тис. грн</w:t>
            </w:r>
          </w:p>
        </w:tc>
        <w:tc>
          <w:tcPr>
            <w:tcW w:w="1559" w:type="dxa"/>
            <w:tcBorders>
              <w:top w:val="nil"/>
              <w:left w:val="nil"/>
              <w:bottom w:val="single" w:sz="8" w:space="0" w:color="678C94"/>
              <w:right w:val="single" w:sz="8" w:space="0" w:color="678C94"/>
            </w:tcBorders>
            <w:shd w:val="clear" w:color="auto" w:fill="auto"/>
            <w:noWrap/>
            <w:vAlign w:val="center"/>
            <w:hideMark/>
          </w:tcPr>
          <w:p w:rsidR="00B336F4" w:rsidRPr="00B336F4" w:rsidRDefault="00B336F4" w:rsidP="00B336F4">
            <w:pPr>
              <w:jc w:val="center"/>
              <w:rPr>
                <w:rFonts w:cs="Arial"/>
                <w:b/>
                <w:bCs/>
                <w:color w:val="000000"/>
                <w:sz w:val="20"/>
                <w:szCs w:val="20"/>
                <w:lang w:val="ru-RU"/>
              </w:rPr>
            </w:pPr>
            <w:r w:rsidRPr="00B336F4">
              <w:rPr>
                <w:rFonts w:cs="Arial"/>
                <w:b/>
                <w:bCs/>
                <w:color w:val="000000"/>
                <w:sz w:val="20"/>
                <w:szCs w:val="20"/>
              </w:rPr>
              <w:t>42559,9</w:t>
            </w:r>
          </w:p>
        </w:tc>
        <w:tc>
          <w:tcPr>
            <w:tcW w:w="1276" w:type="dxa"/>
            <w:tcBorders>
              <w:top w:val="nil"/>
              <w:left w:val="nil"/>
              <w:bottom w:val="single" w:sz="8" w:space="0" w:color="678C94"/>
              <w:right w:val="single" w:sz="8" w:space="0" w:color="678C94"/>
            </w:tcBorders>
            <w:shd w:val="clear" w:color="auto" w:fill="auto"/>
            <w:noWrap/>
            <w:vAlign w:val="center"/>
            <w:hideMark/>
          </w:tcPr>
          <w:p w:rsidR="00B336F4" w:rsidRPr="00B336F4" w:rsidRDefault="00B336F4" w:rsidP="00B336F4">
            <w:pPr>
              <w:jc w:val="center"/>
              <w:rPr>
                <w:rFonts w:cs="Arial"/>
                <w:b/>
                <w:bCs/>
                <w:color w:val="000000"/>
                <w:sz w:val="20"/>
                <w:szCs w:val="20"/>
                <w:lang w:val="ru-RU"/>
              </w:rPr>
            </w:pPr>
            <w:r w:rsidRPr="00B336F4">
              <w:rPr>
                <w:rFonts w:cs="Arial"/>
                <w:b/>
                <w:bCs/>
                <w:color w:val="000000"/>
                <w:sz w:val="20"/>
                <w:szCs w:val="20"/>
              </w:rPr>
              <w:t>189166</w:t>
            </w:r>
          </w:p>
        </w:tc>
        <w:tc>
          <w:tcPr>
            <w:tcW w:w="1559" w:type="dxa"/>
            <w:tcBorders>
              <w:top w:val="nil"/>
              <w:left w:val="nil"/>
              <w:bottom w:val="single" w:sz="8" w:space="0" w:color="678C94"/>
              <w:right w:val="single" w:sz="8" w:space="0" w:color="678C94"/>
            </w:tcBorders>
            <w:shd w:val="clear" w:color="auto" w:fill="auto"/>
            <w:noWrap/>
            <w:vAlign w:val="center"/>
            <w:hideMark/>
          </w:tcPr>
          <w:p w:rsidR="00B336F4" w:rsidRPr="00B336F4" w:rsidRDefault="00B336F4" w:rsidP="00B336F4">
            <w:pPr>
              <w:jc w:val="center"/>
              <w:rPr>
                <w:rFonts w:cs="Arial"/>
                <w:b/>
                <w:bCs/>
                <w:color w:val="000000"/>
                <w:sz w:val="20"/>
                <w:szCs w:val="20"/>
                <w:lang w:val="ru-RU"/>
              </w:rPr>
            </w:pPr>
            <w:r w:rsidRPr="00B336F4">
              <w:rPr>
                <w:rFonts w:cs="Arial"/>
                <w:b/>
                <w:bCs/>
                <w:color w:val="000000"/>
                <w:sz w:val="20"/>
                <w:szCs w:val="20"/>
              </w:rPr>
              <w:t>393797,5</w:t>
            </w:r>
          </w:p>
        </w:tc>
      </w:tr>
    </w:tbl>
    <w:p w:rsidR="00B336F4" w:rsidRDefault="00B336F4" w:rsidP="005E6710">
      <w:pPr>
        <w:spacing w:before="120" w:after="60"/>
        <w:rPr>
          <w:rFonts w:eastAsia="Calibri" w:cs="Arial"/>
          <w:b/>
          <w:szCs w:val="22"/>
          <w:lang w:eastAsia="en-US"/>
        </w:rPr>
      </w:pPr>
    </w:p>
    <w:p w:rsidR="005E6710" w:rsidRPr="009C2D2F" w:rsidRDefault="00C676A7" w:rsidP="00C562A1">
      <w:pPr>
        <w:pStyle w:val="2"/>
        <w:numPr>
          <w:ilvl w:val="1"/>
          <w:numId w:val="12"/>
        </w:numPr>
        <w:tabs>
          <w:tab w:val="clear" w:pos="567"/>
          <w:tab w:val="left" w:pos="993"/>
        </w:tabs>
        <w:spacing w:before="120" w:after="120"/>
        <w:ind w:left="0" w:firstLine="0"/>
        <w:rPr>
          <w:rFonts w:cs="Arial"/>
        </w:rPr>
      </w:pPr>
      <w:bookmarkStart w:id="120" w:name="_Toc499165487"/>
      <w:r w:rsidRPr="009C2D2F">
        <w:rPr>
          <w:rFonts w:cs="Arial"/>
        </w:rPr>
        <w:lastRenderedPageBreak/>
        <w:t>Каталог проектів Програми 4</w:t>
      </w:r>
      <w:r w:rsidR="005E6710" w:rsidRPr="009C2D2F">
        <w:rPr>
          <w:rFonts w:cs="Arial"/>
        </w:rPr>
        <w:t>. «</w:t>
      </w:r>
      <w:r w:rsidRPr="009C2D2F">
        <w:rPr>
          <w:rFonts w:cs="Arial"/>
        </w:rPr>
        <w:t>Креативний життєвий та гуманітарний простір розвитку людини</w:t>
      </w:r>
      <w:r w:rsidR="005E6710" w:rsidRPr="009C2D2F">
        <w:rPr>
          <w:rFonts w:cs="Arial"/>
        </w:rPr>
        <w:t>»</w:t>
      </w:r>
      <w:bookmarkEnd w:id="120"/>
    </w:p>
    <w:p w:rsidR="005E6710" w:rsidRPr="009C2D2F" w:rsidRDefault="005E6710" w:rsidP="00BE2760">
      <w:pPr>
        <w:spacing w:before="120" w:after="120"/>
        <w:rPr>
          <w:rFonts w:cs="Arial"/>
        </w:rPr>
      </w:pPr>
    </w:p>
    <w:p w:rsidR="005E6710" w:rsidRPr="009C2D2F" w:rsidRDefault="005E6710" w:rsidP="00C562A1">
      <w:pPr>
        <w:pStyle w:val="3"/>
        <w:numPr>
          <w:ilvl w:val="2"/>
          <w:numId w:val="14"/>
        </w:numPr>
        <w:ind w:left="0" w:firstLine="0"/>
        <w:rPr>
          <w:rFonts w:cs="Arial"/>
        </w:rPr>
      </w:pPr>
      <w:bookmarkStart w:id="121" w:name="_Toc484685019"/>
      <w:bookmarkStart w:id="122" w:name="_Toc484685069"/>
      <w:bookmarkStart w:id="123" w:name="_Toc484685185"/>
      <w:bookmarkStart w:id="124" w:name="_Toc484692402"/>
      <w:bookmarkStart w:id="125" w:name="_Toc485128371"/>
      <w:bookmarkStart w:id="126" w:name="_Toc485202862"/>
      <w:bookmarkStart w:id="127" w:name="_Toc499165488"/>
      <w:bookmarkEnd w:id="121"/>
      <w:bookmarkEnd w:id="122"/>
      <w:bookmarkEnd w:id="123"/>
      <w:bookmarkEnd w:id="124"/>
      <w:bookmarkEnd w:id="125"/>
      <w:bookmarkEnd w:id="126"/>
      <w:r w:rsidRPr="009C2D2F">
        <w:rPr>
          <w:rFonts w:cs="Arial"/>
        </w:rPr>
        <w:t xml:space="preserve">Перелік проектів, спрямованих на досягнення Стратегічної цілі </w:t>
      </w:r>
      <w:r w:rsidR="00D244E0" w:rsidRPr="009C2D2F">
        <w:t>D</w:t>
      </w:r>
      <w:r w:rsidR="00023753">
        <w:t>.</w:t>
      </w:r>
      <w:r w:rsidR="00D244E0" w:rsidRPr="009C2D2F">
        <w:t>1.</w:t>
      </w:r>
      <w:r w:rsidR="00023753">
        <w:t> </w:t>
      </w:r>
      <w:r w:rsidR="00D244E0" w:rsidRPr="009C2D2F">
        <w:t>Ефективне врядування – активна громада</w:t>
      </w:r>
      <w:bookmarkEnd w:id="127"/>
    </w:p>
    <w:p w:rsidR="005E6710" w:rsidRPr="009C2D2F" w:rsidRDefault="005E6710" w:rsidP="00BE2760">
      <w:pPr>
        <w:spacing w:before="120" w:after="120"/>
        <w:rPr>
          <w:rFonts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576"/>
      </w:tblGrid>
      <w:tr w:rsidR="00D244E0" w:rsidRPr="00603833" w:rsidTr="00001271">
        <w:trPr>
          <w:trHeight w:val="20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Стратегічна ціль</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snapToGrid w:val="0"/>
              <w:jc w:val="both"/>
              <w:rPr>
                <w:rFonts w:cs="Arial"/>
                <w:bCs/>
                <w:sz w:val="20"/>
                <w:szCs w:val="20"/>
              </w:rPr>
            </w:pPr>
            <w:r w:rsidRPr="00603833">
              <w:rPr>
                <w:rFonts w:eastAsia="Calibri" w:cs="Arial"/>
                <w:sz w:val="20"/>
                <w:szCs w:val="20"/>
                <w:lang w:eastAsia="en-US"/>
              </w:rPr>
              <w:t>D.1. Ефективне врядування – активна громада</w:t>
            </w:r>
          </w:p>
        </w:tc>
      </w:tr>
      <w:tr w:rsidR="00D244E0" w:rsidRPr="00603833" w:rsidTr="00001271">
        <w:trPr>
          <w:trHeight w:val="40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D244E0" w:rsidRPr="00603833" w:rsidRDefault="00E81943" w:rsidP="00603833">
            <w:pPr>
              <w:pStyle w:val="1e"/>
              <w:rPr>
                <w:rFonts w:ascii="Arial" w:hAnsi="Arial" w:cs="Arial"/>
                <w:bCs/>
                <w:lang w:val="uk-UA"/>
              </w:rPr>
            </w:pPr>
            <w:r w:rsidRPr="00603833">
              <w:rPr>
                <w:rFonts w:ascii="Arial" w:hAnsi="Arial" w:cs="Arial"/>
                <w:bCs/>
                <w:lang w:val="uk-UA"/>
              </w:rPr>
              <w:t>Оперативна ціль Стратегії, якій відповідає проект:</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snapToGrid w:val="0"/>
              <w:jc w:val="both"/>
              <w:rPr>
                <w:rFonts w:eastAsia="Calibri" w:cs="Arial"/>
                <w:sz w:val="20"/>
                <w:szCs w:val="20"/>
                <w:lang w:eastAsia="en-US"/>
              </w:rPr>
            </w:pPr>
            <w:r w:rsidRPr="00603833">
              <w:rPr>
                <w:rFonts w:eastAsia="Calibri" w:cs="Arial"/>
                <w:sz w:val="20"/>
                <w:szCs w:val="20"/>
                <w:lang w:eastAsia="en-US"/>
              </w:rPr>
              <w:t>D.1.1. Розширення можливостей громади та посилення ролі жінки в управлінні</w:t>
            </w:r>
          </w:p>
        </w:tc>
      </w:tr>
      <w:tr w:rsidR="00D244E0" w:rsidRPr="00603833"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Назва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pStyle w:val="FigureUkr"/>
              <w:spacing w:before="0"/>
              <w:jc w:val="left"/>
              <w:rPr>
                <w:rFonts w:cs="Arial"/>
                <w:noProof/>
                <w:lang w:val="uk-UA" w:eastAsia="uk-UA"/>
              </w:rPr>
            </w:pPr>
            <w:bookmarkStart w:id="128" w:name="_Toc499165554"/>
            <w:r w:rsidRPr="00603833">
              <w:rPr>
                <w:rFonts w:cs="Arial"/>
                <w:noProof/>
                <w:lang w:val="uk-UA" w:eastAsia="uk-UA"/>
              </w:rPr>
              <w:t xml:space="preserve">D.1.1.1. «Кременчужани – </w:t>
            </w:r>
            <w:r w:rsidR="00A062A1" w:rsidRPr="00603833">
              <w:rPr>
                <w:rFonts w:cs="Arial"/>
                <w:noProof/>
                <w:lang w:val="uk-UA" w:eastAsia="uk-UA"/>
              </w:rPr>
              <w:t>добрі</w:t>
            </w:r>
            <w:r w:rsidRPr="00603833">
              <w:rPr>
                <w:rFonts w:cs="Arial"/>
                <w:noProof/>
                <w:lang w:val="uk-UA" w:eastAsia="uk-UA"/>
              </w:rPr>
              <w:t xml:space="preserve"> сусіди»: підвищення громадської активності мешканців Кременчука для їх участі у процесі розбудови довіри в громаді, самоорганізації, врядуванні</w:t>
            </w:r>
            <w:bookmarkEnd w:id="128"/>
          </w:p>
        </w:tc>
      </w:tr>
      <w:tr w:rsidR="00D244E0" w:rsidRPr="00603833" w:rsidTr="0000127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Цілі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Створити умови для підвищення громадської активності мешканців міста Кременчука шляхом їх інформування, дослідження їх потреб і проблем, навчання, обговорень для прийняття спільних рішень, представництва інтересів громадян, залучення мешканців та зацікавлених сторін до практичного вирішення проблем.</w:t>
            </w:r>
          </w:p>
        </w:tc>
      </w:tr>
      <w:tr w:rsidR="00D244E0" w:rsidRPr="00603833"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Територія впливу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Вся тер</w:t>
            </w:r>
            <w:r w:rsidR="00603833">
              <w:rPr>
                <w:rFonts w:cs="Arial"/>
                <w:color w:val="000000"/>
                <w:sz w:val="20"/>
                <w:szCs w:val="20"/>
                <w:lang w:eastAsia="it-IT"/>
              </w:rPr>
              <w:t>иторія міста Кременчука</w:t>
            </w:r>
          </w:p>
        </w:tc>
      </w:tr>
      <w:tr w:rsidR="00D244E0" w:rsidRPr="00603833"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Орієнтовна кількість отримувачів вигоди:</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Близько 10-15 тисяч мешканців Кременчука. Очікується безпосередня участь у проектних заходах 200-500 учасників.</w:t>
            </w:r>
          </w:p>
        </w:tc>
      </w:tr>
      <w:tr w:rsidR="00D244E0" w:rsidRPr="00603833"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Стислий опис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 xml:space="preserve">Для вирішення проблеми низького рівня громадської активності та </w:t>
            </w:r>
            <w:proofErr w:type="spellStart"/>
            <w:r w:rsidRPr="00603833">
              <w:rPr>
                <w:rFonts w:cs="Arial"/>
                <w:color w:val="000000"/>
                <w:sz w:val="20"/>
                <w:szCs w:val="20"/>
                <w:lang w:eastAsia="it-IT"/>
              </w:rPr>
              <w:t>партиципації</w:t>
            </w:r>
            <w:proofErr w:type="spellEnd"/>
            <w:r w:rsidRPr="00603833">
              <w:rPr>
                <w:rFonts w:cs="Arial"/>
                <w:color w:val="000000"/>
                <w:sz w:val="20"/>
                <w:szCs w:val="20"/>
                <w:lang w:eastAsia="it-IT"/>
              </w:rPr>
              <w:t xml:space="preserve"> (участі) у суспільному житті та належному врядуванні мешканців 24 мікрорайонів м. Кременчука планується послідовна реалізація низки заходів з поступовим залученням до процесу все більшого кола зацікавлених осіб.</w:t>
            </w:r>
          </w:p>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Прозорість проектної діяльності, прості зрозумілі дії в рамках заходів, увага до людей та їх потреб, взаємодія і діалоги з громадянами і зацікавленими сторонами вплинуть на пасивність громадян в суспільному житті. Громадська пасивність – це результат відсутності можливостей і умов для прояву себе в соціумі. Тому в рамках проекту ми створимо умови для активізації мешканців 24 мікрорайонів Кременчука, створимо канали зворотного зв’язку, щоб кожна людина, яка бажає щось змінити в громаді, була почутою і залученою до процесу змін. Всі бажаючі громадяни повинні якомога більшою мірою мати рівні можливості для участі, тому слід забезпечити їм змогу висловитися, надати їм повну інформацію, доступ до к</w:t>
            </w:r>
            <w:r w:rsidR="0096340C" w:rsidRPr="00603833">
              <w:rPr>
                <w:rFonts w:cs="Arial"/>
                <w:color w:val="000000"/>
                <w:sz w:val="20"/>
                <w:szCs w:val="20"/>
                <w:lang w:eastAsia="it-IT"/>
              </w:rPr>
              <w:t>аналів інформації, ресурсів</w:t>
            </w:r>
            <w:r w:rsidRPr="00603833">
              <w:rPr>
                <w:rFonts w:cs="Arial"/>
                <w:color w:val="000000"/>
                <w:sz w:val="20"/>
                <w:szCs w:val="20"/>
                <w:lang w:eastAsia="it-IT"/>
              </w:rPr>
              <w:t>.</w:t>
            </w:r>
          </w:p>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Реалізація проекту матиме позитивні наслідки на рівні міста Кременчука. Вперше в історії міста буде реалізовано повний цикл заходів, спрямованих на підвищення громадської активності його мешканців. Вони стануть активніше брати участь у самоорганізації, формуванні місцевих політик, місцевому самоврядуванні.</w:t>
            </w:r>
          </w:p>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Позитивний досвід проекту, як готову модель, може бути перенесено найближчим часом на міста Полтавщини і України, що позитивно вплине на імідж міста Кременчука.</w:t>
            </w:r>
          </w:p>
        </w:tc>
      </w:tr>
      <w:tr w:rsidR="00D244E0" w:rsidRPr="00603833" w:rsidTr="0000127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Очікувані результати:</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tcPr>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Інформування і отримання зворотного зв’язку від мешканців Кременчука.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Поява в мікрорайонах м. Кременчука ініціативних груп з числа мешканців і представників зацікавлених сторін.</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Визначення в Кременчуці місць, де можуть проходити громадські зібрання членів ініціативних груп та інших осіб на регулярній або періодичній основі, визначення умов в цих місцях (кількість посадочних місць), їхнього </w:t>
            </w:r>
            <w:proofErr w:type="spellStart"/>
            <w:r w:rsidRPr="00603833">
              <w:rPr>
                <w:rFonts w:ascii="Arial" w:hAnsi="Arial"/>
                <w:sz w:val="20"/>
                <w:szCs w:val="20"/>
                <w:lang w:eastAsia="it-IT"/>
              </w:rPr>
              <w:t>ресурсозабезпечення</w:t>
            </w:r>
            <w:proofErr w:type="spellEnd"/>
            <w:r w:rsidRPr="00603833">
              <w:rPr>
                <w:rFonts w:ascii="Arial" w:hAnsi="Arial"/>
                <w:sz w:val="20"/>
                <w:szCs w:val="20"/>
                <w:lang w:eastAsia="it-IT"/>
              </w:rPr>
              <w:t>, графіку роботи. В перспективі частина з визначених місць можуть стати центрами розвитку мікрорайонів і добросусідства.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Залучення представників усіх зацікавлених сторін та їх </w:t>
            </w:r>
            <w:r w:rsidR="0096340C" w:rsidRPr="00603833">
              <w:rPr>
                <w:rFonts w:ascii="Arial" w:hAnsi="Arial"/>
                <w:sz w:val="20"/>
                <w:szCs w:val="20"/>
                <w:lang w:eastAsia="it-IT"/>
              </w:rPr>
              <w:t>ресурсів до реалізації проекту.</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Щорічне проведення для членів ініціативних груп кожного мікрорайону 3-6 навчальних заходів (тренінг, семінар, лекція) </w:t>
            </w:r>
            <w:r w:rsidR="00014352">
              <w:rPr>
                <w:rFonts w:ascii="Arial" w:hAnsi="Arial"/>
                <w:sz w:val="20"/>
                <w:szCs w:val="20"/>
                <w:lang w:eastAsia="it-IT"/>
              </w:rPr>
              <w:t>–</w:t>
            </w:r>
            <w:r w:rsidRPr="00603833">
              <w:rPr>
                <w:rFonts w:ascii="Arial" w:hAnsi="Arial"/>
                <w:sz w:val="20"/>
                <w:szCs w:val="20"/>
                <w:lang w:eastAsia="it-IT"/>
              </w:rPr>
              <w:t xml:space="preserve"> розвиток громадянський компетенцій членів ініціативних груп, </w:t>
            </w:r>
            <w:r w:rsidRPr="00603833">
              <w:rPr>
                <w:rFonts w:ascii="Arial" w:hAnsi="Arial"/>
                <w:sz w:val="20"/>
                <w:szCs w:val="20"/>
                <w:lang w:eastAsia="it-IT"/>
              </w:rPr>
              <w:lastRenderedPageBreak/>
              <w:t>спрямування їх на розвиток громад мікрорайонів м. Кременчука.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Щорічне проведення на мікрорайонах 3-6 відкритих дискусій (</w:t>
            </w:r>
            <w:proofErr w:type="spellStart"/>
            <w:r w:rsidRPr="00603833">
              <w:rPr>
                <w:rFonts w:ascii="Arial" w:hAnsi="Arial"/>
                <w:sz w:val="20"/>
                <w:szCs w:val="20"/>
                <w:lang w:eastAsia="it-IT"/>
              </w:rPr>
              <w:t>фасилітації</w:t>
            </w:r>
            <w:proofErr w:type="spellEnd"/>
            <w:r w:rsidRPr="00603833">
              <w:rPr>
                <w:rFonts w:ascii="Arial" w:hAnsi="Arial"/>
                <w:sz w:val="20"/>
                <w:szCs w:val="20"/>
                <w:lang w:eastAsia="it-IT"/>
              </w:rPr>
              <w:t>, круглі столи, дебати) за участю мешканців, членів ініціативних груп кожного мікрорайону, представників зацікавлених сторін.</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Дослідження потреб і проблем (опитування, інтерв’ю, анкетування) мешканців мікрорайонів м. Кременчука.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Розробка карт мікрорайонів з позначкою проблемних місць і місць для розвитку за участю мешканців мікрорайонів м. Кременчука.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Ранжування (визначення рейтингу) потреб і проблем мешканців мікрорайонів м. Кременчука. Визначення потреб і проблем, на які мешканці </w:t>
            </w:r>
            <w:r w:rsidR="00014352">
              <w:rPr>
                <w:rFonts w:ascii="Arial" w:hAnsi="Arial"/>
                <w:sz w:val="20"/>
                <w:szCs w:val="20"/>
                <w:lang w:eastAsia="it-IT"/>
              </w:rPr>
              <w:t>й</w:t>
            </w:r>
            <w:r w:rsidRPr="00603833">
              <w:rPr>
                <w:rFonts w:ascii="Arial" w:hAnsi="Arial"/>
                <w:sz w:val="20"/>
                <w:szCs w:val="20"/>
                <w:lang w:eastAsia="it-IT"/>
              </w:rPr>
              <w:t xml:space="preserve"> представники зацікавлених сторін готові залучати власні ресурси.</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Розробка представниками зацікавлених сторін проектів для вирішення проблем і задоволення потреб мешканців мікрорайонів м. Кременчука. Об’єднання цих проектів в єдину програму – це один із підходів до формування стратегії розвитку мікрор</w:t>
            </w:r>
            <w:r w:rsidR="0096340C" w:rsidRPr="00603833">
              <w:rPr>
                <w:rFonts w:ascii="Arial" w:hAnsi="Arial"/>
                <w:sz w:val="20"/>
                <w:szCs w:val="20"/>
                <w:lang w:eastAsia="it-IT"/>
              </w:rPr>
              <w:t>айонів і громади м. Кременчука.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Обмін досвідом між ініціативними групами мікрорайонів, покращення інтеграції в громаді м. Кременчука, узагальнення і оприлюднення досвіду, врахування пропозицій представників зацікавлених сторін для внесення коректив до проекту «</w:t>
            </w:r>
            <w:proofErr w:type="spellStart"/>
            <w:r w:rsidRPr="00603833">
              <w:rPr>
                <w:rFonts w:ascii="Arial" w:hAnsi="Arial"/>
                <w:sz w:val="20"/>
                <w:szCs w:val="20"/>
                <w:lang w:eastAsia="it-IT"/>
              </w:rPr>
              <w:t>Кременчужани</w:t>
            </w:r>
            <w:proofErr w:type="spellEnd"/>
            <w:r w:rsidRPr="00603833">
              <w:rPr>
                <w:rFonts w:ascii="Arial" w:hAnsi="Arial"/>
                <w:sz w:val="20"/>
                <w:szCs w:val="20"/>
                <w:lang w:eastAsia="it-IT"/>
              </w:rPr>
              <w:t xml:space="preserve"> – хороші сусіди» на наступний рік.</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Розвиток самоорганізації мешканців мі</w:t>
            </w:r>
            <w:r w:rsidR="0096340C" w:rsidRPr="00603833">
              <w:rPr>
                <w:rFonts w:ascii="Arial" w:hAnsi="Arial"/>
                <w:sz w:val="20"/>
                <w:szCs w:val="20"/>
                <w:lang w:eastAsia="it-IT"/>
              </w:rPr>
              <w:t>крорайонів м. Кременчука.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Поява у місті мережі органів самоорганізації населення та громадських об’єднань.</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Ефективніше управління містом і прийняття рішень місцевою владою з урахуванням зворотного зв’язку від мешканців м. Кременчука, в т.</w:t>
            </w:r>
            <w:r w:rsidR="00014352">
              <w:rPr>
                <w:rFonts w:ascii="Arial" w:hAnsi="Arial"/>
                <w:sz w:val="20"/>
                <w:szCs w:val="20"/>
                <w:lang w:eastAsia="it-IT"/>
              </w:rPr>
              <w:t> </w:t>
            </w:r>
            <w:r w:rsidRPr="00603833">
              <w:rPr>
                <w:rFonts w:ascii="Arial" w:hAnsi="Arial"/>
                <w:sz w:val="20"/>
                <w:szCs w:val="20"/>
                <w:lang w:eastAsia="it-IT"/>
              </w:rPr>
              <w:t>ч. на основі ГІС-технологій.</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Підвищення рівня громадської активності мешканців м. Кременчука.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Збільшення соціального капіталу у м. Кременчук.</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Представництво інтересів мешканців м. Кременчука на якісному рівні.</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Підзвітність місцевої влади і депутатів Кременчуцької міської ради.</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Розвиток належ</w:t>
            </w:r>
            <w:r w:rsidRPr="00603833">
              <w:rPr>
                <w:rFonts w:ascii="Arial" w:hAnsi="Arial" w:cs="Arial"/>
                <w:sz w:val="20"/>
                <w:szCs w:val="20"/>
                <w:lang w:eastAsia="it-IT"/>
              </w:rPr>
              <w:t>ного врядування у м. Кременчук.</w:t>
            </w:r>
          </w:p>
          <w:p w:rsidR="00D244E0" w:rsidRPr="00603833" w:rsidRDefault="00D244E0" w:rsidP="0001435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Посилення</w:t>
            </w:r>
            <w:r w:rsidRPr="00603833">
              <w:rPr>
                <w:rFonts w:ascii="Arial" w:hAnsi="Arial" w:cs="Arial"/>
                <w:sz w:val="20"/>
                <w:szCs w:val="20"/>
                <w:lang w:eastAsia="it-IT"/>
              </w:rPr>
              <w:t xml:space="preserve"> ролі мешканців Кременчука у формуванні місцевих політик.</w:t>
            </w:r>
          </w:p>
        </w:tc>
      </w:tr>
      <w:tr w:rsidR="00D244E0" w:rsidRPr="00603833" w:rsidTr="0000127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lastRenderedPageBreak/>
              <w:t>Ключові заходи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jc w:val="both"/>
              <w:rPr>
                <w:rFonts w:cs="Arial"/>
                <w:sz w:val="20"/>
                <w:szCs w:val="20"/>
                <w:lang w:eastAsia="it-IT"/>
              </w:rPr>
            </w:pPr>
            <w:r w:rsidRPr="00603833">
              <w:rPr>
                <w:rFonts w:cs="Arial"/>
                <w:sz w:val="20"/>
                <w:szCs w:val="20"/>
                <w:lang w:eastAsia="it-IT"/>
              </w:rPr>
              <w:t>Протягом реалізації проекту передбачається:</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Систематичне</w:t>
            </w:r>
            <w:r w:rsidRPr="00603833">
              <w:rPr>
                <w:rFonts w:ascii="Arial" w:hAnsi="Arial" w:cs="Arial"/>
                <w:sz w:val="20"/>
                <w:szCs w:val="20"/>
                <w:lang w:eastAsia="it-IT"/>
              </w:rPr>
              <w:t xml:space="preserve"> інформування мешканців 24 мікрорайонів та всієї громади Кременчука, забезпечення умов для зворотного зв’язку з метою залучення громадян до процесу врядування, вирішення проблем і задоволення потреб; люди не знають, що відбувається у місті в напрямку самоорганізації та самоврядування.</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Визначення</w:t>
            </w:r>
            <w:r w:rsidRPr="00603833">
              <w:rPr>
                <w:rFonts w:ascii="Arial" w:hAnsi="Arial" w:cs="Arial"/>
                <w:sz w:val="20"/>
                <w:szCs w:val="20"/>
                <w:lang w:eastAsia="it-IT"/>
              </w:rPr>
              <w:t xml:space="preserve"> переліку комунальних та інших приміщень в усіх 24 мікрорайонах Кременчука, в яких можуть проводитися зібрання громадських активістів мікрорайонів; немає місця зібрання – немає локальної демократії.</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Проведення</w:t>
            </w:r>
            <w:r w:rsidRPr="00603833">
              <w:rPr>
                <w:rFonts w:ascii="Arial" w:hAnsi="Arial" w:cs="Arial"/>
                <w:sz w:val="20"/>
                <w:szCs w:val="20"/>
                <w:lang w:eastAsia="it-IT"/>
              </w:rPr>
              <w:t xml:space="preserve"> переговорів з представниками усіх зацікавлених сторін, щоб дослідити їх повноваження і обов’язки, локалізацію, територію «відповідальності», потреби, технічні можливості та наявні ресурси щодо питань взаємодії з мешканцями 24 мікрорайонів. Підписання з представниками зацікавлених сторін договорів про співпрацю з визначенням переліку прав і о</w:t>
            </w:r>
            <w:r w:rsidR="0096340C" w:rsidRPr="00603833">
              <w:rPr>
                <w:rFonts w:ascii="Arial" w:hAnsi="Arial" w:cs="Arial"/>
                <w:sz w:val="20"/>
                <w:szCs w:val="20"/>
                <w:lang w:eastAsia="it-IT"/>
              </w:rPr>
              <w:t>бов’язків, напрямків співпраці.</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Визначення</w:t>
            </w:r>
            <w:r w:rsidRPr="00603833">
              <w:rPr>
                <w:rFonts w:ascii="Arial" w:hAnsi="Arial" w:cs="Arial"/>
                <w:sz w:val="20"/>
                <w:szCs w:val="20"/>
                <w:lang w:eastAsia="it-IT"/>
              </w:rPr>
              <w:t xml:space="preserve"> в кожному із 24 мікрорайонів членів ініціативних груп з числа мешканців та представників зацікавлених сторін, які можуть або повинні залучатися до подальшого процесу активізації громад мікрорайонів.</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Проведення</w:t>
            </w:r>
            <w:r w:rsidRPr="00603833">
              <w:rPr>
                <w:rFonts w:ascii="Arial" w:hAnsi="Arial" w:cs="Arial"/>
                <w:sz w:val="20"/>
                <w:szCs w:val="20"/>
                <w:lang w:eastAsia="it-IT"/>
              </w:rPr>
              <w:t xml:space="preserve"> циклу тренінгів (семінарів, лекцій) для членів ініціативних груп для розширення їх громадянських компетенцій та вироблення стратегії і тактики подальших спільних дій, спрямованих на підвищення громадської активності мешканців 24 мікрорайонів;</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Регулярне</w:t>
            </w:r>
            <w:r w:rsidRPr="00603833">
              <w:rPr>
                <w:rFonts w:ascii="Arial" w:hAnsi="Arial" w:cs="Arial"/>
                <w:sz w:val="20"/>
                <w:szCs w:val="20"/>
                <w:lang w:eastAsia="it-IT"/>
              </w:rPr>
              <w:t xml:space="preserve"> проведення відкритих публічних зустрічей і обговорень в кожному із 24 мікрорайонів для отримання зворотного зв’язку від мешканців, дослідження їхніх потреб і проблем, визначення рейтингу </w:t>
            </w:r>
            <w:r w:rsidRPr="00603833">
              <w:rPr>
                <w:rFonts w:ascii="Arial" w:hAnsi="Arial" w:cs="Arial"/>
                <w:sz w:val="20"/>
                <w:szCs w:val="20"/>
                <w:lang w:eastAsia="it-IT"/>
              </w:rPr>
              <w:lastRenderedPageBreak/>
              <w:t xml:space="preserve">цих потреб і проблем, визначення проблем, що за принципом </w:t>
            </w:r>
            <w:proofErr w:type="spellStart"/>
            <w:r w:rsidRPr="00603833">
              <w:rPr>
                <w:rFonts w:ascii="Arial" w:hAnsi="Arial" w:cs="Arial"/>
                <w:sz w:val="20"/>
                <w:szCs w:val="20"/>
                <w:lang w:eastAsia="it-IT"/>
              </w:rPr>
              <w:t>субсидіарності</w:t>
            </w:r>
            <w:proofErr w:type="spellEnd"/>
            <w:r w:rsidRPr="00603833">
              <w:rPr>
                <w:rFonts w:ascii="Arial" w:hAnsi="Arial" w:cs="Arial"/>
                <w:sz w:val="20"/>
                <w:szCs w:val="20"/>
                <w:lang w:eastAsia="it-IT"/>
              </w:rPr>
              <w:t xml:space="preserve"> передаються для вирішення на рівень вище, визначення бажаючих залучитися до процесу вирішення «підйомних» проблем і задоволення потреб, для прийняття спільних рішень щодо проблем і потреб, для розробки проектів, спрямованих на </w:t>
            </w:r>
            <w:r w:rsidR="00014352">
              <w:rPr>
                <w:rFonts w:ascii="Arial" w:hAnsi="Arial" w:cs="Arial"/>
                <w:sz w:val="20"/>
                <w:szCs w:val="20"/>
                <w:lang w:eastAsia="it-IT"/>
              </w:rPr>
              <w:t xml:space="preserve">їх </w:t>
            </w:r>
            <w:r w:rsidRPr="00603833">
              <w:rPr>
                <w:rFonts w:ascii="Arial" w:hAnsi="Arial" w:cs="Arial"/>
                <w:sz w:val="20"/>
                <w:szCs w:val="20"/>
                <w:lang w:eastAsia="it-IT"/>
              </w:rPr>
              <w:t>вирішення, для визначення і залучення ресурсів мешканців і представників зацікавлених сторін.</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Проведення картування 24 мікрорайонів з використанням ГІС-технології (ГІС – </w:t>
            </w:r>
            <w:proofErr w:type="spellStart"/>
            <w:r w:rsidRPr="00603833">
              <w:rPr>
                <w:rFonts w:ascii="Arial" w:hAnsi="Arial"/>
                <w:sz w:val="20"/>
                <w:szCs w:val="20"/>
                <w:lang w:eastAsia="it-IT"/>
              </w:rPr>
              <w:t>геоінформаційна</w:t>
            </w:r>
            <w:proofErr w:type="spellEnd"/>
            <w:r w:rsidRPr="00603833">
              <w:rPr>
                <w:rFonts w:ascii="Arial" w:hAnsi="Arial"/>
                <w:sz w:val="20"/>
                <w:szCs w:val="20"/>
                <w:lang w:eastAsia="it-IT"/>
              </w:rPr>
              <w:t xml:space="preserve"> система): нанесення на «електронну карту» Кременчука проблем і потреб мешканців з прив’язкою до координат, прив’язка до кожної «мітки на карті» проектів, наявних і необхідних ресурсів для їх вирішення, іншої інформації – це стане інструментом для прийняття рішень представниками влади та інших зацікавлених сторін.</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Представництво інтересів мешканців 24 мікрорайонів: звернення членів ініціативних груп до депутатів Кременчуцької міської ради та міського голови з пропозицією за принципом </w:t>
            </w:r>
            <w:proofErr w:type="spellStart"/>
            <w:r w:rsidRPr="00603833">
              <w:rPr>
                <w:rFonts w:ascii="Arial" w:hAnsi="Arial"/>
                <w:sz w:val="20"/>
                <w:szCs w:val="20"/>
                <w:lang w:eastAsia="it-IT"/>
              </w:rPr>
              <w:t>субсидіарності</w:t>
            </w:r>
            <w:proofErr w:type="spellEnd"/>
            <w:r w:rsidRPr="00603833">
              <w:rPr>
                <w:rFonts w:ascii="Arial" w:hAnsi="Arial"/>
                <w:sz w:val="20"/>
                <w:szCs w:val="20"/>
                <w:lang w:eastAsia="it-IT"/>
              </w:rPr>
              <w:t xml:space="preserve"> залучити ресурси для реалізації проектів для вирішення найактуальніших проблем та задоволення по</w:t>
            </w:r>
            <w:r w:rsidR="0096340C" w:rsidRPr="00603833">
              <w:rPr>
                <w:rFonts w:ascii="Arial" w:hAnsi="Arial"/>
                <w:sz w:val="20"/>
                <w:szCs w:val="20"/>
                <w:lang w:eastAsia="it-IT"/>
              </w:rPr>
              <w:t>треб мешканців 24 мікрорайонів.</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Організація і проведення силами мешканців мікрорайонів, членів ініціативних груп, представників зацікавлених сторін заходів, спрямованих</w:t>
            </w:r>
            <w:r w:rsidRPr="00603833">
              <w:rPr>
                <w:rFonts w:ascii="Arial" w:hAnsi="Arial" w:cs="Arial"/>
                <w:sz w:val="20"/>
                <w:szCs w:val="20"/>
                <w:lang w:eastAsia="it-IT"/>
              </w:rPr>
              <w:t xml:space="preserve"> на вирішення проблем і задоволення потреб мешканців 24 мікрорайонів.</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Моніторинг – збір з різних джерел інфо</w:t>
            </w:r>
            <w:r w:rsidR="0096340C" w:rsidRPr="00603833">
              <w:rPr>
                <w:rFonts w:ascii="Arial" w:hAnsi="Arial"/>
                <w:sz w:val="20"/>
                <w:szCs w:val="20"/>
                <w:lang w:eastAsia="it-IT"/>
              </w:rPr>
              <w:t>рмації щодо реалізації проекту.</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Оприлюднення результатів проекту та поширення досвіду реалізації проекту.</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Оцінка</w:t>
            </w:r>
            <w:r w:rsidRPr="00603833">
              <w:rPr>
                <w:rFonts w:ascii="Arial" w:hAnsi="Arial" w:cs="Arial"/>
                <w:sz w:val="20"/>
                <w:szCs w:val="20"/>
                <w:lang w:eastAsia="it-IT"/>
              </w:rPr>
              <w:t xml:space="preserve"> проекту – підведення підсумків в кінці кожного циклу проекту за участю представників різних зацікавлених сторін під час публічного заходу за технологією «відкритий простір» («</w:t>
            </w:r>
            <w:proofErr w:type="spellStart"/>
            <w:r w:rsidRPr="00603833">
              <w:rPr>
                <w:rFonts w:ascii="Arial" w:hAnsi="Arial" w:cs="Arial"/>
                <w:sz w:val="20"/>
                <w:szCs w:val="20"/>
                <w:lang w:eastAsia="it-IT"/>
              </w:rPr>
              <w:t>Open</w:t>
            </w:r>
            <w:proofErr w:type="spellEnd"/>
            <w:r w:rsidRPr="00603833">
              <w:rPr>
                <w:rFonts w:ascii="Arial" w:hAnsi="Arial" w:cs="Arial"/>
                <w:sz w:val="20"/>
                <w:szCs w:val="20"/>
                <w:lang w:eastAsia="it-IT"/>
              </w:rPr>
              <w:t xml:space="preserve"> </w:t>
            </w:r>
            <w:proofErr w:type="spellStart"/>
            <w:r w:rsidRPr="00603833">
              <w:rPr>
                <w:rFonts w:ascii="Arial" w:hAnsi="Arial" w:cs="Arial"/>
                <w:sz w:val="20"/>
                <w:szCs w:val="20"/>
                <w:lang w:eastAsia="it-IT"/>
              </w:rPr>
              <w:t>space</w:t>
            </w:r>
            <w:proofErr w:type="spellEnd"/>
            <w:r w:rsidRPr="00603833">
              <w:rPr>
                <w:rFonts w:ascii="Arial" w:hAnsi="Arial" w:cs="Arial"/>
                <w:sz w:val="20"/>
                <w:szCs w:val="20"/>
                <w:lang w:eastAsia="it-IT"/>
              </w:rPr>
              <w:t>»), в тому числі для напрацювання пропозицій і коректив до проекту перед початком нового проектного циклу. Урахування пропозицій і внесення коректив до проекту перед початком нового проектного циклу з урахуванням пропозицій учасників проекту.</w:t>
            </w:r>
          </w:p>
        </w:tc>
      </w:tr>
      <w:tr w:rsidR="00C8120B" w:rsidRPr="00603833"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8120B" w:rsidRPr="00603833" w:rsidRDefault="00C8120B" w:rsidP="00C8120B">
            <w:pPr>
              <w:pStyle w:val="1e"/>
              <w:rPr>
                <w:rFonts w:ascii="Arial" w:hAnsi="Arial" w:cs="Arial"/>
                <w:bCs/>
                <w:lang w:val="uk-UA"/>
              </w:rPr>
            </w:pPr>
            <w:r w:rsidRPr="00603833">
              <w:rPr>
                <w:rFonts w:ascii="Arial" w:hAnsi="Arial" w:cs="Arial"/>
                <w:bCs/>
                <w:lang w:val="uk-UA"/>
              </w:rPr>
              <w:lastRenderedPageBreak/>
              <w:t>Період здійснення:</w:t>
            </w:r>
          </w:p>
        </w:tc>
        <w:tc>
          <w:tcPr>
            <w:tcW w:w="6828" w:type="dxa"/>
            <w:gridSpan w:val="4"/>
            <w:tcBorders>
              <w:top w:val="single" w:sz="4" w:space="0" w:color="7DA2A7"/>
              <w:left w:val="single" w:sz="4" w:space="0" w:color="7DA2A7"/>
              <w:bottom w:val="single" w:sz="4" w:space="0" w:color="7DA2A7"/>
              <w:right w:val="single" w:sz="4" w:space="0" w:color="7DA2A7"/>
            </w:tcBorders>
            <w:vAlign w:val="center"/>
          </w:tcPr>
          <w:p w:rsidR="00C8120B" w:rsidRPr="009C2D2F" w:rsidRDefault="00C8120B" w:rsidP="00C8120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603833"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603833" w:rsidRDefault="00F8213D" w:rsidP="00F8213D">
            <w:pPr>
              <w:pStyle w:val="1e"/>
              <w:rPr>
                <w:rFonts w:ascii="Arial" w:hAnsi="Arial" w:cs="Arial"/>
                <w:bCs/>
                <w:lang w:val="uk-UA"/>
              </w:rPr>
            </w:pPr>
            <w:r w:rsidRPr="00603833">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576"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603833" w:rsidRDefault="00F8213D" w:rsidP="00F8213D">
            <w:pPr>
              <w:jc w:val="center"/>
              <w:rPr>
                <w:rFonts w:cs="Arial"/>
                <w:b/>
                <w:color w:val="000000"/>
                <w:sz w:val="20"/>
                <w:szCs w:val="20"/>
                <w:lang w:eastAsia="it-IT"/>
              </w:rPr>
            </w:pPr>
            <w:r w:rsidRPr="00603833">
              <w:rPr>
                <w:rFonts w:cs="Arial"/>
                <w:b/>
                <w:color w:val="000000"/>
                <w:sz w:val="20"/>
                <w:szCs w:val="20"/>
                <w:lang w:eastAsia="it-IT"/>
              </w:rPr>
              <w:t>Разом</w:t>
            </w:r>
          </w:p>
        </w:tc>
      </w:tr>
      <w:tr w:rsidR="00D244E0" w:rsidRPr="00603833" w:rsidTr="0000127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D244E0" w:rsidRPr="00603833" w:rsidRDefault="00D244E0" w:rsidP="00603833">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D244E0" w:rsidRPr="00603833" w:rsidRDefault="00D244E0" w:rsidP="00603833">
            <w:pPr>
              <w:jc w:val="center"/>
              <w:rPr>
                <w:rFonts w:cs="Arial"/>
                <w:color w:val="000000"/>
                <w:sz w:val="20"/>
                <w:szCs w:val="20"/>
                <w:lang w:eastAsia="it-IT"/>
              </w:rPr>
            </w:pPr>
            <w:r w:rsidRPr="00603833">
              <w:rPr>
                <w:rFonts w:cs="Arial"/>
                <w:color w:val="000000"/>
                <w:sz w:val="20"/>
                <w:szCs w:val="20"/>
                <w:lang w:eastAsia="it-IT"/>
              </w:rPr>
              <w:t>3200</w:t>
            </w:r>
          </w:p>
        </w:tc>
        <w:tc>
          <w:tcPr>
            <w:tcW w:w="1611" w:type="dxa"/>
            <w:tcBorders>
              <w:top w:val="single" w:sz="4" w:space="0" w:color="7DA2A7"/>
              <w:left w:val="single" w:sz="4" w:space="0" w:color="7DA2A7"/>
              <w:bottom w:val="single" w:sz="4" w:space="0" w:color="7DA2A7"/>
              <w:right w:val="single" w:sz="4" w:space="0" w:color="7DA2A7"/>
            </w:tcBorders>
            <w:vAlign w:val="center"/>
          </w:tcPr>
          <w:p w:rsidR="00D244E0" w:rsidRPr="00603833" w:rsidRDefault="00D244E0" w:rsidP="00603833">
            <w:pPr>
              <w:jc w:val="center"/>
              <w:rPr>
                <w:rFonts w:cs="Arial"/>
                <w:color w:val="000000"/>
                <w:sz w:val="20"/>
                <w:szCs w:val="20"/>
                <w:lang w:eastAsia="it-IT"/>
              </w:rPr>
            </w:pPr>
            <w:r w:rsidRPr="00603833">
              <w:rPr>
                <w:rFonts w:cs="Arial"/>
                <w:color w:val="000000"/>
                <w:sz w:val="20"/>
                <w:szCs w:val="20"/>
                <w:lang w:eastAsia="it-IT"/>
              </w:rPr>
              <w:t>3200</w:t>
            </w:r>
          </w:p>
        </w:tc>
        <w:tc>
          <w:tcPr>
            <w:tcW w:w="1647" w:type="dxa"/>
            <w:tcBorders>
              <w:top w:val="single" w:sz="4" w:space="0" w:color="7DA2A7"/>
              <w:left w:val="single" w:sz="4" w:space="0" w:color="7DA2A7"/>
              <w:bottom w:val="single" w:sz="4" w:space="0" w:color="7DA2A7"/>
              <w:right w:val="single" w:sz="4" w:space="0" w:color="7DA2A7"/>
            </w:tcBorders>
            <w:vAlign w:val="center"/>
          </w:tcPr>
          <w:p w:rsidR="00D244E0" w:rsidRPr="00603833" w:rsidRDefault="00D244E0" w:rsidP="00603833">
            <w:pPr>
              <w:jc w:val="center"/>
              <w:rPr>
                <w:rFonts w:cs="Arial"/>
                <w:color w:val="000000"/>
                <w:sz w:val="20"/>
                <w:szCs w:val="20"/>
                <w:lang w:eastAsia="it-IT"/>
              </w:rPr>
            </w:pPr>
            <w:r w:rsidRPr="00603833">
              <w:rPr>
                <w:rFonts w:cs="Arial"/>
                <w:color w:val="000000"/>
                <w:sz w:val="20"/>
                <w:szCs w:val="20"/>
                <w:lang w:eastAsia="it-IT"/>
              </w:rPr>
              <w:t>3400</w:t>
            </w:r>
          </w:p>
        </w:tc>
        <w:tc>
          <w:tcPr>
            <w:tcW w:w="1576" w:type="dxa"/>
            <w:tcBorders>
              <w:top w:val="single" w:sz="4" w:space="0" w:color="7DA2A7"/>
              <w:left w:val="single" w:sz="4" w:space="0" w:color="7DA2A7"/>
              <w:bottom w:val="single" w:sz="4" w:space="0" w:color="7DA2A7"/>
              <w:right w:val="single" w:sz="4" w:space="0" w:color="7DA2A7"/>
            </w:tcBorders>
            <w:vAlign w:val="center"/>
          </w:tcPr>
          <w:p w:rsidR="00D244E0" w:rsidRPr="00603833" w:rsidRDefault="00D244E0" w:rsidP="00603833">
            <w:pPr>
              <w:jc w:val="center"/>
              <w:rPr>
                <w:rFonts w:cs="Arial"/>
                <w:color w:val="000000"/>
                <w:sz w:val="20"/>
                <w:szCs w:val="20"/>
                <w:lang w:eastAsia="it-IT"/>
              </w:rPr>
            </w:pPr>
            <w:r w:rsidRPr="00603833">
              <w:rPr>
                <w:rFonts w:cs="Arial"/>
                <w:color w:val="000000"/>
                <w:sz w:val="20"/>
                <w:szCs w:val="20"/>
                <w:lang w:eastAsia="it-IT"/>
              </w:rPr>
              <w:t>9800</w:t>
            </w:r>
          </w:p>
        </w:tc>
      </w:tr>
      <w:tr w:rsidR="00D244E0" w:rsidRPr="00603833"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Джерела фінансування:</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Місцевий бюджет, в т.</w:t>
            </w:r>
            <w:r w:rsidR="0096340C" w:rsidRPr="00603833">
              <w:rPr>
                <w:rFonts w:cs="Arial"/>
                <w:color w:val="000000"/>
                <w:sz w:val="20"/>
                <w:szCs w:val="20"/>
                <w:lang w:val="en-US" w:eastAsia="it-IT"/>
              </w:rPr>
              <w:t> </w:t>
            </w:r>
            <w:r w:rsidRPr="00603833">
              <w:rPr>
                <w:rFonts w:cs="Arial"/>
                <w:color w:val="000000"/>
                <w:sz w:val="20"/>
                <w:szCs w:val="20"/>
                <w:lang w:eastAsia="it-IT"/>
              </w:rPr>
              <w:t xml:space="preserve">ч. </w:t>
            </w:r>
            <w:r w:rsidR="0096340C" w:rsidRPr="00603833">
              <w:rPr>
                <w:rFonts w:cs="Arial"/>
                <w:color w:val="000000"/>
                <w:sz w:val="20"/>
                <w:szCs w:val="20"/>
                <w:lang w:eastAsia="it-IT"/>
              </w:rPr>
              <w:t>г</w:t>
            </w:r>
            <w:r w:rsidRPr="00603833">
              <w:rPr>
                <w:rFonts w:cs="Arial"/>
                <w:color w:val="000000"/>
                <w:sz w:val="20"/>
                <w:szCs w:val="20"/>
                <w:lang w:eastAsia="it-IT"/>
              </w:rPr>
              <w:t xml:space="preserve">ромадський бюджет, міжнародні донорські організації, </w:t>
            </w:r>
            <w:proofErr w:type="spellStart"/>
            <w:r w:rsidRPr="00603833">
              <w:rPr>
                <w:rFonts w:cs="Arial"/>
                <w:color w:val="000000"/>
                <w:sz w:val="20"/>
                <w:szCs w:val="20"/>
                <w:lang w:eastAsia="it-IT"/>
              </w:rPr>
              <w:t>пітчинг</w:t>
            </w:r>
            <w:proofErr w:type="spellEnd"/>
            <w:r w:rsidRPr="00603833">
              <w:rPr>
                <w:rFonts w:cs="Arial"/>
                <w:color w:val="000000"/>
                <w:sz w:val="20"/>
                <w:szCs w:val="20"/>
                <w:lang w:eastAsia="it-IT"/>
              </w:rPr>
              <w:t xml:space="preserve"> соціальних проектів, кошти та інші ресурси з місцевих джерел (внесок підприємців, мешканців, об’єднань громадян у грошовій і негрошовій формах).</w:t>
            </w:r>
          </w:p>
        </w:tc>
      </w:tr>
      <w:tr w:rsidR="00D244E0" w:rsidRPr="00603833"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Ключові учасники реалізації проекту:</w:t>
            </w:r>
          </w:p>
        </w:tc>
        <w:tc>
          <w:tcPr>
            <w:tcW w:w="6828" w:type="dxa"/>
            <w:gridSpan w:val="4"/>
            <w:tcBorders>
              <w:top w:val="single" w:sz="4" w:space="0" w:color="7DA2A7"/>
              <w:left w:val="single" w:sz="4" w:space="0" w:color="7DA2A7"/>
              <w:bottom w:val="single" w:sz="4" w:space="0" w:color="7DA2A7"/>
              <w:right w:val="single" w:sz="4" w:space="0" w:color="7DA2A7"/>
            </w:tcBorders>
            <w:vAlign w:val="center"/>
          </w:tcPr>
          <w:p w:rsidR="00D244E0" w:rsidRPr="00603833" w:rsidRDefault="00D244E0" w:rsidP="00023753">
            <w:pPr>
              <w:pStyle w:val="19"/>
              <w:tabs>
                <w:tab w:val="left" w:pos="285"/>
              </w:tabs>
              <w:suppressAutoHyphens/>
              <w:spacing w:after="0" w:line="240" w:lineRule="auto"/>
              <w:ind w:left="0"/>
              <w:contextualSpacing w:val="0"/>
              <w:jc w:val="both"/>
              <w:rPr>
                <w:rFonts w:ascii="Arial" w:hAnsi="Arial" w:cs="Arial"/>
                <w:sz w:val="20"/>
                <w:szCs w:val="20"/>
                <w:lang w:eastAsia="it-IT"/>
              </w:rPr>
            </w:pPr>
            <w:r w:rsidRPr="00023753">
              <w:rPr>
                <w:rFonts w:ascii="Arial" w:hAnsi="Arial"/>
                <w:sz w:val="20"/>
                <w:szCs w:val="20"/>
                <w:lang w:eastAsia="it-IT"/>
              </w:rPr>
              <w:t>Громадсько-активні мешканці</w:t>
            </w:r>
            <w:r w:rsidR="0096340C" w:rsidRPr="00023753">
              <w:rPr>
                <w:rFonts w:ascii="Arial" w:hAnsi="Arial"/>
                <w:sz w:val="20"/>
                <w:szCs w:val="20"/>
                <w:lang w:eastAsia="it-IT"/>
              </w:rPr>
              <w:t xml:space="preserve"> 24 мікрорайонів м</w:t>
            </w:r>
            <w:r w:rsidR="00023753" w:rsidRPr="00023753">
              <w:rPr>
                <w:rFonts w:ascii="Arial" w:hAnsi="Arial"/>
                <w:sz w:val="20"/>
                <w:szCs w:val="20"/>
                <w:lang w:eastAsia="it-IT"/>
              </w:rPr>
              <w:t>іста</w:t>
            </w:r>
            <w:r w:rsidR="0096340C" w:rsidRPr="00023753">
              <w:rPr>
                <w:rFonts w:ascii="Arial" w:hAnsi="Arial"/>
                <w:sz w:val="20"/>
                <w:szCs w:val="20"/>
                <w:lang w:eastAsia="it-IT"/>
              </w:rPr>
              <w:t>;</w:t>
            </w:r>
            <w:r w:rsidR="00023753" w:rsidRPr="00023753">
              <w:rPr>
                <w:rFonts w:ascii="Arial" w:hAnsi="Arial"/>
                <w:sz w:val="20"/>
                <w:szCs w:val="20"/>
                <w:lang w:eastAsia="it-IT"/>
              </w:rPr>
              <w:t xml:space="preserve"> </w:t>
            </w:r>
            <w:r w:rsidRPr="00023753">
              <w:rPr>
                <w:rFonts w:ascii="Arial" w:hAnsi="Arial"/>
                <w:sz w:val="20"/>
                <w:szCs w:val="20"/>
                <w:lang w:eastAsia="it-IT"/>
              </w:rPr>
              <w:t>громадські активісти міста; ініціативні групи громадян; батьківські комітети шкіл;</w:t>
            </w:r>
            <w:r w:rsidR="00023753" w:rsidRPr="00023753">
              <w:rPr>
                <w:rFonts w:ascii="Arial" w:hAnsi="Arial"/>
                <w:sz w:val="20"/>
                <w:szCs w:val="20"/>
                <w:lang w:eastAsia="it-IT"/>
              </w:rPr>
              <w:t xml:space="preserve"> </w:t>
            </w:r>
            <w:r w:rsidRPr="00023753">
              <w:rPr>
                <w:rFonts w:ascii="Arial" w:hAnsi="Arial"/>
                <w:sz w:val="20"/>
                <w:szCs w:val="20"/>
                <w:lang w:eastAsia="it-IT"/>
              </w:rPr>
              <w:t>представники</w:t>
            </w:r>
            <w:r w:rsidR="00023753" w:rsidRPr="00023753">
              <w:rPr>
                <w:rFonts w:ascii="Arial" w:hAnsi="Arial"/>
                <w:sz w:val="20"/>
                <w:szCs w:val="20"/>
                <w:lang w:eastAsia="it-IT"/>
              </w:rPr>
              <w:t xml:space="preserve"> неурядових об’єднань громадян</w:t>
            </w:r>
            <w:r w:rsidR="0096340C" w:rsidRPr="00023753">
              <w:rPr>
                <w:rFonts w:ascii="Arial" w:hAnsi="Arial"/>
                <w:sz w:val="20"/>
                <w:szCs w:val="20"/>
                <w:lang w:eastAsia="it-IT"/>
              </w:rPr>
              <w:t>;</w:t>
            </w:r>
            <w:r w:rsidR="00023753" w:rsidRPr="00023753">
              <w:rPr>
                <w:rFonts w:ascii="Arial" w:hAnsi="Arial"/>
                <w:sz w:val="20"/>
                <w:szCs w:val="20"/>
                <w:lang w:eastAsia="it-IT"/>
              </w:rPr>
              <w:t xml:space="preserve"> </w:t>
            </w:r>
            <w:r w:rsidRPr="00023753">
              <w:rPr>
                <w:rFonts w:ascii="Arial" w:hAnsi="Arial"/>
                <w:sz w:val="20"/>
                <w:szCs w:val="20"/>
                <w:lang w:eastAsia="it-IT"/>
              </w:rPr>
              <w:t>представники ОСББ;</w:t>
            </w:r>
            <w:r w:rsidR="00023753" w:rsidRPr="00023753">
              <w:rPr>
                <w:rFonts w:ascii="Arial" w:hAnsi="Arial"/>
                <w:sz w:val="20"/>
                <w:szCs w:val="20"/>
                <w:lang w:eastAsia="it-IT"/>
              </w:rPr>
              <w:t xml:space="preserve"> </w:t>
            </w:r>
            <w:r w:rsidRPr="00023753">
              <w:rPr>
                <w:rFonts w:ascii="Arial" w:hAnsi="Arial"/>
                <w:sz w:val="20"/>
                <w:szCs w:val="20"/>
                <w:lang w:eastAsia="it-IT"/>
              </w:rPr>
              <w:t>представники навчальних закладів різних рівнів;</w:t>
            </w:r>
            <w:r w:rsidR="00023753" w:rsidRPr="00023753">
              <w:rPr>
                <w:rFonts w:ascii="Arial" w:hAnsi="Arial"/>
                <w:sz w:val="20"/>
                <w:szCs w:val="20"/>
                <w:lang w:eastAsia="it-IT"/>
              </w:rPr>
              <w:t xml:space="preserve"> </w:t>
            </w:r>
            <w:r w:rsidRPr="00023753">
              <w:rPr>
                <w:rFonts w:ascii="Arial" w:hAnsi="Arial"/>
                <w:sz w:val="20"/>
                <w:szCs w:val="20"/>
                <w:lang w:eastAsia="it-IT"/>
              </w:rPr>
              <w:t>студенти;</w:t>
            </w:r>
            <w:r w:rsidR="00023753" w:rsidRPr="00023753">
              <w:rPr>
                <w:rFonts w:ascii="Arial" w:hAnsi="Arial"/>
                <w:sz w:val="20"/>
                <w:szCs w:val="20"/>
                <w:lang w:eastAsia="it-IT"/>
              </w:rPr>
              <w:t xml:space="preserve"> </w:t>
            </w:r>
            <w:r w:rsidRPr="00023753">
              <w:rPr>
                <w:rFonts w:ascii="Arial" w:hAnsi="Arial"/>
                <w:sz w:val="20"/>
                <w:szCs w:val="20"/>
                <w:lang w:eastAsia="it-IT"/>
              </w:rPr>
              <w:t>підприємці;</w:t>
            </w:r>
            <w:r w:rsidR="00023753" w:rsidRPr="00023753">
              <w:rPr>
                <w:rFonts w:ascii="Arial" w:hAnsi="Arial"/>
                <w:sz w:val="20"/>
                <w:szCs w:val="20"/>
                <w:lang w:eastAsia="it-IT"/>
              </w:rPr>
              <w:t xml:space="preserve"> </w:t>
            </w:r>
            <w:r w:rsidRPr="00023753">
              <w:rPr>
                <w:rFonts w:ascii="Arial" w:hAnsi="Arial"/>
                <w:sz w:val="20"/>
                <w:szCs w:val="20"/>
                <w:lang w:eastAsia="it-IT"/>
              </w:rPr>
              <w:t>працівники всіх контакт-центрів, які відпо</w:t>
            </w:r>
            <w:r w:rsidR="0096340C" w:rsidRPr="00023753">
              <w:rPr>
                <w:rFonts w:ascii="Arial" w:hAnsi="Arial"/>
                <w:sz w:val="20"/>
                <w:szCs w:val="20"/>
                <w:lang w:eastAsia="it-IT"/>
              </w:rPr>
              <w:t>відають за роботу з населенням;</w:t>
            </w:r>
            <w:r w:rsidR="00023753" w:rsidRPr="00023753">
              <w:rPr>
                <w:rFonts w:ascii="Arial" w:hAnsi="Arial"/>
                <w:sz w:val="20"/>
                <w:szCs w:val="20"/>
                <w:lang w:eastAsia="it-IT"/>
              </w:rPr>
              <w:t xml:space="preserve"> </w:t>
            </w:r>
            <w:r w:rsidRPr="00023753">
              <w:rPr>
                <w:rFonts w:ascii="Arial" w:hAnsi="Arial"/>
                <w:sz w:val="20"/>
                <w:szCs w:val="20"/>
                <w:lang w:eastAsia="it-IT"/>
              </w:rPr>
              <w:t>керівники і працівники органів місцевого самоврядування та виконавчих органів держ</w:t>
            </w:r>
            <w:r w:rsidR="0096340C" w:rsidRPr="00023753">
              <w:rPr>
                <w:rFonts w:ascii="Arial" w:hAnsi="Arial"/>
                <w:sz w:val="20"/>
                <w:szCs w:val="20"/>
                <w:lang w:eastAsia="it-IT"/>
              </w:rPr>
              <w:t>авної влади;</w:t>
            </w:r>
            <w:r w:rsidR="00023753" w:rsidRPr="00023753">
              <w:rPr>
                <w:rFonts w:ascii="Arial" w:hAnsi="Arial"/>
                <w:sz w:val="20"/>
                <w:szCs w:val="20"/>
                <w:lang w:eastAsia="it-IT"/>
              </w:rPr>
              <w:t xml:space="preserve"> </w:t>
            </w:r>
            <w:r w:rsidR="0096340C" w:rsidRPr="00023753">
              <w:rPr>
                <w:rFonts w:ascii="Arial" w:hAnsi="Arial"/>
                <w:sz w:val="20"/>
                <w:szCs w:val="20"/>
                <w:lang w:eastAsia="it-IT"/>
              </w:rPr>
              <w:t>дільничні працівники поліції;</w:t>
            </w:r>
            <w:r w:rsidR="00023753">
              <w:rPr>
                <w:rFonts w:ascii="Arial" w:hAnsi="Arial"/>
                <w:sz w:val="20"/>
                <w:szCs w:val="20"/>
                <w:lang w:eastAsia="it-IT"/>
              </w:rPr>
              <w:t xml:space="preserve"> </w:t>
            </w:r>
            <w:r w:rsidRPr="00603833">
              <w:rPr>
                <w:rFonts w:ascii="Arial" w:hAnsi="Arial"/>
                <w:sz w:val="20"/>
                <w:szCs w:val="20"/>
                <w:lang w:eastAsia="it-IT"/>
              </w:rPr>
              <w:t>представники ЗМІ</w:t>
            </w:r>
            <w:r w:rsidR="00023753">
              <w:rPr>
                <w:rFonts w:ascii="Arial" w:hAnsi="Arial"/>
                <w:sz w:val="20"/>
                <w:szCs w:val="20"/>
                <w:lang w:eastAsia="it-IT"/>
              </w:rPr>
              <w:t>.</w:t>
            </w:r>
          </w:p>
        </w:tc>
      </w:tr>
    </w:tbl>
    <w:p w:rsidR="00EB2AD7" w:rsidRPr="009C2D2F" w:rsidRDefault="00EB2AD7" w:rsidP="00BE2760">
      <w:pPr>
        <w:spacing w:before="120" w:after="120"/>
        <w:rPr>
          <w:rFonts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576"/>
      </w:tblGrid>
      <w:tr w:rsidR="000A3401" w:rsidRPr="00023753" w:rsidTr="00001271">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t>Стратегічна ціль</w:t>
            </w:r>
          </w:p>
        </w:tc>
        <w:tc>
          <w:tcPr>
            <w:tcW w:w="6874" w:type="dxa"/>
            <w:gridSpan w:val="4"/>
            <w:tcBorders>
              <w:top w:val="single" w:sz="4" w:space="0" w:color="7DA2A7"/>
              <w:left w:val="single" w:sz="4" w:space="0" w:color="7DA2A7"/>
              <w:bottom w:val="single" w:sz="4" w:space="0" w:color="7DA2A7"/>
              <w:right w:val="single" w:sz="4" w:space="0" w:color="7DA2A7"/>
            </w:tcBorders>
          </w:tcPr>
          <w:p w:rsidR="000A3401" w:rsidRPr="00023753" w:rsidRDefault="000A3401" w:rsidP="00023753">
            <w:pPr>
              <w:snapToGrid w:val="0"/>
              <w:jc w:val="both"/>
              <w:rPr>
                <w:rFonts w:cs="Arial"/>
                <w:bCs/>
                <w:sz w:val="20"/>
                <w:szCs w:val="20"/>
              </w:rPr>
            </w:pPr>
            <w:r w:rsidRPr="00023753">
              <w:rPr>
                <w:rFonts w:eastAsia="Calibri" w:cs="Arial"/>
                <w:sz w:val="20"/>
                <w:szCs w:val="20"/>
                <w:lang w:eastAsia="en-US"/>
              </w:rPr>
              <w:t>D.1. Ефективне врядування – активна громада</w:t>
            </w:r>
          </w:p>
        </w:tc>
      </w:tr>
      <w:tr w:rsidR="000A3401" w:rsidRPr="00023753" w:rsidTr="00001271">
        <w:trPr>
          <w:trHeight w:val="287"/>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0A3401" w:rsidRPr="00023753" w:rsidRDefault="00E81943" w:rsidP="00023753">
            <w:pPr>
              <w:pStyle w:val="1e"/>
              <w:rPr>
                <w:rFonts w:ascii="Arial" w:hAnsi="Arial" w:cs="Arial"/>
                <w:bCs/>
                <w:lang w:val="uk-UA"/>
              </w:rPr>
            </w:pPr>
            <w:r w:rsidRPr="00023753">
              <w:rPr>
                <w:rFonts w:ascii="Arial" w:hAnsi="Arial" w:cs="Arial"/>
                <w:bCs/>
                <w:lang w:val="uk-UA"/>
              </w:rPr>
              <w:t>Оперативна ціль Стратегії, якій відповідає проект:</w:t>
            </w:r>
          </w:p>
        </w:tc>
        <w:tc>
          <w:tcPr>
            <w:tcW w:w="6874" w:type="dxa"/>
            <w:gridSpan w:val="4"/>
            <w:tcBorders>
              <w:top w:val="single" w:sz="4" w:space="0" w:color="7DA2A7"/>
              <w:left w:val="single" w:sz="4" w:space="0" w:color="7DA2A7"/>
              <w:bottom w:val="single" w:sz="4" w:space="0" w:color="7DA2A7"/>
              <w:right w:val="single" w:sz="4" w:space="0" w:color="7DA2A7"/>
            </w:tcBorders>
          </w:tcPr>
          <w:p w:rsidR="000A3401" w:rsidRPr="00023753" w:rsidRDefault="000A3401" w:rsidP="00023753">
            <w:pPr>
              <w:snapToGrid w:val="0"/>
              <w:jc w:val="both"/>
              <w:rPr>
                <w:rFonts w:eastAsia="Calibri" w:cs="Arial"/>
                <w:sz w:val="20"/>
                <w:szCs w:val="20"/>
                <w:lang w:eastAsia="en-US"/>
              </w:rPr>
            </w:pPr>
            <w:r w:rsidRPr="00023753">
              <w:rPr>
                <w:rFonts w:eastAsia="Calibri" w:cs="Arial"/>
                <w:sz w:val="20"/>
                <w:szCs w:val="20"/>
                <w:lang w:eastAsia="en-US"/>
              </w:rPr>
              <w:t>D.1.1. Розширення можливостей громади та посилення ролі жінки в управлінні</w:t>
            </w:r>
          </w:p>
        </w:tc>
      </w:tr>
      <w:tr w:rsidR="000A3401" w:rsidRPr="00023753"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t>Назва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0A3401" w:rsidRPr="00023753" w:rsidRDefault="000A3401" w:rsidP="00023753">
            <w:pPr>
              <w:pStyle w:val="FigureUkr"/>
              <w:spacing w:before="0"/>
              <w:jc w:val="left"/>
              <w:rPr>
                <w:rFonts w:cs="Arial"/>
                <w:noProof/>
                <w:lang w:val="uk-UA" w:eastAsia="uk-UA"/>
              </w:rPr>
            </w:pPr>
            <w:bookmarkStart w:id="129" w:name="_Toc499165555"/>
            <w:r w:rsidRPr="00023753">
              <w:rPr>
                <w:rFonts w:cs="Arial"/>
                <w:noProof/>
                <w:lang w:val="uk-UA" w:eastAsia="uk-UA"/>
              </w:rPr>
              <w:t>D.1.1.2. Програма «Громадський бюджет м. Кременчук</w:t>
            </w:r>
            <w:r w:rsidR="0096340C" w:rsidRPr="00023753">
              <w:rPr>
                <w:rFonts w:cs="Arial"/>
                <w:noProof/>
                <w:lang w:val="uk-UA" w:eastAsia="uk-UA"/>
              </w:rPr>
              <w:t>»</w:t>
            </w:r>
            <w:bookmarkEnd w:id="129"/>
          </w:p>
        </w:tc>
      </w:tr>
      <w:tr w:rsidR="000A3401" w:rsidRPr="00023753" w:rsidTr="00001271">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t>Цілі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0A3401" w:rsidRPr="00023753" w:rsidRDefault="000A3401" w:rsidP="00023753">
            <w:pPr>
              <w:jc w:val="both"/>
              <w:rPr>
                <w:rFonts w:cs="Arial"/>
                <w:color w:val="000000"/>
                <w:sz w:val="20"/>
                <w:szCs w:val="20"/>
                <w:lang w:eastAsia="it-IT"/>
              </w:rPr>
            </w:pPr>
            <w:r w:rsidRPr="00023753">
              <w:rPr>
                <w:rFonts w:cs="Arial"/>
                <w:color w:val="000000"/>
                <w:sz w:val="20"/>
                <w:szCs w:val="20"/>
                <w:lang w:eastAsia="it-IT"/>
              </w:rPr>
              <w:t>Розбудова ефективної системи співпраці і взаємодії органів місцевого самоврядування та громадськості міста Кременчука в процесі управління містом шляхом залучення членів територіальної громади до бюджетного процесу за методологією громадський бюджет.</w:t>
            </w:r>
          </w:p>
        </w:tc>
      </w:tr>
      <w:tr w:rsidR="000A3401" w:rsidRPr="00023753" w:rsidTr="0000127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t>Територія впливу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0A3401" w:rsidRPr="00023753" w:rsidRDefault="00023753" w:rsidP="00023753">
            <w:pPr>
              <w:jc w:val="both"/>
              <w:rPr>
                <w:rFonts w:cs="Arial"/>
                <w:color w:val="000000"/>
                <w:sz w:val="20"/>
                <w:szCs w:val="20"/>
                <w:lang w:eastAsia="it-IT"/>
              </w:rPr>
            </w:pPr>
            <w:r>
              <w:rPr>
                <w:rFonts w:cs="Arial"/>
                <w:color w:val="000000"/>
                <w:sz w:val="20"/>
                <w:szCs w:val="20"/>
                <w:lang w:eastAsia="it-IT"/>
              </w:rPr>
              <w:t>Вся територія міста Кременчука</w:t>
            </w:r>
          </w:p>
        </w:tc>
      </w:tr>
      <w:tr w:rsidR="000A3401" w:rsidRPr="00023753" w:rsidTr="0000127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t>Орієнтовна кількість отримувачів вигоди:</w:t>
            </w:r>
          </w:p>
        </w:tc>
        <w:tc>
          <w:tcPr>
            <w:tcW w:w="6874" w:type="dxa"/>
            <w:gridSpan w:val="4"/>
            <w:tcBorders>
              <w:top w:val="single" w:sz="4" w:space="0" w:color="7DA2A7"/>
              <w:left w:val="single" w:sz="4" w:space="0" w:color="7DA2A7"/>
              <w:bottom w:val="single" w:sz="4" w:space="0" w:color="7DA2A7"/>
              <w:right w:val="single" w:sz="4" w:space="0" w:color="7DA2A7"/>
            </w:tcBorders>
          </w:tcPr>
          <w:p w:rsidR="000A3401" w:rsidRPr="00023753" w:rsidRDefault="000A3401" w:rsidP="00023753">
            <w:pPr>
              <w:jc w:val="both"/>
              <w:rPr>
                <w:rFonts w:cs="Arial"/>
                <w:color w:val="000000"/>
                <w:sz w:val="20"/>
                <w:szCs w:val="20"/>
                <w:lang w:eastAsia="it-IT"/>
              </w:rPr>
            </w:pPr>
            <w:r w:rsidRPr="00023753">
              <w:rPr>
                <w:rFonts w:cs="Arial"/>
                <w:color w:val="000000"/>
                <w:sz w:val="20"/>
                <w:szCs w:val="20"/>
                <w:lang w:eastAsia="it-IT"/>
              </w:rPr>
              <w:t>Близько 50-</w:t>
            </w:r>
            <w:r w:rsidR="00E81943" w:rsidRPr="00023753">
              <w:rPr>
                <w:rFonts w:cs="Arial"/>
                <w:color w:val="000000"/>
                <w:sz w:val="20"/>
                <w:szCs w:val="20"/>
                <w:lang w:eastAsia="it-IT"/>
              </w:rPr>
              <w:t>100 тисяч мешканців Кременчука</w:t>
            </w:r>
          </w:p>
        </w:tc>
      </w:tr>
      <w:tr w:rsidR="000A3401" w:rsidRPr="00023753"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t>Стислий опис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0A3401" w:rsidRPr="00023753" w:rsidRDefault="000A3401" w:rsidP="00023753">
            <w:pPr>
              <w:jc w:val="both"/>
              <w:rPr>
                <w:rFonts w:cs="Arial"/>
                <w:color w:val="000000"/>
                <w:sz w:val="20"/>
                <w:szCs w:val="20"/>
                <w:lang w:eastAsia="it-IT"/>
              </w:rPr>
            </w:pPr>
            <w:r w:rsidRPr="00023753">
              <w:rPr>
                <w:rFonts w:cs="Arial"/>
                <w:color w:val="000000"/>
                <w:sz w:val="20"/>
                <w:szCs w:val="20"/>
                <w:lang w:eastAsia="it-IT"/>
              </w:rPr>
              <w:t xml:space="preserve">Найбільш вдалим світовим досвідом щодо технології залучення </w:t>
            </w:r>
            <w:r w:rsidRPr="00023753">
              <w:rPr>
                <w:rFonts w:cs="Arial"/>
                <w:color w:val="000000"/>
                <w:sz w:val="20"/>
                <w:szCs w:val="20"/>
                <w:lang w:eastAsia="it-IT"/>
              </w:rPr>
              <w:lastRenderedPageBreak/>
              <w:t>громадян до процесу вироблення та прийняття рішень є використання громадського бюджету (</w:t>
            </w:r>
            <w:proofErr w:type="spellStart"/>
            <w:r w:rsidRPr="00023753">
              <w:rPr>
                <w:rFonts w:cs="Arial"/>
                <w:color w:val="000000"/>
                <w:sz w:val="20"/>
                <w:szCs w:val="20"/>
                <w:lang w:eastAsia="it-IT"/>
              </w:rPr>
              <w:t>партиципаторного</w:t>
            </w:r>
            <w:proofErr w:type="spellEnd"/>
            <w:r w:rsidRPr="00023753">
              <w:rPr>
                <w:rFonts w:cs="Arial"/>
                <w:color w:val="000000"/>
                <w:sz w:val="20"/>
                <w:szCs w:val="20"/>
                <w:lang w:eastAsia="it-IT"/>
              </w:rPr>
              <w:t xml:space="preserve"> бюджетування, бюджету </w:t>
            </w:r>
            <w:proofErr w:type="spellStart"/>
            <w:r w:rsidRPr="00023753">
              <w:rPr>
                <w:rFonts w:cs="Arial"/>
                <w:color w:val="000000"/>
                <w:sz w:val="20"/>
                <w:szCs w:val="20"/>
                <w:lang w:eastAsia="it-IT"/>
              </w:rPr>
              <w:t>участ</w:t>
            </w:r>
            <w:proofErr w:type="spellEnd"/>
            <w:r w:rsidRPr="00023753">
              <w:rPr>
                <w:rFonts w:cs="Arial"/>
                <w:color w:val="000000"/>
                <w:sz w:val="20"/>
                <w:szCs w:val="20"/>
                <w:lang w:eastAsia="it-IT"/>
              </w:rPr>
              <w:t xml:space="preserve">») на місцевому рівні. Саме методологія </w:t>
            </w:r>
            <w:proofErr w:type="spellStart"/>
            <w:r w:rsidRPr="00023753">
              <w:rPr>
                <w:rFonts w:cs="Arial"/>
                <w:color w:val="000000"/>
                <w:sz w:val="20"/>
                <w:szCs w:val="20"/>
                <w:lang w:eastAsia="it-IT"/>
              </w:rPr>
              <w:t>партиципаторного</w:t>
            </w:r>
            <w:proofErr w:type="spellEnd"/>
            <w:r w:rsidRPr="00023753">
              <w:rPr>
                <w:rFonts w:cs="Arial"/>
                <w:color w:val="000000"/>
                <w:sz w:val="20"/>
                <w:szCs w:val="20"/>
                <w:lang w:eastAsia="it-IT"/>
              </w:rPr>
              <w:t xml:space="preserve"> бюджетування (від. </w:t>
            </w:r>
            <w:proofErr w:type="spellStart"/>
            <w:r w:rsidRPr="00023753">
              <w:rPr>
                <w:rFonts w:cs="Arial"/>
                <w:color w:val="000000"/>
                <w:sz w:val="20"/>
                <w:szCs w:val="20"/>
                <w:lang w:eastAsia="it-IT"/>
              </w:rPr>
              <w:t>англ</w:t>
            </w:r>
            <w:proofErr w:type="spellEnd"/>
            <w:r w:rsidRPr="00023753">
              <w:rPr>
                <w:rFonts w:cs="Arial"/>
                <w:color w:val="000000"/>
                <w:sz w:val="20"/>
                <w:szCs w:val="20"/>
                <w:lang w:eastAsia="it-IT"/>
              </w:rPr>
              <w:t xml:space="preserve">. </w:t>
            </w:r>
            <w:proofErr w:type="spellStart"/>
            <w:r w:rsidRPr="00023753">
              <w:rPr>
                <w:rFonts w:cs="Arial"/>
                <w:color w:val="000000"/>
                <w:sz w:val="20"/>
                <w:szCs w:val="20"/>
                <w:lang w:eastAsia="it-IT"/>
              </w:rPr>
              <w:t>participatory</w:t>
            </w:r>
            <w:proofErr w:type="spellEnd"/>
            <w:r w:rsidRPr="00023753">
              <w:rPr>
                <w:rFonts w:cs="Arial"/>
                <w:color w:val="000000"/>
                <w:sz w:val="20"/>
                <w:szCs w:val="20"/>
                <w:lang w:eastAsia="it-IT"/>
              </w:rPr>
              <w:t xml:space="preserve"> </w:t>
            </w:r>
            <w:proofErr w:type="spellStart"/>
            <w:r w:rsidRPr="00023753">
              <w:rPr>
                <w:rFonts w:cs="Arial"/>
                <w:color w:val="000000"/>
                <w:sz w:val="20"/>
                <w:szCs w:val="20"/>
                <w:lang w:eastAsia="it-IT"/>
              </w:rPr>
              <w:t>budgeting</w:t>
            </w:r>
            <w:proofErr w:type="spellEnd"/>
            <w:r w:rsidRPr="00023753">
              <w:rPr>
                <w:rFonts w:cs="Arial"/>
                <w:color w:val="000000"/>
                <w:sz w:val="20"/>
                <w:szCs w:val="20"/>
                <w:lang w:eastAsia="it-IT"/>
              </w:rPr>
              <w:t>), як форма прямої демократії, визначається як відкритий процес дискусії та прийняття рішень, в якому кожен мешканець населеного пункту має можливість подати власну пропозицію та шляхом голосування вирішити, в який спосіб витрачати частину місцевого бюджету, віднесеного до громадського бюджету. Методологія громадського бюджету є основою міської цільової програми «Громадський бюджет м. Кременчук на 2016-2020 роки» (далі – Програма).</w:t>
            </w:r>
          </w:p>
          <w:p w:rsidR="000A3401" w:rsidRPr="00023753" w:rsidRDefault="000A3401" w:rsidP="00023753">
            <w:pPr>
              <w:jc w:val="both"/>
              <w:rPr>
                <w:rFonts w:cs="Arial"/>
                <w:color w:val="000000"/>
                <w:sz w:val="20"/>
                <w:szCs w:val="20"/>
                <w:lang w:eastAsia="it-IT"/>
              </w:rPr>
            </w:pPr>
            <w:r w:rsidRPr="00023753">
              <w:rPr>
                <w:rFonts w:cs="Arial"/>
                <w:color w:val="000000"/>
                <w:sz w:val="20"/>
                <w:szCs w:val="20"/>
                <w:lang w:eastAsia="it-IT"/>
              </w:rPr>
              <w:t>Програма встановлює та регулює систему взаємодії виконавчих органів Кременчуцької міської ради та членів територіальної громади м. Кременчука в питаннях підготовки, подачі, розгляду, відбору та реалізації проектних пропозицій, поданих останніми на громадський бюджет за рахунок коштів міського бюджету. Програма впроваджує інноваційні механізми залучення громадськості до розподілу коштів міського бюджету та спрямована на демократичний процес обговорення громадою окремих напрямів використання бюджетних коштів.</w:t>
            </w:r>
          </w:p>
        </w:tc>
      </w:tr>
      <w:tr w:rsidR="000A3401" w:rsidRPr="00023753" w:rsidTr="00001271">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lastRenderedPageBreak/>
              <w:t>Очікувані результати:</w:t>
            </w:r>
          </w:p>
        </w:tc>
        <w:tc>
          <w:tcPr>
            <w:tcW w:w="6874" w:type="dxa"/>
            <w:gridSpan w:val="4"/>
            <w:tcBorders>
              <w:top w:val="single" w:sz="4" w:space="0" w:color="7DA2A7"/>
              <w:left w:val="single" w:sz="4" w:space="0" w:color="7DA2A7"/>
              <w:bottom w:val="single" w:sz="4" w:space="0" w:color="7DA2A7"/>
              <w:right w:val="single" w:sz="4" w:space="0" w:color="7DA2A7"/>
            </w:tcBorders>
            <w:shd w:val="clear" w:color="auto" w:fill="FFFFFF"/>
          </w:tcPr>
          <w:p w:rsidR="000A3401" w:rsidRPr="00023753" w:rsidRDefault="000A3401" w:rsidP="00023753">
            <w:pPr>
              <w:pStyle w:val="19"/>
              <w:tabs>
                <w:tab w:val="left" w:pos="285"/>
              </w:tabs>
              <w:suppressAutoHyphens/>
              <w:spacing w:after="0" w:line="240" w:lineRule="auto"/>
              <w:ind w:left="0"/>
              <w:contextualSpacing w:val="0"/>
              <w:jc w:val="both"/>
              <w:rPr>
                <w:rFonts w:ascii="Arial" w:hAnsi="Arial" w:cs="Arial"/>
                <w:sz w:val="20"/>
                <w:szCs w:val="20"/>
                <w:lang w:eastAsia="it-IT"/>
              </w:rPr>
            </w:pPr>
            <w:r w:rsidRPr="00023753">
              <w:rPr>
                <w:rFonts w:ascii="Arial" w:hAnsi="Arial" w:cs="Arial"/>
                <w:sz w:val="20"/>
                <w:szCs w:val="20"/>
                <w:lang w:eastAsia="it-IT"/>
              </w:rPr>
              <w:t>Основними очікуваними результатами, яких планується досягти до кінця терміну реалізації Програми, є:</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створення ефективної системи взаємодії структурних підрозділів Кременчуцької міської ради та членів територіальної громади м. Кременчука в бюджетному процесі за методологією громадський бюджет;</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прийняття низки нормативно-правових актів органами місцевого самоврядування щодо залучення членів територіальної громади м. Кременчука до процесу управління містом, в тому числі до бюджетного процесу;</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створення і ефективна діяльність робочої групи;</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створення і робота веб-ресурсу громадського бюджету;</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проведення низки інформаційних та навчальних заходів;</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залучення членів територіальної громади м. Кременчука до відкритого, рівноправного, прозорого розподілу бюджетного фінансового ресурсу за допомогою проектного ме</w:t>
            </w:r>
            <w:r w:rsidR="00603833" w:rsidRPr="00023753">
              <w:rPr>
                <w:rFonts w:ascii="Arial" w:hAnsi="Arial" w:cs="Arial"/>
                <w:sz w:val="20"/>
                <w:szCs w:val="20"/>
                <w:lang w:eastAsia="it-IT"/>
              </w:rPr>
              <w:t>ханізму та конкурсного відбору;</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реалізація низки проектних пропозицій, спрямованих на вирішення проблем і задоволення потреб населення м. Кременчука;</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покращення місцевої політики щодо підвищення рівня громадської активності та участі членів територіальної громади м. Кременчука в процесі управління містом, в тому числі у бюджетному процесі;</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підвищення відкритості діяльності органів місцевого самоврядування;</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підвищення рівня прозорості процесу прийняття рішень;</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покращення зворотного зв’язку між органами місцевого самоврядування та членами територіальної громади м. Кременчука;</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підвищення довіри громадян до місцевої влади;</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підвищення рівня довіри і взаєморозуміння в міській громаді (збільшення соціального капіталу);</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підвищення солідарності місцевої громади: об’єднання мешканців Кременчука навколо спільних ідей;</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покращення управління містом за участю членів територіальної громади Кременчука;</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виявлення та ефективне вирішення проблем і задоволення потреб членів територіальної громади Кременчука на локальному та загальноміському рівнях при безпосередній участі мешканців м</w:t>
            </w:r>
            <w:r w:rsidR="00023753">
              <w:rPr>
                <w:rFonts w:ascii="Arial" w:hAnsi="Arial" w:cs="Arial"/>
                <w:sz w:val="20"/>
                <w:szCs w:val="20"/>
                <w:lang w:eastAsia="it-IT"/>
              </w:rPr>
              <w:t>іста</w:t>
            </w:r>
            <w:r w:rsidRPr="00023753">
              <w:rPr>
                <w:rFonts w:ascii="Arial" w:hAnsi="Arial" w:cs="Arial"/>
                <w:sz w:val="20"/>
                <w:szCs w:val="20"/>
                <w:lang w:eastAsia="it-IT"/>
              </w:rPr>
              <w:t>;</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покращення умов проживання у Кременчуці;</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сприяння сталому розвитку громади м. Кременчука.</w:t>
            </w:r>
          </w:p>
        </w:tc>
      </w:tr>
      <w:tr w:rsidR="000A3401" w:rsidRPr="00023753" w:rsidTr="00001271">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t>Ключові заходи проекту:</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rsidR="000A3401" w:rsidRPr="00023753" w:rsidRDefault="000A3401" w:rsidP="00023753">
            <w:pPr>
              <w:jc w:val="both"/>
              <w:rPr>
                <w:rFonts w:cs="Arial"/>
                <w:color w:val="000000"/>
                <w:sz w:val="20"/>
                <w:szCs w:val="20"/>
                <w:lang w:eastAsia="it-IT"/>
              </w:rPr>
            </w:pPr>
            <w:r w:rsidRPr="00023753">
              <w:rPr>
                <w:rFonts w:cs="Arial"/>
                <w:color w:val="000000"/>
                <w:sz w:val="20"/>
                <w:szCs w:val="20"/>
                <w:lang w:eastAsia="it-IT"/>
              </w:rPr>
              <w:t>Складовими Програми є п’ять етапів, які реалізуються в рамках одного циклу: 1. Інформаційно-освітня кампанія. 2. Розробка і подання проектних пропозицій громадянами на Громадський бюджет. 3. Оцінка проектних пропозицій авторів експертами структурних підрозділів виконавчого комітету Кременчуцької міської ради.</w:t>
            </w:r>
            <w:r w:rsidR="00E73ECC" w:rsidRPr="00023753">
              <w:rPr>
                <w:rFonts w:cs="Arial"/>
                <w:color w:val="000000"/>
                <w:sz w:val="20"/>
                <w:szCs w:val="20"/>
                <w:lang w:eastAsia="it-IT"/>
              </w:rPr>
              <w:t xml:space="preserve"> </w:t>
            </w:r>
            <w:r w:rsidRPr="00023753">
              <w:rPr>
                <w:rFonts w:cs="Arial"/>
                <w:color w:val="000000"/>
                <w:sz w:val="20"/>
                <w:szCs w:val="20"/>
                <w:lang w:eastAsia="it-IT"/>
              </w:rPr>
              <w:t xml:space="preserve">4. Голосування за </w:t>
            </w:r>
            <w:r w:rsidRPr="00023753">
              <w:rPr>
                <w:rFonts w:cs="Arial"/>
                <w:color w:val="000000"/>
                <w:sz w:val="20"/>
                <w:szCs w:val="20"/>
                <w:lang w:eastAsia="it-IT"/>
              </w:rPr>
              <w:lastRenderedPageBreak/>
              <w:t>проекти громадянами та визначення проектів-переможців. 5. Реалізація проектів-переможців відповідальними структурними підрозділами виконавчого комітету Кременчуцької міської ради та оцінка процесу.</w:t>
            </w:r>
          </w:p>
        </w:tc>
      </w:tr>
      <w:tr w:rsidR="00C8120B" w:rsidRPr="00023753" w:rsidTr="0000127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C8120B" w:rsidRPr="00023753" w:rsidRDefault="00C8120B" w:rsidP="00C8120B">
            <w:pPr>
              <w:pStyle w:val="1e"/>
              <w:rPr>
                <w:rFonts w:ascii="Arial" w:hAnsi="Arial" w:cs="Arial"/>
                <w:bCs/>
                <w:lang w:val="uk-UA"/>
              </w:rPr>
            </w:pPr>
            <w:r w:rsidRPr="00023753">
              <w:rPr>
                <w:rFonts w:ascii="Arial" w:hAnsi="Arial" w:cs="Arial"/>
                <w:bCs/>
                <w:lang w:val="uk-UA"/>
              </w:rPr>
              <w:lastRenderedPageBreak/>
              <w:t>Період здійснення:</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rsidR="00C8120B" w:rsidRPr="009C2D2F" w:rsidRDefault="00C8120B" w:rsidP="00C8120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023753"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023753" w:rsidRDefault="00F8213D" w:rsidP="00F8213D">
            <w:pPr>
              <w:pStyle w:val="1e"/>
              <w:rPr>
                <w:rFonts w:ascii="Arial" w:hAnsi="Arial" w:cs="Arial"/>
                <w:bCs/>
                <w:lang w:val="uk-UA"/>
              </w:rPr>
            </w:pPr>
            <w:r w:rsidRPr="00023753">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576"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023753" w:rsidRDefault="00F8213D" w:rsidP="00F8213D">
            <w:pPr>
              <w:jc w:val="center"/>
              <w:rPr>
                <w:rFonts w:cs="Arial"/>
                <w:b/>
                <w:color w:val="000000"/>
                <w:sz w:val="20"/>
                <w:szCs w:val="20"/>
                <w:lang w:eastAsia="it-IT"/>
              </w:rPr>
            </w:pPr>
            <w:r w:rsidRPr="00023753">
              <w:rPr>
                <w:rFonts w:cs="Arial"/>
                <w:b/>
                <w:color w:val="000000"/>
                <w:sz w:val="20"/>
                <w:szCs w:val="20"/>
                <w:lang w:eastAsia="it-IT"/>
              </w:rPr>
              <w:t>Разом</w:t>
            </w:r>
          </w:p>
        </w:tc>
      </w:tr>
      <w:tr w:rsidR="000A3401" w:rsidRPr="00023753" w:rsidTr="00001271">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0A3401" w:rsidRPr="00023753" w:rsidRDefault="000A3401" w:rsidP="00023753">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0A3401" w:rsidRPr="00023753" w:rsidRDefault="000A3401" w:rsidP="00023753">
            <w:pPr>
              <w:jc w:val="center"/>
              <w:rPr>
                <w:rFonts w:cs="Arial"/>
                <w:sz w:val="20"/>
                <w:szCs w:val="20"/>
              </w:rPr>
            </w:pPr>
            <w:r w:rsidRPr="00023753">
              <w:rPr>
                <w:rFonts w:cs="Arial"/>
                <w:sz w:val="20"/>
                <w:szCs w:val="20"/>
              </w:rPr>
              <w:t>3050</w:t>
            </w:r>
          </w:p>
        </w:tc>
        <w:tc>
          <w:tcPr>
            <w:tcW w:w="1611" w:type="dxa"/>
            <w:tcBorders>
              <w:top w:val="single" w:sz="4" w:space="0" w:color="7DA2A7"/>
              <w:left w:val="single" w:sz="4" w:space="0" w:color="7DA2A7"/>
              <w:bottom w:val="single" w:sz="4" w:space="0" w:color="7DA2A7"/>
              <w:right w:val="single" w:sz="4" w:space="0" w:color="7DA2A7"/>
            </w:tcBorders>
            <w:vAlign w:val="center"/>
          </w:tcPr>
          <w:p w:rsidR="000A3401" w:rsidRPr="00023753" w:rsidRDefault="000A3401" w:rsidP="00023753">
            <w:pPr>
              <w:jc w:val="center"/>
              <w:rPr>
                <w:rFonts w:cs="Arial"/>
                <w:sz w:val="20"/>
                <w:szCs w:val="20"/>
              </w:rPr>
            </w:pPr>
            <w:r w:rsidRPr="00023753">
              <w:rPr>
                <w:rFonts w:cs="Arial"/>
                <w:sz w:val="20"/>
                <w:szCs w:val="20"/>
              </w:rPr>
              <w:t>4050</w:t>
            </w:r>
          </w:p>
        </w:tc>
        <w:tc>
          <w:tcPr>
            <w:tcW w:w="1647" w:type="dxa"/>
            <w:tcBorders>
              <w:top w:val="single" w:sz="4" w:space="0" w:color="7DA2A7"/>
              <w:left w:val="single" w:sz="4" w:space="0" w:color="7DA2A7"/>
              <w:bottom w:val="single" w:sz="4" w:space="0" w:color="7DA2A7"/>
              <w:right w:val="single" w:sz="4" w:space="0" w:color="7DA2A7"/>
            </w:tcBorders>
            <w:vAlign w:val="center"/>
          </w:tcPr>
          <w:p w:rsidR="000A3401" w:rsidRPr="00023753" w:rsidRDefault="000A3401" w:rsidP="00023753">
            <w:pPr>
              <w:jc w:val="center"/>
              <w:rPr>
                <w:rFonts w:cs="Arial"/>
                <w:sz w:val="20"/>
                <w:szCs w:val="20"/>
              </w:rPr>
            </w:pPr>
            <w:r w:rsidRPr="00023753">
              <w:rPr>
                <w:rFonts w:cs="Arial"/>
                <w:sz w:val="20"/>
                <w:szCs w:val="20"/>
              </w:rPr>
              <w:t>5050</w:t>
            </w:r>
          </w:p>
        </w:tc>
        <w:tc>
          <w:tcPr>
            <w:tcW w:w="1576" w:type="dxa"/>
            <w:tcBorders>
              <w:top w:val="single" w:sz="4" w:space="0" w:color="7DA2A7"/>
              <w:left w:val="single" w:sz="4" w:space="0" w:color="7DA2A7"/>
              <w:bottom w:val="single" w:sz="4" w:space="0" w:color="7DA2A7"/>
              <w:right w:val="single" w:sz="4" w:space="0" w:color="7DA2A7"/>
            </w:tcBorders>
            <w:vAlign w:val="center"/>
          </w:tcPr>
          <w:p w:rsidR="000A3401" w:rsidRPr="00CC4B91" w:rsidRDefault="000A3401" w:rsidP="00023753">
            <w:pPr>
              <w:jc w:val="center"/>
              <w:rPr>
                <w:rFonts w:cs="Arial"/>
                <w:color w:val="000000"/>
                <w:sz w:val="20"/>
                <w:szCs w:val="20"/>
                <w:lang w:eastAsia="it-IT"/>
              </w:rPr>
            </w:pPr>
            <w:r w:rsidRPr="00CC4B91">
              <w:rPr>
                <w:rFonts w:cs="Arial"/>
                <w:color w:val="000000"/>
                <w:sz w:val="20"/>
                <w:szCs w:val="20"/>
                <w:lang w:eastAsia="it-IT"/>
              </w:rPr>
              <w:t>12150</w:t>
            </w:r>
          </w:p>
        </w:tc>
      </w:tr>
      <w:tr w:rsidR="00FB5E4B" w:rsidRPr="00023753"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B5E4B" w:rsidRPr="00023753" w:rsidRDefault="00FB5E4B" w:rsidP="00023753">
            <w:pPr>
              <w:pStyle w:val="1e"/>
              <w:rPr>
                <w:rFonts w:ascii="Arial" w:hAnsi="Arial" w:cs="Arial"/>
                <w:bCs/>
                <w:lang w:val="uk-UA"/>
              </w:rPr>
            </w:pPr>
            <w:r w:rsidRPr="00023753">
              <w:rPr>
                <w:rFonts w:ascii="Arial" w:hAnsi="Arial" w:cs="Arial"/>
                <w:bCs/>
                <w:lang w:val="uk-UA"/>
              </w:rPr>
              <w:t>Джерела фінансування:</w:t>
            </w:r>
          </w:p>
        </w:tc>
        <w:tc>
          <w:tcPr>
            <w:tcW w:w="687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B5E4B" w:rsidRPr="00023753" w:rsidRDefault="00FB5E4B" w:rsidP="00023753">
            <w:pPr>
              <w:jc w:val="both"/>
              <w:rPr>
                <w:rFonts w:cs="Arial"/>
                <w:color w:val="000000"/>
                <w:sz w:val="20"/>
                <w:szCs w:val="20"/>
                <w:lang w:eastAsia="it-IT"/>
              </w:rPr>
            </w:pPr>
            <w:r w:rsidRPr="00023753">
              <w:rPr>
                <w:rFonts w:cs="Arial"/>
                <w:color w:val="000000"/>
                <w:sz w:val="20"/>
                <w:szCs w:val="20"/>
                <w:lang w:eastAsia="it-IT"/>
              </w:rPr>
              <w:t>Місцевий бюджет.</w:t>
            </w:r>
          </w:p>
        </w:tc>
      </w:tr>
      <w:tr w:rsidR="00FB5E4B" w:rsidRPr="00023753"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B5E4B" w:rsidRPr="00023753" w:rsidRDefault="00FB5E4B" w:rsidP="00023753">
            <w:pPr>
              <w:pStyle w:val="1e"/>
              <w:rPr>
                <w:rFonts w:ascii="Arial" w:hAnsi="Arial" w:cs="Arial"/>
                <w:bCs/>
                <w:lang w:val="uk-UA"/>
              </w:rPr>
            </w:pPr>
            <w:r w:rsidRPr="00023753">
              <w:rPr>
                <w:rFonts w:ascii="Arial" w:hAnsi="Arial" w:cs="Arial"/>
                <w:bCs/>
                <w:lang w:val="uk-UA"/>
              </w:rPr>
              <w:t>Ключові учасники реалізації проекту:</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rsidR="00FB5E4B" w:rsidRPr="00023753" w:rsidRDefault="00FB5E4B" w:rsidP="00023753">
            <w:pPr>
              <w:pStyle w:val="19"/>
              <w:tabs>
                <w:tab w:val="left" w:pos="285"/>
              </w:tabs>
              <w:suppressAutoHyphens/>
              <w:spacing w:after="0" w:line="240" w:lineRule="auto"/>
              <w:ind w:left="0"/>
              <w:contextualSpacing w:val="0"/>
              <w:jc w:val="both"/>
              <w:rPr>
                <w:rFonts w:ascii="Arial" w:hAnsi="Arial" w:cs="Arial"/>
                <w:sz w:val="20"/>
                <w:szCs w:val="20"/>
                <w:lang w:eastAsia="it-IT"/>
              </w:rPr>
            </w:pPr>
            <w:r w:rsidRPr="00023753">
              <w:rPr>
                <w:rFonts w:ascii="Arial" w:hAnsi="Arial" w:cs="Arial"/>
                <w:sz w:val="20"/>
                <w:szCs w:val="20"/>
                <w:lang w:eastAsia="it-IT"/>
              </w:rPr>
              <w:t>Громадсько-активні мешканці Кременчука; представники неурядових об’єднань громадян (НУО): громадських і благодійних організацій, релігійних громад, політичних організацій, профспілок, асоціацій; представники ОСББ;</w:t>
            </w:r>
            <w:r w:rsidR="00023753" w:rsidRPr="00023753">
              <w:rPr>
                <w:rFonts w:ascii="Arial" w:hAnsi="Arial" w:cs="Arial"/>
                <w:sz w:val="20"/>
                <w:szCs w:val="20"/>
                <w:lang w:eastAsia="it-IT"/>
              </w:rPr>
              <w:t xml:space="preserve"> </w:t>
            </w:r>
            <w:r w:rsidRPr="00023753">
              <w:rPr>
                <w:rFonts w:ascii="Arial" w:hAnsi="Arial" w:cs="Arial"/>
                <w:sz w:val="20"/>
                <w:szCs w:val="20"/>
                <w:lang w:eastAsia="it-IT"/>
              </w:rPr>
              <w:t>представники навчальних закладів різних рівнів;</w:t>
            </w:r>
            <w:r w:rsidR="00023753" w:rsidRPr="00023753">
              <w:rPr>
                <w:rFonts w:ascii="Arial" w:hAnsi="Arial" w:cs="Arial"/>
                <w:sz w:val="20"/>
                <w:szCs w:val="20"/>
                <w:lang w:eastAsia="it-IT"/>
              </w:rPr>
              <w:t xml:space="preserve"> </w:t>
            </w:r>
            <w:r w:rsidRPr="00023753">
              <w:rPr>
                <w:rFonts w:ascii="Arial" w:hAnsi="Arial" w:cs="Arial"/>
                <w:sz w:val="20"/>
                <w:szCs w:val="20"/>
                <w:lang w:eastAsia="it-IT"/>
              </w:rPr>
              <w:t>підприємці;</w:t>
            </w:r>
            <w:r w:rsidR="00023753" w:rsidRPr="00023753">
              <w:rPr>
                <w:rFonts w:ascii="Arial" w:hAnsi="Arial" w:cs="Arial"/>
                <w:sz w:val="20"/>
                <w:szCs w:val="20"/>
                <w:lang w:eastAsia="it-IT"/>
              </w:rPr>
              <w:t xml:space="preserve"> </w:t>
            </w:r>
            <w:r w:rsidRPr="00023753">
              <w:rPr>
                <w:rFonts w:ascii="Arial" w:hAnsi="Arial" w:cs="Arial"/>
                <w:sz w:val="20"/>
                <w:szCs w:val="20"/>
                <w:lang w:eastAsia="it-IT"/>
              </w:rPr>
              <w:t>керівники і працівники структурних підрозділів органів місцевого самоврядування; представники ЗМІ</w:t>
            </w:r>
            <w:r w:rsidR="00023753">
              <w:rPr>
                <w:rFonts w:ascii="Arial" w:hAnsi="Arial" w:cs="Arial"/>
                <w:sz w:val="20"/>
                <w:szCs w:val="20"/>
                <w:lang w:eastAsia="it-IT"/>
              </w:rPr>
              <w:t>.</w:t>
            </w:r>
          </w:p>
        </w:tc>
      </w:tr>
    </w:tbl>
    <w:p w:rsidR="00D244E0" w:rsidRPr="009C2D2F" w:rsidRDefault="00D244E0" w:rsidP="00BE2760">
      <w:pPr>
        <w:spacing w:before="120" w:after="120"/>
        <w:rPr>
          <w:rFonts w:cs="Arial"/>
        </w:rPr>
      </w:pPr>
    </w:p>
    <w:p w:rsidR="00D244E0" w:rsidRPr="009C2D2F" w:rsidRDefault="00D244E0" w:rsidP="00BE2760">
      <w:pPr>
        <w:spacing w:before="120" w:after="120"/>
        <w:rPr>
          <w:rFonts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576"/>
      </w:tblGrid>
      <w:tr w:rsidR="00684B53" w:rsidRPr="00312950" w:rsidTr="0000127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Стратегічна ціль</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snapToGrid w:val="0"/>
              <w:jc w:val="both"/>
              <w:rPr>
                <w:rFonts w:cs="Arial"/>
                <w:bCs/>
                <w:sz w:val="20"/>
                <w:szCs w:val="20"/>
              </w:rPr>
            </w:pPr>
            <w:r w:rsidRPr="00312950">
              <w:rPr>
                <w:rFonts w:eastAsia="Calibri" w:cs="Arial"/>
                <w:sz w:val="20"/>
                <w:szCs w:val="20"/>
                <w:lang w:eastAsia="en-US"/>
              </w:rPr>
              <w:t>D.1. Ефективне врядування – активна громада</w:t>
            </w:r>
          </w:p>
        </w:tc>
      </w:tr>
      <w:tr w:rsidR="00684B53" w:rsidRPr="00312950" w:rsidTr="00001271">
        <w:trPr>
          <w:trHeight w:val="223"/>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84B53" w:rsidRPr="00312950" w:rsidRDefault="00E81943" w:rsidP="00312950">
            <w:pPr>
              <w:pStyle w:val="1e"/>
              <w:rPr>
                <w:rFonts w:ascii="Arial" w:hAnsi="Arial" w:cs="Arial"/>
                <w:bCs/>
                <w:lang w:val="uk-UA"/>
              </w:rPr>
            </w:pPr>
            <w:r w:rsidRPr="00312950">
              <w:rPr>
                <w:rFonts w:ascii="Arial" w:hAnsi="Arial" w:cs="Arial"/>
                <w:bCs/>
                <w:lang w:val="uk-UA"/>
              </w:rPr>
              <w:t>Оперативна ціль Стратегії, якій відповідає проект:</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D.1.2. Посилення самоорганізації через об’єднання та згуртованість громади</w:t>
            </w:r>
          </w:p>
        </w:tc>
      </w:tr>
      <w:tr w:rsidR="00684B53" w:rsidRPr="00312950"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Назва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pStyle w:val="FigureUkr"/>
              <w:spacing w:before="0"/>
              <w:jc w:val="left"/>
              <w:rPr>
                <w:rFonts w:cs="Arial"/>
                <w:noProof/>
                <w:lang w:val="uk-UA" w:eastAsia="uk-UA"/>
              </w:rPr>
            </w:pPr>
            <w:bookmarkStart w:id="130" w:name="_Toc499165557"/>
            <w:r w:rsidRPr="00312950">
              <w:rPr>
                <w:rFonts w:cs="Arial"/>
                <w:noProof/>
                <w:lang w:val="uk-UA" w:eastAsia="uk-UA"/>
              </w:rPr>
              <w:t>D.1.2.2</w:t>
            </w:r>
            <w:r w:rsidR="00001271">
              <w:rPr>
                <w:rFonts w:cs="Arial"/>
                <w:noProof/>
                <w:lang w:val="uk-UA" w:eastAsia="uk-UA"/>
              </w:rPr>
              <w:t>.</w:t>
            </w:r>
            <w:r w:rsidRPr="00312950">
              <w:rPr>
                <w:rFonts w:cs="Arial"/>
                <w:noProof/>
                <w:lang w:val="uk-UA" w:eastAsia="uk-UA"/>
              </w:rPr>
              <w:t xml:space="preserve"> Створення квартальних комітетів самоорганізації населенння</w:t>
            </w:r>
            <w:bookmarkEnd w:id="130"/>
          </w:p>
        </w:tc>
      </w:tr>
      <w:tr w:rsidR="00684B53" w:rsidRPr="00312950" w:rsidTr="0000127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Цілі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Активізація громади;</w:t>
            </w:r>
            <w:r w:rsidR="00312950">
              <w:rPr>
                <w:rFonts w:eastAsia="Calibri" w:cs="Arial"/>
                <w:sz w:val="20"/>
                <w:szCs w:val="20"/>
                <w:lang w:eastAsia="en-US"/>
              </w:rPr>
              <w:t xml:space="preserve"> </w:t>
            </w:r>
            <w:r w:rsidRPr="00312950">
              <w:rPr>
                <w:rFonts w:eastAsia="Calibri" w:cs="Arial"/>
                <w:sz w:val="20"/>
                <w:szCs w:val="20"/>
                <w:lang w:eastAsia="en-US"/>
              </w:rPr>
              <w:t>створення нової наближеної до громадян системи самоврядування;</w:t>
            </w:r>
            <w:r w:rsidR="00312950">
              <w:rPr>
                <w:rFonts w:eastAsia="Calibri" w:cs="Arial"/>
                <w:sz w:val="20"/>
                <w:szCs w:val="20"/>
                <w:lang w:eastAsia="en-US"/>
              </w:rPr>
              <w:t xml:space="preserve"> </w:t>
            </w:r>
            <w:r w:rsidRPr="00312950">
              <w:rPr>
                <w:rFonts w:eastAsia="Calibri" w:cs="Arial"/>
                <w:sz w:val="20"/>
                <w:szCs w:val="20"/>
                <w:lang w:eastAsia="en-US"/>
              </w:rPr>
              <w:t xml:space="preserve">контроль за </w:t>
            </w:r>
            <w:proofErr w:type="spellStart"/>
            <w:r w:rsidRPr="00312950">
              <w:rPr>
                <w:rFonts w:eastAsia="Calibri" w:cs="Arial"/>
                <w:sz w:val="20"/>
                <w:szCs w:val="20"/>
                <w:lang w:eastAsia="en-US"/>
              </w:rPr>
              <w:t>благоустроєм</w:t>
            </w:r>
            <w:proofErr w:type="spellEnd"/>
            <w:r w:rsidRPr="00312950">
              <w:rPr>
                <w:rFonts w:eastAsia="Calibri" w:cs="Arial"/>
                <w:sz w:val="20"/>
                <w:szCs w:val="20"/>
                <w:lang w:eastAsia="en-US"/>
              </w:rPr>
              <w:t xml:space="preserve"> території;</w:t>
            </w:r>
            <w:r w:rsidR="00312950">
              <w:rPr>
                <w:rFonts w:eastAsia="Calibri" w:cs="Arial"/>
                <w:sz w:val="20"/>
                <w:szCs w:val="20"/>
                <w:lang w:eastAsia="en-US"/>
              </w:rPr>
              <w:t xml:space="preserve"> </w:t>
            </w:r>
            <w:r w:rsidRPr="00312950">
              <w:rPr>
                <w:rFonts w:eastAsia="Calibri" w:cs="Arial"/>
                <w:sz w:val="20"/>
                <w:szCs w:val="20"/>
                <w:lang w:eastAsia="en-US"/>
              </w:rPr>
              <w:t>створення осередків активності в мікрорайонах міста.</w:t>
            </w:r>
          </w:p>
        </w:tc>
      </w:tr>
      <w:tr w:rsidR="00684B53" w:rsidRPr="00312950"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Територія впливу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Територія міста Кременчук</w:t>
            </w:r>
          </w:p>
        </w:tc>
      </w:tr>
      <w:tr w:rsidR="00684B53" w:rsidRPr="00312950"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Орієнтовна кількість отримувачів вигоди:</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225 000 (все населення міста)</w:t>
            </w:r>
          </w:p>
        </w:tc>
      </w:tr>
      <w:tr w:rsidR="00684B53" w:rsidRPr="00312950"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Стислий опис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Створення квартальних комітетів самоорганізації населення дасть змогу наблизити процес прийняття рішень до громади, підвищить довіру до влади. Квартальні комітети ведуть просвітницьку роботу серед жителів кварталу, виступають представниками громади кварталу на засіданні ради та виконкому, доносять суть рішень ради та виконкому до населення.  Квартальні комітети контролюють виконавчий комітет та його структурні підрозділи з питань благоустрою, надання соціальних послуг, роботи управляючих кампаній. Квартальні комітети можуть бути задіяні при впровадженні механізму громадського бюджетування.</w:t>
            </w:r>
          </w:p>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Квартальні комітети стануть осередками активності жителів мікрорайону, об’єднають ресурси жителів, допоможуть вирішувати питання життєдіяльності на локальному рівні, допоможуть в реалізації заходів енергоефективності.</w:t>
            </w:r>
          </w:p>
        </w:tc>
      </w:tr>
      <w:tr w:rsidR="00684B53" w:rsidRPr="00312950" w:rsidTr="0000127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Очікувані результати:</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tcPr>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Підвищення якості надання послуг з благоустрою, соціальних послуг, підвищення рівня комунікації влади та громади, створення нової системи самоврядування, підвищення активності локальних громад.</w:t>
            </w:r>
          </w:p>
        </w:tc>
      </w:tr>
      <w:tr w:rsidR="00684B53" w:rsidRPr="00312950" w:rsidTr="0000127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Ключові заходи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Інформування населення,</w:t>
            </w:r>
            <w:r w:rsidR="00312950">
              <w:rPr>
                <w:rFonts w:eastAsia="Calibri" w:cs="Arial"/>
                <w:sz w:val="20"/>
                <w:szCs w:val="20"/>
                <w:lang w:eastAsia="en-US"/>
              </w:rPr>
              <w:t xml:space="preserve"> </w:t>
            </w:r>
            <w:r w:rsidRPr="00312950">
              <w:rPr>
                <w:rFonts w:eastAsia="Calibri" w:cs="Arial"/>
                <w:sz w:val="20"/>
                <w:szCs w:val="20"/>
                <w:lang w:eastAsia="en-US"/>
              </w:rPr>
              <w:t xml:space="preserve">вибір представників домових, вуличних комітетів з представників голів ОСББ та </w:t>
            </w:r>
            <w:proofErr w:type="spellStart"/>
            <w:r w:rsidRPr="00312950">
              <w:rPr>
                <w:rFonts w:eastAsia="Calibri" w:cs="Arial"/>
                <w:sz w:val="20"/>
                <w:szCs w:val="20"/>
                <w:lang w:eastAsia="en-US"/>
              </w:rPr>
              <w:t>домоуправителів</w:t>
            </w:r>
            <w:proofErr w:type="spellEnd"/>
            <w:r w:rsidRPr="00312950">
              <w:rPr>
                <w:rFonts w:eastAsia="Calibri" w:cs="Arial"/>
                <w:sz w:val="20"/>
                <w:szCs w:val="20"/>
                <w:lang w:eastAsia="en-US"/>
              </w:rPr>
              <w:t>,</w:t>
            </w:r>
            <w:r w:rsidR="00312950">
              <w:rPr>
                <w:rFonts w:eastAsia="Calibri" w:cs="Arial"/>
                <w:sz w:val="20"/>
                <w:szCs w:val="20"/>
                <w:lang w:eastAsia="en-US"/>
              </w:rPr>
              <w:t xml:space="preserve"> </w:t>
            </w:r>
            <w:r w:rsidRPr="00312950">
              <w:rPr>
                <w:rFonts w:eastAsia="Calibri" w:cs="Arial"/>
                <w:sz w:val="20"/>
                <w:szCs w:val="20"/>
                <w:lang w:eastAsia="en-US"/>
              </w:rPr>
              <w:t>формування 25</w:t>
            </w:r>
            <w:r w:rsidR="00312950">
              <w:rPr>
                <w:rFonts w:eastAsia="Calibri" w:cs="Arial"/>
                <w:sz w:val="20"/>
                <w:szCs w:val="20"/>
                <w:lang w:eastAsia="en-US"/>
              </w:rPr>
              <w:t> </w:t>
            </w:r>
            <w:r w:rsidRPr="00312950">
              <w:rPr>
                <w:rFonts w:eastAsia="Calibri" w:cs="Arial"/>
                <w:sz w:val="20"/>
                <w:szCs w:val="20"/>
                <w:lang w:eastAsia="en-US"/>
              </w:rPr>
              <w:t>квартальних комітетів,</w:t>
            </w:r>
            <w:r w:rsidR="00312950">
              <w:rPr>
                <w:rFonts w:eastAsia="Calibri" w:cs="Arial"/>
                <w:sz w:val="20"/>
                <w:szCs w:val="20"/>
                <w:lang w:eastAsia="en-US"/>
              </w:rPr>
              <w:t xml:space="preserve"> </w:t>
            </w:r>
            <w:r w:rsidRPr="00312950">
              <w:rPr>
                <w:rFonts w:eastAsia="Calibri" w:cs="Arial"/>
                <w:sz w:val="20"/>
                <w:szCs w:val="20"/>
                <w:lang w:eastAsia="en-US"/>
              </w:rPr>
              <w:t>прийняття нормативних актів.</w:t>
            </w:r>
          </w:p>
        </w:tc>
      </w:tr>
      <w:tr w:rsidR="00C8120B" w:rsidRPr="00312950"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8120B" w:rsidRPr="00312950" w:rsidRDefault="00C8120B" w:rsidP="00C8120B">
            <w:pPr>
              <w:pStyle w:val="1e"/>
              <w:rPr>
                <w:rFonts w:ascii="Arial" w:hAnsi="Arial" w:cs="Arial"/>
                <w:bCs/>
                <w:lang w:val="uk-UA"/>
              </w:rPr>
            </w:pPr>
            <w:r w:rsidRPr="00312950">
              <w:rPr>
                <w:rFonts w:ascii="Arial" w:hAnsi="Arial" w:cs="Arial"/>
                <w:bCs/>
                <w:lang w:val="uk-UA"/>
              </w:rPr>
              <w:t>Період здійснення:</w:t>
            </w:r>
          </w:p>
        </w:tc>
        <w:tc>
          <w:tcPr>
            <w:tcW w:w="6828" w:type="dxa"/>
            <w:gridSpan w:val="4"/>
            <w:tcBorders>
              <w:top w:val="single" w:sz="4" w:space="0" w:color="7DA2A7"/>
              <w:left w:val="single" w:sz="4" w:space="0" w:color="7DA2A7"/>
              <w:bottom w:val="single" w:sz="4" w:space="0" w:color="7DA2A7"/>
              <w:right w:val="single" w:sz="4" w:space="0" w:color="7DA2A7"/>
            </w:tcBorders>
            <w:vAlign w:val="center"/>
          </w:tcPr>
          <w:p w:rsidR="00C8120B" w:rsidRPr="009C2D2F" w:rsidRDefault="00C8120B" w:rsidP="00C8120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312950"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312950" w:rsidRDefault="00F8213D" w:rsidP="00F8213D">
            <w:pPr>
              <w:pStyle w:val="1e"/>
              <w:rPr>
                <w:rFonts w:ascii="Arial" w:hAnsi="Arial" w:cs="Arial"/>
                <w:bCs/>
                <w:lang w:val="uk-UA"/>
              </w:rPr>
            </w:pPr>
            <w:r w:rsidRPr="00312950">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576"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312950" w:rsidRDefault="00F8213D" w:rsidP="00F8213D">
            <w:pPr>
              <w:jc w:val="center"/>
              <w:rPr>
                <w:rFonts w:cs="Arial"/>
                <w:b/>
                <w:bCs/>
                <w:color w:val="000000"/>
                <w:sz w:val="20"/>
                <w:szCs w:val="20"/>
                <w:lang w:eastAsia="it-IT"/>
              </w:rPr>
            </w:pPr>
            <w:r w:rsidRPr="00312950">
              <w:rPr>
                <w:rFonts w:cs="Arial"/>
                <w:b/>
                <w:bCs/>
                <w:color w:val="000000"/>
                <w:sz w:val="20"/>
                <w:szCs w:val="20"/>
                <w:lang w:eastAsia="it-IT"/>
              </w:rPr>
              <w:t>Разом</w:t>
            </w:r>
          </w:p>
        </w:tc>
      </w:tr>
      <w:tr w:rsidR="00684B53" w:rsidRPr="00312950" w:rsidTr="0000127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684B53" w:rsidRPr="00312950" w:rsidRDefault="00684B53" w:rsidP="00312950">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684B53" w:rsidRPr="00312950" w:rsidRDefault="00312950" w:rsidP="00312950">
            <w:pPr>
              <w:jc w:val="center"/>
              <w:rPr>
                <w:rFonts w:cs="Arial"/>
                <w:bCs/>
                <w:color w:val="000000"/>
                <w:sz w:val="20"/>
                <w:szCs w:val="20"/>
                <w:lang w:eastAsia="it-IT"/>
              </w:rPr>
            </w:pPr>
            <w:r>
              <w:rPr>
                <w:rFonts w:cs="Arial"/>
                <w:bCs/>
                <w:color w:val="000000"/>
                <w:sz w:val="20"/>
                <w:szCs w:val="20"/>
                <w:lang w:eastAsia="it-IT"/>
              </w:rPr>
              <w:t>100</w:t>
            </w:r>
          </w:p>
        </w:tc>
        <w:tc>
          <w:tcPr>
            <w:tcW w:w="1611" w:type="dxa"/>
            <w:tcBorders>
              <w:top w:val="single" w:sz="4" w:space="0" w:color="7DA2A7"/>
              <w:left w:val="single" w:sz="4" w:space="0" w:color="7DA2A7"/>
              <w:bottom w:val="single" w:sz="4" w:space="0" w:color="7DA2A7"/>
              <w:right w:val="single" w:sz="4" w:space="0" w:color="7DA2A7"/>
            </w:tcBorders>
            <w:vAlign w:val="center"/>
          </w:tcPr>
          <w:p w:rsidR="00684B53" w:rsidRPr="00312950" w:rsidRDefault="00684B53" w:rsidP="00312950">
            <w:pPr>
              <w:jc w:val="center"/>
              <w:rPr>
                <w:rFonts w:cs="Arial"/>
                <w:bCs/>
                <w:color w:val="000000"/>
                <w:sz w:val="20"/>
                <w:szCs w:val="20"/>
                <w:lang w:eastAsia="it-IT"/>
              </w:rPr>
            </w:pPr>
            <w:r w:rsidRPr="00312950">
              <w:rPr>
                <w:rFonts w:cs="Arial"/>
                <w:bCs/>
                <w:color w:val="000000"/>
                <w:sz w:val="20"/>
                <w:szCs w:val="20"/>
                <w:lang w:eastAsia="it-IT"/>
              </w:rPr>
              <w:t>300</w:t>
            </w:r>
          </w:p>
        </w:tc>
        <w:tc>
          <w:tcPr>
            <w:tcW w:w="1647" w:type="dxa"/>
            <w:tcBorders>
              <w:top w:val="single" w:sz="4" w:space="0" w:color="7DA2A7"/>
              <w:left w:val="single" w:sz="4" w:space="0" w:color="7DA2A7"/>
              <w:bottom w:val="single" w:sz="4" w:space="0" w:color="7DA2A7"/>
              <w:right w:val="single" w:sz="4" w:space="0" w:color="7DA2A7"/>
            </w:tcBorders>
            <w:vAlign w:val="center"/>
          </w:tcPr>
          <w:p w:rsidR="00684B53" w:rsidRPr="00312950" w:rsidRDefault="00684B53" w:rsidP="00312950">
            <w:pPr>
              <w:jc w:val="center"/>
              <w:rPr>
                <w:rFonts w:cs="Arial"/>
                <w:bCs/>
                <w:color w:val="000000"/>
                <w:sz w:val="20"/>
                <w:szCs w:val="20"/>
                <w:lang w:eastAsia="it-IT"/>
              </w:rPr>
            </w:pPr>
            <w:r w:rsidRPr="00312950">
              <w:rPr>
                <w:rFonts w:cs="Arial"/>
                <w:bCs/>
                <w:color w:val="000000"/>
                <w:sz w:val="20"/>
                <w:szCs w:val="20"/>
                <w:lang w:eastAsia="it-IT"/>
              </w:rPr>
              <w:t>300</w:t>
            </w:r>
          </w:p>
        </w:tc>
        <w:tc>
          <w:tcPr>
            <w:tcW w:w="1576" w:type="dxa"/>
            <w:tcBorders>
              <w:top w:val="single" w:sz="4" w:space="0" w:color="7DA2A7"/>
              <w:left w:val="single" w:sz="4" w:space="0" w:color="7DA2A7"/>
              <w:bottom w:val="single" w:sz="4" w:space="0" w:color="7DA2A7"/>
              <w:right w:val="single" w:sz="4" w:space="0" w:color="7DA2A7"/>
            </w:tcBorders>
            <w:vAlign w:val="center"/>
          </w:tcPr>
          <w:p w:rsidR="00684B53" w:rsidRPr="00312950" w:rsidRDefault="00684B53" w:rsidP="00312950">
            <w:pPr>
              <w:jc w:val="center"/>
              <w:rPr>
                <w:rFonts w:cs="Arial"/>
                <w:bCs/>
                <w:color w:val="000000"/>
                <w:sz w:val="20"/>
                <w:szCs w:val="20"/>
                <w:lang w:eastAsia="it-IT"/>
              </w:rPr>
            </w:pPr>
            <w:r w:rsidRPr="00312950">
              <w:rPr>
                <w:rFonts w:cs="Arial"/>
                <w:bCs/>
                <w:color w:val="000000"/>
                <w:sz w:val="20"/>
                <w:szCs w:val="20"/>
                <w:lang w:eastAsia="it-IT"/>
              </w:rPr>
              <w:t>700</w:t>
            </w:r>
          </w:p>
        </w:tc>
      </w:tr>
      <w:tr w:rsidR="00684B53" w:rsidRPr="00312950"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Джерела фінансування:</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84B53" w:rsidRPr="00312950" w:rsidRDefault="00684B53" w:rsidP="00312950">
            <w:pPr>
              <w:jc w:val="both"/>
              <w:rPr>
                <w:rFonts w:cs="Arial"/>
                <w:color w:val="000000"/>
                <w:sz w:val="20"/>
                <w:szCs w:val="20"/>
                <w:lang w:eastAsia="it-IT"/>
              </w:rPr>
            </w:pPr>
            <w:r w:rsidRPr="00312950">
              <w:rPr>
                <w:rFonts w:cs="Arial"/>
                <w:sz w:val="20"/>
                <w:szCs w:val="20"/>
                <w:lang w:eastAsia="it-IT"/>
              </w:rPr>
              <w:t>Міський бюджет, міжнародні донори, партнери проекту</w:t>
            </w:r>
          </w:p>
        </w:tc>
      </w:tr>
      <w:tr w:rsidR="00684B53" w:rsidRPr="00312950"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Ключові учасники реалізації проекту:</w:t>
            </w:r>
          </w:p>
        </w:tc>
        <w:tc>
          <w:tcPr>
            <w:tcW w:w="6828" w:type="dxa"/>
            <w:gridSpan w:val="4"/>
            <w:tcBorders>
              <w:top w:val="single" w:sz="4" w:space="0" w:color="7DA2A7"/>
              <w:left w:val="single" w:sz="4" w:space="0" w:color="7DA2A7"/>
              <w:bottom w:val="single" w:sz="4" w:space="0" w:color="7DA2A7"/>
              <w:right w:val="single" w:sz="4" w:space="0" w:color="7DA2A7"/>
            </w:tcBorders>
            <w:vAlign w:val="center"/>
          </w:tcPr>
          <w:p w:rsidR="00684B53" w:rsidRPr="00312950" w:rsidRDefault="00312950" w:rsidP="00312950">
            <w:pPr>
              <w:jc w:val="both"/>
              <w:rPr>
                <w:rFonts w:cs="Arial"/>
                <w:color w:val="000000"/>
                <w:sz w:val="20"/>
                <w:szCs w:val="20"/>
                <w:lang w:eastAsia="it-IT"/>
              </w:rPr>
            </w:pPr>
            <w:r>
              <w:rPr>
                <w:rFonts w:cs="Arial"/>
                <w:color w:val="000000"/>
                <w:sz w:val="20"/>
                <w:szCs w:val="20"/>
                <w:lang w:eastAsia="it-IT"/>
              </w:rPr>
              <w:t>В</w:t>
            </w:r>
            <w:r w:rsidR="00684B53" w:rsidRPr="00312950">
              <w:rPr>
                <w:rFonts w:cs="Arial"/>
                <w:color w:val="000000"/>
                <w:sz w:val="20"/>
                <w:szCs w:val="20"/>
                <w:lang w:eastAsia="it-IT"/>
              </w:rPr>
              <w:t>иконавчий комітет Кременчуцької міської ради, районні у місті адміністрації, контакт-центри мікрорайонів</w:t>
            </w:r>
          </w:p>
        </w:tc>
      </w:tr>
    </w:tbl>
    <w:p w:rsidR="00FB5E4B" w:rsidRPr="009C2D2F" w:rsidRDefault="00FB5E4B" w:rsidP="00BE2760">
      <w:pPr>
        <w:spacing w:before="120" w:after="120"/>
        <w:rPr>
          <w:rFonts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576"/>
      </w:tblGrid>
      <w:tr w:rsidR="00F12539" w:rsidRPr="00312950" w:rsidTr="00001271">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Стратегічна ціль</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F12539" w:rsidP="00312950">
            <w:pPr>
              <w:snapToGrid w:val="0"/>
              <w:jc w:val="both"/>
              <w:rPr>
                <w:rFonts w:cs="Arial"/>
                <w:bCs/>
                <w:sz w:val="20"/>
                <w:szCs w:val="20"/>
              </w:rPr>
            </w:pPr>
            <w:r w:rsidRPr="00312950">
              <w:rPr>
                <w:rFonts w:eastAsia="Calibri" w:cs="Arial"/>
                <w:sz w:val="20"/>
                <w:szCs w:val="20"/>
                <w:lang w:eastAsia="en-US"/>
              </w:rPr>
              <w:t>D.1. Ефективне врядування – активна громада</w:t>
            </w:r>
          </w:p>
        </w:tc>
      </w:tr>
      <w:tr w:rsidR="00F12539" w:rsidRPr="00312950" w:rsidTr="00001271">
        <w:trPr>
          <w:trHeight w:val="235"/>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12539" w:rsidRPr="00312950" w:rsidRDefault="00E81943" w:rsidP="00312950">
            <w:pPr>
              <w:pStyle w:val="1e"/>
              <w:rPr>
                <w:rFonts w:ascii="Arial" w:hAnsi="Arial" w:cs="Arial"/>
                <w:bCs/>
                <w:lang w:val="uk-UA"/>
              </w:rPr>
            </w:pPr>
            <w:r w:rsidRPr="00312950">
              <w:rPr>
                <w:rFonts w:ascii="Arial" w:hAnsi="Arial" w:cs="Arial"/>
                <w:bCs/>
                <w:lang w:val="uk-UA"/>
              </w:rPr>
              <w:t>Оперативна ціль Стратегії, якій відповідає проект:</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F12539" w:rsidP="00312950">
            <w:pPr>
              <w:snapToGrid w:val="0"/>
              <w:jc w:val="both"/>
              <w:rPr>
                <w:rFonts w:eastAsia="Calibri" w:cs="Arial"/>
                <w:sz w:val="20"/>
                <w:szCs w:val="20"/>
                <w:lang w:eastAsia="en-US"/>
              </w:rPr>
            </w:pPr>
            <w:r w:rsidRPr="00312950">
              <w:rPr>
                <w:rFonts w:eastAsia="Calibri" w:cs="Arial"/>
                <w:sz w:val="20"/>
                <w:szCs w:val="20"/>
                <w:lang w:eastAsia="en-US"/>
              </w:rPr>
              <w:t>D.1.3. Надання якісних послуг через ЦНАП</w:t>
            </w:r>
          </w:p>
        </w:tc>
      </w:tr>
      <w:tr w:rsidR="00F12539" w:rsidRPr="00312950"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Назва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F12539" w:rsidP="00312950">
            <w:pPr>
              <w:pStyle w:val="FigureUkr"/>
              <w:spacing w:before="0"/>
              <w:jc w:val="left"/>
              <w:rPr>
                <w:rFonts w:cs="Arial"/>
                <w:noProof/>
                <w:lang w:val="uk-UA" w:eastAsia="uk-UA"/>
              </w:rPr>
            </w:pPr>
            <w:bookmarkStart w:id="131" w:name="_Toc499165558"/>
            <w:r w:rsidRPr="00312950">
              <w:rPr>
                <w:rFonts w:cs="Arial"/>
                <w:noProof/>
                <w:lang w:val="uk-UA" w:eastAsia="uk-UA"/>
              </w:rPr>
              <w:t>D.1.3.1. Реконструкція будівлі під центр муніципальних послуг по вул. Гагаріна,14 в м. Кременчуці</w:t>
            </w:r>
            <w:bookmarkEnd w:id="131"/>
          </w:p>
        </w:tc>
      </w:tr>
      <w:tr w:rsidR="00F12539" w:rsidRPr="00312950" w:rsidTr="00001271">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Цілі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F12539" w:rsidP="00312950">
            <w:pPr>
              <w:jc w:val="both"/>
              <w:rPr>
                <w:rFonts w:cs="Arial"/>
                <w:sz w:val="20"/>
                <w:szCs w:val="20"/>
                <w:shd w:val="clear" w:color="auto" w:fill="FFFFFF"/>
              </w:rPr>
            </w:pPr>
            <w:r w:rsidRPr="00312950">
              <w:rPr>
                <w:rFonts w:cs="Arial"/>
                <w:sz w:val="20"/>
                <w:szCs w:val="20"/>
                <w:shd w:val="clear" w:color="auto" w:fill="FFFFFF"/>
              </w:rPr>
              <w:t xml:space="preserve">Виконання положень Закону України «Про адміністративні послуги», забезпечення доступності та покращення якості надання </w:t>
            </w:r>
            <w:r w:rsidRPr="00312950">
              <w:rPr>
                <w:rFonts w:cs="Arial"/>
                <w:sz w:val="20"/>
                <w:szCs w:val="20"/>
                <w:shd w:val="clear" w:color="auto" w:fill="FFFFFF"/>
              </w:rPr>
              <w:lastRenderedPageBreak/>
              <w:t>адміністративних послуг.</w:t>
            </w:r>
          </w:p>
          <w:p w:rsidR="00F12539" w:rsidRPr="00312950" w:rsidRDefault="00F12539" w:rsidP="00312950">
            <w:pPr>
              <w:jc w:val="both"/>
              <w:rPr>
                <w:rFonts w:cs="Arial"/>
                <w:sz w:val="20"/>
                <w:szCs w:val="20"/>
                <w:lang w:eastAsia="it-IT"/>
              </w:rPr>
            </w:pPr>
            <w:r w:rsidRPr="00312950">
              <w:rPr>
                <w:rFonts w:cs="Arial"/>
                <w:sz w:val="20"/>
                <w:szCs w:val="20"/>
                <w:shd w:val="clear" w:color="auto" w:fill="FFFFFF"/>
              </w:rPr>
              <w:t>Реконструкція будівлі, розташованої в центральній частині міста з усією необхідною інфраструктурою, під створення сучасного центру надання адміністративних послуг на основі кращого вітчизняного та зарубіжного досвіду.</w:t>
            </w:r>
          </w:p>
        </w:tc>
      </w:tr>
      <w:tr w:rsidR="00F12539" w:rsidRPr="00312950" w:rsidTr="0000127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lastRenderedPageBreak/>
              <w:t>Територія впливу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F12539" w:rsidP="00312950">
            <w:pPr>
              <w:rPr>
                <w:rFonts w:cs="Arial"/>
                <w:sz w:val="20"/>
                <w:szCs w:val="20"/>
                <w:lang w:eastAsia="it-IT"/>
              </w:rPr>
            </w:pPr>
            <w:r w:rsidRPr="00312950">
              <w:rPr>
                <w:rFonts w:cs="Arial"/>
                <w:sz w:val="20"/>
                <w:szCs w:val="20"/>
                <w:lang w:eastAsia="it-IT"/>
              </w:rPr>
              <w:t>м.</w:t>
            </w:r>
            <w:r w:rsidR="00312950">
              <w:rPr>
                <w:rFonts w:cs="Arial"/>
                <w:sz w:val="20"/>
                <w:szCs w:val="20"/>
                <w:lang w:eastAsia="it-IT"/>
              </w:rPr>
              <w:t xml:space="preserve"> </w:t>
            </w:r>
            <w:r w:rsidRPr="00312950">
              <w:rPr>
                <w:rFonts w:cs="Arial"/>
                <w:sz w:val="20"/>
                <w:szCs w:val="20"/>
                <w:lang w:eastAsia="it-IT"/>
              </w:rPr>
              <w:t>Кременчук</w:t>
            </w:r>
          </w:p>
        </w:tc>
      </w:tr>
      <w:tr w:rsidR="00F12539" w:rsidRPr="00312950" w:rsidTr="0000127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Орієнтовна кількість отримувачів вигоди:</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312950" w:rsidP="00312950">
            <w:pPr>
              <w:rPr>
                <w:rFonts w:cs="Arial"/>
                <w:sz w:val="20"/>
                <w:szCs w:val="20"/>
                <w:lang w:eastAsia="it-IT"/>
              </w:rPr>
            </w:pPr>
            <w:r>
              <w:rPr>
                <w:rFonts w:cs="Arial"/>
                <w:sz w:val="20"/>
                <w:szCs w:val="20"/>
                <w:lang w:eastAsia="it-IT"/>
              </w:rPr>
              <w:t>Н</w:t>
            </w:r>
            <w:r w:rsidR="00F12539" w:rsidRPr="00312950">
              <w:rPr>
                <w:rFonts w:cs="Arial"/>
                <w:sz w:val="20"/>
                <w:szCs w:val="20"/>
                <w:lang w:eastAsia="it-IT"/>
              </w:rPr>
              <w:t xml:space="preserve">аселення м. Кременчука близько 225 тис. </w:t>
            </w:r>
            <w:r>
              <w:rPr>
                <w:rFonts w:cs="Arial"/>
                <w:sz w:val="20"/>
                <w:szCs w:val="20"/>
                <w:lang w:eastAsia="it-IT"/>
              </w:rPr>
              <w:t>осіб</w:t>
            </w:r>
          </w:p>
        </w:tc>
      </w:tr>
      <w:tr w:rsidR="00F12539" w:rsidRPr="00312950"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Стислий опис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F12539" w:rsidP="00312950">
            <w:pPr>
              <w:jc w:val="both"/>
              <w:rPr>
                <w:rFonts w:cs="Arial"/>
                <w:color w:val="000000"/>
                <w:sz w:val="20"/>
                <w:szCs w:val="20"/>
              </w:rPr>
            </w:pPr>
            <w:r w:rsidRPr="00312950">
              <w:rPr>
                <w:rFonts w:cs="Arial"/>
                <w:color w:val="000000"/>
                <w:sz w:val="20"/>
                <w:szCs w:val="20"/>
              </w:rPr>
              <w:t>Створений в місті ЦНАП, розміщений в приміщенні адміністративної будівлі міськвиконкому, де недостатньо вільного місця для щоденного приймання великої кількості відвідувачів. Це створює труднощі для суб’єктів звернень, соціальну напругу та невдоволення населення.</w:t>
            </w:r>
          </w:p>
          <w:p w:rsidR="00F12539" w:rsidRPr="00312950" w:rsidRDefault="00F12539" w:rsidP="00312950">
            <w:pPr>
              <w:jc w:val="both"/>
              <w:rPr>
                <w:rFonts w:cs="Arial"/>
                <w:sz w:val="20"/>
                <w:szCs w:val="20"/>
              </w:rPr>
            </w:pPr>
            <w:r w:rsidRPr="00312950">
              <w:rPr>
                <w:rFonts w:cs="Arial"/>
                <w:color w:val="000000"/>
                <w:sz w:val="20"/>
                <w:szCs w:val="20"/>
              </w:rPr>
              <w:t>Завдання проекту – максимальна концентрація в одному центрі, який відповідатиме всім сучасним вимогам та стандартам, суб’єктів надання адміністративних послуг (органи виконавчої влади, інші державні органи, органи місцевого самоврядування, їх посадові особи, уповноважені відповідно до закону надавати адміністративні послуги), які в даний час територіально розміщені в різних частинах міста.</w:t>
            </w:r>
          </w:p>
        </w:tc>
      </w:tr>
      <w:tr w:rsidR="00F12539" w:rsidRPr="00312950" w:rsidTr="00001271">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Очікувані результати:</w:t>
            </w:r>
          </w:p>
        </w:tc>
        <w:tc>
          <w:tcPr>
            <w:tcW w:w="687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12539" w:rsidRPr="00312950" w:rsidRDefault="00312950" w:rsidP="00312950">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F12539" w:rsidRPr="00312950">
              <w:rPr>
                <w:rFonts w:ascii="Arial" w:hAnsi="Arial" w:cs="Arial"/>
                <w:sz w:val="20"/>
                <w:szCs w:val="20"/>
                <w:lang w:eastAsia="it-IT"/>
              </w:rPr>
              <w:t>ведення в експлуатацію міськ</w:t>
            </w:r>
            <w:r>
              <w:rPr>
                <w:rFonts w:ascii="Arial" w:hAnsi="Arial" w:cs="Arial"/>
                <w:sz w:val="20"/>
                <w:szCs w:val="20"/>
                <w:lang w:eastAsia="it-IT"/>
              </w:rPr>
              <w:t>ого</w:t>
            </w:r>
            <w:r w:rsidR="00F12539" w:rsidRPr="00312950">
              <w:rPr>
                <w:rFonts w:ascii="Arial" w:hAnsi="Arial" w:cs="Arial"/>
                <w:sz w:val="20"/>
                <w:szCs w:val="20"/>
                <w:lang w:eastAsia="it-IT"/>
              </w:rPr>
              <w:t xml:space="preserve"> центр</w:t>
            </w:r>
            <w:r>
              <w:rPr>
                <w:rFonts w:ascii="Arial" w:hAnsi="Arial" w:cs="Arial"/>
                <w:sz w:val="20"/>
                <w:szCs w:val="20"/>
                <w:lang w:eastAsia="it-IT"/>
              </w:rPr>
              <w:t>у</w:t>
            </w:r>
            <w:r w:rsidR="00F12539" w:rsidRPr="00312950">
              <w:rPr>
                <w:rFonts w:ascii="Arial" w:hAnsi="Arial" w:cs="Arial"/>
                <w:sz w:val="20"/>
                <w:szCs w:val="20"/>
                <w:lang w:eastAsia="it-IT"/>
              </w:rPr>
              <w:t xml:space="preserve"> надання адміністративних послуг загальною площею 2 964,5</w:t>
            </w:r>
            <w:r>
              <w:rPr>
                <w:rFonts w:ascii="Arial" w:hAnsi="Arial" w:cs="Arial"/>
                <w:sz w:val="20"/>
                <w:szCs w:val="20"/>
                <w:lang w:eastAsia="it-IT"/>
              </w:rPr>
              <w:t xml:space="preserve"> </w:t>
            </w:r>
            <w:r w:rsidR="00F12539" w:rsidRPr="00312950">
              <w:rPr>
                <w:rFonts w:ascii="Arial" w:hAnsi="Arial" w:cs="Arial"/>
                <w:sz w:val="20"/>
                <w:szCs w:val="20"/>
                <w:lang w:eastAsia="it-IT"/>
              </w:rPr>
              <w:t>м².</w:t>
            </w:r>
          </w:p>
          <w:p w:rsidR="00F12539" w:rsidRPr="00312950" w:rsidRDefault="00312950" w:rsidP="00312950">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О</w:t>
            </w:r>
            <w:r w:rsidR="00F12539" w:rsidRPr="00312950">
              <w:rPr>
                <w:rFonts w:ascii="Arial" w:hAnsi="Arial" w:cs="Arial"/>
                <w:sz w:val="20"/>
                <w:szCs w:val="20"/>
                <w:lang w:eastAsia="it-IT"/>
              </w:rPr>
              <w:t xml:space="preserve">бладнання близько 100 нових робочих місць для працівників ЦНАП </w:t>
            </w:r>
            <w:r>
              <w:rPr>
                <w:rFonts w:ascii="Arial" w:hAnsi="Arial" w:cs="Arial"/>
                <w:sz w:val="20"/>
                <w:szCs w:val="20"/>
                <w:lang w:eastAsia="it-IT"/>
              </w:rPr>
              <w:t>і</w:t>
            </w:r>
            <w:r w:rsidR="00F12539" w:rsidRPr="00312950">
              <w:rPr>
                <w:rFonts w:ascii="Arial" w:hAnsi="Arial" w:cs="Arial"/>
                <w:sz w:val="20"/>
                <w:szCs w:val="20"/>
                <w:lang w:eastAsia="it-IT"/>
              </w:rPr>
              <w:t xml:space="preserve"> надавачів суміжних послуг, в тому числі 33 робочих місця адміністраторів ЦНАП</w:t>
            </w:r>
            <w:r>
              <w:rPr>
                <w:rFonts w:ascii="Arial" w:hAnsi="Arial" w:cs="Arial"/>
                <w:sz w:val="20"/>
                <w:szCs w:val="20"/>
                <w:lang w:eastAsia="it-IT"/>
              </w:rPr>
              <w:t>.</w:t>
            </w:r>
          </w:p>
          <w:p w:rsidR="00F12539" w:rsidRPr="00312950" w:rsidRDefault="00312950" w:rsidP="00312950">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F12539" w:rsidRPr="00312950">
              <w:rPr>
                <w:rFonts w:ascii="Arial" w:hAnsi="Arial" w:cs="Arial"/>
                <w:sz w:val="20"/>
                <w:szCs w:val="20"/>
                <w:lang w:eastAsia="it-IT"/>
              </w:rPr>
              <w:t>більшення пропускну здатність ЦНАП впродовж одного робочого дня від 150 до 800 фізичних та юридичних осіб, які звертаються за отриманням адміністративних послуг</w:t>
            </w:r>
            <w:r>
              <w:rPr>
                <w:rFonts w:ascii="Arial" w:hAnsi="Arial" w:cs="Arial"/>
                <w:sz w:val="20"/>
                <w:szCs w:val="20"/>
                <w:lang w:eastAsia="it-IT"/>
              </w:rPr>
              <w:t>.</w:t>
            </w:r>
          </w:p>
          <w:p w:rsidR="00F12539" w:rsidRPr="00312950" w:rsidRDefault="00312950" w:rsidP="00312950">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С</w:t>
            </w:r>
            <w:r w:rsidR="00F12539" w:rsidRPr="00312950">
              <w:rPr>
                <w:rFonts w:ascii="Arial" w:hAnsi="Arial" w:cs="Arial"/>
                <w:sz w:val="20"/>
                <w:szCs w:val="20"/>
                <w:lang w:eastAsia="it-IT"/>
              </w:rPr>
              <w:t>корочення на 67% термін надання адміністративних послуг</w:t>
            </w:r>
            <w:r>
              <w:rPr>
                <w:rFonts w:ascii="Arial" w:hAnsi="Arial" w:cs="Arial"/>
                <w:sz w:val="20"/>
                <w:szCs w:val="20"/>
                <w:lang w:eastAsia="it-IT"/>
              </w:rPr>
              <w:t>.</w:t>
            </w:r>
          </w:p>
          <w:p w:rsidR="00F12539" w:rsidRPr="00312950" w:rsidRDefault="00312950" w:rsidP="00312950">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rPr>
            </w:pPr>
            <w:r>
              <w:rPr>
                <w:rFonts w:ascii="Arial" w:hAnsi="Arial" w:cs="Arial"/>
                <w:sz w:val="20"/>
                <w:szCs w:val="20"/>
                <w:lang w:eastAsia="it-IT"/>
              </w:rPr>
              <w:t>З</w:t>
            </w:r>
            <w:r w:rsidR="00F12539" w:rsidRPr="00312950">
              <w:rPr>
                <w:rFonts w:ascii="Arial" w:hAnsi="Arial" w:cs="Arial"/>
                <w:sz w:val="20"/>
                <w:szCs w:val="20"/>
                <w:lang w:eastAsia="it-IT"/>
              </w:rPr>
              <w:t>меншення кількість скарг від населення, завдяки покращенню якості надання адміністративних послуг</w:t>
            </w:r>
            <w:r>
              <w:rPr>
                <w:rFonts w:ascii="Arial" w:hAnsi="Arial" w:cs="Arial"/>
                <w:sz w:val="20"/>
                <w:szCs w:val="20"/>
                <w:lang w:eastAsia="it-IT"/>
              </w:rPr>
              <w:t>.</w:t>
            </w:r>
          </w:p>
        </w:tc>
      </w:tr>
      <w:tr w:rsidR="00F12539" w:rsidRPr="00312950" w:rsidTr="00001271">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Ключові заходи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312950" w:rsidP="00312950">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 xml:space="preserve">Реконструкція </w:t>
            </w:r>
            <w:r w:rsidR="00F12539" w:rsidRPr="00312950">
              <w:rPr>
                <w:rFonts w:ascii="Arial" w:hAnsi="Arial" w:cs="Arial"/>
                <w:sz w:val="20"/>
                <w:szCs w:val="20"/>
                <w:lang w:eastAsia="it-IT"/>
              </w:rPr>
              <w:t>будівлі по вул. Гагаріна,14 під центр муніципальних послуг з дотриманням передових сучасних технологій, світового досвіду та вимог чинного законодавства.</w:t>
            </w:r>
          </w:p>
          <w:p w:rsidR="00F12539" w:rsidRPr="00312950" w:rsidRDefault="00312950" w:rsidP="00312950">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F12539" w:rsidRPr="00312950">
              <w:rPr>
                <w:rFonts w:ascii="Arial" w:hAnsi="Arial" w:cs="Arial"/>
                <w:sz w:val="20"/>
                <w:szCs w:val="20"/>
                <w:lang w:eastAsia="it-IT"/>
              </w:rPr>
              <w:t>апровадження сучасних електронних сервісів та «електронного урядування» в роботу органів місцевого самоврядування, налагодження міжвідомчої електронної взаємодії з органами виконавчої влади.</w:t>
            </w:r>
          </w:p>
        </w:tc>
      </w:tr>
      <w:tr w:rsidR="00C8120B" w:rsidRPr="00312950" w:rsidTr="0000127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C8120B" w:rsidRPr="00312950" w:rsidRDefault="00C8120B" w:rsidP="00C8120B">
            <w:pPr>
              <w:pStyle w:val="1e"/>
              <w:rPr>
                <w:rFonts w:ascii="Arial" w:hAnsi="Arial" w:cs="Arial"/>
                <w:bCs/>
                <w:lang w:val="uk-UA"/>
              </w:rPr>
            </w:pPr>
            <w:r w:rsidRPr="00312950">
              <w:rPr>
                <w:rFonts w:ascii="Arial" w:hAnsi="Arial" w:cs="Arial"/>
                <w:bCs/>
                <w:lang w:val="uk-UA"/>
              </w:rPr>
              <w:t>Період здійснення:</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rsidR="00C8120B" w:rsidRPr="009C2D2F" w:rsidRDefault="00C8120B" w:rsidP="00C8120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F8213D" w:rsidRPr="00312950"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312950" w:rsidRDefault="00F8213D" w:rsidP="00F8213D">
            <w:pPr>
              <w:pStyle w:val="1e"/>
              <w:rPr>
                <w:rFonts w:ascii="Arial" w:hAnsi="Arial" w:cs="Arial"/>
                <w:bCs/>
                <w:lang w:val="uk-UA"/>
              </w:rPr>
            </w:pPr>
            <w:r w:rsidRPr="00312950">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576"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312950" w:rsidRDefault="00F8213D" w:rsidP="00F8213D">
            <w:pPr>
              <w:jc w:val="center"/>
              <w:rPr>
                <w:rFonts w:cs="Arial"/>
                <w:b/>
                <w:color w:val="000000"/>
                <w:sz w:val="20"/>
                <w:szCs w:val="20"/>
                <w:lang w:eastAsia="it-IT"/>
              </w:rPr>
            </w:pPr>
            <w:r w:rsidRPr="00312950">
              <w:rPr>
                <w:rFonts w:cs="Arial"/>
                <w:b/>
                <w:color w:val="000000"/>
                <w:sz w:val="20"/>
                <w:szCs w:val="20"/>
                <w:lang w:eastAsia="it-IT"/>
              </w:rPr>
              <w:t>Разом</w:t>
            </w:r>
          </w:p>
        </w:tc>
      </w:tr>
      <w:tr w:rsidR="00F12539" w:rsidRPr="00312950" w:rsidTr="00001271">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F12539" w:rsidRPr="00312950" w:rsidRDefault="00F12539" w:rsidP="00312950">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F12539" w:rsidRPr="00312950" w:rsidRDefault="00F12539" w:rsidP="00312950">
            <w:pPr>
              <w:jc w:val="center"/>
              <w:rPr>
                <w:rFonts w:cs="Arial"/>
                <w:color w:val="000000"/>
                <w:sz w:val="20"/>
                <w:szCs w:val="20"/>
                <w:lang w:eastAsia="it-IT"/>
              </w:rPr>
            </w:pPr>
            <w:r w:rsidRPr="00312950">
              <w:rPr>
                <w:rFonts w:cs="Arial"/>
                <w:color w:val="000000"/>
                <w:sz w:val="20"/>
                <w:szCs w:val="20"/>
                <w:lang w:eastAsia="it-IT"/>
              </w:rPr>
              <w:t>13000</w:t>
            </w:r>
          </w:p>
        </w:tc>
        <w:tc>
          <w:tcPr>
            <w:tcW w:w="1611" w:type="dxa"/>
            <w:tcBorders>
              <w:top w:val="single" w:sz="4" w:space="0" w:color="7DA2A7"/>
              <w:left w:val="single" w:sz="4" w:space="0" w:color="7DA2A7"/>
              <w:bottom w:val="single" w:sz="4" w:space="0" w:color="7DA2A7"/>
              <w:right w:val="single" w:sz="4" w:space="0" w:color="7DA2A7"/>
            </w:tcBorders>
            <w:vAlign w:val="center"/>
          </w:tcPr>
          <w:p w:rsidR="00F12539" w:rsidRPr="00312950" w:rsidRDefault="00F12539" w:rsidP="00312950">
            <w:pPr>
              <w:jc w:val="center"/>
              <w:rPr>
                <w:rFonts w:cs="Arial"/>
                <w:color w:val="000000"/>
                <w:sz w:val="20"/>
                <w:szCs w:val="20"/>
                <w:lang w:eastAsia="it-IT"/>
              </w:rPr>
            </w:pPr>
            <w:r w:rsidRPr="00312950">
              <w:rPr>
                <w:rFonts w:cs="Arial"/>
                <w:color w:val="000000"/>
                <w:sz w:val="20"/>
                <w:szCs w:val="20"/>
                <w:lang w:eastAsia="it-IT"/>
              </w:rPr>
              <w:t>11138</w:t>
            </w:r>
          </w:p>
        </w:tc>
        <w:tc>
          <w:tcPr>
            <w:tcW w:w="1647" w:type="dxa"/>
            <w:tcBorders>
              <w:top w:val="single" w:sz="4" w:space="0" w:color="7DA2A7"/>
              <w:left w:val="single" w:sz="4" w:space="0" w:color="7DA2A7"/>
              <w:bottom w:val="single" w:sz="4" w:space="0" w:color="7DA2A7"/>
              <w:right w:val="single" w:sz="4" w:space="0" w:color="7DA2A7"/>
            </w:tcBorders>
            <w:vAlign w:val="center"/>
          </w:tcPr>
          <w:p w:rsidR="00F12539" w:rsidRPr="00312950" w:rsidRDefault="00F12539" w:rsidP="00312950">
            <w:pPr>
              <w:jc w:val="center"/>
              <w:rPr>
                <w:rFonts w:cs="Arial"/>
                <w:color w:val="000000"/>
                <w:sz w:val="20"/>
                <w:szCs w:val="20"/>
                <w:lang w:eastAsia="it-IT"/>
              </w:rPr>
            </w:pPr>
            <w:r w:rsidRPr="00312950">
              <w:rPr>
                <w:rFonts w:cs="Arial"/>
                <w:color w:val="000000"/>
                <w:sz w:val="20"/>
                <w:szCs w:val="20"/>
                <w:lang w:eastAsia="it-IT"/>
              </w:rPr>
              <w:t>-</w:t>
            </w:r>
          </w:p>
        </w:tc>
        <w:tc>
          <w:tcPr>
            <w:tcW w:w="1576" w:type="dxa"/>
            <w:tcBorders>
              <w:top w:val="single" w:sz="4" w:space="0" w:color="7DA2A7"/>
              <w:left w:val="single" w:sz="4" w:space="0" w:color="7DA2A7"/>
              <w:bottom w:val="single" w:sz="4" w:space="0" w:color="7DA2A7"/>
              <w:right w:val="single" w:sz="4" w:space="0" w:color="7DA2A7"/>
            </w:tcBorders>
            <w:vAlign w:val="center"/>
          </w:tcPr>
          <w:p w:rsidR="00F12539" w:rsidRPr="00312950" w:rsidRDefault="00F12539" w:rsidP="00312950">
            <w:pPr>
              <w:jc w:val="center"/>
              <w:rPr>
                <w:rFonts w:cs="Arial"/>
                <w:color w:val="000000"/>
                <w:sz w:val="20"/>
                <w:szCs w:val="20"/>
                <w:lang w:eastAsia="it-IT"/>
              </w:rPr>
            </w:pPr>
            <w:r w:rsidRPr="00312950">
              <w:rPr>
                <w:rFonts w:cs="Arial"/>
                <w:color w:val="000000"/>
                <w:sz w:val="20"/>
                <w:szCs w:val="20"/>
                <w:lang w:eastAsia="it-IT"/>
              </w:rPr>
              <w:t>24138</w:t>
            </w:r>
          </w:p>
        </w:tc>
      </w:tr>
      <w:tr w:rsidR="00F12539" w:rsidRPr="00312950"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Джерела фінансування:</w:t>
            </w:r>
          </w:p>
        </w:tc>
        <w:tc>
          <w:tcPr>
            <w:tcW w:w="687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12539" w:rsidRPr="00312950" w:rsidRDefault="00F12539" w:rsidP="00312950">
            <w:pPr>
              <w:jc w:val="both"/>
              <w:rPr>
                <w:rFonts w:cs="Arial"/>
                <w:color w:val="000000"/>
                <w:sz w:val="20"/>
                <w:szCs w:val="20"/>
                <w:lang w:eastAsia="it-IT"/>
              </w:rPr>
            </w:pPr>
            <w:r w:rsidRPr="00312950">
              <w:rPr>
                <w:rFonts w:cs="Arial"/>
                <w:sz w:val="20"/>
                <w:szCs w:val="20"/>
                <w:lang w:eastAsia="it-IT"/>
              </w:rPr>
              <w:t>Місцевий бюджет, державний бюджет</w:t>
            </w:r>
          </w:p>
        </w:tc>
      </w:tr>
      <w:tr w:rsidR="00F12539" w:rsidRPr="00312950"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Ключові учасники реалізації проекту:</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rsidR="00F12539" w:rsidRPr="00312950" w:rsidRDefault="00F12539" w:rsidP="00312950">
            <w:pPr>
              <w:pStyle w:val="19"/>
              <w:tabs>
                <w:tab w:val="left" w:pos="285"/>
              </w:tabs>
              <w:suppressAutoHyphens/>
              <w:spacing w:after="0" w:line="240" w:lineRule="auto"/>
              <w:ind w:left="0"/>
              <w:contextualSpacing w:val="0"/>
              <w:jc w:val="both"/>
              <w:rPr>
                <w:rFonts w:ascii="Arial" w:hAnsi="Arial" w:cs="Arial"/>
                <w:sz w:val="20"/>
                <w:szCs w:val="20"/>
                <w:lang w:eastAsia="it-IT"/>
              </w:rPr>
            </w:pPr>
            <w:r w:rsidRPr="00312950">
              <w:rPr>
                <w:rFonts w:ascii="Arial" w:hAnsi="Arial" w:cs="Arial"/>
                <w:sz w:val="20"/>
                <w:szCs w:val="20"/>
                <w:lang w:eastAsia="it-IT"/>
              </w:rPr>
              <w:t xml:space="preserve">Виконавчий комітет Кременчуцької міської ради </w:t>
            </w:r>
            <w:r w:rsidR="00312950">
              <w:rPr>
                <w:rFonts w:ascii="Arial" w:hAnsi="Arial" w:cs="Arial"/>
                <w:sz w:val="20"/>
                <w:szCs w:val="20"/>
                <w:lang w:eastAsia="it-IT"/>
              </w:rPr>
              <w:t>–</w:t>
            </w:r>
            <w:r w:rsidRPr="00312950">
              <w:rPr>
                <w:rFonts w:ascii="Arial" w:hAnsi="Arial" w:cs="Arial"/>
                <w:sz w:val="20"/>
                <w:szCs w:val="20"/>
                <w:lang w:eastAsia="it-IT"/>
              </w:rPr>
              <w:t xml:space="preserve"> головний розпорядник коштів (фінансування проекту)</w:t>
            </w:r>
            <w:r w:rsidR="00312950">
              <w:rPr>
                <w:rFonts w:ascii="Arial" w:hAnsi="Arial" w:cs="Arial"/>
                <w:sz w:val="20"/>
                <w:szCs w:val="20"/>
                <w:lang w:eastAsia="it-IT"/>
              </w:rPr>
              <w:t xml:space="preserve">; </w:t>
            </w:r>
            <w:r w:rsidRPr="00312950">
              <w:rPr>
                <w:rFonts w:ascii="Arial" w:hAnsi="Arial" w:cs="Arial"/>
                <w:sz w:val="20"/>
                <w:szCs w:val="20"/>
                <w:lang w:eastAsia="it-IT"/>
              </w:rPr>
              <w:t xml:space="preserve">Комунальне виробниче підприємство «Кременчуцьке міське управління капітального будівництва» </w:t>
            </w:r>
            <w:r w:rsidR="00312950" w:rsidRPr="00312950">
              <w:rPr>
                <w:rFonts w:ascii="Arial" w:hAnsi="Arial" w:cs="Arial"/>
                <w:sz w:val="20"/>
                <w:szCs w:val="20"/>
                <w:lang w:eastAsia="it-IT"/>
              </w:rPr>
              <w:t>–</w:t>
            </w:r>
            <w:r w:rsidRPr="00312950">
              <w:rPr>
                <w:rFonts w:ascii="Arial" w:hAnsi="Arial" w:cs="Arial"/>
                <w:sz w:val="20"/>
                <w:szCs w:val="20"/>
                <w:lang w:eastAsia="it-IT"/>
              </w:rPr>
              <w:t xml:space="preserve"> замовник будівництва (забезпечення процесу будівництва)</w:t>
            </w:r>
          </w:p>
        </w:tc>
      </w:tr>
    </w:tbl>
    <w:p w:rsidR="001D3725" w:rsidRDefault="001D3725" w:rsidP="00BE2760">
      <w:pPr>
        <w:spacing w:before="120" w:after="120"/>
        <w:rPr>
          <w:rFonts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576"/>
      </w:tblGrid>
      <w:tr w:rsidR="001D3725" w:rsidRPr="00312950" w:rsidTr="00550C7C">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t>Стратегічна ціль</w:t>
            </w:r>
          </w:p>
        </w:tc>
        <w:tc>
          <w:tcPr>
            <w:tcW w:w="6874" w:type="dxa"/>
            <w:gridSpan w:val="4"/>
            <w:tcBorders>
              <w:top w:val="single" w:sz="4" w:space="0" w:color="7DA2A7"/>
              <w:left w:val="single" w:sz="4" w:space="0" w:color="7DA2A7"/>
              <w:bottom w:val="single" w:sz="4" w:space="0" w:color="7DA2A7"/>
              <w:right w:val="single" w:sz="4" w:space="0" w:color="7DA2A7"/>
            </w:tcBorders>
          </w:tcPr>
          <w:p w:rsidR="001D3725" w:rsidRPr="00312950" w:rsidRDefault="001D3725" w:rsidP="00550C7C">
            <w:pPr>
              <w:snapToGrid w:val="0"/>
              <w:jc w:val="both"/>
              <w:rPr>
                <w:rFonts w:cs="Arial"/>
                <w:bCs/>
                <w:sz w:val="20"/>
                <w:szCs w:val="20"/>
              </w:rPr>
            </w:pPr>
            <w:r w:rsidRPr="00312950">
              <w:rPr>
                <w:rFonts w:eastAsia="Calibri" w:cs="Arial"/>
                <w:sz w:val="20"/>
                <w:szCs w:val="20"/>
                <w:lang w:eastAsia="en-US"/>
              </w:rPr>
              <w:t>D.1. Ефективне врядування – активна громада</w:t>
            </w:r>
          </w:p>
        </w:tc>
      </w:tr>
      <w:tr w:rsidR="001D3725" w:rsidRPr="00312950" w:rsidTr="00550C7C">
        <w:trPr>
          <w:trHeight w:val="235"/>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1D3725" w:rsidRPr="00312950" w:rsidRDefault="001D3725" w:rsidP="00550C7C">
            <w:pPr>
              <w:pStyle w:val="1e"/>
              <w:rPr>
                <w:rFonts w:ascii="Arial" w:hAnsi="Arial" w:cs="Arial"/>
                <w:bCs/>
                <w:lang w:val="uk-UA"/>
              </w:rPr>
            </w:pPr>
            <w:r w:rsidRPr="00312950">
              <w:rPr>
                <w:rFonts w:ascii="Arial" w:hAnsi="Arial" w:cs="Arial"/>
                <w:bCs/>
                <w:lang w:val="uk-UA"/>
              </w:rPr>
              <w:t>Оперативна ціль Стратегії, якій відповідає проект:</w:t>
            </w:r>
          </w:p>
        </w:tc>
        <w:tc>
          <w:tcPr>
            <w:tcW w:w="6874" w:type="dxa"/>
            <w:gridSpan w:val="4"/>
            <w:tcBorders>
              <w:top w:val="single" w:sz="4" w:space="0" w:color="7DA2A7"/>
              <w:left w:val="single" w:sz="4" w:space="0" w:color="7DA2A7"/>
              <w:bottom w:val="single" w:sz="4" w:space="0" w:color="7DA2A7"/>
              <w:right w:val="single" w:sz="4" w:space="0" w:color="7DA2A7"/>
            </w:tcBorders>
          </w:tcPr>
          <w:p w:rsidR="001D3725" w:rsidRPr="00312950" w:rsidRDefault="001D3725" w:rsidP="00550C7C">
            <w:pPr>
              <w:snapToGrid w:val="0"/>
              <w:jc w:val="both"/>
              <w:rPr>
                <w:rFonts w:eastAsia="Calibri" w:cs="Arial"/>
                <w:sz w:val="20"/>
                <w:szCs w:val="20"/>
                <w:lang w:eastAsia="en-US"/>
              </w:rPr>
            </w:pPr>
            <w:r w:rsidRPr="00312950">
              <w:rPr>
                <w:rFonts w:eastAsia="Calibri" w:cs="Arial"/>
                <w:sz w:val="20"/>
                <w:szCs w:val="20"/>
                <w:lang w:eastAsia="en-US"/>
              </w:rPr>
              <w:t>D.1.3. Надання якісних послуг через ЦНАП</w:t>
            </w:r>
          </w:p>
        </w:tc>
      </w:tr>
      <w:tr w:rsidR="001D3725" w:rsidRPr="00312950" w:rsidTr="00550C7C">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t>Назва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1D3725" w:rsidRPr="00312950" w:rsidRDefault="001D3725" w:rsidP="00712001">
            <w:pPr>
              <w:pStyle w:val="FigureUkr"/>
              <w:spacing w:before="0"/>
              <w:jc w:val="left"/>
              <w:rPr>
                <w:rFonts w:cs="Arial"/>
                <w:noProof/>
                <w:lang w:val="uk-UA" w:eastAsia="uk-UA"/>
              </w:rPr>
            </w:pPr>
            <w:r w:rsidRPr="00312950">
              <w:rPr>
                <w:rFonts w:cs="Arial"/>
                <w:noProof/>
                <w:lang w:val="uk-UA" w:eastAsia="uk-UA"/>
              </w:rPr>
              <w:t>D.1.3.</w:t>
            </w:r>
            <w:r w:rsidR="00712001">
              <w:rPr>
                <w:rFonts w:cs="Arial"/>
                <w:noProof/>
                <w:lang w:val="uk-UA" w:eastAsia="uk-UA"/>
              </w:rPr>
              <w:t>2</w:t>
            </w:r>
            <w:r w:rsidRPr="00312950">
              <w:rPr>
                <w:rFonts w:cs="Arial"/>
                <w:noProof/>
                <w:lang w:val="uk-UA" w:eastAsia="uk-UA"/>
              </w:rPr>
              <w:t xml:space="preserve">. </w:t>
            </w:r>
            <w:r w:rsidRPr="001D3725">
              <w:rPr>
                <w:rFonts w:cs="Arial"/>
                <w:noProof/>
                <w:lang w:val="uk-UA" w:eastAsia="uk-UA"/>
              </w:rPr>
              <w:t>Будівництво міського архіву по вул. Гагаріна,14  в м. Кременчуці</w:t>
            </w:r>
          </w:p>
        </w:tc>
      </w:tr>
      <w:tr w:rsidR="001D3725" w:rsidRPr="00312950" w:rsidTr="00550C7C">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t>Цілі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1D3725" w:rsidRPr="001D3725" w:rsidRDefault="001D3725" w:rsidP="00550C7C">
            <w:pPr>
              <w:jc w:val="both"/>
              <w:rPr>
                <w:rFonts w:eastAsia="Calibri" w:cs="Arial"/>
                <w:sz w:val="20"/>
                <w:szCs w:val="20"/>
                <w:lang w:eastAsia="it-IT"/>
              </w:rPr>
            </w:pPr>
            <w:r w:rsidRPr="001D3725">
              <w:rPr>
                <w:rFonts w:eastAsia="Calibri" w:cs="Arial"/>
                <w:sz w:val="20"/>
                <w:szCs w:val="20"/>
                <w:lang w:eastAsia="it-IT"/>
              </w:rPr>
              <w:t>Проєкт реалізується з метою створення належних умов зберігання та використання інформації архівних документів, які б запобігали їх фізичній втраті, пошкодженню, або вилученню</w:t>
            </w:r>
          </w:p>
        </w:tc>
      </w:tr>
      <w:tr w:rsidR="001D3725" w:rsidRPr="00312950" w:rsidTr="00550C7C">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t>Територія впливу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1D3725" w:rsidRPr="001D3725" w:rsidRDefault="001D3725" w:rsidP="00550C7C">
            <w:pPr>
              <w:spacing w:before="40" w:after="40"/>
              <w:rPr>
                <w:rFonts w:eastAsia="Calibri" w:cs="Arial"/>
                <w:sz w:val="20"/>
                <w:szCs w:val="20"/>
                <w:lang w:eastAsia="it-IT"/>
              </w:rPr>
            </w:pPr>
            <w:r w:rsidRPr="001D3725">
              <w:rPr>
                <w:rFonts w:eastAsia="Calibri" w:cs="Arial"/>
                <w:sz w:val="20"/>
                <w:szCs w:val="20"/>
                <w:lang w:eastAsia="it-IT"/>
              </w:rPr>
              <w:t>місто Кременчук</w:t>
            </w:r>
          </w:p>
        </w:tc>
      </w:tr>
      <w:tr w:rsidR="001D3725" w:rsidRPr="00312950" w:rsidTr="00550C7C">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t>Орієнтовна кількість отримувачів вигоди:</w:t>
            </w:r>
          </w:p>
        </w:tc>
        <w:tc>
          <w:tcPr>
            <w:tcW w:w="6874" w:type="dxa"/>
            <w:gridSpan w:val="4"/>
            <w:tcBorders>
              <w:top w:val="single" w:sz="4" w:space="0" w:color="7DA2A7"/>
              <w:left w:val="single" w:sz="4" w:space="0" w:color="7DA2A7"/>
              <w:bottom w:val="single" w:sz="4" w:space="0" w:color="7DA2A7"/>
              <w:right w:val="single" w:sz="4" w:space="0" w:color="7DA2A7"/>
            </w:tcBorders>
          </w:tcPr>
          <w:p w:rsidR="001D3725" w:rsidRPr="001D3725" w:rsidRDefault="001D3725" w:rsidP="00550C7C">
            <w:pPr>
              <w:spacing w:before="40" w:after="40"/>
              <w:rPr>
                <w:rFonts w:eastAsia="Calibri" w:cs="Arial"/>
                <w:sz w:val="20"/>
                <w:szCs w:val="20"/>
                <w:lang w:eastAsia="it-IT"/>
              </w:rPr>
            </w:pPr>
            <w:r w:rsidRPr="001D3725">
              <w:rPr>
                <w:rFonts w:eastAsia="Calibri" w:cs="Arial"/>
                <w:sz w:val="20"/>
                <w:szCs w:val="20"/>
                <w:lang w:eastAsia="it-IT"/>
              </w:rPr>
              <w:t>Населення м. Кременчука близько 220 тис. осіб</w:t>
            </w:r>
          </w:p>
        </w:tc>
      </w:tr>
      <w:tr w:rsidR="001D3725" w:rsidRPr="00312950" w:rsidTr="00550C7C">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t>Стислий опис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1D3725" w:rsidRPr="001D3725" w:rsidRDefault="001D3725" w:rsidP="00550C7C">
            <w:pPr>
              <w:jc w:val="both"/>
              <w:rPr>
                <w:rFonts w:eastAsia="Calibri" w:cs="Arial"/>
                <w:sz w:val="20"/>
                <w:szCs w:val="20"/>
                <w:lang w:eastAsia="it-IT"/>
              </w:rPr>
            </w:pPr>
            <w:r w:rsidRPr="001D3725">
              <w:rPr>
                <w:rFonts w:eastAsia="Calibri" w:cs="Arial"/>
                <w:sz w:val="20"/>
                <w:szCs w:val="20"/>
                <w:lang w:eastAsia="it-IT"/>
              </w:rPr>
              <w:t xml:space="preserve">Кожного року міський архів поповнюється тисячами нових документів, що надходять на державне зберігання, але існуючі окремі приміщення міського архіву  не відповідають сучасним нормам та правилам, обладнання зносилося, а сховища переповнені. Проєкт передбачає створення єдиного архівного комплексу з достатньою площею </w:t>
            </w:r>
            <w:r w:rsidRPr="001D3725">
              <w:rPr>
                <w:rFonts w:eastAsia="Calibri" w:cs="Arial"/>
                <w:sz w:val="20"/>
                <w:szCs w:val="20"/>
                <w:lang w:eastAsia="it-IT"/>
              </w:rPr>
              <w:lastRenderedPageBreak/>
              <w:t xml:space="preserve">архівосховищ для розміщення нових документів. Загальна площа будівлі – 2477,65 м2, кількість поверхів – 4, місткість зберігання – 608 188 одиниць </w:t>
            </w:r>
          </w:p>
        </w:tc>
      </w:tr>
      <w:tr w:rsidR="001D3725" w:rsidRPr="00312950" w:rsidTr="00550C7C">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lastRenderedPageBreak/>
              <w:t>Очікувані результати:</w:t>
            </w:r>
          </w:p>
        </w:tc>
        <w:tc>
          <w:tcPr>
            <w:tcW w:w="6874" w:type="dxa"/>
            <w:gridSpan w:val="4"/>
            <w:tcBorders>
              <w:top w:val="single" w:sz="4" w:space="0" w:color="7DA2A7"/>
              <w:left w:val="single" w:sz="4" w:space="0" w:color="7DA2A7"/>
              <w:bottom w:val="single" w:sz="4" w:space="0" w:color="7DA2A7"/>
              <w:right w:val="single" w:sz="4" w:space="0" w:color="7DA2A7"/>
            </w:tcBorders>
            <w:shd w:val="clear" w:color="auto" w:fill="FFFFFF"/>
          </w:tcPr>
          <w:p w:rsidR="001D3725" w:rsidRPr="001D3725" w:rsidRDefault="001D3725" w:rsidP="00550C7C">
            <w:pPr>
              <w:spacing w:before="40" w:after="40"/>
              <w:rPr>
                <w:rFonts w:eastAsia="Calibri" w:cs="Arial"/>
                <w:sz w:val="20"/>
                <w:szCs w:val="20"/>
                <w:lang w:eastAsia="it-IT"/>
              </w:rPr>
            </w:pPr>
            <w:r w:rsidRPr="001D3725">
              <w:rPr>
                <w:rFonts w:eastAsia="Calibri" w:cs="Arial"/>
                <w:sz w:val="20"/>
                <w:szCs w:val="20"/>
                <w:lang w:eastAsia="it-IT"/>
              </w:rPr>
              <w:t>Задоволення потреб юридичних та фізичних осіб, органів місцевого самоврядування та громадських організацій  міста в отриманні якісних послуг у сфері архівної діяльності</w:t>
            </w:r>
          </w:p>
          <w:p w:rsidR="001D3725" w:rsidRPr="001D3725" w:rsidRDefault="001D3725" w:rsidP="00550C7C">
            <w:pPr>
              <w:spacing w:before="40" w:after="40"/>
              <w:rPr>
                <w:rFonts w:eastAsia="Calibri" w:cs="Arial"/>
                <w:sz w:val="20"/>
                <w:szCs w:val="20"/>
                <w:lang w:eastAsia="it-IT"/>
              </w:rPr>
            </w:pPr>
            <w:r w:rsidRPr="001D3725">
              <w:rPr>
                <w:rFonts w:eastAsia="Calibri" w:cs="Arial"/>
                <w:sz w:val="20"/>
                <w:szCs w:val="20"/>
                <w:lang w:eastAsia="it-IT"/>
              </w:rPr>
              <w:t xml:space="preserve">Створення  близько  80  нових робочих місць в архівному закладі </w:t>
            </w:r>
          </w:p>
        </w:tc>
      </w:tr>
      <w:tr w:rsidR="001D3725" w:rsidRPr="00312950" w:rsidTr="00550C7C">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t>Ключові заходи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1D3725" w:rsidRPr="001D3725" w:rsidRDefault="001D3725" w:rsidP="00550C7C">
            <w:pPr>
              <w:spacing w:before="40" w:after="40"/>
              <w:rPr>
                <w:rFonts w:eastAsia="Calibri" w:cs="Arial"/>
                <w:sz w:val="20"/>
                <w:szCs w:val="20"/>
                <w:lang w:eastAsia="it-IT"/>
              </w:rPr>
            </w:pPr>
            <w:r w:rsidRPr="001D3725">
              <w:rPr>
                <w:rFonts w:eastAsia="Calibri" w:cs="Arial"/>
                <w:sz w:val="20"/>
                <w:szCs w:val="20"/>
                <w:lang w:eastAsia="it-IT"/>
              </w:rPr>
              <w:t xml:space="preserve">Розробка </w:t>
            </w:r>
            <w:proofErr w:type="spellStart"/>
            <w:r w:rsidRPr="001D3725">
              <w:rPr>
                <w:rFonts w:eastAsia="Calibri" w:cs="Arial"/>
                <w:sz w:val="20"/>
                <w:szCs w:val="20"/>
                <w:lang w:eastAsia="it-IT"/>
              </w:rPr>
              <w:t>проєктно</w:t>
            </w:r>
            <w:proofErr w:type="spellEnd"/>
            <w:r w:rsidRPr="001D3725">
              <w:rPr>
                <w:rFonts w:eastAsia="Calibri" w:cs="Arial"/>
                <w:sz w:val="20"/>
                <w:szCs w:val="20"/>
                <w:lang w:eastAsia="it-IT"/>
              </w:rPr>
              <w:t xml:space="preserve">-кошторисної документації та укладання договору на виконання будівельних робіт </w:t>
            </w:r>
          </w:p>
          <w:p w:rsidR="001D3725" w:rsidRPr="001D3725" w:rsidRDefault="001D3725" w:rsidP="00550C7C">
            <w:pPr>
              <w:spacing w:before="40" w:after="40"/>
              <w:rPr>
                <w:rFonts w:eastAsia="Calibri" w:cs="Arial"/>
                <w:sz w:val="20"/>
                <w:szCs w:val="20"/>
                <w:lang w:eastAsia="it-IT"/>
              </w:rPr>
            </w:pPr>
            <w:r w:rsidRPr="001D3725">
              <w:rPr>
                <w:rFonts w:eastAsia="Calibri" w:cs="Arial"/>
                <w:sz w:val="20"/>
                <w:szCs w:val="20"/>
                <w:lang w:eastAsia="it-IT"/>
              </w:rPr>
              <w:t>Проведення демонтажних робіт</w:t>
            </w:r>
          </w:p>
          <w:p w:rsidR="001D3725" w:rsidRPr="001D3725" w:rsidRDefault="001D3725" w:rsidP="00550C7C">
            <w:pPr>
              <w:spacing w:before="40" w:after="40"/>
              <w:rPr>
                <w:rFonts w:eastAsia="Calibri" w:cs="Arial"/>
                <w:sz w:val="20"/>
                <w:szCs w:val="20"/>
                <w:lang w:eastAsia="it-IT"/>
              </w:rPr>
            </w:pPr>
            <w:r w:rsidRPr="001D3725">
              <w:rPr>
                <w:rFonts w:eastAsia="Calibri" w:cs="Arial"/>
                <w:sz w:val="20"/>
                <w:szCs w:val="20"/>
                <w:lang w:eastAsia="it-IT"/>
              </w:rPr>
              <w:t>Виконання будівельно-монтажних робіт, прокладання зовнішніх і внутрішніх інженерних мереж, влаштування тротуарного покриття та під’їзних доріг</w:t>
            </w:r>
          </w:p>
          <w:p w:rsidR="001D3725" w:rsidRPr="001D3725" w:rsidRDefault="001D3725" w:rsidP="00550C7C">
            <w:pPr>
              <w:spacing w:before="40" w:after="40"/>
              <w:rPr>
                <w:rFonts w:eastAsia="Calibri" w:cs="Arial"/>
                <w:sz w:val="20"/>
                <w:szCs w:val="20"/>
                <w:lang w:eastAsia="it-IT"/>
              </w:rPr>
            </w:pPr>
            <w:r w:rsidRPr="001D3725">
              <w:rPr>
                <w:rFonts w:eastAsia="Calibri" w:cs="Arial"/>
                <w:sz w:val="20"/>
                <w:szCs w:val="20"/>
                <w:lang w:eastAsia="it-IT"/>
              </w:rPr>
              <w:t>Пусконалагоджувальні роботи, благоустрій та озеленення території</w:t>
            </w:r>
          </w:p>
        </w:tc>
      </w:tr>
      <w:tr w:rsidR="001D3725" w:rsidRPr="00312950" w:rsidTr="00550C7C">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t>Період здійснення:</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rsidR="001D3725" w:rsidRPr="009C2D2F" w:rsidRDefault="001D3725" w:rsidP="00550C7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1D3725" w:rsidRPr="00312950" w:rsidTr="00550C7C">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1D3725" w:rsidRPr="00312950" w:rsidRDefault="001D3725" w:rsidP="00550C7C">
            <w:pPr>
              <w:pStyle w:val="1e"/>
              <w:rPr>
                <w:rFonts w:ascii="Arial" w:hAnsi="Arial" w:cs="Arial"/>
                <w:bCs/>
                <w:lang w:val="uk-UA"/>
              </w:rPr>
            </w:pPr>
            <w:r w:rsidRPr="00312950">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1D3725" w:rsidRPr="009C2D2F" w:rsidRDefault="001D3725" w:rsidP="00550C7C">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1D3725" w:rsidRPr="009C2D2F" w:rsidRDefault="001D3725" w:rsidP="00550C7C">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1D3725" w:rsidRPr="009C2D2F" w:rsidRDefault="001D3725" w:rsidP="00550C7C">
            <w:pPr>
              <w:jc w:val="center"/>
              <w:rPr>
                <w:rFonts w:eastAsia="Calibri" w:cs="Arial"/>
                <w:b/>
                <w:bCs/>
                <w:color w:val="000000"/>
                <w:sz w:val="20"/>
                <w:szCs w:val="20"/>
              </w:rPr>
            </w:pPr>
            <w:r>
              <w:rPr>
                <w:rFonts w:eastAsia="Calibri" w:cs="Arial"/>
                <w:b/>
                <w:bCs/>
                <w:color w:val="000000"/>
                <w:sz w:val="20"/>
                <w:szCs w:val="20"/>
              </w:rPr>
              <w:t>2020</w:t>
            </w:r>
          </w:p>
        </w:tc>
        <w:tc>
          <w:tcPr>
            <w:tcW w:w="1576"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1D3725" w:rsidRPr="00312950" w:rsidRDefault="001D3725" w:rsidP="00550C7C">
            <w:pPr>
              <w:jc w:val="center"/>
              <w:rPr>
                <w:rFonts w:cs="Arial"/>
                <w:b/>
                <w:color w:val="000000"/>
                <w:sz w:val="20"/>
                <w:szCs w:val="20"/>
                <w:lang w:eastAsia="it-IT"/>
              </w:rPr>
            </w:pPr>
            <w:r w:rsidRPr="00312950">
              <w:rPr>
                <w:rFonts w:cs="Arial"/>
                <w:b/>
                <w:color w:val="000000"/>
                <w:sz w:val="20"/>
                <w:szCs w:val="20"/>
                <w:lang w:eastAsia="it-IT"/>
              </w:rPr>
              <w:t>Разом</w:t>
            </w:r>
          </w:p>
        </w:tc>
      </w:tr>
      <w:tr w:rsidR="001D3725" w:rsidRPr="00312950" w:rsidTr="00550C7C">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1D3725" w:rsidRPr="00312950" w:rsidRDefault="001D3725" w:rsidP="00550C7C">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tcPr>
          <w:p w:rsidR="001D3725" w:rsidRPr="001D3725" w:rsidRDefault="001D3725" w:rsidP="00550C7C">
            <w:pPr>
              <w:spacing w:before="40" w:after="40"/>
              <w:jc w:val="center"/>
              <w:rPr>
                <w:rFonts w:eastAsia="Calibri" w:cs="Arial"/>
                <w:b/>
                <w:bCs/>
                <w:color w:val="000000"/>
                <w:sz w:val="20"/>
                <w:szCs w:val="20"/>
              </w:rPr>
            </w:pPr>
            <w:r w:rsidRPr="001D3725">
              <w:rPr>
                <w:rFonts w:eastAsia="Calibri" w:cs="Arial"/>
                <w:b/>
                <w:bCs/>
                <w:color w:val="000000"/>
                <w:sz w:val="20"/>
                <w:szCs w:val="20"/>
              </w:rPr>
              <w:t>1 214,892</w:t>
            </w:r>
          </w:p>
        </w:tc>
        <w:tc>
          <w:tcPr>
            <w:tcW w:w="1611" w:type="dxa"/>
            <w:tcBorders>
              <w:top w:val="single" w:sz="4" w:space="0" w:color="7DA2A7"/>
              <w:left w:val="single" w:sz="4" w:space="0" w:color="7DA2A7"/>
              <w:bottom w:val="single" w:sz="4" w:space="0" w:color="7DA2A7"/>
              <w:right w:val="single" w:sz="4" w:space="0" w:color="7DA2A7"/>
            </w:tcBorders>
          </w:tcPr>
          <w:p w:rsidR="001D3725" w:rsidRPr="001D3725" w:rsidRDefault="001D3725" w:rsidP="00550C7C">
            <w:pPr>
              <w:spacing w:before="40" w:after="40"/>
              <w:jc w:val="center"/>
              <w:rPr>
                <w:rFonts w:eastAsia="Calibri" w:cs="Arial"/>
                <w:b/>
                <w:bCs/>
                <w:color w:val="000000"/>
                <w:sz w:val="20"/>
                <w:szCs w:val="20"/>
              </w:rPr>
            </w:pPr>
            <w:r w:rsidRPr="001D3725">
              <w:rPr>
                <w:rFonts w:eastAsia="Calibri" w:cs="Arial"/>
                <w:b/>
                <w:bCs/>
                <w:color w:val="000000"/>
                <w:sz w:val="20"/>
                <w:szCs w:val="20"/>
              </w:rPr>
              <w:t>2 000,000</w:t>
            </w:r>
          </w:p>
        </w:tc>
        <w:tc>
          <w:tcPr>
            <w:tcW w:w="1647" w:type="dxa"/>
            <w:tcBorders>
              <w:top w:val="single" w:sz="4" w:space="0" w:color="7DA2A7"/>
              <w:left w:val="single" w:sz="4" w:space="0" w:color="7DA2A7"/>
              <w:bottom w:val="single" w:sz="4" w:space="0" w:color="7DA2A7"/>
              <w:right w:val="single" w:sz="4" w:space="0" w:color="7DA2A7"/>
            </w:tcBorders>
          </w:tcPr>
          <w:p w:rsidR="001D3725" w:rsidRPr="001D3725" w:rsidRDefault="001D3725" w:rsidP="00550C7C">
            <w:pPr>
              <w:spacing w:before="40" w:after="40"/>
              <w:jc w:val="center"/>
              <w:rPr>
                <w:rFonts w:eastAsia="Calibri" w:cs="Arial"/>
                <w:b/>
                <w:bCs/>
                <w:color w:val="000000"/>
                <w:sz w:val="20"/>
                <w:szCs w:val="20"/>
              </w:rPr>
            </w:pPr>
            <w:r w:rsidRPr="001D3725">
              <w:rPr>
                <w:rFonts w:eastAsia="Calibri" w:cs="Arial"/>
                <w:b/>
                <w:bCs/>
                <w:color w:val="000000"/>
                <w:sz w:val="20"/>
                <w:szCs w:val="20"/>
              </w:rPr>
              <w:t>69 857,492</w:t>
            </w:r>
          </w:p>
        </w:tc>
        <w:tc>
          <w:tcPr>
            <w:tcW w:w="1576" w:type="dxa"/>
            <w:tcBorders>
              <w:top w:val="single" w:sz="4" w:space="0" w:color="7DA2A7"/>
              <w:left w:val="single" w:sz="4" w:space="0" w:color="7DA2A7"/>
              <w:bottom w:val="single" w:sz="4" w:space="0" w:color="7DA2A7"/>
              <w:right w:val="single" w:sz="4" w:space="0" w:color="7DA2A7"/>
            </w:tcBorders>
          </w:tcPr>
          <w:p w:rsidR="001D3725" w:rsidRPr="001D3725" w:rsidRDefault="001D3725" w:rsidP="00550C7C">
            <w:pPr>
              <w:spacing w:before="40" w:after="40"/>
              <w:jc w:val="center"/>
              <w:rPr>
                <w:rFonts w:eastAsia="Calibri" w:cs="Arial"/>
                <w:b/>
                <w:bCs/>
                <w:color w:val="000000"/>
                <w:sz w:val="20"/>
                <w:szCs w:val="20"/>
              </w:rPr>
            </w:pPr>
            <w:r w:rsidRPr="001D3725">
              <w:rPr>
                <w:rFonts w:eastAsia="Calibri" w:cs="Arial"/>
                <w:b/>
                <w:bCs/>
                <w:color w:val="000000"/>
                <w:sz w:val="20"/>
                <w:szCs w:val="20"/>
              </w:rPr>
              <w:t>73 072,384</w:t>
            </w:r>
          </w:p>
        </w:tc>
      </w:tr>
      <w:tr w:rsidR="001D3725" w:rsidRPr="00312950" w:rsidTr="00550C7C">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t>Джерела фінансування:</w:t>
            </w:r>
          </w:p>
        </w:tc>
        <w:tc>
          <w:tcPr>
            <w:tcW w:w="687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1D3725" w:rsidRPr="00312950" w:rsidRDefault="001D3725" w:rsidP="00550C7C">
            <w:pPr>
              <w:jc w:val="both"/>
              <w:rPr>
                <w:rFonts w:cs="Arial"/>
                <w:color w:val="000000"/>
                <w:sz w:val="20"/>
                <w:szCs w:val="20"/>
                <w:lang w:eastAsia="it-IT"/>
              </w:rPr>
            </w:pPr>
            <w:r w:rsidRPr="00312950">
              <w:rPr>
                <w:rFonts w:cs="Arial"/>
                <w:sz w:val="20"/>
                <w:szCs w:val="20"/>
                <w:lang w:eastAsia="it-IT"/>
              </w:rPr>
              <w:t>Місцевий бюджет, державний бюджет</w:t>
            </w:r>
          </w:p>
        </w:tc>
      </w:tr>
      <w:tr w:rsidR="001D3725" w:rsidRPr="00312950" w:rsidTr="00550C7C">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t>Ключові учасники реалізації проекту:</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rsidR="001D3725" w:rsidRPr="00312950" w:rsidRDefault="001D3725" w:rsidP="00550C7C">
            <w:pPr>
              <w:pStyle w:val="19"/>
              <w:tabs>
                <w:tab w:val="left" w:pos="285"/>
              </w:tabs>
              <w:suppressAutoHyphens/>
              <w:spacing w:after="0" w:line="240" w:lineRule="auto"/>
              <w:ind w:left="0"/>
              <w:contextualSpacing w:val="0"/>
              <w:jc w:val="both"/>
              <w:rPr>
                <w:rFonts w:ascii="Arial" w:hAnsi="Arial" w:cs="Arial"/>
                <w:sz w:val="20"/>
                <w:szCs w:val="20"/>
                <w:lang w:eastAsia="it-IT"/>
              </w:rPr>
            </w:pPr>
            <w:r w:rsidRPr="00312950">
              <w:rPr>
                <w:rFonts w:ascii="Arial" w:hAnsi="Arial" w:cs="Arial"/>
                <w:sz w:val="20"/>
                <w:szCs w:val="20"/>
                <w:lang w:eastAsia="it-IT"/>
              </w:rPr>
              <w:t xml:space="preserve">Виконавчий комітет Кременчуцької міської ради </w:t>
            </w:r>
            <w:r>
              <w:rPr>
                <w:rFonts w:ascii="Arial" w:hAnsi="Arial" w:cs="Arial"/>
                <w:sz w:val="20"/>
                <w:szCs w:val="20"/>
                <w:lang w:eastAsia="it-IT"/>
              </w:rPr>
              <w:t>–</w:t>
            </w:r>
            <w:r w:rsidRPr="00312950">
              <w:rPr>
                <w:rFonts w:ascii="Arial" w:hAnsi="Arial" w:cs="Arial"/>
                <w:sz w:val="20"/>
                <w:szCs w:val="20"/>
                <w:lang w:eastAsia="it-IT"/>
              </w:rPr>
              <w:t xml:space="preserve"> головний розпорядник коштів (фінансування проекту)</w:t>
            </w:r>
            <w:r>
              <w:rPr>
                <w:rFonts w:ascii="Arial" w:hAnsi="Arial" w:cs="Arial"/>
                <w:sz w:val="20"/>
                <w:szCs w:val="20"/>
                <w:lang w:eastAsia="it-IT"/>
              </w:rPr>
              <w:t xml:space="preserve">; </w:t>
            </w:r>
            <w:r w:rsidRPr="00312950">
              <w:rPr>
                <w:rFonts w:ascii="Arial" w:hAnsi="Arial" w:cs="Arial"/>
                <w:sz w:val="20"/>
                <w:szCs w:val="20"/>
                <w:lang w:eastAsia="it-IT"/>
              </w:rPr>
              <w:t>Комунальне виробниче підприємство «Кременчуцьке міське управління капітального будівництва» – замовник будівництва (забезпечення процесу будівництва)</w:t>
            </w:r>
            <w:r w:rsidR="00D50989">
              <w:rPr>
                <w:rFonts w:ascii="Arial" w:hAnsi="Arial" w:cs="Arial"/>
                <w:sz w:val="20"/>
                <w:szCs w:val="20"/>
                <w:lang w:eastAsia="it-IT"/>
              </w:rPr>
              <w:t>.</w:t>
            </w:r>
          </w:p>
        </w:tc>
      </w:tr>
    </w:tbl>
    <w:p w:rsidR="001D3725" w:rsidRDefault="001D372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F12539" w:rsidRPr="00001271" w:rsidTr="0000127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F12539" w:rsidP="00001271">
            <w:pPr>
              <w:snapToGrid w:val="0"/>
              <w:jc w:val="both"/>
              <w:rPr>
                <w:rFonts w:cs="Arial"/>
                <w:bCs/>
                <w:sz w:val="20"/>
                <w:szCs w:val="20"/>
              </w:rPr>
            </w:pPr>
            <w:r w:rsidRPr="00001271">
              <w:rPr>
                <w:rFonts w:eastAsia="Calibri" w:cs="Arial"/>
                <w:sz w:val="20"/>
                <w:szCs w:val="20"/>
                <w:lang w:eastAsia="en-US"/>
              </w:rPr>
              <w:t>D.1. Ефективне врядування – активна громада</w:t>
            </w:r>
          </w:p>
        </w:tc>
      </w:tr>
      <w:tr w:rsidR="00F12539" w:rsidRPr="00001271" w:rsidTr="00001271">
        <w:trPr>
          <w:trHeight w:val="123"/>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12539" w:rsidRPr="00001271" w:rsidRDefault="00E81943" w:rsidP="00001271">
            <w:pPr>
              <w:pStyle w:val="1e"/>
              <w:rPr>
                <w:rFonts w:ascii="Arial" w:hAnsi="Arial" w:cs="Arial"/>
                <w:bCs/>
                <w:lang w:val="uk-UA"/>
              </w:rPr>
            </w:pPr>
            <w:r w:rsidRPr="0000127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F12539" w:rsidP="00001271">
            <w:pPr>
              <w:snapToGrid w:val="0"/>
              <w:jc w:val="both"/>
              <w:rPr>
                <w:rFonts w:eastAsia="Calibri" w:cs="Arial"/>
                <w:sz w:val="20"/>
                <w:szCs w:val="20"/>
                <w:lang w:eastAsia="en-US"/>
              </w:rPr>
            </w:pPr>
            <w:r w:rsidRPr="00001271">
              <w:rPr>
                <w:rFonts w:eastAsia="Calibri" w:cs="Arial"/>
                <w:sz w:val="20"/>
                <w:szCs w:val="20"/>
                <w:lang w:eastAsia="en-US"/>
              </w:rPr>
              <w:t>D.1.4. Електронне врядування</w:t>
            </w:r>
          </w:p>
        </w:tc>
      </w:tr>
      <w:tr w:rsidR="00F12539" w:rsidRPr="00001271"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F12539" w:rsidP="00001271">
            <w:pPr>
              <w:pStyle w:val="FigureUkr"/>
              <w:spacing w:before="0"/>
              <w:jc w:val="left"/>
              <w:rPr>
                <w:rFonts w:cs="Arial"/>
                <w:noProof/>
                <w:lang w:val="uk-UA" w:eastAsia="uk-UA"/>
              </w:rPr>
            </w:pPr>
            <w:bookmarkStart w:id="132" w:name="_Toc499165559"/>
            <w:r w:rsidRPr="00001271">
              <w:rPr>
                <w:rFonts w:cs="Arial"/>
                <w:noProof/>
                <w:lang w:val="uk-UA" w:eastAsia="uk-UA"/>
              </w:rPr>
              <w:t>D.1.4.1. Впровадження ID-картки мешканця міста Кременчука – «Картка кременчужанина»</w:t>
            </w:r>
            <w:bookmarkEnd w:id="132"/>
          </w:p>
        </w:tc>
      </w:tr>
      <w:tr w:rsidR="00F12539" w:rsidRPr="00001271" w:rsidTr="0000127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F12539" w:rsidP="00001271">
            <w:pPr>
              <w:snapToGrid w:val="0"/>
              <w:jc w:val="both"/>
              <w:rPr>
                <w:rFonts w:eastAsia="Calibri" w:cs="Arial"/>
                <w:sz w:val="20"/>
                <w:szCs w:val="20"/>
                <w:lang w:eastAsia="en-US"/>
              </w:rPr>
            </w:pPr>
            <w:r w:rsidRPr="00001271">
              <w:rPr>
                <w:rFonts w:eastAsia="Calibri" w:cs="Arial"/>
                <w:sz w:val="20"/>
                <w:szCs w:val="20"/>
                <w:lang w:eastAsia="en-US"/>
              </w:rPr>
              <w:t xml:space="preserve">Забезпечення мешканців міста Кременчука ID-картками </w:t>
            </w:r>
            <w:proofErr w:type="spellStart"/>
            <w:r w:rsidRPr="00001271">
              <w:rPr>
                <w:rFonts w:eastAsia="Calibri" w:cs="Arial"/>
                <w:sz w:val="20"/>
                <w:szCs w:val="20"/>
                <w:lang w:eastAsia="en-US"/>
              </w:rPr>
              <w:t>кременчужанина</w:t>
            </w:r>
            <w:proofErr w:type="spellEnd"/>
            <w:r w:rsidRPr="00001271">
              <w:rPr>
                <w:rFonts w:eastAsia="Calibri" w:cs="Arial"/>
                <w:sz w:val="20"/>
                <w:szCs w:val="20"/>
                <w:lang w:eastAsia="en-US"/>
              </w:rPr>
              <w:t xml:space="preserve"> для ідентифікації особи, яка отримує можливість користування вищезазначеними електронними сервісами</w:t>
            </w:r>
          </w:p>
        </w:tc>
      </w:tr>
      <w:tr w:rsidR="00F12539" w:rsidRPr="00001271"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F12539" w:rsidP="00001271">
            <w:pPr>
              <w:snapToGrid w:val="0"/>
              <w:jc w:val="both"/>
              <w:rPr>
                <w:rFonts w:eastAsia="Calibri" w:cs="Arial"/>
                <w:sz w:val="20"/>
                <w:szCs w:val="20"/>
                <w:lang w:eastAsia="en-US"/>
              </w:rPr>
            </w:pPr>
            <w:r w:rsidRPr="00001271">
              <w:rPr>
                <w:rFonts w:eastAsia="Calibri" w:cs="Arial"/>
                <w:sz w:val="20"/>
                <w:szCs w:val="20"/>
                <w:lang w:eastAsia="en-US"/>
              </w:rPr>
              <w:t>Місто Кременчук</w:t>
            </w:r>
          </w:p>
        </w:tc>
      </w:tr>
      <w:tr w:rsidR="00F12539" w:rsidRPr="00001271"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001271" w:rsidP="00001271">
            <w:pPr>
              <w:snapToGrid w:val="0"/>
              <w:jc w:val="both"/>
              <w:rPr>
                <w:rFonts w:eastAsia="Calibri" w:cs="Arial"/>
                <w:sz w:val="20"/>
                <w:szCs w:val="20"/>
                <w:lang w:eastAsia="en-US"/>
              </w:rPr>
            </w:pPr>
            <w:r>
              <w:rPr>
                <w:rFonts w:eastAsia="Calibri" w:cs="Arial"/>
                <w:sz w:val="20"/>
                <w:szCs w:val="20"/>
                <w:lang w:eastAsia="en-US"/>
              </w:rPr>
              <w:t xml:space="preserve">Понад </w:t>
            </w:r>
            <w:r w:rsidR="00F12539" w:rsidRPr="00001271">
              <w:rPr>
                <w:rFonts w:eastAsia="Calibri" w:cs="Arial"/>
                <w:sz w:val="20"/>
                <w:szCs w:val="20"/>
                <w:lang w:eastAsia="en-US"/>
              </w:rPr>
              <w:t>200 т</w:t>
            </w:r>
            <w:r>
              <w:rPr>
                <w:rFonts w:eastAsia="Calibri" w:cs="Arial"/>
                <w:sz w:val="20"/>
                <w:szCs w:val="20"/>
                <w:lang w:eastAsia="en-US"/>
              </w:rPr>
              <w:t>исяч мешканців Кременчука</w:t>
            </w:r>
          </w:p>
        </w:tc>
      </w:tr>
      <w:tr w:rsidR="00F12539" w:rsidRPr="00001271"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F12539" w:rsidP="00001271">
            <w:pPr>
              <w:snapToGrid w:val="0"/>
              <w:jc w:val="both"/>
              <w:rPr>
                <w:rFonts w:eastAsia="Calibri" w:cs="Arial"/>
                <w:sz w:val="20"/>
                <w:szCs w:val="20"/>
                <w:lang w:eastAsia="en-US"/>
              </w:rPr>
            </w:pPr>
            <w:r w:rsidRPr="00001271">
              <w:rPr>
                <w:rFonts w:eastAsia="Calibri" w:cs="Arial"/>
                <w:sz w:val="20"/>
                <w:szCs w:val="20"/>
                <w:lang w:eastAsia="en-US"/>
              </w:rPr>
              <w:t xml:space="preserve">ID-картка </w:t>
            </w:r>
            <w:proofErr w:type="spellStart"/>
            <w:r w:rsidRPr="00001271">
              <w:rPr>
                <w:rFonts w:eastAsia="Calibri" w:cs="Arial"/>
                <w:sz w:val="20"/>
                <w:szCs w:val="20"/>
                <w:lang w:eastAsia="en-US"/>
              </w:rPr>
              <w:t>кременчужанина</w:t>
            </w:r>
            <w:proofErr w:type="spellEnd"/>
            <w:r w:rsidRPr="00001271">
              <w:rPr>
                <w:rFonts w:eastAsia="Calibri" w:cs="Arial"/>
                <w:sz w:val="20"/>
                <w:szCs w:val="20"/>
                <w:lang w:eastAsia="en-US"/>
              </w:rPr>
              <w:t xml:space="preserve"> та єдиний електронний кабінет це частина функціонуючої на сьогодні міської інформаційної системи Кременчука – «Перехрестя інформаційних потоків», яка створена за технологією Естонської системи електронного урядування – X-</w:t>
            </w:r>
            <w:proofErr w:type="spellStart"/>
            <w:r w:rsidRPr="00001271">
              <w:rPr>
                <w:rFonts w:eastAsia="Calibri" w:cs="Arial"/>
                <w:sz w:val="20"/>
                <w:szCs w:val="20"/>
                <w:lang w:eastAsia="en-US"/>
              </w:rPr>
              <w:t>Road</w:t>
            </w:r>
            <w:proofErr w:type="spellEnd"/>
            <w:r w:rsidRPr="00001271">
              <w:rPr>
                <w:rFonts w:eastAsia="Calibri" w:cs="Arial"/>
                <w:sz w:val="20"/>
                <w:szCs w:val="20"/>
                <w:lang w:eastAsia="en-US"/>
              </w:rPr>
              <w:t xml:space="preserve"> з використанням технології «хмарних обчислень», технологій розподілених баз даних,  API, JIT та технології розподіленої системи обміну інформацією на основі операційної шини даних.</w:t>
            </w:r>
          </w:p>
          <w:p w:rsidR="00F12539" w:rsidRDefault="00F12539" w:rsidP="00001271">
            <w:pPr>
              <w:snapToGrid w:val="0"/>
              <w:jc w:val="both"/>
              <w:rPr>
                <w:rFonts w:eastAsia="Calibri" w:cs="Arial"/>
                <w:sz w:val="20"/>
                <w:szCs w:val="20"/>
                <w:lang w:eastAsia="en-US"/>
              </w:rPr>
            </w:pPr>
            <w:r w:rsidRPr="00001271">
              <w:rPr>
                <w:rFonts w:eastAsia="Calibri" w:cs="Arial"/>
                <w:sz w:val="20"/>
                <w:szCs w:val="20"/>
                <w:lang w:eastAsia="en-US"/>
              </w:rPr>
              <w:t xml:space="preserve">ID-картка </w:t>
            </w:r>
            <w:proofErr w:type="spellStart"/>
            <w:r w:rsidRPr="00001271">
              <w:rPr>
                <w:rFonts w:eastAsia="Calibri" w:cs="Arial"/>
                <w:sz w:val="20"/>
                <w:szCs w:val="20"/>
                <w:lang w:eastAsia="en-US"/>
              </w:rPr>
              <w:t>кременчужанина</w:t>
            </w:r>
            <w:proofErr w:type="spellEnd"/>
            <w:r w:rsidRPr="00001271">
              <w:rPr>
                <w:rFonts w:eastAsia="Calibri" w:cs="Arial"/>
                <w:sz w:val="20"/>
                <w:szCs w:val="20"/>
                <w:lang w:eastAsia="en-US"/>
              </w:rPr>
              <w:t xml:space="preserve"> – пластикова </w:t>
            </w:r>
            <w:r w:rsidR="00755DF7">
              <w:rPr>
                <w:rFonts w:eastAsia="Calibri" w:cs="Arial"/>
                <w:sz w:val="20"/>
                <w:szCs w:val="20"/>
                <w:lang w:eastAsia="en-US"/>
              </w:rPr>
              <w:t>картка з QR-кодом, або смарт-ка</w:t>
            </w:r>
            <w:r w:rsidRPr="00001271">
              <w:rPr>
                <w:rFonts w:eastAsia="Calibri" w:cs="Arial"/>
                <w:sz w:val="20"/>
                <w:szCs w:val="20"/>
                <w:lang w:eastAsia="en-US"/>
              </w:rPr>
              <w:t xml:space="preserve">ртка з QR-кодом та інтегральною схемою. При зчитуванні QR-коду мобільними пристроями (смартфон, планшет та </w:t>
            </w:r>
            <w:proofErr w:type="spellStart"/>
            <w:r w:rsidRPr="00001271">
              <w:rPr>
                <w:rFonts w:eastAsia="Calibri" w:cs="Arial"/>
                <w:sz w:val="20"/>
                <w:szCs w:val="20"/>
                <w:lang w:eastAsia="en-US"/>
              </w:rPr>
              <w:t>ін</w:t>
            </w:r>
            <w:proofErr w:type="spellEnd"/>
            <w:r w:rsidRPr="00001271">
              <w:rPr>
                <w:rFonts w:eastAsia="Calibri" w:cs="Arial"/>
                <w:sz w:val="20"/>
                <w:szCs w:val="20"/>
                <w:lang w:eastAsia="en-US"/>
              </w:rPr>
              <w:t>), спеціальними пристроями (QR-</w:t>
            </w:r>
            <w:proofErr w:type="spellStart"/>
            <w:r w:rsidRPr="00001271">
              <w:rPr>
                <w:rFonts w:eastAsia="Calibri" w:cs="Arial"/>
                <w:sz w:val="20"/>
                <w:szCs w:val="20"/>
                <w:lang w:eastAsia="en-US"/>
              </w:rPr>
              <w:t>code</w:t>
            </w:r>
            <w:proofErr w:type="spellEnd"/>
            <w:r w:rsidRPr="00001271">
              <w:rPr>
                <w:rFonts w:eastAsia="Calibri" w:cs="Arial"/>
                <w:sz w:val="20"/>
                <w:szCs w:val="20"/>
                <w:lang w:eastAsia="en-US"/>
              </w:rPr>
              <w:t xml:space="preserve"> </w:t>
            </w:r>
            <w:proofErr w:type="spellStart"/>
            <w:r w:rsidRPr="00001271">
              <w:rPr>
                <w:rFonts w:eastAsia="Calibri" w:cs="Arial"/>
                <w:sz w:val="20"/>
                <w:szCs w:val="20"/>
                <w:lang w:eastAsia="en-US"/>
              </w:rPr>
              <w:t>scanner</w:t>
            </w:r>
            <w:proofErr w:type="spellEnd"/>
            <w:r w:rsidRPr="00001271">
              <w:rPr>
                <w:rFonts w:eastAsia="Calibri" w:cs="Arial"/>
                <w:sz w:val="20"/>
                <w:szCs w:val="20"/>
                <w:lang w:eastAsia="en-US"/>
              </w:rPr>
              <w:t xml:space="preserve">) відбувається ідентифікація особи шляхом переходу по </w:t>
            </w:r>
            <w:proofErr w:type="spellStart"/>
            <w:r w:rsidRPr="00001271">
              <w:rPr>
                <w:rFonts w:eastAsia="Calibri" w:cs="Arial"/>
                <w:sz w:val="20"/>
                <w:szCs w:val="20"/>
                <w:lang w:eastAsia="en-US"/>
              </w:rPr>
              <w:t>web</w:t>
            </w:r>
            <w:proofErr w:type="spellEnd"/>
            <w:r w:rsidRPr="00001271">
              <w:rPr>
                <w:rFonts w:eastAsia="Calibri" w:cs="Arial"/>
                <w:sz w:val="20"/>
                <w:szCs w:val="20"/>
                <w:lang w:eastAsia="en-US"/>
              </w:rPr>
              <w:t>-посиланню до даних в обліковому записі серверу виконавчого комітету Кременчуцької міської ради.  Ідентифікована особа отримує можливість користування вищезазначеними електронними сервісами.</w:t>
            </w:r>
          </w:p>
          <w:p w:rsidR="00755DF7" w:rsidRPr="00001271" w:rsidRDefault="00755DF7" w:rsidP="00001271">
            <w:pPr>
              <w:snapToGrid w:val="0"/>
              <w:jc w:val="both"/>
              <w:rPr>
                <w:rFonts w:eastAsia="Calibri" w:cs="Arial"/>
                <w:sz w:val="20"/>
                <w:szCs w:val="20"/>
                <w:lang w:eastAsia="en-US"/>
              </w:rPr>
            </w:pPr>
            <w:r w:rsidRPr="00755DF7">
              <w:rPr>
                <w:rFonts w:eastAsia="Calibri" w:cs="Arial"/>
                <w:sz w:val="20"/>
                <w:szCs w:val="20"/>
                <w:lang w:eastAsia="en-US"/>
              </w:rPr>
              <w:t xml:space="preserve">Кременчуцька міська інформаційна система має власний апаратно-програмний комплекс з </w:t>
            </w:r>
            <w:r>
              <w:rPr>
                <w:rFonts w:eastAsia="Calibri" w:cs="Arial"/>
                <w:sz w:val="20"/>
                <w:szCs w:val="20"/>
                <w:lang w:eastAsia="en-US"/>
              </w:rPr>
              <w:t>так</w:t>
            </w:r>
            <w:r w:rsidRPr="00755DF7">
              <w:rPr>
                <w:rFonts w:eastAsia="Calibri" w:cs="Arial"/>
                <w:sz w:val="20"/>
                <w:szCs w:val="20"/>
                <w:lang w:eastAsia="en-US"/>
              </w:rPr>
              <w:t>ими технічними параметрами: 11</w:t>
            </w:r>
            <w:r>
              <w:rPr>
                <w:rFonts w:eastAsia="Calibri" w:cs="Arial"/>
                <w:sz w:val="20"/>
                <w:szCs w:val="20"/>
                <w:lang w:eastAsia="en-US"/>
              </w:rPr>
              <w:t> </w:t>
            </w:r>
            <w:r w:rsidRPr="00755DF7">
              <w:rPr>
                <w:rFonts w:eastAsia="Calibri" w:cs="Arial"/>
                <w:sz w:val="20"/>
                <w:szCs w:val="20"/>
                <w:lang w:eastAsia="en-US"/>
              </w:rPr>
              <w:t xml:space="preserve">серверів потужністю на 10'000'000 облікових записів, 1'062 баз даних та 882 користувача. Програмне забезпечення - ERP-систему з використанням технології «хмарних обчислень», технологій розподілених баз даних, </w:t>
            </w:r>
            <w:proofErr w:type="spellStart"/>
            <w:r w:rsidRPr="00755DF7">
              <w:rPr>
                <w:rFonts w:eastAsia="Calibri" w:cs="Arial"/>
                <w:sz w:val="20"/>
                <w:szCs w:val="20"/>
                <w:lang w:eastAsia="en-US"/>
              </w:rPr>
              <w:t>геоінформаційної</w:t>
            </w:r>
            <w:proofErr w:type="spellEnd"/>
            <w:r w:rsidRPr="00755DF7">
              <w:rPr>
                <w:rFonts w:eastAsia="Calibri" w:cs="Arial"/>
                <w:sz w:val="20"/>
                <w:szCs w:val="20"/>
                <w:lang w:eastAsia="en-US"/>
              </w:rPr>
              <w:t xml:space="preserve"> технології, API, JIT та технології розподіленої системи обміну інформацією на основі операційної шини даних.</w:t>
            </w:r>
          </w:p>
        </w:tc>
      </w:tr>
      <w:tr w:rsidR="00F12539" w:rsidRPr="00001271" w:rsidTr="0000127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F12539" w:rsidRPr="00001271" w:rsidRDefault="00F12539" w:rsidP="00001271">
            <w:pPr>
              <w:pStyle w:val="1f0"/>
              <w:tabs>
                <w:tab w:val="left" w:pos="301"/>
              </w:tabs>
              <w:spacing w:line="240" w:lineRule="auto"/>
              <w:ind w:left="0"/>
              <w:jc w:val="both"/>
              <w:rPr>
                <w:rFonts w:ascii="Arial" w:hAnsi="Arial" w:cs="Arial"/>
                <w:sz w:val="20"/>
                <w:lang w:val="uk-UA"/>
              </w:rPr>
            </w:pPr>
            <w:r w:rsidRPr="00001271">
              <w:rPr>
                <w:rFonts w:ascii="Arial" w:hAnsi="Arial" w:cs="Arial"/>
                <w:sz w:val="20"/>
                <w:lang w:val="uk-UA"/>
              </w:rPr>
              <w:t>Впровадження аналогу Естонської системи електронного урядування – X-</w:t>
            </w:r>
            <w:proofErr w:type="spellStart"/>
            <w:r w:rsidRPr="00001271">
              <w:rPr>
                <w:rFonts w:ascii="Arial" w:hAnsi="Arial" w:cs="Arial"/>
                <w:sz w:val="20"/>
                <w:lang w:val="uk-UA"/>
              </w:rPr>
              <w:t>Road</w:t>
            </w:r>
            <w:proofErr w:type="spellEnd"/>
            <w:r w:rsidRPr="00001271">
              <w:rPr>
                <w:rFonts w:ascii="Arial" w:hAnsi="Arial" w:cs="Arial"/>
                <w:sz w:val="20"/>
                <w:lang w:val="uk-UA"/>
              </w:rPr>
              <w:t>, яка є однією з найкращих в світі.</w:t>
            </w:r>
          </w:p>
        </w:tc>
      </w:tr>
      <w:tr w:rsidR="00F12539" w:rsidRPr="00001271" w:rsidTr="0000127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F12539" w:rsidP="00001271">
            <w:pPr>
              <w:pStyle w:val="1f0"/>
              <w:tabs>
                <w:tab w:val="left" w:pos="301"/>
              </w:tabs>
              <w:spacing w:line="240" w:lineRule="auto"/>
              <w:ind w:left="0"/>
              <w:jc w:val="both"/>
              <w:rPr>
                <w:rFonts w:ascii="Arial" w:hAnsi="Arial" w:cs="Arial"/>
                <w:sz w:val="20"/>
                <w:lang w:val="uk-UA"/>
              </w:rPr>
            </w:pPr>
            <w:r w:rsidRPr="00001271">
              <w:rPr>
                <w:rFonts w:ascii="Arial" w:hAnsi="Arial" w:cs="Arial"/>
                <w:sz w:val="20"/>
                <w:lang w:val="uk-UA"/>
              </w:rPr>
              <w:t xml:space="preserve">Відповідно до існуючого бізнес плану «Проект впровадження ID-картки </w:t>
            </w:r>
            <w:r w:rsidRPr="00001271">
              <w:rPr>
                <w:rFonts w:ascii="Arial" w:hAnsi="Arial" w:cs="Arial"/>
                <w:sz w:val="20"/>
                <w:lang w:val="uk-UA"/>
              </w:rPr>
              <w:lastRenderedPageBreak/>
              <w:t xml:space="preserve">мешканця міста Кременчука «Картка </w:t>
            </w:r>
            <w:proofErr w:type="spellStart"/>
            <w:r w:rsidRPr="00001271">
              <w:rPr>
                <w:rFonts w:ascii="Arial" w:hAnsi="Arial" w:cs="Arial"/>
                <w:sz w:val="20"/>
                <w:lang w:val="uk-UA"/>
              </w:rPr>
              <w:t>кременчужанина</w:t>
            </w:r>
            <w:proofErr w:type="spellEnd"/>
            <w:r w:rsidRPr="00001271">
              <w:rPr>
                <w:rFonts w:ascii="Arial" w:hAnsi="Arial" w:cs="Arial"/>
                <w:sz w:val="20"/>
                <w:lang w:val="uk-UA"/>
              </w:rPr>
              <w:t>»», Кременчук 2017: розробка комплексу програмного забезпечення системи ідентифікації; придбання обладнання та модернізація існуючого комплексу; виготовлення 100'000 шт. соціальних ID-</w:t>
            </w:r>
            <w:proofErr w:type="spellStart"/>
            <w:r w:rsidRPr="00001271">
              <w:rPr>
                <w:rFonts w:ascii="Arial" w:hAnsi="Arial" w:cs="Arial"/>
                <w:sz w:val="20"/>
                <w:lang w:val="uk-UA"/>
              </w:rPr>
              <w:t>карткок</w:t>
            </w:r>
            <w:proofErr w:type="spellEnd"/>
            <w:r w:rsidRPr="00001271">
              <w:rPr>
                <w:rFonts w:ascii="Arial" w:hAnsi="Arial" w:cs="Arial"/>
                <w:sz w:val="20"/>
                <w:lang w:val="uk-UA"/>
              </w:rPr>
              <w:t>; виготовлення 100'000 шт. універсальних ID-карток, розробка додаткового прикладного програмного забезпечення.</w:t>
            </w:r>
          </w:p>
        </w:tc>
      </w:tr>
      <w:tr w:rsidR="00C8120B" w:rsidRPr="00001271"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8120B" w:rsidRPr="00001271" w:rsidRDefault="00C8120B" w:rsidP="00C8120B">
            <w:pPr>
              <w:pStyle w:val="1e"/>
              <w:rPr>
                <w:rFonts w:ascii="Arial" w:hAnsi="Arial" w:cs="Arial"/>
                <w:bCs/>
                <w:lang w:val="uk-UA"/>
              </w:rPr>
            </w:pPr>
            <w:r w:rsidRPr="00001271">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8120B" w:rsidRPr="009C2D2F" w:rsidRDefault="00C8120B" w:rsidP="00C8120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F8213D" w:rsidRPr="00001271"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001271" w:rsidRDefault="00F8213D" w:rsidP="00F8213D">
            <w:pPr>
              <w:pStyle w:val="1e"/>
              <w:rPr>
                <w:rFonts w:ascii="Arial" w:hAnsi="Arial" w:cs="Arial"/>
                <w:bCs/>
                <w:lang w:val="uk-UA"/>
              </w:rPr>
            </w:pPr>
            <w:r w:rsidRPr="0000127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001271" w:rsidRDefault="00F8213D" w:rsidP="00F8213D">
            <w:pPr>
              <w:jc w:val="center"/>
              <w:rPr>
                <w:rFonts w:cs="Arial"/>
                <w:b/>
                <w:color w:val="000000"/>
                <w:sz w:val="20"/>
                <w:szCs w:val="20"/>
                <w:lang w:eastAsia="it-IT"/>
              </w:rPr>
            </w:pPr>
            <w:r w:rsidRPr="00001271">
              <w:rPr>
                <w:rFonts w:cs="Arial"/>
                <w:b/>
                <w:color w:val="000000"/>
                <w:sz w:val="20"/>
                <w:szCs w:val="20"/>
                <w:lang w:eastAsia="it-IT"/>
              </w:rPr>
              <w:t>Разом</w:t>
            </w:r>
          </w:p>
        </w:tc>
      </w:tr>
      <w:tr w:rsidR="00F12539" w:rsidRPr="00001271" w:rsidTr="0000127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F12539" w:rsidRPr="00001271" w:rsidRDefault="00F12539" w:rsidP="0000127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F12539" w:rsidRPr="00CC4B91" w:rsidRDefault="00F12539" w:rsidP="00001271">
            <w:pPr>
              <w:jc w:val="center"/>
              <w:rPr>
                <w:rFonts w:cs="Arial"/>
                <w:color w:val="000000"/>
                <w:sz w:val="20"/>
                <w:szCs w:val="20"/>
                <w:lang w:eastAsia="it-IT"/>
              </w:rPr>
            </w:pPr>
            <w:r w:rsidRPr="00CC4B91">
              <w:rPr>
                <w:rFonts w:cs="Arial"/>
                <w:color w:val="000000"/>
                <w:sz w:val="20"/>
                <w:szCs w:val="20"/>
                <w:lang w:eastAsia="it-IT"/>
              </w:rPr>
              <w:t>2817</w:t>
            </w:r>
          </w:p>
        </w:tc>
        <w:tc>
          <w:tcPr>
            <w:tcW w:w="1611" w:type="dxa"/>
            <w:tcBorders>
              <w:top w:val="single" w:sz="4" w:space="0" w:color="7DA2A7"/>
              <w:left w:val="single" w:sz="4" w:space="0" w:color="7DA2A7"/>
              <w:bottom w:val="single" w:sz="4" w:space="0" w:color="7DA2A7"/>
              <w:right w:val="single" w:sz="4" w:space="0" w:color="7DA2A7"/>
            </w:tcBorders>
            <w:vAlign w:val="center"/>
          </w:tcPr>
          <w:p w:rsidR="00F12539" w:rsidRPr="00CC4B91" w:rsidRDefault="00F12539" w:rsidP="00001271">
            <w:pPr>
              <w:jc w:val="center"/>
              <w:rPr>
                <w:rFonts w:cs="Arial"/>
                <w:color w:val="000000"/>
                <w:sz w:val="20"/>
                <w:szCs w:val="20"/>
                <w:lang w:eastAsia="it-IT"/>
              </w:rPr>
            </w:pPr>
            <w:r w:rsidRPr="00CC4B91">
              <w:rPr>
                <w:rFonts w:cs="Arial"/>
                <w:color w:val="000000"/>
                <w:sz w:val="20"/>
                <w:szCs w:val="20"/>
                <w:lang w:eastAsia="it-IT"/>
              </w:rPr>
              <w:t>3450</w:t>
            </w:r>
          </w:p>
        </w:tc>
        <w:tc>
          <w:tcPr>
            <w:tcW w:w="1647" w:type="dxa"/>
            <w:tcBorders>
              <w:top w:val="single" w:sz="4" w:space="0" w:color="7DA2A7"/>
              <w:left w:val="single" w:sz="4" w:space="0" w:color="7DA2A7"/>
              <w:bottom w:val="single" w:sz="4" w:space="0" w:color="7DA2A7"/>
              <w:right w:val="single" w:sz="4" w:space="0" w:color="7DA2A7"/>
            </w:tcBorders>
            <w:vAlign w:val="center"/>
          </w:tcPr>
          <w:p w:rsidR="00F12539" w:rsidRPr="00CC4B91" w:rsidRDefault="00F12539" w:rsidP="00001271">
            <w:pPr>
              <w:jc w:val="center"/>
              <w:rPr>
                <w:rFonts w:cs="Arial"/>
                <w:color w:val="000000"/>
                <w:sz w:val="20"/>
                <w:szCs w:val="20"/>
                <w:lang w:eastAsia="it-IT"/>
              </w:rPr>
            </w:pPr>
            <w:r w:rsidRPr="00CC4B91">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F12539" w:rsidRPr="00CC4B91" w:rsidRDefault="00F12539" w:rsidP="00001271">
            <w:pPr>
              <w:jc w:val="center"/>
              <w:rPr>
                <w:rFonts w:cs="Arial"/>
                <w:color w:val="000000"/>
                <w:sz w:val="20"/>
                <w:szCs w:val="20"/>
                <w:lang w:eastAsia="it-IT"/>
              </w:rPr>
            </w:pPr>
            <w:r w:rsidRPr="00CC4B91">
              <w:rPr>
                <w:rFonts w:cs="Arial"/>
                <w:color w:val="000000"/>
                <w:sz w:val="20"/>
                <w:szCs w:val="20"/>
                <w:lang w:eastAsia="it-IT"/>
              </w:rPr>
              <w:t>6267</w:t>
            </w:r>
          </w:p>
        </w:tc>
      </w:tr>
      <w:tr w:rsidR="00F12539" w:rsidRPr="00001271"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12539" w:rsidRPr="00001271" w:rsidRDefault="00F12539" w:rsidP="00001271">
            <w:pPr>
              <w:jc w:val="both"/>
              <w:rPr>
                <w:rFonts w:cs="Arial"/>
                <w:color w:val="000000"/>
                <w:sz w:val="20"/>
                <w:szCs w:val="20"/>
                <w:lang w:eastAsia="it-IT"/>
              </w:rPr>
            </w:pPr>
            <w:r w:rsidRPr="00001271">
              <w:rPr>
                <w:rFonts w:cs="Arial"/>
                <w:color w:val="000000"/>
                <w:sz w:val="20"/>
                <w:szCs w:val="20"/>
                <w:lang w:eastAsia="it-IT"/>
              </w:rPr>
              <w:t>Обігові кошти комунальних підприємств Кременчуцької міської ради, місцевий бюджет міста Кременчука, кошти банків-партнерів.</w:t>
            </w:r>
          </w:p>
        </w:tc>
      </w:tr>
      <w:tr w:rsidR="00F12539" w:rsidRPr="00001271"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12539" w:rsidRPr="00001271" w:rsidRDefault="00F12539" w:rsidP="00001271">
            <w:pPr>
              <w:jc w:val="both"/>
              <w:rPr>
                <w:rFonts w:cs="Arial"/>
                <w:color w:val="000000"/>
                <w:sz w:val="20"/>
                <w:szCs w:val="20"/>
                <w:lang w:eastAsia="it-IT"/>
              </w:rPr>
            </w:pPr>
            <w:r w:rsidRPr="00001271">
              <w:rPr>
                <w:rFonts w:cs="Arial"/>
                <w:color w:val="000000"/>
                <w:sz w:val="20"/>
                <w:szCs w:val="20"/>
                <w:lang w:eastAsia="it-IT"/>
              </w:rPr>
              <w:t>Комунальне підприємство «</w:t>
            </w:r>
            <w:proofErr w:type="spellStart"/>
            <w:r w:rsidRPr="00001271">
              <w:rPr>
                <w:rFonts w:cs="Arial"/>
                <w:color w:val="000000"/>
                <w:sz w:val="20"/>
                <w:szCs w:val="20"/>
                <w:lang w:eastAsia="it-IT"/>
              </w:rPr>
              <w:t>Міськоформлення</w:t>
            </w:r>
            <w:proofErr w:type="spellEnd"/>
            <w:r w:rsidRPr="00001271">
              <w:rPr>
                <w:rFonts w:cs="Arial"/>
                <w:color w:val="000000"/>
                <w:sz w:val="20"/>
                <w:szCs w:val="20"/>
                <w:lang w:eastAsia="it-IT"/>
              </w:rPr>
              <w:t>», виконавчий комітет Кременчуцької міської ради, банки-партнери.</w:t>
            </w:r>
          </w:p>
        </w:tc>
      </w:tr>
    </w:tbl>
    <w:p w:rsidR="00FB5E4B" w:rsidRDefault="00FB5E4B" w:rsidP="00BE2760">
      <w:pPr>
        <w:spacing w:before="120" w:after="120"/>
        <w:rPr>
          <w:rFonts w:cs="Arial"/>
        </w:rPr>
      </w:pPr>
    </w:p>
    <w:tbl>
      <w:tblPr>
        <w:tblW w:w="95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36"/>
        <w:gridCol w:w="1994"/>
        <w:gridCol w:w="1611"/>
        <w:gridCol w:w="1647"/>
        <w:gridCol w:w="1602"/>
      </w:tblGrid>
      <w:tr w:rsidR="002E3C99" w:rsidRPr="00737ADD" w:rsidTr="002E3C99">
        <w:trPr>
          <w:trHeight w:val="41"/>
        </w:trPr>
        <w:tc>
          <w:tcPr>
            <w:tcW w:w="2736" w:type="dxa"/>
            <w:tcBorders>
              <w:top w:val="single" w:sz="4" w:space="0" w:color="7DA2A7"/>
              <w:left w:val="single" w:sz="4" w:space="0" w:color="7DA2A7"/>
              <w:bottom w:val="single" w:sz="4" w:space="0" w:color="7DA2A7"/>
              <w:right w:val="single" w:sz="4" w:space="0" w:color="7DA2A7"/>
            </w:tcBorders>
            <w:shd w:val="clear" w:color="auto" w:fill="9EB7BC"/>
            <w:hideMark/>
          </w:tcPr>
          <w:p w:rsidR="002E3C99" w:rsidRPr="002E3C99" w:rsidRDefault="002E3C99" w:rsidP="002E3C99">
            <w:pPr>
              <w:pStyle w:val="1e"/>
              <w:rPr>
                <w:rFonts w:ascii="Arial" w:hAnsi="Arial" w:cs="Arial"/>
                <w:bCs/>
                <w:lang w:val="uk-UA"/>
              </w:rPr>
            </w:pPr>
            <w:bookmarkStart w:id="133" w:name="_GoBack"/>
            <w:r w:rsidRPr="002E3C99">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2E3C99" w:rsidRPr="00C14FA6" w:rsidRDefault="002E3C99" w:rsidP="002E3C99">
            <w:pPr>
              <w:rPr>
                <w:rFonts w:cs="Arial"/>
                <w:sz w:val="20"/>
                <w:szCs w:val="20"/>
              </w:rPr>
            </w:pPr>
            <w:r w:rsidRPr="00C14FA6">
              <w:rPr>
                <w:rFonts w:cs="Arial"/>
                <w:sz w:val="20"/>
                <w:szCs w:val="20"/>
              </w:rPr>
              <w:t>D.1. Ефективне врядування – активна громада</w:t>
            </w:r>
          </w:p>
        </w:tc>
      </w:tr>
      <w:tr w:rsidR="002E3C99" w:rsidRPr="00737ADD" w:rsidTr="002E3C99">
        <w:trPr>
          <w:trHeight w:val="41"/>
        </w:trPr>
        <w:tc>
          <w:tcPr>
            <w:tcW w:w="273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2E3C99" w:rsidRPr="002E3C99" w:rsidRDefault="002E3C99" w:rsidP="002E3C99">
            <w:pPr>
              <w:pStyle w:val="1e"/>
              <w:rPr>
                <w:rFonts w:ascii="Arial" w:hAnsi="Arial" w:cs="Arial"/>
                <w:bCs/>
                <w:lang w:val="uk-UA"/>
              </w:rPr>
            </w:pPr>
            <w:r w:rsidRPr="002E3C99">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2E3C99" w:rsidRPr="00C14FA6" w:rsidRDefault="002E3C99" w:rsidP="002E3C99">
            <w:pPr>
              <w:autoSpaceDE w:val="0"/>
              <w:autoSpaceDN w:val="0"/>
              <w:adjustRightInd w:val="0"/>
              <w:rPr>
                <w:rFonts w:cs="Arial"/>
                <w:sz w:val="20"/>
                <w:szCs w:val="20"/>
              </w:rPr>
            </w:pPr>
            <w:r w:rsidRPr="00C14FA6">
              <w:rPr>
                <w:rFonts w:cs="Arial"/>
                <w:sz w:val="20"/>
                <w:szCs w:val="20"/>
              </w:rPr>
              <w:t>D.1.4. Електронне врядування</w:t>
            </w:r>
          </w:p>
        </w:tc>
      </w:tr>
      <w:tr w:rsidR="002E3C99" w:rsidRPr="00737ADD" w:rsidTr="002E3C99">
        <w:tc>
          <w:tcPr>
            <w:tcW w:w="2736" w:type="dxa"/>
            <w:tcBorders>
              <w:top w:val="single" w:sz="4" w:space="0" w:color="7DA2A7"/>
              <w:left w:val="single" w:sz="4" w:space="0" w:color="7DA2A7"/>
              <w:bottom w:val="single" w:sz="4" w:space="0" w:color="7DA2A7"/>
              <w:right w:val="single" w:sz="4" w:space="0" w:color="7DA2A7"/>
            </w:tcBorders>
            <w:shd w:val="clear" w:color="auto" w:fill="9EB7BC"/>
            <w:hideMark/>
          </w:tcPr>
          <w:p w:rsidR="002E3C99" w:rsidRPr="002E3C99" w:rsidRDefault="002E3C99" w:rsidP="002E3C99">
            <w:pPr>
              <w:pStyle w:val="1e"/>
              <w:rPr>
                <w:rFonts w:ascii="Arial" w:hAnsi="Arial" w:cs="Arial"/>
                <w:bCs/>
                <w:lang w:val="uk-UA"/>
              </w:rPr>
            </w:pPr>
            <w:r w:rsidRPr="002E3C99">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E3C99" w:rsidRPr="002E3C99" w:rsidRDefault="002E3C99" w:rsidP="002E3C99">
            <w:pPr>
              <w:pStyle w:val="FigureUkr"/>
              <w:spacing w:before="0"/>
              <w:jc w:val="both"/>
              <w:rPr>
                <w:rFonts w:cs="Arial"/>
                <w:noProof/>
                <w:sz w:val="22"/>
                <w:szCs w:val="22"/>
                <w:lang w:val="uk-UA" w:eastAsia="uk-UA"/>
              </w:rPr>
            </w:pPr>
            <w:r w:rsidRPr="00C14FA6">
              <w:rPr>
                <w:rFonts w:cs="Arial"/>
                <w:noProof/>
                <w:lang w:val="uk-UA" w:eastAsia="uk-UA"/>
              </w:rPr>
              <w:t>D.1.4.2.</w:t>
            </w:r>
            <w:r w:rsidR="00111C75">
              <w:rPr>
                <w:rFonts w:cs="Arial"/>
                <w:noProof/>
                <w:lang w:val="uk-UA" w:eastAsia="uk-UA"/>
              </w:rPr>
              <w:t xml:space="preserve"> </w:t>
            </w:r>
            <w:r w:rsidRPr="00C14FA6">
              <w:rPr>
                <w:rFonts w:cs="Arial"/>
                <w:noProof/>
                <w:lang w:val="uk-UA" w:eastAsia="uk-UA"/>
              </w:rPr>
              <w:t>Впровадження інформаційно-аналітичної системи «Безпечне місто» в м. Кременчук</w:t>
            </w:r>
            <w:r w:rsidRPr="002E3C99">
              <w:rPr>
                <w:rFonts w:cs="Arial"/>
                <w:bCs w:val="0"/>
                <w:sz w:val="22"/>
                <w:szCs w:val="22"/>
                <w:lang w:val="uk-UA" w:eastAsia="it-IT"/>
              </w:rPr>
              <w:t xml:space="preserve"> </w:t>
            </w:r>
          </w:p>
        </w:tc>
      </w:tr>
      <w:tr w:rsidR="002E3C99" w:rsidRPr="00737ADD" w:rsidTr="002E3C99">
        <w:trPr>
          <w:trHeight w:val="428"/>
        </w:trPr>
        <w:tc>
          <w:tcPr>
            <w:tcW w:w="2736" w:type="dxa"/>
            <w:tcBorders>
              <w:top w:val="single" w:sz="4" w:space="0" w:color="7DA2A7"/>
              <w:left w:val="single" w:sz="4" w:space="0" w:color="7DA2A7"/>
              <w:bottom w:val="single" w:sz="4" w:space="0" w:color="7DA2A7"/>
              <w:right w:val="single" w:sz="4" w:space="0" w:color="7DA2A7"/>
            </w:tcBorders>
            <w:shd w:val="clear" w:color="auto" w:fill="9EB7BC"/>
            <w:hideMark/>
          </w:tcPr>
          <w:p w:rsidR="002E3C99" w:rsidRPr="002E3C99" w:rsidRDefault="002E3C99" w:rsidP="002E3C99">
            <w:pPr>
              <w:pStyle w:val="1e"/>
              <w:rPr>
                <w:rFonts w:ascii="Arial" w:hAnsi="Arial" w:cs="Arial"/>
                <w:bCs/>
                <w:lang w:val="uk-UA"/>
              </w:rPr>
            </w:pPr>
            <w:r w:rsidRPr="002E3C99">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E3C99" w:rsidRPr="00C14FA6" w:rsidRDefault="002E3C99" w:rsidP="002E3C99">
            <w:pPr>
              <w:jc w:val="both"/>
              <w:rPr>
                <w:rFonts w:cs="Arial"/>
                <w:color w:val="000000"/>
                <w:sz w:val="20"/>
                <w:szCs w:val="20"/>
                <w:lang w:eastAsia="it-IT"/>
              </w:rPr>
            </w:pPr>
            <w:r w:rsidRPr="00C14FA6">
              <w:rPr>
                <w:rFonts w:cs="Arial"/>
                <w:color w:val="000000"/>
                <w:sz w:val="20"/>
                <w:szCs w:val="20"/>
                <w:lang w:eastAsia="it-IT"/>
              </w:rPr>
              <w:t>Метою проекту є підвищення рівня громадської безпеки, забезпечення належного моніторингу ситуації на важливих об’єктах міста, посилення безпеки дорожнього руху, запобігання злочинності, підвищення оперативності, якості та достовірності інформації, отриманої службами, які забезпечують безпеку міста, шляхом впровадження інформаційно-аналітичної системи «Безпечне місто» у Кременчуці.</w:t>
            </w:r>
          </w:p>
        </w:tc>
      </w:tr>
      <w:tr w:rsidR="002E3C99" w:rsidRPr="00737ADD" w:rsidTr="002E3C99">
        <w:trPr>
          <w:trHeight w:val="56"/>
        </w:trPr>
        <w:tc>
          <w:tcPr>
            <w:tcW w:w="2736" w:type="dxa"/>
            <w:tcBorders>
              <w:top w:val="single" w:sz="4" w:space="0" w:color="7DA2A7"/>
              <w:left w:val="single" w:sz="4" w:space="0" w:color="7DA2A7"/>
              <w:bottom w:val="single" w:sz="4" w:space="0" w:color="7DA2A7"/>
              <w:right w:val="single" w:sz="4" w:space="0" w:color="7DA2A7"/>
            </w:tcBorders>
            <w:shd w:val="clear" w:color="auto" w:fill="9EB7BC"/>
            <w:hideMark/>
          </w:tcPr>
          <w:p w:rsidR="002E3C99" w:rsidRPr="002E3C99" w:rsidRDefault="002E3C99" w:rsidP="002E3C99">
            <w:pPr>
              <w:pStyle w:val="1e"/>
              <w:rPr>
                <w:rFonts w:ascii="Arial" w:hAnsi="Arial" w:cs="Arial"/>
                <w:bCs/>
                <w:lang w:val="uk-UA"/>
              </w:rPr>
            </w:pPr>
            <w:r w:rsidRPr="002E3C99">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E3C99" w:rsidRPr="00C14FA6" w:rsidRDefault="002E3C99" w:rsidP="002E3C99">
            <w:pPr>
              <w:rPr>
                <w:rFonts w:cs="Arial"/>
                <w:color w:val="000000"/>
                <w:sz w:val="20"/>
                <w:szCs w:val="20"/>
                <w:lang w:eastAsia="it-IT"/>
              </w:rPr>
            </w:pPr>
            <w:r w:rsidRPr="00C14FA6">
              <w:rPr>
                <w:rFonts w:cs="Arial"/>
                <w:color w:val="000000"/>
                <w:sz w:val="20"/>
                <w:szCs w:val="20"/>
                <w:lang w:eastAsia="it-IT"/>
              </w:rPr>
              <w:t>м. Кременчук</w:t>
            </w:r>
          </w:p>
        </w:tc>
      </w:tr>
      <w:tr w:rsidR="002E3C99" w:rsidRPr="00737ADD" w:rsidTr="002E3C99">
        <w:trPr>
          <w:trHeight w:val="56"/>
        </w:trPr>
        <w:tc>
          <w:tcPr>
            <w:tcW w:w="2736" w:type="dxa"/>
            <w:tcBorders>
              <w:top w:val="single" w:sz="4" w:space="0" w:color="7DA2A7"/>
              <w:left w:val="single" w:sz="4" w:space="0" w:color="7DA2A7"/>
              <w:bottom w:val="single" w:sz="4" w:space="0" w:color="7DA2A7"/>
              <w:right w:val="single" w:sz="4" w:space="0" w:color="7DA2A7"/>
            </w:tcBorders>
            <w:shd w:val="clear" w:color="auto" w:fill="9EB7BC"/>
            <w:hideMark/>
          </w:tcPr>
          <w:p w:rsidR="002E3C99" w:rsidRPr="002E3C99" w:rsidRDefault="002E3C99" w:rsidP="002E3C99">
            <w:pPr>
              <w:pStyle w:val="1e"/>
              <w:rPr>
                <w:rFonts w:ascii="Arial" w:hAnsi="Arial" w:cs="Arial"/>
                <w:bCs/>
                <w:lang w:val="uk-UA"/>
              </w:rPr>
            </w:pPr>
            <w:r w:rsidRPr="002E3C99">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2E3C99" w:rsidRPr="00C14FA6" w:rsidRDefault="00AD1AD1" w:rsidP="002E3C99">
            <w:pPr>
              <w:rPr>
                <w:rFonts w:cs="Arial"/>
                <w:color w:val="000000"/>
                <w:sz w:val="20"/>
                <w:szCs w:val="20"/>
                <w:lang w:eastAsia="it-IT"/>
              </w:rPr>
            </w:pPr>
            <w:r>
              <w:rPr>
                <w:rFonts w:cs="Arial"/>
                <w:color w:val="000000"/>
                <w:sz w:val="20"/>
                <w:szCs w:val="20"/>
                <w:lang w:eastAsia="it-IT"/>
              </w:rPr>
              <w:t>230 </w:t>
            </w:r>
            <w:r w:rsidR="002E3C99" w:rsidRPr="00C14FA6">
              <w:rPr>
                <w:rFonts w:cs="Arial"/>
                <w:color w:val="000000"/>
                <w:sz w:val="20"/>
                <w:szCs w:val="20"/>
                <w:lang w:eastAsia="it-IT"/>
              </w:rPr>
              <w:t>000</w:t>
            </w:r>
            <w:r>
              <w:rPr>
                <w:rFonts w:cs="Arial"/>
                <w:color w:val="000000"/>
                <w:sz w:val="20"/>
                <w:szCs w:val="20"/>
                <w:lang w:eastAsia="it-IT"/>
              </w:rPr>
              <w:t xml:space="preserve"> тис жителів міста</w:t>
            </w:r>
          </w:p>
        </w:tc>
      </w:tr>
      <w:tr w:rsidR="002E3C99" w:rsidRPr="00737ADD" w:rsidTr="002E3C99">
        <w:tc>
          <w:tcPr>
            <w:tcW w:w="2736" w:type="dxa"/>
            <w:tcBorders>
              <w:top w:val="single" w:sz="4" w:space="0" w:color="7DA2A7"/>
              <w:left w:val="single" w:sz="4" w:space="0" w:color="7DA2A7"/>
              <w:bottom w:val="single" w:sz="4" w:space="0" w:color="7DA2A7"/>
              <w:right w:val="single" w:sz="4" w:space="0" w:color="7DA2A7"/>
            </w:tcBorders>
            <w:shd w:val="clear" w:color="auto" w:fill="9EB7BC"/>
            <w:hideMark/>
          </w:tcPr>
          <w:p w:rsidR="002E3C99" w:rsidRPr="002E3C99" w:rsidRDefault="002E3C99" w:rsidP="002E3C99">
            <w:pPr>
              <w:pStyle w:val="1e"/>
              <w:rPr>
                <w:rFonts w:ascii="Arial" w:hAnsi="Arial" w:cs="Arial"/>
                <w:bCs/>
                <w:lang w:val="uk-UA"/>
              </w:rPr>
            </w:pPr>
            <w:r w:rsidRPr="002E3C99">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E3C99" w:rsidRPr="00C14FA6" w:rsidRDefault="002E3C99" w:rsidP="002E3C99">
            <w:pPr>
              <w:suppressAutoHyphens/>
              <w:snapToGrid w:val="0"/>
              <w:jc w:val="both"/>
              <w:rPr>
                <w:rFonts w:cs="Arial"/>
                <w:color w:val="000000"/>
                <w:sz w:val="20"/>
                <w:szCs w:val="20"/>
                <w:lang w:eastAsia="it-IT"/>
              </w:rPr>
            </w:pPr>
            <w:r w:rsidRPr="00C14FA6">
              <w:rPr>
                <w:rFonts w:cs="Arial"/>
                <w:color w:val="000000"/>
                <w:sz w:val="20"/>
                <w:szCs w:val="20"/>
                <w:lang w:eastAsia="it-IT"/>
              </w:rPr>
              <w:t xml:space="preserve">Система безпеки сучасного міста повинна бути скоординованою і діяти як єдиний організм, тому зараз дуже актуальною стає потреба в нових засобах та методах гарантування безпеки мешканцям міста, прогресивних технологіях та заходах для централізованого забезпечення </w:t>
            </w:r>
            <w:proofErr w:type="spellStart"/>
            <w:r w:rsidRPr="00C14FA6">
              <w:rPr>
                <w:rFonts w:cs="Arial"/>
                <w:color w:val="000000"/>
                <w:sz w:val="20"/>
                <w:szCs w:val="20"/>
                <w:lang w:eastAsia="it-IT"/>
              </w:rPr>
              <w:t>відеоохорони</w:t>
            </w:r>
            <w:proofErr w:type="spellEnd"/>
            <w:r w:rsidRPr="00C14FA6">
              <w:rPr>
                <w:rFonts w:cs="Arial"/>
                <w:color w:val="000000"/>
                <w:sz w:val="20"/>
                <w:szCs w:val="20"/>
                <w:lang w:eastAsia="it-IT"/>
              </w:rPr>
              <w:t>, технічної безпеки, контролю важливих, стратегічних та небезпечних міських об’єктів. Впровадження інформаційно-аналітичної системи «Безпечне місто» (далі – Система) є комплексним рішенням, яке дозволить попередити та суттєво зменшити кількість правопорушень, виявити та усунути причини і умови, що сприяють їх вчиненню. Головним завдання впровадження Системи у Кременчуці є забезпечення можливості оперативного управління та впливу на екстрені ситуації на основі сучасних засобів відеоспостереження та аналітики. Система включає 2 основних елемента - муніципальний ситуаційний центр та централізовану систему міського відеоспостереження.</w:t>
            </w:r>
          </w:p>
        </w:tc>
      </w:tr>
      <w:tr w:rsidR="002E3C99" w:rsidRPr="00737ADD" w:rsidTr="002E3C99">
        <w:trPr>
          <w:trHeight w:val="386"/>
        </w:trPr>
        <w:tc>
          <w:tcPr>
            <w:tcW w:w="2736" w:type="dxa"/>
            <w:tcBorders>
              <w:top w:val="single" w:sz="4" w:space="0" w:color="7DA2A7"/>
              <w:left w:val="single" w:sz="4" w:space="0" w:color="7DA2A7"/>
              <w:bottom w:val="single" w:sz="4" w:space="0" w:color="7DA2A7"/>
              <w:right w:val="single" w:sz="4" w:space="0" w:color="7DA2A7"/>
            </w:tcBorders>
            <w:shd w:val="clear" w:color="auto" w:fill="9EB7BC"/>
            <w:hideMark/>
          </w:tcPr>
          <w:p w:rsidR="002E3C99" w:rsidRPr="002E3C99" w:rsidRDefault="002E3C99" w:rsidP="002E3C99">
            <w:pPr>
              <w:pStyle w:val="1e"/>
              <w:rPr>
                <w:rFonts w:ascii="Arial" w:hAnsi="Arial" w:cs="Arial"/>
                <w:bCs/>
                <w:lang w:val="uk-UA"/>
              </w:rPr>
            </w:pPr>
            <w:r w:rsidRPr="002E3C99">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Кількісні показники:</w:t>
            </w:r>
          </w:p>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Облаштоване приміщення ситуаційного центру з 2 автоматизованими робочими місцями (АРМ);</w:t>
            </w:r>
          </w:p>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Здійснене підключення до ситуаційного центру щонайменше 350 відеокамер в різних район</w:t>
            </w:r>
            <w:r w:rsidR="00AD1AD1">
              <w:rPr>
                <w:rFonts w:cs="Arial"/>
                <w:color w:val="000000"/>
                <w:sz w:val="20"/>
                <w:szCs w:val="20"/>
                <w:lang w:eastAsia="it-IT"/>
              </w:rPr>
              <w:t>ів</w:t>
            </w:r>
            <w:r w:rsidRPr="00C14FA6">
              <w:rPr>
                <w:rFonts w:cs="Arial"/>
                <w:color w:val="000000"/>
                <w:sz w:val="20"/>
                <w:szCs w:val="20"/>
                <w:lang w:eastAsia="it-IT"/>
              </w:rPr>
              <w:t xml:space="preserve"> міста</w:t>
            </w:r>
          </w:p>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Якісні показники:</w:t>
            </w:r>
          </w:p>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 xml:space="preserve">Підвищено рівень захищеності громадян на вулицях та дорогах міста, в громадських місцях та під час проведення масових заходів; </w:t>
            </w:r>
          </w:p>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 xml:space="preserve">здійснюється постійний моніторингу стану громадського порядку в багатолюдних місцях; </w:t>
            </w:r>
          </w:p>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 xml:space="preserve">підвищено рівень захищеності стратегічних, важливих та інфраструктурних об’єктів міста; </w:t>
            </w:r>
          </w:p>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 xml:space="preserve">підвищено рівень оперативного реагування та протидії потенційним загрозам національній безпеці, терористичним проявам, провокаціям, збереження спокою у місті та безпечної життєдіяльності населення; </w:t>
            </w:r>
          </w:p>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 xml:space="preserve">зменшено кількість дорожньо-транспортних пригод, </w:t>
            </w:r>
          </w:p>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 xml:space="preserve">знижено кількість правопорушень, забезпечено можливість відновлення ходу подій на основі записаних відеоматеріалів; </w:t>
            </w:r>
          </w:p>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 xml:space="preserve">забезпечено взаємодію місцевої влади та правоохоронних органів при </w:t>
            </w:r>
            <w:r w:rsidRPr="00C14FA6">
              <w:rPr>
                <w:rFonts w:cs="Arial"/>
                <w:color w:val="000000"/>
                <w:sz w:val="20"/>
                <w:szCs w:val="20"/>
                <w:lang w:eastAsia="it-IT"/>
              </w:rPr>
              <w:lastRenderedPageBreak/>
              <w:t>проведенні заходів посилення безпеки громадян та захисту міста.</w:t>
            </w:r>
          </w:p>
        </w:tc>
      </w:tr>
      <w:tr w:rsidR="002E3C99" w:rsidRPr="00737ADD" w:rsidTr="002E3C99">
        <w:trPr>
          <w:trHeight w:val="278"/>
        </w:trPr>
        <w:tc>
          <w:tcPr>
            <w:tcW w:w="2736" w:type="dxa"/>
            <w:tcBorders>
              <w:top w:val="single" w:sz="4" w:space="0" w:color="7DA2A7"/>
              <w:left w:val="single" w:sz="4" w:space="0" w:color="7DA2A7"/>
              <w:bottom w:val="single" w:sz="4" w:space="0" w:color="7DA2A7"/>
              <w:right w:val="single" w:sz="4" w:space="0" w:color="7DA2A7"/>
            </w:tcBorders>
            <w:shd w:val="clear" w:color="auto" w:fill="9EB7BC"/>
            <w:hideMark/>
          </w:tcPr>
          <w:p w:rsidR="002E3C99" w:rsidRPr="002E3C99" w:rsidRDefault="002E3C99" w:rsidP="002E3C99">
            <w:pPr>
              <w:pStyle w:val="1e"/>
              <w:rPr>
                <w:rFonts w:ascii="Arial" w:hAnsi="Arial" w:cs="Arial"/>
                <w:bCs/>
                <w:lang w:val="uk-UA"/>
              </w:rPr>
            </w:pPr>
            <w:r w:rsidRPr="002E3C99">
              <w:rPr>
                <w:rFonts w:ascii="Arial" w:hAnsi="Arial" w:cs="Arial"/>
                <w:bCs/>
                <w:lang w:val="uk-UA"/>
              </w:rPr>
              <w:lastRenderedPageBreak/>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 xml:space="preserve">Для реалізації вищезазначеної мети, необхідно провести наступні заходи: </w:t>
            </w:r>
          </w:p>
          <w:p w:rsidR="002E3C99" w:rsidRPr="00C14FA6" w:rsidRDefault="002E3C99" w:rsidP="00C14FA6">
            <w:pPr>
              <w:numPr>
                <w:ilvl w:val="0"/>
                <w:numId w:val="41"/>
              </w:numPr>
              <w:ind w:firstLine="0"/>
              <w:jc w:val="both"/>
              <w:rPr>
                <w:rFonts w:cs="Arial"/>
                <w:color w:val="000000"/>
                <w:sz w:val="20"/>
                <w:szCs w:val="20"/>
                <w:lang w:eastAsia="it-IT"/>
              </w:rPr>
            </w:pPr>
            <w:r w:rsidRPr="00C14FA6">
              <w:rPr>
                <w:rFonts w:cs="Arial"/>
                <w:color w:val="000000"/>
                <w:sz w:val="20"/>
                <w:szCs w:val="20"/>
                <w:lang w:eastAsia="it-IT"/>
              </w:rPr>
              <w:t>розробити проектно-кошторисну документацію для обладнання елементів інформаційно-аналітичної системи «Безпечне місто» у Кременчуці;</w:t>
            </w:r>
          </w:p>
          <w:p w:rsidR="002E3C99" w:rsidRPr="00C14FA6" w:rsidRDefault="002E3C99" w:rsidP="00C14FA6">
            <w:pPr>
              <w:numPr>
                <w:ilvl w:val="0"/>
                <w:numId w:val="41"/>
              </w:numPr>
              <w:ind w:firstLine="0"/>
              <w:jc w:val="both"/>
              <w:rPr>
                <w:rFonts w:cs="Arial"/>
                <w:color w:val="000000"/>
                <w:sz w:val="20"/>
                <w:szCs w:val="20"/>
                <w:lang w:eastAsia="it-IT"/>
              </w:rPr>
            </w:pPr>
            <w:r w:rsidRPr="00C14FA6">
              <w:rPr>
                <w:rFonts w:cs="Arial"/>
                <w:color w:val="000000"/>
                <w:sz w:val="20"/>
                <w:szCs w:val="20"/>
                <w:lang w:eastAsia="it-IT"/>
              </w:rPr>
              <w:t>створити муніципальний ситуаційний центр для здійснення безперебійного контролю та моніторингу ситуацій та подій, аналітичної обробки та зберігання інформації, швидкого реагування та оперативного управління ситуацією на основі актуальних даних в режимі реального часу;</w:t>
            </w:r>
          </w:p>
          <w:p w:rsidR="002E3C99" w:rsidRPr="00C14FA6" w:rsidRDefault="002E3C99" w:rsidP="00C14FA6">
            <w:pPr>
              <w:numPr>
                <w:ilvl w:val="0"/>
                <w:numId w:val="41"/>
              </w:numPr>
              <w:ind w:firstLine="0"/>
              <w:jc w:val="both"/>
              <w:rPr>
                <w:rFonts w:cs="Arial"/>
                <w:color w:val="000000"/>
                <w:sz w:val="20"/>
                <w:szCs w:val="20"/>
                <w:lang w:eastAsia="it-IT"/>
              </w:rPr>
            </w:pPr>
            <w:r w:rsidRPr="00C14FA6">
              <w:rPr>
                <w:rFonts w:cs="Arial"/>
                <w:color w:val="000000"/>
                <w:sz w:val="20"/>
                <w:szCs w:val="20"/>
                <w:lang w:eastAsia="it-IT"/>
              </w:rPr>
              <w:t xml:space="preserve">створити централізовану систему міського відеоспостереження та поступово забезпечити </w:t>
            </w:r>
            <w:proofErr w:type="spellStart"/>
            <w:r w:rsidRPr="00C14FA6">
              <w:rPr>
                <w:rFonts w:cs="Arial"/>
                <w:color w:val="000000"/>
                <w:sz w:val="20"/>
                <w:szCs w:val="20"/>
                <w:lang w:eastAsia="it-IT"/>
              </w:rPr>
              <w:t>відеонагляд</w:t>
            </w:r>
            <w:proofErr w:type="spellEnd"/>
            <w:r w:rsidRPr="00C14FA6">
              <w:rPr>
                <w:rFonts w:cs="Arial"/>
                <w:color w:val="000000"/>
                <w:sz w:val="20"/>
                <w:szCs w:val="20"/>
                <w:lang w:eastAsia="it-IT"/>
              </w:rPr>
              <w:t xml:space="preserve"> за всіма місцями та об’єктами, які потребують посиленого захисту та контролю над ситуацією; </w:t>
            </w:r>
          </w:p>
          <w:p w:rsidR="002E3C99" w:rsidRPr="00C14FA6" w:rsidRDefault="002E3C99" w:rsidP="00C14FA6">
            <w:pPr>
              <w:numPr>
                <w:ilvl w:val="0"/>
                <w:numId w:val="41"/>
              </w:numPr>
              <w:ind w:firstLine="0"/>
              <w:jc w:val="both"/>
              <w:rPr>
                <w:rFonts w:cs="Arial"/>
                <w:color w:val="000000"/>
                <w:sz w:val="20"/>
                <w:szCs w:val="20"/>
                <w:lang w:eastAsia="it-IT"/>
              </w:rPr>
            </w:pPr>
            <w:r w:rsidRPr="00C14FA6">
              <w:rPr>
                <w:rFonts w:cs="Arial"/>
                <w:color w:val="000000"/>
                <w:sz w:val="20"/>
                <w:szCs w:val="20"/>
                <w:lang w:eastAsia="it-IT"/>
              </w:rPr>
              <w:t>встановити засоби аналітики на камери відеоспостереження для моніторингу необхідних параметрів, факторів впливу на ситуацію, розпізнавання, сповіщення, зв’язку, контролю та керування подією;</w:t>
            </w:r>
          </w:p>
          <w:p w:rsidR="002E3C99" w:rsidRPr="00C14FA6" w:rsidRDefault="002E3C99" w:rsidP="00C14FA6">
            <w:pPr>
              <w:numPr>
                <w:ilvl w:val="0"/>
                <w:numId w:val="41"/>
              </w:numPr>
              <w:ind w:firstLine="0"/>
              <w:jc w:val="both"/>
              <w:rPr>
                <w:rFonts w:cs="Arial"/>
                <w:color w:val="000000"/>
                <w:sz w:val="20"/>
                <w:szCs w:val="20"/>
                <w:lang w:eastAsia="it-IT"/>
              </w:rPr>
            </w:pPr>
            <w:r w:rsidRPr="00C14FA6">
              <w:rPr>
                <w:rFonts w:cs="Arial"/>
                <w:color w:val="000000"/>
                <w:sz w:val="20"/>
                <w:szCs w:val="20"/>
                <w:lang w:eastAsia="it-IT"/>
              </w:rPr>
              <w:t>розповсюдити інформацію про діяльність інформаційно-аналітичної системи «Безпечне місто»  у Кременчуці.</w:t>
            </w:r>
          </w:p>
        </w:tc>
      </w:tr>
      <w:tr w:rsidR="002E3C99" w:rsidRPr="00737ADD" w:rsidTr="002E3C99">
        <w:trPr>
          <w:trHeight w:val="56"/>
        </w:trPr>
        <w:tc>
          <w:tcPr>
            <w:tcW w:w="2736" w:type="dxa"/>
            <w:tcBorders>
              <w:top w:val="single" w:sz="4" w:space="0" w:color="7DA2A7"/>
              <w:left w:val="single" w:sz="4" w:space="0" w:color="7DA2A7"/>
              <w:bottom w:val="single" w:sz="4" w:space="0" w:color="7DA2A7"/>
              <w:right w:val="single" w:sz="4" w:space="0" w:color="7DA2A7"/>
            </w:tcBorders>
            <w:shd w:val="clear" w:color="auto" w:fill="9EB7BC"/>
            <w:hideMark/>
          </w:tcPr>
          <w:p w:rsidR="002E3C99" w:rsidRPr="002E3C99" w:rsidRDefault="002E3C99" w:rsidP="002E3C99">
            <w:pPr>
              <w:pStyle w:val="1e"/>
              <w:rPr>
                <w:rFonts w:ascii="Arial" w:hAnsi="Arial" w:cs="Arial"/>
                <w:bCs/>
                <w:lang w:val="uk-UA"/>
              </w:rPr>
            </w:pPr>
            <w:r w:rsidRPr="002E3C99">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E3C99" w:rsidRPr="002E3C99" w:rsidRDefault="00111C75" w:rsidP="002E3C99">
            <w:pPr>
              <w:rPr>
                <w:rFonts w:cs="Arial"/>
                <w:szCs w:val="22"/>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2E3C99" w:rsidRPr="00737ADD" w:rsidTr="002E3C99">
        <w:tc>
          <w:tcPr>
            <w:tcW w:w="273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2E3C99" w:rsidRPr="002E3C99" w:rsidRDefault="002E3C99" w:rsidP="002E3C99">
            <w:pPr>
              <w:pStyle w:val="1e"/>
              <w:rPr>
                <w:rFonts w:ascii="Arial" w:hAnsi="Arial" w:cs="Arial"/>
                <w:bCs/>
                <w:lang w:val="uk-UA"/>
              </w:rPr>
            </w:pPr>
            <w:r w:rsidRPr="002E3C99">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2E3C99" w:rsidRPr="00111C75" w:rsidRDefault="002E3C99" w:rsidP="002E3C99">
            <w:pPr>
              <w:jc w:val="center"/>
              <w:rPr>
                <w:rFonts w:cs="Arial"/>
                <w:b/>
                <w:color w:val="000000"/>
                <w:sz w:val="20"/>
                <w:szCs w:val="20"/>
                <w:lang w:eastAsia="it-IT"/>
              </w:rPr>
            </w:pPr>
            <w:r w:rsidRPr="00111C75">
              <w:rPr>
                <w:rFonts w:cs="Arial"/>
                <w:b/>
                <w:color w:val="000000"/>
                <w:sz w:val="20"/>
                <w:szCs w:val="20"/>
                <w:lang w:eastAsia="it-IT"/>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2E3C99" w:rsidRPr="00111C75" w:rsidRDefault="002E3C99" w:rsidP="002E3C99">
            <w:pPr>
              <w:jc w:val="center"/>
              <w:rPr>
                <w:rFonts w:cs="Arial"/>
                <w:b/>
                <w:color w:val="000000"/>
                <w:sz w:val="20"/>
                <w:szCs w:val="20"/>
                <w:lang w:eastAsia="it-IT"/>
              </w:rPr>
            </w:pPr>
            <w:r w:rsidRPr="00111C75">
              <w:rPr>
                <w:rFonts w:cs="Arial"/>
                <w:b/>
                <w:color w:val="000000"/>
                <w:sz w:val="20"/>
                <w:szCs w:val="20"/>
                <w:lang w:eastAsia="it-IT"/>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2E3C99" w:rsidRPr="00111C75" w:rsidRDefault="002E3C99" w:rsidP="002E3C99">
            <w:pPr>
              <w:jc w:val="center"/>
              <w:rPr>
                <w:rFonts w:cs="Arial"/>
                <w:b/>
                <w:color w:val="000000"/>
                <w:sz w:val="20"/>
                <w:szCs w:val="20"/>
                <w:lang w:eastAsia="it-IT"/>
              </w:rPr>
            </w:pPr>
            <w:r w:rsidRPr="00111C75">
              <w:rPr>
                <w:rFonts w:cs="Arial"/>
                <w:b/>
                <w:color w:val="000000"/>
                <w:sz w:val="20"/>
                <w:szCs w:val="20"/>
                <w:lang w:eastAsia="it-IT"/>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2E3C99" w:rsidRPr="00111C75" w:rsidRDefault="002E3C99" w:rsidP="002E3C99">
            <w:pPr>
              <w:jc w:val="center"/>
              <w:rPr>
                <w:rFonts w:cs="Arial"/>
                <w:b/>
                <w:color w:val="000000"/>
                <w:sz w:val="20"/>
                <w:szCs w:val="20"/>
                <w:lang w:eastAsia="it-IT"/>
              </w:rPr>
            </w:pPr>
            <w:r w:rsidRPr="00111C75">
              <w:rPr>
                <w:rFonts w:cs="Arial"/>
                <w:b/>
                <w:color w:val="000000"/>
                <w:sz w:val="20"/>
                <w:szCs w:val="20"/>
                <w:lang w:eastAsia="it-IT"/>
              </w:rPr>
              <w:t>Разом</w:t>
            </w:r>
          </w:p>
        </w:tc>
      </w:tr>
      <w:tr w:rsidR="002E3C99" w:rsidRPr="00737ADD" w:rsidTr="002E3C99">
        <w:tc>
          <w:tcPr>
            <w:tcW w:w="2736" w:type="dxa"/>
            <w:vMerge/>
            <w:tcBorders>
              <w:top w:val="single" w:sz="4" w:space="0" w:color="7DA2A7"/>
              <w:left w:val="single" w:sz="4" w:space="0" w:color="7DA2A7"/>
              <w:bottom w:val="single" w:sz="4" w:space="0" w:color="7DA2A7"/>
              <w:right w:val="single" w:sz="4" w:space="0" w:color="7DA2A7"/>
            </w:tcBorders>
            <w:vAlign w:val="center"/>
            <w:hideMark/>
          </w:tcPr>
          <w:p w:rsidR="002E3C99" w:rsidRPr="002E3C99" w:rsidRDefault="002E3C99" w:rsidP="002E3C99">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2E3C99" w:rsidRPr="00111C75" w:rsidRDefault="002E3C99" w:rsidP="002E3C99">
            <w:pPr>
              <w:jc w:val="center"/>
              <w:rPr>
                <w:rFonts w:cs="Arial"/>
                <w:b/>
                <w:color w:val="000000"/>
                <w:sz w:val="20"/>
                <w:szCs w:val="20"/>
                <w:lang w:eastAsia="it-IT"/>
              </w:rPr>
            </w:pPr>
          </w:p>
        </w:tc>
        <w:tc>
          <w:tcPr>
            <w:tcW w:w="1611" w:type="dxa"/>
            <w:tcBorders>
              <w:top w:val="single" w:sz="4" w:space="0" w:color="7DA2A7"/>
              <w:left w:val="single" w:sz="4" w:space="0" w:color="7DA2A7"/>
              <w:bottom w:val="single" w:sz="4" w:space="0" w:color="7DA2A7"/>
              <w:right w:val="single" w:sz="4" w:space="0" w:color="7DA2A7"/>
            </w:tcBorders>
            <w:vAlign w:val="center"/>
          </w:tcPr>
          <w:p w:rsidR="002E3C99" w:rsidRPr="00111C75" w:rsidRDefault="002E3C99" w:rsidP="002E3C99">
            <w:pPr>
              <w:jc w:val="center"/>
              <w:rPr>
                <w:rFonts w:cs="Arial"/>
                <w:b/>
                <w:color w:val="000000"/>
                <w:sz w:val="20"/>
                <w:szCs w:val="20"/>
                <w:lang w:eastAsia="it-IT"/>
              </w:rPr>
            </w:pPr>
          </w:p>
        </w:tc>
        <w:tc>
          <w:tcPr>
            <w:tcW w:w="1647" w:type="dxa"/>
            <w:tcBorders>
              <w:top w:val="single" w:sz="4" w:space="0" w:color="7DA2A7"/>
              <w:left w:val="single" w:sz="4" w:space="0" w:color="7DA2A7"/>
              <w:bottom w:val="single" w:sz="4" w:space="0" w:color="7DA2A7"/>
              <w:right w:val="single" w:sz="4" w:space="0" w:color="7DA2A7"/>
            </w:tcBorders>
            <w:vAlign w:val="center"/>
          </w:tcPr>
          <w:p w:rsidR="002E3C99" w:rsidRPr="006353E7" w:rsidRDefault="002E3C99" w:rsidP="002E3C99">
            <w:pPr>
              <w:jc w:val="center"/>
              <w:rPr>
                <w:rFonts w:cs="Arial"/>
                <w:color w:val="000000"/>
                <w:sz w:val="20"/>
                <w:szCs w:val="20"/>
                <w:lang w:eastAsia="it-IT"/>
              </w:rPr>
            </w:pPr>
            <w:r w:rsidRPr="006353E7">
              <w:rPr>
                <w:rFonts w:cs="Arial"/>
                <w:color w:val="000000"/>
                <w:sz w:val="20"/>
                <w:szCs w:val="20"/>
                <w:lang w:eastAsia="it-IT"/>
              </w:rPr>
              <w:t>9200</w:t>
            </w:r>
          </w:p>
        </w:tc>
        <w:tc>
          <w:tcPr>
            <w:tcW w:w="1602" w:type="dxa"/>
            <w:tcBorders>
              <w:top w:val="single" w:sz="4" w:space="0" w:color="7DA2A7"/>
              <w:left w:val="single" w:sz="4" w:space="0" w:color="7DA2A7"/>
              <w:bottom w:val="single" w:sz="4" w:space="0" w:color="7DA2A7"/>
              <w:right w:val="single" w:sz="4" w:space="0" w:color="7DA2A7"/>
            </w:tcBorders>
            <w:vAlign w:val="center"/>
          </w:tcPr>
          <w:p w:rsidR="002E3C99" w:rsidRPr="006353E7" w:rsidRDefault="002E3C99" w:rsidP="002E3C99">
            <w:pPr>
              <w:jc w:val="center"/>
              <w:rPr>
                <w:rFonts w:cs="Arial"/>
                <w:color w:val="000000"/>
                <w:sz w:val="20"/>
                <w:szCs w:val="20"/>
                <w:lang w:eastAsia="it-IT"/>
              </w:rPr>
            </w:pPr>
            <w:r w:rsidRPr="006353E7">
              <w:rPr>
                <w:rFonts w:cs="Arial"/>
                <w:color w:val="000000"/>
                <w:sz w:val="20"/>
                <w:szCs w:val="20"/>
                <w:lang w:eastAsia="it-IT"/>
              </w:rPr>
              <w:t>9200</w:t>
            </w:r>
          </w:p>
        </w:tc>
      </w:tr>
      <w:tr w:rsidR="002E3C99" w:rsidRPr="00737ADD" w:rsidTr="00C14FA6">
        <w:trPr>
          <w:trHeight w:val="267"/>
        </w:trPr>
        <w:tc>
          <w:tcPr>
            <w:tcW w:w="2736" w:type="dxa"/>
            <w:tcBorders>
              <w:top w:val="single" w:sz="4" w:space="0" w:color="7DA2A7"/>
              <w:left w:val="single" w:sz="4" w:space="0" w:color="7DA2A7"/>
              <w:bottom w:val="single" w:sz="4" w:space="0" w:color="7DA2A7"/>
              <w:right w:val="single" w:sz="4" w:space="0" w:color="7DA2A7"/>
            </w:tcBorders>
            <w:shd w:val="clear" w:color="auto" w:fill="9EB7BC"/>
            <w:hideMark/>
          </w:tcPr>
          <w:p w:rsidR="002E3C99" w:rsidRPr="002E3C99" w:rsidRDefault="002E3C99" w:rsidP="002E3C99">
            <w:pPr>
              <w:pStyle w:val="1e"/>
              <w:rPr>
                <w:rFonts w:ascii="Arial" w:hAnsi="Arial" w:cs="Arial"/>
                <w:bCs/>
                <w:lang w:val="uk-UA"/>
              </w:rPr>
            </w:pPr>
            <w:r w:rsidRPr="002E3C99">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2E3C99" w:rsidRPr="002E3C99" w:rsidRDefault="002E3C99" w:rsidP="002E3C99">
            <w:pPr>
              <w:jc w:val="both"/>
              <w:rPr>
                <w:rFonts w:cs="Arial"/>
                <w:szCs w:val="22"/>
                <w:lang w:eastAsia="it-IT"/>
              </w:rPr>
            </w:pPr>
            <w:r w:rsidRPr="00C14FA6">
              <w:rPr>
                <w:rFonts w:cs="Arial"/>
                <w:color w:val="000000"/>
                <w:sz w:val="20"/>
                <w:szCs w:val="20"/>
                <w:lang w:eastAsia="it-IT"/>
              </w:rPr>
              <w:t>Місцевий бюджет, бюджети вищих рівнів, міжнародні фінансові організації</w:t>
            </w:r>
          </w:p>
        </w:tc>
      </w:tr>
      <w:bookmarkEnd w:id="133"/>
    </w:tbl>
    <w:p w:rsidR="002E3C99" w:rsidRDefault="002E3C99" w:rsidP="00BE2760">
      <w:pPr>
        <w:spacing w:before="120" w:after="120"/>
        <w:rPr>
          <w:rFonts w:cs="Arial"/>
        </w:rPr>
      </w:pPr>
    </w:p>
    <w:p w:rsidR="0054309E" w:rsidRPr="009C2D2F" w:rsidRDefault="0054309E" w:rsidP="00C562A1">
      <w:pPr>
        <w:pStyle w:val="3"/>
        <w:numPr>
          <w:ilvl w:val="2"/>
          <w:numId w:val="14"/>
        </w:numPr>
        <w:ind w:left="0" w:firstLine="0"/>
        <w:rPr>
          <w:rFonts w:cs="Arial"/>
        </w:rPr>
      </w:pPr>
      <w:bookmarkStart w:id="134" w:name="_Toc499165489"/>
      <w:r w:rsidRPr="009C2D2F">
        <w:rPr>
          <w:rFonts w:cs="Arial"/>
        </w:rPr>
        <w:t xml:space="preserve">Перелік проектів, спрямованих на досягнення Стратегічної цілі </w:t>
      </w:r>
      <w:r w:rsidRPr="009C2D2F">
        <w:t>D</w:t>
      </w:r>
      <w:r w:rsidR="00755DF7">
        <w:t>.</w:t>
      </w:r>
      <w:r w:rsidRPr="009C2D2F">
        <w:t>2.</w:t>
      </w:r>
      <w:r w:rsidR="00755DF7">
        <w:t> </w:t>
      </w:r>
      <w:r w:rsidRPr="009C2D2F">
        <w:t>Креативний освітній та культурний простір</w:t>
      </w:r>
      <w:bookmarkEnd w:id="134"/>
    </w:p>
    <w:p w:rsidR="0054309E" w:rsidRPr="009C2D2F" w:rsidRDefault="0054309E"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D9366B" w:rsidRPr="00755DF7" w:rsidTr="00755DF7">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D9366B" w:rsidP="00755DF7">
            <w:pPr>
              <w:snapToGrid w:val="0"/>
              <w:jc w:val="both"/>
              <w:rPr>
                <w:rFonts w:eastAsia="Calibri" w:cs="Arial"/>
                <w:sz w:val="20"/>
                <w:szCs w:val="20"/>
                <w:lang w:eastAsia="en-US"/>
              </w:rPr>
            </w:pPr>
            <w:r w:rsidRPr="00755DF7">
              <w:rPr>
                <w:rFonts w:eastAsia="Calibri" w:cs="Arial"/>
                <w:sz w:val="20"/>
                <w:szCs w:val="20"/>
                <w:lang w:eastAsia="en-US"/>
              </w:rPr>
              <w:t>D.2. Креативний культурний та освітній простір</w:t>
            </w:r>
          </w:p>
        </w:tc>
      </w:tr>
      <w:tr w:rsidR="00D9366B" w:rsidRPr="00755DF7" w:rsidTr="00755DF7">
        <w:trPr>
          <w:trHeight w:val="294"/>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D9366B" w:rsidRPr="00755DF7" w:rsidRDefault="00E81943" w:rsidP="00755DF7">
            <w:pPr>
              <w:pStyle w:val="1e"/>
              <w:rPr>
                <w:rFonts w:ascii="Arial" w:hAnsi="Arial" w:cs="Arial"/>
                <w:bCs/>
                <w:lang w:val="uk-UA"/>
              </w:rPr>
            </w:pPr>
            <w:r w:rsidRPr="00755DF7">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D9366B" w:rsidP="00755DF7">
            <w:pPr>
              <w:snapToGrid w:val="0"/>
              <w:jc w:val="both"/>
              <w:rPr>
                <w:rFonts w:eastAsia="Calibri" w:cs="Arial"/>
                <w:sz w:val="20"/>
                <w:szCs w:val="20"/>
                <w:lang w:eastAsia="en-US"/>
              </w:rPr>
            </w:pPr>
            <w:r w:rsidRPr="00755DF7">
              <w:rPr>
                <w:rFonts w:eastAsia="Calibri" w:cs="Arial"/>
                <w:sz w:val="20"/>
                <w:szCs w:val="20"/>
                <w:lang w:eastAsia="en-US"/>
              </w:rPr>
              <w:t>D.2.1. Активна школа – сучасний інформаційно-навчальний простір</w:t>
            </w:r>
          </w:p>
        </w:tc>
      </w:tr>
      <w:tr w:rsidR="00D9366B" w:rsidRPr="00755DF7" w:rsidTr="00755DF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D9366B" w:rsidP="00755DF7">
            <w:pPr>
              <w:pStyle w:val="FigureUkr"/>
              <w:spacing w:before="0"/>
              <w:jc w:val="left"/>
              <w:rPr>
                <w:rFonts w:cs="Arial"/>
                <w:noProof/>
                <w:lang w:val="uk-UA" w:eastAsia="uk-UA"/>
              </w:rPr>
            </w:pPr>
            <w:bookmarkStart w:id="135" w:name="_Toc499165560"/>
            <w:r w:rsidRPr="00755DF7">
              <w:rPr>
                <w:rFonts w:cs="Arial"/>
                <w:noProof/>
                <w:lang w:val="uk-UA" w:eastAsia="uk-UA"/>
              </w:rPr>
              <w:t>D.2.1.1. Реконструкція дитячого садка по вул. Генерала Манагарова, 5-А в м. Кременчуці</w:t>
            </w:r>
            <w:bookmarkEnd w:id="135"/>
          </w:p>
        </w:tc>
      </w:tr>
      <w:tr w:rsidR="00D9366B" w:rsidRPr="00755DF7" w:rsidTr="00755DF7">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D9366B" w:rsidP="00755DF7">
            <w:pPr>
              <w:jc w:val="both"/>
              <w:rPr>
                <w:rFonts w:cs="Arial"/>
                <w:sz w:val="20"/>
                <w:szCs w:val="20"/>
                <w:lang w:eastAsia="it-IT"/>
              </w:rPr>
            </w:pPr>
            <w:r w:rsidRPr="00755DF7">
              <w:rPr>
                <w:rFonts w:cs="Arial"/>
                <w:sz w:val="20"/>
                <w:szCs w:val="20"/>
                <w:shd w:val="clear" w:color="auto" w:fill="FFFFFF"/>
              </w:rPr>
              <w:t>Проект реалізується з метою приведення у стан придатний для сучасного використання та ф</w:t>
            </w:r>
            <w:r w:rsidRPr="00755DF7">
              <w:rPr>
                <w:rFonts w:cs="Arial"/>
                <w:bCs/>
                <w:iCs/>
                <w:sz w:val="20"/>
                <w:szCs w:val="20"/>
              </w:rPr>
              <w:t>ункціонування дитячого садка, що дасть змогу створити нові місця у дошкільних навчальних закладах та забезпечити потребу жителів мікрорайону Раківка в отриманні якісних послуг у сфері освіти.</w:t>
            </w:r>
          </w:p>
        </w:tc>
      </w:tr>
      <w:tr w:rsidR="00D9366B" w:rsidRPr="00755DF7" w:rsidTr="00755DF7">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D9366B" w:rsidP="00755DF7">
            <w:pPr>
              <w:rPr>
                <w:rFonts w:cs="Arial"/>
                <w:sz w:val="20"/>
                <w:szCs w:val="20"/>
                <w:lang w:eastAsia="it-IT"/>
              </w:rPr>
            </w:pPr>
            <w:r w:rsidRPr="00755DF7">
              <w:rPr>
                <w:rFonts w:cs="Arial"/>
                <w:sz w:val="20"/>
                <w:szCs w:val="20"/>
                <w:lang w:eastAsia="it-IT"/>
              </w:rPr>
              <w:t>м.</w:t>
            </w:r>
            <w:r w:rsidR="00755DF7">
              <w:rPr>
                <w:rFonts w:cs="Arial"/>
                <w:sz w:val="20"/>
                <w:szCs w:val="20"/>
                <w:lang w:eastAsia="it-IT"/>
              </w:rPr>
              <w:t xml:space="preserve"> </w:t>
            </w:r>
            <w:r w:rsidRPr="00755DF7">
              <w:rPr>
                <w:rFonts w:cs="Arial"/>
                <w:sz w:val="20"/>
                <w:szCs w:val="20"/>
                <w:lang w:eastAsia="it-IT"/>
              </w:rPr>
              <w:t>Кременчук</w:t>
            </w:r>
          </w:p>
        </w:tc>
      </w:tr>
      <w:tr w:rsidR="00D9366B" w:rsidRPr="00755DF7" w:rsidTr="00755DF7">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755DF7" w:rsidP="00755DF7">
            <w:pPr>
              <w:rPr>
                <w:rFonts w:cs="Arial"/>
                <w:sz w:val="20"/>
                <w:szCs w:val="20"/>
                <w:lang w:eastAsia="it-IT"/>
              </w:rPr>
            </w:pPr>
            <w:r>
              <w:rPr>
                <w:rFonts w:cs="Arial"/>
                <w:sz w:val="20"/>
                <w:szCs w:val="20"/>
                <w:lang w:eastAsia="it-IT"/>
              </w:rPr>
              <w:t>Н</w:t>
            </w:r>
            <w:r w:rsidR="00D9366B" w:rsidRPr="00755DF7">
              <w:rPr>
                <w:rFonts w:cs="Arial"/>
                <w:sz w:val="20"/>
                <w:szCs w:val="20"/>
                <w:lang w:eastAsia="it-IT"/>
              </w:rPr>
              <w:t xml:space="preserve">аселення м. Кременчука, мікрорайону Раківка близько 37 тис. </w:t>
            </w:r>
            <w:r>
              <w:rPr>
                <w:rFonts w:cs="Arial"/>
                <w:sz w:val="20"/>
                <w:szCs w:val="20"/>
                <w:lang w:eastAsia="it-IT"/>
              </w:rPr>
              <w:t>осіб</w:t>
            </w:r>
          </w:p>
        </w:tc>
      </w:tr>
      <w:tr w:rsidR="00D9366B" w:rsidRPr="00755DF7" w:rsidTr="00755DF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D9366B" w:rsidP="00755DF7">
            <w:pPr>
              <w:suppressAutoHyphens/>
              <w:jc w:val="both"/>
              <w:rPr>
                <w:rFonts w:cs="Arial"/>
                <w:sz w:val="20"/>
                <w:szCs w:val="20"/>
                <w:lang w:eastAsia="uk-UA"/>
              </w:rPr>
            </w:pPr>
            <w:r w:rsidRPr="00755DF7">
              <w:rPr>
                <w:rFonts w:cs="Arial"/>
                <w:sz w:val="20"/>
                <w:szCs w:val="20"/>
                <w:lang w:eastAsia="uk-UA"/>
              </w:rPr>
              <w:t>Дитячий садок побудовано по типовому проекту та  введено в дію в 1968 році. Існуюче розпланування дитячого садка не відповідає сучасним нормам. Нове розпланування передбачено з умовами оптимального розміщення дитячих осередків на поверхах, в комплексі із залом для музичних, фізкультурних, навчальних занять та ігор, медичних приміщень, харчоблоку, що забезпечить</w:t>
            </w:r>
            <w:r w:rsidRPr="00755DF7">
              <w:rPr>
                <w:rFonts w:cs="Arial"/>
                <w:bCs/>
                <w:iCs/>
                <w:sz w:val="20"/>
                <w:szCs w:val="20"/>
              </w:rPr>
              <w:t xml:space="preserve"> особисте зростання кожної дитини з урахуванням її задатків, здібностей, індивідуальних психічних і фізичних особливостей</w:t>
            </w:r>
          </w:p>
          <w:p w:rsidR="00D9366B" w:rsidRPr="00755DF7" w:rsidRDefault="00D9366B" w:rsidP="00755DF7">
            <w:pPr>
              <w:jc w:val="both"/>
              <w:rPr>
                <w:rFonts w:cs="Arial"/>
                <w:sz w:val="20"/>
                <w:szCs w:val="20"/>
              </w:rPr>
            </w:pPr>
            <w:r w:rsidRPr="00755DF7">
              <w:rPr>
                <w:rFonts w:cs="Arial"/>
                <w:sz w:val="20"/>
                <w:szCs w:val="20"/>
                <w:lang w:eastAsia="uk-UA"/>
              </w:rPr>
              <w:t xml:space="preserve">Загальна місткість закладу </w:t>
            </w:r>
            <w:r w:rsidR="00755DF7">
              <w:rPr>
                <w:rFonts w:cs="Arial"/>
                <w:sz w:val="20"/>
                <w:szCs w:val="20"/>
                <w:lang w:eastAsia="uk-UA"/>
              </w:rPr>
              <w:t>–</w:t>
            </w:r>
            <w:r w:rsidRPr="00755DF7">
              <w:rPr>
                <w:rFonts w:cs="Arial"/>
                <w:sz w:val="20"/>
                <w:szCs w:val="20"/>
                <w:lang w:eastAsia="uk-UA"/>
              </w:rPr>
              <w:t xml:space="preserve"> 5</w:t>
            </w:r>
            <w:r w:rsidR="00755DF7">
              <w:rPr>
                <w:rFonts w:cs="Arial"/>
                <w:sz w:val="20"/>
                <w:szCs w:val="20"/>
                <w:lang w:eastAsia="uk-UA"/>
              </w:rPr>
              <w:t xml:space="preserve"> </w:t>
            </w:r>
            <w:r w:rsidRPr="00755DF7">
              <w:rPr>
                <w:rFonts w:cs="Arial"/>
                <w:sz w:val="20"/>
                <w:szCs w:val="20"/>
                <w:lang w:eastAsia="uk-UA"/>
              </w:rPr>
              <w:t>груп, 67 місць</w:t>
            </w:r>
          </w:p>
        </w:tc>
      </w:tr>
      <w:tr w:rsidR="00D9366B" w:rsidRPr="00755DF7" w:rsidTr="00755DF7">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D9366B" w:rsidRPr="00755DF7" w:rsidRDefault="001412D3" w:rsidP="00755DF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D9366B" w:rsidRPr="00755DF7">
              <w:rPr>
                <w:rFonts w:ascii="Arial" w:hAnsi="Arial" w:cs="Arial"/>
                <w:sz w:val="20"/>
                <w:szCs w:val="20"/>
                <w:lang w:eastAsia="it-IT"/>
              </w:rPr>
              <w:t>адоволення потреб мешканців мікрорайону в отриманн</w:t>
            </w:r>
            <w:r w:rsidR="00755DF7">
              <w:rPr>
                <w:rFonts w:ascii="Arial" w:hAnsi="Arial" w:cs="Arial"/>
                <w:sz w:val="20"/>
                <w:szCs w:val="20"/>
                <w:lang w:eastAsia="it-IT"/>
              </w:rPr>
              <w:t>і якісних послуг у сфері освіти</w:t>
            </w:r>
          </w:p>
          <w:p w:rsidR="00D9366B" w:rsidRPr="00755DF7" w:rsidRDefault="001412D3" w:rsidP="00755DF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С</w:t>
            </w:r>
            <w:r w:rsidR="00D9366B" w:rsidRPr="00755DF7">
              <w:rPr>
                <w:rFonts w:ascii="Arial" w:hAnsi="Arial" w:cs="Arial"/>
                <w:sz w:val="20"/>
                <w:szCs w:val="20"/>
                <w:lang w:eastAsia="it-IT"/>
              </w:rPr>
              <w:t>творення близько 30 робочих місць в новому дошкільному навчальному закладі</w:t>
            </w:r>
          </w:p>
        </w:tc>
      </w:tr>
      <w:tr w:rsidR="00D9366B" w:rsidRPr="00755DF7" w:rsidTr="00755DF7">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1412D3" w:rsidP="00755DF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Р</w:t>
            </w:r>
            <w:r w:rsidR="00D9366B" w:rsidRPr="00755DF7">
              <w:rPr>
                <w:rFonts w:ascii="Arial" w:hAnsi="Arial" w:cs="Arial"/>
                <w:sz w:val="20"/>
                <w:szCs w:val="20"/>
                <w:lang w:eastAsia="it-IT"/>
              </w:rPr>
              <w:t>озробка проектно-кошторисної док</w:t>
            </w:r>
            <w:r w:rsidR="00755DF7">
              <w:rPr>
                <w:rFonts w:ascii="Arial" w:hAnsi="Arial" w:cs="Arial"/>
                <w:sz w:val="20"/>
                <w:szCs w:val="20"/>
                <w:lang w:eastAsia="it-IT"/>
              </w:rPr>
              <w:t>ументації та укладання договору</w:t>
            </w:r>
          </w:p>
          <w:p w:rsidR="00D9366B" w:rsidRPr="00755DF7" w:rsidRDefault="001412D3" w:rsidP="00755DF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Р</w:t>
            </w:r>
            <w:r w:rsidR="00D9366B" w:rsidRPr="00755DF7">
              <w:rPr>
                <w:rFonts w:ascii="Arial" w:hAnsi="Arial" w:cs="Arial"/>
                <w:sz w:val="20"/>
                <w:szCs w:val="20"/>
                <w:lang w:eastAsia="it-IT"/>
              </w:rPr>
              <w:t>еконструкція будівлі дитячого садка, благоустрій та озеленення території</w:t>
            </w:r>
          </w:p>
          <w:p w:rsidR="00D9366B" w:rsidRPr="00755DF7" w:rsidRDefault="001412D3" w:rsidP="00755DF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lastRenderedPageBreak/>
              <w:t>В</w:t>
            </w:r>
            <w:r w:rsidR="00D9366B" w:rsidRPr="00755DF7">
              <w:rPr>
                <w:rFonts w:ascii="Arial" w:hAnsi="Arial" w:cs="Arial"/>
                <w:sz w:val="20"/>
                <w:szCs w:val="20"/>
                <w:lang w:eastAsia="it-IT"/>
              </w:rPr>
              <w:t>ведення об’єкту в експлуатацію та передача на баланс     експлуатуючій організації</w:t>
            </w:r>
          </w:p>
        </w:tc>
      </w:tr>
      <w:tr w:rsidR="007043EC" w:rsidRPr="00755DF7" w:rsidTr="00755DF7">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043EC" w:rsidRPr="00755DF7" w:rsidRDefault="007043EC" w:rsidP="007043EC">
            <w:pPr>
              <w:pStyle w:val="1e"/>
              <w:rPr>
                <w:rFonts w:ascii="Arial" w:hAnsi="Arial" w:cs="Arial"/>
                <w:bCs/>
                <w:lang w:val="uk-UA"/>
              </w:rPr>
            </w:pPr>
            <w:r w:rsidRPr="00755DF7">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7043EC" w:rsidRPr="009C2D2F" w:rsidRDefault="007043EC" w:rsidP="00255502">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sidR="00255502">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755DF7"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755DF7" w:rsidRDefault="00F8213D" w:rsidP="00F8213D">
            <w:pPr>
              <w:pStyle w:val="1e"/>
              <w:rPr>
                <w:rFonts w:ascii="Arial" w:hAnsi="Arial" w:cs="Arial"/>
                <w:bCs/>
                <w:lang w:val="uk-UA"/>
              </w:rPr>
            </w:pPr>
            <w:r w:rsidRPr="00755DF7">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755DF7" w:rsidRDefault="00F8213D" w:rsidP="00F8213D">
            <w:pPr>
              <w:jc w:val="center"/>
              <w:rPr>
                <w:rFonts w:cs="Arial"/>
                <w:b/>
                <w:color w:val="000000"/>
                <w:sz w:val="20"/>
                <w:szCs w:val="20"/>
                <w:lang w:eastAsia="it-IT"/>
              </w:rPr>
            </w:pPr>
            <w:r w:rsidRPr="00755DF7">
              <w:rPr>
                <w:rFonts w:cs="Arial"/>
                <w:b/>
                <w:color w:val="000000"/>
                <w:sz w:val="20"/>
                <w:szCs w:val="20"/>
                <w:lang w:eastAsia="it-IT"/>
              </w:rPr>
              <w:t>Разом</w:t>
            </w:r>
          </w:p>
        </w:tc>
      </w:tr>
      <w:tr w:rsidR="00D9366B" w:rsidRPr="00755DF7" w:rsidTr="00755DF7">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D9366B" w:rsidRPr="00755DF7" w:rsidRDefault="00D9366B" w:rsidP="00755DF7">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D9366B" w:rsidRPr="00755DF7" w:rsidRDefault="00255502" w:rsidP="00755DF7">
            <w:pPr>
              <w:jc w:val="center"/>
              <w:rPr>
                <w:rFonts w:cs="Arial"/>
                <w:color w:val="000000"/>
                <w:sz w:val="20"/>
                <w:szCs w:val="20"/>
                <w:lang w:eastAsia="it-IT"/>
              </w:rPr>
            </w:pPr>
            <w:r>
              <w:rPr>
                <w:rFonts w:cs="Arial"/>
                <w:color w:val="000000"/>
                <w:sz w:val="20"/>
                <w:szCs w:val="20"/>
                <w:lang w:eastAsia="it-IT"/>
              </w:rPr>
              <w:t>3 831,848</w:t>
            </w:r>
          </w:p>
        </w:tc>
        <w:tc>
          <w:tcPr>
            <w:tcW w:w="1611" w:type="dxa"/>
            <w:tcBorders>
              <w:top w:val="single" w:sz="4" w:space="0" w:color="7DA2A7"/>
              <w:left w:val="single" w:sz="4" w:space="0" w:color="7DA2A7"/>
              <w:bottom w:val="single" w:sz="4" w:space="0" w:color="7DA2A7"/>
              <w:right w:val="single" w:sz="4" w:space="0" w:color="7DA2A7"/>
            </w:tcBorders>
            <w:vAlign w:val="center"/>
          </w:tcPr>
          <w:p w:rsidR="00D9366B" w:rsidRPr="00755DF7" w:rsidRDefault="00255502" w:rsidP="00755DF7">
            <w:pPr>
              <w:jc w:val="center"/>
              <w:rPr>
                <w:rFonts w:cs="Arial"/>
                <w:color w:val="000000"/>
                <w:sz w:val="20"/>
                <w:szCs w:val="20"/>
                <w:lang w:eastAsia="it-IT"/>
              </w:rPr>
            </w:pPr>
            <w:r>
              <w:rPr>
                <w:rFonts w:cs="Arial"/>
                <w:color w:val="000000"/>
                <w:sz w:val="20"/>
                <w:szCs w:val="20"/>
                <w:lang w:eastAsia="it-IT"/>
              </w:rPr>
              <w:t>5 000,000</w:t>
            </w:r>
          </w:p>
        </w:tc>
        <w:tc>
          <w:tcPr>
            <w:tcW w:w="1647" w:type="dxa"/>
            <w:tcBorders>
              <w:top w:val="single" w:sz="4" w:space="0" w:color="7DA2A7"/>
              <w:left w:val="single" w:sz="4" w:space="0" w:color="7DA2A7"/>
              <w:bottom w:val="single" w:sz="4" w:space="0" w:color="7DA2A7"/>
              <w:right w:val="single" w:sz="4" w:space="0" w:color="7DA2A7"/>
            </w:tcBorders>
            <w:vAlign w:val="center"/>
          </w:tcPr>
          <w:p w:rsidR="00D9366B" w:rsidRPr="00755DF7" w:rsidRDefault="00255502" w:rsidP="00755DF7">
            <w:pPr>
              <w:jc w:val="center"/>
              <w:rPr>
                <w:rFonts w:cs="Arial"/>
                <w:color w:val="000000"/>
                <w:sz w:val="20"/>
                <w:szCs w:val="20"/>
                <w:lang w:eastAsia="it-IT"/>
              </w:rPr>
            </w:pPr>
            <w:r>
              <w:rPr>
                <w:rFonts w:cs="Arial"/>
                <w:color w:val="000000"/>
                <w:sz w:val="20"/>
                <w:szCs w:val="20"/>
                <w:lang w:eastAsia="it-IT"/>
              </w:rPr>
              <w:t>22 623,264</w:t>
            </w:r>
          </w:p>
        </w:tc>
        <w:tc>
          <w:tcPr>
            <w:tcW w:w="1602" w:type="dxa"/>
            <w:tcBorders>
              <w:top w:val="single" w:sz="4" w:space="0" w:color="7DA2A7"/>
              <w:left w:val="single" w:sz="4" w:space="0" w:color="7DA2A7"/>
              <w:bottom w:val="single" w:sz="4" w:space="0" w:color="7DA2A7"/>
              <w:right w:val="single" w:sz="4" w:space="0" w:color="7DA2A7"/>
            </w:tcBorders>
            <w:vAlign w:val="center"/>
          </w:tcPr>
          <w:p w:rsidR="00D9366B" w:rsidRPr="00755DF7" w:rsidRDefault="00255502" w:rsidP="00755DF7">
            <w:pPr>
              <w:jc w:val="center"/>
              <w:rPr>
                <w:rFonts w:cs="Arial"/>
                <w:color w:val="000000"/>
                <w:sz w:val="20"/>
                <w:szCs w:val="20"/>
                <w:lang w:eastAsia="it-IT"/>
              </w:rPr>
            </w:pPr>
            <w:r>
              <w:rPr>
                <w:rFonts w:cs="Arial"/>
                <w:color w:val="000000"/>
                <w:sz w:val="20"/>
                <w:szCs w:val="20"/>
                <w:lang w:eastAsia="it-IT"/>
              </w:rPr>
              <w:t>31 455,112</w:t>
            </w:r>
          </w:p>
        </w:tc>
      </w:tr>
      <w:tr w:rsidR="00D9366B" w:rsidRPr="00755DF7" w:rsidTr="00755DF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D9366B" w:rsidRPr="00755DF7" w:rsidRDefault="00D9366B" w:rsidP="00755DF7">
            <w:pPr>
              <w:jc w:val="both"/>
              <w:rPr>
                <w:rFonts w:cs="Arial"/>
                <w:color w:val="000000"/>
                <w:sz w:val="20"/>
                <w:szCs w:val="20"/>
                <w:lang w:eastAsia="it-IT"/>
              </w:rPr>
            </w:pPr>
            <w:r w:rsidRPr="00755DF7">
              <w:rPr>
                <w:rFonts w:cs="Arial"/>
                <w:sz w:val="20"/>
                <w:szCs w:val="20"/>
                <w:lang w:eastAsia="it-IT"/>
              </w:rPr>
              <w:t>Місцевий бюджет, державний бюджет</w:t>
            </w:r>
          </w:p>
        </w:tc>
      </w:tr>
      <w:tr w:rsidR="00D9366B" w:rsidRPr="00755DF7" w:rsidTr="00755DF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D9366B" w:rsidRPr="00755DF7" w:rsidRDefault="00D9366B" w:rsidP="001412D3">
            <w:pPr>
              <w:pStyle w:val="19"/>
              <w:tabs>
                <w:tab w:val="left" w:pos="285"/>
              </w:tabs>
              <w:suppressAutoHyphens/>
              <w:spacing w:after="0" w:line="240" w:lineRule="auto"/>
              <w:ind w:left="0"/>
              <w:contextualSpacing w:val="0"/>
              <w:jc w:val="both"/>
              <w:rPr>
                <w:rFonts w:ascii="Arial" w:hAnsi="Arial" w:cs="Arial"/>
                <w:sz w:val="20"/>
                <w:szCs w:val="20"/>
                <w:lang w:eastAsia="it-IT"/>
              </w:rPr>
            </w:pPr>
            <w:r w:rsidRPr="00755DF7">
              <w:rPr>
                <w:rFonts w:ascii="Arial" w:hAnsi="Arial" w:cs="Arial"/>
                <w:sz w:val="20"/>
                <w:szCs w:val="20"/>
                <w:lang w:eastAsia="it-IT"/>
              </w:rPr>
              <w:t xml:space="preserve">Виконавчий комітет міської ради </w:t>
            </w:r>
            <w:r w:rsidR="001412D3">
              <w:rPr>
                <w:rFonts w:ascii="Arial" w:hAnsi="Arial" w:cs="Arial"/>
                <w:sz w:val="20"/>
                <w:szCs w:val="20"/>
                <w:lang w:eastAsia="it-IT"/>
              </w:rPr>
              <w:t>–</w:t>
            </w:r>
            <w:r w:rsidRPr="00755DF7">
              <w:rPr>
                <w:rFonts w:ascii="Arial" w:hAnsi="Arial" w:cs="Arial"/>
                <w:sz w:val="20"/>
                <w:szCs w:val="20"/>
                <w:lang w:eastAsia="it-IT"/>
              </w:rPr>
              <w:t xml:space="preserve"> г</w:t>
            </w:r>
            <w:r w:rsidR="001412D3">
              <w:rPr>
                <w:rFonts w:ascii="Arial" w:hAnsi="Arial" w:cs="Arial"/>
                <w:sz w:val="20"/>
                <w:szCs w:val="20"/>
                <w:lang w:eastAsia="it-IT"/>
              </w:rPr>
              <w:t>о</w:t>
            </w:r>
            <w:r w:rsidRPr="00755DF7">
              <w:rPr>
                <w:rFonts w:ascii="Arial" w:hAnsi="Arial" w:cs="Arial"/>
                <w:sz w:val="20"/>
                <w:szCs w:val="20"/>
                <w:lang w:eastAsia="it-IT"/>
              </w:rPr>
              <w:t>ловний розпорядник коштів (фінансування проекту)</w:t>
            </w:r>
            <w:r w:rsidR="001412D3">
              <w:rPr>
                <w:rFonts w:ascii="Arial" w:hAnsi="Arial" w:cs="Arial"/>
                <w:sz w:val="20"/>
                <w:szCs w:val="20"/>
                <w:lang w:eastAsia="it-IT"/>
              </w:rPr>
              <w:t xml:space="preserve">; </w:t>
            </w:r>
            <w:r w:rsidRPr="00755DF7">
              <w:rPr>
                <w:rFonts w:ascii="Arial" w:hAnsi="Arial" w:cs="Arial"/>
                <w:sz w:val="20"/>
                <w:szCs w:val="20"/>
                <w:lang w:eastAsia="it-IT"/>
              </w:rPr>
              <w:t xml:space="preserve">Комунальне виробниче підприємство «Кременчуцьке міське управління капітального будівництва» </w:t>
            </w:r>
            <w:r w:rsidR="001412D3">
              <w:rPr>
                <w:rFonts w:ascii="Arial" w:hAnsi="Arial" w:cs="Arial"/>
                <w:sz w:val="20"/>
                <w:szCs w:val="20"/>
                <w:lang w:eastAsia="it-IT"/>
              </w:rPr>
              <w:t>–</w:t>
            </w:r>
            <w:r w:rsidRPr="00755DF7">
              <w:rPr>
                <w:rFonts w:ascii="Arial" w:hAnsi="Arial" w:cs="Arial"/>
                <w:sz w:val="20"/>
                <w:szCs w:val="20"/>
                <w:lang w:eastAsia="it-IT"/>
              </w:rPr>
              <w:t xml:space="preserve"> замовник будівництва (забезпечення процесу будівництва)</w:t>
            </w:r>
          </w:p>
        </w:tc>
      </w:tr>
    </w:tbl>
    <w:p w:rsidR="00FB5E4B" w:rsidRPr="009C2D2F"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18661A" w:rsidRPr="001412D3" w:rsidTr="001412D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snapToGrid w:val="0"/>
              <w:jc w:val="both"/>
              <w:rPr>
                <w:rFonts w:eastAsia="Calibri" w:cs="Arial"/>
                <w:sz w:val="20"/>
                <w:szCs w:val="20"/>
                <w:lang w:eastAsia="en-US"/>
              </w:rPr>
            </w:pPr>
            <w:r w:rsidRPr="001412D3">
              <w:rPr>
                <w:rFonts w:eastAsia="Calibri" w:cs="Arial"/>
                <w:sz w:val="20"/>
                <w:szCs w:val="20"/>
                <w:lang w:eastAsia="en-US"/>
              </w:rPr>
              <w:t>D.2. Креативний культурний та освітній простір</w:t>
            </w:r>
          </w:p>
        </w:tc>
      </w:tr>
      <w:tr w:rsidR="0018661A" w:rsidRPr="001412D3" w:rsidTr="001412D3">
        <w:trPr>
          <w:trHeight w:val="259"/>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18661A" w:rsidRPr="001412D3" w:rsidRDefault="00E81943" w:rsidP="001412D3">
            <w:pPr>
              <w:pStyle w:val="1e"/>
              <w:rPr>
                <w:rFonts w:ascii="Arial" w:hAnsi="Arial" w:cs="Arial"/>
                <w:bCs/>
                <w:lang w:val="uk-UA"/>
              </w:rPr>
            </w:pPr>
            <w:r w:rsidRPr="001412D3">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pBdr>
                <w:left w:val="single" w:sz="18" w:space="4" w:color="000000"/>
              </w:pBdr>
              <w:snapToGrid w:val="0"/>
              <w:jc w:val="both"/>
              <w:rPr>
                <w:rFonts w:eastAsia="Calibri" w:cs="Arial"/>
                <w:sz w:val="20"/>
                <w:szCs w:val="20"/>
                <w:lang w:eastAsia="en-US"/>
              </w:rPr>
            </w:pPr>
            <w:r w:rsidRPr="001412D3">
              <w:rPr>
                <w:rFonts w:eastAsia="Calibri" w:cs="Arial"/>
                <w:sz w:val="20"/>
                <w:szCs w:val="20"/>
                <w:lang w:eastAsia="en-US"/>
              </w:rPr>
              <w:t>D.2.2. Створення культурних просторів для розвитку</w:t>
            </w:r>
          </w:p>
        </w:tc>
      </w:tr>
      <w:tr w:rsidR="0018661A"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pStyle w:val="FigureUkr"/>
              <w:spacing w:before="0"/>
              <w:jc w:val="left"/>
              <w:rPr>
                <w:rFonts w:cs="Arial"/>
                <w:noProof/>
                <w:lang w:val="uk-UA" w:eastAsia="uk-UA"/>
              </w:rPr>
            </w:pPr>
            <w:bookmarkStart w:id="136" w:name="_Toc499165561"/>
            <w:r w:rsidRPr="001412D3">
              <w:rPr>
                <w:rFonts w:cs="Arial"/>
                <w:noProof/>
                <w:lang w:val="uk-UA" w:eastAsia="uk-UA"/>
              </w:rPr>
              <w:t>D.2.2.1. «Центр розвитку дітей та підлітків кварталу 278 м.</w:t>
            </w:r>
            <w:r w:rsidR="00755DF7" w:rsidRPr="001412D3">
              <w:rPr>
                <w:rFonts w:cs="Arial"/>
                <w:noProof/>
                <w:lang w:val="uk-UA" w:eastAsia="uk-UA"/>
              </w:rPr>
              <w:t> </w:t>
            </w:r>
            <w:r w:rsidRPr="001412D3">
              <w:rPr>
                <w:rFonts w:cs="Arial"/>
                <w:noProof/>
                <w:lang w:val="uk-UA" w:eastAsia="uk-UA"/>
              </w:rPr>
              <w:t>Кременчука»</w:t>
            </w:r>
            <w:bookmarkEnd w:id="136"/>
          </w:p>
        </w:tc>
      </w:tr>
      <w:tr w:rsidR="0018661A" w:rsidRPr="001412D3" w:rsidTr="001412D3">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suppressAutoHyphens/>
              <w:jc w:val="both"/>
              <w:rPr>
                <w:rFonts w:cs="Arial"/>
                <w:sz w:val="20"/>
                <w:szCs w:val="20"/>
                <w:lang w:eastAsia="uk-UA"/>
              </w:rPr>
            </w:pPr>
            <w:r w:rsidRPr="001412D3">
              <w:rPr>
                <w:rFonts w:cs="Arial"/>
                <w:sz w:val="20"/>
                <w:szCs w:val="20"/>
                <w:lang w:eastAsia="uk-UA"/>
              </w:rPr>
              <w:t xml:space="preserve">Запобігання девіантній поведінці дітей, профілактика ранньої злочинності, розкриття потенціалу дітей та підлітків в особистісному та творчому розвитку шляхом залучення до неформальної освіти, змістовного дозвілля, творчості, здорового способу життя. Забезпечення таких умов, щоб діти, що мешкають у кварталі №4 Кременчука, могли відволікатися від проведення часу в соціальних мережах та девіантної поведінки, натомість розвивати нові та корисні  для себе навички та вміння (наприклад, вишивання української національної полтавської вишивки, плетіння з газет, виготовлення </w:t>
            </w:r>
            <w:proofErr w:type="spellStart"/>
            <w:r w:rsidRPr="001412D3">
              <w:rPr>
                <w:rFonts w:cs="Arial"/>
                <w:sz w:val="20"/>
                <w:szCs w:val="20"/>
                <w:lang w:eastAsia="uk-UA"/>
              </w:rPr>
              <w:t>орігамі</w:t>
            </w:r>
            <w:proofErr w:type="spellEnd"/>
            <w:r w:rsidRPr="001412D3">
              <w:rPr>
                <w:rFonts w:cs="Arial"/>
                <w:sz w:val="20"/>
                <w:szCs w:val="20"/>
                <w:lang w:eastAsia="uk-UA"/>
              </w:rPr>
              <w:t>, в’язання та плетіння макраме, вишивка бісером, тощо).</w:t>
            </w:r>
          </w:p>
          <w:p w:rsidR="0018661A" w:rsidRPr="001412D3" w:rsidRDefault="0018661A" w:rsidP="001412D3">
            <w:pPr>
              <w:suppressAutoHyphens/>
              <w:jc w:val="both"/>
              <w:rPr>
                <w:rFonts w:cs="Arial"/>
                <w:sz w:val="20"/>
                <w:szCs w:val="20"/>
                <w:lang w:eastAsia="uk-UA"/>
              </w:rPr>
            </w:pPr>
            <w:r w:rsidRPr="001412D3">
              <w:rPr>
                <w:rFonts w:cs="Arial"/>
                <w:sz w:val="20"/>
                <w:szCs w:val="20"/>
                <w:lang w:eastAsia="uk-UA"/>
              </w:rPr>
              <w:t xml:space="preserve">Для поліпшення взаєморозуміння між однолітками </w:t>
            </w:r>
            <w:r w:rsidR="001412D3">
              <w:rPr>
                <w:rFonts w:cs="Arial"/>
                <w:sz w:val="20"/>
                <w:szCs w:val="20"/>
                <w:lang w:eastAsia="uk-UA"/>
              </w:rPr>
              <w:t>передбачається проведення «</w:t>
            </w:r>
            <w:r w:rsidRPr="001412D3">
              <w:rPr>
                <w:rFonts w:cs="Arial"/>
                <w:sz w:val="20"/>
                <w:szCs w:val="20"/>
                <w:lang w:eastAsia="uk-UA"/>
              </w:rPr>
              <w:t>круглих столів довіри</w:t>
            </w:r>
            <w:r w:rsidR="001412D3">
              <w:rPr>
                <w:rFonts w:cs="Arial"/>
                <w:sz w:val="20"/>
                <w:szCs w:val="20"/>
                <w:lang w:eastAsia="uk-UA"/>
              </w:rPr>
              <w:t>»</w:t>
            </w:r>
            <w:r w:rsidRPr="001412D3">
              <w:rPr>
                <w:rFonts w:cs="Arial"/>
                <w:sz w:val="20"/>
                <w:szCs w:val="20"/>
                <w:lang w:eastAsia="uk-UA"/>
              </w:rPr>
              <w:t xml:space="preserve">, на яких будуть розглядатися нагальні проблеми підлітків у спілкуванні один з одним, з батьками, та в школі; розвивати всебічну підтримку дітей, давати вихід їхньому творчому та емоційному потенціалу. З метою фізичного розвитку удосконалювати навички дітей в таких іграх як волейбол, теніс, бадмінтон та футбол. Вишивання та плетіння розвиває мілку моторику пальців, корисно впливає на </w:t>
            </w:r>
            <w:proofErr w:type="spellStart"/>
            <w:r w:rsidRPr="001412D3">
              <w:rPr>
                <w:rFonts w:cs="Arial"/>
                <w:sz w:val="20"/>
                <w:szCs w:val="20"/>
                <w:lang w:eastAsia="uk-UA"/>
              </w:rPr>
              <w:t>акупунтуру</w:t>
            </w:r>
            <w:proofErr w:type="spellEnd"/>
            <w:r w:rsidRPr="001412D3">
              <w:rPr>
                <w:rFonts w:cs="Arial"/>
                <w:sz w:val="20"/>
                <w:szCs w:val="20"/>
                <w:lang w:eastAsia="uk-UA"/>
              </w:rPr>
              <w:t xml:space="preserve"> рук та заспокоює нервову систему, що благодійно впливає на фізичний та емоційний стані дітей, а також виховання інтересу та поваги до рідного краю. Також за мету проекту ставиться створення умов для згуртовування та товаришування дітей, що в перспективі сприятиме підвищенню рівня довіри в громаді, зменшенню криміногенної і соціальної напруги у місті Кременчук.</w:t>
            </w:r>
          </w:p>
        </w:tc>
      </w:tr>
      <w:tr w:rsidR="0018661A" w:rsidRPr="001412D3" w:rsidTr="001412D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suppressAutoHyphens/>
              <w:jc w:val="both"/>
              <w:rPr>
                <w:rFonts w:cs="Arial"/>
                <w:sz w:val="20"/>
                <w:szCs w:val="20"/>
                <w:lang w:eastAsia="uk-UA"/>
              </w:rPr>
            </w:pPr>
            <w:r w:rsidRPr="001412D3">
              <w:rPr>
                <w:rFonts w:cs="Arial"/>
                <w:sz w:val="20"/>
                <w:szCs w:val="20"/>
                <w:lang w:eastAsia="uk-UA"/>
              </w:rPr>
              <w:t xml:space="preserve">Територія міста Кременчука, квартал 278, </w:t>
            </w:r>
            <w:proofErr w:type="spellStart"/>
            <w:r w:rsidRPr="001412D3">
              <w:rPr>
                <w:rFonts w:cs="Arial"/>
                <w:sz w:val="20"/>
                <w:szCs w:val="20"/>
                <w:lang w:eastAsia="uk-UA"/>
              </w:rPr>
              <w:t>пров</w:t>
            </w:r>
            <w:proofErr w:type="spellEnd"/>
            <w:r w:rsidR="00E73ECC" w:rsidRPr="001412D3">
              <w:rPr>
                <w:rFonts w:cs="Arial"/>
                <w:sz w:val="20"/>
                <w:szCs w:val="20"/>
                <w:lang w:eastAsia="uk-UA"/>
              </w:rPr>
              <w:t>.</w:t>
            </w:r>
            <w:r w:rsidRPr="001412D3">
              <w:rPr>
                <w:rFonts w:cs="Arial"/>
                <w:sz w:val="20"/>
                <w:szCs w:val="20"/>
                <w:lang w:eastAsia="uk-UA"/>
              </w:rPr>
              <w:t xml:space="preserve"> Гомельський, 22, приміщення контакт-центру №4 міськвиконкому.</w:t>
            </w:r>
          </w:p>
        </w:tc>
      </w:tr>
      <w:tr w:rsidR="0018661A" w:rsidRPr="001412D3" w:rsidTr="001412D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suppressAutoHyphens/>
              <w:jc w:val="both"/>
              <w:rPr>
                <w:rFonts w:cs="Arial"/>
                <w:sz w:val="20"/>
                <w:szCs w:val="20"/>
                <w:lang w:eastAsia="uk-UA"/>
              </w:rPr>
            </w:pPr>
            <w:r w:rsidRPr="001412D3">
              <w:rPr>
                <w:rFonts w:cs="Arial"/>
                <w:sz w:val="20"/>
                <w:szCs w:val="20"/>
                <w:lang w:eastAsia="uk-UA"/>
              </w:rPr>
              <w:t>Близько 500 мешканців Кременчука. Очікується безпосередня участь у проектних заходах 30-50 учасників.</w:t>
            </w:r>
          </w:p>
        </w:tc>
      </w:tr>
      <w:tr w:rsidR="0018661A"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suppressAutoHyphens/>
              <w:jc w:val="both"/>
              <w:rPr>
                <w:rFonts w:cs="Arial"/>
                <w:sz w:val="20"/>
                <w:szCs w:val="20"/>
                <w:lang w:eastAsia="uk-UA"/>
              </w:rPr>
            </w:pPr>
            <w:r w:rsidRPr="001412D3">
              <w:rPr>
                <w:rFonts w:cs="Arial"/>
                <w:sz w:val="20"/>
                <w:szCs w:val="20"/>
                <w:lang w:eastAsia="uk-UA"/>
              </w:rPr>
              <w:t xml:space="preserve">Квартал 278 </w:t>
            </w:r>
            <w:proofErr w:type="spellStart"/>
            <w:r w:rsidRPr="001412D3">
              <w:rPr>
                <w:rFonts w:cs="Arial"/>
                <w:sz w:val="20"/>
                <w:szCs w:val="20"/>
                <w:lang w:eastAsia="uk-UA"/>
              </w:rPr>
              <w:t>розбудовується</w:t>
            </w:r>
            <w:proofErr w:type="spellEnd"/>
            <w:r w:rsidRPr="001412D3">
              <w:rPr>
                <w:rFonts w:cs="Arial"/>
                <w:sz w:val="20"/>
                <w:szCs w:val="20"/>
                <w:lang w:eastAsia="uk-UA"/>
              </w:rPr>
              <w:t xml:space="preserve"> протягом останніх десятиріч</w:t>
            </w:r>
            <w:r w:rsidR="00DB4D67" w:rsidRPr="001412D3">
              <w:rPr>
                <w:rFonts w:cs="Arial"/>
                <w:sz w:val="20"/>
                <w:szCs w:val="20"/>
                <w:lang w:eastAsia="uk-UA"/>
              </w:rPr>
              <w:t>ь</w:t>
            </w:r>
            <w:r w:rsidRPr="001412D3">
              <w:rPr>
                <w:rFonts w:cs="Arial"/>
                <w:sz w:val="20"/>
                <w:szCs w:val="20"/>
                <w:lang w:eastAsia="uk-UA"/>
              </w:rPr>
              <w:t xml:space="preserve">, тому є досить молодим та густо населеним мікрорайоном міста Кременчука. Проживають тут здебільш молоді сім’ї, в яких є 1-3 дітей різного віку. На сьогодні в мікрорайоні немає жодного повноцінного закладу, де діти могли б альтернативно розвиватися та корисно проводити час після школи. Даний проект дає таку можливість багатьом дітям мікрорайону. В межах проекту для </w:t>
            </w:r>
            <w:r w:rsidR="00DB4D67" w:rsidRPr="001412D3">
              <w:rPr>
                <w:rFonts w:cs="Arial"/>
                <w:sz w:val="20"/>
                <w:szCs w:val="20"/>
                <w:lang w:eastAsia="uk-UA"/>
              </w:rPr>
              <w:t>дівчатк</w:t>
            </w:r>
            <w:r w:rsidRPr="001412D3">
              <w:rPr>
                <w:rFonts w:cs="Arial"/>
                <w:sz w:val="20"/>
                <w:szCs w:val="20"/>
                <w:lang w:eastAsia="uk-UA"/>
              </w:rPr>
              <w:t xml:space="preserve"> передбачені цікаві та корисні в майбутньому житті заняття по рукоділлю: вишивці, в’язанню, плетінню макраме та із газет, знайомство зі старовинною національною вишивкою Полтавського регіону; для хлопців передбачені заняття спортом: гра в волейбол, футбол, теніс та футбол, що благодійно впливає на фізичний та психологічний   розвиток дітей та підлітків. При забезпеченні умов для розкриття потенціалу дітей та підлітків в особистісному та творчому розвитку буде зменшуватися ризик девіантної та протиправної поведінки, діти зможуть виплескувати свою емоційність та напругу в спорті замість бійки, у них виховуватиметься спортивний та патріотичний дух замість агресії.</w:t>
            </w:r>
          </w:p>
          <w:p w:rsidR="0018661A" w:rsidRPr="001412D3" w:rsidRDefault="0018661A" w:rsidP="001412D3">
            <w:pPr>
              <w:suppressAutoHyphens/>
              <w:jc w:val="both"/>
              <w:rPr>
                <w:rFonts w:cs="Arial"/>
                <w:sz w:val="20"/>
                <w:szCs w:val="20"/>
                <w:lang w:eastAsia="uk-UA"/>
              </w:rPr>
            </w:pPr>
            <w:r w:rsidRPr="001412D3">
              <w:rPr>
                <w:rFonts w:cs="Arial"/>
                <w:sz w:val="20"/>
                <w:szCs w:val="20"/>
                <w:lang w:eastAsia="uk-UA"/>
              </w:rPr>
              <w:t>Так</w:t>
            </w:r>
            <w:r w:rsidR="001412D3">
              <w:rPr>
                <w:rFonts w:cs="Arial"/>
                <w:sz w:val="20"/>
                <w:szCs w:val="20"/>
                <w:lang w:eastAsia="uk-UA"/>
              </w:rPr>
              <w:t>ож проект передбачає створення «</w:t>
            </w:r>
            <w:r w:rsidRPr="001412D3">
              <w:rPr>
                <w:rFonts w:cs="Arial"/>
                <w:sz w:val="20"/>
                <w:szCs w:val="20"/>
                <w:lang w:eastAsia="uk-UA"/>
              </w:rPr>
              <w:t>круглих столів довіри</w:t>
            </w:r>
            <w:r w:rsidR="001412D3">
              <w:rPr>
                <w:rFonts w:cs="Arial"/>
                <w:sz w:val="20"/>
                <w:szCs w:val="20"/>
                <w:lang w:eastAsia="uk-UA"/>
              </w:rPr>
              <w:t>»</w:t>
            </w:r>
            <w:r w:rsidRPr="001412D3">
              <w:rPr>
                <w:rFonts w:cs="Arial"/>
                <w:sz w:val="20"/>
                <w:szCs w:val="20"/>
                <w:lang w:eastAsia="uk-UA"/>
              </w:rPr>
              <w:t xml:space="preserve">, на яких </w:t>
            </w:r>
            <w:r w:rsidRPr="001412D3">
              <w:rPr>
                <w:rFonts w:cs="Arial"/>
                <w:sz w:val="20"/>
                <w:szCs w:val="20"/>
                <w:lang w:eastAsia="uk-UA"/>
              </w:rPr>
              <w:lastRenderedPageBreak/>
              <w:t>будуть обговорюватися нагальні проблеми підлітків, даватися поради по спілкуванню з однолітками, протилежною статтю та дорослими, вмінню розв’язувати ті чи інші конфлікти, буде вестися роз’яснювальна робота для профілактики соціально-негативних явищ в дитячому та підлітковому середовищі: куріння, вживання алкоголю та наркотиків, небажана вагітності, захворювання, що передаються статевим шляхом, ВІЛ/СНІД, негативний вплив соціальних мереж («синій кіт»), тощо.</w:t>
            </w:r>
          </w:p>
          <w:p w:rsidR="0018661A" w:rsidRPr="001412D3" w:rsidRDefault="0018661A" w:rsidP="001412D3">
            <w:pPr>
              <w:suppressAutoHyphens/>
              <w:jc w:val="both"/>
              <w:rPr>
                <w:rFonts w:cs="Arial"/>
                <w:sz w:val="20"/>
                <w:szCs w:val="20"/>
                <w:lang w:eastAsia="uk-UA"/>
              </w:rPr>
            </w:pPr>
            <w:r w:rsidRPr="001412D3">
              <w:rPr>
                <w:rFonts w:cs="Arial"/>
                <w:sz w:val="20"/>
                <w:szCs w:val="20"/>
                <w:lang w:eastAsia="uk-UA"/>
              </w:rPr>
              <w:t>Позитивний досвід проекту, як готову модель, може бути перенесено на інші мікрорайону міста Кременчука, що теж позитивно вплине на покращення соціального стану і соціального капіталу в місті.</w:t>
            </w:r>
          </w:p>
        </w:tc>
      </w:tr>
      <w:tr w:rsidR="0018661A" w:rsidRPr="001412D3" w:rsidTr="001412D3">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Залучення до реалізації проекту мешканців та представників зацікавлених сторін м. Кременчука (батьки, тренери, вчителі та ін.), отримання від них зворотного зв’язку щодо теми проекту.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Створення Центру розвитку дітей та підлітків кварталу 278 Кременчука.</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Надання з боку контакт-центру мікрорайону №4 Кременчука нових послуг дітям та підліткам з мікрорайону, їх батькам.</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Зменшення рівня девіантної поведінки та злочинності серед дітей та підлітків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Зменшення рівня соціально-негативних явищ серед дітей та підлітків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Статеве, громадянське та патріотичне виховання дітей та підлітків мікрорайону і м. Кременчука.</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Фізичний і творчий розвиток дітей та підлітків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Всебічний розвиток цільної особистості дітей та підлітків.</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Ознайомлення дітей та підлітків з національними традиціями Полтавщини та України, виховання у них патріотизму, любові та поваги до рідного міста, краю, України.</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Покращення соціальної інтеграції дітей та підліткі</w:t>
            </w:r>
            <w:r w:rsidR="001412D3">
              <w:rPr>
                <w:rFonts w:ascii="Arial" w:hAnsi="Arial" w:cs="Arial"/>
                <w:sz w:val="20"/>
                <w:szCs w:val="20"/>
                <w:lang w:eastAsia="it-IT"/>
              </w:rPr>
              <w:t>в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Здобуття дітьми та підлітками навичок та вмінь, які можуть знадобитися в майбутньому.</w:t>
            </w:r>
          </w:p>
          <w:p w:rsidR="0018661A" w:rsidRPr="001412D3" w:rsidRDefault="00DB4D67"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Зниження емоційної</w:t>
            </w:r>
            <w:r w:rsidR="0018661A" w:rsidRPr="001412D3">
              <w:rPr>
                <w:rFonts w:ascii="Arial" w:hAnsi="Arial" w:cs="Arial"/>
                <w:sz w:val="20"/>
                <w:szCs w:val="20"/>
                <w:lang w:eastAsia="it-IT"/>
              </w:rPr>
              <w:t xml:space="preserve"> напруги серед дітей та підлітків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Виховання лідерського і спортивного духу та вміння досягати результатів.</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Виховування доброти, взаємоповаги та підвищення особистих якостей дітей та підлітків.</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Поява альтернативи соціальним мережам як місцю дозвілля і спілкування дітей та підлітків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Підвищення рівня громадської активності мешканців м. Кременчука.</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Покращення стосунків дітей, підлітків, їх батьків та інших дорослих.</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Розвиток самоорганізації мешканців мікрорайону №4 Кременчука.</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Підвищення ефективності і результативності контакт-центру мікрорайону №4 Кременчука.</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Збільшення соціального капіталу м. Кременчука.</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Підвищення комфорту і покращення якості життя в м. Кременчук.</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Покращення іміджу м. Кременчука.</w:t>
            </w:r>
          </w:p>
        </w:tc>
      </w:tr>
      <w:tr w:rsidR="0018661A" w:rsidRPr="001412D3" w:rsidTr="001412D3">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Провести інформаційну кампанію для інформування громади Кременчука про проект, його мету, завдання та заходи; для залучення учасників і спів</w:t>
            </w:r>
            <w:r w:rsidR="001412D3">
              <w:rPr>
                <w:rFonts w:ascii="Arial" w:hAnsi="Arial" w:cs="Arial"/>
                <w:sz w:val="20"/>
                <w:szCs w:val="20"/>
                <w:lang w:eastAsia="it-IT"/>
              </w:rPr>
              <w:t>виконавців проектних заходів.</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Визначити актив проекту і забезпечити умови їх оперативного спілкування (створити мережу через соціальні медіа, проводити зустрічі для обговорення щодо теми проекту, тощо).</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Провести у мікрорайоні №4 Кременчука дослідження для виявлення потреб його мешканців (діти, підлітки, батьки та інші зацікавлені особи) щодо створення Центру розвитку дітей та підлітків кварталу 278 м. Кременчука (далі – Центр).</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 xml:space="preserve">Провести в приміщенні контакт-центру №4 (провулок </w:t>
            </w:r>
            <w:proofErr w:type="spellStart"/>
            <w:r w:rsidRPr="001412D3">
              <w:rPr>
                <w:rFonts w:ascii="Arial" w:hAnsi="Arial" w:cs="Arial"/>
                <w:sz w:val="20"/>
                <w:szCs w:val="20"/>
                <w:lang w:eastAsia="it-IT"/>
              </w:rPr>
              <w:t>Гомельский</w:t>
            </w:r>
            <w:proofErr w:type="spellEnd"/>
            <w:r w:rsidRPr="001412D3">
              <w:rPr>
                <w:rFonts w:ascii="Arial" w:hAnsi="Arial" w:cs="Arial"/>
                <w:sz w:val="20"/>
                <w:szCs w:val="20"/>
                <w:lang w:eastAsia="it-IT"/>
              </w:rPr>
              <w:t>, 22, м.</w:t>
            </w:r>
            <w:r w:rsidR="001412D3">
              <w:rPr>
                <w:rFonts w:ascii="Arial" w:hAnsi="Arial" w:cs="Arial"/>
                <w:sz w:val="20"/>
                <w:szCs w:val="20"/>
                <w:lang w:eastAsia="it-IT"/>
              </w:rPr>
              <w:t> </w:t>
            </w:r>
            <w:r w:rsidRPr="001412D3">
              <w:rPr>
                <w:rFonts w:ascii="Arial" w:hAnsi="Arial" w:cs="Arial"/>
                <w:sz w:val="20"/>
                <w:szCs w:val="20"/>
                <w:lang w:eastAsia="it-IT"/>
              </w:rPr>
              <w:t>Кременчук) підготовчу роботу по розміщенню та облаштуванню Центру.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Визначити послуги, що будуть надаватися у Центрі, для задоволення потреб дітей і підлітків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 xml:space="preserve">Провести дискусії з працівниками контакт-центру №4, з мешканцями мікрорайону і членами громадського об’єднання «Актив 4-го </w:t>
            </w:r>
            <w:r w:rsidRPr="001412D3">
              <w:rPr>
                <w:rFonts w:ascii="Arial" w:hAnsi="Arial" w:cs="Arial"/>
                <w:sz w:val="20"/>
                <w:szCs w:val="20"/>
                <w:lang w:eastAsia="it-IT"/>
              </w:rPr>
              <w:lastRenderedPageBreak/>
              <w:t>мікрорайону» щодо розкладу проведення заходів і занять, визначитися з переліком завдань і необхідних ресурсів, планом, обсягом необхідного інвентарю та матеріалів для рукоділля, творчості та спортивних занять.</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Надавати дітям, підліткам, їх батькам послуги Центру на постійній основі із залученням місцевих ресурсів (в тому числі людських – активістів громадського об’єд</w:t>
            </w:r>
            <w:r w:rsidR="001412D3">
              <w:rPr>
                <w:rFonts w:ascii="Arial" w:hAnsi="Arial" w:cs="Arial"/>
                <w:sz w:val="20"/>
                <w:szCs w:val="20"/>
                <w:lang w:eastAsia="it-IT"/>
              </w:rPr>
              <w:t>нання «Актив 4-го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Проводити періодичні дослідження серед дітей та підлітків мікрорайону щодо їх задоволення послугами Центру.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Оприлюднювати хід і результати діяльності Центру.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Проводити моніторинг проекту; здійснити оцінку проекту.</w:t>
            </w:r>
          </w:p>
        </w:tc>
      </w:tr>
      <w:tr w:rsidR="007043EC" w:rsidRPr="001412D3" w:rsidTr="001412D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043EC" w:rsidRPr="001412D3" w:rsidRDefault="007043EC" w:rsidP="007043EC">
            <w:pPr>
              <w:pStyle w:val="1e"/>
              <w:rPr>
                <w:rFonts w:ascii="Arial" w:hAnsi="Arial" w:cs="Arial"/>
                <w:bCs/>
                <w:lang w:val="uk-UA"/>
              </w:rPr>
            </w:pPr>
            <w:r w:rsidRPr="001412D3">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7043EC" w:rsidRPr="009C2D2F" w:rsidRDefault="007043EC" w:rsidP="007043E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1412D3"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1412D3" w:rsidRDefault="00F8213D" w:rsidP="00F8213D">
            <w:pPr>
              <w:pStyle w:val="1e"/>
              <w:rPr>
                <w:rFonts w:ascii="Arial" w:hAnsi="Arial" w:cs="Arial"/>
                <w:bCs/>
                <w:lang w:val="uk-UA"/>
              </w:rPr>
            </w:pPr>
            <w:r w:rsidRPr="001412D3">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1412D3" w:rsidRDefault="00F8213D" w:rsidP="00F8213D">
            <w:pPr>
              <w:jc w:val="center"/>
              <w:rPr>
                <w:rFonts w:cs="Arial"/>
                <w:sz w:val="20"/>
                <w:szCs w:val="20"/>
              </w:rPr>
            </w:pPr>
            <w:r w:rsidRPr="001412D3">
              <w:rPr>
                <w:rFonts w:cs="Arial"/>
                <w:b/>
                <w:color w:val="000000"/>
                <w:sz w:val="20"/>
                <w:szCs w:val="20"/>
                <w:lang w:eastAsia="it-IT"/>
              </w:rPr>
              <w:t>Разом</w:t>
            </w:r>
          </w:p>
        </w:tc>
      </w:tr>
      <w:tr w:rsidR="0018661A" w:rsidRPr="001412D3" w:rsidTr="001412D3">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18661A" w:rsidRPr="001412D3" w:rsidRDefault="0018661A" w:rsidP="001412D3">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18661A" w:rsidRPr="001412D3" w:rsidRDefault="0018661A" w:rsidP="001412D3">
            <w:pPr>
              <w:jc w:val="center"/>
              <w:rPr>
                <w:rFonts w:cs="Arial"/>
                <w:sz w:val="20"/>
                <w:szCs w:val="20"/>
              </w:rPr>
            </w:pPr>
            <w:r w:rsidRPr="001412D3">
              <w:rPr>
                <w:rFonts w:cs="Arial"/>
                <w:color w:val="000000"/>
                <w:sz w:val="20"/>
                <w:szCs w:val="20"/>
              </w:rPr>
              <w:t>140</w:t>
            </w:r>
          </w:p>
        </w:tc>
        <w:tc>
          <w:tcPr>
            <w:tcW w:w="1611" w:type="dxa"/>
            <w:tcBorders>
              <w:top w:val="single" w:sz="4" w:space="0" w:color="7DA2A7"/>
              <w:left w:val="single" w:sz="4" w:space="0" w:color="7DA2A7"/>
              <w:bottom w:val="single" w:sz="4" w:space="0" w:color="7DA2A7"/>
              <w:right w:val="single" w:sz="4" w:space="0" w:color="7DA2A7"/>
            </w:tcBorders>
            <w:vAlign w:val="center"/>
          </w:tcPr>
          <w:p w:rsidR="0018661A" w:rsidRPr="001412D3" w:rsidRDefault="0018661A" w:rsidP="001412D3">
            <w:pPr>
              <w:jc w:val="center"/>
              <w:rPr>
                <w:rFonts w:cs="Arial"/>
                <w:sz w:val="20"/>
                <w:szCs w:val="20"/>
              </w:rPr>
            </w:pPr>
            <w:r w:rsidRPr="001412D3">
              <w:rPr>
                <w:rFonts w:cs="Arial"/>
                <w:color w:val="000000"/>
                <w:sz w:val="20"/>
                <w:szCs w:val="20"/>
              </w:rPr>
              <w:t>120</w:t>
            </w:r>
          </w:p>
        </w:tc>
        <w:tc>
          <w:tcPr>
            <w:tcW w:w="1647" w:type="dxa"/>
            <w:tcBorders>
              <w:top w:val="single" w:sz="4" w:space="0" w:color="7DA2A7"/>
              <w:left w:val="single" w:sz="4" w:space="0" w:color="7DA2A7"/>
              <w:bottom w:val="single" w:sz="4" w:space="0" w:color="7DA2A7"/>
              <w:right w:val="single" w:sz="4" w:space="0" w:color="7DA2A7"/>
            </w:tcBorders>
            <w:vAlign w:val="center"/>
          </w:tcPr>
          <w:p w:rsidR="0018661A" w:rsidRPr="001412D3" w:rsidRDefault="0018661A" w:rsidP="001412D3">
            <w:pPr>
              <w:jc w:val="center"/>
              <w:rPr>
                <w:rFonts w:cs="Arial"/>
                <w:sz w:val="20"/>
                <w:szCs w:val="20"/>
              </w:rPr>
            </w:pPr>
            <w:r w:rsidRPr="001412D3">
              <w:rPr>
                <w:rFonts w:cs="Arial"/>
                <w:color w:val="000000"/>
                <w:sz w:val="20"/>
                <w:szCs w:val="20"/>
              </w:rPr>
              <w:t>120</w:t>
            </w:r>
          </w:p>
        </w:tc>
        <w:tc>
          <w:tcPr>
            <w:tcW w:w="1602" w:type="dxa"/>
            <w:tcBorders>
              <w:top w:val="single" w:sz="4" w:space="0" w:color="7DA2A7"/>
              <w:left w:val="single" w:sz="4" w:space="0" w:color="7DA2A7"/>
              <w:bottom w:val="single" w:sz="4" w:space="0" w:color="7DA2A7"/>
              <w:right w:val="single" w:sz="4" w:space="0" w:color="7DA2A7"/>
            </w:tcBorders>
            <w:vAlign w:val="center"/>
          </w:tcPr>
          <w:p w:rsidR="0018661A" w:rsidRPr="001412D3" w:rsidRDefault="0018661A" w:rsidP="001412D3">
            <w:pPr>
              <w:jc w:val="center"/>
              <w:rPr>
                <w:rFonts w:cs="Arial"/>
                <w:sz w:val="20"/>
                <w:szCs w:val="20"/>
              </w:rPr>
            </w:pPr>
            <w:r w:rsidRPr="001412D3">
              <w:rPr>
                <w:rFonts w:cs="Arial"/>
                <w:sz w:val="20"/>
                <w:szCs w:val="20"/>
              </w:rPr>
              <w:t>380</w:t>
            </w:r>
          </w:p>
        </w:tc>
      </w:tr>
      <w:tr w:rsidR="0018661A"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18661A" w:rsidRPr="001412D3" w:rsidRDefault="0018661A" w:rsidP="001412D3">
            <w:pPr>
              <w:pStyle w:val="LO-normal"/>
              <w:jc w:val="both"/>
              <w:rPr>
                <w:rFonts w:ascii="Arial" w:hAnsi="Arial" w:cs="Arial"/>
              </w:rPr>
            </w:pPr>
            <w:r w:rsidRPr="001412D3">
              <w:rPr>
                <w:rFonts w:ascii="Arial" w:hAnsi="Arial" w:cs="Arial"/>
              </w:rPr>
              <w:t>Місцевий бюджет, в т.</w:t>
            </w:r>
            <w:r w:rsidR="001412D3">
              <w:rPr>
                <w:rFonts w:ascii="Arial" w:hAnsi="Arial" w:cs="Arial"/>
              </w:rPr>
              <w:t> </w:t>
            </w:r>
            <w:r w:rsidRPr="001412D3">
              <w:rPr>
                <w:rFonts w:ascii="Arial" w:hAnsi="Arial" w:cs="Arial"/>
              </w:rPr>
              <w:t xml:space="preserve">ч. </w:t>
            </w:r>
            <w:r w:rsidR="001412D3">
              <w:rPr>
                <w:rFonts w:ascii="Arial" w:hAnsi="Arial" w:cs="Arial"/>
              </w:rPr>
              <w:t>г</w:t>
            </w:r>
            <w:r w:rsidRPr="001412D3">
              <w:rPr>
                <w:rFonts w:ascii="Arial" w:hAnsi="Arial" w:cs="Arial"/>
              </w:rPr>
              <w:t>ромадський бюджет, міжнародні донорські організації, кошти та інші ресурси з місцевих джерел (внесок підприємців, мешканців, об’єднань громадян у грошовій і негрошовій формах).</w:t>
            </w:r>
          </w:p>
        </w:tc>
      </w:tr>
      <w:tr w:rsidR="0018661A"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18661A" w:rsidRPr="001412D3" w:rsidRDefault="0018661A" w:rsidP="001412D3">
            <w:pPr>
              <w:pStyle w:val="19"/>
              <w:tabs>
                <w:tab w:val="left" w:pos="285"/>
              </w:tabs>
              <w:suppressAutoHyphens/>
              <w:spacing w:after="0" w:line="240" w:lineRule="auto"/>
              <w:ind w:left="0"/>
              <w:contextualSpacing w:val="0"/>
              <w:jc w:val="both"/>
              <w:rPr>
                <w:rFonts w:ascii="Arial" w:hAnsi="Arial" w:cs="Arial"/>
                <w:sz w:val="20"/>
                <w:szCs w:val="20"/>
                <w:lang w:eastAsia="it-IT"/>
              </w:rPr>
            </w:pPr>
            <w:r w:rsidRPr="001412D3">
              <w:rPr>
                <w:rFonts w:ascii="Arial" w:hAnsi="Arial" w:cs="Arial"/>
                <w:sz w:val="20"/>
                <w:szCs w:val="20"/>
                <w:lang w:eastAsia="it-IT"/>
              </w:rPr>
              <w:t>Громадсько-активні мешканц</w:t>
            </w:r>
            <w:r w:rsidR="001412D3">
              <w:rPr>
                <w:rFonts w:ascii="Arial" w:hAnsi="Arial" w:cs="Arial"/>
                <w:sz w:val="20"/>
                <w:szCs w:val="20"/>
                <w:lang w:eastAsia="it-IT"/>
              </w:rPr>
              <w:t xml:space="preserve">і мікрорайону №4 Кременчука; </w:t>
            </w:r>
            <w:r w:rsidRPr="001412D3">
              <w:rPr>
                <w:rFonts w:ascii="Arial" w:hAnsi="Arial" w:cs="Arial"/>
                <w:sz w:val="20"/>
                <w:szCs w:val="20"/>
                <w:lang w:eastAsia="it-IT"/>
              </w:rPr>
              <w:t>керівництво і працівники контакт-центру мікрорайону №4;</w:t>
            </w:r>
            <w:r w:rsidR="001412D3">
              <w:rPr>
                <w:rFonts w:ascii="Arial" w:hAnsi="Arial" w:cs="Arial"/>
                <w:sz w:val="20"/>
                <w:szCs w:val="20"/>
                <w:lang w:eastAsia="it-IT"/>
              </w:rPr>
              <w:t xml:space="preserve"> </w:t>
            </w:r>
            <w:r w:rsidRPr="001412D3">
              <w:rPr>
                <w:rFonts w:ascii="Arial" w:hAnsi="Arial" w:cs="Arial"/>
                <w:sz w:val="20"/>
                <w:szCs w:val="20"/>
                <w:lang w:eastAsia="it-IT"/>
              </w:rPr>
              <w:t>п</w:t>
            </w:r>
            <w:r w:rsidR="001412D3">
              <w:rPr>
                <w:rFonts w:ascii="Arial" w:hAnsi="Arial" w:cs="Arial"/>
                <w:sz w:val="20"/>
                <w:szCs w:val="20"/>
                <w:lang w:eastAsia="it-IT"/>
              </w:rPr>
              <w:t>редставники ОСББ мікрорайону №4</w:t>
            </w:r>
            <w:r w:rsidRPr="001412D3">
              <w:rPr>
                <w:rFonts w:ascii="Arial" w:hAnsi="Arial" w:cs="Arial"/>
                <w:sz w:val="20"/>
                <w:szCs w:val="20"/>
                <w:lang w:eastAsia="it-IT"/>
              </w:rPr>
              <w:t>;</w:t>
            </w:r>
            <w:r w:rsidR="001412D3">
              <w:rPr>
                <w:rFonts w:ascii="Arial" w:hAnsi="Arial" w:cs="Arial"/>
                <w:sz w:val="20"/>
                <w:szCs w:val="20"/>
                <w:lang w:eastAsia="it-IT"/>
              </w:rPr>
              <w:t xml:space="preserve"> </w:t>
            </w:r>
            <w:r w:rsidRPr="001412D3">
              <w:rPr>
                <w:rFonts w:ascii="Arial" w:hAnsi="Arial" w:cs="Arial"/>
                <w:sz w:val="20"/>
                <w:szCs w:val="20"/>
                <w:lang w:eastAsia="it-IT"/>
              </w:rPr>
              <w:t>представники бізнес-сектору;</w:t>
            </w:r>
            <w:r w:rsidR="001412D3">
              <w:rPr>
                <w:rFonts w:ascii="Arial" w:hAnsi="Arial" w:cs="Arial"/>
                <w:sz w:val="20"/>
                <w:szCs w:val="20"/>
                <w:lang w:eastAsia="it-IT"/>
              </w:rPr>
              <w:t xml:space="preserve"> </w:t>
            </w:r>
            <w:r w:rsidRPr="001412D3">
              <w:rPr>
                <w:rFonts w:ascii="Arial" w:hAnsi="Arial" w:cs="Arial"/>
                <w:sz w:val="20"/>
                <w:szCs w:val="20"/>
                <w:lang w:eastAsia="it-IT"/>
              </w:rPr>
              <w:t xml:space="preserve">працівники контакт центрів, які відповідають за роботу з населенням; працівники органів місцевого самоврядування та виконавчих органів державної влади; </w:t>
            </w:r>
            <w:r w:rsidR="00E7211A" w:rsidRPr="001412D3">
              <w:rPr>
                <w:rFonts w:ascii="Arial" w:hAnsi="Arial" w:cs="Arial"/>
                <w:sz w:val="20"/>
                <w:szCs w:val="20"/>
                <w:lang w:eastAsia="it-IT"/>
              </w:rPr>
              <w:t>предс</w:t>
            </w:r>
            <w:r w:rsidR="001412D3">
              <w:rPr>
                <w:rFonts w:ascii="Arial" w:hAnsi="Arial" w:cs="Arial"/>
                <w:sz w:val="20"/>
                <w:szCs w:val="20"/>
                <w:lang w:eastAsia="it-IT"/>
              </w:rPr>
              <w:t>тавники ЗМІ.</w:t>
            </w:r>
          </w:p>
        </w:tc>
      </w:tr>
    </w:tbl>
    <w:p w:rsidR="00FB5E4B" w:rsidRPr="009C2D2F"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1862AF" w:rsidRPr="001412D3" w:rsidTr="001412D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snapToGrid w:val="0"/>
              <w:jc w:val="both"/>
              <w:rPr>
                <w:rFonts w:eastAsia="Calibri" w:cs="Arial"/>
                <w:sz w:val="20"/>
                <w:szCs w:val="20"/>
                <w:lang w:eastAsia="en-US"/>
              </w:rPr>
            </w:pPr>
            <w:r w:rsidRPr="001412D3">
              <w:rPr>
                <w:rFonts w:eastAsia="Calibri" w:cs="Arial"/>
                <w:sz w:val="20"/>
                <w:szCs w:val="20"/>
                <w:lang w:eastAsia="en-US"/>
              </w:rPr>
              <w:t>D.2. Креативний культурний та освітній простір</w:t>
            </w:r>
          </w:p>
        </w:tc>
      </w:tr>
      <w:tr w:rsidR="001862AF" w:rsidRPr="001412D3" w:rsidTr="001412D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1862AF" w:rsidRPr="001412D3" w:rsidRDefault="00E81943" w:rsidP="001412D3">
            <w:pPr>
              <w:pStyle w:val="1e"/>
              <w:rPr>
                <w:rFonts w:ascii="Arial" w:hAnsi="Arial" w:cs="Arial"/>
                <w:bCs/>
                <w:lang w:val="uk-UA"/>
              </w:rPr>
            </w:pPr>
            <w:r w:rsidRPr="001412D3">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pBdr>
                <w:left w:val="single" w:sz="18" w:space="4" w:color="000000"/>
              </w:pBdr>
              <w:snapToGrid w:val="0"/>
              <w:jc w:val="both"/>
              <w:rPr>
                <w:rFonts w:eastAsia="Calibri" w:cs="Arial"/>
                <w:sz w:val="20"/>
                <w:szCs w:val="20"/>
                <w:lang w:eastAsia="en-US"/>
              </w:rPr>
            </w:pPr>
            <w:r w:rsidRPr="001412D3">
              <w:rPr>
                <w:rFonts w:eastAsia="Calibri" w:cs="Arial"/>
                <w:sz w:val="20"/>
                <w:szCs w:val="20"/>
                <w:lang w:eastAsia="en-US"/>
              </w:rPr>
              <w:t>D.2.2. Створення культурних просторів для розвитку</w:t>
            </w:r>
          </w:p>
        </w:tc>
      </w:tr>
      <w:tr w:rsidR="001862AF"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pStyle w:val="FigureUkr"/>
              <w:spacing w:before="0"/>
              <w:jc w:val="left"/>
              <w:rPr>
                <w:rFonts w:cs="Arial"/>
                <w:noProof/>
                <w:lang w:val="uk-UA" w:eastAsia="uk-UA"/>
              </w:rPr>
            </w:pPr>
            <w:bookmarkStart w:id="137" w:name="_Toc499165562"/>
            <w:r w:rsidRPr="001412D3">
              <w:rPr>
                <w:rFonts w:cs="Arial"/>
                <w:noProof/>
                <w:lang w:val="uk-UA" w:eastAsia="uk-UA"/>
              </w:rPr>
              <w:t>D.2.2.2. Кременчуцька сцена для аматорів</w:t>
            </w:r>
            <w:bookmarkEnd w:id="137"/>
          </w:p>
        </w:tc>
      </w:tr>
      <w:tr w:rsidR="001862AF" w:rsidRPr="001412D3" w:rsidTr="001412D3">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rPr>
                <w:rFonts w:cs="Arial"/>
                <w:sz w:val="20"/>
                <w:szCs w:val="20"/>
                <w:lang w:eastAsia="it-IT"/>
              </w:rPr>
            </w:pPr>
            <w:r w:rsidRPr="001412D3">
              <w:rPr>
                <w:rFonts w:cs="Arial"/>
                <w:sz w:val="20"/>
                <w:szCs w:val="20"/>
                <w:lang w:eastAsia="it-IT"/>
              </w:rPr>
              <w:t>Розвиток культурного простору м. Кременчука.</w:t>
            </w:r>
          </w:p>
          <w:p w:rsidR="001862AF" w:rsidRPr="001412D3" w:rsidRDefault="001862AF" w:rsidP="001412D3">
            <w:pPr>
              <w:rPr>
                <w:rFonts w:cs="Arial"/>
                <w:sz w:val="20"/>
                <w:szCs w:val="20"/>
                <w:lang w:eastAsia="it-IT"/>
              </w:rPr>
            </w:pPr>
            <w:r w:rsidRPr="001412D3">
              <w:rPr>
                <w:rFonts w:cs="Arial"/>
                <w:sz w:val="20"/>
                <w:szCs w:val="20"/>
                <w:lang w:eastAsia="it-IT"/>
              </w:rPr>
              <w:t>Створення простору для аматорських театральних груп.</w:t>
            </w:r>
          </w:p>
        </w:tc>
      </w:tr>
      <w:tr w:rsidR="001862AF" w:rsidRPr="001412D3" w:rsidTr="001412D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rPr>
                <w:rFonts w:cs="Arial"/>
                <w:sz w:val="20"/>
                <w:szCs w:val="20"/>
                <w:lang w:eastAsia="it-IT"/>
              </w:rPr>
            </w:pPr>
            <w:r w:rsidRPr="001412D3">
              <w:rPr>
                <w:rFonts w:cs="Arial"/>
                <w:sz w:val="20"/>
                <w:szCs w:val="20"/>
                <w:lang w:eastAsia="it-IT"/>
              </w:rPr>
              <w:t>Територія міста Кременчук</w:t>
            </w:r>
          </w:p>
        </w:tc>
      </w:tr>
      <w:tr w:rsidR="001862AF" w:rsidRPr="001412D3" w:rsidTr="001412D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rPr>
                <w:rFonts w:cs="Arial"/>
                <w:sz w:val="20"/>
                <w:szCs w:val="20"/>
                <w:lang w:eastAsia="it-IT"/>
              </w:rPr>
            </w:pPr>
            <w:r w:rsidRPr="001412D3">
              <w:rPr>
                <w:rFonts w:cs="Arial"/>
                <w:sz w:val="20"/>
                <w:szCs w:val="20"/>
                <w:lang w:eastAsia="it-IT"/>
              </w:rPr>
              <w:t>225 000 (все населення міста)</w:t>
            </w:r>
          </w:p>
        </w:tc>
      </w:tr>
      <w:tr w:rsidR="001862AF"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jc w:val="both"/>
              <w:rPr>
                <w:rFonts w:cs="Arial"/>
                <w:sz w:val="20"/>
                <w:szCs w:val="20"/>
                <w:lang w:eastAsia="it-IT"/>
              </w:rPr>
            </w:pPr>
            <w:r w:rsidRPr="001412D3">
              <w:rPr>
                <w:rFonts w:cs="Arial"/>
                <w:sz w:val="20"/>
                <w:szCs w:val="20"/>
                <w:lang w:eastAsia="it-IT"/>
              </w:rPr>
              <w:t>У Кременчуці швидко розвиваються альтернативні форми театрального мистецтва. Нажаль такі театральні творчі групи практично не мають змоги показати свої напрацювання публіці. У Кременчуці є одна велика зала (Міський палац культури – комунальний заклад), інші відносно великі концертні зали знаходяться у власності підприємств міста (ПК</w:t>
            </w:r>
            <w:r w:rsidR="00B83572">
              <w:rPr>
                <w:rFonts w:cs="Arial"/>
                <w:sz w:val="20"/>
                <w:szCs w:val="20"/>
                <w:lang w:eastAsia="it-IT"/>
              </w:rPr>
              <w:t> </w:t>
            </w:r>
            <w:r w:rsidRPr="001412D3">
              <w:rPr>
                <w:rFonts w:cs="Arial"/>
                <w:sz w:val="20"/>
                <w:szCs w:val="20"/>
                <w:lang w:eastAsia="it-IT"/>
              </w:rPr>
              <w:t>«</w:t>
            </w:r>
            <w:proofErr w:type="spellStart"/>
            <w:r w:rsidRPr="001412D3">
              <w:rPr>
                <w:rFonts w:cs="Arial"/>
                <w:sz w:val="20"/>
                <w:szCs w:val="20"/>
                <w:lang w:eastAsia="it-IT"/>
              </w:rPr>
              <w:t>КрАЗ</w:t>
            </w:r>
            <w:proofErr w:type="spellEnd"/>
            <w:r w:rsidRPr="001412D3">
              <w:rPr>
                <w:rFonts w:cs="Arial"/>
                <w:sz w:val="20"/>
                <w:szCs w:val="20"/>
                <w:lang w:eastAsia="it-IT"/>
              </w:rPr>
              <w:t>», ПК «</w:t>
            </w:r>
            <w:proofErr w:type="spellStart"/>
            <w:r w:rsidRPr="001412D3">
              <w:rPr>
                <w:rFonts w:cs="Arial"/>
                <w:sz w:val="20"/>
                <w:szCs w:val="20"/>
                <w:lang w:eastAsia="it-IT"/>
              </w:rPr>
              <w:t>Кредмаш</w:t>
            </w:r>
            <w:proofErr w:type="spellEnd"/>
            <w:r w:rsidRPr="001412D3">
              <w:rPr>
                <w:rFonts w:cs="Arial"/>
                <w:sz w:val="20"/>
                <w:szCs w:val="20"/>
                <w:lang w:eastAsia="it-IT"/>
              </w:rPr>
              <w:t>», ПК «Котлова»), а малі сцени у комунальних закладах знаходіться у незадовільному стані. Винятком є відремонтована на початку 2017 року сцена Будинку дитячо-юнацької тв</w:t>
            </w:r>
            <w:r w:rsidR="00B83572">
              <w:rPr>
                <w:rFonts w:cs="Arial"/>
                <w:sz w:val="20"/>
                <w:szCs w:val="20"/>
                <w:lang w:eastAsia="it-IT"/>
              </w:rPr>
              <w:t>орчості (БДЮТ).</w:t>
            </w:r>
          </w:p>
          <w:p w:rsidR="001862AF" w:rsidRPr="001412D3" w:rsidRDefault="001862AF" w:rsidP="001412D3">
            <w:pPr>
              <w:jc w:val="both"/>
              <w:rPr>
                <w:rFonts w:cs="Arial"/>
                <w:sz w:val="20"/>
                <w:szCs w:val="20"/>
                <w:lang w:eastAsia="it-IT"/>
              </w:rPr>
            </w:pPr>
            <w:r w:rsidRPr="001412D3">
              <w:rPr>
                <w:rFonts w:cs="Arial"/>
                <w:sz w:val="20"/>
                <w:szCs w:val="20"/>
                <w:lang w:eastAsia="it-IT"/>
              </w:rPr>
              <w:t>Пропонується створити на базі БДЮТ або іншого комунального приміщення де є сцена культурний центр де б змогли показувати свою творчі</w:t>
            </w:r>
            <w:r w:rsidR="00B83572">
              <w:rPr>
                <w:rFonts w:cs="Arial"/>
                <w:sz w:val="20"/>
                <w:szCs w:val="20"/>
                <w:lang w:eastAsia="it-IT"/>
              </w:rPr>
              <w:t>сть аматорські акторські групи.</w:t>
            </w:r>
          </w:p>
          <w:p w:rsidR="001862AF" w:rsidRPr="001412D3" w:rsidRDefault="001862AF" w:rsidP="001412D3">
            <w:pPr>
              <w:jc w:val="both"/>
              <w:rPr>
                <w:rFonts w:cs="Arial"/>
                <w:sz w:val="20"/>
                <w:szCs w:val="20"/>
                <w:lang w:eastAsia="it-IT"/>
              </w:rPr>
            </w:pPr>
            <w:r w:rsidRPr="001412D3">
              <w:rPr>
                <w:rFonts w:cs="Arial"/>
                <w:sz w:val="20"/>
                <w:szCs w:val="20"/>
                <w:lang w:eastAsia="it-IT"/>
              </w:rPr>
              <w:t>Для таких груп потрібна кімната для зберігання атрибутів та час для репетицій на сцені.</w:t>
            </w:r>
          </w:p>
        </w:tc>
      </w:tr>
      <w:tr w:rsidR="001862AF" w:rsidRPr="001412D3" w:rsidTr="001412D3">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1862AF" w:rsidRPr="001412D3" w:rsidRDefault="001862AF" w:rsidP="001412D3">
            <w:pPr>
              <w:pStyle w:val="afd"/>
              <w:tabs>
                <w:tab w:val="left" w:pos="301"/>
              </w:tabs>
              <w:spacing w:after="0" w:line="240" w:lineRule="auto"/>
              <w:jc w:val="both"/>
              <w:rPr>
                <w:rFonts w:ascii="Arial" w:hAnsi="Arial" w:cs="Arial"/>
                <w:sz w:val="20"/>
                <w:szCs w:val="20"/>
                <w:lang w:eastAsia="en-US"/>
              </w:rPr>
            </w:pPr>
            <w:r w:rsidRPr="001412D3">
              <w:rPr>
                <w:rFonts w:ascii="Arial" w:hAnsi="Arial" w:cs="Arial"/>
                <w:sz w:val="20"/>
                <w:szCs w:val="20"/>
                <w:lang w:eastAsia="it-IT"/>
              </w:rPr>
              <w:t xml:space="preserve">Створення такого простору сприятиме творчому розвитку </w:t>
            </w:r>
            <w:proofErr w:type="spellStart"/>
            <w:r w:rsidRPr="001412D3">
              <w:rPr>
                <w:rFonts w:ascii="Arial" w:hAnsi="Arial" w:cs="Arial"/>
                <w:sz w:val="20"/>
                <w:szCs w:val="20"/>
                <w:lang w:eastAsia="it-IT"/>
              </w:rPr>
              <w:t>кременчужан</w:t>
            </w:r>
            <w:proofErr w:type="spellEnd"/>
            <w:r w:rsidRPr="001412D3">
              <w:rPr>
                <w:rFonts w:ascii="Arial" w:hAnsi="Arial" w:cs="Arial"/>
                <w:sz w:val="20"/>
                <w:szCs w:val="20"/>
                <w:lang w:eastAsia="it-IT"/>
              </w:rPr>
              <w:t>, розширенню культурного розвитку та збільшенню туристичної привабливості міста.</w:t>
            </w:r>
          </w:p>
        </w:tc>
      </w:tr>
      <w:tr w:rsidR="001862AF" w:rsidRPr="001412D3" w:rsidTr="001412D3">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Визначення комунального приміщення зі сценою та кімнатами для зберігання атрибутики.</w:t>
            </w:r>
          </w:p>
          <w:p w:rsidR="001862AF" w:rsidRPr="001412D3" w:rsidRDefault="001862AF"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Ремонт (у разі необхідності) приміщень.</w:t>
            </w:r>
          </w:p>
          <w:p w:rsidR="001862AF" w:rsidRPr="001412D3" w:rsidRDefault="001862AF"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Визначення творчих груп – учасників проекту.</w:t>
            </w:r>
          </w:p>
          <w:p w:rsidR="001862AF" w:rsidRPr="001412D3" w:rsidRDefault="001862AF"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Надання фінансової допомоги групам для підготовки спектаклів.</w:t>
            </w:r>
          </w:p>
          <w:p w:rsidR="001862AF" w:rsidRPr="001412D3" w:rsidRDefault="001862AF"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Проведення фестивалю аматорських театрів.</w:t>
            </w:r>
          </w:p>
        </w:tc>
      </w:tr>
      <w:tr w:rsidR="007043EC" w:rsidRPr="001412D3" w:rsidTr="001412D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043EC" w:rsidRPr="001412D3" w:rsidRDefault="007043EC" w:rsidP="007043EC">
            <w:pPr>
              <w:pStyle w:val="1e"/>
              <w:rPr>
                <w:rFonts w:ascii="Arial" w:hAnsi="Arial" w:cs="Arial"/>
                <w:bCs/>
                <w:lang w:val="uk-UA"/>
              </w:rPr>
            </w:pPr>
            <w:r w:rsidRPr="001412D3">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7043EC" w:rsidRPr="009C2D2F" w:rsidRDefault="007043EC" w:rsidP="007043E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1412D3"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1412D3" w:rsidRDefault="00F8213D" w:rsidP="00F8213D">
            <w:pPr>
              <w:pStyle w:val="1e"/>
              <w:rPr>
                <w:rFonts w:ascii="Arial" w:hAnsi="Arial" w:cs="Arial"/>
                <w:bCs/>
                <w:lang w:val="uk-UA"/>
              </w:rPr>
            </w:pPr>
            <w:r w:rsidRPr="001412D3">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1412D3" w:rsidRDefault="00F8213D" w:rsidP="00F8213D">
            <w:pPr>
              <w:jc w:val="center"/>
              <w:rPr>
                <w:rFonts w:cs="Arial"/>
                <w:b/>
                <w:bCs/>
                <w:color w:val="000000"/>
                <w:sz w:val="20"/>
                <w:szCs w:val="20"/>
                <w:lang w:eastAsia="it-IT"/>
              </w:rPr>
            </w:pPr>
            <w:r w:rsidRPr="001412D3">
              <w:rPr>
                <w:rFonts w:cs="Arial"/>
                <w:b/>
                <w:bCs/>
                <w:color w:val="000000"/>
                <w:sz w:val="20"/>
                <w:szCs w:val="20"/>
                <w:lang w:eastAsia="it-IT"/>
              </w:rPr>
              <w:t>Разом</w:t>
            </w:r>
          </w:p>
        </w:tc>
      </w:tr>
      <w:tr w:rsidR="001862AF" w:rsidRPr="001412D3" w:rsidTr="001412D3">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1862AF" w:rsidRPr="001412D3" w:rsidRDefault="001862AF" w:rsidP="001412D3">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1862AF" w:rsidRPr="001412D3" w:rsidRDefault="001862AF" w:rsidP="001412D3">
            <w:pPr>
              <w:jc w:val="center"/>
              <w:rPr>
                <w:rFonts w:cs="Arial"/>
                <w:bCs/>
                <w:color w:val="000000"/>
                <w:sz w:val="20"/>
                <w:szCs w:val="20"/>
                <w:lang w:eastAsia="it-IT"/>
              </w:rPr>
            </w:pPr>
            <w:r w:rsidRPr="001412D3">
              <w:rPr>
                <w:rFonts w:cs="Arial"/>
                <w:bCs/>
                <w:color w:val="000000"/>
                <w:sz w:val="20"/>
                <w:szCs w:val="20"/>
                <w:lang w:eastAsia="it-IT"/>
              </w:rPr>
              <w:t>100</w:t>
            </w:r>
          </w:p>
        </w:tc>
        <w:tc>
          <w:tcPr>
            <w:tcW w:w="1611" w:type="dxa"/>
            <w:tcBorders>
              <w:top w:val="single" w:sz="4" w:space="0" w:color="7DA2A7"/>
              <w:left w:val="single" w:sz="4" w:space="0" w:color="7DA2A7"/>
              <w:bottom w:val="single" w:sz="4" w:space="0" w:color="7DA2A7"/>
              <w:right w:val="single" w:sz="4" w:space="0" w:color="7DA2A7"/>
            </w:tcBorders>
            <w:vAlign w:val="center"/>
          </w:tcPr>
          <w:p w:rsidR="001862AF" w:rsidRPr="001412D3" w:rsidRDefault="001862AF" w:rsidP="001412D3">
            <w:pPr>
              <w:jc w:val="center"/>
              <w:rPr>
                <w:rFonts w:cs="Arial"/>
                <w:bCs/>
                <w:color w:val="000000"/>
                <w:sz w:val="20"/>
                <w:szCs w:val="20"/>
                <w:lang w:eastAsia="it-IT"/>
              </w:rPr>
            </w:pPr>
            <w:r w:rsidRPr="001412D3">
              <w:rPr>
                <w:rFonts w:cs="Arial"/>
                <w:bCs/>
                <w:color w:val="000000"/>
                <w:sz w:val="20"/>
                <w:szCs w:val="20"/>
                <w:lang w:eastAsia="it-IT"/>
              </w:rPr>
              <w:t>500</w:t>
            </w:r>
          </w:p>
        </w:tc>
        <w:tc>
          <w:tcPr>
            <w:tcW w:w="1647" w:type="dxa"/>
            <w:tcBorders>
              <w:top w:val="single" w:sz="4" w:space="0" w:color="7DA2A7"/>
              <w:left w:val="single" w:sz="4" w:space="0" w:color="7DA2A7"/>
              <w:bottom w:val="single" w:sz="4" w:space="0" w:color="7DA2A7"/>
              <w:right w:val="single" w:sz="4" w:space="0" w:color="7DA2A7"/>
            </w:tcBorders>
            <w:vAlign w:val="center"/>
          </w:tcPr>
          <w:p w:rsidR="001862AF" w:rsidRPr="001412D3" w:rsidRDefault="001862AF" w:rsidP="001412D3">
            <w:pPr>
              <w:jc w:val="center"/>
              <w:rPr>
                <w:rFonts w:cs="Arial"/>
                <w:bCs/>
                <w:color w:val="000000"/>
                <w:sz w:val="20"/>
                <w:szCs w:val="20"/>
                <w:lang w:eastAsia="it-IT"/>
              </w:rPr>
            </w:pPr>
            <w:r w:rsidRPr="001412D3">
              <w:rPr>
                <w:rFonts w:cs="Arial"/>
                <w:bCs/>
                <w:color w:val="000000"/>
                <w:sz w:val="20"/>
                <w:szCs w:val="20"/>
                <w:lang w:eastAsia="it-IT"/>
              </w:rPr>
              <w:t>500</w:t>
            </w:r>
          </w:p>
        </w:tc>
        <w:tc>
          <w:tcPr>
            <w:tcW w:w="1602" w:type="dxa"/>
            <w:tcBorders>
              <w:top w:val="single" w:sz="4" w:space="0" w:color="7DA2A7"/>
              <w:left w:val="single" w:sz="4" w:space="0" w:color="7DA2A7"/>
              <w:bottom w:val="single" w:sz="4" w:space="0" w:color="7DA2A7"/>
              <w:right w:val="single" w:sz="4" w:space="0" w:color="7DA2A7"/>
            </w:tcBorders>
            <w:vAlign w:val="center"/>
          </w:tcPr>
          <w:p w:rsidR="001862AF" w:rsidRPr="001412D3" w:rsidRDefault="001862AF" w:rsidP="001412D3">
            <w:pPr>
              <w:jc w:val="center"/>
              <w:rPr>
                <w:rFonts w:cs="Arial"/>
                <w:bCs/>
                <w:color w:val="000000"/>
                <w:sz w:val="20"/>
                <w:szCs w:val="20"/>
                <w:lang w:eastAsia="it-IT"/>
              </w:rPr>
            </w:pPr>
            <w:r w:rsidRPr="001412D3">
              <w:rPr>
                <w:rFonts w:cs="Arial"/>
                <w:bCs/>
                <w:color w:val="000000"/>
                <w:sz w:val="20"/>
                <w:szCs w:val="20"/>
                <w:lang w:eastAsia="it-IT"/>
              </w:rPr>
              <w:t>1100</w:t>
            </w:r>
          </w:p>
        </w:tc>
      </w:tr>
      <w:tr w:rsidR="001862AF"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1862AF" w:rsidRPr="001412D3" w:rsidRDefault="001862AF" w:rsidP="001412D3">
            <w:pPr>
              <w:jc w:val="both"/>
              <w:rPr>
                <w:rFonts w:cs="Arial"/>
                <w:color w:val="000000"/>
                <w:sz w:val="20"/>
                <w:szCs w:val="20"/>
                <w:lang w:eastAsia="it-IT"/>
              </w:rPr>
            </w:pPr>
            <w:r w:rsidRPr="001412D3">
              <w:rPr>
                <w:rFonts w:cs="Arial"/>
                <w:sz w:val="20"/>
                <w:szCs w:val="20"/>
                <w:lang w:eastAsia="it-IT"/>
              </w:rPr>
              <w:t>Міський бюджет, міжнародні донори, партнери проекту</w:t>
            </w:r>
          </w:p>
        </w:tc>
      </w:tr>
      <w:tr w:rsidR="001862AF"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 xml:space="preserve">Ключові учасники реалізації </w:t>
            </w:r>
            <w:r w:rsidRPr="001412D3">
              <w:rPr>
                <w:rFonts w:ascii="Arial" w:hAnsi="Arial" w:cs="Arial"/>
                <w:bCs/>
                <w:lang w:val="uk-UA"/>
              </w:rPr>
              <w:lastRenderedPageBreak/>
              <w:t>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1862AF" w:rsidRPr="001412D3" w:rsidRDefault="001862AF" w:rsidP="001412D3">
            <w:pPr>
              <w:jc w:val="both"/>
              <w:rPr>
                <w:rFonts w:cs="Arial"/>
                <w:color w:val="000000"/>
                <w:sz w:val="20"/>
                <w:szCs w:val="20"/>
                <w:lang w:eastAsia="it-IT"/>
              </w:rPr>
            </w:pPr>
            <w:r w:rsidRPr="001412D3">
              <w:rPr>
                <w:rFonts w:cs="Arial"/>
                <w:color w:val="000000"/>
                <w:sz w:val="20"/>
                <w:szCs w:val="20"/>
                <w:lang w:eastAsia="it-IT"/>
              </w:rPr>
              <w:lastRenderedPageBreak/>
              <w:t xml:space="preserve">виконавчий комітет Кременчуцької міської ради Полтавської області, </w:t>
            </w:r>
            <w:r w:rsidRPr="001412D3">
              <w:rPr>
                <w:rFonts w:cs="Arial"/>
                <w:color w:val="000000"/>
                <w:sz w:val="20"/>
                <w:szCs w:val="20"/>
                <w:lang w:eastAsia="it-IT"/>
              </w:rPr>
              <w:lastRenderedPageBreak/>
              <w:t>комунальні заклади культури та позашкільної освіти, аматорські театральні та творчі групи.</w:t>
            </w:r>
          </w:p>
        </w:tc>
      </w:tr>
    </w:tbl>
    <w:p w:rsidR="00FB5E4B" w:rsidRPr="009C2D2F" w:rsidRDefault="00FB5E4B" w:rsidP="00BE2760">
      <w:pPr>
        <w:spacing w:before="120" w:after="120"/>
        <w:rPr>
          <w:rFonts w:cs="Arial"/>
        </w:rPr>
      </w:pPr>
    </w:p>
    <w:tbl>
      <w:tblPr>
        <w:tblW w:w="96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A13C31" w:rsidRPr="009C2D2F" w:rsidTr="00E8194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E81943">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A13C31" w:rsidP="00A13C31">
            <w:pPr>
              <w:snapToGrid w:val="0"/>
              <w:jc w:val="both"/>
              <w:rPr>
                <w:rFonts w:eastAsia="Calibri" w:cs="Arial"/>
                <w:sz w:val="20"/>
                <w:szCs w:val="20"/>
                <w:lang w:eastAsia="en-US"/>
              </w:rPr>
            </w:pPr>
            <w:r w:rsidRPr="009C2D2F">
              <w:rPr>
                <w:rFonts w:eastAsia="Calibri" w:cs="Arial"/>
                <w:sz w:val="20"/>
                <w:szCs w:val="20"/>
                <w:lang w:eastAsia="en-US"/>
              </w:rPr>
              <w:t>D.2. Креативний культурний та освітній простір</w:t>
            </w:r>
          </w:p>
        </w:tc>
      </w:tr>
      <w:tr w:rsidR="00A13C31" w:rsidRPr="009C2D2F" w:rsidTr="00E8194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A13C31" w:rsidRPr="009C2D2F" w:rsidRDefault="00E81943" w:rsidP="00A13C31">
            <w:pPr>
              <w:pStyle w:val="1e"/>
              <w:rPr>
                <w:rFonts w:ascii="Arial" w:hAnsi="Arial" w:cs="Arial"/>
                <w:bCs/>
                <w:lang w:val="uk-UA"/>
              </w:rPr>
            </w:pPr>
            <w:r w:rsidRPr="00E81943">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A13C31" w:rsidP="00A13C31">
            <w:pPr>
              <w:pBdr>
                <w:left w:val="single" w:sz="18" w:space="4" w:color="000000"/>
              </w:pBdr>
              <w:snapToGrid w:val="0"/>
              <w:jc w:val="both"/>
              <w:rPr>
                <w:rFonts w:eastAsia="Calibri" w:cs="Arial"/>
                <w:sz w:val="20"/>
                <w:szCs w:val="20"/>
                <w:lang w:eastAsia="en-US"/>
              </w:rPr>
            </w:pPr>
            <w:r w:rsidRPr="009C2D2F">
              <w:rPr>
                <w:rFonts w:eastAsia="Calibri" w:cs="Arial"/>
                <w:sz w:val="20"/>
                <w:szCs w:val="20"/>
                <w:lang w:eastAsia="en-US"/>
              </w:rPr>
              <w:t>D.2.2. Створення культурних просторів для розвитку</w:t>
            </w:r>
          </w:p>
        </w:tc>
      </w:tr>
      <w:tr w:rsidR="00A13C31" w:rsidRPr="009C2D2F" w:rsidTr="000B467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A13C31" w:rsidP="00A13C31">
            <w:pPr>
              <w:pStyle w:val="FigureUkr"/>
              <w:spacing w:before="0"/>
              <w:jc w:val="left"/>
              <w:rPr>
                <w:rFonts w:cs="Arial"/>
                <w:noProof/>
                <w:lang w:val="uk-UA" w:eastAsia="uk-UA"/>
              </w:rPr>
            </w:pPr>
            <w:bookmarkStart w:id="138" w:name="_Toc499165563"/>
            <w:r w:rsidRPr="009C2D2F">
              <w:rPr>
                <w:rFonts w:cs="Arial"/>
                <w:noProof/>
                <w:lang w:val="uk-UA" w:eastAsia="uk-UA"/>
              </w:rPr>
              <w:t xml:space="preserve">D.2.2.3. «Театр починається з людей» </w:t>
            </w:r>
            <w:r w:rsidR="00B83572" w:rsidRPr="00B83572">
              <w:rPr>
                <w:rFonts w:cs="Arial"/>
                <w:noProof/>
                <w:lang w:val="uk-UA" w:eastAsia="uk-UA"/>
              </w:rPr>
              <w:t>–</w:t>
            </w:r>
            <w:r w:rsidRPr="009C2D2F">
              <w:rPr>
                <w:rFonts w:cs="Arial"/>
                <w:noProof/>
                <w:lang w:val="uk-UA" w:eastAsia="uk-UA"/>
              </w:rPr>
              <w:t xml:space="preserve"> створення</w:t>
            </w:r>
            <w:r w:rsidR="00B83572">
              <w:rPr>
                <w:rFonts w:cs="Arial"/>
                <w:noProof/>
                <w:lang w:val="uk-UA" w:eastAsia="uk-UA"/>
              </w:rPr>
              <w:t xml:space="preserve"> </w:t>
            </w:r>
            <w:r w:rsidRPr="009C2D2F">
              <w:rPr>
                <w:rFonts w:cs="Arial"/>
                <w:noProof/>
                <w:lang w:val="uk-UA" w:eastAsia="uk-UA"/>
              </w:rPr>
              <w:t>альтернативних культурних просторів у м. Кременчук</w:t>
            </w:r>
            <w:bookmarkEnd w:id="138"/>
          </w:p>
        </w:tc>
      </w:tr>
      <w:tr w:rsidR="00A13C31" w:rsidRPr="009C2D2F" w:rsidTr="000B4676">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A13C31" w:rsidP="00A13C31">
            <w:pPr>
              <w:jc w:val="both"/>
              <w:rPr>
                <w:rFonts w:cs="Arial"/>
                <w:sz w:val="20"/>
                <w:szCs w:val="20"/>
                <w:lang w:eastAsia="it-IT"/>
              </w:rPr>
            </w:pPr>
            <w:r w:rsidRPr="009C2D2F">
              <w:rPr>
                <w:rFonts w:cs="Arial"/>
                <w:sz w:val="20"/>
                <w:szCs w:val="20"/>
                <w:lang w:eastAsia="it-IT"/>
              </w:rPr>
              <w:t>Створити публічний простір-театр на базі центрального Міського палацу культури м. Кременчука шляхом перетворення малої глядацької зали з обмеженими можливостями на багатофункціональний простір із сучасною сценою та мобільною залою, залучаючи до процесу перетворення експертів та активних громадян.</w:t>
            </w:r>
          </w:p>
        </w:tc>
      </w:tr>
      <w:tr w:rsidR="00A13C31" w:rsidRPr="009C2D2F" w:rsidTr="000B467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A13C31" w:rsidP="00A13C31">
            <w:pPr>
              <w:jc w:val="both"/>
              <w:rPr>
                <w:rFonts w:cs="Arial"/>
                <w:sz w:val="20"/>
                <w:szCs w:val="20"/>
                <w:lang w:eastAsia="it-IT"/>
              </w:rPr>
            </w:pPr>
            <w:r w:rsidRPr="009C2D2F">
              <w:rPr>
                <w:rFonts w:cs="Arial"/>
                <w:sz w:val="20"/>
                <w:szCs w:val="20"/>
                <w:lang w:eastAsia="it-IT"/>
              </w:rPr>
              <w:t>Вся територія міста Кременчука.</w:t>
            </w:r>
          </w:p>
        </w:tc>
      </w:tr>
      <w:tr w:rsidR="00A13C31" w:rsidRPr="009C2D2F" w:rsidTr="000B467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A13C31" w:rsidP="00A13C31">
            <w:pPr>
              <w:jc w:val="both"/>
              <w:rPr>
                <w:rFonts w:cs="Arial"/>
                <w:sz w:val="20"/>
                <w:szCs w:val="20"/>
                <w:lang w:eastAsia="it-IT"/>
              </w:rPr>
            </w:pPr>
            <w:r w:rsidRPr="009C2D2F">
              <w:rPr>
                <w:rFonts w:cs="Arial"/>
                <w:sz w:val="20"/>
                <w:szCs w:val="20"/>
                <w:lang w:eastAsia="it-IT"/>
              </w:rPr>
              <w:t>Близько 3-5 тисяч мешканців Кременчука. Очікується безпосередня участь у проектних заходах 20-50 учасників.</w:t>
            </w:r>
          </w:p>
        </w:tc>
      </w:tr>
      <w:tr w:rsidR="00A13C31" w:rsidRPr="009C2D2F" w:rsidTr="000B467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B83572" w:rsidP="00A13C31">
            <w:pPr>
              <w:jc w:val="both"/>
              <w:rPr>
                <w:rFonts w:cs="Arial"/>
                <w:sz w:val="20"/>
                <w:szCs w:val="20"/>
                <w:lang w:eastAsia="it-IT"/>
              </w:rPr>
            </w:pPr>
            <w:r>
              <w:rPr>
                <w:rFonts w:cs="Arial"/>
                <w:sz w:val="20"/>
                <w:szCs w:val="20"/>
                <w:lang w:eastAsia="it-IT"/>
              </w:rPr>
              <w:t>В</w:t>
            </w:r>
            <w:r w:rsidR="00A13C31" w:rsidRPr="009C2D2F">
              <w:rPr>
                <w:rFonts w:cs="Arial"/>
                <w:sz w:val="20"/>
                <w:szCs w:val="20"/>
                <w:lang w:eastAsia="it-IT"/>
              </w:rPr>
              <w:t xml:space="preserve"> місті наразі нема</w:t>
            </w:r>
            <w:r>
              <w:rPr>
                <w:rFonts w:cs="Arial"/>
                <w:sz w:val="20"/>
                <w:szCs w:val="20"/>
                <w:lang w:eastAsia="it-IT"/>
              </w:rPr>
              <w:t>є</w:t>
            </w:r>
            <w:r w:rsidR="00A13C31" w:rsidRPr="009C2D2F">
              <w:rPr>
                <w:rFonts w:cs="Arial"/>
                <w:sz w:val="20"/>
                <w:szCs w:val="20"/>
                <w:lang w:eastAsia="it-IT"/>
              </w:rPr>
              <w:t xml:space="preserve"> муніципального театру, хоча до 1917 року їх було чотири. Мова про відродження театру у Кременчуці ведеться з часів </w:t>
            </w:r>
            <w:r>
              <w:rPr>
                <w:rFonts w:cs="Arial"/>
                <w:sz w:val="20"/>
                <w:szCs w:val="20"/>
                <w:lang w:eastAsia="it-IT"/>
              </w:rPr>
              <w:t xml:space="preserve">отримання Україною Незалежності. </w:t>
            </w:r>
            <w:r w:rsidR="00A13C31" w:rsidRPr="009C2D2F">
              <w:rPr>
                <w:rFonts w:cs="Arial"/>
                <w:sz w:val="20"/>
                <w:szCs w:val="20"/>
                <w:lang w:eastAsia="it-IT"/>
              </w:rPr>
              <w:t xml:space="preserve">У центральному Міському палаці культури Кременчука громадська організація «Кременчуцький Троїцький театр» та театр комедії «МО» використовують приміщення малої глядацької зали для своїх репетицій і театральних постановок. У цій залі з 2010 року щорічно проходить фестиваль «Театральна весна». На фестиваль </w:t>
            </w:r>
            <w:r w:rsidRPr="009C2D2F">
              <w:rPr>
                <w:rFonts w:cs="Arial"/>
                <w:sz w:val="20"/>
                <w:szCs w:val="20"/>
                <w:lang w:eastAsia="it-IT"/>
              </w:rPr>
              <w:t>приїжд</w:t>
            </w:r>
            <w:r>
              <w:rPr>
                <w:rFonts w:cs="Arial"/>
                <w:sz w:val="20"/>
                <w:szCs w:val="20"/>
                <w:lang w:eastAsia="it-IT"/>
              </w:rPr>
              <w:t>жаю</w:t>
            </w:r>
            <w:r w:rsidRPr="009C2D2F">
              <w:rPr>
                <w:rFonts w:cs="Arial"/>
                <w:sz w:val="20"/>
                <w:szCs w:val="20"/>
                <w:lang w:eastAsia="it-IT"/>
              </w:rPr>
              <w:t>ть</w:t>
            </w:r>
            <w:r w:rsidR="00A13C31" w:rsidRPr="009C2D2F">
              <w:rPr>
                <w:rFonts w:cs="Arial"/>
                <w:sz w:val="20"/>
                <w:szCs w:val="20"/>
                <w:lang w:eastAsia="it-IT"/>
              </w:rPr>
              <w:t xml:space="preserve"> трупи з різних міст України і зарубіжжя, щоб показати </w:t>
            </w:r>
            <w:proofErr w:type="spellStart"/>
            <w:r w:rsidR="00A13C31" w:rsidRPr="009C2D2F">
              <w:rPr>
                <w:rFonts w:cs="Arial"/>
                <w:sz w:val="20"/>
                <w:szCs w:val="20"/>
                <w:lang w:eastAsia="it-IT"/>
              </w:rPr>
              <w:t>кременчужанам</w:t>
            </w:r>
            <w:proofErr w:type="spellEnd"/>
            <w:r w:rsidR="00A13C31" w:rsidRPr="009C2D2F">
              <w:rPr>
                <w:rFonts w:cs="Arial"/>
                <w:sz w:val="20"/>
                <w:szCs w:val="20"/>
                <w:lang w:eastAsia="it-IT"/>
              </w:rPr>
              <w:t xml:space="preserve"> свої вистави та популяризувати театральне мистецтво.</w:t>
            </w:r>
          </w:p>
          <w:p w:rsidR="00A13C31" w:rsidRPr="009C2D2F" w:rsidRDefault="00A13C31" w:rsidP="00A13C31">
            <w:pPr>
              <w:jc w:val="both"/>
              <w:rPr>
                <w:rFonts w:cs="Arial"/>
                <w:sz w:val="20"/>
                <w:szCs w:val="20"/>
                <w:lang w:eastAsia="it-IT"/>
              </w:rPr>
            </w:pPr>
            <w:r w:rsidRPr="009C2D2F">
              <w:rPr>
                <w:rFonts w:cs="Arial"/>
                <w:sz w:val="20"/>
                <w:szCs w:val="20"/>
                <w:lang w:eastAsia="it-IT"/>
              </w:rPr>
              <w:t>Крім зазначеного вище, у малій залі проходять тренування, репетиції, лекції, громадські зустрічі та інші публічні заходи. Попри це, мала зала не пристосована ні під потреби акторів чи техперсоналу театрів, а ні під потреби глядачів чи культурних і громадських активістів, які мають зростаючу потребу щодо організації і проведення у залі своїх культурних і</w:t>
            </w:r>
            <w:r w:rsidR="00B83572">
              <w:rPr>
                <w:rFonts w:cs="Arial"/>
                <w:sz w:val="20"/>
                <w:szCs w:val="20"/>
                <w:lang w:eastAsia="it-IT"/>
              </w:rPr>
              <w:t xml:space="preserve"> громадських публічних заходів.</w:t>
            </w:r>
          </w:p>
          <w:p w:rsidR="00A13C31" w:rsidRPr="009C2D2F" w:rsidRDefault="00A13C31" w:rsidP="00A13C31">
            <w:pPr>
              <w:jc w:val="both"/>
              <w:rPr>
                <w:rFonts w:cs="Arial"/>
                <w:sz w:val="20"/>
                <w:szCs w:val="20"/>
                <w:lang w:eastAsia="it-IT"/>
              </w:rPr>
            </w:pPr>
            <w:r w:rsidRPr="009C2D2F">
              <w:rPr>
                <w:rFonts w:cs="Arial"/>
                <w:sz w:val="20"/>
                <w:szCs w:val="20"/>
                <w:lang w:eastAsia="it-IT"/>
              </w:rPr>
              <w:t>У приміщенні малої зали з 1980-их не робився капітальний ремонт; тут мала сцена, відсутні приміщення для техперсоналу (звукорежисер, художник, гример, освітлювач тощо). В залі старі масивні крісла прикручені до підлоги, які неможливо пересувати, – це функціональні обмеження простору, які різко обмежують можливості його використанн</w:t>
            </w:r>
            <w:r w:rsidR="00B83572">
              <w:rPr>
                <w:rFonts w:cs="Arial"/>
                <w:sz w:val="20"/>
                <w:szCs w:val="20"/>
                <w:lang w:eastAsia="it-IT"/>
              </w:rPr>
              <w:t>я для різних публічних заходів.</w:t>
            </w:r>
          </w:p>
          <w:p w:rsidR="00A13C31" w:rsidRPr="009C2D2F" w:rsidRDefault="00A13C31" w:rsidP="00A13C31">
            <w:pPr>
              <w:jc w:val="both"/>
              <w:rPr>
                <w:rFonts w:cs="Arial"/>
                <w:sz w:val="20"/>
                <w:szCs w:val="20"/>
                <w:lang w:eastAsia="it-IT"/>
              </w:rPr>
            </w:pPr>
            <w:r w:rsidRPr="009C2D2F">
              <w:rPr>
                <w:rFonts w:cs="Arial"/>
                <w:sz w:val="20"/>
                <w:szCs w:val="20"/>
                <w:lang w:eastAsia="it-IT"/>
              </w:rPr>
              <w:t>У міських прихильників театру час від часу виникає розмова про необхідність зміни, щоб мала зала стала більш пристосованою до потреб її наявних і потенціальних користувачів, але ця розмова не перетворюється у широку дискусію.</w:t>
            </w:r>
          </w:p>
          <w:p w:rsidR="00A13C31" w:rsidRPr="009C2D2F" w:rsidRDefault="00A13C31" w:rsidP="00A13C31">
            <w:pPr>
              <w:jc w:val="both"/>
              <w:rPr>
                <w:rFonts w:cs="Arial"/>
                <w:sz w:val="20"/>
                <w:szCs w:val="20"/>
                <w:lang w:eastAsia="it-IT"/>
              </w:rPr>
            </w:pPr>
            <w:r w:rsidRPr="009C2D2F">
              <w:rPr>
                <w:rFonts w:cs="Arial"/>
                <w:sz w:val="20"/>
                <w:szCs w:val="20"/>
                <w:lang w:eastAsia="it-IT"/>
              </w:rPr>
              <w:t>Проект отримав назву «Театр починається з людей», бо саме люди з числа активних громадян (митці, актори, культурні і громадські активісти, глядачі, добровольці) та експертів (офіційні працівники культури, урбаністи, архітектори, дизайнери, режисери театру, представники ЗМІ) можуть підтримати справу відродження театру у Кременчуці, починаючи з перетворення малої зали Міського палацу культури у публічний простір-театр із багатофункціональною мобільною залою і сучасною сценою.</w:t>
            </w:r>
          </w:p>
          <w:p w:rsidR="00A13C31" w:rsidRPr="009C2D2F" w:rsidRDefault="00A13C31" w:rsidP="00A13C31">
            <w:pPr>
              <w:jc w:val="both"/>
              <w:rPr>
                <w:rFonts w:cs="Arial"/>
                <w:sz w:val="20"/>
                <w:szCs w:val="20"/>
                <w:lang w:eastAsia="it-IT"/>
              </w:rPr>
            </w:pPr>
            <w:r w:rsidRPr="009C2D2F">
              <w:rPr>
                <w:rFonts w:cs="Arial"/>
                <w:sz w:val="20"/>
                <w:szCs w:val="20"/>
                <w:lang w:eastAsia="it-IT"/>
              </w:rPr>
              <w:t>В межах проекту буде проведено відкритий круглий стіл за участю активних громадян, експертів, представників зацікавлених сторін для напрацювання концепції щодо перетворення малої Міського палацу культури у публічний простір-театр з урахуванням потреб користувачів простору. Потім експерти (архітектори, дизайнери, режисери) розроблять ескіз проекту перетворення простору. На основі ескізу проекту буде проведено процес перетворення малої зали у публічний простір-театр із залученням учасників проекту. Після перетворення малої зали, буде проведено публічний урочистий захід з метою презентації громаді Кременчука результатів проекту та простору-театру.</w:t>
            </w:r>
          </w:p>
          <w:p w:rsidR="00A13C31" w:rsidRPr="009C2D2F" w:rsidRDefault="00A13C31" w:rsidP="00A13C31">
            <w:pPr>
              <w:jc w:val="both"/>
              <w:rPr>
                <w:rFonts w:cs="Arial"/>
                <w:sz w:val="20"/>
                <w:szCs w:val="20"/>
                <w:lang w:eastAsia="it-IT"/>
              </w:rPr>
            </w:pPr>
            <w:r w:rsidRPr="009C2D2F">
              <w:rPr>
                <w:rFonts w:cs="Arial"/>
                <w:sz w:val="20"/>
                <w:szCs w:val="20"/>
                <w:lang w:eastAsia="it-IT"/>
              </w:rPr>
              <w:t xml:space="preserve">Реалізація проекту сприятиме розвитку громади м. Кременчука, так як </w:t>
            </w:r>
            <w:r w:rsidRPr="009C2D2F">
              <w:rPr>
                <w:rFonts w:cs="Arial"/>
                <w:sz w:val="20"/>
                <w:szCs w:val="20"/>
                <w:lang w:eastAsia="it-IT"/>
              </w:rPr>
              <w:lastRenderedPageBreak/>
              <w:t>завдяки його реалізації буде поновлено процес відродження професійного театру у місті, а також буде створено публічний простір із багатофункціональною залою і сценою. Публічний простір-театр стане осередком громадської і культурної активності міста Кременчука. Тут будуть проводитись різні публічні культурні і громадські заходи, в т.</w:t>
            </w:r>
            <w:r w:rsidR="00B83572">
              <w:rPr>
                <w:rFonts w:cs="Arial"/>
                <w:sz w:val="20"/>
                <w:szCs w:val="20"/>
                <w:lang w:eastAsia="it-IT"/>
              </w:rPr>
              <w:t> </w:t>
            </w:r>
            <w:r w:rsidRPr="009C2D2F">
              <w:rPr>
                <w:rFonts w:cs="Arial"/>
                <w:sz w:val="20"/>
                <w:szCs w:val="20"/>
                <w:lang w:eastAsia="it-IT"/>
              </w:rPr>
              <w:t>ч. театральні постановки, фестивалі, виставки, концерти, тренінги, семінари, лекції та інше, що сприятиме підняттю рівня культури і громадської активності мешканців міста, зменшенню відтоку місцевих талантів та лідерів до Києва та зарубіжжя.</w:t>
            </w:r>
          </w:p>
        </w:tc>
      </w:tr>
      <w:tr w:rsidR="00A13C31" w:rsidRPr="009C2D2F" w:rsidTr="000B467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Інформування мешканців Кременчука про проект, його мету і завдання; отримання зворотного зв’язку від населення міста.</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Поява активу проекту, консолідація членів активу.</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Дослідження потреб мешканців Кременчука у культурній сфері, їхнє бажання брати чи не брати участь у перетворенні малої зали, їхні інтереси щодо подальшого використання простору-театру.</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Проведення круглого столу за участю 20-30 учасників для напрацювання концепції перетворення малої зали.</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Наявна концепція перетворення малої зали у вигляді документу.</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Спільна робота експертів над розробкою ескіз проекту перетворення малої зали.</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Наявний ескіз проекту перетворення малої зали у вигляді документу.</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Презентація владі </w:t>
            </w:r>
            <w:r w:rsidR="00B83572">
              <w:rPr>
                <w:rFonts w:ascii="Arial" w:hAnsi="Arial"/>
                <w:sz w:val="20"/>
                <w:szCs w:val="20"/>
                <w:lang w:eastAsia="it-IT"/>
              </w:rPr>
              <w:t>й</w:t>
            </w:r>
            <w:r w:rsidRPr="00603833">
              <w:rPr>
                <w:rFonts w:ascii="Arial" w:hAnsi="Arial"/>
                <w:sz w:val="20"/>
                <w:szCs w:val="20"/>
                <w:lang w:eastAsia="it-IT"/>
              </w:rPr>
              <w:t xml:space="preserve"> громаді Кременчука бачення щодо перетворення малої </w:t>
            </w:r>
            <w:r w:rsidR="00B83572">
              <w:rPr>
                <w:rFonts w:ascii="Arial" w:hAnsi="Arial"/>
                <w:sz w:val="20"/>
                <w:szCs w:val="20"/>
                <w:lang w:eastAsia="it-IT"/>
              </w:rPr>
              <w:t xml:space="preserve">зали </w:t>
            </w:r>
            <w:r w:rsidRPr="00603833">
              <w:rPr>
                <w:rFonts w:ascii="Arial" w:hAnsi="Arial"/>
                <w:sz w:val="20"/>
                <w:szCs w:val="20"/>
                <w:lang w:eastAsia="it-IT"/>
              </w:rPr>
              <w:t>Міського палацу культури у публічний простір-театр.</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proofErr w:type="spellStart"/>
            <w:r w:rsidRPr="00603833">
              <w:rPr>
                <w:rFonts w:ascii="Arial" w:hAnsi="Arial"/>
                <w:sz w:val="20"/>
                <w:szCs w:val="20"/>
                <w:lang w:eastAsia="it-IT"/>
              </w:rPr>
              <w:t>Самоорганізована</w:t>
            </w:r>
            <w:proofErr w:type="spellEnd"/>
            <w:r w:rsidRPr="00603833">
              <w:rPr>
                <w:rFonts w:ascii="Arial" w:hAnsi="Arial"/>
                <w:sz w:val="20"/>
                <w:szCs w:val="20"/>
                <w:lang w:eastAsia="it-IT"/>
              </w:rPr>
              <w:t xml:space="preserve"> спільна діяльність різних людей під час перетворення малої зали у публічний простір-театр з урахуванням потреб користувачів простору.</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Створення приміщення для технічного персоналу (звукорежисер, художник, гример, освітлювач), прибирання старих сидінь, виготовлення і придбання мобільних меблів і конструкцій для зали та сцени, оновлення освітлення і протипожежної сигналізації, доопрацювання сцени, тощо.</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Поява у м</w:t>
            </w:r>
            <w:r w:rsidR="00B83572">
              <w:rPr>
                <w:rFonts w:ascii="Arial" w:hAnsi="Arial"/>
                <w:sz w:val="20"/>
                <w:szCs w:val="20"/>
                <w:lang w:eastAsia="it-IT"/>
              </w:rPr>
              <w:t>істі</w:t>
            </w:r>
            <w:r w:rsidRPr="00603833">
              <w:rPr>
                <w:rFonts w:ascii="Arial" w:hAnsi="Arial"/>
                <w:sz w:val="20"/>
                <w:szCs w:val="20"/>
                <w:lang w:eastAsia="it-IT"/>
              </w:rPr>
              <w:t xml:space="preserve"> публічного багатофункціонального простору-театру.</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Поновлення процесу відродження театру у м. Кременчук.</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Покращення доступу мешканців Кременчука до комунального майна.</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Поява у </w:t>
            </w:r>
            <w:proofErr w:type="spellStart"/>
            <w:r w:rsidRPr="00603833">
              <w:rPr>
                <w:rFonts w:ascii="Arial" w:hAnsi="Arial"/>
                <w:sz w:val="20"/>
                <w:szCs w:val="20"/>
                <w:lang w:eastAsia="it-IT"/>
              </w:rPr>
              <w:t>кременчужан</w:t>
            </w:r>
            <w:proofErr w:type="spellEnd"/>
            <w:r w:rsidRPr="00603833">
              <w:rPr>
                <w:rFonts w:ascii="Arial" w:hAnsi="Arial"/>
                <w:sz w:val="20"/>
                <w:szCs w:val="20"/>
                <w:lang w:eastAsia="it-IT"/>
              </w:rPr>
              <w:t xml:space="preserve"> ширших можливостей для самореалізації і втілення креативних ідей.</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Зменшення відтоку місцевих талантів до Києва та зарубіжжя.</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У м. Кременчук з’явиться культурний простір з відкритим доступом людей як для участі у подіях, так і для організації різних подій і заходів. </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Підвищення рівня громадської активності мешканців м. Кременчука.</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Збільшення соціального капіталу у м. Кременчук.</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Покращення іміджу м. Кременчука.</w:t>
            </w:r>
          </w:p>
          <w:p w:rsidR="00A13C31" w:rsidRPr="009C2D2F" w:rsidRDefault="00A13C31" w:rsidP="00B83572">
            <w:pPr>
              <w:pStyle w:val="19"/>
              <w:numPr>
                <w:ilvl w:val="0"/>
                <w:numId w:val="21"/>
              </w:numPr>
              <w:tabs>
                <w:tab w:val="left" w:pos="285"/>
              </w:tabs>
              <w:suppressAutoHyphens/>
              <w:spacing w:after="0" w:line="240" w:lineRule="auto"/>
              <w:ind w:left="0" w:firstLine="0"/>
              <w:contextualSpacing w:val="0"/>
              <w:jc w:val="both"/>
              <w:rPr>
                <w:rFonts w:cs="Arial"/>
                <w:sz w:val="20"/>
                <w:szCs w:val="20"/>
                <w:lang w:eastAsia="it-IT"/>
              </w:rPr>
            </w:pPr>
            <w:r w:rsidRPr="00603833">
              <w:rPr>
                <w:rFonts w:ascii="Arial" w:hAnsi="Arial"/>
                <w:sz w:val="20"/>
                <w:szCs w:val="20"/>
                <w:lang w:eastAsia="it-IT"/>
              </w:rPr>
              <w:t>Покращення туристичної привабливості м. Кременчука.</w:t>
            </w:r>
          </w:p>
        </w:tc>
      </w:tr>
      <w:tr w:rsidR="00A13C31" w:rsidRPr="009C2D2F" w:rsidTr="000B467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A13C31" w:rsidP="00A13C31">
            <w:pPr>
              <w:jc w:val="both"/>
              <w:rPr>
                <w:rFonts w:cs="Arial"/>
                <w:sz w:val="20"/>
                <w:szCs w:val="20"/>
                <w:lang w:eastAsia="it-IT"/>
              </w:rPr>
            </w:pPr>
            <w:r w:rsidRPr="009C2D2F">
              <w:rPr>
                <w:rFonts w:cs="Arial"/>
                <w:sz w:val="20"/>
                <w:szCs w:val="20"/>
                <w:lang w:eastAsia="it-IT"/>
              </w:rPr>
              <w:t>На початку реалізації проекту буде офіційне звернення до представників зацікавлених сторін з пропозицією взяти участь у проекті. На основі цього звернення вони зможуть залучити свої ресурси до перетворення малої зали Міського палацу куль</w:t>
            </w:r>
            <w:r w:rsidR="00B83572">
              <w:rPr>
                <w:rFonts w:cs="Arial"/>
                <w:sz w:val="20"/>
                <w:szCs w:val="20"/>
                <w:lang w:eastAsia="it-IT"/>
              </w:rPr>
              <w:t>тури у публічний простір-театр.</w:t>
            </w:r>
          </w:p>
          <w:p w:rsidR="00A13C31" w:rsidRPr="009C2D2F" w:rsidRDefault="00A13C31" w:rsidP="00A13C31">
            <w:pPr>
              <w:jc w:val="both"/>
              <w:rPr>
                <w:rFonts w:cs="Arial"/>
                <w:sz w:val="20"/>
                <w:szCs w:val="20"/>
                <w:lang w:eastAsia="it-IT"/>
              </w:rPr>
            </w:pPr>
            <w:r w:rsidRPr="009C2D2F">
              <w:rPr>
                <w:rFonts w:cs="Arial"/>
                <w:sz w:val="20"/>
                <w:szCs w:val="20"/>
                <w:lang w:eastAsia="it-IT"/>
              </w:rPr>
              <w:t xml:space="preserve">Розсилаючи інформацію у ЗМІ, та розміщуючи інформацію у спеціально створених тематичних групах </w:t>
            </w:r>
            <w:proofErr w:type="spellStart"/>
            <w:r w:rsidRPr="009C2D2F">
              <w:rPr>
                <w:rFonts w:cs="Arial"/>
                <w:sz w:val="20"/>
                <w:szCs w:val="20"/>
                <w:lang w:eastAsia="it-IT"/>
              </w:rPr>
              <w:t>Фейсбук</w:t>
            </w:r>
            <w:proofErr w:type="spellEnd"/>
            <w:r w:rsidRPr="009C2D2F">
              <w:rPr>
                <w:rFonts w:cs="Arial"/>
                <w:sz w:val="20"/>
                <w:szCs w:val="20"/>
                <w:lang w:eastAsia="it-IT"/>
              </w:rPr>
              <w:t>, ми привернемо увагу громади Кременчука до питання створення відкритого публічного простору-театру. Через соціальні медіа ми проведемо опитування мешканців Кременчука, щоб дослідити їхні потреби у культурній сфері та супутніх послугах, їхнє бажання брати чи не брати участь у перетворенні малої зали, їхні інтереси щодо подальшого використання простору-театру. Це дозволить розширити коло бажаючих взяти участь у спільній діяльності по створенню відкритого простору.</w:t>
            </w:r>
          </w:p>
          <w:p w:rsidR="00A13C31" w:rsidRPr="009C2D2F" w:rsidRDefault="00A13C31" w:rsidP="00A13C31">
            <w:pPr>
              <w:jc w:val="both"/>
              <w:rPr>
                <w:rFonts w:cs="Arial"/>
                <w:sz w:val="20"/>
                <w:szCs w:val="20"/>
                <w:lang w:eastAsia="it-IT"/>
              </w:rPr>
            </w:pPr>
            <w:r w:rsidRPr="009C2D2F">
              <w:rPr>
                <w:rFonts w:cs="Arial"/>
                <w:sz w:val="20"/>
                <w:szCs w:val="20"/>
                <w:lang w:eastAsia="it-IT"/>
              </w:rPr>
              <w:t xml:space="preserve">Для представників цільової аудиторії, зацікавлених сторін та експертів буде організовано і проведено відкриту дискусію (круглий стіл), під час якої всі сторони зможуть висказати свою думку щодо перетворення малої зали. Досягнутий консенсус буде відображено у концепції – цей </w:t>
            </w:r>
            <w:r w:rsidRPr="009C2D2F">
              <w:rPr>
                <w:rFonts w:cs="Arial"/>
                <w:sz w:val="20"/>
                <w:szCs w:val="20"/>
                <w:lang w:eastAsia="it-IT"/>
              </w:rPr>
              <w:lastRenderedPageBreak/>
              <w:t>документ буде надано експертам як керівництво для розробки ескізу проекту відкритого простору-театру.</w:t>
            </w:r>
          </w:p>
          <w:p w:rsidR="00A13C31" w:rsidRPr="009C2D2F" w:rsidRDefault="00A13C31" w:rsidP="00A13C31">
            <w:pPr>
              <w:jc w:val="both"/>
              <w:rPr>
                <w:rFonts w:cs="Arial"/>
                <w:sz w:val="20"/>
                <w:szCs w:val="20"/>
                <w:lang w:eastAsia="it-IT"/>
              </w:rPr>
            </w:pPr>
            <w:r w:rsidRPr="009C2D2F">
              <w:rPr>
                <w:rFonts w:cs="Arial"/>
                <w:sz w:val="20"/>
                <w:szCs w:val="20"/>
                <w:lang w:eastAsia="it-IT"/>
              </w:rPr>
              <w:t>Концепція та ескіз проекту будуть презентовані громаді Кременчука, щоб мешканці міста зрозуміли мету перетворення малої зали і як буде проходити процес її трансформації у простір-театр. Концепція і ескіз дозволять спланувати роботи і ресурси, в т.</w:t>
            </w:r>
            <w:r w:rsidR="00B83572">
              <w:rPr>
                <w:rFonts w:cs="Arial"/>
                <w:sz w:val="20"/>
                <w:szCs w:val="20"/>
                <w:lang w:eastAsia="it-IT"/>
              </w:rPr>
              <w:t> </w:t>
            </w:r>
            <w:r w:rsidRPr="009C2D2F">
              <w:rPr>
                <w:rFonts w:cs="Arial"/>
                <w:sz w:val="20"/>
                <w:szCs w:val="20"/>
                <w:lang w:eastAsia="it-IT"/>
              </w:rPr>
              <w:t>ч. людські, для фізичного перетворення приміщення малої зали у публічний простір-театр.</w:t>
            </w:r>
          </w:p>
          <w:p w:rsidR="00A13C31" w:rsidRPr="009C2D2F" w:rsidRDefault="00A13C31" w:rsidP="00A13C31">
            <w:pPr>
              <w:jc w:val="both"/>
              <w:rPr>
                <w:rFonts w:cs="Arial"/>
                <w:sz w:val="20"/>
                <w:szCs w:val="20"/>
                <w:lang w:eastAsia="it-IT"/>
              </w:rPr>
            </w:pPr>
            <w:r w:rsidRPr="009C2D2F">
              <w:rPr>
                <w:rFonts w:cs="Arial"/>
                <w:sz w:val="20"/>
                <w:szCs w:val="20"/>
                <w:lang w:eastAsia="it-IT"/>
              </w:rPr>
              <w:t>Спільна діяльність представників цільової аудиторії, зацікавлених сторін та експертів проекту дозволить здійснити фізичну трансформацію (перетворення) малої зали у публічний простір-театр: буде створено приміщення для технічного персоналу (звукорежисер, художник, гример, освітлювач), прибрано старі стаціонарні сидіння, придбано мобільні крісла, зроблено мобільні меблі і конструкції для зали та сцени, тощо.</w:t>
            </w:r>
          </w:p>
          <w:p w:rsidR="00A13C31" w:rsidRPr="009C2D2F" w:rsidRDefault="00A13C31" w:rsidP="00A13C31">
            <w:pPr>
              <w:jc w:val="both"/>
              <w:rPr>
                <w:rFonts w:cs="Arial"/>
                <w:sz w:val="20"/>
                <w:szCs w:val="20"/>
                <w:lang w:eastAsia="it-IT"/>
              </w:rPr>
            </w:pPr>
            <w:r w:rsidRPr="009C2D2F">
              <w:rPr>
                <w:rFonts w:cs="Arial"/>
                <w:sz w:val="20"/>
                <w:szCs w:val="20"/>
                <w:lang w:eastAsia="it-IT"/>
              </w:rPr>
              <w:t>Після трансформації малої зали буде проведено публічний урочистий захід за участю представників зацікавлених сторін і мешканців міста з метою презентації громаді Кременчука результатів проекту, простору-театру, його нових функцій і послуг, графіку та можливостей його подальшого використання.</w:t>
            </w:r>
          </w:p>
        </w:tc>
      </w:tr>
      <w:tr w:rsidR="007043EC" w:rsidRPr="009C2D2F" w:rsidTr="000B467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043EC" w:rsidRPr="009C2D2F" w:rsidRDefault="007043EC" w:rsidP="007043EC">
            <w:pPr>
              <w:pStyle w:val="1e"/>
              <w:rPr>
                <w:rFonts w:ascii="Arial" w:hAnsi="Arial" w:cs="Arial"/>
                <w:bCs/>
                <w:lang w:val="uk-UA"/>
              </w:rPr>
            </w:pPr>
            <w:r w:rsidRPr="009C2D2F">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7043EC" w:rsidRPr="009C2D2F" w:rsidRDefault="007043EC" w:rsidP="007043E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F8213D" w:rsidRPr="009C2D2F"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9C2D2F" w:rsidRDefault="00F8213D" w:rsidP="00F8213D">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9C2D2F" w:rsidRDefault="00F8213D" w:rsidP="00F8213D">
            <w:pPr>
              <w:jc w:val="center"/>
              <w:rPr>
                <w:rFonts w:cs="Arial"/>
                <w:b/>
                <w:color w:val="000000"/>
                <w:sz w:val="20"/>
                <w:szCs w:val="20"/>
                <w:lang w:eastAsia="it-IT"/>
              </w:rPr>
            </w:pPr>
            <w:r w:rsidRPr="009C2D2F">
              <w:rPr>
                <w:rFonts w:cs="Arial"/>
                <w:b/>
                <w:color w:val="000000"/>
                <w:sz w:val="20"/>
                <w:szCs w:val="20"/>
                <w:lang w:eastAsia="it-IT"/>
              </w:rPr>
              <w:t>Разом</w:t>
            </w:r>
          </w:p>
        </w:tc>
      </w:tr>
      <w:tr w:rsidR="00A13C31" w:rsidRPr="009C2D2F" w:rsidTr="000B4676">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A13C31" w:rsidRPr="009C2D2F" w:rsidRDefault="00A13C31" w:rsidP="00A13C3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A13C31" w:rsidRPr="009C2D2F" w:rsidRDefault="00A13C31" w:rsidP="00A13C31">
            <w:pPr>
              <w:jc w:val="center"/>
              <w:rPr>
                <w:rFonts w:cs="Arial"/>
                <w:color w:val="000000"/>
                <w:sz w:val="20"/>
                <w:szCs w:val="20"/>
                <w:lang w:eastAsia="it-IT"/>
              </w:rPr>
            </w:pPr>
            <w:r w:rsidRPr="009C2D2F">
              <w:rPr>
                <w:rFonts w:cs="Arial"/>
                <w:color w:val="000000"/>
                <w:sz w:val="20"/>
                <w:szCs w:val="20"/>
                <w:lang w:eastAsia="it-IT"/>
              </w:rPr>
              <w:t>440</w:t>
            </w:r>
          </w:p>
        </w:tc>
        <w:tc>
          <w:tcPr>
            <w:tcW w:w="1611" w:type="dxa"/>
            <w:tcBorders>
              <w:top w:val="single" w:sz="4" w:space="0" w:color="7DA2A7"/>
              <w:left w:val="single" w:sz="4" w:space="0" w:color="7DA2A7"/>
              <w:bottom w:val="single" w:sz="4" w:space="0" w:color="7DA2A7"/>
              <w:right w:val="single" w:sz="4" w:space="0" w:color="7DA2A7"/>
            </w:tcBorders>
            <w:vAlign w:val="center"/>
          </w:tcPr>
          <w:p w:rsidR="00A13C31" w:rsidRPr="009C2D2F" w:rsidRDefault="00A13C31" w:rsidP="00A13C31">
            <w:pPr>
              <w:jc w:val="center"/>
              <w:rPr>
                <w:rFonts w:cs="Arial"/>
                <w:color w:val="000000"/>
                <w:sz w:val="20"/>
                <w:szCs w:val="20"/>
                <w:lang w:eastAsia="it-IT"/>
              </w:rPr>
            </w:pPr>
            <w:r w:rsidRPr="009C2D2F">
              <w:rPr>
                <w:rFonts w:cs="Arial"/>
                <w:color w:val="000000"/>
                <w:sz w:val="20"/>
                <w:szCs w:val="20"/>
                <w:lang w:eastAsia="it-IT"/>
              </w:rPr>
              <w:t>100</w:t>
            </w:r>
          </w:p>
        </w:tc>
        <w:tc>
          <w:tcPr>
            <w:tcW w:w="1647" w:type="dxa"/>
            <w:tcBorders>
              <w:top w:val="single" w:sz="4" w:space="0" w:color="7DA2A7"/>
              <w:left w:val="single" w:sz="4" w:space="0" w:color="7DA2A7"/>
              <w:bottom w:val="single" w:sz="4" w:space="0" w:color="7DA2A7"/>
              <w:right w:val="single" w:sz="4" w:space="0" w:color="7DA2A7"/>
            </w:tcBorders>
            <w:vAlign w:val="center"/>
          </w:tcPr>
          <w:p w:rsidR="00A13C31" w:rsidRPr="009C2D2F" w:rsidRDefault="00A13C31" w:rsidP="00A13C31">
            <w:pPr>
              <w:jc w:val="center"/>
              <w:rPr>
                <w:rFonts w:cs="Arial"/>
                <w:color w:val="000000"/>
                <w:sz w:val="20"/>
                <w:szCs w:val="20"/>
                <w:lang w:eastAsia="it-IT"/>
              </w:rPr>
            </w:pPr>
            <w:r w:rsidRPr="009C2D2F">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A13C31" w:rsidRPr="009C2D2F" w:rsidRDefault="00A13C31" w:rsidP="00A13C31">
            <w:pPr>
              <w:jc w:val="center"/>
              <w:rPr>
                <w:rFonts w:cs="Arial"/>
                <w:color w:val="000000"/>
                <w:sz w:val="20"/>
                <w:szCs w:val="20"/>
                <w:lang w:eastAsia="it-IT"/>
              </w:rPr>
            </w:pPr>
            <w:r w:rsidRPr="009C2D2F">
              <w:rPr>
                <w:rFonts w:cs="Arial"/>
                <w:color w:val="000000"/>
                <w:sz w:val="20"/>
                <w:szCs w:val="20"/>
                <w:lang w:eastAsia="it-IT"/>
              </w:rPr>
              <w:t>540</w:t>
            </w:r>
          </w:p>
        </w:tc>
      </w:tr>
      <w:tr w:rsidR="00A13C31" w:rsidRPr="009C2D2F" w:rsidTr="000B467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A13C31" w:rsidRPr="009C2D2F" w:rsidRDefault="00A13C31" w:rsidP="00A13C31">
            <w:pPr>
              <w:jc w:val="both"/>
              <w:rPr>
                <w:rFonts w:cs="Arial"/>
                <w:color w:val="000000"/>
                <w:sz w:val="20"/>
                <w:szCs w:val="20"/>
                <w:lang w:eastAsia="it-IT"/>
              </w:rPr>
            </w:pPr>
            <w:r w:rsidRPr="009C2D2F">
              <w:rPr>
                <w:rFonts w:cs="Arial"/>
                <w:color w:val="000000"/>
                <w:sz w:val="20"/>
                <w:szCs w:val="20"/>
                <w:lang w:eastAsia="it-IT"/>
              </w:rPr>
              <w:t>Місцевий бюджет, в т.</w:t>
            </w:r>
            <w:r w:rsidR="00B83572">
              <w:rPr>
                <w:rFonts w:cs="Arial"/>
                <w:color w:val="000000"/>
                <w:sz w:val="20"/>
                <w:szCs w:val="20"/>
                <w:lang w:eastAsia="it-IT"/>
              </w:rPr>
              <w:t> </w:t>
            </w:r>
            <w:r w:rsidRPr="009C2D2F">
              <w:rPr>
                <w:rFonts w:cs="Arial"/>
                <w:color w:val="000000"/>
                <w:sz w:val="20"/>
                <w:szCs w:val="20"/>
                <w:lang w:eastAsia="it-IT"/>
              </w:rPr>
              <w:t xml:space="preserve">ч. </w:t>
            </w:r>
            <w:r w:rsidR="00B83572">
              <w:rPr>
                <w:rFonts w:cs="Arial"/>
                <w:color w:val="000000"/>
                <w:sz w:val="20"/>
                <w:szCs w:val="20"/>
                <w:lang w:eastAsia="it-IT"/>
              </w:rPr>
              <w:t>г</w:t>
            </w:r>
            <w:r w:rsidRPr="009C2D2F">
              <w:rPr>
                <w:rFonts w:cs="Arial"/>
                <w:color w:val="000000"/>
                <w:sz w:val="20"/>
                <w:szCs w:val="20"/>
                <w:lang w:eastAsia="it-IT"/>
              </w:rPr>
              <w:t>ромадський бюджет, міжнародні донорські організації, кошти та інші ресурси з місцевих джерел (внесок підприємців, мешканців, об’єднань громадян у грошовій і негрошовій формах).</w:t>
            </w:r>
          </w:p>
        </w:tc>
      </w:tr>
      <w:tr w:rsidR="00A13C31" w:rsidRPr="009C2D2F" w:rsidTr="000B467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13C31" w:rsidRPr="009C2D2F" w:rsidRDefault="00A13C31" w:rsidP="00A13C31">
            <w:pPr>
              <w:jc w:val="both"/>
              <w:rPr>
                <w:rFonts w:cs="Arial"/>
                <w:sz w:val="20"/>
                <w:szCs w:val="20"/>
                <w:lang w:eastAsia="it-IT"/>
              </w:rPr>
            </w:pPr>
            <w:r w:rsidRPr="009C2D2F">
              <w:rPr>
                <w:rFonts w:cs="Arial"/>
                <w:sz w:val="20"/>
                <w:szCs w:val="20"/>
                <w:lang w:eastAsia="it-IT"/>
              </w:rPr>
              <w:t>Цільова аудиторія проекту: активні громадяни, митці, актори, культурні і громадські а</w:t>
            </w:r>
            <w:r w:rsidR="00B83572">
              <w:rPr>
                <w:rFonts w:cs="Arial"/>
                <w:sz w:val="20"/>
                <w:szCs w:val="20"/>
                <w:lang w:eastAsia="it-IT"/>
              </w:rPr>
              <w:t>ктивісти, глядачі, добровольці.</w:t>
            </w:r>
          </w:p>
          <w:p w:rsidR="00A13C31" w:rsidRPr="009C2D2F" w:rsidRDefault="00A13C31" w:rsidP="00A13C31">
            <w:pPr>
              <w:jc w:val="both"/>
              <w:rPr>
                <w:rFonts w:cs="Arial"/>
                <w:color w:val="000000"/>
                <w:sz w:val="20"/>
                <w:szCs w:val="20"/>
                <w:lang w:eastAsia="it-IT"/>
              </w:rPr>
            </w:pPr>
            <w:r w:rsidRPr="009C2D2F">
              <w:rPr>
                <w:rFonts w:cs="Arial"/>
                <w:sz w:val="20"/>
                <w:szCs w:val="20"/>
                <w:lang w:eastAsia="it-IT"/>
              </w:rPr>
              <w:t>Експерти: офіційні працівники культури, урбаністи, архітектори, дизайнери, режисери театрів, представники ЗМІ, працівники профільних органів місцевого самоврядування.</w:t>
            </w:r>
          </w:p>
        </w:tc>
      </w:tr>
    </w:tbl>
    <w:p w:rsidR="00FB5E4B" w:rsidRPr="009C2D2F"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F840C9" w:rsidRPr="00B83572" w:rsidTr="00B83572">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F840C9" w:rsidP="00B83572">
            <w:pPr>
              <w:snapToGrid w:val="0"/>
              <w:jc w:val="both"/>
              <w:rPr>
                <w:rFonts w:eastAsia="Calibri" w:cs="Arial"/>
                <w:sz w:val="20"/>
                <w:szCs w:val="20"/>
                <w:lang w:eastAsia="en-US"/>
              </w:rPr>
            </w:pPr>
            <w:r w:rsidRPr="00B83572">
              <w:rPr>
                <w:rFonts w:eastAsia="Calibri" w:cs="Arial"/>
                <w:sz w:val="20"/>
                <w:szCs w:val="20"/>
                <w:lang w:eastAsia="en-US"/>
              </w:rPr>
              <w:t>D.2. Креативний культурний та освітній простір</w:t>
            </w:r>
          </w:p>
        </w:tc>
      </w:tr>
      <w:tr w:rsidR="00F840C9" w:rsidRPr="00B83572" w:rsidTr="00B83572">
        <w:trPr>
          <w:trHeight w:val="226"/>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840C9" w:rsidRPr="00B83572" w:rsidRDefault="00E81943" w:rsidP="00B83572">
            <w:pPr>
              <w:pStyle w:val="1e"/>
              <w:rPr>
                <w:rFonts w:ascii="Arial" w:hAnsi="Arial" w:cs="Arial"/>
                <w:bCs/>
                <w:lang w:val="uk-UA"/>
              </w:rPr>
            </w:pPr>
            <w:r w:rsidRPr="00B83572">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F840C9" w:rsidP="00B83572">
            <w:pPr>
              <w:pBdr>
                <w:left w:val="single" w:sz="18" w:space="4" w:color="000000"/>
              </w:pBdr>
              <w:snapToGrid w:val="0"/>
              <w:jc w:val="both"/>
              <w:rPr>
                <w:rFonts w:eastAsia="Calibri" w:cs="Arial"/>
                <w:sz w:val="20"/>
                <w:szCs w:val="20"/>
                <w:lang w:eastAsia="en-US"/>
              </w:rPr>
            </w:pPr>
            <w:r w:rsidRPr="00B83572">
              <w:rPr>
                <w:rFonts w:eastAsia="Calibri" w:cs="Arial"/>
                <w:sz w:val="20"/>
                <w:szCs w:val="20"/>
                <w:lang w:eastAsia="en-US"/>
              </w:rPr>
              <w:t>D.2.2. Створення культурних просторів для розвитку</w:t>
            </w:r>
          </w:p>
        </w:tc>
      </w:tr>
      <w:tr w:rsidR="00F840C9" w:rsidRPr="00B83572" w:rsidTr="00B83572">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F840C9" w:rsidP="00B83572">
            <w:pPr>
              <w:pStyle w:val="FigureUkr"/>
              <w:spacing w:before="0"/>
              <w:jc w:val="left"/>
              <w:rPr>
                <w:rFonts w:cs="Arial"/>
                <w:noProof/>
                <w:lang w:val="uk-UA" w:eastAsia="uk-UA"/>
              </w:rPr>
            </w:pPr>
            <w:bookmarkStart w:id="139" w:name="_Toc499165564"/>
            <w:r w:rsidRPr="00B83572">
              <w:rPr>
                <w:rFonts w:cs="Arial"/>
                <w:noProof/>
                <w:lang w:val="uk-UA" w:eastAsia="uk-UA"/>
              </w:rPr>
              <w:t xml:space="preserve">D.2.2.4. «Театр на березі» </w:t>
            </w:r>
            <w:r w:rsidR="00B83572" w:rsidRPr="00B83572">
              <w:rPr>
                <w:rFonts w:cs="Arial"/>
                <w:noProof/>
                <w:lang w:val="uk-UA" w:eastAsia="uk-UA"/>
              </w:rPr>
              <w:t>–</w:t>
            </w:r>
            <w:r w:rsidRPr="00B83572">
              <w:rPr>
                <w:rFonts w:cs="Arial"/>
                <w:noProof/>
                <w:lang w:val="uk-UA" w:eastAsia="uk-UA"/>
              </w:rPr>
              <w:t xml:space="preserve"> створення альтернативних культурних просторів у м. Кременчук</w:t>
            </w:r>
            <w:bookmarkEnd w:id="139"/>
          </w:p>
        </w:tc>
      </w:tr>
      <w:tr w:rsidR="00F840C9" w:rsidRPr="00B83572" w:rsidTr="00B83572">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F840C9" w:rsidP="00B83572">
            <w:pPr>
              <w:jc w:val="both"/>
              <w:rPr>
                <w:rFonts w:cs="Arial"/>
                <w:sz w:val="20"/>
                <w:szCs w:val="20"/>
                <w:lang w:eastAsia="it-IT"/>
              </w:rPr>
            </w:pPr>
            <w:r w:rsidRPr="00B83572">
              <w:rPr>
                <w:rFonts w:cs="Arial"/>
                <w:sz w:val="20"/>
                <w:szCs w:val="20"/>
                <w:lang w:eastAsia="it-IT"/>
              </w:rPr>
              <w:t>Створити на березі р. Дніпро між приміщеннями басейну «Нептун» та Річкового вокзалу (Приватбанк) літню театральну сцену для проведення відкритих культурних заходів: театральних постановок, концертів, вистав, кінопереглядів, фотосесій, вечірок, фестивалів, тощо.</w:t>
            </w:r>
          </w:p>
        </w:tc>
      </w:tr>
      <w:tr w:rsidR="00F840C9" w:rsidRPr="00B83572" w:rsidTr="00B83572">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F840C9" w:rsidP="00B83572">
            <w:pPr>
              <w:jc w:val="both"/>
              <w:rPr>
                <w:rFonts w:cs="Arial"/>
                <w:sz w:val="20"/>
                <w:szCs w:val="20"/>
                <w:lang w:eastAsia="it-IT"/>
              </w:rPr>
            </w:pPr>
            <w:r w:rsidRPr="00B83572">
              <w:rPr>
                <w:rFonts w:cs="Arial"/>
                <w:sz w:val="20"/>
                <w:szCs w:val="20"/>
                <w:lang w:eastAsia="it-IT"/>
              </w:rPr>
              <w:t>Вся територія міста Кременчу</w:t>
            </w:r>
            <w:r w:rsidR="00B83572">
              <w:rPr>
                <w:rFonts w:cs="Arial"/>
                <w:sz w:val="20"/>
                <w:szCs w:val="20"/>
                <w:lang w:eastAsia="it-IT"/>
              </w:rPr>
              <w:t>ка</w:t>
            </w:r>
          </w:p>
        </w:tc>
      </w:tr>
      <w:tr w:rsidR="00F840C9" w:rsidRPr="00B83572" w:rsidTr="00B83572">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F840C9" w:rsidP="00B83572">
            <w:pPr>
              <w:jc w:val="both"/>
              <w:rPr>
                <w:rFonts w:cs="Arial"/>
                <w:sz w:val="20"/>
                <w:szCs w:val="20"/>
                <w:lang w:eastAsia="it-IT"/>
              </w:rPr>
            </w:pPr>
            <w:r w:rsidRPr="00B83572">
              <w:rPr>
                <w:rFonts w:cs="Arial"/>
                <w:sz w:val="20"/>
                <w:szCs w:val="20"/>
                <w:lang w:eastAsia="it-IT"/>
              </w:rPr>
              <w:t>Близько 3-5 тисяч мешканців Кременчука. Очікується безпосередня участь у проектних заходах 20-30 учасників.</w:t>
            </w:r>
          </w:p>
        </w:tc>
      </w:tr>
      <w:tr w:rsidR="00F840C9" w:rsidRPr="00B83572" w:rsidTr="00B83572">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B83572" w:rsidP="00B83572">
            <w:pPr>
              <w:jc w:val="both"/>
              <w:rPr>
                <w:rFonts w:cs="Arial"/>
                <w:sz w:val="20"/>
                <w:szCs w:val="20"/>
                <w:lang w:eastAsia="it-IT"/>
              </w:rPr>
            </w:pPr>
            <w:r>
              <w:rPr>
                <w:rFonts w:cs="Arial"/>
                <w:sz w:val="20"/>
                <w:szCs w:val="20"/>
                <w:lang w:eastAsia="it-IT"/>
              </w:rPr>
              <w:t>У</w:t>
            </w:r>
            <w:r w:rsidR="00F840C9" w:rsidRPr="00B83572">
              <w:rPr>
                <w:rFonts w:cs="Arial"/>
                <w:sz w:val="20"/>
                <w:szCs w:val="20"/>
                <w:lang w:eastAsia="it-IT"/>
              </w:rPr>
              <w:t xml:space="preserve"> місті наразі нема муніципального театру. Мова про відродження театру у Кременчуці ведеться з часів отримання Україною Незалежності.</w:t>
            </w:r>
          </w:p>
          <w:p w:rsidR="00F840C9" w:rsidRPr="00B83572" w:rsidRDefault="00F840C9" w:rsidP="00B83572">
            <w:pPr>
              <w:jc w:val="both"/>
              <w:rPr>
                <w:rFonts w:cs="Arial"/>
                <w:sz w:val="20"/>
                <w:szCs w:val="20"/>
                <w:lang w:eastAsia="it-IT"/>
              </w:rPr>
            </w:pPr>
            <w:r w:rsidRPr="00B83572">
              <w:rPr>
                <w:rFonts w:cs="Arial"/>
                <w:sz w:val="20"/>
                <w:szCs w:val="20"/>
                <w:lang w:eastAsia="it-IT"/>
              </w:rPr>
              <w:t>Активні громадяни (митці, актори, культурні і громадські активісти, глядачі, добровольці) та експерти (офіційні працівники культури, урбаністи, архітектори, дизайнери, режисери театру, представники ЗМІ) можуть підтримати справу відродження театру у Кременчуці шляхом створення на березі р. Дніпро між приміщеннями басейну «Нептун» та Річкового вокзалу (Приватбанк) альтернативного культурного простору – літньої театральної сцени «Театр на березі».</w:t>
            </w:r>
          </w:p>
          <w:p w:rsidR="00F840C9" w:rsidRPr="00B83572" w:rsidRDefault="00F840C9" w:rsidP="00B83572">
            <w:pPr>
              <w:jc w:val="both"/>
              <w:rPr>
                <w:rFonts w:cs="Arial"/>
                <w:sz w:val="20"/>
                <w:szCs w:val="20"/>
                <w:lang w:eastAsia="it-IT"/>
              </w:rPr>
            </w:pPr>
            <w:r w:rsidRPr="00B83572">
              <w:rPr>
                <w:rFonts w:cs="Arial"/>
                <w:sz w:val="20"/>
                <w:szCs w:val="20"/>
                <w:lang w:eastAsia="it-IT"/>
              </w:rPr>
              <w:t>В межах проекту буде:</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реалізовано інформаційну кампанію для інформування громади м. Кременчука щодо теми проекту;</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 xml:space="preserve">досліджено потреби мешканців міста Кременчука щодо створення літньої театральної сцени; </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 xml:space="preserve">проведено відкритий круглий стіл за участю активних громадян, експертів, представників зацікавлених сторін для напрацювання </w:t>
            </w:r>
            <w:r w:rsidRPr="00B83572">
              <w:rPr>
                <w:rFonts w:ascii="Arial" w:hAnsi="Arial" w:cs="Arial"/>
                <w:sz w:val="20"/>
                <w:szCs w:val="20"/>
                <w:lang w:eastAsia="it-IT"/>
              </w:rPr>
              <w:lastRenderedPageBreak/>
              <w:t>концепції щодо створення на березі р. Дніпро літньої театральної сцени;</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експертами (архітектори, дизайнери, режисери) розроблено на основі концепції  е</w:t>
            </w:r>
            <w:r w:rsidR="005E4318">
              <w:rPr>
                <w:rFonts w:ascii="Arial" w:hAnsi="Arial" w:cs="Arial"/>
                <w:sz w:val="20"/>
                <w:szCs w:val="20"/>
                <w:lang w:eastAsia="it-IT"/>
              </w:rPr>
              <w:t>скіз літньої театральної сцени;</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міській громаді і місцевій владі буде презентовано бачення створення літньої театральної сцени;</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на основі ескізу буде сплановано і реалізовано процес створення літньої театральної сцени і амфітеатру біля неї;</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проведено публічний урочистий захід з метою відкриття літньої театральної сцени та презентації громаді Кременчука результатів проекту.</w:t>
            </w:r>
          </w:p>
          <w:p w:rsidR="00F840C9" w:rsidRPr="00B83572" w:rsidRDefault="00F840C9" w:rsidP="00B83572">
            <w:pPr>
              <w:jc w:val="both"/>
              <w:rPr>
                <w:rFonts w:cs="Arial"/>
                <w:sz w:val="20"/>
                <w:szCs w:val="20"/>
                <w:lang w:eastAsia="it-IT"/>
              </w:rPr>
            </w:pPr>
            <w:r w:rsidRPr="00B83572">
              <w:rPr>
                <w:rFonts w:cs="Arial"/>
                <w:sz w:val="20"/>
                <w:szCs w:val="20"/>
                <w:lang w:eastAsia="it-IT"/>
              </w:rPr>
              <w:t>Реалізація проекту сприятиме розвитку громади Кременчука, активізації місцевої громади, туристичної привабливості міста, так як завдяки його реалізації буде створено альтернативний культурний простір на березі річки Дніпро. Літня театральна сцена «Театр на березі» стане осередком громадської і культурної активності міста Кременчука. Тут будуть проводитись різні публічні культурні і громадські заходи, в т.</w:t>
            </w:r>
            <w:r w:rsidR="005E4318">
              <w:rPr>
                <w:rFonts w:cs="Arial"/>
                <w:sz w:val="20"/>
                <w:szCs w:val="20"/>
                <w:lang w:eastAsia="it-IT"/>
              </w:rPr>
              <w:t> </w:t>
            </w:r>
            <w:r w:rsidRPr="00B83572">
              <w:rPr>
                <w:rFonts w:cs="Arial"/>
                <w:sz w:val="20"/>
                <w:szCs w:val="20"/>
                <w:lang w:eastAsia="it-IT"/>
              </w:rPr>
              <w:t>ч. театральні постановки, фестивалі, виставки, концерти, тренінги, семінари, лекції, кіноперегляди, вечірки та інше, що сприятиме підняттю рівня культури і громадської активності мешканців міста.</w:t>
            </w:r>
          </w:p>
        </w:tc>
      </w:tr>
      <w:tr w:rsidR="00F840C9" w:rsidRPr="00B83572" w:rsidTr="00B83572">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lastRenderedPageBreak/>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Інформування мешканців Кременчука про проект, його мету і завдання; отримання зворотного зв’язку від населення міста.</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Поява активу проекту, консолідація членів активу.</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Дослідження потреб мешканців Кременчука щодо створення літньої театральної сцени «Театр на березі».</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Проведення круглого столу за участю 20-30 учасників для напрацювання концепції створення літньої театральної сцени. Наявна концепція створення літньої театральної сцени.</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Спільна робота експертів над розробкою ескізу проекту створення літньої театральної сцени. Наявний ескіз проекту створення літньої театральної сцени.</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Презентація владі і громаді Кременчука бачення щодо створення літньої театральної сцени.</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proofErr w:type="spellStart"/>
            <w:r w:rsidRPr="00B83572">
              <w:rPr>
                <w:rFonts w:ascii="Arial" w:hAnsi="Arial" w:cs="Arial"/>
                <w:sz w:val="20"/>
                <w:szCs w:val="20"/>
                <w:lang w:eastAsia="it-IT"/>
              </w:rPr>
              <w:t>Самоорганізована</w:t>
            </w:r>
            <w:proofErr w:type="spellEnd"/>
            <w:r w:rsidRPr="00B83572">
              <w:rPr>
                <w:rFonts w:ascii="Arial" w:hAnsi="Arial" w:cs="Arial"/>
                <w:sz w:val="20"/>
                <w:szCs w:val="20"/>
                <w:lang w:eastAsia="it-IT"/>
              </w:rPr>
              <w:t xml:space="preserve"> спільна діяльність мешканців Кременчука у процесі створення літньої театральної сцени (планування, організація, залучення ресурсів, виконання робіт).</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Поява у м. Кременчук на березі р. Дніпро між приміщеннями басейну «Нептун» та Річкового вокзалу (Приватбанк) літньої театральної сцени з амфітеатром для проведення публічних культурних заходів під відкритим небом.</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 xml:space="preserve">Поява у </w:t>
            </w:r>
            <w:proofErr w:type="spellStart"/>
            <w:r w:rsidRPr="00B83572">
              <w:rPr>
                <w:rFonts w:ascii="Arial" w:hAnsi="Arial" w:cs="Arial"/>
                <w:sz w:val="20"/>
                <w:szCs w:val="20"/>
                <w:lang w:eastAsia="it-IT"/>
              </w:rPr>
              <w:t>кременчужан</w:t>
            </w:r>
            <w:proofErr w:type="spellEnd"/>
            <w:r w:rsidRPr="00B83572">
              <w:rPr>
                <w:rFonts w:ascii="Arial" w:hAnsi="Arial" w:cs="Arial"/>
                <w:sz w:val="20"/>
                <w:szCs w:val="20"/>
                <w:lang w:eastAsia="it-IT"/>
              </w:rPr>
              <w:t xml:space="preserve"> ширших можливостей для самореалізації і втілення творчих задумів.</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Поява у м. Кременчук додаткових умов як для участі мешканців у культурних подіях, так і для організації різних подій і зах</w:t>
            </w:r>
            <w:r w:rsidR="005E4318">
              <w:rPr>
                <w:rFonts w:ascii="Arial" w:hAnsi="Arial" w:cs="Arial"/>
                <w:sz w:val="20"/>
                <w:szCs w:val="20"/>
                <w:lang w:eastAsia="it-IT"/>
              </w:rPr>
              <w:t>одів.</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Підвищення рівня громадської активності мешканців м. Кременчука.</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Збільшення соціального капіталу у м. Кременчук.</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Покращення іміджу м. Кременчука.</w:t>
            </w:r>
          </w:p>
          <w:p w:rsidR="00F840C9" w:rsidRPr="00B83572" w:rsidRDefault="00F840C9"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Покращення туристичної привабливості м. Кременчука.</w:t>
            </w:r>
          </w:p>
        </w:tc>
      </w:tr>
      <w:tr w:rsidR="00F840C9" w:rsidRPr="00B83572" w:rsidTr="00B83572">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F840C9" w:rsidP="00B83572">
            <w:pPr>
              <w:jc w:val="both"/>
              <w:rPr>
                <w:rFonts w:cs="Arial"/>
                <w:sz w:val="20"/>
                <w:szCs w:val="20"/>
                <w:lang w:eastAsia="it-IT"/>
              </w:rPr>
            </w:pPr>
            <w:r w:rsidRPr="00B83572">
              <w:rPr>
                <w:rFonts w:cs="Arial"/>
                <w:sz w:val="20"/>
                <w:szCs w:val="20"/>
                <w:lang w:eastAsia="it-IT"/>
              </w:rPr>
              <w:t>На початку реалізації проекту буде офіційне звернення до представників зацікавлених сторін з пропозицією взяти участь у проекті. На основі цього звернення вони зможуть залучити свої ресурси до створення літньої театральної сцени «Театр на бер</w:t>
            </w:r>
            <w:r w:rsidR="005E4318">
              <w:rPr>
                <w:rFonts w:cs="Arial"/>
                <w:sz w:val="20"/>
                <w:szCs w:val="20"/>
                <w:lang w:eastAsia="it-IT"/>
              </w:rPr>
              <w:t>езі».</w:t>
            </w:r>
          </w:p>
          <w:p w:rsidR="00F840C9" w:rsidRPr="00B83572" w:rsidRDefault="00F840C9" w:rsidP="00B83572">
            <w:pPr>
              <w:jc w:val="both"/>
              <w:rPr>
                <w:rFonts w:cs="Arial"/>
                <w:sz w:val="20"/>
                <w:szCs w:val="20"/>
                <w:lang w:eastAsia="it-IT"/>
              </w:rPr>
            </w:pPr>
            <w:r w:rsidRPr="00B83572">
              <w:rPr>
                <w:rFonts w:cs="Arial"/>
                <w:sz w:val="20"/>
                <w:szCs w:val="20"/>
                <w:lang w:eastAsia="it-IT"/>
              </w:rPr>
              <w:t xml:space="preserve">Розсилаючи інформацію у ЗМІ, та розміщуючи інформацію у спеціально створених тематичних групах </w:t>
            </w:r>
            <w:proofErr w:type="spellStart"/>
            <w:r w:rsidRPr="00B83572">
              <w:rPr>
                <w:rFonts w:cs="Arial"/>
                <w:sz w:val="20"/>
                <w:szCs w:val="20"/>
                <w:lang w:eastAsia="it-IT"/>
              </w:rPr>
              <w:t>Фейсбук</w:t>
            </w:r>
            <w:proofErr w:type="spellEnd"/>
            <w:r w:rsidRPr="00B83572">
              <w:rPr>
                <w:rFonts w:cs="Arial"/>
                <w:sz w:val="20"/>
                <w:szCs w:val="20"/>
                <w:lang w:eastAsia="it-IT"/>
              </w:rPr>
              <w:t>, ми привернемо увагу громади Кременчука до питання створення літньої театральної сцени. Через соціальні медіа ми проведемо опитування мешканців Кременчука, щоб дослідити їхні потреби у культурній сфері та супутніх послугах, їхнє бажання брати чи не брати участь у створенні літньої театральної сцени, їхні інтереси щодо подальшого її використання. Це дозволить розширити коло учасників проекту.</w:t>
            </w:r>
          </w:p>
          <w:p w:rsidR="00F840C9" w:rsidRPr="00B83572" w:rsidRDefault="00F840C9" w:rsidP="00B83572">
            <w:pPr>
              <w:jc w:val="both"/>
              <w:rPr>
                <w:rFonts w:cs="Arial"/>
                <w:sz w:val="20"/>
                <w:szCs w:val="20"/>
                <w:lang w:eastAsia="it-IT"/>
              </w:rPr>
            </w:pPr>
            <w:r w:rsidRPr="00B83572">
              <w:rPr>
                <w:rFonts w:cs="Arial"/>
                <w:sz w:val="20"/>
                <w:szCs w:val="20"/>
                <w:lang w:eastAsia="it-IT"/>
              </w:rPr>
              <w:t xml:space="preserve">Для представників цільової аудиторії, зацікавлених сторін та експертів буде організовано і проведено круглий стіл, під час якої всі сторони зможуть висказати свою думку щодо літньої театральної сцени. Досягнутий консенсус буде відображено у концепції – цей документ </w:t>
            </w:r>
            <w:r w:rsidRPr="00B83572">
              <w:rPr>
                <w:rFonts w:cs="Arial"/>
                <w:sz w:val="20"/>
                <w:szCs w:val="20"/>
                <w:lang w:eastAsia="it-IT"/>
              </w:rPr>
              <w:lastRenderedPageBreak/>
              <w:t>буде надано експертам як керівництво для розробки ескізу проекту літньої театральної сцени.</w:t>
            </w:r>
          </w:p>
          <w:p w:rsidR="00F840C9" w:rsidRPr="00B83572" w:rsidRDefault="00F840C9" w:rsidP="00B83572">
            <w:pPr>
              <w:jc w:val="both"/>
              <w:rPr>
                <w:rFonts w:cs="Arial"/>
                <w:sz w:val="20"/>
                <w:szCs w:val="20"/>
                <w:lang w:eastAsia="it-IT"/>
              </w:rPr>
            </w:pPr>
            <w:r w:rsidRPr="00B83572">
              <w:rPr>
                <w:rFonts w:cs="Arial"/>
                <w:sz w:val="20"/>
                <w:szCs w:val="20"/>
                <w:lang w:eastAsia="it-IT"/>
              </w:rPr>
              <w:t>Концепція та ескіз проекту будуть презентовані громаді Кременчука, щоб мешканці міста зрозуміли мету створення літньої театральної сцени і як буде проходити процес її створення. Концепція і ескіз дозволять спланувати роботи і ресурси, в т.</w:t>
            </w:r>
            <w:r w:rsidR="005E4318">
              <w:rPr>
                <w:rFonts w:cs="Arial"/>
                <w:sz w:val="20"/>
                <w:szCs w:val="20"/>
                <w:lang w:eastAsia="it-IT"/>
              </w:rPr>
              <w:t> </w:t>
            </w:r>
            <w:r w:rsidRPr="00B83572">
              <w:rPr>
                <w:rFonts w:cs="Arial"/>
                <w:sz w:val="20"/>
                <w:szCs w:val="20"/>
                <w:lang w:eastAsia="it-IT"/>
              </w:rPr>
              <w:t>ч. людські.</w:t>
            </w:r>
          </w:p>
          <w:p w:rsidR="00F840C9" w:rsidRPr="00B83572" w:rsidRDefault="00F840C9" w:rsidP="00B83572">
            <w:pPr>
              <w:jc w:val="both"/>
              <w:rPr>
                <w:rFonts w:cs="Arial"/>
                <w:sz w:val="20"/>
                <w:szCs w:val="20"/>
                <w:lang w:eastAsia="it-IT"/>
              </w:rPr>
            </w:pPr>
            <w:r w:rsidRPr="00B83572">
              <w:rPr>
                <w:rFonts w:cs="Arial"/>
                <w:sz w:val="20"/>
                <w:szCs w:val="20"/>
                <w:lang w:eastAsia="it-IT"/>
              </w:rPr>
              <w:t>Спільна діяльність представників цільової аудиторії, зацікавлених сторін та експертів проекту дозволить створити на березі р. Дніпро літню театральну сцену та амфітеатр біля неї.</w:t>
            </w:r>
          </w:p>
          <w:p w:rsidR="00F840C9" w:rsidRPr="00B83572" w:rsidRDefault="00F840C9" w:rsidP="00B83572">
            <w:pPr>
              <w:jc w:val="both"/>
              <w:rPr>
                <w:rFonts w:cs="Arial"/>
                <w:sz w:val="20"/>
                <w:szCs w:val="20"/>
                <w:lang w:eastAsia="it-IT"/>
              </w:rPr>
            </w:pPr>
            <w:r w:rsidRPr="00B83572">
              <w:rPr>
                <w:rFonts w:cs="Arial"/>
                <w:sz w:val="20"/>
                <w:szCs w:val="20"/>
                <w:lang w:eastAsia="it-IT"/>
              </w:rPr>
              <w:t>Після створення літньої театральної сцени буде проведено публічний урочистий захід за участю представників зацікавлених сторін і мешканців міста з метою презентації громаді Кременчука результатів проекту та можливостей подальшого використання сцени.</w:t>
            </w:r>
          </w:p>
        </w:tc>
      </w:tr>
      <w:tr w:rsidR="007043EC" w:rsidRPr="00B83572" w:rsidTr="00B83572">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43EC" w:rsidRPr="00B83572" w:rsidRDefault="007043EC" w:rsidP="007043EC">
            <w:pPr>
              <w:pStyle w:val="1e"/>
              <w:rPr>
                <w:rFonts w:ascii="Arial" w:hAnsi="Arial" w:cs="Arial"/>
                <w:bCs/>
                <w:lang w:val="uk-UA"/>
              </w:rPr>
            </w:pPr>
            <w:r w:rsidRPr="00B83572">
              <w:rPr>
                <w:rFonts w:ascii="Arial" w:hAnsi="Arial" w:cs="Arial"/>
                <w:bCs/>
                <w:lang w:val="uk-UA"/>
              </w:rPr>
              <w:lastRenderedPageBreak/>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7043EC" w:rsidRPr="009C2D2F" w:rsidRDefault="007043EC" w:rsidP="007043E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F8213D" w:rsidRPr="00B83572"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B83572" w:rsidRDefault="00F8213D" w:rsidP="00F8213D">
            <w:pPr>
              <w:pStyle w:val="1e"/>
              <w:rPr>
                <w:rFonts w:ascii="Arial" w:hAnsi="Arial" w:cs="Arial"/>
                <w:bCs/>
                <w:lang w:val="uk-UA"/>
              </w:rPr>
            </w:pPr>
            <w:r w:rsidRPr="00B83572">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B83572" w:rsidRDefault="00F8213D" w:rsidP="00F8213D">
            <w:pPr>
              <w:jc w:val="center"/>
              <w:rPr>
                <w:rFonts w:cs="Arial"/>
                <w:b/>
                <w:color w:val="000000"/>
                <w:sz w:val="20"/>
                <w:szCs w:val="20"/>
                <w:lang w:eastAsia="it-IT"/>
              </w:rPr>
            </w:pPr>
            <w:r w:rsidRPr="00B83572">
              <w:rPr>
                <w:rFonts w:cs="Arial"/>
                <w:b/>
                <w:color w:val="000000"/>
                <w:sz w:val="20"/>
                <w:szCs w:val="20"/>
                <w:lang w:eastAsia="it-IT"/>
              </w:rPr>
              <w:t>Разом</w:t>
            </w:r>
          </w:p>
        </w:tc>
      </w:tr>
      <w:tr w:rsidR="0021705E" w:rsidRPr="00B83572" w:rsidTr="00B83572">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21705E" w:rsidRPr="00B83572" w:rsidRDefault="0021705E" w:rsidP="00B83572">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21705E" w:rsidRPr="00B83572" w:rsidRDefault="0021705E" w:rsidP="00B83572">
            <w:pPr>
              <w:jc w:val="center"/>
              <w:rPr>
                <w:rFonts w:cs="Arial"/>
                <w:color w:val="000000"/>
                <w:sz w:val="20"/>
                <w:szCs w:val="20"/>
                <w:lang w:eastAsia="it-IT"/>
              </w:rPr>
            </w:pPr>
            <w:r w:rsidRPr="00B83572">
              <w:rPr>
                <w:rFonts w:cs="Arial"/>
                <w:color w:val="000000"/>
                <w:sz w:val="20"/>
                <w:szCs w:val="20"/>
                <w:lang w:eastAsia="it-IT"/>
              </w:rPr>
              <w:t>250</w:t>
            </w:r>
          </w:p>
        </w:tc>
        <w:tc>
          <w:tcPr>
            <w:tcW w:w="1611" w:type="dxa"/>
            <w:tcBorders>
              <w:top w:val="single" w:sz="4" w:space="0" w:color="7DA2A7"/>
              <w:left w:val="single" w:sz="4" w:space="0" w:color="7DA2A7"/>
              <w:bottom w:val="single" w:sz="4" w:space="0" w:color="7DA2A7"/>
              <w:right w:val="single" w:sz="4" w:space="0" w:color="7DA2A7"/>
            </w:tcBorders>
            <w:vAlign w:val="center"/>
          </w:tcPr>
          <w:p w:rsidR="0021705E" w:rsidRPr="00B83572" w:rsidRDefault="0021705E" w:rsidP="00B83572">
            <w:pPr>
              <w:jc w:val="center"/>
              <w:rPr>
                <w:rFonts w:cs="Arial"/>
                <w:color w:val="000000"/>
                <w:sz w:val="20"/>
                <w:szCs w:val="20"/>
                <w:lang w:eastAsia="it-IT"/>
              </w:rPr>
            </w:pPr>
            <w:r w:rsidRPr="00B83572">
              <w:rPr>
                <w:rFonts w:cs="Arial"/>
                <w:color w:val="000000"/>
                <w:sz w:val="20"/>
                <w:szCs w:val="20"/>
                <w:lang w:eastAsia="it-IT"/>
              </w:rPr>
              <w:t>30</w:t>
            </w:r>
          </w:p>
        </w:tc>
        <w:tc>
          <w:tcPr>
            <w:tcW w:w="1647" w:type="dxa"/>
            <w:tcBorders>
              <w:top w:val="single" w:sz="4" w:space="0" w:color="7DA2A7"/>
              <w:left w:val="single" w:sz="4" w:space="0" w:color="7DA2A7"/>
              <w:bottom w:val="single" w:sz="4" w:space="0" w:color="7DA2A7"/>
              <w:right w:val="single" w:sz="4" w:space="0" w:color="7DA2A7"/>
            </w:tcBorders>
            <w:vAlign w:val="center"/>
          </w:tcPr>
          <w:p w:rsidR="0021705E" w:rsidRPr="00B83572" w:rsidRDefault="0021705E" w:rsidP="00B83572">
            <w:pPr>
              <w:jc w:val="center"/>
              <w:rPr>
                <w:rFonts w:cs="Arial"/>
                <w:color w:val="000000"/>
                <w:sz w:val="20"/>
                <w:szCs w:val="20"/>
                <w:lang w:eastAsia="it-IT"/>
              </w:rPr>
            </w:pPr>
            <w:r w:rsidRPr="00B83572">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21705E" w:rsidRPr="00B83572" w:rsidRDefault="0021705E" w:rsidP="00B83572">
            <w:pPr>
              <w:jc w:val="center"/>
              <w:rPr>
                <w:rFonts w:cs="Arial"/>
                <w:color w:val="000000"/>
                <w:sz w:val="20"/>
                <w:szCs w:val="20"/>
                <w:lang w:eastAsia="it-IT"/>
              </w:rPr>
            </w:pPr>
            <w:r w:rsidRPr="00B83572">
              <w:rPr>
                <w:rFonts w:cs="Arial"/>
                <w:color w:val="000000"/>
                <w:sz w:val="20"/>
                <w:szCs w:val="20"/>
                <w:lang w:eastAsia="it-IT"/>
              </w:rPr>
              <w:t>280</w:t>
            </w:r>
          </w:p>
        </w:tc>
      </w:tr>
      <w:tr w:rsidR="00F840C9" w:rsidRPr="00B83572" w:rsidTr="00B83572">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840C9" w:rsidRPr="00B83572" w:rsidRDefault="00F840C9" w:rsidP="00B83572">
            <w:pPr>
              <w:jc w:val="both"/>
              <w:rPr>
                <w:rFonts w:cs="Arial"/>
                <w:sz w:val="20"/>
                <w:szCs w:val="20"/>
                <w:lang w:eastAsia="it-IT"/>
              </w:rPr>
            </w:pPr>
            <w:r w:rsidRPr="00B83572">
              <w:rPr>
                <w:rFonts w:cs="Arial"/>
                <w:sz w:val="20"/>
                <w:szCs w:val="20"/>
                <w:lang w:eastAsia="it-IT"/>
              </w:rPr>
              <w:t>Місцевий бюджет, в т.</w:t>
            </w:r>
            <w:r w:rsidR="005E4318">
              <w:rPr>
                <w:rFonts w:cs="Arial"/>
                <w:sz w:val="20"/>
                <w:szCs w:val="20"/>
                <w:lang w:eastAsia="it-IT"/>
              </w:rPr>
              <w:t> </w:t>
            </w:r>
            <w:r w:rsidRPr="00B83572">
              <w:rPr>
                <w:rFonts w:cs="Arial"/>
                <w:sz w:val="20"/>
                <w:szCs w:val="20"/>
                <w:lang w:eastAsia="it-IT"/>
              </w:rPr>
              <w:t xml:space="preserve">ч. </w:t>
            </w:r>
            <w:r w:rsidR="005E4318">
              <w:rPr>
                <w:rFonts w:cs="Arial"/>
                <w:sz w:val="20"/>
                <w:szCs w:val="20"/>
                <w:lang w:eastAsia="it-IT"/>
              </w:rPr>
              <w:t>г</w:t>
            </w:r>
            <w:r w:rsidRPr="00B83572">
              <w:rPr>
                <w:rFonts w:cs="Arial"/>
                <w:sz w:val="20"/>
                <w:szCs w:val="20"/>
                <w:lang w:eastAsia="it-IT"/>
              </w:rPr>
              <w:t>ромадський бюджет, міжнародні донорські організації, кошти та інші ресурси з місцевих джерел (внесок підприємців, мешканців, об’єднань громадян у грошовій і негрошовій формах).</w:t>
            </w:r>
          </w:p>
        </w:tc>
      </w:tr>
      <w:tr w:rsidR="00F840C9" w:rsidRPr="00B83572" w:rsidTr="00B83572">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840C9" w:rsidRPr="00B83572" w:rsidRDefault="00F840C9" w:rsidP="00B83572">
            <w:pPr>
              <w:jc w:val="both"/>
              <w:rPr>
                <w:rFonts w:cs="Arial"/>
                <w:sz w:val="20"/>
                <w:szCs w:val="20"/>
                <w:lang w:eastAsia="it-IT"/>
              </w:rPr>
            </w:pPr>
            <w:r w:rsidRPr="00B83572">
              <w:rPr>
                <w:rFonts w:cs="Arial"/>
                <w:sz w:val="20"/>
                <w:szCs w:val="20"/>
                <w:lang w:eastAsia="it-IT"/>
              </w:rPr>
              <w:t>Цільова аудиторія проекту: активні громадяни, митці, актори, культурні і громадські а</w:t>
            </w:r>
            <w:r w:rsidR="005E4318">
              <w:rPr>
                <w:rFonts w:cs="Arial"/>
                <w:sz w:val="20"/>
                <w:szCs w:val="20"/>
                <w:lang w:eastAsia="it-IT"/>
              </w:rPr>
              <w:t>ктивісти, глядачі, добровольці.</w:t>
            </w:r>
          </w:p>
          <w:p w:rsidR="00F840C9" w:rsidRPr="00B83572" w:rsidRDefault="00F840C9" w:rsidP="00B83572">
            <w:pPr>
              <w:jc w:val="both"/>
              <w:rPr>
                <w:rFonts w:cs="Arial"/>
                <w:sz w:val="20"/>
                <w:szCs w:val="20"/>
                <w:lang w:eastAsia="it-IT"/>
              </w:rPr>
            </w:pPr>
            <w:r w:rsidRPr="00B83572">
              <w:rPr>
                <w:rFonts w:cs="Arial"/>
                <w:sz w:val="20"/>
                <w:szCs w:val="20"/>
                <w:lang w:eastAsia="it-IT"/>
              </w:rPr>
              <w:t>Експерти: офіційні працівники культури, урбаністи, архітектори, дизайнери, режисери театрів, представники ЗМІ, працівники профільних органів місцевого самоврядування.</w:t>
            </w:r>
          </w:p>
        </w:tc>
      </w:tr>
    </w:tbl>
    <w:p w:rsidR="00FB5E4B" w:rsidRPr="009C2D2F"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774F2F" w:rsidRPr="005E4318" w:rsidTr="005E4318">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774F2F" w:rsidP="005E4318">
            <w:pPr>
              <w:snapToGrid w:val="0"/>
              <w:jc w:val="both"/>
              <w:rPr>
                <w:rFonts w:eastAsia="Calibri" w:cs="Arial"/>
                <w:sz w:val="20"/>
                <w:szCs w:val="20"/>
                <w:lang w:eastAsia="en-US"/>
              </w:rPr>
            </w:pPr>
            <w:r w:rsidRPr="005E4318">
              <w:rPr>
                <w:rFonts w:eastAsia="Calibri" w:cs="Arial"/>
                <w:sz w:val="20"/>
                <w:szCs w:val="20"/>
                <w:lang w:eastAsia="en-US"/>
              </w:rPr>
              <w:t>D.2. Креативний культурний та освітній простір</w:t>
            </w:r>
          </w:p>
        </w:tc>
      </w:tr>
      <w:tr w:rsidR="00774F2F" w:rsidRPr="005E4318" w:rsidTr="005E4318">
        <w:trPr>
          <w:trHeight w:val="349"/>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774F2F" w:rsidRPr="005E4318" w:rsidRDefault="00E81943" w:rsidP="005E4318">
            <w:pPr>
              <w:pStyle w:val="1e"/>
              <w:rPr>
                <w:rFonts w:ascii="Arial" w:hAnsi="Arial" w:cs="Arial"/>
                <w:bCs/>
                <w:lang w:val="uk-UA"/>
              </w:rPr>
            </w:pPr>
            <w:r w:rsidRPr="005E4318">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774F2F" w:rsidP="005E4318">
            <w:pPr>
              <w:pBdr>
                <w:left w:val="single" w:sz="18" w:space="4" w:color="000000"/>
              </w:pBdr>
              <w:snapToGrid w:val="0"/>
              <w:jc w:val="both"/>
              <w:rPr>
                <w:rFonts w:eastAsia="Calibri" w:cs="Arial"/>
                <w:sz w:val="20"/>
                <w:szCs w:val="20"/>
                <w:lang w:eastAsia="en-US"/>
              </w:rPr>
            </w:pPr>
            <w:r w:rsidRPr="005E4318">
              <w:rPr>
                <w:rFonts w:eastAsia="Calibri" w:cs="Arial"/>
                <w:sz w:val="20"/>
                <w:szCs w:val="20"/>
                <w:lang w:eastAsia="en-US"/>
              </w:rPr>
              <w:t>D.2.2. Створення культурних просторів для розвитку</w:t>
            </w:r>
          </w:p>
        </w:tc>
      </w:tr>
      <w:tr w:rsidR="00774F2F" w:rsidRPr="005E4318" w:rsidTr="005E4318">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774F2F" w:rsidP="005E4318">
            <w:pPr>
              <w:pStyle w:val="FigureUkr"/>
              <w:spacing w:before="0"/>
              <w:jc w:val="left"/>
              <w:rPr>
                <w:rFonts w:cs="Arial"/>
                <w:noProof/>
                <w:lang w:val="uk-UA" w:eastAsia="uk-UA"/>
              </w:rPr>
            </w:pPr>
            <w:bookmarkStart w:id="140" w:name="_Toc499165565"/>
            <w:r w:rsidRPr="005E4318">
              <w:rPr>
                <w:rFonts w:cs="Arial"/>
                <w:noProof/>
                <w:lang w:val="uk-UA" w:eastAsia="uk-UA"/>
              </w:rPr>
              <w:t>D.2.2.5. Реконструкція комплексної пам’ятки природи місцевого значення «Міський сад» в Кременчуці</w:t>
            </w:r>
            <w:bookmarkEnd w:id="140"/>
          </w:p>
        </w:tc>
      </w:tr>
      <w:tr w:rsidR="00774F2F" w:rsidRPr="005E4318" w:rsidTr="005E4318">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774F2F" w:rsidP="005E4318">
            <w:pPr>
              <w:jc w:val="both"/>
              <w:rPr>
                <w:rFonts w:cs="Arial"/>
                <w:sz w:val="20"/>
                <w:szCs w:val="20"/>
                <w:lang w:eastAsia="it-IT"/>
              </w:rPr>
            </w:pPr>
            <w:r w:rsidRPr="005E4318">
              <w:rPr>
                <w:rFonts w:cs="Arial"/>
                <w:sz w:val="20"/>
                <w:szCs w:val="20"/>
                <w:lang w:eastAsia="it-IT"/>
              </w:rPr>
              <w:t>Збереження комплексної пам’ятки природи місцевого значення, яким є «Міський сад» у Кременчуці та забезпечення можливості його функціонування як зони відпочинку мешканців міста.</w:t>
            </w:r>
          </w:p>
        </w:tc>
      </w:tr>
      <w:tr w:rsidR="00774F2F" w:rsidRPr="005E4318" w:rsidTr="005E4318">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774F2F" w:rsidP="005E4318">
            <w:pPr>
              <w:jc w:val="both"/>
              <w:rPr>
                <w:rFonts w:cs="Arial"/>
                <w:sz w:val="20"/>
                <w:szCs w:val="20"/>
                <w:lang w:eastAsia="it-IT"/>
              </w:rPr>
            </w:pPr>
            <w:r w:rsidRPr="005E4318">
              <w:rPr>
                <w:rFonts w:cs="Arial"/>
                <w:sz w:val="20"/>
                <w:szCs w:val="20"/>
                <w:lang w:eastAsia="it-IT"/>
              </w:rPr>
              <w:t>м.</w:t>
            </w:r>
            <w:r w:rsidR="005E4318">
              <w:rPr>
                <w:rFonts w:cs="Arial"/>
                <w:sz w:val="20"/>
                <w:szCs w:val="20"/>
                <w:lang w:eastAsia="it-IT"/>
              </w:rPr>
              <w:t xml:space="preserve"> </w:t>
            </w:r>
            <w:r w:rsidRPr="005E4318">
              <w:rPr>
                <w:rFonts w:cs="Arial"/>
                <w:sz w:val="20"/>
                <w:szCs w:val="20"/>
                <w:lang w:eastAsia="it-IT"/>
              </w:rPr>
              <w:t>Кременчук</w:t>
            </w:r>
          </w:p>
        </w:tc>
      </w:tr>
      <w:tr w:rsidR="00774F2F" w:rsidRPr="005E4318" w:rsidTr="005E4318">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5E4318" w:rsidP="005E4318">
            <w:pPr>
              <w:jc w:val="both"/>
              <w:rPr>
                <w:rFonts w:cs="Arial"/>
                <w:sz w:val="20"/>
                <w:szCs w:val="20"/>
                <w:lang w:eastAsia="it-IT"/>
              </w:rPr>
            </w:pPr>
            <w:r>
              <w:rPr>
                <w:rFonts w:cs="Arial"/>
                <w:sz w:val="20"/>
                <w:szCs w:val="20"/>
                <w:lang w:eastAsia="it-IT"/>
              </w:rPr>
              <w:t>Н</w:t>
            </w:r>
            <w:r w:rsidR="00774F2F" w:rsidRPr="005E4318">
              <w:rPr>
                <w:rFonts w:cs="Arial"/>
                <w:sz w:val="20"/>
                <w:szCs w:val="20"/>
                <w:lang w:eastAsia="it-IT"/>
              </w:rPr>
              <w:t xml:space="preserve">аселення м. Кременчука близько 225 тис. </w:t>
            </w:r>
            <w:r>
              <w:rPr>
                <w:rFonts w:cs="Arial"/>
                <w:sz w:val="20"/>
                <w:szCs w:val="20"/>
                <w:lang w:eastAsia="it-IT"/>
              </w:rPr>
              <w:t>осіб</w:t>
            </w:r>
          </w:p>
        </w:tc>
      </w:tr>
      <w:tr w:rsidR="00774F2F" w:rsidRPr="005E4318" w:rsidTr="005E4318">
        <w:trPr>
          <w:trHeight w:val="10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774F2F" w:rsidP="005E4318">
            <w:pPr>
              <w:jc w:val="both"/>
              <w:rPr>
                <w:rFonts w:cs="Arial"/>
                <w:sz w:val="20"/>
                <w:szCs w:val="20"/>
                <w:lang w:eastAsia="it-IT"/>
              </w:rPr>
            </w:pPr>
            <w:r w:rsidRPr="005E4318">
              <w:rPr>
                <w:rFonts w:cs="Arial"/>
                <w:sz w:val="20"/>
                <w:szCs w:val="20"/>
                <w:lang w:eastAsia="it-IT"/>
              </w:rPr>
              <w:t>Реконструкція парку передбачає збагачення видового складу порід, знесення та розчищення дерев, організація рельєфу, благоустрій території парку «Міський сад», підвищення декоративних властивостей будівель та споруд, з урахуванням збереження ві</w:t>
            </w:r>
            <w:r w:rsidR="005E4318">
              <w:rPr>
                <w:rFonts w:cs="Arial"/>
                <w:sz w:val="20"/>
                <w:szCs w:val="20"/>
                <w:lang w:eastAsia="it-IT"/>
              </w:rPr>
              <w:t>дповідності  історичним даним.</w:t>
            </w:r>
          </w:p>
        </w:tc>
      </w:tr>
      <w:tr w:rsidR="00774F2F" w:rsidRPr="005E4318" w:rsidTr="005E4318">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774F2F" w:rsidRPr="005E4318" w:rsidRDefault="005E4318"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774F2F" w:rsidRPr="005E4318">
              <w:rPr>
                <w:rFonts w:ascii="Arial" w:hAnsi="Arial" w:cs="Arial"/>
                <w:sz w:val="20"/>
                <w:szCs w:val="20"/>
                <w:lang w:eastAsia="it-IT"/>
              </w:rPr>
              <w:t>адоволення потреб мешканців міста у якісному відпочинку</w:t>
            </w:r>
          </w:p>
          <w:p w:rsidR="00774F2F" w:rsidRPr="005E4318" w:rsidRDefault="005E4318"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774F2F" w:rsidRPr="005E4318">
              <w:rPr>
                <w:rFonts w:ascii="Arial" w:hAnsi="Arial" w:cs="Arial"/>
                <w:sz w:val="20"/>
                <w:szCs w:val="20"/>
                <w:lang w:eastAsia="it-IT"/>
              </w:rPr>
              <w:t>береження комплексної пам’ятки природи м</w:t>
            </w:r>
            <w:r>
              <w:rPr>
                <w:rFonts w:ascii="Arial" w:hAnsi="Arial" w:cs="Arial"/>
                <w:sz w:val="20"/>
                <w:szCs w:val="20"/>
                <w:lang w:eastAsia="it-IT"/>
              </w:rPr>
              <w:t>ісцевого значення «Міський сад»</w:t>
            </w:r>
          </w:p>
          <w:p w:rsidR="00774F2F" w:rsidRPr="005E4318" w:rsidRDefault="005E4318"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774F2F" w:rsidRPr="005E4318">
              <w:rPr>
                <w:rFonts w:ascii="Arial" w:hAnsi="Arial" w:cs="Arial"/>
                <w:sz w:val="20"/>
                <w:szCs w:val="20"/>
                <w:lang w:eastAsia="it-IT"/>
              </w:rPr>
              <w:t>окращення стану навколишнього прир</w:t>
            </w:r>
            <w:r>
              <w:rPr>
                <w:rFonts w:ascii="Arial" w:hAnsi="Arial" w:cs="Arial"/>
                <w:sz w:val="20"/>
                <w:szCs w:val="20"/>
                <w:lang w:eastAsia="it-IT"/>
              </w:rPr>
              <w:t>одного середовища</w:t>
            </w:r>
          </w:p>
        </w:tc>
      </w:tr>
      <w:tr w:rsidR="00774F2F" w:rsidRPr="005E4318" w:rsidTr="005E4318">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774F2F"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E4318">
              <w:rPr>
                <w:rFonts w:ascii="Arial" w:hAnsi="Arial" w:cs="Arial"/>
                <w:sz w:val="20"/>
                <w:szCs w:val="20"/>
                <w:lang w:eastAsia="it-IT"/>
              </w:rPr>
              <w:t>проведення процедури відкритих торг</w:t>
            </w:r>
            <w:r w:rsidR="005E4318">
              <w:rPr>
                <w:rFonts w:ascii="Arial" w:hAnsi="Arial" w:cs="Arial"/>
                <w:sz w:val="20"/>
                <w:szCs w:val="20"/>
                <w:lang w:eastAsia="it-IT"/>
              </w:rPr>
              <w:t>ів та укладання договору,</w:t>
            </w:r>
          </w:p>
          <w:p w:rsidR="00774F2F" w:rsidRPr="005E4318" w:rsidRDefault="00774F2F"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E4318">
              <w:rPr>
                <w:rFonts w:ascii="Arial" w:hAnsi="Arial" w:cs="Arial"/>
                <w:sz w:val="20"/>
                <w:szCs w:val="20"/>
                <w:lang w:eastAsia="it-IT"/>
              </w:rPr>
              <w:t>інженерна підготовка терит</w:t>
            </w:r>
            <w:r w:rsidR="005E4318">
              <w:rPr>
                <w:rFonts w:ascii="Arial" w:hAnsi="Arial" w:cs="Arial"/>
                <w:sz w:val="20"/>
                <w:szCs w:val="20"/>
                <w:lang w:eastAsia="it-IT"/>
              </w:rPr>
              <w:t>орії, знесення дерев та споруд,</w:t>
            </w:r>
          </w:p>
          <w:p w:rsidR="00774F2F" w:rsidRPr="005E4318" w:rsidRDefault="00774F2F"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E4318">
              <w:rPr>
                <w:rFonts w:ascii="Arial" w:hAnsi="Arial" w:cs="Arial"/>
                <w:sz w:val="20"/>
                <w:szCs w:val="20"/>
                <w:lang w:eastAsia="it-IT"/>
              </w:rPr>
              <w:t>влаштування ландшафтних композицій парку з малими формами,</w:t>
            </w:r>
          </w:p>
          <w:p w:rsidR="00774F2F" w:rsidRPr="005E4318" w:rsidRDefault="00774F2F"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E4318">
              <w:rPr>
                <w:rFonts w:ascii="Arial" w:hAnsi="Arial" w:cs="Arial"/>
                <w:sz w:val="20"/>
                <w:szCs w:val="20"/>
                <w:lang w:eastAsia="it-IT"/>
              </w:rPr>
              <w:t>реконструкція будівель на території парку,</w:t>
            </w:r>
          </w:p>
          <w:p w:rsidR="00774F2F" w:rsidRPr="005E4318" w:rsidRDefault="00774F2F"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E4318">
              <w:rPr>
                <w:rFonts w:ascii="Arial" w:hAnsi="Arial" w:cs="Arial"/>
                <w:sz w:val="20"/>
                <w:szCs w:val="20"/>
                <w:lang w:eastAsia="it-IT"/>
              </w:rPr>
              <w:t>благоустрій та озеленення території,</w:t>
            </w:r>
          </w:p>
          <w:p w:rsidR="00774F2F" w:rsidRPr="005E4318" w:rsidRDefault="00774F2F"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E4318">
              <w:rPr>
                <w:rFonts w:ascii="Arial" w:hAnsi="Arial" w:cs="Arial"/>
                <w:sz w:val="20"/>
                <w:szCs w:val="20"/>
                <w:lang w:eastAsia="it-IT"/>
              </w:rPr>
              <w:t>введення об’єкту в експлуатацію та передача на баланс     експлуатуючій організації</w:t>
            </w:r>
            <w:r w:rsidR="005E4318">
              <w:rPr>
                <w:rFonts w:ascii="Arial" w:hAnsi="Arial" w:cs="Arial"/>
                <w:sz w:val="20"/>
                <w:szCs w:val="20"/>
                <w:lang w:eastAsia="it-IT"/>
              </w:rPr>
              <w:t>.</w:t>
            </w:r>
          </w:p>
        </w:tc>
      </w:tr>
      <w:tr w:rsidR="007043EC" w:rsidRPr="005E4318" w:rsidTr="005E4318">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043EC" w:rsidRPr="005E4318" w:rsidRDefault="007043EC" w:rsidP="007043EC">
            <w:pPr>
              <w:pStyle w:val="1e"/>
              <w:rPr>
                <w:rFonts w:ascii="Arial" w:hAnsi="Arial" w:cs="Arial"/>
                <w:bCs/>
                <w:lang w:val="uk-UA"/>
              </w:rPr>
            </w:pPr>
            <w:r w:rsidRPr="005E4318">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7043EC" w:rsidRPr="009C2D2F" w:rsidRDefault="007043EC" w:rsidP="007043E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5E4318"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5E4318" w:rsidRDefault="00F8213D" w:rsidP="00F8213D">
            <w:pPr>
              <w:pStyle w:val="1e"/>
              <w:rPr>
                <w:rFonts w:ascii="Arial" w:hAnsi="Arial" w:cs="Arial"/>
                <w:bCs/>
                <w:lang w:val="uk-UA"/>
              </w:rPr>
            </w:pPr>
            <w:r w:rsidRPr="005E4318">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5E4318" w:rsidRDefault="00F8213D" w:rsidP="00F8213D">
            <w:pPr>
              <w:jc w:val="center"/>
              <w:rPr>
                <w:rFonts w:cs="Arial"/>
                <w:b/>
                <w:color w:val="000000"/>
                <w:sz w:val="20"/>
                <w:szCs w:val="20"/>
                <w:lang w:eastAsia="it-IT"/>
              </w:rPr>
            </w:pPr>
            <w:r w:rsidRPr="005E4318">
              <w:rPr>
                <w:rFonts w:cs="Arial"/>
                <w:b/>
                <w:color w:val="000000"/>
                <w:sz w:val="20"/>
                <w:szCs w:val="20"/>
                <w:lang w:eastAsia="it-IT"/>
              </w:rPr>
              <w:t>Разом</w:t>
            </w:r>
          </w:p>
        </w:tc>
      </w:tr>
      <w:tr w:rsidR="00774F2F" w:rsidRPr="005E4318" w:rsidTr="005E4318">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774F2F" w:rsidRPr="005E4318" w:rsidRDefault="00774F2F" w:rsidP="005E4318">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774F2F" w:rsidRPr="005E4318" w:rsidRDefault="00774F2F" w:rsidP="005E4318">
            <w:pPr>
              <w:jc w:val="center"/>
              <w:rPr>
                <w:rFonts w:cs="Arial"/>
                <w:color w:val="000000"/>
                <w:sz w:val="20"/>
                <w:szCs w:val="20"/>
                <w:lang w:eastAsia="it-IT"/>
              </w:rPr>
            </w:pPr>
            <w:r w:rsidRPr="005E4318">
              <w:rPr>
                <w:rFonts w:cs="Arial"/>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774F2F" w:rsidRPr="005E4318" w:rsidRDefault="00774F2F" w:rsidP="005E4318">
            <w:pPr>
              <w:jc w:val="center"/>
              <w:rPr>
                <w:rFonts w:cs="Arial"/>
                <w:color w:val="000000"/>
                <w:sz w:val="20"/>
                <w:szCs w:val="20"/>
                <w:lang w:eastAsia="it-IT"/>
              </w:rPr>
            </w:pPr>
            <w:r w:rsidRPr="005E4318">
              <w:rPr>
                <w:rFonts w:cs="Arial"/>
                <w:color w:val="000000"/>
                <w:sz w:val="20"/>
                <w:szCs w:val="20"/>
                <w:lang w:eastAsia="it-IT"/>
              </w:rPr>
              <w:t>15000</w:t>
            </w:r>
          </w:p>
        </w:tc>
        <w:tc>
          <w:tcPr>
            <w:tcW w:w="1647" w:type="dxa"/>
            <w:tcBorders>
              <w:top w:val="single" w:sz="4" w:space="0" w:color="7DA2A7"/>
              <w:left w:val="single" w:sz="4" w:space="0" w:color="7DA2A7"/>
              <w:bottom w:val="single" w:sz="4" w:space="0" w:color="7DA2A7"/>
              <w:right w:val="single" w:sz="4" w:space="0" w:color="7DA2A7"/>
            </w:tcBorders>
            <w:vAlign w:val="center"/>
          </w:tcPr>
          <w:p w:rsidR="00774F2F" w:rsidRPr="005E4318" w:rsidRDefault="00774F2F" w:rsidP="005E4318">
            <w:pPr>
              <w:jc w:val="center"/>
              <w:rPr>
                <w:rFonts w:cs="Arial"/>
                <w:color w:val="000000"/>
                <w:sz w:val="20"/>
                <w:szCs w:val="20"/>
                <w:lang w:eastAsia="it-IT"/>
              </w:rPr>
            </w:pPr>
            <w:r w:rsidRPr="005E4318">
              <w:rPr>
                <w:rFonts w:cs="Arial"/>
                <w:color w:val="000000"/>
                <w:sz w:val="20"/>
                <w:szCs w:val="20"/>
                <w:lang w:eastAsia="it-IT"/>
              </w:rPr>
              <w:t>12246</w:t>
            </w:r>
          </w:p>
        </w:tc>
        <w:tc>
          <w:tcPr>
            <w:tcW w:w="1602" w:type="dxa"/>
            <w:tcBorders>
              <w:top w:val="single" w:sz="4" w:space="0" w:color="7DA2A7"/>
              <w:left w:val="single" w:sz="4" w:space="0" w:color="7DA2A7"/>
              <w:bottom w:val="single" w:sz="4" w:space="0" w:color="7DA2A7"/>
              <w:right w:val="single" w:sz="4" w:space="0" w:color="7DA2A7"/>
            </w:tcBorders>
            <w:vAlign w:val="center"/>
          </w:tcPr>
          <w:p w:rsidR="00774F2F" w:rsidRPr="005E4318" w:rsidRDefault="00774F2F" w:rsidP="005E4318">
            <w:pPr>
              <w:jc w:val="center"/>
              <w:rPr>
                <w:rFonts w:cs="Arial"/>
                <w:color w:val="000000"/>
                <w:sz w:val="20"/>
                <w:szCs w:val="20"/>
                <w:lang w:eastAsia="it-IT"/>
              </w:rPr>
            </w:pPr>
            <w:r w:rsidRPr="005E4318">
              <w:rPr>
                <w:rFonts w:cs="Arial"/>
                <w:color w:val="000000"/>
                <w:sz w:val="20"/>
                <w:szCs w:val="20"/>
                <w:lang w:eastAsia="it-IT"/>
              </w:rPr>
              <w:t>27246</w:t>
            </w:r>
          </w:p>
        </w:tc>
      </w:tr>
      <w:tr w:rsidR="00774F2F" w:rsidRPr="005E4318" w:rsidTr="005E4318">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774F2F" w:rsidRPr="005E4318" w:rsidRDefault="00774F2F" w:rsidP="005E4318">
            <w:pPr>
              <w:jc w:val="both"/>
              <w:rPr>
                <w:rFonts w:cs="Arial"/>
                <w:color w:val="000000"/>
                <w:sz w:val="20"/>
                <w:szCs w:val="20"/>
                <w:lang w:eastAsia="it-IT"/>
              </w:rPr>
            </w:pPr>
            <w:r w:rsidRPr="005E4318">
              <w:rPr>
                <w:rFonts w:cs="Arial"/>
                <w:sz w:val="20"/>
                <w:szCs w:val="20"/>
                <w:lang w:eastAsia="it-IT"/>
              </w:rPr>
              <w:t>Місцевий бюджет, державний бюджет</w:t>
            </w:r>
          </w:p>
        </w:tc>
      </w:tr>
      <w:tr w:rsidR="00774F2F" w:rsidRPr="005E4318" w:rsidTr="005E4318">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774F2F" w:rsidRPr="005E4318" w:rsidRDefault="00774F2F" w:rsidP="005E4318">
            <w:pPr>
              <w:pStyle w:val="19"/>
              <w:tabs>
                <w:tab w:val="left" w:pos="285"/>
              </w:tabs>
              <w:suppressAutoHyphens/>
              <w:spacing w:after="0" w:line="240" w:lineRule="auto"/>
              <w:ind w:left="0"/>
              <w:contextualSpacing w:val="0"/>
              <w:jc w:val="both"/>
              <w:rPr>
                <w:rFonts w:ascii="Arial" w:hAnsi="Arial" w:cs="Arial"/>
                <w:sz w:val="20"/>
                <w:szCs w:val="20"/>
                <w:lang w:eastAsia="it-IT"/>
              </w:rPr>
            </w:pPr>
            <w:r w:rsidRPr="005E4318">
              <w:rPr>
                <w:rFonts w:ascii="Arial" w:hAnsi="Arial" w:cs="Arial"/>
                <w:sz w:val="20"/>
                <w:szCs w:val="20"/>
                <w:lang w:eastAsia="it-IT"/>
              </w:rPr>
              <w:t xml:space="preserve">Виконавчий комітет міської ради </w:t>
            </w:r>
            <w:r w:rsidR="005E4318">
              <w:rPr>
                <w:rFonts w:ascii="Arial" w:hAnsi="Arial" w:cs="Arial"/>
                <w:sz w:val="20"/>
                <w:szCs w:val="20"/>
                <w:lang w:eastAsia="it-IT"/>
              </w:rPr>
              <w:t>–</w:t>
            </w:r>
            <w:r w:rsidRPr="005E4318">
              <w:rPr>
                <w:rFonts w:ascii="Arial" w:hAnsi="Arial" w:cs="Arial"/>
                <w:sz w:val="20"/>
                <w:szCs w:val="20"/>
                <w:lang w:eastAsia="it-IT"/>
              </w:rPr>
              <w:t xml:space="preserve"> головний розпорядник коштів (фінансування проекту)</w:t>
            </w:r>
            <w:r w:rsidR="005E4318">
              <w:rPr>
                <w:rFonts w:ascii="Arial" w:hAnsi="Arial" w:cs="Arial"/>
                <w:sz w:val="20"/>
                <w:szCs w:val="20"/>
                <w:lang w:eastAsia="it-IT"/>
              </w:rPr>
              <w:t xml:space="preserve">; </w:t>
            </w:r>
            <w:r w:rsidRPr="005E4318">
              <w:rPr>
                <w:rFonts w:ascii="Arial" w:hAnsi="Arial" w:cs="Arial"/>
                <w:sz w:val="20"/>
                <w:szCs w:val="20"/>
                <w:lang w:eastAsia="it-IT"/>
              </w:rPr>
              <w:t xml:space="preserve">Комунальне виробниче підприємство «Кременчуцьке міське управління капітального будівництва» </w:t>
            </w:r>
            <w:r w:rsidR="005E4318" w:rsidRPr="005E4318">
              <w:rPr>
                <w:rFonts w:ascii="Arial" w:hAnsi="Arial" w:cs="Arial"/>
                <w:sz w:val="20"/>
                <w:szCs w:val="20"/>
                <w:lang w:eastAsia="it-IT"/>
              </w:rPr>
              <w:t>–</w:t>
            </w:r>
            <w:r w:rsidRPr="005E4318">
              <w:rPr>
                <w:rFonts w:ascii="Arial" w:hAnsi="Arial" w:cs="Arial"/>
                <w:sz w:val="20"/>
                <w:szCs w:val="20"/>
                <w:lang w:eastAsia="it-IT"/>
              </w:rPr>
              <w:t xml:space="preserve"> замовник будівництва (забезпечення процесу будівництва).</w:t>
            </w:r>
          </w:p>
        </w:tc>
      </w:tr>
    </w:tbl>
    <w:p w:rsidR="00FB5E4B" w:rsidRPr="009C2D2F"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F11615" w:rsidRPr="006569DA" w:rsidTr="006569D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F11615" w:rsidP="006569DA">
            <w:pPr>
              <w:snapToGrid w:val="0"/>
              <w:jc w:val="both"/>
              <w:rPr>
                <w:rFonts w:eastAsia="Calibri" w:cs="Arial"/>
                <w:sz w:val="20"/>
                <w:szCs w:val="20"/>
                <w:lang w:eastAsia="en-US"/>
              </w:rPr>
            </w:pPr>
            <w:r w:rsidRPr="006569DA">
              <w:rPr>
                <w:rFonts w:eastAsia="Calibri" w:cs="Arial"/>
                <w:sz w:val="20"/>
                <w:szCs w:val="20"/>
                <w:lang w:eastAsia="en-US"/>
              </w:rPr>
              <w:t>D.2. Креативний культурний та освітній простір</w:t>
            </w:r>
          </w:p>
        </w:tc>
      </w:tr>
      <w:tr w:rsidR="00F11615" w:rsidRPr="006569DA" w:rsidTr="006569DA">
        <w:trPr>
          <w:trHeight w:val="365"/>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11615" w:rsidRPr="006569DA" w:rsidRDefault="00E81943" w:rsidP="006569DA">
            <w:pPr>
              <w:pStyle w:val="1e"/>
              <w:rPr>
                <w:rFonts w:ascii="Arial" w:hAnsi="Arial" w:cs="Arial"/>
                <w:bCs/>
                <w:lang w:val="uk-UA"/>
              </w:rPr>
            </w:pPr>
            <w:r w:rsidRPr="006569DA">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F11615" w:rsidP="006569DA">
            <w:pPr>
              <w:pBdr>
                <w:left w:val="single" w:sz="18" w:space="4" w:color="000000"/>
              </w:pBdr>
              <w:snapToGrid w:val="0"/>
              <w:jc w:val="both"/>
              <w:rPr>
                <w:rFonts w:eastAsia="Calibri" w:cs="Arial"/>
                <w:sz w:val="20"/>
                <w:szCs w:val="20"/>
                <w:lang w:eastAsia="en-US"/>
              </w:rPr>
            </w:pPr>
            <w:r w:rsidRPr="006569DA">
              <w:rPr>
                <w:rFonts w:eastAsia="Calibri" w:cs="Arial"/>
                <w:sz w:val="20"/>
                <w:szCs w:val="20"/>
                <w:lang w:eastAsia="en-US"/>
              </w:rPr>
              <w:t>D.2.2. Створення культурних просторів для розвитку</w:t>
            </w:r>
          </w:p>
        </w:tc>
      </w:tr>
      <w:tr w:rsidR="00F11615" w:rsidRPr="006569DA" w:rsidTr="006569D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F11615" w:rsidP="006569DA">
            <w:pPr>
              <w:pStyle w:val="FigureUkr"/>
              <w:spacing w:before="0"/>
              <w:jc w:val="left"/>
              <w:rPr>
                <w:rFonts w:cs="Arial"/>
                <w:noProof/>
                <w:lang w:val="uk-UA" w:eastAsia="uk-UA"/>
              </w:rPr>
            </w:pPr>
            <w:bookmarkStart w:id="141" w:name="_Toc499165566"/>
            <w:r w:rsidRPr="006569DA">
              <w:rPr>
                <w:rFonts w:cs="Arial"/>
                <w:noProof/>
                <w:lang w:val="uk-UA" w:eastAsia="uk-UA"/>
              </w:rPr>
              <w:t xml:space="preserve">D.2.2.6. Реконструкція будівлі міського Палацу культури </w:t>
            </w:r>
            <w:r w:rsidR="006569DA">
              <w:rPr>
                <w:rFonts w:cs="Arial"/>
                <w:noProof/>
                <w:lang w:val="uk-UA" w:eastAsia="uk-UA"/>
              </w:rPr>
              <w:t>(</w:t>
            </w:r>
            <w:r w:rsidRPr="006569DA">
              <w:rPr>
                <w:rFonts w:cs="Arial"/>
                <w:noProof/>
                <w:lang w:val="uk-UA" w:eastAsia="uk-UA"/>
              </w:rPr>
              <w:t>бульвар</w:t>
            </w:r>
            <w:r w:rsidR="006569DA">
              <w:rPr>
                <w:rFonts w:cs="Arial"/>
                <w:noProof/>
                <w:lang w:val="uk-UA" w:eastAsia="uk-UA"/>
              </w:rPr>
              <w:t> </w:t>
            </w:r>
            <w:r w:rsidRPr="006569DA">
              <w:rPr>
                <w:rFonts w:cs="Arial"/>
                <w:noProof/>
                <w:lang w:val="uk-UA" w:eastAsia="uk-UA"/>
              </w:rPr>
              <w:t>Пушкіна, 2</w:t>
            </w:r>
            <w:r w:rsidR="006569DA">
              <w:rPr>
                <w:rFonts w:cs="Arial"/>
                <w:noProof/>
                <w:lang w:val="uk-UA" w:eastAsia="uk-UA"/>
              </w:rPr>
              <w:t>)</w:t>
            </w:r>
            <w:bookmarkEnd w:id="141"/>
          </w:p>
        </w:tc>
      </w:tr>
      <w:tr w:rsidR="00F11615" w:rsidRPr="006569DA" w:rsidTr="006569D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F11615" w:rsidP="006569DA">
            <w:pPr>
              <w:jc w:val="both"/>
              <w:rPr>
                <w:rFonts w:cs="Arial"/>
                <w:sz w:val="20"/>
                <w:szCs w:val="20"/>
                <w:lang w:eastAsia="it-IT"/>
              </w:rPr>
            </w:pPr>
            <w:r w:rsidRPr="006569DA">
              <w:rPr>
                <w:rFonts w:cs="Arial"/>
                <w:sz w:val="20"/>
                <w:szCs w:val="20"/>
                <w:shd w:val="clear" w:color="auto" w:fill="FFFFFF"/>
              </w:rPr>
              <w:t xml:space="preserve">Проект реалізується з метою пристосування, приведення у стан придатний для сучасного використання Кременчуцького міського Палацу культури, створення умов для розвитку </w:t>
            </w:r>
            <w:r w:rsidR="006569DA">
              <w:rPr>
                <w:rFonts w:cs="Arial"/>
                <w:sz w:val="20"/>
                <w:szCs w:val="20"/>
                <w:shd w:val="clear" w:color="auto" w:fill="FFFFFF"/>
              </w:rPr>
              <w:t>культурного простору Кременчука</w:t>
            </w:r>
          </w:p>
        </w:tc>
      </w:tr>
      <w:tr w:rsidR="00F11615" w:rsidRPr="006569DA" w:rsidTr="006569D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F11615" w:rsidP="006569DA">
            <w:pPr>
              <w:rPr>
                <w:rFonts w:cs="Arial"/>
                <w:sz w:val="20"/>
                <w:szCs w:val="20"/>
                <w:lang w:eastAsia="it-IT"/>
              </w:rPr>
            </w:pPr>
            <w:r w:rsidRPr="006569DA">
              <w:rPr>
                <w:rFonts w:cs="Arial"/>
                <w:sz w:val="20"/>
                <w:szCs w:val="20"/>
                <w:lang w:eastAsia="it-IT"/>
              </w:rPr>
              <w:t>м.</w:t>
            </w:r>
            <w:r w:rsidR="005E4318" w:rsidRPr="006569DA">
              <w:rPr>
                <w:rFonts w:cs="Arial"/>
                <w:sz w:val="20"/>
                <w:szCs w:val="20"/>
                <w:lang w:eastAsia="it-IT"/>
              </w:rPr>
              <w:t xml:space="preserve"> </w:t>
            </w:r>
            <w:r w:rsidRPr="006569DA">
              <w:rPr>
                <w:rFonts w:cs="Arial"/>
                <w:sz w:val="20"/>
                <w:szCs w:val="20"/>
                <w:lang w:eastAsia="it-IT"/>
              </w:rPr>
              <w:t>Кременчук</w:t>
            </w:r>
          </w:p>
        </w:tc>
      </w:tr>
      <w:tr w:rsidR="00F11615" w:rsidRPr="006569DA" w:rsidTr="006569D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5E4318" w:rsidP="006569DA">
            <w:pPr>
              <w:rPr>
                <w:rFonts w:cs="Arial"/>
                <w:sz w:val="20"/>
                <w:szCs w:val="20"/>
                <w:lang w:eastAsia="it-IT"/>
              </w:rPr>
            </w:pPr>
            <w:r w:rsidRPr="006569DA">
              <w:rPr>
                <w:rFonts w:cs="Arial"/>
                <w:sz w:val="20"/>
                <w:szCs w:val="20"/>
                <w:lang w:eastAsia="it-IT"/>
              </w:rPr>
              <w:t>Н</w:t>
            </w:r>
            <w:r w:rsidR="00F11615" w:rsidRPr="006569DA">
              <w:rPr>
                <w:rFonts w:cs="Arial"/>
                <w:sz w:val="20"/>
                <w:szCs w:val="20"/>
                <w:lang w:eastAsia="it-IT"/>
              </w:rPr>
              <w:t xml:space="preserve">аселення м. Кременчука близько 225 тис. </w:t>
            </w:r>
            <w:r w:rsidRPr="006569DA">
              <w:rPr>
                <w:rFonts w:cs="Arial"/>
                <w:sz w:val="20"/>
                <w:szCs w:val="20"/>
                <w:lang w:eastAsia="it-IT"/>
              </w:rPr>
              <w:t>осіб</w:t>
            </w:r>
          </w:p>
        </w:tc>
      </w:tr>
      <w:tr w:rsidR="00F11615" w:rsidRPr="006569DA" w:rsidTr="006569D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F11615" w:rsidP="006569DA">
            <w:pPr>
              <w:jc w:val="both"/>
              <w:rPr>
                <w:rFonts w:cs="Arial"/>
                <w:sz w:val="20"/>
                <w:szCs w:val="20"/>
              </w:rPr>
            </w:pPr>
            <w:r w:rsidRPr="006569DA">
              <w:rPr>
                <w:rFonts w:cs="Arial"/>
                <w:sz w:val="20"/>
                <w:szCs w:val="20"/>
                <w:shd w:val="clear" w:color="auto" w:fill="FFFFFF"/>
              </w:rPr>
              <w:t xml:space="preserve">Центром культурного розвитку Кременчука є міський Палац культури, який на даний час знаходиться у незадовільному стані та потребує реконструкції. </w:t>
            </w:r>
            <w:r w:rsidRPr="006569DA">
              <w:rPr>
                <w:rFonts w:cs="Arial"/>
                <w:sz w:val="20"/>
                <w:szCs w:val="20"/>
                <w:lang w:eastAsia="uk-UA"/>
              </w:rPr>
              <w:t>Реконструкція міського палацу культури включає в себе внутрішнє та зовнішнє опорядження будівлі з урахуванням технічної зношеності, аварійного стану та моральної застарілості. Застосування передових сучасних технологій, обладнання, влаштуванням систем водо- та енергозабезпечення, кондиціювання, протипожежного захисту</w:t>
            </w:r>
            <w:r w:rsidR="00E73ECC" w:rsidRPr="006569DA">
              <w:rPr>
                <w:rFonts w:cs="Arial"/>
                <w:sz w:val="20"/>
                <w:szCs w:val="20"/>
                <w:lang w:eastAsia="uk-UA"/>
              </w:rPr>
              <w:t>.</w:t>
            </w:r>
          </w:p>
        </w:tc>
      </w:tr>
      <w:tr w:rsidR="00F11615" w:rsidRPr="006569DA" w:rsidTr="006569D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11615" w:rsidRPr="006569DA" w:rsidRDefault="006569DA" w:rsidP="006569DA">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F11615" w:rsidRPr="006569DA">
              <w:rPr>
                <w:rFonts w:ascii="Arial" w:hAnsi="Arial" w:cs="Arial"/>
                <w:sz w:val="20"/>
                <w:szCs w:val="20"/>
                <w:lang w:eastAsia="it-IT"/>
              </w:rPr>
              <w:t>адоволення потреб мешканців міста у якісному відпочинку</w:t>
            </w:r>
            <w:r w:rsidR="00C728CF">
              <w:rPr>
                <w:rFonts w:ascii="Arial" w:hAnsi="Arial" w:cs="Arial"/>
                <w:sz w:val="20"/>
                <w:szCs w:val="20"/>
                <w:lang w:eastAsia="it-IT"/>
              </w:rPr>
              <w:t>;</w:t>
            </w:r>
          </w:p>
          <w:p w:rsidR="00F11615" w:rsidRPr="006569DA" w:rsidRDefault="006569DA" w:rsidP="006569DA">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F11615" w:rsidRPr="006569DA">
              <w:rPr>
                <w:rFonts w:ascii="Arial" w:hAnsi="Arial" w:cs="Arial"/>
                <w:sz w:val="20"/>
                <w:szCs w:val="20"/>
                <w:lang w:eastAsia="it-IT"/>
              </w:rPr>
              <w:t>береження б</w:t>
            </w:r>
            <w:r w:rsidR="00C728CF">
              <w:rPr>
                <w:rFonts w:ascii="Arial" w:hAnsi="Arial" w:cs="Arial"/>
                <w:sz w:val="20"/>
                <w:szCs w:val="20"/>
                <w:lang w:eastAsia="it-IT"/>
              </w:rPr>
              <w:t>удівлі міського Палацу культури;</w:t>
            </w:r>
          </w:p>
          <w:p w:rsidR="00F11615" w:rsidRPr="006569DA" w:rsidRDefault="006569DA" w:rsidP="006569DA">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О</w:t>
            </w:r>
            <w:r w:rsidR="00F11615" w:rsidRPr="006569DA">
              <w:rPr>
                <w:rFonts w:ascii="Arial" w:hAnsi="Arial" w:cs="Arial"/>
                <w:sz w:val="20"/>
                <w:szCs w:val="20"/>
                <w:lang w:eastAsia="it-IT"/>
              </w:rPr>
              <w:t>рганізація дозвілля мешканців міста (дітей, молоді та інших верств населення), їх духовний, естетичний та культурний розвиток.</w:t>
            </w:r>
          </w:p>
        </w:tc>
      </w:tr>
      <w:tr w:rsidR="00F11615" w:rsidRPr="006569DA" w:rsidTr="006569D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6569DA" w:rsidP="006569DA">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F11615" w:rsidRPr="006569DA">
              <w:rPr>
                <w:rFonts w:ascii="Arial" w:hAnsi="Arial" w:cs="Arial"/>
                <w:sz w:val="20"/>
                <w:szCs w:val="20"/>
                <w:lang w:eastAsia="it-IT"/>
              </w:rPr>
              <w:t>роведення процедури відкритих торг</w:t>
            </w:r>
            <w:r>
              <w:rPr>
                <w:rFonts w:ascii="Arial" w:hAnsi="Arial" w:cs="Arial"/>
                <w:sz w:val="20"/>
                <w:szCs w:val="20"/>
                <w:lang w:eastAsia="it-IT"/>
              </w:rPr>
              <w:t>ів та укладання договору,</w:t>
            </w:r>
          </w:p>
          <w:p w:rsidR="00F11615" w:rsidRPr="006569DA" w:rsidRDefault="006569DA" w:rsidP="006569DA">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Р</w:t>
            </w:r>
            <w:r w:rsidR="00F11615" w:rsidRPr="006569DA">
              <w:rPr>
                <w:rFonts w:ascii="Arial" w:hAnsi="Arial" w:cs="Arial"/>
                <w:sz w:val="20"/>
                <w:szCs w:val="20"/>
                <w:lang w:eastAsia="it-IT"/>
              </w:rPr>
              <w:t>еконструкція будівлі палацу,</w:t>
            </w:r>
          </w:p>
          <w:p w:rsidR="00F11615" w:rsidRPr="006569DA" w:rsidRDefault="006569DA" w:rsidP="006569DA">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Б</w:t>
            </w:r>
            <w:r w:rsidR="00F11615" w:rsidRPr="006569DA">
              <w:rPr>
                <w:rFonts w:ascii="Arial" w:hAnsi="Arial" w:cs="Arial"/>
                <w:sz w:val="20"/>
                <w:szCs w:val="20"/>
                <w:lang w:eastAsia="it-IT"/>
              </w:rPr>
              <w:t>лагоустрій та озеленення території,</w:t>
            </w:r>
          </w:p>
          <w:p w:rsidR="00F11615" w:rsidRPr="006569DA" w:rsidRDefault="006569DA" w:rsidP="006569DA">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F11615" w:rsidRPr="006569DA">
              <w:rPr>
                <w:rFonts w:ascii="Arial" w:hAnsi="Arial" w:cs="Arial"/>
                <w:sz w:val="20"/>
                <w:szCs w:val="20"/>
                <w:lang w:eastAsia="it-IT"/>
              </w:rPr>
              <w:t>ведення об’єкту в експлуатацію та передача на баланс     експлуатуючій організації</w:t>
            </w:r>
          </w:p>
        </w:tc>
      </w:tr>
      <w:tr w:rsidR="007043EC" w:rsidRPr="006569DA" w:rsidTr="006569D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043EC" w:rsidRPr="006569DA" w:rsidRDefault="007043EC" w:rsidP="007043EC">
            <w:pPr>
              <w:pStyle w:val="1e"/>
              <w:rPr>
                <w:rFonts w:ascii="Arial" w:hAnsi="Arial" w:cs="Arial"/>
                <w:bCs/>
                <w:lang w:val="uk-UA"/>
              </w:rPr>
            </w:pPr>
            <w:r w:rsidRPr="006569DA">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7043EC" w:rsidRPr="009C2D2F" w:rsidRDefault="007043EC" w:rsidP="007043E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6569DA"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6569DA" w:rsidRDefault="00F8213D" w:rsidP="00F8213D">
            <w:pPr>
              <w:pStyle w:val="1e"/>
              <w:rPr>
                <w:rFonts w:ascii="Arial" w:hAnsi="Arial" w:cs="Arial"/>
                <w:bCs/>
                <w:lang w:val="uk-UA"/>
              </w:rPr>
            </w:pPr>
            <w:r w:rsidRPr="006569DA">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6569DA" w:rsidRDefault="00F8213D" w:rsidP="00F8213D">
            <w:pPr>
              <w:jc w:val="center"/>
              <w:rPr>
                <w:rFonts w:cs="Arial"/>
                <w:b/>
                <w:color w:val="000000"/>
                <w:sz w:val="20"/>
                <w:szCs w:val="20"/>
                <w:lang w:eastAsia="it-IT"/>
              </w:rPr>
            </w:pPr>
            <w:r w:rsidRPr="006569DA">
              <w:rPr>
                <w:rFonts w:cs="Arial"/>
                <w:b/>
                <w:color w:val="000000"/>
                <w:sz w:val="20"/>
                <w:szCs w:val="20"/>
                <w:lang w:eastAsia="it-IT"/>
              </w:rPr>
              <w:t>Разом</w:t>
            </w:r>
          </w:p>
        </w:tc>
      </w:tr>
      <w:tr w:rsidR="00F11615" w:rsidRPr="006569DA" w:rsidTr="006569D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F11615" w:rsidRPr="006569DA" w:rsidRDefault="00F11615" w:rsidP="006569D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F11615" w:rsidRPr="006569DA" w:rsidRDefault="00F11615" w:rsidP="006569DA">
            <w:pPr>
              <w:jc w:val="center"/>
              <w:rPr>
                <w:rFonts w:cs="Arial"/>
                <w:b/>
                <w:color w:val="000000"/>
                <w:sz w:val="20"/>
                <w:szCs w:val="20"/>
                <w:lang w:eastAsia="it-IT"/>
              </w:rPr>
            </w:pPr>
            <w:r w:rsidRPr="006569DA">
              <w:rPr>
                <w:rFonts w:cs="Arial"/>
                <w:b/>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F11615" w:rsidRPr="006569DA" w:rsidRDefault="00F11615" w:rsidP="006569DA">
            <w:pPr>
              <w:jc w:val="center"/>
              <w:rPr>
                <w:rFonts w:cs="Arial"/>
                <w:color w:val="000000"/>
                <w:sz w:val="20"/>
                <w:szCs w:val="20"/>
                <w:lang w:eastAsia="it-IT"/>
              </w:rPr>
            </w:pPr>
            <w:r w:rsidRPr="006569DA">
              <w:rPr>
                <w:rFonts w:cs="Arial"/>
                <w:color w:val="000000"/>
                <w:sz w:val="20"/>
                <w:szCs w:val="20"/>
                <w:lang w:eastAsia="it-IT"/>
              </w:rPr>
              <w:t>50000</w:t>
            </w:r>
          </w:p>
        </w:tc>
        <w:tc>
          <w:tcPr>
            <w:tcW w:w="1647" w:type="dxa"/>
            <w:tcBorders>
              <w:top w:val="single" w:sz="4" w:space="0" w:color="7DA2A7"/>
              <w:left w:val="single" w:sz="4" w:space="0" w:color="7DA2A7"/>
              <w:bottom w:val="single" w:sz="4" w:space="0" w:color="7DA2A7"/>
              <w:right w:val="single" w:sz="4" w:space="0" w:color="7DA2A7"/>
            </w:tcBorders>
            <w:vAlign w:val="center"/>
          </w:tcPr>
          <w:p w:rsidR="00F11615" w:rsidRPr="006569DA" w:rsidRDefault="00F11615" w:rsidP="006569DA">
            <w:pPr>
              <w:jc w:val="center"/>
              <w:rPr>
                <w:rFonts w:cs="Arial"/>
                <w:color w:val="000000"/>
                <w:sz w:val="20"/>
                <w:szCs w:val="20"/>
                <w:lang w:eastAsia="it-IT"/>
              </w:rPr>
            </w:pPr>
            <w:r w:rsidRPr="006569DA">
              <w:rPr>
                <w:rFonts w:cs="Arial"/>
                <w:color w:val="000000"/>
                <w:sz w:val="20"/>
                <w:szCs w:val="20"/>
                <w:lang w:eastAsia="it-IT"/>
              </w:rPr>
              <w:t>60076</w:t>
            </w:r>
          </w:p>
        </w:tc>
        <w:tc>
          <w:tcPr>
            <w:tcW w:w="1602" w:type="dxa"/>
            <w:tcBorders>
              <w:top w:val="single" w:sz="4" w:space="0" w:color="7DA2A7"/>
              <w:left w:val="single" w:sz="4" w:space="0" w:color="7DA2A7"/>
              <w:bottom w:val="single" w:sz="4" w:space="0" w:color="7DA2A7"/>
              <w:right w:val="single" w:sz="4" w:space="0" w:color="7DA2A7"/>
            </w:tcBorders>
            <w:vAlign w:val="center"/>
          </w:tcPr>
          <w:p w:rsidR="00F11615" w:rsidRPr="006569DA" w:rsidRDefault="00F11615" w:rsidP="006569DA">
            <w:pPr>
              <w:jc w:val="center"/>
              <w:rPr>
                <w:rFonts w:cs="Arial"/>
                <w:color w:val="000000"/>
                <w:sz w:val="20"/>
                <w:szCs w:val="20"/>
                <w:lang w:eastAsia="it-IT"/>
              </w:rPr>
            </w:pPr>
            <w:r w:rsidRPr="006569DA">
              <w:rPr>
                <w:rFonts w:cs="Arial"/>
                <w:color w:val="000000"/>
                <w:sz w:val="20"/>
                <w:szCs w:val="20"/>
                <w:lang w:eastAsia="it-IT"/>
              </w:rPr>
              <w:t>110076</w:t>
            </w:r>
          </w:p>
        </w:tc>
      </w:tr>
      <w:tr w:rsidR="00F11615" w:rsidRPr="006569DA" w:rsidTr="006569D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11615" w:rsidRPr="006569DA" w:rsidRDefault="00F11615" w:rsidP="006569DA">
            <w:pPr>
              <w:jc w:val="both"/>
              <w:rPr>
                <w:rFonts w:cs="Arial"/>
                <w:color w:val="000000"/>
                <w:sz w:val="20"/>
                <w:szCs w:val="20"/>
                <w:lang w:eastAsia="it-IT"/>
              </w:rPr>
            </w:pPr>
            <w:r w:rsidRPr="006569DA">
              <w:rPr>
                <w:rFonts w:cs="Arial"/>
                <w:sz w:val="20"/>
                <w:szCs w:val="20"/>
                <w:lang w:eastAsia="it-IT"/>
              </w:rPr>
              <w:t>Міс</w:t>
            </w:r>
            <w:r w:rsidR="006569DA">
              <w:rPr>
                <w:rFonts w:cs="Arial"/>
                <w:sz w:val="20"/>
                <w:szCs w:val="20"/>
                <w:lang w:eastAsia="it-IT"/>
              </w:rPr>
              <w:t>ький</w:t>
            </w:r>
            <w:r w:rsidRPr="006569DA">
              <w:rPr>
                <w:rFonts w:cs="Arial"/>
                <w:sz w:val="20"/>
                <w:szCs w:val="20"/>
                <w:lang w:eastAsia="it-IT"/>
              </w:rPr>
              <w:t xml:space="preserve"> бюджет, державний бюджет</w:t>
            </w:r>
          </w:p>
        </w:tc>
      </w:tr>
      <w:tr w:rsidR="00F11615" w:rsidRPr="006569DA" w:rsidTr="006569D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11615" w:rsidRPr="006569DA" w:rsidRDefault="00F11615" w:rsidP="006569DA">
            <w:pPr>
              <w:pStyle w:val="19"/>
              <w:tabs>
                <w:tab w:val="left" w:pos="285"/>
              </w:tabs>
              <w:suppressAutoHyphens/>
              <w:spacing w:after="0" w:line="240" w:lineRule="auto"/>
              <w:ind w:left="0"/>
              <w:contextualSpacing w:val="0"/>
              <w:jc w:val="both"/>
              <w:rPr>
                <w:rFonts w:ascii="Arial" w:hAnsi="Arial" w:cs="Arial"/>
                <w:color w:val="000000"/>
                <w:sz w:val="20"/>
                <w:szCs w:val="20"/>
              </w:rPr>
            </w:pPr>
            <w:r w:rsidRPr="006569DA">
              <w:rPr>
                <w:rFonts w:ascii="Arial" w:hAnsi="Arial" w:cs="Arial"/>
                <w:sz w:val="20"/>
                <w:szCs w:val="20"/>
                <w:lang w:eastAsia="it-IT"/>
              </w:rPr>
              <w:t xml:space="preserve">Виконавчий комітет міської ради </w:t>
            </w:r>
            <w:r w:rsidR="005E4318" w:rsidRPr="006569DA">
              <w:rPr>
                <w:rFonts w:ascii="Arial" w:hAnsi="Arial" w:cs="Arial"/>
                <w:sz w:val="20"/>
                <w:szCs w:val="20"/>
                <w:lang w:eastAsia="it-IT"/>
              </w:rPr>
              <w:t>–</w:t>
            </w:r>
            <w:r w:rsidRPr="006569DA">
              <w:rPr>
                <w:rFonts w:ascii="Arial" w:hAnsi="Arial" w:cs="Arial"/>
                <w:sz w:val="20"/>
                <w:szCs w:val="20"/>
                <w:lang w:eastAsia="it-IT"/>
              </w:rPr>
              <w:t xml:space="preserve"> головний розпорядник бюджетних коштів (фінансування проекту)</w:t>
            </w:r>
            <w:r w:rsidR="005E4318" w:rsidRPr="006569DA">
              <w:rPr>
                <w:rFonts w:ascii="Arial" w:hAnsi="Arial" w:cs="Arial"/>
                <w:sz w:val="20"/>
                <w:szCs w:val="20"/>
                <w:lang w:eastAsia="it-IT"/>
              </w:rPr>
              <w:t xml:space="preserve">; </w:t>
            </w:r>
            <w:r w:rsidRPr="006569DA">
              <w:rPr>
                <w:rFonts w:ascii="Arial" w:hAnsi="Arial" w:cs="Arial"/>
                <w:sz w:val="20"/>
                <w:szCs w:val="20"/>
                <w:lang w:eastAsia="it-IT"/>
              </w:rPr>
              <w:t xml:space="preserve">Комунальне виробниче підприємство «Кременчуцьке міське управління капітального будівництва» </w:t>
            </w:r>
            <w:r w:rsidR="005E4318" w:rsidRPr="006569DA">
              <w:rPr>
                <w:rFonts w:ascii="Arial" w:hAnsi="Arial" w:cs="Arial"/>
                <w:sz w:val="20"/>
                <w:szCs w:val="20"/>
                <w:lang w:eastAsia="it-IT"/>
              </w:rPr>
              <w:t>–</w:t>
            </w:r>
            <w:r w:rsidRPr="006569DA">
              <w:rPr>
                <w:rFonts w:ascii="Arial" w:hAnsi="Arial" w:cs="Arial"/>
                <w:sz w:val="20"/>
                <w:szCs w:val="20"/>
                <w:lang w:eastAsia="it-IT"/>
              </w:rPr>
              <w:t xml:space="preserve"> замовник будівництва (забезпечення процесу будівництва)</w:t>
            </w:r>
          </w:p>
        </w:tc>
      </w:tr>
    </w:tbl>
    <w:p w:rsidR="00FB5E4B"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8E2BE0" w:rsidRPr="006569DA" w:rsidTr="00BB2E1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8E2BE0" w:rsidRPr="006569DA" w:rsidRDefault="008E2BE0" w:rsidP="00BB2E16">
            <w:pPr>
              <w:snapToGrid w:val="0"/>
              <w:jc w:val="both"/>
              <w:rPr>
                <w:rFonts w:eastAsia="Calibri" w:cs="Arial"/>
                <w:sz w:val="20"/>
                <w:szCs w:val="20"/>
                <w:lang w:eastAsia="en-US"/>
              </w:rPr>
            </w:pPr>
            <w:r w:rsidRPr="006569DA">
              <w:rPr>
                <w:rFonts w:eastAsia="Calibri" w:cs="Arial"/>
                <w:sz w:val="20"/>
                <w:szCs w:val="20"/>
                <w:lang w:eastAsia="en-US"/>
              </w:rPr>
              <w:t>D.2. Креативний культурний та освітній простір</w:t>
            </w:r>
          </w:p>
        </w:tc>
      </w:tr>
      <w:tr w:rsidR="008E2BE0" w:rsidRPr="006569DA" w:rsidTr="00BB2E16">
        <w:trPr>
          <w:trHeight w:val="365"/>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8E2BE0" w:rsidRPr="006569DA" w:rsidRDefault="008E2BE0" w:rsidP="00BB2E16">
            <w:pPr>
              <w:pStyle w:val="1e"/>
              <w:rPr>
                <w:rFonts w:ascii="Arial" w:hAnsi="Arial" w:cs="Arial"/>
                <w:bCs/>
                <w:lang w:val="uk-UA"/>
              </w:rPr>
            </w:pPr>
            <w:r w:rsidRPr="006569DA">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8E2BE0" w:rsidRPr="006569DA" w:rsidRDefault="008E2BE0" w:rsidP="00BB2E16">
            <w:pPr>
              <w:pBdr>
                <w:left w:val="single" w:sz="18" w:space="4" w:color="000000"/>
              </w:pBdr>
              <w:snapToGrid w:val="0"/>
              <w:jc w:val="both"/>
              <w:rPr>
                <w:rFonts w:eastAsia="Calibri" w:cs="Arial"/>
                <w:sz w:val="20"/>
                <w:szCs w:val="20"/>
                <w:lang w:eastAsia="en-US"/>
              </w:rPr>
            </w:pPr>
            <w:r w:rsidRPr="006569DA">
              <w:rPr>
                <w:rFonts w:eastAsia="Calibri" w:cs="Arial"/>
                <w:sz w:val="20"/>
                <w:szCs w:val="20"/>
                <w:lang w:eastAsia="en-US"/>
              </w:rPr>
              <w:t>D.2.2. Створення культурних просторів для розвитку</w:t>
            </w:r>
          </w:p>
        </w:tc>
      </w:tr>
      <w:tr w:rsidR="008E2BE0" w:rsidRPr="006569DA" w:rsidTr="00BB2E1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E2BE0" w:rsidRPr="006569DA" w:rsidRDefault="008E2BE0" w:rsidP="00BB2E16">
            <w:pPr>
              <w:pStyle w:val="FigureUkr"/>
              <w:spacing w:before="0"/>
              <w:jc w:val="left"/>
              <w:rPr>
                <w:rFonts w:cs="Arial"/>
                <w:noProof/>
                <w:lang w:val="uk-UA" w:eastAsia="uk-UA"/>
              </w:rPr>
            </w:pPr>
            <w:bookmarkStart w:id="142" w:name="_Toc499165567"/>
            <w:r w:rsidRPr="006569DA">
              <w:rPr>
                <w:rFonts w:cs="Arial"/>
                <w:noProof/>
                <w:lang w:val="uk-UA" w:eastAsia="uk-UA"/>
              </w:rPr>
              <w:t>D.2.2.</w:t>
            </w:r>
            <w:r>
              <w:rPr>
                <w:rFonts w:cs="Arial"/>
                <w:noProof/>
                <w:lang w:val="uk-UA" w:eastAsia="uk-UA"/>
              </w:rPr>
              <w:t>7</w:t>
            </w:r>
            <w:r w:rsidRPr="006569DA">
              <w:rPr>
                <w:rFonts w:cs="Arial"/>
                <w:noProof/>
                <w:lang w:val="uk-UA" w:eastAsia="uk-UA"/>
              </w:rPr>
              <w:t xml:space="preserve">. </w:t>
            </w:r>
            <w:r>
              <w:rPr>
                <w:noProof/>
                <w:lang w:val="uk-UA" w:eastAsia="uk-UA"/>
              </w:rPr>
              <w:t>Відновлення Першої в Україні консерваторії як міжнародного освітнього закладу вищого рівня</w:t>
            </w:r>
            <w:bookmarkEnd w:id="142"/>
          </w:p>
        </w:tc>
      </w:tr>
      <w:tr w:rsidR="008E2BE0" w:rsidRPr="006569DA" w:rsidTr="00BB2E16">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D3729C" w:rsidRDefault="00D3729C" w:rsidP="00D3729C">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 xml:space="preserve">Відновлення культурної та освітньої діяльності міста Кременчук в масштабах України та Європи. </w:t>
            </w:r>
          </w:p>
          <w:p w:rsidR="00D3729C" w:rsidRDefault="00D3729C" w:rsidP="00D3729C">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7666A">
              <w:rPr>
                <w:rFonts w:ascii="Arial" w:hAnsi="Arial" w:cs="Arial"/>
                <w:sz w:val="20"/>
                <w:szCs w:val="20"/>
                <w:lang w:eastAsia="it-IT"/>
              </w:rPr>
              <w:t xml:space="preserve">Залучення </w:t>
            </w:r>
            <w:r w:rsidR="005331B9">
              <w:rPr>
                <w:rFonts w:ascii="Arial" w:hAnsi="Arial" w:cs="Arial"/>
                <w:sz w:val="20"/>
                <w:szCs w:val="20"/>
                <w:lang w:eastAsia="it-IT"/>
              </w:rPr>
              <w:t>обдарованої</w:t>
            </w:r>
            <w:r w:rsidRPr="0057666A">
              <w:rPr>
                <w:rFonts w:ascii="Arial" w:hAnsi="Arial" w:cs="Arial"/>
                <w:sz w:val="20"/>
                <w:szCs w:val="20"/>
                <w:lang w:eastAsia="it-IT"/>
              </w:rPr>
              <w:t xml:space="preserve"> молоді </w:t>
            </w:r>
            <w:r>
              <w:rPr>
                <w:rFonts w:ascii="Arial" w:hAnsi="Arial" w:cs="Arial"/>
                <w:sz w:val="20"/>
                <w:szCs w:val="20"/>
                <w:lang w:eastAsia="it-IT"/>
              </w:rPr>
              <w:t xml:space="preserve">до Кременчука </w:t>
            </w:r>
            <w:r w:rsidRPr="0057666A">
              <w:rPr>
                <w:rFonts w:ascii="Arial" w:hAnsi="Arial" w:cs="Arial"/>
                <w:sz w:val="20"/>
                <w:szCs w:val="20"/>
                <w:lang w:eastAsia="it-IT"/>
              </w:rPr>
              <w:t>з різних регіонів України</w:t>
            </w:r>
          </w:p>
          <w:p w:rsidR="00D3729C" w:rsidRPr="0057666A" w:rsidRDefault="00D3729C" w:rsidP="00D3729C">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Залучення широкого кола мешканців до культурного життя міста,</w:t>
            </w:r>
            <w:r w:rsidRPr="0057666A">
              <w:rPr>
                <w:rFonts w:ascii="Arial" w:hAnsi="Arial" w:cs="Arial"/>
                <w:sz w:val="20"/>
                <w:szCs w:val="20"/>
                <w:lang w:eastAsia="it-IT"/>
              </w:rPr>
              <w:t xml:space="preserve"> підвищення рівня культури </w:t>
            </w:r>
            <w:proofErr w:type="spellStart"/>
            <w:r w:rsidRPr="0057666A">
              <w:rPr>
                <w:rFonts w:ascii="Arial" w:hAnsi="Arial" w:cs="Arial"/>
                <w:sz w:val="20"/>
                <w:szCs w:val="20"/>
                <w:lang w:eastAsia="it-IT"/>
              </w:rPr>
              <w:t>кременчужанина</w:t>
            </w:r>
            <w:proofErr w:type="spellEnd"/>
          </w:p>
          <w:p w:rsidR="008E2BE0" w:rsidRPr="00D3729C" w:rsidRDefault="00D3729C" w:rsidP="00D3729C">
            <w:pPr>
              <w:numPr>
                <w:ilvl w:val="0"/>
                <w:numId w:val="21"/>
              </w:numPr>
              <w:tabs>
                <w:tab w:val="left" w:pos="285"/>
              </w:tabs>
              <w:ind w:left="0" w:firstLine="0"/>
              <w:jc w:val="both"/>
              <w:rPr>
                <w:rFonts w:eastAsia="Calibri" w:cs="Arial"/>
                <w:sz w:val="20"/>
                <w:szCs w:val="20"/>
                <w:lang w:eastAsia="it-IT"/>
              </w:rPr>
            </w:pPr>
            <w:r w:rsidRPr="00D3729C">
              <w:rPr>
                <w:rFonts w:eastAsia="Calibri" w:cs="Arial"/>
                <w:sz w:val="20"/>
                <w:szCs w:val="20"/>
                <w:lang w:eastAsia="it-IT"/>
              </w:rPr>
              <w:t xml:space="preserve">Формування </w:t>
            </w:r>
            <w:r>
              <w:rPr>
                <w:rFonts w:eastAsia="Calibri" w:cs="Arial"/>
                <w:sz w:val="20"/>
                <w:szCs w:val="20"/>
                <w:lang w:eastAsia="it-IT"/>
              </w:rPr>
              <w:t xml:space="preserve">нового </w:t>
            </w:r>
            <w:r w:rsidRPr="00D3729C">
              <w:rPr>
                <w:rFonts w:eastAsia="Calibri" w:cs="Arial"/>
                <w:sz w:val="20"/>
                <w:szCs w:val="20"/>
                <w:lang w:eastAsia="it-IT"/>
              </w:rPr>
              <w:t xml:space="preserve">іміджу </w:t>
            </w:r>
            <w:r>
              <w:rPr>
                <w:rFonts w:eastAsia="Calibri" w:cs="Arial"/>
                <w:sz w:val="20"/>
                <w:szCs w:val="20"/>
                <w:lang w:eastAsia="it-IT"/>
              </w:rPr>
              <w:t>Кременчука, як</w:t>
            </w:r>
            <w:r w:rsidRPr="00D3729C">
              <w:rPr>
                <w:rFonts w:eastAsia="Calibri" w:cs="Arial"/>
                <w:sz w:val="20"/>
                <w:szCs w:val="20"/>
                <w:lang w:eastAsia="it-IT"/>
              </w:rPr>
              <w:t xml:space="preserve"> міста з високим рівнем культури</w:t>
            </w:r>
          </w:p>
        </w:tc>
      </w:tr>
      <w:tr w:rsidR="008E2BE0" w:rsidRPr="006569DA" w:rsidTr="00BB2E1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E2BE0" w:rsidRPr="006569DA" w:rsidRDefault="005A085E" w:rsidP="00BB2E16">
            <w:pPr>
              <w:rPr>
                <w:rFonts w:cs="Arial"/>
                <w:sz w:val="20"/>
                <w:szCs w:val="20"/>
                <w:lang w:eastAsia="it-IT"/>
              </w:rPr>
            </w:pPr>
            <w:r>
              <w:rPr>
                <w:rFonts w:cs="Arial"/>
                <w:sz w:val="20"/>
                <w:szCs w:val="20"/>
                <w:lang w:eastAsia="it-IT"/>
              </w:rPr>
              <w:t>Україна</w:t>
            </w:r>
          </w:p>
        </w:tc>
      </w:tr>
      <w:tr w:rsidR="008E2BE0" w:rsidRPr="006569DA" w:rsidTr="00BB2E1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8E2BE0" w:rsidRPr="006569DA" w:rsidRDefault="005A085E" w:rsidP="00BB2E16">
            <w:pPr>
              <w:rPr>
                <w:rFonts w:cs="Arial"/>
                <w:sz w:val="20"/>
                <w:szCs w:val="20"/>
                <w:lang w:eastAsia="it-IT"/>
              </w:rPr>
            </w:pPr>
            <w:r>
              <w:rPr>
                <w:rFonts w:cs="Arial"/>
                <w:sz w:val="20"/>
                <w:szCs w:val="20"/>
                <w:lang w:eastAsia="it-IT"/>
              </w:rPr>
              <w:t>Необмежена</w:t>
            </w:r>
          </w:p>
        </w:tc>
      </w:tr>
      <w:tr w:rsidR="008E2BE0" w:rsidRPr="006569DA" w:rsidTr="00BB2E1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331B9" w:rsidRPr="005331B9" w:rsidRDefault="008610A7" w:rsidP="005331B9">
            <w:pPr>
              <w:jc w:val="both"/>
              <w:rPr>
                <w:rFonts w:cs="Arial"/>
                <w:sz w:val="20"/>
                <w:szCs w:val="20"/>
                <w:lang w:eastAsia="uk-UA"/>
              </w:rPr>
            </w:pPr>
            <w:r>
              <w:rPr>
                <w:rFonts w:cs="Arial"/>
                <w:sz w:val="20"/>
                <w:szCs w:val="20"/>
                <w:lang w:eastAsia="uk-UA"/>
              </w:rPr>
              <w:t>Першу</w:t>
            </w:r>
            <w:r w:rsidR="005331B9" w:rsidRPr="005331B9">
              <w:rPr>
                <w:rFonts w:cs="Arial"/>
                <w:sz w:val="20"/>
                <w:szCs w:val="20"/>
                <w:lang w:eastAsia="uk-UA"/>
              </w:rPr>
              <w:t xml:space="preserve"> установу, іменовану «консерваторія», було відкрито </w:t>
            </w:r>
            <w:r w:rsidR="00F54479">
              <w:rPr>
                <w:rFonts w:cs="Arial"/>
                <w:sz w:val="20"/>
                <w:szCs w:val="20"/>
                <w:lang w:eastAsia="uk-UA"/>
              </w:rPr>
              <w:t>у</w:t>
            </w:r>
            <w:r w:rsidRPr="005331B9">
              <w:rPr>
                <w:rFonts w:cs="Arial"/>
                <w:sz w:val="20"/>
                <w:szCs w:val="20"/>
                <w:lang w:eastAsia="uk-UA"/>
              </w:rPr>
              <w:t xml:space="preserve"> </w:t>
            </w:r>
            <w:r w:rsidR="00F54479">
              <w:rPr>
                <w:rFonts w:cs="Arial"/>
                <w:sz w:val="20"/>
                <w:szCs w:val="20"/>
                <w:lang w:eastAsia="uk-UA"/>
              </w:rPr>
              <w:t>м. </w:t>
            </w:r>
            <w:r w:rsidRPr="005331B9">
              <w:rPr>
                <w:rFonts w:cs="Arial"/>
                <w:sz w:val="20"/>
                <w:szCs w:val="20"/>
                <w:lang w:eastAsia="uk-UA"/>
              </w:rPr>
              <w:t xml:space="preserve">Кременчуці </w:t>
            </w:r>
            <w:r w:rsidR="00F54479">
              <w:rPr>
                <w:rFonts w:cs="Arial"/>
                <w:sz w:val="20"/>
                <w:szCs w:val="20"/>
                <w:lang w:eastAsia="uk-UA"/>
              </w:rPr>
              <w:t>в</w:t>
            </w:r>
            <w:r>
              <w:rPr>
                <w:rFonts w:cs="Arial"/>
                <w:sz w:val="20"/>
                <w:szCs w:val="20"/>
                <w:lang w:eastAsia="uk-UA"/>
              </w:rPr>
              <w:t xml:space="preserve"> </w:t>
            </w:r>
            <w:r w:rsidR="005331B9" w:rsidRPr="005331B9">
              <w:rPr>
                <w:rFonts w:cs="Arial"/>
                <w:sz w:val="20"/>
                <w:szCs w:val="20"/>
                <w:lang w:eastAsia="uk-UA"/>
              </w:rPr>
              <w:t>1787р.</w:t>
            </w:r>
            <w:r>
              <w:rPr>
                <w:rFonts w:cs="Arial"/>
                <w:sz w:val="20"/>
                <w:szCs w:val="20"/>
                <w:lang w:eastAsia="uk-UA"/>
              </w:rPr>
              <w:t>,</w:t>
            </w:r>
            <w:r w:rsidR="005331B9" w:rsidRPr="005331B9">
              <w:rPr>
                <w:rFonts w:cs="Arial"/>
                <w:sz w:val="20"/>
                <w:szCs w:val="20"/>
                <w:lang w:eastAsia="uk-UA"/>
              </w:rPr>
              <w:t xml:space="preserve"> засновником </w:t>
            </w:r>
            <w:r>
              <w:rPr>
                <w:rFonts w:cs="Arial"/>
                <w:sz w:val="20"/>
                <w:szCs w:val="20"/>
                <w:lang w:eastAsia="uk-UA"/>
              </w:rPr>
              <w:t xml:space="preserve">якої </w:t>
            </w:r>
            <w:r w:rsidR="005331B9" w:rsidRPr="005331B9">
              <w:rPr>
                <w:rFonts w:cs="Arial"/>
                <w:sz w:val="20"/>
                <w:szCs w:val="20"/>
                <w:lang w:eastAsia="uk-UA"/>
              </w:rPr>
              <w:t xml:space="preserve">став відомий італійський композитор Джузеппе </w:t>
            </w:r>
            <w:proofErr w:type="spellStart"/>
            <w:r w:rsidR="005331B9" w:rsidRPr="005331B9">
              <w:rPr>
                <w:rFonts w:cs="Arial"/>
                <w:sz w:val="20"/>
                <w:szCs w:val="20"/>
                <w:lang w:eastAsia="uk-UA"/>
              </w:rPr>
              <w:t>Сарті</w:t>
            </w:r>
            <w:proofErr w:type="spellEnd"/>
            <w:r w:rsidR="005331B9" w:rsidRPr="005331B9">
              <w:rPr>
                <w:rFonts w:cs="Arial"/>
                <w:sz w:val="20"/>
                <w:szCs w:val="20"/>
                <w:lang w:eastAsia="uk-UA"/>
              </w:rPr>
              <w:t>.</w:t>
            </w:r>
          </w:p>
          <w:p w:rsidR="005331B9" w:rsidRPr="005331B9" w:rsidRDefault="005331B9" w:rsidP="005331B9">
            <w:pPr>
              <w:jc w:val="both"/>
              <w:rPr>
                <w:rFonts w:cs="Arial"/>
                <w:sz w:val="20"/>
                <w:szCs w:val="20"/>
                <w:lang w:eastAsia="uk-UA"/>
              </w:rPr>
            </w:pPr>
            <w:r w:rsidRPr="005331B9">
              <w:rPr>
                <w:rFonts w:cs="Arial"/>
                <w:sz w:val="20"/>
                <w:szCs w:val="20"/>
                <w:lang w:eastAsia="uk-UA"/>
              </w:rPr>
              <w:t xml:space="preserve">Відновлюючи історико-культурні традиції України, </w:t>
            </w:r>
            <w:r w:rsidR="00F54479">
              <w:rPr>
                <w:rFonts w:cs="Arial"/>
                <w:sz w:val="20"/>
                <w:szCs w:val="20"/>
                <w:lang w:eastAsia="uk-UA"/>
              </w:rPr>
              <w:t>намагаючись</w:t>
            </w:r>
            <w:r w:rsidRPr="005331B9">
              <w:rPr>
                <w:rFonts w:cs="Arial"/>
                <w:sz w:val="20"/>
                <w:szCs w:val="20"/>
                <w:lang w:eastAsia="uk-UA"/>
              </w:rPr>
              <w:t xml:space="preserve"> створити інноваційний європейський рівень музичної освіти, сприяти розробці культурного, освітнього і туристичного  бренду міста Кременчук, </w:t>
            </w:r>
            <w:r w:rsidR="00F54479">
              <w:rPr>
                <w:rFonts w:cs="Arial"/>
                <w:sz w:val="20"/>
                <w:szCs w:val="20"/>
                <w:lang w:eastAsia="uk-UA"/>
              </w:rPr>
              <w:t>буде здійснено комплекс заходів з</w:t>
            </w:r>
            <w:r w:rsidRPr="005331B9">
              <w:rPr>
                <w:rFonts w:cs="Arial"/>
                <w:sz w:val="20"/>
                <w:szCs w:val="20"/>
                <w:lang w:eastAsia="uk-UA"/>
              </w:rPr>
              <w:t xml:space="preserve"> відновлення Першої в </w:t>
            </w:r>
            <w:r w:rsidRPr="005331B9">
              <w:rPr>
                <w:rFonts w:cs="Arial"/>
                <w:sz w:val="20"/>
                <w:szCs w:val="20"/>
                <w:lang w:eastAsia="uk-UA"/>
              </w:rPr>
              <w:lastRenderedPageBreak/>
              <w:t xml:space="preserve">Україні консерваторії як міжнародного освітнього закладу вищого рівня </w:t>
            </w:r>
            <w:r w:rsidR="00F54479">
              <w:rPr>
                <w:rFonts w:cs="Arial"/>
                <w:sz w:val="20"/>
                <w:szCs w:val="20"/>
                <w:lang w:eastAsia="uk-UA"/>
              </w:rPr>
              <w:t>за</w:t>
            </w:r>
            <w:r w:rsidRPr="005331B9">
              <w:rPr>
                <w:rFonts w:cs="Arial"/>
                <w:sz w:val="20"/>
                <w:szCs w:val="20"/>
                <w:lang w:eastAsia="uk-UA"/>
              </w:rPr>
              <w:t xml:space="preserve"> сучасн</w:t>
            </w:r>
            <w:r w:rsidR="00F54479">
              <w:rPr>
                <w:rFonts w:cs="Arial"/>
                <w:sz w:val="20"/>
                <w:szCs w:val="20"/>
                <w:lang w:eastAsia="uk-UA"/>
              </w:rPr>
              <w:t>ими</w:t>
            </w:r>
            <w:r w:rsidRPr="005331B9">
              <w:rPr>
                <w:rFonts w:cs="Arial"/>
                <w:sz w:val="20"/>
                <w:szCs w:val="20"/>
                <w:lang w:eastAsia="uk-UA"/>
              </w:rPr>
              <w:t xml:space="preserve">, </w:t>
            </w:r>
            <w:r w:rsidR="00F54479" w:rsidRPr="005331B9">
              <w:rPr>
                <w:rFonts w:cs="Arial"/>
                <w:sz w:val="20"/>
                <w:szCs w:val="20"/>
                <w:lang w:eastAsia="uk-UA"/>
              </w:rPr>
              <w:t>інновацій</w:t>
            </w:r>
            <w:r w:rsidR="00F54479">
              <w:rPr>
                <w:rFonts w:cs="Arial"/>
                <w:sz w:val="20"/>
                <w:szCs w:val="20"/>
                <w:lang w:eastAsia="uk-UA"/>
              </w:rPr>
              <w:t>ними</w:t>
            </w:r>
            <w:r w:rsidRPr="005331B9">
              <w:rPr>
                <w:rFonts w:cs="Arial"/>
                <w:sz w:val="20"/>
                <w:szCs w:val="20"/>
                <w:lang w:eastAsia="uk-UA"/>
              </w:rPr>
              <w:t xml:space="preserve"> </w:t>
            </w:r>
            <w:r w:rsidR="00F54479">
              <w:rPr>
                <w:rFonts w:cs="Arial"/>
                <w:sz w:val="20"/>
                <w:szCs w:val="20"/>
                <w:lang w:eastAsia="uk-UA"/>
              </w:rPr>
              <w:t>стандартами</w:t>
            </w:r>
            <w:r w:rsidRPr="005331B9">
              <w:rPr>
                <w:rFonts w:cs="Arial"/>
                <w:sz w:val="20"/>
                <w:szCs w:val="20"/>
                <w:lang w:eastAsia="uk-UA"/>
              </w:rPr>
              <w:t xml:space="preserve">. </w:t>
            </w:r>
            <w:r w:rsidR="00CA41A8">
              <w:rPr>
                <w:rFonts w:cs="Arial"/>
                <w:sz w:val="20"/>
                <w:szCs w:val="20"/>
                <w:lang w:eastAsia="uk-UA"/>
              </w:rPr>
              <w:t>Окрім традиційних навчальних дисциплін буде запроваджено підготовку фахівців за  такими напрямками як:</w:t>
            </w:r>
            <w:r w:rsidRPr="005331B9">
              <w:rPr>
                <w:rFonts w:cs="Arial"/>
                <w:sz w:val="20"/>
                <w:szCs w:val="20"/>
                <w:lang w:eastAsia="uk-UA"/>
              </w:rPr>
              <w:t xml:space="preserve"> арт-менеджмент, барочн</w:t>
            </w:r>
            <w:r w:rsidR="00CA41A8">
              <w:rPr>
                <w:rFonts w:cs="Arial"/>
                <w:sz w:val="20"/>
                <w:szCs w:val="20"/>
                <w:lang w:eastAsia="uk-UA"/>
              </w:rPr>
              <w:t>ий</w:t>
            </w:r>
            <w:r w:rsidRPr="005331B9">
              <w:rPr>
                <w:rFonts w:cs="Arial"/>
                <w:sz w:val="20"/>
                <w:szCs w:val="20"/>
                <w:lang w:eastAsia="uk-UA"/>
              </w:rPr>
              <w:t xml:space="preserve"> вокал </w:t>
            </w:r>
            <w:proofErr w:type="spellStart"/>
            <w:r w:rsidRPr="005331B9">
              <w:rPr>
                <w:rFonts w:cs="Arial"/>
                <w:sz w:val="20"/>
                <w:szCs w:val="20"/>
                <w:lang w:eastAsia="uk-UA"/>
              </w:rPr>
              <w:t>контртенорів</w:t>
            </w:r>
            <w:proofErr w:type="spellEnd"/>
            <w:r w:rsidRPr="005331B9">
              <w:rPr>
                <w:rFonts w:cs="Arial"/>
                <w:sz w:val="20"/>
                <w:szCs w:val="20"/>
                <w:lang w:eastAsia="uk-UA"/>
              </w:rPr>
              <w:t xml:space="preserve">, тощо. </w:t>
            </w:r>
          </w:p>
          <w:p w:rsidR="008E2BE0" w:rsidRPr="006569DA" w:rsidRDefault="00FE4475" w:rsidP="00BB2E16">
            <w:pPr>
              <w:jc w:val="both"/>
              <w:rPr>
                <w:rFonts w:cs="Arial"/>
                <w:sz w:val="20"/>
                <w:szCs w:val="20"/>
                <w:lang w:eastAsia="uk-UA"/>
              </w:rPr>
            </w:pPr>
            <w:r>
              <w:rPr>
                <w:rFonts w:cs="Arial"/>
                <w:sz w:val="20"/>
                <w:szCs w:val="20"/>
                <w:lang w:eastAsia="uk-UA"/>
              </w:rPr>
              <w:t xml:space="preserve">Навчання студентів буде здійснюватися </w:t>
            </w:r>
            <w:r w:rsidR="005331B9" w:rsidRPr="005331B9">
              <w:rPr>
                <w:rFonts w:cs="Arial"/>
                <w:sz w:val="20"/>
                <w:szCs w:val="20"/>
                <w:lang w:eastAsia="uk-UA"/>
              </w:rPr>
              <w:t xml:space="preserve">за участі вітчизняних </w:t>
            </w:r>
            <w:r>
              <w:rPr>
                <w:rFonts w:cs="Arial"/>
                <w:sz w:val="20"/>
                <w:szCs w:val="20"/>
                <w:lang w:eastAsia="uk-UA"/>
              </w:rPr>
              <w:t>та</w:t>
            </w:r>
            <w:r w:rsidR="005331B9" w:rsidRPr="005331B9">
              <w:rPr>
                <w:rFonts w:cs="Arial"/>
                <w:sz w:val="20"/>
                <w:szCs w:val="20"/>
                <w:lang w:eastAsia="uk-UA"/>
              </w:rPr>
              <w:t xml:space="preserve"> </w:t>
            </w:r>
            <w:r>
              <w:rPr>
                <w:rFonts w:cs="Arial"/>
                <w:sz w:val="20"/>
                <w:szCs w:val="20"/>
                <w:lang w:eastAsia="uk-UA"/>
              </w:rPr>
              <w:t>іноземних спеціалістів</w:t>
            </w:r>
            <w:r w:rsidR="005331B9" w:rsidRPr="005331B9">
              <w:rPr>
                <w:rFonts w:cs="Arial"/>
                <w:sz w:val="20"/>
                <w:szCs w:val="20"/>
                <w:lang w:eastAsia="uk-UA"/>
              </w:rPr>
              <w:t>.</w:t>
            </w:r>
          </w:p>
        </w:tc>
      </w:tr>
      <w:tr w:rsidR="008E2BE0" w:rsidRPr="006569DA" w:rsidTr="00BB2E1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587387" w:rsidRPr="00C616C7" w:rsidRDefault="00587387" w:rsidP="00C616C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C616C7">
              <w:rPr>
                <w:rFonts w:ascii="Arial" w:hAnsi="Arial" w:cs="Arial"/>
                <w:sz w:val="20"/>
                <w:szCs w:val="20"/>
                <w:lang w:eastAsia="it-IT"/>
              </w:rPr>
              <w:t>Створено новий імідж міста Кременчук як міста, що відтворює кращі традиції культурно-історичної спадщини на сучасному рівні, міста з високим рівнем культури.</w:t>
            </w:r>
          </w:p>
          <w:p w:rsidR="00C616C7" w:rsidRPr="00C616C7" w:rsidRDefault="00587387" w:rsidP="00C616C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C616C7">
              <w:rPr>
                <w:rFonts w:ascii="Arial" w:hAnsi="Arial" w:cs="Arial"/>
                <w:sz w:val="20"/>
                <w:szCs w:val="20"/>
                <w:lang w:eastAsia="it-IT"/>
              </w:rPr>
              <w:t xml:space="preserve">Створено </w:t>
            </w:r>
            <w:r w:rsidR="00C616C7" w:rsidRPr="00C616C7">
              <w:rPr>
                <w:rFonts w:ascii="Arial" w:hAnsi="Arial" w:cs="Arial"/>
                <w:sz w:val="20"/>
                <w:szCs w:val="20"/>
                <w:lang w:eastAsia="it-IT"/>
              </w:rPr>
              <w:t>підґрунтя</w:t>
            </w:r>
            <w:r w:rsidRPr="00C616C7">
              <w:rPr>
                <w:rFonts w:ascii="Arial" w:hAnsi="Arial" w:cs="Arial"/>
                <w:sz w:val="20"/>
                <w:szCs w:val="20"/>
                <w:lang w:eastAsia="it-IT"/>
              </w:rPr>
              <w:t xml:space="preserve"> для просування міста Кременчук </w:t>
            </w:r>
            <w:r w:rsidR="00C616C7" w:rsidRPr="00C616C7">
              <w:rPr>
                <w:rFonts w:ascii="Arial" w:hAnsi="Arial" w:cs="Arial"/>
                <w:sz w:val="20"/>
                <w:szCs w:val="20"/>
                <w:lang w:eastAsia="it-IT"/>
              </w:rPr>
              <w:t xml:space="preserve">як одного з </w:t>
            </w:r>
            <w:r w:rsidRPr="00C616C7">
              <w:rPr>
                <w:rFonts w:ascii="Arial" w:hAnsi="Arial" w:cs="Arial"/>
                <w:sz w:val="20"/>
                <w:szCs w:val="20"/>
                <w:lang w:eastAsia="it-IT"/>
              </w:rPr>
              <w:t>осередків культури в Європі та світі</w:t>
            </w:r>
            <w:r w:rsidR="00C616C7">
              <w:rPr>
                <w:rFonts w:ascii="Arial" w:hAnsi="Arial" w:cs="Arial"/>
                <w:sz w:val="20"/>
                <w:szCs w:val="20"/>
                <w:lang w:eastAsia="it-IT"/>
              </w:rPr>
              <w:t>.</w:t>
            </w:r>
          </w:p>
          <w:p w:rsidR="00C616C7" w:rsidRPr="00C616C7" w:rsidRDefault="00587387" w:rsidP="00C616C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C616C7">
              <w:rPr>
                <w:rFonts w:ascii="Arial" w:hAnsi="Arial" w:cs="Arial"/>
                <w:sz w:val="20"/>
                <w:szCs w:val="20"/>
                <w:lang w:eastAsia="it-IT"/>
              </w:rPr>
              <w:t xml:space="preserve">Створено </w:t>
            </w:r>
            <w:r w:rsidR="00C616C7">
              <w:rPr>
                <w:rFonts w:ascii="Arial" w:hAnsi="Arial" w:cs="Arial"/>
                <w:sz w:val="20"/>
                <w:szCs w:val="20"/>
                <w:lang w:eastAsia="it-IT"/>
              </w:rPr>
              <w:t>умови</w:t>
            </w:r>
            <w:r w:rsidRPr="00C616C7">
              <w:rPr>
                <w:rFonts w:ascii="Arial" w:hAnsi="Arial" w:cs="Arial"/>
                <w:sz w:val="20"/>
                <w:szCs w:val="20"/>
                <w:lang w:eastAsia="it-IT"/>
              </w:rPr>
              <w:t xml:space="preserve"> для </w:t>
            </w:r>
            <w:r w:rsidR="00C616C7">
              <w:rPr>
                <w:rFonts w:ascii="Arial" w:hAnsi="Arial" w:cs="Arial"/>
                <w:sz w:val="20"/>
                <w:szCs w:val="20"/>
                <w:lang w:eastAsia="it-IT"/>
              </w:rPr>
              <w:t xml:space="preserve">виховання </w:t>
            </w:r>
            <w:r w:rsidRPr="00C616C7">
              <w:rPr>
                <w:rFonts w:ascii="Arial" w:hAnsi="Arial" w:cs="Arial"/>
                <w:sz w:val="20"/>
                <w:szCs w:val="20"/>
                <w:lang w:eastAsia="it-IT"/>
              </w:rPr>
              <w:t xml:space="preserve">нового покоління талановитих </w:t>
            </w:r>
            <w:r w:rsidR="00C616C7">
              <w:rPr>
                <w:rFonts w:ascii="Arial" w:hAnsi="Arial" w:cs="Arial"/>
                <w:sz w:val="20"/>
                <w:szCs w:val="20"/>
                <w:lang w:eastAsia="it-IT"/>
              </w:rPr>
              <w:t>митців</w:t>
            </w:r>
            <w:r w:rsidRPr="00C616C7">
              <w:rPr>
                <w:rFonts w:ascii="Arial" w:hAnsi="Arial" w:cs="Arial"/>
                <w:sz w:val="20"/>
                <w:szCs w:val="20"/>
                <w:lang w:eastAsia="it-IT"/>
              </w:rPr>
              <w:t>.</w:t>
            </w:r>
          </w:p>
          <w:p w:rsidR="008E2BE0" w:rsidRPr="00C616C7" w:rsidRDefault="00C616C7" w:rsidP="00C616C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Запроваджено навчання нових</w:t>
            </w:r>
            <w:r w:rsidR="00587387" w:rsidRPr="00C616C7">
              <w:rPr>
                <w:rFonts w:ascii="Arial" w:hAnsi="Arial" w:cs="Arial"/>
                <w:sz w:val="20"/>
                <w:szCs w:val="20"/>
                <w:lang w:eastAsia="it-IT"/>
              </w:rPr>
              <w:t xml:space="preserve"> мистецьки</w:t>
            </w:r>
            <w:r>
              <w:rPr>
                <w:rFonts w:ascii="Arial" w:hAnsi="Arial" w:cs="Arial"/>
                <w:sz w:val="20"/>
                <w:szCs w:val="20"/>
                <w:lang w:eastAsia="it-IT"/>
              </w:rPr>
              <w:t>х</w:t>
            </w:r>
            <w:r w:rsidR="00587387" w:rsidRPr="00C616C7">
              <w:rPr>
                <w:rFonts w:ascii="Arial" w:hAnsi="Arial" w:cs="Arial"/>
                <w:sz w:val="20"/>
                <w:szCs w:val="20"/>
                <w:lang w:eastAsia="it-IT"/>
              </w:rPr>
              <w:t xml:space="preserve"> дисциплін</w:t>
            </w:r>
            <w:r>
              <w:rPr>
                <w:rFonts w:ascii="Arial" w:hAnsi="Arial" w:cs="Arial"/>
                <w:sz w:val="20"/>
                <w:szCs w:val="20"/>
                <w:lang w:eastAsia="it-IT"/>
              </w:rPr>
              <w:t xml:space="preserve"> з використанням сучасних технологій та методів</w:t>
            </w:r>
            <w:r w:rsidR="00587387" w:rsidRPr="00C616C7">
              <w:rPr>
                <w:rFonts w:ascii="Arial" w:hAnsi="Arial" w:cs="Arial"/>
                <w:sz w:val="20"/>
                <w:szCs w:val="20"/>
                <w:lang w:eastAsia="it-IT"/>
              </w:rPr>
              <w:t>.</w:t>
            </w:r>
          </w:p>
        </w:tc>
      </w:tr>
      <w:tr w:rsidR="008E2BE0" w:rsidRPr="006569DA" w:rsidTr="00BB2E1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719BF" w:rsidRPr="005719BF" w:rsidRDefault="005719BF" w:rsidP="005719BF">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719BF">
              <w:rPr>
                <w:rFonts w:ascii="Arial" w:hAnsi="Arial" w:cs="Arial"/>
                <w:sz w:val="20"/>
                <w:szCs w:val="20"/>
                <w:lang w:eastAsia="it-IT"/>
              </w:rPr>
              <w:t xml:space="preserve">Створення науково-історичної та сучасної інноваційної </w:t>
            </w:r>
            <w:r w:rsidR="00D63894" w:rsidRPr="005719BF">
              <w:rPr>
                <w:rFonts w:ascii="Arial" w:hAnsi="Arial" w:cs="Arial"/>
                <w:sz w:val="20"/>
                <w:szCs w:val="20"/>
                <w:lang w:eastAsia="it-IT"/>
              </w:rPr>
              <w:t>концепц</w:t>
            </w:r>
            <w:r w:rsidR="00D63894">
              <w:rPr>
                <w:rFonts w:ascii="Arial" w:hAnsi="Arial" w:cs="Arial"/>
                <w:sz w:val="20"/>
                <w:szCs w:val="20"/>
                <w:lang w:eastAsia="it-IT"/>
              </w:rPr>
              <w:t>і</w:t>
            </w:r>
            <w:r w:rsidR="00D63894" w:rsidRPr="005719BF">
              <w:rPr>
                <w:rFonts w:ascii="Arial" w:hAnsi="Arial" w:cs="Arial"/>
                <w:sz w:val="20"/>
                <w:szCs w:val="20"/>
                <w:lang w:eastAsia="it-IT"/>
              </w:rPr>
              <w:t>ї</w:t>
            </w:r>
            <w:r w:rsidRPr="005719BF">
              <w:rPr>
                <w:rFonts w:ascii="Arial" w:hAnsi="Arial" w:cs="Arial"/>
                <w:sz w:val="20"/>
                <w:szCs w:val="20"/>
                <w:lang w:eastAsia="it-IT"/>
              </w:rPr>
              <w:t xml:space="preserve"> Консерваторії. Проведення круглих столів, конференцій за участі запрошених вітчизняних і зарубіжних фахівців </w:t>
            </w:r>
            <w:r w:rsidR="00A21990">
              <w:rPr>
                <w:rFonts w:ascii="Arial" w:hAnsi="Arial" w:cs="Arial"/>
                <w:sz w:val="20"/>
                <w:szCs w:val="20"/>
                <w:lang w:eastAsia="it-IT"/>
              </w:rPr>
              <w:t>(</w:t>
            </w:r>
            <w:r w:rsidRPr="005719BF">
              <w:rPr>
                <w:rFonts w:ascii="Arial" w:hAnsi="Arial" w:cs="Arial"/>
                <w:sz w:val="20"/>
                <w:szCs w:val="20"/>
                <w:lang w:eastAsia="it-IT"/>
              </w:rPr>
              <w:t xml:space="preserve">Італії, Німеччини, Австрії, </w:t>
            </w:r>
            <w:r w:rsidR="00A21990">
              <w:rPr>
                <w:rFonts w:ascii="Arial" w:hAnsi="Arial" w:cs="Arial"/>
                <w:sz w:val="20"/>
                <w:szCs w:val="20"/>
                <w:lang w:eastAsia="it-IT"/>
              </w:rPr>
              <w:t>США</w:t>
            </w:r>
            <w:r w:rsidRPr="005719BF">
              <w:rPr>
                <w:rFonts w:ascii="Arial" w:hAnsi="Arial" w:cs="Arial"/>
                <w:sz w:val="20"/>
                <w:szCs w:val="20"/>
                <w:lang w:eastAsia="it-IT"/>
              </w:rPr>
              <w:t xml:space="preserve">, </w:t>
            </w:r>
            <w:r w:rsidR="00A21990" w:rsidRPr="005719BF">
              <w:rPr>
                <w:rFonts w:ascii="Arial" w:hAnsi="Arial" w:cs="Arial"/>
                <w:sz w:val="20"/>
                <w:szCs w:val="20"/>
                <w:lang w:eastAsia="it-IT"/>
              </w:rPr>
              <w:t>Голландії</w:t>
            </w:r>
            <w:r w:rsidRPr="005719BF">
              <w:rPr>
                <w:rFonts w:ascii="Arial" w:hAnsi="Arial" w:cs="Arial"/>
                <w:sz w:val="20"/>
                <w:szCs w:val="20"/>
                <w:lang w:eastAsia="it-IT"/>
              </w:rPr>
              <w:t xml:space="preserve"> тощо</w:t>
            </w:r>
            <w:r w:rsidR="00A21990">
              <w:rPr>
                <w:rFonts w:ascii="Arial" w:hAnsi="Arial" w:cs="Arial"/>
                <w:sz w:val="20"/>
                <w:szCs w:val="20"/>
                <w:lang w:eastAsia="it-IT"/>
              </w:rPr>
              <w:t>)</w:t>
            </w:r>
            <w:r w:rsidRPr="005719BF">
              <w:rPr>
                <w:rFonts w:ascii="Arial" w:hAnsi="Arial" w:cs="Arial"/>
                <w:sz w:val="20"/>
                <w:szCs w:val="20"/>
                <w:lang w:eastAsia="it-IT"/>
              </w:rPr>
              <w:t xml:space="preserve">. </w:t>
            </w:r>
          </w:p>
          <w:p w:rsidR="005719BF" w:rsidRPr="005719BF" w:rsidRDefault="005719BF" w:rsidP="005719BF">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719BF">
              <w:rPr>
                <w:rFonts w:ascii="Arial" w:hAnsi="Arial" w:cs="Arial"/>
                <w:sz w:val="20"/>
                <w:szCs w:val="20"/>
                <w:lang w:eastAsia="it-IT"/>
              </w:rPr>
              <w:t xml:space="preserve">Підбір викладацького складу, </w:t>
            </w:r>
            <w:r w:rsidR="00903937">
              <w:rPr>
                <w:rFonts w:ascii="Arial" w:hAnsi="Arial" w:cs="Arial"/>
                <w:sz w:val="20"/>
                <w:szCs w:val="20"/>
                <w:lang w:eastAsia="it-IT"/>
              </w:rPr>
              <w:t xml:space="preserve">навчальних </w:t>
            </w:r>
            <w:r w:rsidRPr="005719BF">
              <w:rPr>
                <w:rFonts w:ascii="Arial" w:hAnsi="Arial" w:cs="Arial"/>
                <w:sz w:val="20"/>
                <w:szCs w:val="20"/>
                <w:lang w:eastAsia="it-IT"/>
              </w:rPr>
              <w:t>програм і напрацювання алгоритму викладання</w:t>
            </w:r>
            <w:r w:rsidR="00903937">
              <w:rPr>
                <w:rFonts w:ascii="Arial" w:hAnsi="Arial" w:cs="Arial"/>
                <w:sz w:val="20"/>
                <w:szCs w:val="20"/>
                <w:lang w:eastAsia="it-IT"/>
              </w:rPr>
              <w:t>.</w:t>
            </w:r>
          </w:p>
          <w:p w:rsidR="005719BF" w:rsidRDefault="00A22C23" w:rsidP="005719BF">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Пошук</w:t>
            </w:r>
            <w:r w:rsidR="005719BF" w:rsidRPr="005719BF">
              <w:rPr>
                <w:rFonts w:ascii="Arial" w:hAnsi="Arial" w:cs="Arial"/>
                <w:sz w:val="20"/>
                <w:szCs w:val="20"/>
                <w:lang w:eastAsia="it-IT"/>
              </w:rPr>
              <w:t xml:space="preserve"> приміщення </w:t>
            </w:r>
            <w:r>
              <w:rPr>
                <w:rFonts w:ascii="Arial" w:hAnsi="Arial" w:cs="Arial"/>
                <w:sz w:val="20"/>
                <w:szCs w:val="20"/>
                <w:lang w:eastAsia="it-IT"/>
              </w:rPr>
              <w:t>з відповідною</w:t>
            </w:r>
            <w:r w:rsidR="005719BF" w:rsidRPr="005719BF">
              <w:rPr>
                <w:rFonts w:ascii="Arial" w:hAnsi="Arial" w:cs="Arial"/>
                <w:sz w:val="20"/>
                <w:szCs w:val="20"/>
                <w:lang w:eastAsia="it-IT"/>
              </w:rPr>
              <w:t xml:space="preserve"> інфраструктурою </w:t>
            </w:r>
            <w:r>
              <w:rPr>
                <w:rFonts w:ascii="Arial" w:hAnsi="Arial" w:cs="Arial"/>
                <w:sz w:val="20"/>
                <w:szCs w:val="20"/>
                <w:lang w:eastAsia="it-IT"/>
              </w:rPr>
              <w:t xml:space="preserve">для розміщення </w:t>
            </w:r>
            <w:r w:rsidR="005719BF" w:rsidRPr="005719BF">
              <w:rPr>
                <w:rFonts w:ascii="Arial" w:hAnsi="Arial" w:cs="Arial"/>
                <w:sz w:val="20"/>
                <w:szCs w:val="20"/>
                <w:lang w:eastAsia="it-IT"/>
              </w:rPr>
              <w:t>Консерваторії</w:t>
            </w:r>
            <w:r>
              <w:rPr>
                <w:rFonts w:ascii="Arial" w:hAnsi="Arial" w:cs="Arial"/>
                <w:sz w:val="20"/>
                <w:szCs w:val="20"/>
                <w:lang w:eastAsia="it-IT"/>
              </w:rPr>
              <w:t xml:space="preserve"> (лекційні аудиторії, гуртожитки, концертні зали та ін.)</w:t>
            </w:r>
            <w:r w:rsidR="005719BF" w:rsidRPr="005719BF">
              <w:rPr>
                <w:rFonts w:ascii="Arial" w:hAnsi="Arial" w:cs="Arial"/>
                <w:sz w:val="20"/>
                <w:szCs w:val="20"/>
                <w:lang w:eastAsia="it-IT"/>
              </w:rPr>
              <w:t>.</w:t>
            </w:r>
          </w:p>
          <w:p w:rsidR="00CA472B" w:rsidRPr="005719BF" w:rsidRDefault="00CA472B" w:rsidP="005719BF">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Проведення робіт з ремонту та реконструкції приміщення Консерваторії</w:t>
            </w:r>
            <w:r w:rsidR="00AE589D">
              <w:rPr>
                <w:rFonts w:ascii="Arial" w:hAnsi="Arial" w:cs="Arial"/>
                <w:sz w:val="20"/>
                <w:szCs w:val="20"/>
                <w:lang w:eastAsia="it-IT"/>
              </w:rPr>
              <w:t>.</w:t>
            </w:r>
          </w:p>
          <w:p w:rsidR="008E2BE0" w:rsidRPr="00CA472B" w:rsidRDefault="005719BF" w:rsidP="00CA472B">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CA472B">
              <w:rPr>
                <w:rFonts w:ascii="Arial" w:hAnsi="Arial" w:cs="Arial"/>
                <w:sz w:val="20"/>
                <w:szCs w:val="20"/>
                <w:lang w:eastAsia="it-IT"/>
              </w:rPr>
              <w:t xml:space="preserve">Створення </w:t>
            </w:r>
            <w:r w:rsidR="00CA472B" w:rsidRPr="00CA472B">
              <w:rPr>
                <w:rFonts w:ascii="Arial" w:hAnsi="Arial" w:cs="Arial"/>
                <w:sz w:val="20"/>
                <w:szCs w:val="20"/>
                <w:lang w:eastAsia="it-IT"/>
              </w:rPr>
              <w:t>матеріально-технічної бази для організації навчального процесу</w:t>
            </w:r>
            <w:r w:rsidRPr="00CA472B">
              <w:rPr>
                <w:rFonts w:ascii="Arial" w:hAnsi="Arial" w:cs="Arial"/>
                <w:sz w:val="20"/>
                <w:szCs w:val="20"/>
                <w:lang w:eastAsia="it-IT"/>
              </w:rPr>
              <w:t>..</w:t>
            </w:r>
          </w:p>
        </w:tc>
      </w:tr>
      <w:tr w:rsidR="008E2BE0" w:rsidRPr="006569DA" w:rsidTr="00BB2E1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8E2BE0" w:rsidRPr="009C2D2F" w:rsidRDefault="008E2BE0" w:rsidP="00BB2E16">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8E2BE0" w:rsidRPr="006569DA" w:rsidTr="00BB2E16">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8E2BE0" w:rsidRPr="006569DA" w:rsidRDefault="008E2BE0" w:rsidP="00BB2E16">
            <w:pPr>
              <w:pStyle w:val="1e"/>
              <w:rPr>
                <w:rFonts w:ascii="Arial" w:hAnsi="Arial" w:cs="Arial"/>
                <w:bCs/>
                <w:lang w:val="uk-UA"/>
              </w:rPr>
            </w:pPr>
            <w:r w:rsidRPr="006569DA">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8E2BE0" w:rsidRPr="009C2D2F" w:rsidRDefault="008E2BE0" w:rsidP="00BB2E1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8E2BE0" w:rsidRPr="009C2D2F" w:rsidRDefault="008E2BE0" w:rsidP="00BB2E1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8E2BE0" w:rsidRPr="009C2D2F" w:rsidRDefault="008E2BE0" w:rsidP="00BB2E1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8E2BE0" w:rsidRPr="006569DA" w:rsidRDefault="008E2BE0" w:rsidP="00BB2E16">
            <w:pPr>
              <w:jc w:val="center"/>
              <w:rPr>
                <w:rFonts w:cs="Arial"/>
                <w:b/>
                <w:color w:val="000000"/>
                <w:sz w:val="20"/>
                <w:szCs w:val="20"/>
                <w:lang w:eastAsia="it-IT"/>
              </w:rPr>
            </w:pPr>
            <w:r w:rsidRPr="006569DA">
              <w:rPr>
                <w:rFonts w:cs="Arial"/>
                <w:b/>
                <w:color w:val="000000"/>
                <w:sz w:val="20"/>
                <w:szCs w:val="20"/>
                <w:lang w:eastAsia="it-IT"/>
              </w:rPr>
              <w:t>Разом</w:t>
            </w:r>
          </w:p>
        </w:tc>
      </w:tr>
      <w:tr w:rsidR="008E2BE0" w:rsidRPr="006569DA" w:rsidTr="00BB2E16">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8E2BE0" w:rsidRPr="006569DA" w:rsidRDefault="008E2BE0" w:rsidP="00BB2E16">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8E2BE0" w:rsidRPr="006569DA" w:rsidRDefault="008E2BE0" w:rsidP="00BB2E16">
            <w:pPr>
              <w:jc w:val="center"/>
              <w:rPr>
                <w:rFonts w:cs="Arial"/>
                <w:b/>
                <w:color w:val="000000"/>
                <w:sz w:val="20"/>
                <w:szCs w:val="20"/>
                <w:lang w:eastAsia="it-IT"/>
              </w:rPr>
            </w:pPr>
            <w:r w:rsidRPr="006569DA">
              <w:rPr>
                <w:rFonts w:cs="Arial"/>
                <w:b/>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8E2BE0" w:rsidRPr="006569DA" w:rsidRDefault="00AE589D" w:rsidP="00BB2E16">
            <w:pPr>
              <w:jc w:val="center"/>
              <w:rPr>
                <w:rFonts w:cs="Arial"/>
                <w:color w:val="000000"/>
                <w:sz w:val="20"/>
                <w:szCs w:val="20"/>
                <w:lang w:eastAsia="it-IT"/>
              </w:rPr>
            </w:pPr>
            <w:r>
              <w:rPr>
                <w:rFonts w:cs="Arial"/>
                <w:color w:val="000000"/>
                <w:sz w:val="20"/>
                <w:szCs w:val="20"/>
                <w:lang w:eastAsia="it-IT"/>
              </w:rPr>
              <w:t>500</w:t>
            </w:r>
          </w:p>
        </w:tc>
        <w:tc>
          <w:tcPr>
            <w:tcW w:w="1647" w:type="dxa"/>
            <w:tcBorders>
              <w:top w:val="single" w:sz="4" w:space="0" w:color="7DA2A7"/>
              <w:left w:val="single" w:sz="4" w:space="0" w:color="7DA2A7"/>
              <w:bottom w:val="single" w:sz="4" w:space="0" w:color="7DA2A7"/>
              <w:right w:val="single" w:sz="4" w:space="0" w:color="7DA2A7"/>
            </w:tcBorders>
            <w:vAlign w:val="center"/>
          </w:tcPr>
          <w:p w:rsidR="008E2BE0" w:rsidRPr="006569DA" w:rsidRDefault="00AE589D" w:rsidP="00BB2E16">
            <w:pPr>
              <w:jc w:val="center"/>
              <w:rPr>
                <w:rFonts w:cs="Arial"/>
                <w:color w:val="000000"/>
                <w:sz w:val="20"/>
                <w:szCs w:val="20"/>
                <w:lang w:eastAsia="it-IT"/>
              </w:rPr>
            </w:pPr>
            <w:r>
              <w:rPr>
                <w:rFonts w:cs="Arial"/>
                <w:color w:val="000000"/>
                <w:sz w:val="20"/>
                <w:szCs w:val="20"/>
                <w:lang w:eastAsia="it-IT"/>
              </w:rPr>
              <w:t>6000</w:t>
            </w:r>
          </w:p>
        </w:tc>
        <w:tc>
          <w:tcPr>
            <w:tcW w:w="1602" w:type="dxa"/>
            <w:tcBorders>
              <w:top w:val="single" w:sz="4" w:space="0" w:color="7DA2A7"/>
              <w:left w:val="single" w:sz="4" w:space="0" w:color="7DA2A7"/>
              <w:bottom w:val="single" w:sz="4" w:space="0" w:color="7DA2A7"/>
              <w:right w:val="single" w:sz="4" w:space="0" w:color="7DA2A7"/>
            </w:tcBorders>
            <w:vAlign w:val="center"/>
          </w:tcPr>
          <w:p w:rsidR="008E2BE0" w:rsidRPr="006569DA" w:rsidRDefault="00AE589D" w:rsidP="00BB2E16">
            <w:pPr>
              <w:jc w:val="center"/>
              <w:rPr>
                <w:rFonts w:cs="Arial"/>
                <w:color w:val="000000"/>
                <w:sz w:val="20"/>
                <w:szCs w:val="20"/>
                <w:lang w:eastAsia="it-IT"/>
              </w:rPr>
            </w:pPr>
            <w:r>
              <w:rPr>
                <w:rFonts w:cs="Arial"/>
                <w:color w:val="000000"/>
                <w:sz w:val="20"/>
                <w:szCs w:val="20"/>
                <w:lang w:eastAsia="it-IT"/>
              </w:rPr>
              <w:t>6500</w:t>
            </w:r>
          </w:p>
        </w:tc>
      </w:tr>
      <w:tr w:rsidR="008E2BE0" w:rsidRPr="006569DA" w:rsidTr="00BB2E1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8E2BE0" w:rsidRPr="006569DA" w:rsidRDefault="008E2BE0" w:rsidP="00BB2E16">
            <w:pPr>
              <w:jc w:val="both"/>
              <w:rPr>
                <w:rFonts w:cs="Arial"/>
                <w:color w:val="000000"/>
                <w:sz w:val="20"/>
                <w:szCs w:val="20"/>
                <w:lang w:eastAsia="it-IT"/>
              </w:rPr>
            </w:pPr>
            <w:r w:rsidRPr="006569DA">
              <w:rPr>
                <w:rFonts w:cs="Arial"/>
                <w:sz w:val="20"/>
                <w:szCs w:val="20"/>
                <w:lang w:eastAsia="it-IT"/>
              </w:rPr>
              <w:t>Міс</w:t>
            </w:r>
            <w:r>
              <w:rPr>
                <w:rFonts w:cs="Arial"/>
                <w:sz w:val="20"/>
                <w:szCs w:val="20"/>
                <w:lang w:eastAsia="it-IT"/>
              </w:rPr>
              <w:t>ький</w:t>
            </w:r>
            <w:r w:rsidRPr="006569DA">
              <w:rPr>
                <w:rFonts w:cs="Arial"/>
                <w:sz w:val="20"/>
                <w:szCs w:val="20"/>
                <w:lang w:eastAsia="it-IT"/>
              </w:rPr>
              <w:t xml:space="preserve"> бюджет, державний бюджет</w:t>
            </w:r>
            <w:r w:rsidR="00AE589D">
              <w:rPr>
                <w:rFonts w:cs="Arial"/>
                <w:sz w:val="20"/>
                <w:szCs w:val="20"/>
                <w:lang w:eastAsia="it-IT"/>
              </w:rPr>
              <w:t>, партнери проекту</w:t>
            </w:r>
          </w:p>
        </w:tc>
      </w:tr>
      <w:tr w:rsidR="008E2BE0" w:rsidRPr="006569DA" w:rsidTr="00BB2E1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8E2BE0" w:rsidRPr="00AE589D" w:rsidRDefault="008E2BE0" w:rsidP="00AE589D">
            <w:pPr>
              <w:suppressAutoHyphens/>
              <w:snapToGrid w:val="0"/>
              <w:jc w:val="both"/>
              <w:rPr>
                <w:sz w:val="20"/>
                <w:szCs w:val="20"/>
                <w:lang w:eastAsia="ar-SA"/>
              </w:rPr>
            </w:pPr>
            <w:r w:rsidRPr="006569DA">
              <w:rPr>
                <w:rFonts w:cs="Arial"/>
                <w:sz w:val="20"/>
                <w:szCs w:val="20"/>
                <w:lang w:eastAsia="it-IT"/>
              </w:rPr>
              <w:t xml:space="preserve">Виконавчий комітет міської ради – головний розпорядник бюджетних коштів (фінансування проекту); </w:t>
            </w:r>
            <w:r w:rsidR="00AE589D">
              <w:rPr>
                <w:sz w:val="20"/>
                <w:szCs w:val="20"/>
                <w:lang w:eastAsia="ar-SA"/>
              </w:rPr>
              <w:t xml:space="preserve">Громадська організація «Агентство розвитку територій </w:t>
            </w:r>
            <w:proofErr w:type="spellStart"/>
            <w:r w:rsidR="00AE589D">
              <w:rPr>
                <w:sz w:val="20"/>
                <w:szCs w:val="20"/>
                <w:lang w:eastAsia="ar-SA"/>
              </w:rPr>
              <w:t>м.Кременчука</w:t>
            </w:r>
            <w:proofErr w:type="spellEnd"/>
            <w:r w:rsidR="00AE589D">
              <w:rPr>
                <w:sz w:val="20"/>
                <w:szCs w:val="20"/>
                <w:lang w:eastAsia="ar-SA"/>
              </w:rPr>
              <w:t>».</w:t>
            </w:r>
          </w:p>
        </w:tc>
      </w:tr>
    </w:tbl>
    <w:p w:rsidR="008E2BE0" w:rsidRDefault="008E2BE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2349F5" w:rsidRPr="006569DA" w:rsidTr="00550C7C">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349F5" w:rsidRPr="006569DA" w:rsidRDefault="002349F5" w:rsidP="00550C7C">
            <w:pPr>
              <w:pStyle w:val="1e"/>
              <w:rPr>
                <w:rFonts w:ascii="Arial" w:hAnsi="Arial" w:cs="Arial"/>
                <w:bCs/>
                <w:lang w:val="uk-UA"/>
              </w:rPr>
            </w:pPr>
            <w:r w:rsidRPr="006569DA">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2349F5" w:rsidRPr="006569DA" w:rsidRDefault="002349F5" w:rsidP="00550C7C">
            <w:pPr>
              <w:snapToGrid w:val="0"/>
              <w:jc w:val="both"/>
              <w:rPr>
                <w:rFonts w:eastAsia="Calibri" w:cs="Arial"/>
                <w:sz w:val="20"/>
                <w:szCs w:val="20"/>
                <w:lang w:eastAsia="en-US"/>
              </w:rPr>
            </w:pPr>
            <w:r w:rsidRPr="006569DA">
              <w:rPr>
                <w:rFonts w:eastAsia="Calibri" w:cs="Arial"/>
                <w:sz w:val="20"/>
                <w:szCs w:val="20"/>
                <w:lang w:eastAsia="en-US"/>
              </w:rPr>
              <w:t>D.2. Креативний культурний та освітній простір</w:t>
            </w:r>
          </w:p>
        </w:tc>
      </w:tr>
      <w:tr w:rsidR="002349F5" w:rsidRPr="006569DA" w:rsidTr="00550C7C">
        <w:trPr>
          <w:trHeight w:val="365"/>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2349F5" w:rsidRPr="006569DA" w:rsidRDefault="002349F5" w:rsidP="00550C7C">
            <w:pPr>
              <w:pStyle w:val="1e"/>
              <w:rPr>
                <w:rFonts w:ascii="Arial" w:hAnsi="Arial" w:cs="Arial"/>
                <w:bCs/>
                <w:lang w:val="uk-UA"/>
              </w:rPr>
            </w:pPr>
            <w:r w:rsidRPr="006569DA">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2349F5" w:rsidRPr="006569DA" w:rsidRDefault="002349F5" w:rsidP="00550C7C">
            <w:pPr>
              <w:pBdr>
                <w:left w:val="single" w:sz="18" w:space="4" w:color="000000"/>
              </w:pBdr>
              <w:snapToGrid w:val="0"/>
              <w:jc w:val="both"/>
              <w:rPr>
                <w:rFonts w:eastAsia="Calibri" w:cs="Arial"/>
                <w:sz w:val="20"/>
                <w:szCs w:val="20"/>
                <w:lang w:eastAsia="en-US"/>
              </w:rPr>
            </w:pPr>
            <w:r w:rsidRPr="006569DA">
              <w:rPr>
                <w:rFonts w:eastAsia="Calibri" w:cs="Arial"/>
                <w:sz w:val="20"/>
                <w:szCs w:val="20"/>
                <w:lang w:eastAsia="en-US"/>
              </w:rPr>
              <w:t>D.2.2. Створення культурних просторів для розвитку</w:t>
            </w:r>
          </w:p>
        </w:tc>
      </w:tr>
      <w:tr w:rsidR="002349F5" w:rsidRPr="006569DA" w:rsidTr="00550C7C">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349F5" w:rsidRPr="006569DA" w:rsidRDefault="002349F5" w:rsidP="00550C7C">
            <w:pPr>
              <w:pStyle w:val="1e"/>
              <w:rPr>
                <w:rFonts w:ascii="Arial" w:hAnsi="Arial" w:cs="Arial"/>
                <w:bCs/>
                <w:lang w:val="uk-UA"/>
              </w:rPr>
            </w:pPr>
            <w:r w:rsidRPr="006569DA">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349F5" w:rsidRPr="002349F5" w:rsidRDefault="002349F5" w:rsidP="00550C7C">
            <w:pPr>
              <w:pStyle w:val="FigureUkr"/>
              <w:spacing w:before="0"/>
              <w:jc w:val="left"/>
              <w:rPr>
                <w:rFonts w:cs="Arial"/>
                <w:noProof/>
                <w:lang w:val="uk-UA" w:eastAsia="uk-UA"/>
              </w:rPr>
            </w:pPr>
            <w:r w:rsidRPr="002349F5">
              <w:rPr>
                <w:rFonts w:eastAsia="Calibri" w:cs="Arial"/>
                <w:bCs w:val="0"/>
                <w:lang w:val="uk-UA"/>
              </w:rPr>
              <w:t>D.2.2.8 Реконструкція будівель Кременчуцького краєзнавчого музею</w:t>
            </w:r>
            <w:r w:rsidRPr="002349F5">
              <w:rPr>
                <w:color w:val="000000"/>
                <w:sz w:val="22"/>
                <w:szCs w:val="22"/>
                <w:lang w:val="ru-RU"/>
              </w:rPr>
              <w:t xml:space="preserve">  </w:t>
            </w:r>
          </w:p>
        </w:tc>
      </w:tr>
      <w:tr w:rsidR="00133F9F" w:rsidRPr="006569DA" w:rsidTr="00550C7C">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33F9F" w:rsidRPr="006569DA" w:rsidRDefault="00133F9F" w:rsidP="00550C7C">
            <w:pPr>
              <w:pStyle w:val="1e"/>
              <w:rPr>
                <w:rFonts w:ascii="Arial" w:hAnsi="Arial" w:cs="Arial"/>
                <w:bCs/>
                <w:lang w:val="uk-UA"/>
              </w:rPr>
            </w:pPr>
            <w:r w:rsidRPr="006569DA">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33F9F" w:rsidRPr="00723FE1" w:rsidRDefault="00133F9F" w:rsidP="00550C7C">
            <w:pPr>
              <w:jc w:val="both"/>
              <w:rPr>
                <w:rFonts w:eastAsia="Calibri" w:cs="Arial"/>
                <w:sz w:val="20"/>
                <w:szCs w:val="20"/>
                <w:lang w:eastAsia="it-IT"/>
              </w:rPr>
            </w:pPr>
            <w:r w:rsidRPr="00723FE1">
              <w:rPr>
                <w:rFonts w:eastAsia="Calibri" w:cs="Arial"/>
                <w:sz w:val="20"/>
                <w:szCs w:val="20"/>
                <w:lang w:eastAsia="it-IT"/>
              </w:rPr>
              <w:t>Проєкт реалізується з метою створення належних умов для збереження і відтворення історичної пам’яті</w:t>
            </w:r>
          </w:p>
        </w:tc>
      </w:tr>
      <w:tr w:rsidR="00133F9F" w:rsidRPr="006569DA" w:rsidTr="00550C7C">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33F9F" w:rsidRPr="006569DA" w:rsidRDefault="00133F9F" w:rsidP="00550C7C">
            <w:pPr>
              <w:pStyle w:val="1e"/>
              <w:rPr>
                <w:rFonts w:ascii="Arial" w:hAnsi="Arial" w:cs="Arial"/>
                <w:bCs/>
                <w:lang w:val="uk-UA"/>
              </w:rPr>
            </w:pPr>
            <w:r w:rsidRPr="006569DA">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33F9F" w:rsidRPr="00723FE1" w:rsidRDefault="00133F9F" w:rsidP="00550C7C">
            <w:pPr>
              <w:spacing w:before="40" w:after="40"/>
              <w:rPr>
                <w:rFonts w:eastAsia="Calibri" w:cs="Arial"/>
                <w:sz w:val="20"/>
                <w:szCs w:val="20"/>
                <w:lang w:eastAsia="it-IT"/>
              </w:rPr>
            </w:pPr>
            <w:r w:rsidRPr="00723FE1">
              <w:rPr>
                <w:rFonts w:eastAsia="Calibri" w:cs="Arial"/>
                <w:sz w:val="20"/>
                <w:szCs w:val="20"/>
                <w:lang w:eastAsia="it-IT"/>
              </w:rPr>
              <w:t>місто Кременчук</w:t>
            </w:r>
          </w:p>
        </w:tc>
      </w:tr>
      <w:tr w:rsidR="00133F9F" w:rsidRPr="006569DA" w:rsidTr="00550C7C">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33F9F" w:rsidRPr="006569DA" w:rsidRDefault="00133F9F" w:rsidP="00550C7C">
            <w:pPr>
              <w:pStyle w:val="1e"/>
              <w:rPr>
                <w:rFonts w:ascii="Arial" w:hAnsi="Arial" w:cs="Arial"/>
                <w:bCs/>
                <w:lang w:val="uk-UA"/>
              </w:rPr>
            </w:pPr>
            <w:r w:rsidRPr="006569DA">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133F9F" w:rsidRPr="00723FE1" w:rsidRDefault="00133F9F" w:rsidP="00550C7C">
            <w:pPr>
              <w:spacing w:before="40" w:after="40"/>
              <w:rPr>
                <w:rFonts w:eastAsia="Calibri" w:cs="Arial"/>
                <w:sz w:val="20"/>
                <w:szCs w:val="20"/>
                <w:lang w:eastAsia="it-IT"/>
              </w:rPr>
            </w:pPr>
            <w:r w:rsidRPr="00723FE1">
              <w:rPr>
                <w:rFonts w:eastAsia="Calibri" w:cs="Arial"/>
                <w:sz w:val="20"/>
                <w:szCs w:val="20"/>
                <w:lang w:eastAsia="it-IT"/>
              </w:rPr>
              <w:t>Населення м. Кременчука близько 220 тис. осіб</w:t>
            </w:r>
          </w:p>
        </w:tc>
      </w:tr>
      <w:tr w:rsidR="00133F9F" w:rsidRPr="006569DA" w:rsidTr="00550C7C">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33F9F" w:rsidRPr="006569DA" w:rsidRDefault="00133F9F" w:rsidP="00550C7C">
            <w:pPr>
              <w:pStyle w:val="1e"/>
              <w:rPr>
                <w:rFonts w:ascii="Arial" w:hAnsi="Arial" w:cs="Arial"/>
                <w:bCs/>
                <w:lang w:val="uk-UA"/>
              </w:rPr>
            </w:pPr>
            <w:r w:rsidRPr="006569DA">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33F9F" w:rsidRPr="00723FE1" w:rsidRDefault="00133F9F" w:rsidP="00550C7C">
            <w:pPr>
              <w:jc w:val="both"/>
              <w:rPr>
                <w:rFonts w:eastAsia="Calibri" w:cs="Arial"/>
                <w:sz w:val="20"/>
                <w:szCs w:val="20"/>
                <w:lang w:eastAsia="it-IT"/>
              </w:rPr>
            </w:pPr>
            <w:r w:rsidRPr="00723FE1">
              <w:rPr>
                <w:rFonts w:eastAsia="Calibri" w:cs="Arial"/>
                <w:sz w:val="20"/>
                <w:szCs w:val="20"/>
                <w:lang w:eastAsia="it-IT"/>
              </w:rPr>
              <w:t xml:space="preserve">В історичній будівлі Володарського, зведеній у 1916 році, після реконструкції 1975 року було відкрито експозицію Кременчуцького краєзнавчого музею, який є центром збереження та популяризації історико-культурної спадщини, візитною карткою міста Кременчука. Проєкт передбачає проведення реконструкції будівлі з метою збереженням її історичної цінності та створення сучасного музейного комплексу. Загальна площа будівлі – 2089,9 м2, кількість поверхів – 3, площа експозиційних залів – 957,04 м2, кількість відвідувачів експозицій – 90 осіб, кількість персоналу – 30 осіб </w:t>
            </w:r>
          </w:p>
        </w:tc>
      </w:tr>
      <w:tr w:rsidR="00133F9F" w:rsidRPr="006569DA" w:rsidTr="00550C7C">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33F9F" w:rsidRPr="006569DA" w:rsidRDefault="00133F9F" w:rsidP="00550C7C">
            <w:pPr>
              <w:pStyle w:val="1e"/>
              <w:rPr>
                <w:rFonts w:ascii="Arial" w:hAnsi="Arial" w:cs="Arial"/>
                <w:bCs/>
                <w:lang w:val="uk-UA"/>
              </w:rPr>
            </w:pPr>
            <w:r w:rsidRPr="006569DA">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133F9F" w:rsidRPr="00723FE1" w:rsidRDefault="00133F9F" w:rsidP="00550C7C">
            <w:pPr>
              <w:spacing w:before="40" w:after="40"/>
              <w:rPr>
                <w:rFonts w:eastAsia="Calibri" w:cs="Arial"/>
                <w:sz w:val="20"/>
                <w:szCs w:val="20"/>
                <w:lang w:eastAsia="it-IT"/>
              </w:rPr>
            </w:pPr>
            <w:r w:rsidRPr="00723FE1">
              <w:rPr>
                <w:rFonts w:eastAsia="Calibri" w:cs="Arial"/>
                <w:sz w:val="20"/>
                <w:szCs w:val="20"/>
                <w:lang w:eastAsia="it-IT"/>
              </w:rPr>
              <w:t>Збереження історичної та культурної спадщини міста</w:t>
            </w:r>
          </w:p>
          <w:p w:rsidR="00133F9F" w:rsidRPr="00723FE1" w:rsidRDefault="00133F9F" w:rsidP="00550C7C">
            <w:pPr>
              <w:spacing w:before="40" w:after="40"/>
              <w:rPr>
                <w:rFonts w:eastAsia="Calibri" w:cs="Arial"/>
                <w:sz w:val="20"/>
                <w:szCs w:val="20"/>
                <w:lang w:eastAsia="it-IT"/>
              </w:rPr>
            </w:pPr>
            <w:r w:rsidRPr="00723FE1">
              <w:rPr>
                <w:rFonts w:eastAsia="Calibri" w:cs="Arial"/>
                <w:sz w:val="20"/>
                <w:szCs w:val="20"/>
                <w:lang w:eastAsia="it-IT"/>
              </w:rPr>
              <w:t xml:space="preserve">Підвищення відвідуваності музейної установи </w:t>
            </w:r>
          </w:p>
        </w:tc>
      </w:tr>
      <w:tr w:rsidR="00133F9F" w:rsidRPr="006569DA" w:rsidTr="00550C7C">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33F9F" w:rsidRPr="006569DA" w:rsidRDefault="00133F9F" w:rsidP="00550C7C">
            <w:pPr>
              <w:pStyle w:val="1e"/>
              <w:rPr>
                <w:rFonts w:ascii="Arial" w:hAnsi="Arial" w:cs="Arial"/>
                <w:bCs/>
                <w:lang w:val="uk-UA"/>
              </w:rPr>
            </w:pPr>
            <w:r w:rsidRPr="006569DA">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33F9F" w:rsidRPr="00723FE1" w:rsidRDefault="00133F9F" w:rsidP="00550C7C">
            <w:pPr>
              <w:spacing w:before="40" w:after="40"/>
              <w:rPr>
                <w:rFonts w:eastAsia="Calibri" w:cs="Arial"/>
                <w:sz w:val="20"/>
                <w:szCs w:val="20"/>
                <w:lang w:eastAsia="it-IT"/>
              </w:rPr>
            </w:pPr>
            <w:r w:rsidRPr="00723FE1">
              <w:rPr>
                <w:rFonts w:eastAsia="Calibri" w:cs="Arial"/>
                <w:sz w:val="20"/>
                <w:szCs w:val="20"/>
                <w:lang w:eastAsia="it-IT"/>
              </w:rPr>
              <w:t xml:space="preserve">Розробка </w:t>
            </w:r>
            <w:proofErr w:type="spellStart"/>
            <w:r w:rsidRPr="00723FE1">
              <w:rPr>
                <w:rFonts w:eastAsia="Calibri" w:cs="Arial"/>
                <w:sz w:val="20"/>
                <w:szCs w:val="20"/>
                <w:lang w:eastAsia="it-IT"/>
              </w:rPr>
              <w:t>проєктно</w:t>
            </w:r>
            <w:proofErr w:type="spellEnd"/>
            <w:r w:rsidRPr="00723FE1">
              <w:rPr>
                <w:rFonts w:eastAsia="Calibri" w:cs="Arial"/>
                <w:sz w:val="20"/>
                <w:szCs w:val="20"/>
                <w:lang w:eastAsia="it-IT"/>
              </w:rPr>
              <w:t xml:space="preserve">-кошторисної документації та укладання договору на виконання будівельних робіт </w:t>
            </w:r>
          </w:p>
          <w:p w:rsidR="00133F9F" w:rsidRPr="00723FE1" w:rsidRDefault="00133F9F" w:rsidP="00550C7C">
            <w:pPr>
              <w:spacing w:before="40" w:after="40"/>
              <w:rPr>
                <w:rFonts w:eastAsia="Calibri" w:cs="Arial"/>
                <w:sz w:val="20"/>
                <w:szCs w:val="20"/>
                <w:lang w:eastAsia="it-IT"/>
              </w:rPr>
            </w:pPr>
            <w:r w:rsidRPr="00723FE1">
              <w:rPr>
                <w:rFonts w:eastAsia="Calibri" w:cs="Arial"/>
                <w:sz w:val="20"/>
                <w:szCs w:val="20"/>
                <w:lang w:eastAsia="it-IT"/>
              </w:rPr>
              <w:t xml:space="preserve">Виконання будівельно-монтажних робіт з реконструкції будівель музею (утеплення фасадів, заміна вікон, внутрішні оздоблювальні роботи, </w:t>
            </w:r>
            <w:r w:rsidRPr="00723FE1">
              <w:rPr>
                <w:rFonts w:eastAsia="Calibri" w:cs="Arial"/>
                <w:sz w:val="20"/>
                <w:szCs w:val="20"/>
                <w:lang w:eastAsia="it-IT"/>
              </w:rPr>
              <w:lastRenderedPageBreak/>
              <w:t>реконструкція зовнішніх та внутрішніх мереж електропостачання, теплопостачання, водопостачання та водовідведення, протипожежні заходи)</w:t>
            </w:r>
          </w:p>
          <w:p w:rsidR="00133F9F" w:rsidRPr="00723FE1" w:rsidRDefault="00133F9F" w:rsidP="00550C7C">
            <w:pPr>
              <w:spacing w:before="40" w:after="40"/>
              <w:rPr>
                <w:rFonts w:eastAsia="Calibri" w:cs="Arial"/>
                <w:sz w:val="20"/>
                <w:szCs w:val="20"/>
                <w:lang w:eastAsia="it-IT"/>
              </w:rPr>
            </w:pPr>
            <w:r w:rsidRPr="00723FE1">
              <w:rPr>
                <w:rFonts w:eastAsia="Calibri" w:cs="Arial"/>
                <w:sz w:val="20"/>
                <w:szCs w:val="20"/>
                <w:lang w:eastAsia="it-IT"/>
              </w:rPr>
              <w:t>Благоустрій та озеленення території</w:t>
            </w:r>
          </w:p>
        </w:tc>
      </w:tr>
      <w:tr w:rsidR="002349F5" w:rsidRPr="006569DA" w:rsidTr="00550C7C">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349F5" w:rsidRPr="006569DA" w:rsidRDefault="002349F5" w:rsidP="00550C7C">
            <w:pPr>
              <w:pStyle w:val="1e"/>
              <w:rPr>
                <w:rFonts w:ascii="Arial" w:hAnsi="Arial" w:cs="Arial"/>
                <w:bCs/>
                <w:lang w:val="uk-UA"/>
              </w:rPr>
            </w:pPr>
            <w:r w:rsidRPr="006569DA">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349F5" w:rsidRPr="009C2D2F" w:rsidRDefault="002349F5" w:rsidP="00133F9F">
            <w:pPr>
              <w:rPr>
                <w:rFonts w:cs="Arial"/>
                <w:color w:val="000000"/>
                <w:sz w:val="20"/>
                <w:szCs w:val="20"/>
                <w:lang w:eastAsia="it-IT"/>
              </w:rPr>
            </w:pPr>
            <w:r w:rsidRPr="009C2D2F">
              <w:rPr>
                <w:rFonts w:cs="Arial"/>
                <w:color w:val="000000"/>
                <w:sz w:val="20"/>
                <w:szCs w:val="20"/>
                <w:lang w:eastAsia="it-IT"/>
              </w:rPr>
              <w:t>201</w:t>
            </w:r>
            <w:r w:rsidR="00133F9F">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2349F5" w:rsidRPr="006569DA" w:rsidTr="00550C7C">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2349F5" w:rsidRPr="006569DA" w:rsidRDefault="002349F5" w:rsidP="00550C7C">
            <w:pPr>
              <w:pStyle w:val="1e"/>
              <w:rPr>
                <w:rFonts w:ascii="Arial" w:hAnsi="Arial" w:cs="Arial"/>
                <w:bCs/>
                <w:lang w:val="uk-UA"/>
              </w:rPr>
            </w:pPr>
            <w:r w:rsidRPr="006569DA">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2349F5" w:rsidRPr="009C2D2F" w:rsidRDefault="002349F5" w:rsidP="00550C7C">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2349F5" w:rsidRPr="009C2D2F" w:rsidRDefault="002349F5" w:rsidP="00550C7C">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2349F5" w:rsidRPr="009C2D2F" w:rsidRDefault="002349F5" w:rsidP="00550C7C">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2349F5" w:rsidRPr="006569DA" w:rsidRDefault="002349F5" w:rsidP="00550C7C">
            <w:pPr>
              <w:jc w:val="center"/>
              <w:rPr>
                <w:rFonts w:cs="Arial"/>
                <w:b/>
                <w:color w:val="000000"/>
                <w:sz w:val="20"/>
                <w:szCs w:val="20"/>
                <w:lang w:eastAsia="it-IT"/>
              </w:rPr>
            </w:pPr>
            <w:r w:rsidRPr="006569DA">
              <w:rPr>
                <w:rFonts w:cs="Arial"/>
                <w:b/>
                <w:color w:val="000000"/>
                <w:sz w:val="20"/>
                <w:szCs w:val="20"/>
                <w:lang w:eastAsia="it-IT"/>
              </w:rPr>
              <w:t>Разом</w:t>
            </w:r>
          </w:p>
        </w:tc>
      </w:tr>
      <w:tr w:rsidR="00133F9F" w:rsidRPr="006569DA" w:rsidTr="00550C7C">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133F9F" w:rsidRPr="006569DA" w:rsidRDefault="00133F9F" w:rsidP="00550C7C">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133F9F" w:rsidRPr="00723FE1" w:rsidRDefault="00133F9F" w:rsidP="0005199B">
            <w:pPr>
              <w:jc w:val="center"/>
              <w:rPr>
                <w:rFonts w:eastAsia="Calibri" w:cs="Arial"/>
                <w:sz w:val="20"/>
                <w:szCs w:val="20"/>
                <w:lang w:eastAsia="it-IT"/>
              </w:rPr>
            </w:pPr>
            <w:r w:rsidRPr="00723FE1">
              <w:rPr>
                <w:rFonts w:eastAsia="Calibri" w:cs="Arial"/>
                <w:sz w:val="20"/>
                <w:szCs w:val="20"/>
                <w:lang w:eastAsia="it-IT"/>
              </w:rPr>
              <w:t>9 185,870</w:t>
            </w:r>
          </w:p>
        </w:tc>
        <w:tc>
          <w:tcPr>
            <w:tcW w:w="1611" w:type="dxa"/>
            <w:tcBorders>
              <w:top w:val="single" w:sz="4" w:space="0" w:color="7DA2A7"/>
              <w:left w:val="single" w:sz="4" w:space="0" w:color="7DA2A7"/>
              <w:bottom w:val="single" w:sz="4" w:space="0" w:color="7DA2A7"/>
              <w:right w:val="single" w:sz="4" w:space="0" w:color="7DA2A7"/>
            </w:tcBorders>
          </w:tcPr>
          <w:p w:rsidR="00133F9F" w:rsidRPr="00723FE1" w:rsidRDefault="00133F9F" w:rsidP="0005199B">
            <w:pPr>
              <w:jc w:val="center"/>
              <w:rPr>
                <w:rFonts w:eastAsia="Calibri" w:cs="Arial"/>
                <w:sz w:val="20"/>
                <w:szCs w:val="20"/>
                <w:lang w:eastAsia="it-IT"/>
              </w:rPr>
            </w:pPr>
            <w:r w:rsidRPr="00723FE1">
              <w:rPr>
                <w:rFonts w:eastAsia="Calibri" w:cs="Arial"/>
                <w:sz w:val="20"/>
                <w:szCs w:val="20"/>
                <w:lang w:eastAsia="it-IT"/>
              </w:rPr>
              <w:t>4 000,000</w:t>
            </w:r>
          </w:p>
        </w:tc>
        <w:tc>
          <w:tcPr>
            <w:tcW w:w="1647" w:type="dxa"/>
            <w:tcBorders>
              <w:top w:val="single" w:sz="4" w:space="0" w:color="7DA2A7"/>
              <w:left w:val="single" w:sz="4" w:space="0" w:color="7DA2A7"/>
              <w:bottom w:val="single" w:sz="4" w:space="0" w:color="7DA2A7"/>
              <w:right w:val="single" w:sz="4" w:space="0" w:color="7DA2A7"/>
            </w:tcBorders>
          </w:tcPr>
          <w:p w:rsidR="00133F9F" w:rsidRPr="00723FE1" w:rsidRDefault="00133F9F" w:rsidP="0005199B">
            <w:pPr>
              <w:jc w:val="center"/>
              <w:rPr>
                <w:rFonts w:eastAsia="Calibri" w:cs="Arial"/>
                <w:sz w:val="20"/>
                <w:szCs w:val="20"/>
                <w:lang w:eastAsia="it-IT"/>
              </w:rPr>
            </w:pPr>
            <w:r w:rsidRPr="00723FE1">
              <w:rPr>
                <w:rFonts w:eastAsia="Calibri" w:cs="Arial"/>
                <w:sz w:val="20"/>
                <w:szCs w:val="20"/>
                <w:lang w:eastAsia="it-IT"/>
              </w:rPr>
              <w:t>22 234,130</w:t>
            </w:r>
          </w:p>
        </w:tc>
        <w:tc>
          <w:tcPr>
            <w:tcW w:w="1602" w:type="dxa"/>
            <w:tcBorders>
              <w:top w:val="single" w:sz="4" w:space="0" w:color="7DA2A7"/>
              <w:left w:val="single" w:sz="4" w:space="0" w:color="7DA2A7"/>
              <w:bottom w:val="single" w:sz="4" w:space="0" w:color="7DA2A7"/>
              <w:right w:val="single" w:sz="4" w:space="0" w:color="7DA2A7"/>
            </w:tcBorders>
          </w:tcPr>
          <w:p w:rsidR="00133F9F" w:rsidRPr="00723FE1" w:rsidRDefault="00133F9F" w:rsidP="0005199B">
            <w:pPr>
              <w:jc w:val="center"/>
              <w:rPr>
                <w:rFonts w:eastAsia="Calibri" w:cs="Arial"/>
                <w:sz w:val="20"/>
                <w:szCs w:val="20"/>
                <w:lang w:eastAsia="it-IT"/>
              </w:rPr>
            </w:pPr>
            <w:r w:rsidRPr="00723FE1">
              <w:rPr>
                <w:rFonts w:eastAsia="Calibri" w:cs="Arial"/>
                <w:sz w:val="20"/>
                <w:szCs w:val="20"/>
                <w:lang w:eastAsia="it-IT"/>
              </w:rPr>
              <w:t>35 420,000</w:t>
            </w:r>
          </w:p>
        </w:tc>
      </w:tr>
      <w:tr w:rsidR="002349F5" w:rsidRPr="006569DA" w:rsidTr="00550C7C">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349F5" w:rsidRPr="006569DA" w:rsidRDefault="002349F5" w:rsidP="00550C7C">
            <w:pPr>
              <w:pStyle w:val="1e"/>
              <w:rPr>
                <w:rFonts w:ascii="Arial" w:hAnsi="Arial" w:cs="Arial"/>
                <w:bCs/>
                <w:lang w:val="uk-UA"/>
              </w:rPr>
            </w:pPr>
            <w:r w:rsidRPr="006569DA">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2349F5" w:rsidRPr="006569DA" w:rsidRDefault="002349F5" w:rsidP="00133F9F">
            <w:pPr>
              <w:jc w:val="both"/>
              <w:rPr>
                <w:rFonts w:cs="Arial"/>
                <w:color w:val="000000"/>
                <w:sz w:val="20"/>
                <w:szCs w:val="20"/>
                <w:lang w:eastAsia="it-IT"/>
              </w:rPr>
            </w:pPr>
            <w:r w:rsidRPr="006569DA">
              <w:rPr>
                <w:rFonts w:cs="Arial"/>
                <w:sz w:val="20"/>
                <w:szCs w:val="20"/>
                <w:lang w:eastAsia="it-IT"/>
              </w:rPr>
              <w:t>Міс</w:t>
            </w:r>
            <w:r w:rsidR="00133F9F">
              <w:rPr>
                <w:rFonts w:cs="Arial"/>
                <w:sz w:val="20"/>
                <w:szCs w:val="20"/>
                <w:lang w:eastAsia="it-IT"/>
              </w:rPr>
              <w:t>цевий</w:t>
            </w:r>
            <w:r w:rsidRPr="006569DA">
              <w:rPr>
                <w:rFonts w:cs="Arial"/>
                <w:sz w:val="20"/>
                <w:szCs w:val="20"/>
                <w:lang w:eastAsia="it-IT"/>
              </w:rPr>
              <w:t xml:space="preserve"> бюджет, державний бюджет</w:t>
            </w:r>
            <w:r>
              <w:rPr>
                <w:rFonts w:cs="Arial"/>
                <w:sz w:val="20"/>
                <w:szCs w:val="20"/>
                <w:lang w:eastAsia="it-IT"/>
              </w:rPr>
              <w:t>, партнери проекту</w:t>
            </w:r>
          </w:p>
        </w:tc>
      </w:tr>
      <w:tr w:rsidR="002349F5" w:rsidRPr="006569DA" w:rsidTr="00550C7C">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349F5" w:rsidRPr="006569DA" w:rsidRDefault="002349F5" w:rsidP="00550C7C">
            <w:pPr>
              <w:pStyle w:val="1e"/>
              <w:rPr>
                <w:rFonts w:ascii="Arial" w:hAnsi="Arial" w:cs="Arial"/>
                <w:bCs/>
                <w:lang w:val="uk-UA"/>
              </w:rPr>
            </w:pPr>
            <w:r w:rsidRPr="006569DA">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349F5" w:rsidRPr="00AE589D" w:rsidRDefault="002349F5" w:rsidP="00550C7C">
            <w:pPr>
              <w:suppressAutoHyphens/>
              <w:snapToGrid w:val="0"/>
              <w:jc w:val="both"/>
              <w:rPr>
                <w:sz w:val="20"/>
                <w:szCs w:val="20"/>
                <w:lang w:eastAsia="ar-SA"/>
              </w:rPr>
            </w:pPr>
            <w:r w:rsidRPr="006569DA">
              <w:rPr>
                <w:rFonts w:cs="Arial"/>
                <w:sz w:val="20"/>
                <w:szCs w:val="20"/>
                <w:lang w:eastAsia="it-IT"/>
              </w:rPr>
              <w:t xml:space="preserve">Виконавчий комітет міської ради – головний розпорядник бюджетних коштів (фінансування проекту); </w:t>
            </w:r>
            <w:r w:rsidR="00823B76" w:rsidRPr="00823B76">
              <w:rPr>
                <w:rFonts w:cs="Arial"/>
                <w:sz w:val="20"/>
                <w:szCs w:val="20"/>
                <w:lang w:eastAsia="it-IT"/>
              </w:rPr>
              <w:t>Комунальне виробниче підприємство «Кременчуцьке міське управління капітального будівництва» - замовник будівництва (забезпечення процесу будівництва)</w:t>
            </w:r>
          </w:p>
        </w:tc>
      </w:tr>
    </w:tbl>
    <w:p w:rsidR="00E54F30" w:rsidRDefault="00E54F30" w:rsidP="00BE2760">
      <w:pPr>
        <w:spacing w:before="120" w:after="120"/>
        <w:rPr>
          <w:rFonts w:cs="Arial"/>
        </w:rPr>
      </w:pPr>
    </w:p>
    <w:p w:rsidR="00E54F30" w:rsidRPr="009C2D2F" w:rsidRDefault="00E54F30" w:rsidP="00BE2760">
      <w:pPr>
        <w:spacing w:before="120" w:after="120"/>
        <w:rPr>
          <w:rFonts w:cs="Arial"/>
        </w:rPr>
      </w:pPr>
    </w:p>
    <w:p w:rsidR="0033469A" w:rsidRPr="009C2D2F" w:rsidRDefault="0033469A" w:rsidP="00C562A1">
      <w:pPr>
        <w:pStyle w:val="3"/>
        <w:numPr>
          <w:ilvl w:val="2"/>
          <w:numId w:val="14"/>
        </w:numPr>
        <w:ind w:left="0" w:firstLine="0"/>
        <w:rPr>
          <w:rFonts w:cs="Arial"/>
        </w:rPr>
      </w:pPr>
      <w:bookmarkStart w:id="143" w:name="_Toc499165490"/>
      <w:r w:rsidRPr="009C2D2F">
        <w:rPr>
          <w:rFonts w:cs="Arial"/>
        </w:rPr>
        <w:t xml:space="preserve">Перелік проектів, спрямованих на досягнення Стратегічної цілі </w:t>
      </w:r>
      <w:r w:rsidRPr="009C2D2F">
        <w:t>D.3.</w:t>
      </w:r>
      <w:r w:rsidR="005E4318">
        <w:t> </w:t>
      </w:r>
      <w:r w:rsidRPr="009C2D2F">
        <w:t>Зручна логістика – комфортний відпочинок і дозвілля</w:t>
      </w:r>
      <w:bookmarkEnd w:id="143"/>
    </w:p>
    <w:p w:rsidR="0033469A" w:rsidRPr="009C2D2F" w:rsidRDefault="0033469A"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B723BC" w:rsidRPr="00CF3234" w:rsidTr="00CC4B9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B723BC" w:rsidP="00CF3234">
            <w:pPr>
              <w:rPr>
                <w:rFonts w:cs="Arial"/>
                <w:sz w:val="20"/>
                <w:szCs w:val="20"/>
              </w:rPr>
            </w:pPr>
            <w:r w:rsidRPr="00CF3234">
              <w:rPr>
                <w:rFonts w:cs="Arial"/>
                <w:sz w:val="20"/>
                <w:szCs w:val="20"/>
              </w:rPr>
              <w:t>D.3. Зручна логістика, комфортний відпочинок і дозвілля</w:t>
            </w:r>
          </w:p>
        </w:tc>
      </w:tr>
      <w:tr w:rsidR="00B723BC" w:rsidRPr="00CF3234" w:rsidTr="00CC4B91">
        <w:trPr>
          <w:trHeight w:val="240"/>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B723BC" w:rsidRPr="00CF3234" w:rsidRDefault="00E81943" w:rsidP="00CF3234">
            <w:pPr>
              <w:pStyle w:val="1e"/>
              <w:rPr>
                <w:rFonts w:ascii="Arial" w:hAnsi="Arial" w:cs="Arial"/>
                <w:bCs/>
                <w:lang w:val="uk-UA"/>
              </w:rPr>
            </w:pPr>
            <w:r w:rsidRPr="00CF3234">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B723BC" w:rsidP="00CF3234">
            <w:pPr>
              <w:rPr>
                <w:rFonts w:cs="Arial"/>
                <w:sz w:val="20"/>
                <w:szCs w:val="20"/>
              </w:rPr>
            </w:pPr>
            <w:r w:rsidRPr="00CF3234">
              <w:rPr>
                <w:rFonts w:cs="Arial"/>
                <w:sz w:val="20"/>
                <w:szCs w:val="20"/>
              </w:rPr>
              <w:t>D.3.1. Проектування будівництва мосту через річку Дніпро</w:t>
            </w:r>
          </w:p>
        </w:tc>
      </w:tr>
      <w:tr w:rsidR="00B723BC" w:rsidRPr="00CF3234" w:rsidTr="00CC4B9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B723BC" w:rsidP="00CF3234">
            <w:pPr>
              <w:pStyle w:val="FigureUkr"/>
              <w:spacing w:before="0"/>
              <w:jc w:val="left"/>
              <w:rPr>
                <w:rFonts w:cs="Arial"/>
                <w:noProof/>
                <w:lang w:val="uk-UA" w:eastAsia="uk-UA"/>
              </w:rPr>
            </w:pPr>
            <w:bookmarkStart w:id="144" w:name="_Toc499165568"/>
            <w:r w:rsidRPr="00CF3234">
              <w:rPr>
                <w:rFonts w:cs="Arial"/>
                <w:noProof/>
                <w:lang w:val="uk-UA" w:eastAsia="uk-UA"/>
              </w:rPr>
              <w:t>D.3.1.1. Будівництво мосту через р. Дніпро</w:t>
            </w:r>
            <w:r w:rsidR="00CE5D9C" w:rsidRPr="00CF3234">
              <w:rPr>
                <w:rFonts w:cs="Arial"/>
                <w:noProof/>
                <w:lang w:val="uk-UA" w:eastAsia="uk-UA"/>
              </w:rPr>
              <w:t xml:space="preserve"> в м. Кременчуці </w:t>
            </w:r>
            <w:r w:rsidR="005E4318" w:rsidRPr="00CF3234">
              <w:rPr>
                <w:rFonts w:cs="Arial"/>
                <w:noProof/>
                <w:lang w:val="uk-UA" w:eastAsia="uk-UA"/>
              </w:rPr>
              <w:t>–</w:t>
            </w:r>
            <w:r w:rsidR="00CE5D9C" w:rsidRPr="00CF3234">
              <w:rPr>
                <w:rFonts w:cs="Arial"/>
                <w:noProof/>
                <w:lang w:val="uk-UA" w:eastAsia="uk-UA"/>
              </w:rPr>
              <w:t xml:space="preserve"> проектування</w:t>
            </w:r>
            <w:bookmarkEnd w:id="144"/>
          </w:p>
        </w:tc>
      </w:tr>
      <w:tr w:rsidR="00B723BC" w:rsidRPr="00CF3234" w:rsidTr="00CC4B9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B723BC" w:rsidP="00CF3234">
            <w:pPr>
              <w:jc w:val="both"/>
              <w:rPr>
                <w:rFonts w:cs="Arial"/>
                <w:sz w:val="20"/>
                <w:szCs w:val="20"/>
                <w:lang w:eastAsia="uk-UA"/>
              </w:rPr>
            </w:pPr>
            <w:r w:rsidRPr="00CF3234">
              <w:rPr>
                <w:rFonts w:cs="Arial"/>
                <w:sz w:val="20"/>
                <w:szCs w:val="20"/>
                <w:lang w:eastAsia="uk-UA"/>
              </w:rPr>
              <w:t>Спорудження нового мостового переходу через річку Дніпро в м.</w:t>
            </w:r>
            <w:r w:rsidR="00C728CF" w:rsidRPr="00CF3234">
              <w:rPr>
                <w:rFonts w:cs="Arial"/>
                <w:sz w:val="20"/>
                <w:szCs w:val="20"/>
                <w:lang w:eastAsia="uk-UA"/>
              </w:rPr>
              <w:t> </w:t>
            </w:r>
            <w:r w:rsidRPr="00CF3234">
              <w:rPr>
                <w:rFonts w:cs="Arial"/>
                <w:sz w:val="20"/>
                <w:szCs w:val="20"/>
                <w:lang w:eastAsia="uk-UA"/>
              </w:rPr>
              <w:t>Кременчуці з метою створення перспективного транспортного коридору транзитних транспортних потоків у напрямку Північ-Південь, та покращення транспортного сполучення між лівобережними та правобере</w:t>
            </w:r>
            <w:r w:rsidR="00C728CF" w:rsidRPr="00CF3234">
              <w:rPr>
                <w:rFonts w:cs="Arial"/>
                <w:sz w:val="20"/>
                <w:szCs w:val="20"/>
                <w:lang w:eastAsia="uk-UA"/>
              </w:rPr>
              <w:t>жними районами міста Кременчука</w:t>
            </w:r>
          </w:p>
        </w:tc>
      </w:tr>
      <w:tr w:rsidR="00B723BC" w:rsidRPr="00CF3234" w:rsidTr="00CC4B9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B723BC" w:rsidP="00CF3234">
            <w:pPr>
              <w:jc w:val="both"/>
              <w:rPr>
                <w:rFonts w:cs="Arial"/>
                <w:sz w:val="20"/>
                <w:szCs w:val="20"/>
                <w:lang w:eastAsia="uk-UA"/>
              </w:rPr>
            </w:pPr>
            <w:r w:rsidRPr="00CF3234">
              <w:rPr>
                <w:rFonts w:cs="Arial"/>
                <w:sz w:val="20"/>
                <w:szCs w:val="20"/>
                <w:lang w:eastAsia="uk-UA"/>
              </w:rPr>
              <w:t>м.</w:t>
            </w:r>
            <w:r w:rsidR="00C728CF" w:rsidRPr="00CF3234">
              <w:rPr>
                <w:rFonts w:cs="Arial"/>
                <w:sz w:val="20"/>
                <w:szCs w:val="20"/>
                <w:lang w:eastAsia="uk-UA"/>
              </w:rPr>
              <w:t xml:space="preserve"> Кременчук</w:t>
            </w:r>
          </w:p>
        </w:tc>
      </w:tr>
      <w:tr w:rsidR="00B723BC" w:rsidRPr="00CF3234" w:rsidTr="00CC4B9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B723BC" w:rsidP="00CF3234">
            <w:pPr>
              <w:jc w:val="both"/>
              <w:rPr>
                <w:rFonts w:cs="Arial"/>
                <w:sz w:val="20"/>
                <w:szCs w:val="20"/>
                <w:lang w:eastAsia="uk-UA"/>
              </w:rPr>
            </w:pPr>
            <w:r w:rsidRPr="00CF3234">
              <w:rPr>
                <w:rFonts w:cs="Arial"/>
                <w:sz w:val="20"/>
                <w:szCs w:val="20"/>
                <w:lang w:eastAsia="uk-UA"/>
              </w:rPr>
              <w:t xml:space="preserve">населення м. Кременчука близько 225 тис. </w:t>
            </w:r>
            <w:r w:rsidR="00C728CF" w:rsidRPr="00CF3234">
              <w:rPr>
                <w:rFonts w:cs="Arial"/>
                <w:sz w:val="20"/>
                <w:szCs w:val="20"/>
                <w:lang w:eastAsia="uk-UA"/>
              </w:rPr>
              <w:t>осіб</w:t>
            </w:r>
          </w:p>
        </w:tc>
      </w:tr>
      <w:tr w:rsidR="00B723BC" w:rsidRPr="00CF3234" w:rsidTr="00CC4B9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B723BC" w:rsidP="00CF3234">
            <w:pPr>
              <w:jc w:val="both"/>
              <w:rPr>
                <w:rFonts w:cs="Arial"/>
                <w:sz w:val="20"/>
                <w:szCs w:val="20"/>
                <w:lang w:eastAsia="uk-UA"/>
              </w:rPr>
            </w:pPr>
            <w:r w:rsidRPr="00CF3234">
              <w:rPr>
                <w:rFonts w:cs="Arial"/>
                <w:sz w:val="20"/>
                <w:szCs w:val="20"/>
                <w:lang w:eastAsia="uk-UA"/>
              </w:rPr>
              <w:t>Для освоєння перспективного транспортного потоку між лівим та правим берегами р. Дніпро у м. Кременчуці необхідно спорудження мосту на 6 смуг руху транспорту. Загальна довжина траси з мостом - 30,3</w:t>
            </w:r>
            <w:r w:rsidR="00E1738A" w:rsidRPr="00CF3234">
              <w:rPr>
                <w:rFonts w:cs="Arial"/>
                <w:sz w:val="20"/>
                <w:szCs w:val="20"/>
                <w:lang w:eastAsia="uk-UA"/>
              </w:rPr>
              <w:t> </w:t>
            </w:r>
            <w:r w:rsidRPr="00CF3234">
              <w:rPr>
                <w:rFonts w:cs="Arial"/>
                <w:sz w:val="20"/>
                <w:szCs w:val="20"/>
                <w:lang w:eastAsia="uk-UA"/>
              </w:rPr>
              <w:t>км. Загальна довжина мосту 1700</w:t>
            </w:r>
            <w:r w:rsidR="00E1738A" w:rsidRPr="00CF3234">
              <w:rPr>
                <w:rFonts w:cs="Arial"/>
                <w:sz w:val="20"/>
                <w:szCs w:val="20"/>
                <w:lang w:eastAsia="uk-UA"/>
              </w:rPr>
              <w:t> </w:t>
            </w:r>
            <w:r w:rsidRPr="00CF3234">
              <w:rPr>
                <w:rFonts w:cs="Arial"/>
                <w:sz w:val="20"/>
                <w:szCs w:val="20"/>
                <w:lang w:eastAsia="uk-UA"/>
              </w:rPr>
              <w:t>м. Судноплавний прогін 240</w:t>
            </w:r>
            <w:r w:rsidR="00E1738A" w:rsidRPr="00CF3234">
              <w:rPr>
                <w:rFonts w:cs="Arial"/>
                <w:sz w:val="20"/>
                <w:szCs w:val="20"/>
                <w:lang w:eastAsia="uk-UA"/>
              </w:rPr>
              <w:t> </w:t>
            </w:r>
            <w:r w:rsidRPr="00CF3234">
              <w:rPr>
                <w:rFonts w:cs="Arial"/>
                <w:sz w:val="20"/>
                <w:szCs w:val="20"/>
                <w:lang w:eastAsia="uk-UA"/>
              </w:rPr>
              <w:t xml:space="preserve">м. забезпечується за рахунок застосування </w:t>
            </w:r>
            <w:proofErr w:type="spellStart"/>
            <w:r w:rsidRPr="00CF3234">
              <w:rPr>
                <w:rFonts w:cs="Arial"/>
                <w:sz w:val="20"/>
                <w:szCs w:val="20"/>
                <w:lang w:eastAsia="uk-UA"/>
              </w:rPr>
              <w:t>вантової</w:t>
            </w:r>
            <w:proofErr w:type="spellEnd"/>
            <w:r w:rsidRPr="00CF3234">
              <w:rPr>
                <w:rFonts w:cs="Arial"/>
                <w:sz w:val="20"/>
                <w:szCs w:val="20"/>
                <w:lang w:eastAsia="uk-UA"/>
              </w:rPr>
              <w:t xml:space="preserve"> симетричної схеми з двома пілонами . Висота пілонів над рівнем води складає 82м. Крім того у складі мостового переходу передбачено виконати реконструкцію двох залізничних шляхопроводів, а також побудувати 8 окремих споруд мостового типу загальною довжиною 810</w:t>
            </w:r>
            <w:r w:rsidR="00E1738A" w:rsidRPr="00CF3234">
              <w:rPr>
                <w:rFonts w:cs="Arial"/>
                <w:sz w:val="20"/>
                <w:szCs w:val="20"/>
                <w:lang w:eastAsia="uk-UA"/>
              </w:rPr>
              <w:t> </w:t>
            </w:r>
            <w:r w:rsidRPr="00CF3234">
              <w:rPr>
                <w:rFonts w:cs="Arial"/>
                <w:sz w:val="20"/>
                <w:szCs w:val="20"/>
                <w:lang w:eastAsia="uk-UA"/>
              </w:rPr>
              <w:t>м. 3,11</w:t>
            </w:r>
            <w:r w:rsidR="00E1738A" w:rsidRPr="00CF3234">
              <w:rPr>
                <w:rFonts w:cs="Arial"/>
                <w:sz w:val="20"/>
                <w:szCs w:val="20"/>
                <w:lang w:eastAsia="uk-UA"/>
              </w:rPr>
              <w:t> </w:t>
            </w:r>
            <w:r w:rsidRPr="00CF3234">
              <w:rPr>
                <w:rFonts w:cs="Arial"/>
                <w:sz w:val="20"/>
                <w:szCs w:val="20"/>
                <w:lang w:eastAsia="uk-UA"/>
              </w:rPr>
              <w:t>км підпірних стінок, 3 пішохідні мости через магістраль та комплекс служби експлуатації споруд.</w:t>
            </w:r>
          </w:p>
        </w:tc>
      </w:tr>
      <w:tr w:rsidR="00B723BC" w:rsidRPr="00CF3234" w:rsidTr="00CC4B9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B723BC" w:rsidRPr="00CF3234" w:rsidRDefault="00CC4B91" w:rsidP="00CF323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B723BC" w:rsidRPr="00CF3234">
              <w:rPr>
                <w:rFonts w:ascii="Arial" w:hAnsi="Arial" w:cs="Arial"/>
                <w:sz w:val="20"/>
                <w:szCs w:val="20"/>
                <w:lang w:eastAsia="it-IT"/>
              </w:rPr>
              <w:t>абезпечення надійного транспортного зв’язок між лівобережними та правобережними районами міста Кременчука</w:t>
            </w:r>
          </w:p>
          <w:p w:rsidR="00B723BC" w:rsidRPr="00CF3234" w:rsidRDefault="00CC4B91" w:rsidP="00CF323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Ф</w:t>
            </w:r>
            <w:r w:rsidR="00B723BC" w:rsidRPr="00CF3234">
              <w:rPr>
                <w:rFonts w:ascii="Arial" w:hAnsi="Arial" w:cs="Arial"/>
                <w:sz w:val="20"/>
                <w:szCs w:val="20"/>
                <w:lang w:eastAsia="it-IT"/>
              </w:rPr>
              <w:t>орму</w:t>
            </w:r>
            <w:r w:rsidR="00E1738A" w:rsidRPr="00CF3234">
              <w:rPr>
                <w:rFonts w:ascii="Arial" w:hAnsi="Arial" w:cs="Arial"/>
                <w:sz w:val="20"/>
                <w:szCs w:val="20"/>
                <w:lang w:eastAsia="it-IT"/>
              </w:rPr>
              <w:t>в</w:t>
            </w:r>
            <w:r w:rsidR="00B723BC" w:rsidRPr="00CF3234">
              <w:rPr>
                <w:rFonts w:ascii="Arial" w:hAnsi="Arial" w:cs="Arial"/>
                <w:sz w:val="20"/>
                <w:szCs w:val="20"/>
                <w:lang w:eastAsia="it-IT"/>
              </w:rPr>
              <w:t>ання південних об′їзних шляхів Кременчука у напрямках на Кіровоград, Черкаси, Київ, Дніпропетровськ та розвантаження існуючої вуличної мережі міста, що значно покращить екологічні умови для мешканців центральної частини міста</w:t>
            </w:r>
          </w:p>
          <w:p w:rsidR="00B723BC" w:rsidRPr="00CF3234" w:rsidRDefault="00CC4B91" w:rsidP="00CF323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B723BC" w:rsidRPr="00CF3234">
              <w:rPr>
                <w:rFonts w:ascii="Arial" w:hAnsi="Arial" w:cs="Arial"/>
                <w:sz w:val="20"/>
                <w:szCs w:val="20"/>
                <w:lang w:eastAsia="it-IT"/>
              </w:rPr>
              <w:t>більшення пропускної спроможності мостового переходу для все зростаючих потоків транзитного транспорту перспективного транспортного коридору Північ-Південь (Харків-Одеса)</w:t>
            </w:r>
          </w:p>
        </w:tc>
      </w:tr>
      <w:tr w:rsidR="00B723BC" w:rsidRPr="00CF3234" w:rsidTr="00CC4B9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CC4B91" w:rsidP="00CF323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К</w:t>
            </w:r>
            <w:r w:rsidR="00B723BC" w:rsidRPr="00CF3234">
              <w:rPr>
                <w:rFonts w:ascii="Arial" w:hAnsi="Arial" w:cs="Arial"/>
                <w:sz w:val="20"/>
                <w:szCs w:val="20"/>
                <w:lang w:eastAsia="it-IT"/>
              </w:rPr>
              <w:t xml:space="preserve">оригування техніко-економічного </w:t>
            </w:r>
            <w:proofErr w:type="spellStart"/>
            <w:r w:rsidR="00B723BC" w:rsidRPr="00CF3234">
              <w:rPr>
                <w:rFonts w:ascii="Arial" w:hAnsi="Arial" w:cs="Arial"/>
                <w:sz w:val="20"/>
                <w:szCs w:val="20"/>
                <w:lang w:eastAsia="it-IT"/>
              </w:rPr>
              <w:t>обгрунтування</w:t>
            </w:r>
            <w:proofErr w:type="spellEnd"/>
            <w:r w:rsidR="00B723BC" w:rsidRPr="00CF3234">
              <w:rPr>
                <w:rFonts w:ascii="Arial" w:hAnsi="Arial" w:cs="Arial"/>
                <w:sz w:val="20"/>
                <w:szCs w:val="20"/>
                <w:lang w:eastAsia="it-IT"/>
              </w:rPr>
              <w:t xml:space="preserve"> (ТЕО) та розробка стадії «Проект»</w:t>
            </w:r>
          </w:p>
          <w:p w:rsidR="00B723BC" w:rsidRPr="00CF3234" w:rsidRDefault="00CC4B91" w:rsidP="00CF323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B723BC" w:rsidRPr="00CF3234">
              <w:rPr>
                <w:rFonts w:ascii="Arial" w:hAnsi="Arial" w:cs="Arial"/>
                <w:sz w:val="20"/>
                <w:szCs w:val="20"/>
                <w:lang w:eastAsia="it-IT"/>
              </w:rPr>
              <w:t>роведення експертизи ТЕО та стадії «Проект»,</w:t>
            </w:r>
          </w:p>
          <w:p w:rsidR="00B723BC" w:rsidRPr="00CF3234" w:rsidRDefault="00CC4B91" w:rsidP="00CF323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Р</w:t>
            </w:r>
            <w:r w:rsidR="00B723BC" w:rsidRPr="00CF3234">
              <w:rPr>
                <w:rFonts w:ascii="Arial" w:hAnsi="Arial" w:cs="Arial"/>
                <w:sz w:val="20"/>
                <w:szCs w:val="20"/>
                <w:lang w:eastAsia="it-IT"/>
              </w:rPr>
              <w:t xml:space="preserve">озробка робочої документації </w:t>
            </w:r>
          </w:p>
        </w:tc>
      </w:tr>
      <w:tr w:rsidR="002C6761" w:rsidRPr="00CF3234" w:rsidTr="00CC4B9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C6761" w:rsidRPr="00CF3234" w:rsidRDefault="002C6761" w:rsidP="002C6761">
            <w:pPr>
              <w:pStyle w:val="1e"/>
              <w:rPr>
                <w:rFonts w:ascii="Arial" w:hAnsi="Arial" w:cs="Arial"/>
                <w:bCs/>
                <w:lang w:val="uk-UA"/>
              </w:rPr>
            </w:pPr>
            <w:r w:rsidRPr="00CF3234">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C6761" w:rsidRPr="009C2D2F" w:rsidRDefault="002C6761" w:rsidP="002C676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2976D1" w:rsidRPr="00CF3234"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2976D1" w:rsidRPr="00CF3234" w:rsidRDefault="002976D1" w:rsidP="002976D1">
            <w:pPr>
              <w:pStyle w:val="1e"/>
              <w:rPr>
                <w:rFonts w:ascii="Arial" w:hAnsi="Arial" w:cs="Arial"/>
                <w:bCs/>
                <w:lang w:val="uk-UA"/>
              </w:rPr>
            </w:pPr>
            <w:r w:rsidRPr="00CF3234">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2976D1" w:rsidRPr="00CF3234" w:rsidRDefault="002976D1" w:rsidP="002976D1">
            <w:pPr>
              <w:jc w:val="center"/>
              <w:rPr>
                <w:rFonts w:cs="Arial"/>
                <w:b/>
                <w:color w:val="000000"/>
                <w:sz w:val="20"/>
                <w:szCs w:val="20"/>
                <w:lang w:eastAsia="it-IT"/>
              </w:rPr>
            </w:pPr>
            <w:r w:rsidRPr="00CF3234">
              <w:rPr>
                <w:rFonts w:cs="Arial"/>
                <w:b/>
                <w:color w:val="000000"/>
                <w:sz w:val="20"/>
                <w:szCs w:val="20"/>
                <w:lang w:eastAsia="it-IT"/>
              </w:rPr>
              <w:t>Разом</w:t>
            </w:r>
          </w:p>
        </w:tc>
      </w:tr>
      <w:tr w:rsidR="00B723BC" w:rsidRPr="00CF3234" w:rsidTr="00CC4B9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B723BC" w:rsidRPr="00CF3234" w:rsidRDefault="00B723BC" w:rsidP="00CF3234">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B723BC" w:rsidRPr="00CC4B91" w:rsidRDefault="00B723BC" w:rsidP="00CF3234">
            <w:pPr>
              <w:jc w:val="center"/>
              <w:rPr>
                <w:rFonts w:cs="Arial"/>
                <w:color w:val="000000"/>
                <w:sz w:val="20"/>
                <w:szCs w:val="20"/>
                <w:lang w:eastAsia="it-IT"/>
              </w:rPr>
            </w:pPr>
            <w:r w:rsidRPr="00CC4B91">
              <w:rPr>
                <w:rFonts w:cs="Arial"/>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B723BC" w:rsidRPr="00CF3234" w:rsidRDefault="00B723BC" w:rsidP="00CF3234">
            <w:pPr>
              <w:jc w:val="center"/>
              <w:rPr>
                <w:rFonts w:cs="Arial"/>
                <w:color w:val="000000"/>
                <w:sz w:val="20"/>
                <w:szCs w:val="20"/>
                <w:lang w:eastAsia="it-IT"/>
              </w:rPr>
            </w:pPr>
            <w:r w:rsidRPr="00CF3234">
              <w:rPr>
                <w:rFonts w:cs="Arial"/>
                <w:color w:val="000000"/>
                <w:sz w:val="20"/>
                <w:szCs w:val="20"/>
                <w:lang w:eastAsia="it-IT"/>
              </w:rPr>
              <w:t>60357</w:t>
            </w:r>
          </w:p>
        </w:tc>
        <w:tc>
          <w:tcPr>
            <w:tcW w:w="1647" w:type="dxa"/>
            <w:tcBorders>
              <w:top w:val="single" w:sz="4" w:space="0" w:color="7DA2A7"/>
              <w:left w:val="single" w:sz="4" w:space="0" w:color="7DA2A7"/>
              <w:bottom w:val="single" w:sz="4" w:space="0" w:color="7DA2A7"/>
              <w:right w:val="single" w:sz="4" w:space="0" w:color="7DA2A7"/>
            </w:tcBorders>
            <w:vAlign w:val="center"/>
          </w:tcPr>
          <w:p w:rsidR="00B723BC" w:rsidRPr="00CF3234" w:rsidRDefault="00B723BC" w:rsidP="00CF3234">
            <w:pPr>
              <w:jc w:val="center"/>
              <w:rPr>
                <w:rFonts w:cs="Arial"/>
                <w:color w:val="000000"/>
                <w:sz w:val="20"/>
                <w:szCs w:val="20"/>
                <w:lang w:eastAsia="it-IT"/>
              </w:rPr>
            </w:pPr>
            <w:r w:rsidRPr="00CF3234">
              <w:rPr>
                <w:rFonts w:cs="Arial"/>
                <w:color w:val="000000"/>
                <w:sz w:val="20"/>
                <w:szCs w:val="20"/>
                <w:lang w:eastAsia="it-IT"/>
              </w:rPr>
              <w:t>142721</w:t>
            </w:r>
          </w:p>
        </w:tc>
        <w:tc>
          <w:tcPr>
            <w:tcW w:w="1602" w:type="dxa"/>
            <w:tcBorders>
              <w:top w:val="single" w:sz="4" w:space="0" w:color="7DA2A7"/>
              <w:left w:val="single" w:sz="4" w:space="0" w:color="7DA2A7"/>
              <w:bottom w:val="single" w:sz="4" w:space="0" w:color="7DA2A7"/>
              <w:right w:val="single" w:sz="4" w:space="0" w:color="7DA2A7"/>
            </w:tcBorders>
            <w:vAlign w:val="center"/>
          </w:tcPr>
          <w:p w:rsidR="00B723BC" w:rsidRPr="00CF3234" w:rsidRDefault="00B723BC" w:rsidP="00CF3234">
            <w:pPr>
              <w:jc w:val="center"/>
              <w:rPr>
                <w:rFonts w:cs="Arial"/>
                <w:color w:val="000000"/>
                <w:sz w:val="20"/>
                <w:szCs w:val="20"/>
                <w:lang w:eastAsia="it-IT"/>
              </w:rPr>
            </w:pPr>
            <w:r w:rsidRPr="00CF3234">
              <w:rPr>
                <w:rFonts w:cs="Arial"/>
                <w:color w:val="000000"/>
                <w:sz w:val="20"/>
                <w:szCs w:val="20"/>
                <w:lang w:eastAsia="it-IT"/>
              </w:rPr>
              <w:t>203078</w:t>
            </w:r>
          </w:p>
        </w:tc>
      </w:tr>
      <w:tr w:rsidR="00B723BC" w:rsidRPr="00CF3234" w:rsidTr="00CC4B9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B723BC" w:rsidRPr="00CF3234" w:rsidRDefault="00B723BC" w:rsidP="00CF3234">
            <w:pPr>
              <w:jc w:val="both"/>
              <w:rPr>
                <w:rFonts w:cs="Arial"/>
                <w:color w:val="000000"/>
                <w:sz w:val="20"/>
                <w:szCs w:val="20"/>
                <w:lang w:eastAsia="it-IT"/>
              </w:rPr>
            </w:pPr>
            <w:r w:rsidRPr="00CF3234">
              <w:rPr>
                <w:rFonts w:cs="Arial"/>
                <w:sz w:val="20"/>
                <w:szCs w:val="20"/>
                <w:lang w:eastAsia="it-IT"/>
              </w:rPr>
              <w:t>Місцевий бюджет, державний бюджет</w:t>
            </w:r>
          </w:p>
        </w:tc>
      </w:tr>
      <w:tr w:rsidR="00B723BC" w:rsidRPr="00CF3234" w:rsidTr="00CC4B9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B723BC" w:rsidRPr="00CF3234" w:rsidRDefault="00B723BC" w:rsidP="00CC4B91">
            <w:pPr>
              <w:pStyle w:val="19"/>
              <w:tabs>
                <w:tab w:val="left" w:pos="285"/>
              </w:tabs>
              <w:suppressAutoHyphens/>
              <w:spacing w:after="0" w:line="240" w:lineRule="auto"/>
              <w:ind w:left="0"/>
              <w:contextualSpacing w:val="0"/>
              <w:jc w:val="both"/>
              <w:rPr>
                <w:rFonts w:ascii="Arial" w:hAnsi="Arial" w:cs="Arial"/>
                <w:sz w:val="20"/>
                <w:szCs w:val="20"/>
                <w:lang w:eastAsia="it-IT"/>
              </w:rPr>
            </w:pPr>
            <w:r w:rsidRPr="00CF3234">
              <w:rPr>
                <w:rFonts w:ascii="Arial" w:hAnsi="Arial" w:cs="Arial"/>
                <w:sz w:val="20"/>
                <w:szCs w:val="20"/>
                <w:lang w:eastAsia="it-IT"/>
              </w:rPr>
              <w:t>Виконавчий ком</w:t>
            </w:r>
            <w:r w:rsidR="00CC4B91">
              <w:rPr>
                <w:rFonts w:ascii="Arial" w:hAnsi="Arial" w:cs="Arial"/>
                <w:sz w:val="20"/>
                <w:szCs w:val="20"/>
                <w:lang w:eastAsia="it-IT"/>
              </w:rPr>
              <w:t xml:space="preserve">ітет Кременчуцької міської ради; </w:t>
            </w:r>
            <w:r w:rsidRPr="00CF3234">
              <w:rPr>
                <w:rFonts w:ascii="Arial" w:hAnsi="Arial" w:cs="Arial"/>
                <w:sz w:val="20"/>
                <w:szCs w:val="20"/>
                <w:lang w:eastAsia="it-IT"/>
              </w:rPr>
              <w:t xml:space="preserve">Комунальне виробниче підприємство «Кременчуцьке міське управління </w:t>
            </w:r>
            <w:r w:rsidR="00CC4B91">
              <w:rPr>
                <w:rFonts w:ascii="Arial" w:hAnsi="Arial" w:cs="Arial"/>
                <w:sz w:val="20"/>
                <w:szCs w:val="20"/>
                <w:lang w:eastAsia="it-IT"/>
              </w:rPr>
              <w:lastRenderedPageBreak/>
              <w:t xml:space="preserve">капітального будівництва»; </w:t>
            </w:r>
            <w:r w:rsidRPr="00CF3234">
              <w:rPr>
                <w:rFonts w:ascii="Arial" w:hAnsi="Arial" w:cs="Arial"/>
                <w:sz w:val="20"/>
                <w:szCs w:val="20"/>
                <w:lang w:eastAsia="it-IT"/>
              </w:rPr>
              <w:t>Служба автомобільних доріг України.</w:t>
            </w:r>
          </w:p>
        </w:tc>
      </w:tr>
    </w:tbl>
    <w:p w:rsidR="00FB5E4B" w:rsidRPr="009C2D2F"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E5D9C" w:rsidRPr="00691ED4" w:rsidTr="00691ED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rPr>
                <w:rFonts w:cs="Arial"/>
                <w:sz w:val="20"/>
                <w:szCs w:val="20"/>
              </w:rPr>
            </w:pPr>
            <w:r w:rsidRPr="00691ED4">
              <w:rPr>
                <w:rFonts w:cs="Arial"/>
                <w:sz w:val="20"/>
                <w:szCs w:val="20"/>
              </w:rPr>
              <w:t>D.3. Зручна логістика, комфортний відпочинок і дозвілля</w:t>
            </w:r>
          </w:p>
        </w:tc>
      </w:tr>
      <w:tr w:rsidR="00CE5D9C" w:rsidRPr="00691ED4" w:rsidTr="00691ED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CE5D9C" w:rsidRPr="00691ED4" w:rsidRDefault="00E81943" w:rsidP="00691ED4">
            <w:pPr>
              <w:pStyle w:val="1e"/>
              <w:rPr>
                <w:rFonts w:ascii="Arial" w:hAnsi="Arial" w:cs="Arial"/>
                <w:bCs/>
                <w:lang w:val="uk-UA"/>
              </w:rPr>
            </w:pPr>
            <w:r w:rsidRPr="00691ED4">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pBdr>
                <w:top w:val="none" w:sz="0" w:space="0" w:color="000000"/>
                <w:left w:val="single" w:sz="18" w:space="4" w:color="000000"/>
                <w:bottom w:val="none" w:sz="0" w:space="0" w:color="000000"/>
                <w:right w:val="none" w:sz="0" w:space="0" w:color="000000"/>
              </w:pBdr>
              <w:rPr>
                <w:rFonts w:cs="Arial"/>
                <w:sz w:val="20"/>
                <w:szCs w:val="20"/>
              </w:rPr>
            </w:pPr>
            <w:r w:rsidRPr="00691ED4">
              <w:rPr>
                <w:rFonts w:cs="Arial"/>
                <w:sz w:val="20"/>
                <w:szCs w:val="20"/>
              </w:rPr>
              <w:t>D.3.2. Створення нових місць відпочину із доступом людей з особливими потребами</w:t>
            </w:r>
          </w:p>
        </w:tc>
      </w:tr>
      <w:tr w:rsidR="00CE5D9C" w:rsidRPr="00691ED4" w:rsidTr="00691ED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pStyle w:val="FigureUkr"/>
              <w:spacing w:before="0"/>
              <w:jc w:val="left"/>
              <w:rPr>
                <w:rFonts w:cs="Arial"/>
                <w:noProof/>
                <w:lang w:val="uk-UA" w:eastAsia="uk-UA"/>
              </w:rPr>
            </w:pPr>
            <w:bookmarkStart w:id="145" w:name="_Toc499165569"/>
            <w:r w:rsidRPr="00691ED4">
              <w:rPr>
                <w:rFonts w:cs="Arial"/>
                <w:noProof/>
                <w:lang w:val="uk-UA" w:eastAsia="uk-UA"/>
              </w:rPr>
              <w:t>D.3.2.1. «Сквер імені Лесі Українки з площадкою для вигулу собак»</w:t>
            </w:r>
            <w:bookmarkEnd w:id="145"/>
          </w:p>
        </w:tc>
      </w:tr>
      <w:tr w:rsidR="00CE5D9C" w:rsidRPr="00691ED4" w:rsidTr="00691ED4">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jc w:val="both"/>
              <w:rPr>
                <w:rFonts w:cs="Arial"/>
                <w:sz w:val="20"/>
                <w:szCs w:val="20"/>
                <w:lang w:eastAsia="uk-UA"/>
              </w:rPr>
            </w:pPr>
            <w:r w:rsidRPr="00691ED4">
              <w:rPr>
                <w:rFonts w:cs="Arial"/>
                <w:sz w:val="20"/>
                <w:szCs w:val="20"/>
                <w:lang w:eastAsia="uk-UA"/>
              </w:rPr>
              <w:t>Забезпечення умов, в яких  мешканці м. Кременчука,</w:t>
            </w:r>
            <w:r w:rsidR="00691ED4">
              <w:rPr>
                <w:rFonts w:cs="Arial"/>
                <w:sz w:val="20"/>
                <w:szCs w:val="20"/>
                <w:lang w:eastAsia="uk-UA"/>
              </w:rPr>
              <w:t xml:space="preserve"> </w:t>
            </w:r>
            <w:r w:rsidRPr="00691ED4">
              <w:rPr>
                <w:rFonts w:cs="Arial"/>
                <w:sz w:val="20"/>
                <w:szCs w:val="20"/>
                <w:lang w:eastAsia="uk-UA"/>
              </w:rPr>
              <w:t xml:space="preserve">а саме кварталу 278 та 274 могли відпочивати, гуляти з дітьми та насолоджуватися «зеленою зоною», а також вигулювати та дресирувати собак, доглядати їх, відпочивати зі своїми чотирилапими друзями у належних умовах, не заважаючи іншим людям. Створення зон відпочинку і дозвілля на вільних територіях (пустир, звалище на сьогодні), озеленення міста та розвиток інфраструктури мікрорайону, щоб в сквері люди могли здійснювати соціально-корисну, інтеграційну, оздоровчу, естетичну діяльність: розбивати клумби, висаджувати додаткові кущі і дерева, вчитися доглядати за ними, створювати альпійські </w:t>
            </w:r>
            <w:proofErr w:type="spellStart"/>
            <w:r w:rsidRPr="00691ED4">
              <w:rPr>
                <w:rFonts w:cs="Arial"/>
                <w:sz w:val="20"/>
                <w:szCs w:val="20"/>
                <w:lang w:eastAsia="uk-UA"/>
              </w:rPr>
              <w:t>гірки</w:t>
            </w:r>
            <w:proofErr w:type="spellEnd"/>
            <w:r w:rsidRPr="00691ED4">
              <w:rPr>
                <w:rFonts w:cs="Arial"/>
                <w:sz w:val="20"/>
                <w:szCs w:val="20"/>
                <w:lang w:eastAsia="uk-UA"/>
              </w:rPr>
              <w:t xml:space="preserve">, </w:t>
            </w:r>
            <w:proofErr w:type="spellStart"/>
            <w:r w:rsidRPr="00691ED4">
              <w:rPr>
                <w:rFonts w:cs="Arial"/>
                <w:sz w:val="20"/>
                <w:szCs w:val="20"/>
                <w:lang w:eastAsia="uk-UA"/>
              </w:rPr>
              <w:t>топіарі</w:t>
            </w:r>
            <w:proofErr w:type="spellEnd"/>
            <w:r w:rsidRPr="00691ED4">
              <w:rPr>
                <w:rFonts w:cs="Arial"/>
                <w:sz w:val="20"/>
                <w:szCs w:val="20"/>
                <w:lang w:eastAsia="uk-UA"/>
              </w:rPr>
              <w:t xml:space="preserve">, самшитові лабіринти, проводити різні культурні і освітні заходи, зайняття з флористики, з йоги на траві, інших оздоровчих практик, тощо. </w:t>
            </w:r>
          </w:p>
        </w:tc>
      </w:tr>
      <w:tr w:rsidR="00CE5D9C" w:rsidRPr="00691ED4" w:rsidTr="00691ED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jc w:val="both"/>
              <w:rPr>
                <w:rFonts w:cs="Arial"/>
                <w:sz w:val="20"/>
                <w:szCs w:val="20"/>
                <w:lang w:eastAsia="uk-UA"/>
              </w:rPr>
            </w:pPr>
            <w:r w:rsidRPr="00691ED4">
              <w:rPr>
                <w:rFonts w:cs="Arial"/>
                <w:sz w:val="20"/>
                <w:szCs w:val="20"/>
                <w:lang w:eastAsia="uk-UA"/>
              </w:rPr>
              <w:t>Територія міста Кременчука, квартал 278, вул</w:t>
            </w:r>
            <w:r w:rsidR="00691ED4">
              <w:rPr>
                <w:rFonts w:cs="Arial"/>
                <w:sz w:val="20"/>
                <w:szCs w:val="20"/>
                <w:lang w:eastAsia="uk-UA"/>
              </w:rPr>
              <w:t>.</w:t>
            </w:r>
            <w:r w:rsidRPr="00691ED4">
              <w:rPr>
                <w:rFonts w:cs="Arial"/>
                <w:sz w:val="20"/>
                <w:szCs w:val="20"/>
                <w:lang w:eastAsia="uk-UA"/>
              </w:rPr>
              <w:t xml:space="preserve"> Козацька, вільна територія, на якої планується створення нової зеленої зони відпочинку та площадки для вигулу собак</w:t>
            </w:r>
          </w:p>
        </w:tc>
      </w:tr>
      <w:tr w:rsidR="00CE5D9C" w:rsidRPr="00691ED4" w:rsidTr="00691ED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jc w:val="both"/>
              <w:rPr>
                <w:rFonts w:cs="Arial"/>
                <w:sz w:val="20"/>
                <w:szCs w:val="20"/>
                <w:lang w:eastAsia="uk-UA"/>
              </w:rPr>
            </w:pPr>
            <w:r w:rsidRPr="00691ED4">
              <w:rPr>
                <w:rFonts w:cs="Arial"/>
                <w:sz w:val="20"/>
                <w:szCs w:val="20"/>
                <w:lang w:eastAsia="uk-UA"/>
              </w:rPr>
              <w:t>Близько 10 тисяч мешканців Кременчука. Очікується безпосередня участь у проектних заходах 100-200 учасників.</w:t>
            </w:r>
          </w:p>
        </w:tc>
      </w:tr>
      <w:tr w:rsidR="00CE5D9C" w:rsidRPr="00691ED4" w:rsidTr="00691ED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jc w:val="both"/>
              <w:rPr>
                <w:rFonts w:cs="Arial"/>
                <w:sz w:val="20"/>
                <w:szCs w:val="20"/>
                <w:lang w:eastAsia="uk-UA"/>
              </w:rPr>
            </w:pPr>
            <w:r w:rsidRPr="00691ED4">
              <w:rPr>
                <w:rFonts w:cs="Arial"/>
                <w:sz w:val="20"/>
                <w:szCs w:val="20"/>
                <w:lang w:eastAsia="uk-UA"/>
              </w:rPr>
              <w:t xml:space="preserve">Мешканці великого мікрорайону №4, (куди входять квартали 278 та Пивзавод, Велика </w:t>
            </w:r>
            <w:proofErr w:type="spellStart"/>
            <w:r w:rsidRPr="00691ED4">
              <w:rPr>
                <w:rFonts w:cs="Arial"/>
                <w:sz w:val="20"/>
                <w:szCs w:val="20"/>
                <w:lang w:eastAsia="uk-UA"/>
              </w:rPr>
              <w:t>Кохнівка</w:t>
            </w:r>
            <w:proofErr w:type="spellEnd"/>
            <w:r w:rsidRPr="00691ED4">
              <w:rPr>
                <w:rFonts w:cs="Arial"/>
                <w:sz w:val="20"/>
                <w:szCs w:val="20"/>
                <w:lang w:eastAsia="uk-UA"/>
              </w:rPr>
              <w:t xml:space="preserve"> , Петрівка, вул. Козацька, тощо ) в основному являються робітниками прилеглих заводів </w:t>
            </w:r>
            <w:proofErr w:type="spellStart"/>
            <w:r w:rsidRPr="00691ED4">
              <w:rPr>
                <w:rFonts w:cs="Arial"/>
                <w:sz w:val="20"/>
                <w:szCs w:val="20"/>
                <w:lang w:eastAsia="uk-UA"/>
              </w:rPr>
              <w:t>Техвуглецю</w:t>
            </w:r>
            <w:proofErr w:type="spellEnd"/>
            <w:r w:rsidRPr="00691ED4">
              <w:rPr>
                <w:rFonts w:cs="Arial"/>
                <w:sz w:val="20"/>
                <w:szCs w:val="20"/>
                <w:lang w:eastAsia="uk-UA"/>
              </w:rPr>
              <w:t>, НПЗ та ін. Мікрорайон був побудований більш, ніж 25 років тому назад, але в ньому немає ані однієї зеленої зони відпочинку. Після тяжкої праці мешканці  мікрорайону не мають можливості відпочити у тіні дерев, молоді матусі з колясками вимушені гуляти з дітьми понад дорогою, вдихаючи неприємний та шкідливій для здоров’я людини вихлопний газ автомобілів. Створення такого скверу надасть можливість відпочивати і людям похилого віку, насолоджуватися ароматом квітучих дерев та рослин весною та знімати напруження та давати можливість піших</w:t>
            </w:r>
            <w:r w:rsidR="00E73ECC" w:rsidRPr="00691ED4">
              <w:rPr>
                <w:rFonts w:cs="Arial"/>
                <w:sz w:val="20"/>
                <w:szCs w:val="20"/>
                <w:lang w:eastAsia="uk-UA"/>
              </w:rPr>
              <w:t xml:space="preserve"> прогулянок осінню. Також цей </w:t>
            </w:r>
            <w:r w:rsidRPr="00691ED4">
              <w:rPr>
                <w:rFonts w:cs="Arial"/>
                <w:sz w:val="20"/>
                <w:szCs w:val="20"/>
                <w:lang w:eastAsia="uk-UA"/>
              </w:rPr>
              <w:t>сквер буде дуже корисним для організації культурно-масових, оздоровчих, інтеграційни</w:t>
            </w:r>
            <w:r w:rsidR="00E73ECC" w:rsidRPr="00691ED4">
              <w:rPr>
                <w:rFonts w:cs="Arial"/>
                <w:sz w:val="20"/>
                <w:szCs w:val="20"/>
                <w:lang w:eastAsia="uk-UA"/>
              </w:rPr>
              <w:t>х заходів громади мікрорайону (</w:t>
            </w:r>
            <w:r w:rsidRPr="00691ED4">
              <w:rPr>
                <w:rFonts w:cs="Arial"/>
                <w:sz w:val="20"/>
                <w:szCs w:val="20"/>
                <w:lang w:eastAsia="uk-UA"/>
              </w:rPr>
              <w:t xml:space="preserve">наприклад, встановлення ялинки до Нового Року, святкування Масляної та ін.) На фоні забрудненого повітря така зелена зона може стати сильним оздоровчим сегментом на мапі міста, особливо </w:t>
            </w:r>
            <w:proofErr w:type="spellStart"/>
            <w:r w:rsidRPr="00691ED4">
              <w:rPr>
                <w:rFonts w:cs="Arial"/>
                <w:sz w:val="20"/>
                <w:szCs w:val="20"/>
                <w:lang w:eastAsia="uk-UA"/>
              </w:rPr>
              <w:t>піхтові</w:t>
            </w:r>
            <w:proofErr w:type="spellEnd"/>
            <w:r w:rsidRPr="00691ED4">
              <w:rPr>
                <w:rFonts w:cs="Arial"/>
                <w:sz w:val="20"/>
                <w:szCs w:val="20"/>
                <w:lang w:eastAsia="uk-UA"/>
              </w:rPr>
              <w:t xml:space="preserve"> рослини дадуть оздоровчий  та заспокійливий ефект мешканцям кварталу. Для цього в межах даного проекту пропонується послідовна реалізація низки заходів з поступовим залученням до процесу все більшого к</w:t>
            </w:r>
            <w:r w:rsidR="00691ED4">
              <w:rPr>
                <w:rFonts w:cs="Arial"/>
                <w:sz w:val="20"/>
                <w:szCs w:val="20"/>
                <w:lang w:eastAsia="uk-UA"/>
              </w:rPr>
              <w:t>ола зацікавлених осіб.</w:t>
            </w:r>
          </w:p>
          <w:p w:rsidR="00CE5D9C" w:rsidRPr="00691ED4" w:rsidRDefault="00CE5D9C" w:rsidP="00691ED4">
            <w:pPr>
              <w:jc w:val="both"/>
              <w:rPr>
                <w:rFonts w:cs="Arial"/>
                <w:sz w:val="20"/>
                <w:szCs w:val="20"/>
                <w:lang w:eastAsia="uk-UA"/>
              </w:rPr>
            </w:pPr>
            <w:r w:rsidRPr="00691ED4">
              <w:rPr>
                <w:rFonts w:cs="Arial"/>
                <w:sz w:val="20"/>
                <w:szCs w:val="20"/>
                <w:lang w:eastAsia="uk-UA"/>
              </w:rPr>
              <w:t>Багато мешканців мікрорайону №4 тримають собак. Мікрорайон був побудований більше 25 років тому, але в ньому немає зон для вигулу, дресури та відпочинку з тваринами. Господарі собак змушені гуляти зі своїми собаками де прийдеться. Це призводить до неприємних інцидентів і конфліктів. Створення майданчику для вигулу собак надасть можливість господарям собак різних порід вигулювати їх в належних умовах, спілкуватися між собою і не заважа</w:t>
            </w:r>
            <w:r w:rsidR="00691ED4">
              <w:rPr>
                <w:rFonts w:cs="Arial"/>
                <w:sz w:val="20"/>
                <w:szCs w:val="20"/>
                <w:lang w:eastAsia="uk-UA"/>
              </w:rPr>
              <w:t>ти іншим мешканцям мікрорайону.</w:t>
            </w:r>
          </w:p>
          <w:p w:rsidR="00CE5D9C" w:rsidRPr="00691ED4" w:rsidRDefault="00CE5D9C" w:rsidP="00691ED4">
            <w:pPr>
              <w:jc w:val="both"/>
              <w:rPr>
                <w:rFonts w:cs="Arial"/>
                <w:sz w:val="20"/>
                <w:szCs w:val="20"/>
                <w:lang w:eastAsia="uk-UA"/>
              </w:rPr>
            </w:pPr>
            <w:r w:rsidRPr="00691ED4">
              <w:rPr>
                <w:rFonts w:cs="Arial"/>
                <w:sz w:val="20"/>
                <w:szCs w:val="20"/>
                <w:lang w:eastAsia="uk-UA"/>
              </w:rPr>
              <w:t xml:space="preserve">Для цього в межах даного проекту пропонується послідовна реалізація низки заходів: залучення до проекту кола різних зацікавлених осіб, дослідження потреб господарів собак у створенні майданчика для вигулу собак, ознайомлення зацікавлених сторін з правилами створення майданчику для вигулу собак; створення майданчику для </w:t>
            </w:r>
            <w:r w:rsidR="00691ED4">
              <w:rPr>
                <w:rFonts w:cs="Arial"/>
                <w:sz w:val="20"/>
                <w:szCs w:val="20"/>
                <w:lang w:eastAsia="uk-UA"/>
              </w:rPr>
              <w:t>вигулу собак; промоція проекту.</w:t>
            </w:r>
          </w:p>
          <w:p w:rsidR="00CE5D9C" w:rsidRPr="00691ED4" w:rsidRDefault="00CE5D9C" w:rsidP="00691ED4">
            <w:pPr>
              <w:jc w:val="both"/>
              <w:rPr>
                <w:rFonts w:cs="Arial"/>
                <w:sz w:val="20"/>
                <w:szCs w:val="20"/>
                <w:lang w:eastAsia="uk-UA"/>
              </w:rPr>
            </w:pPr>
            <w:r w:rsidRPr="00691ED4">
              <w:rPr>
                <w:rFonts w:cs="Arial"/>
                <w:sz w:val="20"/>
                <w:szCs w:val="20"/>
                <w:lang w:eastAsia="uk-UA"/>
              </w:rPr>
              <w:t>Реалізація проекту матиме позитивні наслідки для громади мікрорайону та м. Кременчука: міське середовище стане більш пристосоване до потреб населення, яке тримає собак, навколишні вулиці стануть чистішими, у місті буде більше порядку. У місті з’являться нові  дуже потрібні інфраструктурні елементи, у т.</w:t>
            </w:r>
            <w:r w:rsidR="00691ED4">
              <w:rPr>
                <w:rFonts w:cs="Arial"/>
                <w:sz w:val="20"/>
                <w:szCs w:val="20"/>
                <w:lang w:eastAsia="uk-UA"/>
              </w:rPr>
              <w:t> </w:t>
            </w:r>
            <w:r w:rsidRPr="00691ED4">
              <w:rPr>
                <w:rFonts w:cs="Arial"/>
                <w:sz w:val="20"/>
                <w:szCs w:val="20"/>
                <w:lang w:eastAsia="uk-UA"/>
              </w:rPr>
              <w:t xml:space="preserve">ч. буде </w:t>
            </w:r>
            <w:r w:rsidRPr="00691ED4">
              <w:rPr>
                <w:rFonts w:cs="Arial"/>
                <w:sz w:val="20"/>
                <w:szCs w:val="20"/>
                <w:lang w:eastAsia="uk-UA"/>
              </w:rPr>
              <w:lastRenderedPageBreak/>
              <w:t>створено зону відпочинку для господарів собак.</w:t>
            </w:r>
          </w:p>
          <w:p w:rsidR="00CE5D9C" w:rsidRPr="00691ED4" w:rsidRDefault="00CE5D9C" w:rsidP="00691ED4">
            <w:pPr>
              <w:jc w:val="both"/>
              <w:rPr>
                <w:rFonts w:cs="Arial"/>
                <w:sz w:val="20"/>
                <w:szCs w:val="20"/>
                <w:lang w:eastAsia="uk-UA"/>
              </w:rPr>
            </w:pPr>
            <w:r w:rsidRPr="00691ED4">
              <w:rPr>
                <w:rFonts w:cs="Arial"/>
                <w:sz w:val="20"/>
                <w:szCs w:val="20"/>
                <w:lang w:eastAsia="uk-UA"/>
              </w:rPr>
              <w:t>Реалізація проекту матиме позитивні наслідки для громади мікрорайону та м. Кременчука: міське середовище стане більш інтегрованим у</w:t>
            </w:r>
            <w:r w:rsidR="00691ED4">
              <w:rPr>
                <w:rFonts w:cs="Arial"/>
                <w:sz w:val="20"/>
                <w:szCs w:val="20"/>
                <w:lang w:eastAsia="uk-UA"/>
              </w:rPr>
              <w:t xml:space="preserve"> життя громади, існуючі міські «</w:t>
            </w:r>
            <w:r w:rsidRPr="00691ED4">
              <w:rPr>
                <w:rFonts w:cs="Arial"/>
                <w:sz w:val="20"/>
                <w:szCs w:val="20"/>
                <w:lang w:eastAsia="uk-UA"/>
              </w:rPr>
              <w:t>зелені зони</w:t>
            </w:r>
            <w:r w:rsidR="00691ED4">
              <w:rPr>
                <w:rFonts w:cs="Arial"/>
                <w:sz w:val="20"/>
                <w:szCs w:val="20"/>
                <w:lang w:eastAsia="uk-UA"/>
              </w:rPr>
              <w:t>»</w:t>
            </w:r>
            <w:r w:rsidRPr="00691ED4">
              <w:rPr>
                <w:rFonts w:cs="Arial"/>
                <w:sz w:val="20"/>
                <w:szCs w:val="20"/>
                <w:lang w:eastAsia="uk-UA"/>
              </w:rPr>
              <w:t xml:space="preserve"> отримають нові елементи (насадження, конструкції, види діяльності</w:t>
            </w:r>
            <w:r w:rsidR="00691ED4">
              <w:rPr>
                <w:rFonts w:cs="Arial"/>
                <w:sz w:val="20"/>
                <w:szCs w:val="20"/>
                <w:lang w:eastAsia="uk-UA"/>
              </w:rPr>
              <w:t>, послуги), буде створена нова «</w:t>
            </w:r>
            <w:r w:rsidRPr="00691ED4">
              <w:rPr>
                <w:rFonts w:cs="Arial"/>
                <w:sz w:val="20"/>
                <w:szCs w:val="20"/>
                <w:lang w:eastAsia="uk-UA"/>
              </w:rPr>
              <w:t>зелена зона</w:t>
            </w:r>
            <w:r w:rsidR="00691ED4">
              <w:rPr>
                <w:rFonts w:cs="Arial"/>
                <w:sz w:val="20"/>
                <w:szCs w:val="20"/>
                <w:lang w:eastAsia="uk-UA"/>
              </w:rPr>
              <w:t>»</w:t>
            </w:r>
            <w:r w:rsidRPr="00691ED4">
              <w:rPr>
                <w:rFonts w:cs="Arial"/>
                <w:sz w:val="20"/>
                <w:szCs w:val="20"/>
                <w:lang w:eastAsia="uk-UA"/>
              </w:rPr>
              <w:t>, повітря стане чистішим, а люди здоровішими. Місто Кременчук стане більш озелененим, чистим, привабливим. Це сприятиме покращення іміджу міста, мікрорайону, особливо  новому садочку-школі, що знаходиться через дорогу.</w:t>
            </w:r>
          </w:p>
          <w:p w:rsidR="00CE5D9C" w:rsidRPr="00691ED4" w:rsidRDefault="00CE5D9C" w:rsidP="00691ED4">
            <w:pPr>
              <w:jc w:val="both"/>
              <w:rPr>
                <w:rFonts w:cs="Arial"/>
                <w:sz w:val="20"/>
                <w:szCs w:val="20"/>
                <w:lang w:eastAsia="uk-UA"/>
              </w:rPr>
            </w:pPr>
            <w:r w:rsidRPr="00691ED4">
              <w:rPr>
                <w:rFonts w:cs="Arial"/>
                <w:sz w:val="20"/>
                <w:szCs w:val="20"/>
                <w:lang w:eastAsia="uk-UA"/>
              </w:rPr>
              <w:t>Позитивний досвід проекту, як готову модель, може бути перенесено на інші міста України, що теж позитивно вплине на імідж міста Кременчука.</w:t>
            </w:r>
          </w:p>
        </w:tc>
      </w:tr>
      <w:tr w:rsidR="00CE5D9C" w:rsidRPr="00691ED4" w:rsidTr="00691ED4">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Залучення до реалізації проекту мешканців та представників зац</w:t>
            </w:r>
            <w:r w:rsidR="00691ED4">
              <w:rPr>
                <w:rFonts w:ascii="Arial" w:hAnsi="Arial" w:cs="Arial"/>
                <w:sz w:val="20"/>
                <w:szCs w:val="20"/>
                <w:lang w:eastAsia="it-IT"/>
              </w:rPr>
              <w:t>ікавлених сторін м. Кременчука.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 xml:space="preserve">Залучання мешканців </w:t>
            </w:r>
            <w:proofErr w:type="spellStart"/>
            <w:r w:rsidRPr="00691ED4">
              <w:rPr>
                <w:rFonts w:ascii="Arial" w:hAnsi="Arial" w:cs="Arial"/>
                <w:sz w:val="20"/>
                <w:szCs w:val="20"/>
                <w:lang w:eastAsia="it-IT"/>
              </w:rPr>
              <w:t>мікрорайона</w:t>
            </w:r>
            <w:proofErr w:type="spellEnd"/>
            <w:r w:rsidRPr="00691ED4">
              <w:rPr>
                <w:rFonts w:ascii="Arial" w:hAnsi="Arial" w:cs="Arial"/>
                <w:sz w:val="20"/>
                <w:szCs w:val="20"/>
                <w:lang w:eastAsia="it-IT"/>
              </w:rPr>
              <w:t xml:space="preserve"> №4 м. Кременчука щодо озеленення і прикрашання своїх вулиць, провулків, дворів, багатоквартирних будинків.</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 xml:space="preserve">Оздоровлення української нації та профілактика легеневих, опорно-рухових захворювань та серцево судинної системи через </w:t>
            </w:r>
            <w:proofErr w:type="spellStart"/>
            <w:r w:rsidRPr="00691ED4">
              <w:rPr>
                <w:rFonts w:ascii="Arial" w:hAnsi="Arial" w:cs="Arial"/>
                <w:sz w:val="20"/>
                <w:szCs w:val="20"/>
                <w:lang w:eastAsia="it-IT"/>
              </w:rPr>
              <w:t>прогулки</w:t>
            </w:r>
            <w:proofErr w:type="spellEnd"/>
            <w:r w:rsidRPr="00691ED4">
              <w:rPr>
                <w:rFonts w:ascii="Arial" w:hAnsi="Arial" w:cs="Arial"/>
                <w:sz w:val="20"/>
                <w:szCs w:val="20"/>
                <w:lang w:eastAsia="it-IT"/>
              </w:rPr>
              <w:t xml:space="preserve">  серед дерев та вдихання аромату цілющих </w:t>
            </w:r>
            <w:proofErr w:type="spellStart"/>
            <w:r w:rsidRPr="00691ED4">
              <w:rPr>
                <w:rFonts w:ascii="Arial" w:hAnsi="Arial" w:cs="Arial"/>
                <w:sz w:val="20"/>
                <w:szCs w:val="20"/>
                <w:lang w:eastAsia="it-IT"/>
              </w:rPr>
              <w:t>піхтових</w:t>
            </w:r>
            <w:proofErr w:type="spellEnd"/>
            <w:r w:rsidRPr="00691ED4">
              <w:rPr>
                <w:rFonts w:ascii="Arial" w:hAnsi="Arial" w:cs="Arial"/>
                <w:sz w:val="20"/>
                <w:szCs w:val="20"/>
                <w:lang w:eastAsia="it-IT"/>
              </w:rPr>
              <w:t xml:space="preserve"> дерев.</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Залучання молоді до створення свого навколишнього середовища,</w:t>
            </w:r>
            <w:r w:rsidR="00691ED4">
              <w:rPr>
                <w:rFonts w:ascii="Arial" w:hAnsi="Arial" w:cs="Arial"/>
                <w:sz w:val="20"/>
                <w:szCs w:val="20"/>
                <w:lang w:eastAsia="it-IT"/>
              </w:rPr>
              <w:t xml:space="preserve"> </w:t>
            </w:r>
            <w:r w:rsidRPr="00691ED4">
              <w:rPr>
                <w:rFonts w:ascii="Arial" w:hAnsi="Arial" w:cs="Arial"/>
                <w:sz w:val="20"/>
                <w:szCs w:val="20"/>
                <w:lang w:eastAsia="it-IT"/>
              </w:rPr>
              <w:t xml:space="preserve">відволікання їх від </w:t>
            </w:r>
            <w:proofErr w:type="spellStart"/>
            <w:r w:rsidRPr="00691ED4">
              <w:rPr>
                <w:rFonts w:ascii="Arial" w:hAnsi="Arial" w:cs="Arial"/>
                <w:sz w:val="20"/>
                <w:szCs w:val="20"/>
                <w:lang w:eastAsia="it-IT"/>
              </w:rPr>
              <w:t>соц</w:t>
            </w:r>
            <w:r w:rsidR="00691ED4">
              <w:rPr>
                <w:rFonts w:ascii="Arial" w:hAnsi="Arial" w:cs="Arial"/>
                <w:sz w:val="20"/>
                <w:szCs w:val="20"/>
                <w:lang w:eastAsia="it-IT"/>
              </w:rPr>
              <w:t>мереж</w:t>
            </w:r>
            <w:proofErr w:type="spellEnd"/>
            <w:r w:rsidR="00691ED4">
              <w:rPr>
                <w:rFonts w:ascii="Arial" w:hAnsi="Arial" w:cs="Arial"/>
                <w:sz w:val="20"/>
                <w:szCs w:val="20"/>
                <w:lang w:eastAsia="it-IT"/>
              </w:rPr>
              <w:t xml:space="preserve"> </w:t>
            </w:r>
            <w:r w:rsidRPr="00691ED4">
              <w:rPr>
                <w:rFonts w:ascii="Arial" w:hAnsi="Arial" w:cs="Arial"/>
                <w:sz w:val="20"/>
                <w:szCs w:val="20"/>
                <w:lang w:eastAsia="it-IT"/>
              </w:rPr>
              <w:t>та профілактика правопорушень(заняття в групах,</w:t>
            </w:r>
            <w:r w:rsidR="00691ED4">
              <w:rPr>
                <w:rFonts w:ascii="Arial" w:hAnsi="Arial" w:cs="Arial"/>
                <w:sz w:val="20"/>
                <w:szCs w:val="20"/>
                <w:lang w:eastAsia="it-IT"/>
              </w:rPr>
              <w:t xml:space="preserve"> культурно-мас</w:t>
            </w:r>
            <w:r w:rsidRPr="00691ED4">
              <w:rPr>
                <w:rFonts w:ascii="Arial" w:hAnsi="Arial" w:cs="Arial"/>
                <w:sz w:val="20"/>
                <w:szCs w:val="20"/>
                <w:lang w:eastAsia="it-IT"/>
              </w:rPr>
              <w:t>ових заходах),</w:t>
            </w:r>
            <w:r w:rsidR="00691ED4">
              <w:rPr>
                <w:rFonts w:ascii="Arial" w:hAnsi="Arial" w:cs="Arial"/>
                <w:sz w:val="20"/>
                <w:szCs w:val="20"/>
                <w:lang w:eastAsia="it-IT"/>
              </w:rPr>
              <w:t xml:space="preserve"> </w:t>
            </w:r>
            <w:r w:rsidRPr="00691ED4">
              <w:rPr>
                <w:rFonts w:ascii="Arial" w:hAnsi="Arial" w:cs="Arial"/>
                <w:sz w:val="20"/>
                <w:szCs w:val="20"/>
                <w:lang w:eastAsia="it-IT"/>
              </w:rPr>
              <w:t>розвиток любові та інтересу до свого краю.</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Розробка замість пустиря та звалища нові «зелені зони», зони відпочинку і дозвілля для всіх вікових груп мешканців мікрорайону.</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Ознайомлення зацікавлених мешканців Кременчука з правилами використання існуючих «зелених зон» та створення в них нових елементів (насадження, конструкції, види діяльності, послуги).</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Ознайомлення зацікавлених мешканців м. Кременчука з правилами створення нових «зелених зон», зон відпочинку і дозвілля,</w:t>
            </w:r>
            <w:r w:rsidR="00691ED4">
              <w:rPr>
                <w:rFonts w:ascii="Arial" w:hAnsi="Arial" w:cs="Arial"/>
                <w:sz w:val="20"/>
                <w:szCs w:val="20"/>
                <w:lang w:eastAsia="it-IT"/>
              </w:rPr>
              <w:t xml:space="preserve"> </w:t>
            </w:r>
            <w:r w:rsidRPr="00691ED4">
              <w:rPr>
                <w:rFonts w:ascii="Arial" w:hAnsi="Arial" w:cs="Arial"/>
                <w:sz w:val="20"/>
                <w:szCs w:val="20"/>
                <w:lang w:eastAsia="it-IT"/>
              </w:rPr>
              <w:t>популяризація здорового образу ж</w:t>
            </w:r>
            <w:r w:rsidR="00E73ECC" w:rsidRPr="00691ED4">
              <w:rPr>
                <w:rFonts w:ascii="Arial" w:hAnsi="Arial" w:cs="Arial"/>
                <w:sz w:val="20"/>
                <w:szCs w:val="20"/>
                <w:lang w:eastAsia="it-IT"/>
              </w:rPr>
              <w:t>иття.</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Залучення ресурсів різних зацікавлених сторін до створення в сквері нових елементів (насадження, конструкції, види діяльності, послуги).</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Використання мешканцями м. Кременчука нових елементів (насадження, конструкції, види діяльності, послуги) нового сквер</w:t>
            </w:r>
            <w:r w:rsidR="00691ED4">
              <w:rPr>
                <w:rFonts w:ascii="Arial" w:hAnsi="Arial" w:cs="Arial"/>
                <w:sz w:val="20"/>
                <w:szCs w:val="20"/>
                <w:lang w:eastAsia="it-IT"/>
              </w:rPr>
              <w:t>у</w:t>
            </w:r>
            <w:r w:rsidRPr="00691ED4">
              <w:rPr>
                <w:rFonts w:ascii="Arial" w:hAnsi="Arial" w:cs="Arial"/>
                <w:sz w:val="20"/>
                <w:szCs w:val="20"/>
                <w:lang w:eastAsia="it-IT"/>
              </w:rPr>
              <w:t>.</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Створення місцевими ентузіастами, акти</w:t>
            </w:r>
            <w:r w:rsidR="00691ED4">
              <w:rPr>
                <w:rFonts w:ascii="Arial" w:hAnsi="Arial" w:cs="Arial"/>
                <w:sz w:val="20"/>
                <w:szCs w:val="20"/>
                <w:lang w:eastAsia="it-IT"/>
              </w:rPr>
              <w:t>ві</w:t>
            </w:r>
            <w:r w:rsidRPr="00691ED4">
              <w:rPr>
                <w:rFonts w:ascii="Arial" w:hAnsi="Arial" w:cs="Arial"/>
                <w:sz w:val="20"/>
                <w:szCs w:val="20"/>
                <w:lang w:eastAsia="it-IT"/>
              </w:rPr>
              <w:t xml:space="preserve">стами та членами громади додаткових елементів (майстер-класи, тренінги, різні зайняття та форми дозвілля). </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Залучення до реалізації проекту мешканців мікрорайону №4 та представників зацікавлених сторін м. Кременчука.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Виявлення потреб мешканців мікрорайону №4 м. Кременчука щодо створення майданчика для вигулу собак, елементів та конструкцій майданчика.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Ознайомлення зацікавлених мешканців мікрорайону №4 з правилами створення майданчиків для вигулу собак.</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Залучання мешканців мікрорайону №4 м. Кременчука та ресурсів зацікавлених сторін до створення майданчику для вигулу собак на території мікрорайону №4.</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Створення на території мікрорайону №4 замість пустиря та звалища нового інфраструктурного елементу для задоволення потреб мешканців мікрорайону.</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Популяризація здорового способу життя та любові до тваринного світу серед мешканців міста.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Ефективніше використання міською громадою території міста.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 xml:space="preserve">Міське простір стає більш дружніми до людей, </w:t>
            </w:r>
            <w:proofErr w:type="spellStart"/>
            <w:r w:rsidRPr="00691ED4">
              <w:rPr>
                <w:rFonts w:ascii="Arial" w:hAnsi="Arial" w:cs="Arial"/>
                <w:sz w:val="20"/>
                <w:szCs w:val="20"/>
                <w:lang w:eastAsia="it-IT"/>
              </w:rPr>
              <w:t>пристосованішим</w:t>
            </w:r>
            <w:proofErr w:type="spellEnd"/>
            <w:r w:rsidRPr="00691ED4">
              <w:rPr>
                <w:rFonts w:ascii="Arial" w:hAnsi="Arial" w:cs="Arial"/>
                <w:sz w:val="20"/>
                <w:szCs w:val="20"/>
                <w:lang w:eastAsia="it-IT"/>
              </w:rPr>
              <w:t xml:space="preserve"> до потреб громадян, яке тримають собак.</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Вулиці міста стають чис</w:t>
            </w:r>
            <w:r w:rsidR="00691ED4">
              <w:rPr>
                <w:rFonts w:ascii="Arial" w:hAnsi="Arial" w:cs="Arial"/>
                <w:sz w:val="20"/>
                <w:szCs w:val="20"/>
                <w:lang w:eastAsia="it-IT"/>
              </w:rPr>
              <w:t>тішими, у місті більше порядку.</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Озеленення і прикрашення вулиць, провулків, багатоквартирних будинків м. Кременчука.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Підвищення рівня громадської активності мешканців м. Кременчука.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Покращення консолідації і солідарності міської громади.</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Розвиток самоорганізації мешканців мікрорайонів м. Кременчука.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lastRenderedPageBreak/>
              <w:t>Збільшення соціального капіталу у м. Кременчук.</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Ефективніше використання міською громадою території міста.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Міське середовище і міський простір стають більш дружніми до людей.</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Підвищення комфорту і покращення якості життя в м. Кременчук.</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Посилення патріотизму і любові до свого міста у мешканців Кременчук</w:t>
            </w:r>
            <w:r w:rsidR="00691ED4">
              <w:rPr>
                <w:rFonts w:ascii="Arial" w:hAnsi="Arial" w:cs="Arial"/>
                <w:sz w:val="20"/>
                <w:szCs w:val="20"/>
                <w:lang w:eastAsia="it-IT"/>
              </w:rPr>
              <w:t>а</w:t>
            </w:r>
            <w:r w:rsidRPr="00691ED4">
              <w:rPr>
                <w:rFonts w:ascii="Arial" w:hAnsi="Arial" w:cs="Arial"/>
                <w:sz w:val="20"/>
                <w:szCs w:val="20"/>
                <w:lang w:eastAsia="it-IT"/>
              </w:rPr>
              <w:t>.</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Покращення іміджу м. Кременчука і його промо</w:t>
            </w:r>
            <w:r w:rsidR="00691ED4">
              <w:rPr>
                <w:rFonts w:ascii="Arial" w:hAnsi="Arial" w:cs="Arial"/>
                <w:sz w:val="20"/>
                <w:szCs w:val="20"/>
                <w:lang w:eastAsia="it-IT"/>
              </w:rPr>
              <w:t>ція</w:t>
            </w:r>
            <w:r w:rsidRPr="00691ED4">
              <w:rPr>
                <w:rFonts w:ascii="Arial" w:hAnsi="Arial" w:cs="Arial"/>
                <w:sz w:val="20"/>
                <w:szCs w:val="20"/>
                <w:lang w:eastAsia="it-IT"/>
              </w:rPr>
              <w:t xml:space="preserve"> в межах України.</w:t>
            </w:r>
          </w:p>
        </w:tc>
      </w:tr>
      <w:tr w:rsidR="00CE5D9C" w:rsidRPr="00691ED4" w:rsidTr="00691ED4">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lastRenderedPageBreak/>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Провести інформаційну кампанію для інформування громади м. Кременчука про проект, його мету, завдання та заходи; для залучення учасників і спів</w:t>
            </w:r>
            <w:r w:rsidR="00E73ECC" w:rsidRPr="00691ED4">
              <w:rPr>
                <w:rFonts w:ascii="Arial" w:hAnsi="Arial" w:cs="Arial"/>
                <w:sz w:val="20"/>
                <w:szCs w:val="20"/>
                <w:lang w:eastAsia="it-IT"/>
              </w:rPr>
              <w:t>виконавців проектних заходів;</w:t>
            </w:r>
          </w:p>
          <w:p w:rsidR="00CE5D9C" w:rsidRPr="00691ED4" w:rsidRDefault="00691ED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CE5D9C" w:rsidRPr="00691ED4">
              <w:rPr>
                <w:rFonts w:ascii="Arial" w:hAnsi="Arial" w:cs="Arial"/>
                <w:sz w:val="20"/>
                <w:szCs w:val="20"/>
                <w:lang w:eastAsia="it-IT"/>
              </w:rPr>
              <w:t>изначити актив проекту і забезпечити умови їх оперативного спілкування (створити мережу через соціальні медіа, проводити зустрічі для обговорення щодо теми проекту, тощо);</w:t>
            </w:r>
          </w:p>
          <w:p w:rsidR="00CE5D9C" w:rsidRPr="00691ED4" w:rsidRDefault="00691ED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у мікрорайоні №4 м. Кременчука дослідження для виявлення потреб мешканців щодо озеленення і прикрашання своїх вулиць, провулків, дворів, багатоквартирних будинків, для виявлення готовності мешканців залучатися до процесу озеленення та створення нової зеленої зони.</w:t>
            </w:r>
          </w:p>
          <w:p w:rsidR="00CE5D9C" w:rsidRPr="00691ED4" w:rsidRDefault="00691ED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дискусію з відповідальними і зацікавленими особами щодо роз’яснення процедури створення нової «зеленої зони», зони відпочинку і дозвілля, в якої мешканці мікрорайону могли б здійснювати різну соціально-корисну,</w:t>
            </w:r>
            <w:r>
              <w:rPr>
                <w:rFonts w:ascii="Arial" w:hAnsi="Arial" w:cs="Arial"/>
                <w:sz w:val="20"/>
                <w:szCs w:val="20"/>
                <w:lang w:eastAsia="it-IT"/>
              </w:rPr>
              <w:t xml:space="preserve"> </w:t>
            </w:r>
            <w:r w:rsidR="00CE5D9C" w:rsidRPr="00691ED4">
              <w:rPr>
                <w:rFonts w:ascii="Arial" w:hAnsi="Arial" w:cs="Arial"/>
                <w:sz w:val="20"/>
                <w:szCs w:val="20"/>
                <w:lang w:eastAsia="it-IT"/>
              </w:rPr>
              <w:t>інтеграційну, оздоровчу,</w:t>
            </w:r>
            <w:r>
              <w:rPr>
                <w:rFonts w:ascii="Arial" w:hAnsi="Arial" w:cs="Arial"/>
                <w:sz w:val="20"/>
                <w:szCs w:val="20"/>
                <w:lang w:eastAsia="it-IT"/>
              </w:rPr>
              <w:t xml:space="preserve"> </w:t>
            </w:r>
            <w:r w:rsidR="00CE5D9C" w:rsidRPr="00691ED4">
              <w:rPr>
                <w:rFonts w:ascii="Arial" w:hAnsi="Arial" w:cs="Arial"/>
                <w:sz w:val="20"/>
                <w:szCs w:val="20"/>
                <w:lang w:eastAsia="it-IT"/>
              </w:rPr>
              <w:t xml:space="preserve">естетичну діяльність:  висаджувати кущі і дерева, вчитися доглядати за ними, створювати альпійські </w:t>
            </w:r>
            <w:proofErr w:type="spellStart"/>
            <w:r w:rsidR="00CE5D9C" w:rsidRPr="00691ED4">
              <w:rPr>
                <w:rFonts w:ascii="Arial" w:hAnsi="Arial" w:cs="Arial"/>
                <w:sz w:val="20"/>
                <w:szCs w:val="20"/>
                <w:lang w:eastAsia="it-IT"/>
              </w:rPr>
              <w:t>гірки</w:t>
            </w:r>
            <w:proofErr w:type="spellEnd"/>
            <w:r w:rsidR="00CE5D9C" w:rsidRPr="00691ED4">
              <w:rPr>
                <w:rFonts w:ascii="Arial" w:hAnsi="Arial" w:cs="Arial"/>
                <w:sz w:val="20"/>
                <w:szCs w:val="20"/>
                <w:lang w:eastAsia="it-IT"/>
              </w:rPr>
              <w:t>, проводити різні культурні і освітні заходи (лекції, виступи, майстер-класи, зайняття з флористики), зайняття з йоги, інших оздоровчих практик;</w:t>
            </w:r>
          </w:p>
          <w:p w:rsidR="00CE5D9C" w:rsidRPr="00691ED4" w:rsidRDefault="00691ED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переговори з керівниками міських парків та скверів щодо створення нової зеленої зони,</w:t>
            </w:r>
            <w:r w:rsidR="00E73ECC" w:rsidRPr="00691ED4">
              <w:rPr>
                <w:rFonts w:ascii="Arial" w:hAnsi="Arial" w:cs="Arial"/>
                <w:sz w:val="20"/>
                <w:szCs w:val="20"/>
                <w:lang w:eastAsia="it-IT"/>
              </w:rPr>
              <w:t xml:space="preserve"> </w:t>
            </w:r>
            <w:r w:rsidR="00CE5D9C" w:rsidRPr="00691ED4">
              <w:rPr>
                <w:rFonts w:ascii="Arial" w:hAnsi="Arial" w:cs="Arial"/>
                <w:sz w:val="20"/>
                <w:szCs w:val="20"/>
                <w:lang w:eastAsia="it-IT"/>
              </w:rPr>
              <w:t>визначитися з переліком робіт і необхідних ресурсів, планом робіт;</w:t>
            </w:r>
          </w:p>
          <w:p w:rsidR="00CE5D9C" w:rsidRPr="00691ED4" w:rsidRDefault="00691ED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С</w:t>
            </w:r>
            <w:r w:rsidR="00CE5D9C" w:rsidRPr="00691ED4">
              <w:rPr>
                <w:rFonts w:ascii="Arial" w:hAnsi="Arial" w:cs="Arial"/>
                <w:sz w:val="20"/>
                <w:szCs w:val="20"/>
                <w:lang w:eastAsia="it-IT"/>
              </w:rPr>
              <w:t>пільно в проводити моніторинг робіт; здійснити оцінку робіт; оприлюднювати хід і результати спільної роботи;</w:t>
            </w:r>
          </w:p>
          <w:p w:rsidR="00CE5D9C" w:rsidRPr="00691ED4" w:rsidRDefault="00691ED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CE5D9C" w:rsidRPr="00691ED4">
              <w:rPr>
                <w:rFonts w:ascii="Arial" w:hAnsi="Arial" w:cs="Arial"/>
                <w:sz w:val="20"/>
                <w:szCs w:val="20"/>
                <w:lang w:eastAsia="it-IT"/>
              </w:rPr>
              <w:t>аохочувати людей до подачі нових ідей щодо створення у майбутньому додаткових елементів у міському просторі;</w:t>
            </w:r>
            <w:r w:rsidR="00E73ECC" w:rsidRPr="00691ED4">
              <w:rPr>
                <w:rFonts w:ascii="Arial" w:hAnsi="Arial" w:cs="Arial"/>
                <w:sz w:val="20"/>
                <w:szCs w:val="20"/>
                <w:lang w:eastAsia="it-IT"/>
              </w:rPr>
              <w:t xml:space="preserve"> сприяти їх згуртовуванню та об’єднанню;</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Провести інформаційну кампанію для інформування громади м. Кременчука про проект, його мету, завдання та заходи; для залучення учасників і спів</w:t>
            </w:r>
            <w:r w:rsidR="00E73ECC" w:rsidRPr="00691ED4">
              <w:rPr>
                <w:rFonts w:ascii="Arial" w:hAnsi="Arial" w:cs="Arial"/>
                <w:sz w:val="20"/>
                <w:szCs w:val="20"/>
                <w:lang w:eastAsia="it-IT"/>
              </w:rPr>
              <w:t>виконавців проектних заходів;</w:t>
            </w:r>
          </w:p>
          <w:p w:rsidR="00CE5D9C" w:rsidRPr="00691ED4" w:rsidRDefault="00691ED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CE5D9C" w:rsidRPr="00691ED4">
              <w:rPr>
                <w:rFonts w:ascii="Arial" w:hAnsi="Arial" w:cs="Arial"/>
                <w:sz w:val="20"/>
                <w:szCs w:val="20"/>
                <w:lang w:eastAsia="it-IT"/>
              </w:rPr>
              <w:t>изначити актив проекту і забезпечити умови їх оперативного спілкування (створити мережу через соціальні медіа, проводити зустрічі для обговорення щодо теми проекту);</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у мікрорайоні №4 м. Кременчука дослідження для виявлення потреб мешканців, що тримають собак, щодо створення майданчика для вигулу собак;</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дискусію з відповідальними і зацікавленими особами щодо роз’яснення процедури створення майданчика для вигулу собак;</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переговори з зацікавленими сторонами, визначитися з переліком робіт і необхідних ресурсів, планом робіт;</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CE5D9C" w:rsidRPr="00691ED4">
              <w:rPr>
                <w:rFonts w:ascii="Arial" w:hAnsi="Arial" w:cs="Arial"/>
                <w:sz w:val="20"/>
                <w:szCs w:val="20"/>
                <w:lang w:eastAsia="it-IT"/>
              </w:rPr>
              <w:t>изначити ділянку і її межі для створення майданчику для вигулу собак;</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будівельні роботи для створення майданчику для вигулу собак і роботи з облаштування цього майданчику;</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урочисті заходи з відкриття майданчику для вигулу собак – для промоції в міській громаді;</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w:t>
            </w:r>
            <w:r>
              <w:rPr>
                <w:rFonts w:ascii="Arial" w:hAnsi="Arial" w:cs="Arial"/>
                <w:sz w:val="20"/>
                <w:szCs w:val="20"/>
                <w:lang w:eastAsia="it-IT"/>
              </w:rPr>
              <w:t>и моніторинг проектних заходів;</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Здійснити оцінку проекту;</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О</w:t>
            </w:r>
            <w:r w:rsidR="00CE5D9C" w:rsidRPr="00691ED4">
              <w:rPr>
                <w:rFonts w:ascii="Arial" w:hAnsi="Arial" w:cs="Arial"/>
                <w:sz w:val="20"/>
                <w:szCs w:val="20"/>
                <w:lang w:eastAsia="it-IT"/>
              </w:rPr>
              <w:t>прилюднювати хід і результати спільної роботи</w:t>
            </w:r>
          </w:p>
        </w:tc>
      </w:tr>
      <w:tr w:rsidR="002C6761" w:rsidRPr="00691ED4" w:rsidTr="00691ED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C6761" w:rsidRPr="00691ED4" w:rsidRDefault="002C6761" w:rsidP="002C6761">
            <w:pPr>
              <w:pStyle w:val="1e"/>
              <w:rPr>
                <w:rFonts w:ascii="Arial" w:hAnsi="Arial" w:cs="Arial"/>
                <w:bCs/>
                <w:lang w:val="uk-UA"/>
              </w:rPr>
            </w:pPr>
            <w:r w:rsidRPr="00691ED4">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C6761" w:rsidRPr="009C2D2F" w:rsidRDefault="002C6761" w:rsidP="002C676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2976D1" w:rsidRPr="00691ED4"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2976D1" w:rsidRPr="00691ED4" w:rsidRDefault="002976D1" w:rsidP="002976D1">
            <w:pPr>
              <w:pStyle w:val="1e"/>
              <w:rPr>
                <w:rFonts w:ascii="Arial" w:hAnsi="Arial" w:cs="Arial"/>
                <w:bCs/>
                <w:lang w:val="uk-UA"/>
              </w:rPr>
            </w:pPr>
            <w:r w:rsidRPr="00691ED4">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2976D1" w:rsidRPr="00691ED4" w:rsidRDefault="002976D1" w:rsidP="002976D1">
            <w:pPr>
              <w:suppressAutoHyphens/>
              <w:jc w:val="center"/>
              <w:rPr>
                <w:rFonts w:cs="Arial"/>
                <w:sz w:val="20"/>
                <w:szCs w:val="20"/>
                <w:lang w:eastAsia="zh-CN"/>
              </w:rPr>
            </w:pPr>
            <w:r w:rsidRPr="00691ED4">
              <w:rPr>
                <w:rFonts w:cs="Arial"/>
                <w:b/>
                <w:color w:val="000000"/>
                <w:sz w:val="20"/>
                <w:szCs w:val="20"/>
                <w:lang w:eastAsia="it-IT"/>
              </w:rPr>
              <w:t>Разом</w:t>
            </w:r>
          </w:p>
        </w:tc>
      </w:tr>
      <w:tr w:rsidR="00CE5D9C" w:rsidRPr="00691ED4" w:rsidTr="00691ED4">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CE5D9C" w:rsidRPr="00691ED4" w:rsidRDefault="00CE5D9C" w:rsidP="00691ED4">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CE5D9C" w:rsidRPr="00691ED4" w:rsidRDefault="00CE5D9C" w:rsidP="00691ED4">
            <w:pPr>
              <w:suppressAutoHyphens/>
              <w:jc w:val="center"/>
              <w:rPr>
                <w:rFonts w:cs="Arial"/>
                <w:sz w:val="20"/>
                <w:szCs w:val="20"/>
                <w:lang w:eastAsia="zh-CN"/>
              </w:rPr>
            </w:pPr>
            <w:r w:rsidRPr="00691ED4">
              <w:rPr>
                <w:rFonts w:cs="Arial"/>
                <w:color w:val="000000"/>
                <w:sz w:val="20"/>
                <w:szCs w:val="20"/>
                <w:lang w:eastAsia="zh-CN"/>
              </w:rPr>
              <w:t>900</w:t>
            </w:r>
          </w:p>
        </w:tc>
        <w:tc>
          <w:tcPr>
            <w:tcW w:w="1611" w:type="dxa"/>
            <w:tcBorders>
              <w:top w:val="single" w:sz="4" w:space="0" w:color="7DA2A7"/>
              <w:left w:val="single" w:sz="4" w:space="0" w:color="7DA2A7"/>
              <w:bottom w:val="single" w:sz="4" w:space="0" w:color="7DA2A7"/>
              <w:right w:val="single" w:sz="4" w:space="0" w:color="7DA2A7"/>
            </w:tcBorders>
            <w:vAlign w:val="center"/>
          </w:tcPr>
          <w:p w:rsidR="00CE5D9C" w:rsidRPr="00691ED4" w:rsidRDefault="00CE5D9C" w:rsidP="00691ED4">
            <w:pPr>
              <w:suppressAutoHyphens/>
              <w:jc w:val="center"/>
              <w:rPr>
                <w:rFonts w:cs="Arial"/>
                <w:sz w:val="20"/>
                <w:szCs w:val="20"/>
                <w:lang w:eastAsia="zh-CN"/>
              </w:rPr>
            </w:pPr>
            <w:r w:rsidRPr="00691ED4">
              <w:rPr>
                <w:rFonts w:cs="Arial"/>
                <w:color w:val="000000"/>
                <w:sz w:val="20"/>
                <w:szCs w:val="20"/>
                <w:lang w:eastAsia="zh-CN"/>
              </w:rPr>
              <w:t>1200</w:t>
            </w:r>
          </w:p>
        </w:tc>
        <w:tc>
          <w:tcPr>
            <w:tcW w:w="1647" w:type="dxa"/>
            <w:tcBorders>
              <w:top w:val="single" w:sz="4" w:space="0" w:color="7DA2A7"/>
              <w:left w:val="single" w:sz="4" w:space="0" w:color="7DA2A7"/>
              <w:bottom w:val="single" w:sz="4" w:space="0" w:color="7DA2A7"/>
              <w:right w:val="single" w:sz="4" w:space="0" w:color="7DA2A7"/>
            </w:tcBorders>
            <w:vAlign w:val="center"/>
          </w:tcPr>
          <w:p w:rsidR="00CE5D9C" w:rsidRPr="00691ED4" w:rsidRDefault="00CE5D9C" w:rsidP="00691ED4">
            <w:pPr>
              <w:suppressAutoHyphens/>
              <w:jc w:val="center"/>
              <w:rPr>
                <w:rFonts w:cs="Arial"/>
                <w:sz w:val="20"/>
                <w:szCs w:val="20"/>
                <w:lang w:eastAsia="zh-CN"/>
              </w:rPr>
            </w:pPr>
            <w:r w:rsidRPr="00691ED4">
              <w:rPr>
                <w:rFonts w:cs="Arial"/>
                <w:color w:val="000000"/>
                <w:sz w:val="20"/>
                <w:szCs w:val="20"/>
                <w:lang w:eastAsia="zh-CN"/>
              </w:rPr>
              <w:t>1600</w:t>
            </w:r>
          </w:p>
        </w:tc>
        <w:tc>
          <w:tcPr>
            <w:tcW w:w="1602" w:type="dxa"/>
            <w:tcBorders>
              <w:top w:val="single" w:sz="4" w:space="0" w:color="7DA2A7"/>
              <w:left w:val="single" w:sz="4" w:space="0" w:color="7DA2A7"/>
              <w:bottom w:val="single" w:sz="4" w:space="0" w:color="7DA2A7"/>
              <w:right w:val="single" w:sz="4" w:space="0" w:color="7DA2A7"/>
            </w:tcBorders>
            <w:vAlign w:val="center"/>
          </w:tcPr>
          <w:p w:rsidR="00CE5D9C" w:rsidRPr="00691ED4" w:rsidRDefault="00CE5D9C" w:rsidP="00691ED4">
            <w:pPr>
              <w:suppressAutoHyphens/>
              <w:jc w:val="center"/>
              <w:rPr>
                <w:rFonts w:cs="Arial"/>
                <w:sz w:val="20"/>
                <w:szCs w:val="20"/>
                <w:lang w:eastAsia="zh-CN"/>
              </w:rPr>
            </w:pPr>
            <w:r w:rsidRPr="00691ED4">
              <w:rPr>
                <w:rFonts w:cs="Arial"/>
                <w:sz w:val="20"/>
                <w:szCs w:val="20"/>
                <w:lang w:eastAsia="zh-CN"/>
              </w:rPr>
              <w:t>3700</w:t>
            </w:r>
          </w:p>
        </w:tc>
      </w:tr>
      <w:tr w:rsidR="00CE5D9C" w:rsidRPr="00691ED4" w:rsidTr="00691ED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CE5D9C" w:rsidRPr="00691ED4" w:rsidRDefault="00CE5D9C" w:rsidP="00691ED4">
            <w:pPr>
              <w:widowControl w:val="0"/>
              <w:suppressAutoHyphens/>
              <w:jc w:val="both"/>
              <w:rPr>
                <w:rFonts w:cs="Arial"/>
                <w:color w:val="000000"/>
                <w:sz w:val="20"/>
                <w:szCs w:val="20"/>
                <w:lang w:eastAsia="zh-CN"/>
              </w:rPr>
            </w:pPr>
            <w:r w:rsidRPr="00691ED4">
              <w:rPr>
                <w:rFonts w:cs="Arial"/>
                <w:color w:val="000000"/>
                <w:sz w:val="20"/>
                <w:szCs w:val="20"/>
                <w:lang w:eastAsia="zh-CN"/>
              </w:rPr>
              <w:t>Місцевий бюджет, в т.</w:t>
            </w:r>
            <w:r w:rsidR="008201B4">
              <w:rPr>
                <w:rFonts w:cs="Arial"/>
                <w:color w:val="000000"/>
                <w:sz w:val="20"/>
                <w:szCs w:val="20"/>
                <w:lang w:eastAsia="zh-CN"/>
              </w:rPr>
              <w:t> </w:t>
            </w:r>
            <w:r w:rsidRPr="00691ED4">
              <w:rPr>
                <w:rFonts w:cs="Arial"/>
                <w:color w:val="000000"/>
                <w:sz w:val="20"/>
                <w:szCs w:val="20"/>
                <w:lang w:eastAsia="zh-CN"/>
              </w:rPr>
              <w:t xml:space="preserve">ч. </w:t>
            </w:r>
            <w:r w:rsidR="008201B4">
              <w:rPr>
                <w:rFonts w:cs="Arial"/>
                <w:color w:val="000000"/>
                <w:sz w:val="20"/>
                <w:szCs w:val="20"/>
                <w:lang w:eastAsia="zh-CN"/>
              </w:rPr>
              <w:t>г</w:t>
            </w:r>
            <w:r w:rsidRPr="00691ED4">
              <w:rPr>
                <w:rFonts w:cs="Arial"/>
                <w:color w:val="000000"/>
                <w:sz w:val="20"/>
                <w:szCs w:val="20"/>
                <w:lang w:eastAsia="zh-CN"/>
              </w:rPr>
              <w:t>ромадський бюджет, міжнародні донорські організації, кошти та інші ресурси з місцевих джерел (внесок підприємців, мешканців, об’єднань громадян у грошовій і негрошовій формах).</w:t>
            </w:r>
          </w:p>
        </w:tc>
      </w:tr>
      <w:tr w:rsidR="00CE5D9C" w:rsidRPr="00691ED4" w:rsidTr="00691ED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lastRenderedPageBreak/>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E5D9C" w:rsidRPr="00691ED4" w:rsidRDefault="00CE5D9C" w:rsidP="008201B4">
            <w:pPr>
              <w:pStyle w:val="19"/>
              <w:tabs>
                <w:tab w:val="left" w:pos="285"/>
              </w:tabs>
              <w:suppressAutoHyphens/>
              <w:spacing w:after="0" w:line="240" w:lineRule="auto"/>
              <w:ind w:left="0"/>
              <w:contextualSpacing w:val="0"/>
              <w:jc w:val="both"/>
              <w:rPr>
                <w:rFonts w:ascii="Arial" w:hAnsi="Arial" w:cs="Arial"/>
                <w:sz w:val="20"/>
                <w:szCs w:val="20"/>
                <w:lang w:eastAsia="it-IT"/>
              </w:rPr>
            </w:pPr>
            <w:r w:rsidRPr="00691ED4">
              <w:rPr>
                <w:rFonts w:ascii="Arial" w:hAnsi="Arial" w:cs="Arial"/>
                <w:sz w:val="20"/>
                <w:szCs w:val="20"/>
                <w:lang w:eastAsia="it-IT"/>
              </w:rPr>
              <w:t>Громадсько-активні мешканці Кременчука, у тому числі господарі собак;</w:t>
            </w:r>
            <w:r w:rsidR="008201B4">
              <w:rPr>
                <w:rFonts w:ascii="Arial" w:hAnsi="Arial" w:cs="Arial"/>
                <w:sz w:val="20"/>
                <w:szCs w:val="20"/>
                <w:lang w:eastAsia="it-IT"/>
              </w:rPr>
              <w:t xml:space="preserve"> </w:t>
            </w:r>
            <w:r w:rsidRPr="00691ED4">
              <w:rPr>
                <w:rFonts w:ascii="Arial" w:hAnsi="Arial" w:cs="Arial"/>
                <w:sz w:val="20"/>
                <w:szCs w:val="20"/>
                <w:lang w:eastAsia="it-IT"/>
              </w:rPr>
              <w:t xml:space="preserve">громадські активісти міста; науковці </w:t>
            </w:r>
            <w:r w:rsidR="008201B4">
              <w:rPr>
                <w:rFonts w:ascii="Arial" w:hAnsi="Arial" w:cs="Arial"/>
                <w:sz w:val="20"/>
                <w:szCs w:val="20"/>
                <w:lang w:eastAsia="it-IT"/>
              </w:rPr>
              <w:t>й</w:t>
            </w:r>
            <w:r w:rsidRPr="00691ED4">
              <w:rPr>
                <w:rFonts w:ascii="Arial" w:hAnsi="Arial" w:cs="Arial"/>
                <w:sz w:val="20"/>
                <w:szCs w:val="20"/>
                <w:lang w:eastAsia="it-IT"/>
              </w:rPr>
              <w:t xml:space="preserve"> студенти місцевих </w:t>
            </w:r>
            <w:r w:rsidR="008201B4">
              <w:rPr>
                <w:rFonts w:ascii="Arial" w:hAnsi="Arial" w:cs="Arial"/>
                <w:sz w:val="20"/>
                <w:szCs w:val="20"/>
                <w:lang w:eastAsia="it-IT"/>
              </w:rPr>
              <w:t>ВУЗ</w:t>
            </w:r>
            <w:r w:rsidRPr="00691ED4">
              <w:rPr>
                <w:rFonts w:ascii="Arial" w:hAnsi="Arial" w:cs="Arial"/>
                <w:sz w:val="20"/>
                <w:szCs w:val="20"/>
                <w:lang w:eastAsia="it-IT"/>
              </w:rPr>
              <w:t>ів;</w:t>
            </w:r>
            <w:r w:rsidR="008201B4">
              <w:rPr>
                <w:rFonts w:ascii="Arial" w:hAnsi="Arial" w:cs="Arial"/>
                <w:sz w:val="20"/>
                <w:szCs w:val="20"/>
                <w:lang w:eastAsia="it-IT"/>
              </w:rPr>
              <w:t xml:space="preserve"> </w:t>
            </w:r>
            <w:r w:rsidRPr="00691ED4">
              <w:rPr>
                <w:rFonts w:ascii="Arial" w:hAnsi="Arial" w:cs="Arial"/>
                <w:sz w:val="20"/>
                <w:szCs w:val="20"/>
                <w:lang w:eastAsia="it-IT"/>
              </w:rPr>
              <w:t>представники ОСББ;</w:t>
            </w:r>
            <w:r w:rsidR="008201B4">
              <w:rPr>
                <w:rFonts w:ascii="Arial" w:hAnsi="Arial" w:cs="Arial"/>
                <w:sz w:val="20"/>
                <w:szCs w:val="20"/>
                <w:lang w:eastAsia="it-IT"/>
              </w:rPr>
              <w:t xml:space="preserve"> </w:t>
            </w:r>
            <w:r w:rsidRPr="00691ED4">
              <w:rPr>
                <w:rFonts w:ascii="Arial" w:hAnsi="Arial" w:cs="Arial"/>
                <w:sz w:val="20"/>
                <w:szCs w:val="20"/>
                <w:lang w:eastAsia="it-IT"/>
              </w:rPr>
              <w:t>представники приватних компаній, які надають товари та послуги щодо озеленення, ландшафтного дизайну;</w:t>
            </w:r>
            <w:r w:rsidR="008201B4">
              <w:rPr>
                <w:rFonts w:ascii="Arial" w:hAnsi="Arial" w:cs="Arial"/>
                <w:sz w:val="20"/>
                <w:szCs w:val="20"/>
                <w:lang w:eastAsia="it-IT"/>
              </w:rPr>
              <w:t xml:space="preserve"> </w:t>
            </w:r>
            <w:r w:rsidRPr="00691ED4">
              <w:rPr>
                <w:rFonts w:ascii="Arial" w:hAnsi="Arial" w:cs="Arial"/>
                <w:sz w:val="20"/>
                <w:szCs w:val="20"/>
                <w:lang w:eastAsia="it-IT"/>
              </w:rPr>
              <w:t>представники комунальних підприємств, що відповідають за благоустрій і озеленення міських територій, що обслуговують існуючі парки і сквери;</w:t>
            </w:r>
            <w:r w:rsidR="008201B4">
              <w:rPr>
                <w:rFonts w:ascii="Arial" w:hAnsi="Arial" w:cs="Arial"/>
                <w:sz w:val="20"/>
                <w:szCs w:val="20"/>
                <w:lang w:eastAsia="it-IT"/>
              </w:rPr>
              <w:t xml:space="preserve"> </w:t>
            </w:r>
            <w:r w:rsidRPr="00691ED4">
              <w:rPr>
                <w:rFonts w:ascii="Arial" w:hAnsi="Arial" w:cs="Arial"/>
                <w:sz w:val="20"/>
                <w:szCs w:val="20"/>
                <w:lang w:eastAsia="it-IT"/>
              </w:rPr>
              <w:t xml:space="preserve">працівники контакт центрів, які відповідають за роботу з населенням; працівники органів місцевого самоврядування та виконавчих органів державної влади; </w:t>
            </w:r>
            <w:r w:rsidR="008201B4">
              <w:rPr>
                <w:rFonts w:ascii="Arial" w:hAnsi="Arial" w:cs="Arial"/>
                <w:sz w:val="20"/>
                <w:szCs w:val="20"/>
                <w:lang w:eastAsia="it-IT"/>
              </w:rPr>
              <w:t>представники ЗМІ.</w:t>
            </w:r>
          </w:p>
        </w:tc>
      </w:tr>
    </w:tbl>
    <w:p w:rsidR="00FB5E4B" w:rsidRPr="009C2D2F"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2078DD" w:rsidRPr="008201B4" w:rsidTr="008201B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rPr>
                <w:rFonts w:cs="Arial"/>
                <w:sz w:val="20"/>
                <w:szCs w:val="20"/>
              </w:rPr>
            </w:pPr>
            <w:r w:rsidRPr="008201B4">
              <w:rPr>
                <w:rFonts w:cs="Arial"/>
                <w:sz w:val="20"/>
                <w:szCs w:val="20"/>
              </w:rPr>
              <w:t>D.3. Зручна логістика, комфортний відпочинок і дозвілля</w:t>
            </w:r>
          </w:p>
        </w:tc>
      </w:tr>
      <w:tr w:rsidR="002078DD" w:rsidRPr="008201B4" w:rsidTr="008201B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2078DD" w:rsidRPr="008201B4" w:rsidRDefault="00E73ECC" w:rsidP="008201B4">
            <w:pPr>
              <w:pStyle w:val="1e"/>
              <w:rPr>
                <w:rFonts w:ascii="Arial" w:hAnsi="Arial" w:cs="Arial"/>
                <w:bCs/>
                <w:lang w:val="uk-UA"/>
              </w:rPr>
            </w:pPr>
            <w:r w:rsidRPr="008201B4">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pBdr>
                <w:top w:val="none" w:sz="0" w:space="0" w:color="000000"/>
                <w:left w:val="single" w:sz="18" w:space="4" w:color="000000"/>
                <w:bottom w:val="none" w:sz="0" w:space="0" w:color="000000"/>
                <w:right w:val="none" w:sz="0" w:space="0" w:color="000000"/>
              </w:pBdr>
              <w:rPr>
                <w:rFonts w:cs="Arial"/>
                <w:sz w:val="20"/>
                <w:szCs w:val="20"/>
              </w:rPr>
            </w:pPr>
            <w:r w:rsidRPr="008201B4">
              <w:rPr>
                <w:rFonts w:cs="Arial"/>
                <w:sz w:val="20"/>
                <w:szCs w:val="20"/>
              </w:rPr>
              <w:t>D.3.2. Створення нових місць відпочину із доступом людей з особливими потребами</w:t>
            </w:r>
          </w:p>
        </w:tc>
      </w:tr>
      <w:tr w:rsidR="002078DD" w:rsidRPr="008201B4" w:rsidTr="008201B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pStyle w:val="FigureUkr"/>
              <w:spacing w:before="0"/>
              <w:jc w:val="left"/>
              <w:rPr>
                <w:rFonts w:cs="Arial"/>
                <w:noProof/>
                <w:lang w:val="uk-UA" w:eastAsia="uk-UA"/>
              </w:rPr>
            </w:pPr>
            <w:bookmarkStart w:id="146" w:name="_Toc499165570"/>
            <w:r w:rsidRPr="008201B4">
              <w:rPr>
                <w:rFonts w:cs="Arial"/>
                <w:noProof/>
                <w:lang w:val="uk-UA" w:eastAsia="uk-UA"/>
              </w:rPr>
              <w:t>D.3.2.2. «Кременчук – зелена перлина Наддніпрянщини»</w:t>
            </w:r>
            <w:bookmarkEnd w:id="146"/>
          </w:p>
        </w:tc>
      </w:tr>
      <w:tr w:rsidR="002078DD" w:rsidRPr="008201B4" w:rsidTr="008201B4">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jc w:val="both"/>
              <w:rPr>
                <w:rFonts w:cs="Arial"/>
                <w:sz w:val="20"/>
                <w:szCs w:val="20"/>
                <w:lang w:eastAsia="uk-UA"/>
              </w:rPr>
            </w:pPr>
            <w:r w:rsidRPr="008201B4">
              <w:rPr>
                <w:rFonts w:cs="Arial"/>
                <w:sz w:val="20"/>
                <w:szCs w:val="20"/>
                <w:lang w:eastAsia="uk-UA"/>
              </w:rPr>
              <w:t xml:space="preserve">Забезпечення умов, щоб мешканці м. Кременчука могли створювати більше нових «зелених зон», зон відпочинку і дозвілля на вільних територіях (пустирі, звалища, тощо) міста, щоб мешканці могли озеленювати і прикрашати свої двори, вулиці, провулки, багатоквартирні будинки, щоб в існуючих міських парках і скверах люди могли здійснювати соціально-корисну інтеграційну оздоровчу естетичну діяльність: розбивати клумби, городи і парники, висаджувати додаткові кущі і дерева, вчитися доглядати за ними, створювати альпійські </w:t>
            </w:r>
            <w:proofErr w:type="spellStart"/>
            <w:r w:rsidRPr="008201B4">
              <w:rPr>
                <w:rFonts w:cs="Arial"/>
                <w:sz w:val="20"/>
                <w:szCs w:val="20"/>
                <w:lang w:eastAsia="uk-UA"/>
              </w:rPr>
              <w:t>гірки</w:t>
            </w:r>
            <w:proofErr w:type="spellEnd"/>
            <w:r w:rsidRPr="008201B4">
              <w:rPr>
                <w:rFonts w:cs="Arial"/>
                <w:sz w:val="20"/>
                <w:szCs w:val="20"/>
                <w:lang w:eastAsia="uk-UA"/>
              </w:rPr>
              <w:t xml:space="preserve">, </w:t>
            </w:r>
            <w:proofErr w:type="spellStart"/>
            <w:r w:rsidRPr="008201B4">
              <w:rPr>
                <w:rFonts w:cs="Arial"/>
                <w:sz w:val="20"/>
                <w:szCs w:val="20"/>
                <w:lang w:eastAsia="uk-UA"/>
              </w:rPr>
              <w:t>топіарі</w:t>
            </w:r>
            <w:proofErr w:type="spellEnd"/>
            <w:r w:rsidRPr="008201B4">
              <w:rPr>
                <w:rFonts w:cs="Arial"/>
                <w:sz w:val="20"/>
                <w:szCs w:val="20"/>
                <w:lang w:eastAsia="uk-UA"/>
              </w:rPr>
              <w:t>, проводити різні культурні і освітні заходи, зайняття з флористики, з йоги, інших оздоровчих практик, тощо.</w:t>
            </w:r>
          </w:p>
        </w:tc>
      </w:tr>
      <w:tr w:rsidR="002078DD" w:rsidRPr="008201B4" w:rsidTr="008201B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jc w:val="both"/>
              <w:rPr>
                <w:rFonts w:cs="Arial"/>
                <w:sz w:val="20"/>
                <w:szCs w:val="20"/>
                <w:lang w:eastAsia="uk-UA"/>
              </w:rPr>
            </w:pPr>
            <w:r w:rsidRPr="008201B4">
              <w:rPr>
                <w:rFonts w:cs="Arial"/>
                <w:sz w:val="20"/>
                <w:szCs w:val="20"/>
                <w:lang w:eastAsia="uk-UA"/>
              </w:rPr>
              <w:t>Територія міста Кременчука, міські парки і сквери, вільні території, на яких планується створення нових «зелених зон».</w:t>
            </w:r>
          </w:p>
        </w:tc>
      </w:tr>
      <w:tr w:rsidR="002078DD" w:rsidRPr="008201B4" w:rsidTr="008201B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jc w:val="both"/>
              <w:rPr>
                <w:rFonts w:cs="Arial"/>
                <w:sz w:val="20"/>
                <w:szCs w:val="20"/>
                <w:lang w:eastAsia="uk-UA"/>
              </w:rPr>
            </w:pPr>
            <w:r w:rsidRPr="008201B4">
              <w:rPr>
                <w:rFonts w:cs="Arial"/>
                <w:sz w:val="20"/>
                <w:szCs w:val="20"/>
                <w:lang w:eastAsia="uk-UA"/>
              </w:rPr>
              <w:t>Близько 100-150 тисяч мешканців Кременчука. Очікується безпосередня участь у проектних заходах 100-200 учасників.</w:t>
            </w:r>
          </w:p>
        </w:tc>
      </w:tr>
      <w:tr w:rsidR="002078DD" w:rsidRPr="008201B4" w:rsidTr="008201B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jc w:val="both"/>
              <w:rPr>
                <w:rFonts w:cs="Arial"/>
                <w:sz w:val="20"/>
                <w:szCs w:val="20"/>
                <w:lang w:eastAsia="uk-UA"/>
              </w:rPr>
            </w:pPr>
            <w:r w:rsidRPr="008201B4">
              <w:rPr>
                <w:rFonts w:cs="Arial"/>
                <w:sz w:val="20"/>
                <w:szCs w:val="20"/>
                <w:lang w:eastAsia="uk-UA"/>
              </w:rPr>
              <w:t>У мешканців сектору приватної забудови м. Кременчука (</w:t>
            </w:r>
            <w:proofErr w:type="spellStart"/>
            <w:r w:rsidRPr="008201B4">
              <w:rPr>
                <w:rFonts w:cs="Arial"/>
                <w:sz w:val="20"/>
                <w:szCs w:val="20"/>
                <w:lang w:eastAsia="uk-UA"/>
              </w:rPr>
              <w:t>Реївка</w:t>
            </w:r>
            <w:proofErr w:type="spellEnd"/>
            <w:r w:rsidRPr="008201B4">
              <w:rPr>
                <w:rFonts w:cs="Arial"/>
                <w:sz w:val="20"/>
                <w:szCs w:val="20"/>
                <w:lang w:eastAsia="uk-UA"/>
              </w:rPr>
              <w:t xml:space="preserve">, </w:t>
            </w:r>
            <w:proofErr w:type="spellStart"/>
            <w:r w:rsidRPr="008201B4">
              <w:rPr>
                <w:rFonts w:cs="Arial"/>
                <w:sz w:val="20"/>
                <w:szCs w:val="20"/>
                <w:lang w:eastAsia="uk-UA"/>
              </w:rPr>
              <w:t>Хорольська</w:t>
            </w:r>
            <w:proofErr w:type="spellEnd"/>
            <w:r w:rsidRPr="008201B4">
              <w:rPr>
                <w:rFonts w:cs="Arial"/>
                <w:sz w:val="20"/>
                <w:szCs w:val="20"/>
                <w:lang w:eastAsia="uk-UA"/>
              </w:rPr>
              <w:t xml:space="preserve">, </w:t>
            </w:r>
            <w:proofErr w:type="spellStart"/>
            <w:r w:rsidRPr="008201B4">
              <w:rPr>
                <w:rFonts w:cs="Arial"/>
                <w:sz w:val="20"/>
                <w:szCs w:val="20"/>
                <w:lang w:eastAsia="uk-UA"/>
              </w:rPr>
              <w:t>Щемилівка</w:t>
            </w:r>
            <w:proofErr w:type="spellEnd"/>
            <w:r w:rsidRPr="008201B4">
              <w:rPr>
                <w:rFonts w:cs="Arial"/>
                <w:sz w:val="20"/>
                <w:szCs w:val="20"/>
                <w:lang w:eastAsia="uk-UA"/>
              </w:rPr>
              <w:t xml:space="preserve">, Череднички, </w:t>
            </w:r>
            <w:proofErr w:type="spellStart"/>
            <w:r w:rsidRPr="008201B4">
              <w:rPr>
                <w:rFonts w:cs="Arial"/>
                <w:sz w:val="20"/>
                <w:szCs w:val="20"/>
                <w:lang w:eastAsia="uk-UA"/>
              </w:rPr>
              <w:t>Лашки</w:t>
            </w:r>
            <w:proofErr w:type="spellEnd"/>
            <w:r w:rsidRPr="008201B4">
              <w:rPr>
                <w:rFonts w:cs="Arial"/>
                <w:sz w:val="20"/>
                <w:szCs w:val="20"/>
                <w:lang w:eastAsia="uk-UA"/>
              </w:rPr>
              <w:t xml:space="preserve">, Мала </w:t>
            </w:r>
            <w:proofErr w:type="spellStart"/>
            <w:r w:rsidRPr="008201B4">
              <w:rPr>
                <w:rFonts w:cs="Arial"/>
                <w:sz w:val="20"/>
                <w:szCs w:val="20"/>
                <w:lang w:eastAsia="uk-UA"/>
              </w:rPr>
              <w:t>Кохнівка</w:t>
            </w:r>
            <w:proofErr w:type="spellEnd"/>
            <w:r w:rsidRPr="008201B4">
              <w:rPr>
                <w:rFonts w:cs="Arial"/>
                <w:sz w:val="20"/>
                <w:szCs w:val="20"/>
                <w:lang w:eastAsia="uk-UA"/>
              </w:rPr>
              <w:t xml:space="preserve">, Петрівка, Крюків, Раківка, три </w:t>
            </w:r>
            <w:proofErr w:type="spellStart"/>
            <w:r w:rsidRPr="008201B4">
              <w:rPr>
                <w:rFonts w:cs="Arial"/>
                <w:sz w:val="20"/>
                <w:szCs w:val="20"/>
                <w:lang w:eastAsia="uk-UA"/>
              </w:rPr>
              <w:t>Занасипи</w:t>
            </w:r>
            <w:proofErr w:type="spellEnd"/>
            <w:r w:rsidRPr="008201B4">
              <w:rPr>
                <w:rFonts w:cs="Arial"/>
                <w:sz w:val="20"/>
                <w:szCs w:val="20"/>
                <w:lang w:eastAsia="uk-UA"/>
              </w:rPr>
              <w:t xml:space="preserve">, тощо) у 60-80 роках минулого століття була традиція висаджувати біля власних дворів квіти, кущі, фруктові і декоративні дерева. Сусіди, навіть, змагалися: у кого двір і вулиця біля двору краще, у кого </w:t>
            </w:r>
            <w:proofErr w:type="spellStart"/>
            <w:r w:rsidRPr="008201B4">
              <w:rPr>
                <w:rFonts w:cs="Arial"/>
                <w:sz w:val="20"/>
                <w:szCs w:val="20"/>
                <w:lang w:eastAsia="uk-UA"/>
              </w:rPr>
              <w:t>гарніші</w:t>
            </w:r>
            <w:proofErr w:type="spellEnd"/>
            <w:r w:rsidRPr="008201B4">
              <w:rPr>
                <w:rFonts w:cs="Arial"/>
                <w:sz w:val="20"/>
                <w:szCs w:val="20"/>
                <w:lang w:eastAsia="uk-UA"/>
              </w:rPr>
              <w:t xml:space="preserve"> квіти і родючіші дерева. Нажаль, традицію було частково втрачено, люди почали зводити високі паркани, фруктові дерева не висаджуються і не доглядаються, міські вулички, провулки і двори поступово перетворюються на безлюдні проїзні частини і </w:t>
            </w:r>
            <w:proofErr w:type="spellStart"/>
            <w:r w:rsidRPr="008201B4">
              <w:rPr>
                <w:rFonts w:cs="Arial"/>
                <w:sz w:val="20"/>
                <w:szCs w:val="20"/>
                <w:lang w:eastAsia="uk-UA"/>
              </w:rPr>
              <w:t>парковки</w:t>
            </w:r>
            <w:proofErr w:type="spellEnd"/>
            <w:r w:rsidRPr="008201B4">
              <w:rPr>
                <w:rFonts w:cs="Arial"/>
                <w:sz w:val="20"/>
                <w:szCs w:val="20"/>
                <w:lang w:eastAsia="uk-UA"/>
              </w:rPr>
              <w:t>. Сучасні ж житлові квартали міста не достатньо озеленені, вони наразі схожі на пустки. Їхнім мешканцям не доступна така розкіш, як тінь і шелест дерев, краса і аромат квітів. Тому мешканці нових кварталів зацікавлені у озелененні своїх дворів, прибудинкових територій.</w:t>
            </w:r>
          </w:p>
          <w:p w:rsidR="002078DD" w:rsidRPr="008201B4" w:rsidRDefault="002078DD" w:rsidP="008201B4">
            <w:pPr>
              <w:jc w:val="both"/>
              <w:rPr>
                <w:rFonts w:cs="Arial"/>
                <w:sz w:val="20"/>
                <w:szCs w:val="20"/>
                <w:lang w:eastAsia="uk-UA"/>
              </w:rPr>
            </w:pPr>
            <w:r w:rsidRPr="008201B4">
              <w:rPr>
                <w:rFonts w:cs="Arial"/>
                <w:sz w:val="20"/>
                <w:szCs w:val="20"/>
                <w:lang w:eastAsia="uk-UA"/>
              </w:rPr>
              <w:t xml:space="preserve">Після Революції Гідності громадянське суспільство м. Кременчука почало стрімко розвиватися: з’являються нові громадські об’єднання та ініціативи, створюються </w:t>
            </w:r>
            <w:r w:rsidR="008201B4">
              <w:rPr>
                <w:rFonts w:cs="Arial"/>
                <w:sz w:val="20"/>
                <w:szCs w:val="20"/>
                <w:lang w:eastAsia="uk-UA"/>
              </w:rPr>
              <w:t>й</w:t>
            </w:r>
            <w:r w:rsidRPr="008201B4">
              <w:rPr>
                <w:rFonts w:cs="Arial"/>
                <w:sz w:val="20"/>
                <w:szCs w:val="20"/>
                <w:lang w:eastAsia="uk-UA"/>
              </w:rPr>
              <w:t xml:space="preserve"> трансформуються різні простори, організовуються і проводяться нові публічні інформаційні, культурні</w:t>
            </w:r>
            <w:r w:rsidR="008201B4">
              <w:rPr>
                <w:rFonts w:cs="Arial"/>
                <w:sz w:val="20"/>
                <w:szCs w:val="20"/>
                <w:lang w:eastAsia="uk-UA"/>
              </w:rPr>
              <w:t>, освітні, інтеграційні заходи.</w:t>
            </w:r>
          </w:p>
          <w:p w:rsidR="002078DD" w:rsidRPr="008201B4" w:rsidRDefault="002078DD" w:rsidP="008201B4">
            <w:pPr>
              <w:jc w:val="both"/>
              <w:rPr>
                <w:rFonts w:cs="Arial"/>
                <w:sz w:val="20"/>
                <w:szCs w:val="20"/>
                <w:lang w:eastAsia="uk-UA"/>
              </w:rPr>
            </w:pPr>
            <w:r w:rsidRPr="008201B4">
              <w:rPr>
                <w:rFonts w:cs="Arial"/>
                <w:sz w:val="20"/>
                <w:szCs w:val="20"/>
                <w:lang w:eastAsia="uk-UA"/>
              </w:rPr>
              <w:t>Міське середовище і міський простір стають більш дружніми до населення. Наступає черга включення у цей процес існуючих вулиць, дворів, «зелених зон» (парків, скверів) та тих територій, на яких активні зацікавлені представники місцевої громади планують створювати «зелені зони», зони відпочинку і дозвілля. Для цього в межах даного проекту пропонується послідовна реалізація низки заходів з поступовим залученням до процесу все б</w:t>
            </w:r>
            <w:r w:rsidR="008201B4">
              <w:rPr>
                <w:rFonts w:cs="Arial"/>
                <w:sz w:val="20"/>
                <w:szCs w:val="20"/>
                <w:lang w:eastAsia="uk-UA"/>
              </w:rPr>
              <w:t>ільшого кола зацікавлених осіб.</w:t>
            </w:r>
          </w:p>
          <w:p w:rsidR="002078DD" w:rsidRPr="008201B4" w:rsidRDefault="002078DD" w:rsidP="008201B4">
            <w:pPr>
              <w:jc w:val="both"/>
              <w:rPr>
                <w:rFonts w:cs="Arial"/>
                <w:sz w:val="20"/>
                <w:szCs w:val="20"/>
                <w:lang w:eastAsia="uk-UA"/>
              </w:rPr>
            </w:pPr>
            <w:r w:rsidRPr="008201B4">
              <w:rPr>
                <w:rFonts w:cs="Arial"/>
                <w:sz w:val="20"/>
                <w:szCs w:val="20"/>
                <w:lang w:eastAsia="uk-UA"/>
              </w:rPr>
              <w:t>Реалізація проекту матиме позитивні наслідки для громади Кременчука: міське середовище стане більш інтегрованим у</w:t>
            </w:r>
            <w:r w:rsidR="008201B4">
              <w:rPr>
                <w:rFonts w:cs="Arial"/>
                <w:sz w:val="20"/>
                <w:szCs w:val="20"/>
                <w:lang w:eastAsia="uk-UA"/>
              </w:rPr>
              <w:t xml:space="preserve"> життя громади, існуючі міські «</w:t>
            </w:r>
            <w:r w:rsidRPr="008201B4">
              <w:rPr>
                <w:rFonts w:cs="Arial"/>
                <w:sz w:val="20"/>
                <w:szCs w:val="20"/>
                <w:lang w:eastAsia="uk-UA"/>
              </w:rPr>
              <w:t>зелені зони</w:t>
            </w:r>
            <w:r w:rsidR="008201B4">
              <w:rPr>
                <w:rFonts w:cs="Arial"/>
                <w:sz w:val="20"/>
                <w:szCs w:val="20"/>
                <w:lang w:eastAsia="uk-UA"/>
              </w:rPr>
              <w:t>»</w:t>
            </w:r>
            <w:r w:rsidRPr="008201B4">
              <w:rPr>
                <w:rFonts w:cs="Arial"/>
                <w:sz w:val="20"/>
                <w:szCs w:val="20"/>
                <w:lang w:eastAsia="uk-UA"/>
              </w:rPr>
              <w:t xml:space="preserve"> отримають нові елементи (насадження, конструкції, види діяльності, </w:t>
            </w:r>
            <w:r w:rsidR="008201B4">
              <w:rPr>
                <w:rFonts w:cs="Arial"/>
                <w:sz w:val="20"/>
                <w:szCs w:val="20"/>
                <w:lang w:eastAsia="uk-UA"/>
              </w:rPr>
              <w:t>послуги), будуть створені нові «</w:t>
            </w:r>
            <w:r w:rsidRPr="008201B4">
              <w:rPr>
                <w:rFonts w:cs="Arial"/>
                <w:sz w:val="20"/>
                <w:szCs w:val="20"/>
                <w:lang w:eastAsia="uk-UA"/>
              </w:rPr>
              <w:t>зелені зони</w:t>
            </w:r>
            <w:r w:rsidR="008201B4">
              <w:rPr>
                <w:rFonts w:cs="Arial"/>
                <w:sz w:val="20"/>
                <w:szCs w:val="20"/>
                <w:lang w:eastAsia="uk-UA"/>
              </w:rPr>
              <w:t>»</w:t>
            </w:r>
            <w:r w:rsidRPr="008201B4">
              <w:rPr>
                <w:rFonts w:cs="Arial"/>
                <w:sz w:val="20"/>
                <w:szCs w:val="20"/>
                <w:lang w:eastAsia="uk-UA"/>
              </w:rPr>
              <w:t>. Кременчук стане більш озелененим, чистим, привабливим. Це сприятиме покращення іміджу міста та його промоції.</w:t>
            </w:r>
          </w:p>
          <w:p w:rsidR="002078DD" w:rsidRPr="008201B4" w:rsidRDefault="002078DD" w:rsidP="008201B4">
            <w:pPr>
              <w:jc w:val="both"/>
              <w:rPr>
                <w:rFonts w:cs="Arial"/>
                <w:sz w:val="20"/>
                <w:szCs w:val="20"/>
                <w:lang w:eastAsia="uk-UA"/>
              </w:rPr>
            </w:pPr>
            <w:r w:rsidRPr="008201B4">
              <w:rPr>
                <w:rFonts w:cs="Arial"/>
                <w:sz w:val="20"/>
                <w:szCs w:val="20"/>
                <w:lang w:eastAsia="uk-UA"/>
              </w:rPr>
              <w:t xml:space="preserve">Позитивний досвід проекту, як готову модель, може бути перенесено на інші міста України, що теж позитивно вплине на імідж міста </w:t>
            </w:r>
            <w:r w:rsidRPr="008201B4">
              <w:rPr>
                <w:rFonts w:cs="Arial"/>
                <w:sz w:val="20"/>
                <w:szCs w:val="20"/>
                <w:lang w:eastAsia="uk-UA"/>
              </w:rPr>
              <w:lastRenderedPageBreak/>
              <w:t>Кременчука.</w:t>
            </w:r>
          </w:p>
        </w:tc>
      </w:tr>
      <w:tr w:rsidR="002078DD" w:rsidRPr="008201B4" w:rsidTr="008201B4">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Залучення до реалізації проекту мешканців та представників зацікавлених сторін м. Кременчука, отримання від них зворотного зв’язку щодо теми проекту.</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Визначення переліку зацікавлених у реалізації проекту осіб (фізичних і юридичних різних форм власності).</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Створення мережі представників активу проекту.</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Визначення потреб мешканців мікрорайонів м. Кременчука щодо озеленення і прикрашання своїх вулиць, провулків, дворів, багатоквартирних будинків, їх готовності залучитися до цього процесу.</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Визначення потреб мешканців м. Кременчука у використанні існуючих «зелених зон» міста та способів їх використання.</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Визначення потреб мешканців м. Кременчука у створенні нових «зелених зон» міста.</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Розробка карти м. Кременчука з позначкою місць, де мешканці м. Кременчука можуть створювати нові «зелені зони», зони відпочинку і дозвілля.</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Ознайомлення зацікавлених мешканців Кременчука з правилами використання існуючих «зелених зон» для створення в них нових елементів (насадження, конструкції, види діяльності, послуги).</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Ознайомлення зацікавлених мешканців м. Кременчука з правилами створення нових «зелених зон», зон відпочинку і дозвілля.</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Залучення ресурсів різних зацікавлених сторін до створення в існуючих міських парках і скверах нових елементів (насадження, конструкції, види діяльності, послуги).</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Використання мешканцями м. Кременчука нових елементів (насадження, конструкції, види діяльності, послуги) в існуючих міських парках і скверах.</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 xml:space="preserve">Створення місцевими ентузіастами додаткових елементів (майстер-класи, тренінги, різні зайняття та форми дозвілля). </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Озеленення і прикрашення вулиць, провулків, дворів і багатоквартирних будинків м. Кременчука.</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Підвищення рівня громадської активності мешканців м. Кременчука.</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Покращення консолідації і солідарності міської громади.</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Розвиток самоорганізації мешканців мікрорайонів м. Кременчука.</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Збільшення соціального капіталу у м. Кременчук.</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Ефективніше використання міською громадою території міста.</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Міське середовище і міський простір стають більш дружніми до людей.</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Підвищення комфорту і покращення якості життя в м. Кременчук.</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Посилення патріотизму і любові до свого міста у мешканців м.</w:t>
            </w:r>
            <w:r w:rsidR="008201B4">
              <w:rPr>
                <w:rFonts w:ascii="Arial" w:hAnsi="Arial" w:cs="Arial"/>
                <w:sz w:val="20"/>
                <w:szCs w:val="20"/>
                <w:lang w:eastAsia="it-IT"/>
              </w:rPr>
              <w:t> </w:t>
            </w:r>
            <w:r w:rsidRPr="008201B4">
              <w:rPr>
                <w:rFonts w:ascii="Arial" w:hAnsi="Arial" w:cs="Arial"/>
                <w:sz w:val="20"/>
                <w:szCs w:val="20"/>
                <w:lang w:eastAsia="it-IT"/>
              </w:rPr>
              <w:t>Кременчук.</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 xml:space="preserve">Покращення іміджу Кременчука </w:t>
            </w:r>
            <w:r w:rsidR="008201B4">
              <w:rPr>
                <w:rFonts w:ascii="Arial" w:hAnsi="Arial" w:cs="Arial"/>
                <w:sz w:val="20"/>
                <w:szCs w:val="20"/>
                <w:lang w:eastAsia="it-IT"/>
              </w:rPr>
              <w:t>та</w:t>
            </w:r>
            <w:r w:rsidRPr="008201B4">
              <w:rPr>
                <w:rFonts w:ascii="Arial" w:hAnsi="Arial" w:cs="Arial"/>
                <w:sz w:val="20"/>
                <w:szCs w:val="20"/>
                <w:lang w:eastAsia="it-IT"/>
              </w:rPr>
              <w:t xml:space="preserve"> його промоції.</w:t>
            </w:r>
          </w:p>
        </w:tc>
      </w:tr>
      <w:tr w:rsidR="002078DD" w:rsidRPr="008201B4" w:rsidTr="008201B4">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Провести інформаційну кампанію для інформування громади м. Кременчука про проект, його мету, завдання та заходи; для залучення учасників і спів</w:t>
            </w:r>
            <w:r w:rsidR="008201B4">
              <w:rPr>
                <w:rFonts w:ascii="Arial" w:hAnsi="Arial" w:cs="Arial"/>
                <w:sz w:val="20"/>
                <w:szCs w:val="20"/>
                <w:lang w:eastAsia="it-IT"/>
              </w:rPr>
              <w:t>виконавців проектних заходів;</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2078DD" w:rsidRPr="008201B4">
              <w:rPr>
                <w:rFonts w:ascii="Arial" w:hAnsi="Arial" w:cs="Arial"/>
                <w:sz w:val="20"/>
                <w:szCs w:val="20"/>
                <w:lang w:eastAsia="it-IT"/>
              </w:rPr>
              <w:t>изначити актив проекту і забезпечити умови їх оперативного спілкування (створити мережу через соціальні медіа, проводити зустрічі для обговорення щодо теми проекту, тощо);</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2078DD" w:rsidRPr="008201B4">
              <w:rPr>
                <w:rFonts w:ascii="Arial" w:hAnsi="Arial" w:cs="Arial"/>
                <w:sz w:val="20"/>
                <w:szCs w:val="20"/>
                <w:lang w:eastAsia="it-IT"/>
              </w:rPr>
              <w:t>ровести у мікрорайонах м. Кременчука дослідження для виявлення потреб їх мешканців щодо озеленення і прикрашання своїх вулиць, провулків, дворів, багатоквартирних будинків, для виявлення готовності мешканців залучатися до процесу озе</w:t>
            </w:r>
            <w:r>
              <w:rPr>
                <w:rFonts w:ascii="Arial" w:hAnsi="Arial" w:cs="Arial"/>
                <w:sz w:val="20"/>
                <w:szCs w:val="20"/>
                <w:lang w:eastAsia="it-IT"/>
              </w:rPr>
              <w:t>ленення, використання існуючих «</w:t>
            </w:r>
            <w:r w:rsidR="002078DD" w:rsidRPr="008201B4">
              <w:rPr>
                <w:rFonts w:ascii="Arial" w:hAnsi="Arial" w:cs="Arial"/>
                <w:sz w:val="20"/>
                <w:szCs w:val="20"/>
                <w:lang w:eastAsia="it-IT"/>
              </w:rPr>
              <w:t>зелених зон</w:t>
            </w:r>
            <w:r>
              <w:rPr>
                <w:rFonts w:ascii="Arial" w:hAnsi="Arial" w:cs="Arial"/>
                <w:sz w:val="20"/>
                <w:szCs w:val="20"/>
                <w:lang w:eastAsia="it-IT"/>
              </w:rPr>
              <w:t>»</w:t>
            </w:r>
            <w:r w:rsidR="002078DD" w:rsidRPr="008201B4">
              <w:rPr>
                <w:rFonts w:ascii="Arial" w:hAnsi="Arial" w:cs="Arial"/>
                <w:sz w:val="20"/>
                <w:szCs w:val="20"/>
                <w:lang w:eastAsia="it-IT"/>
              </w:rPr>
              <w:t xml:space="preserve"> та створення нових;</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2078DD" w:rsidRPr="008201B4">
              <w:rPr>
                <w:rFonts w:ascii="Arial" w:hAnsi="Arial" w:cs="Arial"/>
                <w:sz w:val="20"/>
                <w:szCs w:val="20"/>
                <w:lang w:eastAsia="it-IT"/>
              </w:rPr>
              <w:t>ровести дискусію з відповідальними і зацікавленими особами щодо можливості використання громадянами існуючих «зелених зон» у нетрадиційний спосіб, правил користування цими зонами, щодо роз’яснення процедури створення нових «зелених зон», зон відпочинку і дозвілля та місць, де вони найближчими роками будуть створюватися;</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2078DD" w:rsidRPr="008201B4">
              <w:rPr>
                <w:rFonts w:ascii="Arial" w:hAnsi="Arial" w:cs="Arial"/>
                <w:sz w:val="20"/>
                <w:szCs w:val="20"/>
                <w:lang w:eastAsia="it-IT"/>
              </w:rPr>
              <w:t xml:space="preserve">изначити існуючі парки і сквери, в яких мешканці Кременчука могли б здійснювати різну соціально-корисну інтеграційну оздоровчу естетичну діяльність: розбивати клумби і огороди, парники, висаджувати кущі і дерева, вчитися доглядати за ними, створювати альпійські </w:t>
            </w:r>
            <w:proofErr w:type="spellStart"/>
            <w:r w:rsidR="002078DD" w:rsidRPr="008201B4">
              <w:rPr>
                <w:rFonts w:ascii="Arial" w:hAnsi="Arial" w:cs="Arial"/>
                <w:sz w:val="20"/>
                <w:szCs w:val="20"/>
                <w:lang w:eastAsia="it-IT"/>
              </w:rPr>
              <w:t>гірки</w:t>
            </w:r>
            <w:proofErr w:type="spellEnd"/>
            <w:r w:rsidR="002078DD" w:rsidRPr="008201B4">
              <w:rPr>
                <w:rFonts w:ascii="Arial" w:hAnsi="Arial" w:cs="Arial"/>
                <w:sz w:val="20"/>
                <w:szCs w:val="20"/>
                <w:lang w:eastAsia="it-IT"/>
              </w:rPr>
              <w:t xml:space="preserve">, </w:t>
            </w:r>
            <w:proofErr w:type="spellStart"/>
            <w:r w:rsidR="002078DD" w:rsidRPr="008201B4">
              <w:rPr>
                <w:rFonts w:ascii="Arial" w:hAnsi="Arial" w:cs="Arial"/>
                <w:sz w:val="20"/>
                <w:szCs w:val="20"/>
                <w:lang w:eastAsia="it-IT"/>
              </w:rPr>
              <w:t>топіарії</w:t>
            </w:r>
            <w:proofErr w:type="spellEnd"/>
            <w:r w:rsidR="002078DD" w:rsidRPr="008201B4">
              <w:rPr>
                <w:rFonts w:ascii="Arial" w:hAnsi="Arial" w:cs="Arial"/>
                <w:sz w:val="20"/>
                <w:szCs w:val="20"/>
                <w:lang w:eastAsia="it-IT"/>
              </w:rPr>
              <w:t xml:space="preserve">, вуличні меблі і конструкції для дозвілля, </w:t>
            </w:r>
            <w:r w:rsidR="002078DD" w:rsidRPr="008201B4">
              <w:rPr>
                <w:rFonts w:ascii="Arial" w:hAnsi="Arial" w:cs="Arial"/>
                <w:sz w:val="20"/>
                <w:szCs w:val="20"/>
                <w:lang w:eastAsia="it-IT"/>
              </w:rPr>
              <w:lastRenderedPageBreak/>
              <w:t>проводити різні культурні і освітні заходи (</w:t>
            </w:r>
            <w:proofErr w:type="spellStart"/>
            <w:r w:rsidR="002078DD" w:rsidRPr="008201B4">
              <w:rPr>
                <w:rFonts w:ascii="Arial" w:hAnsi="Arial" w:cs="Arial"/>
                <w:sz w:val="20"/>
                <w:szCs w:val="20"/>
                <w:lang w:eastAsia="it-IT"/>
              </w:rPr>
              <w:t>воркшопи</w:t>
            </w:r>
            <w:proofErr w:type="spellEnd"/>
            <w:r w:rsidR="002078DD" w:rsidRPr="008201B4">
              <w:rPr>
                <w:rFonts w:ascii="Arial" w:hAnsi="Arial" w:cs="Arial"/>
                <w:sz w:val="20"/>
                <w:szCs w:val="20"/>
                <w:lang w:eastAsia="it-IT"/>
              </w:rPr>
              <w:t>, лекції, виступи, майстер-класи, зайняття з флористики), зайняття з</w:t>
            </w:r>
            <w:r>
              <w:rPr>
                <w:rFonts w:ascii="Arial" w:hAnsi="Arial" w:cs="Arial"/>
                <w:sz w:val="20"/>
                <w:szCs w:val="20"/>
                <w:lang w:eastAsia="it-IT"/>
              </w:rPr>
              <w:t xml:space="preserve"> йоги, інших оздоровчих практик</w:t>
            </w:r>
            <w:r w:rsidR="002078DD" w:rsidRPr="008201B4">
              <w:rPr>
                <w:rFonts w:ascii="Arial" w:hAnsi="Arial" w:cs="Arial"/>
                <w:sz w:val="20"/>
                <w:szCs w:val="20"/>
                <w:lang w:eastAsia="it-IT"/>
              </w:rPr>
              <w:t>;</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2078DD" w:rsidRPr="008201B4">
              <w:rPr>
                <w:rFonts w:ascii="Arial" w:hAnsi="Arial" w:cs="Arial"/>
                <w:sz w:val="20"/>
                <w:szCs w:val="20"/>
                <w:lang w:eastAsia="it-IT"/>
              </w:rPr>
              <w:t>ровести переговори з керівниками міських парків та скверів щодо створення в них нових елементів (насадження, конструкції, види діяльності, послуги), в яких зацікавлені мешканці міста; визначитися з цілями подальшої спільної (працівники парків і зацікавлені мешканці) діяльності щодо створення в парках нових елементів; визначитися з переліком робіт і необхідних ресурсів, планом робіт;</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С</w:t>
            </w:r>
            <w:r w:rsidR="002078DD" w:rsidRPr="008201B4">
              <w:rPr>
                <w:rFonts w:ascii="Arial" w:hAnsi="Arial" w:cs="Arial"/>
                <w:sz w:val="20"/>
                <w:szCs w:val="20"/>
                <w:lang w:eastAsia="it-IT"/>
              </w:rPr>
              <w:t>пільно виконати роботи зі створення в міських парках і скверах нових елементів (насадження, конструкції, види діяльності, послуги) за участю представників різних зацікавлених сторін та з використанням їх ресурсів; проводити моніторинг робіт; здійснити оцінку робіт; оприлюднювати хід і результати спільної роботи;</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2078DD" w:rsidRPr="008201B4">
              <w:rPr>
                <w:rFonts w:ascii="Arial" w:hAnsi="Arial" w:cs="Arial"/>
                <w:sz w:val="20"/>
                <w:szCs w:val="20"/>
                <w:lang w:eastAsia="it-IT"/>
              </w:rPr>
              <w:t>алучати мешканців Кременчука до використання нових елементів у міських парках і скверах, заохочувати людей до подачі нових ідей щодо створення у майбутньому додаткових елементів у міському просторі;</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П</w:t>
            </w:r>
            <w:r w:rsidR="002078DD" w:rsidRPr="008201B4">
              <w:rPr>
                <w:rFonts w:ascii="Arial" w:hAnsi="Arial" w:cs="Arial"/>
                <w:sz w:val="20"/>
                <w:szCs w:val="20"/>
                <w:lang w:eastAsia="it-IT"/>
              </w:rPr>
              <w:t xml:space="preserve">ідготувати і провести серед зацікавлених мешканців вулиць, провулків, дворів і багатоквартирних будинків м. Кременчука конкурс з їх озеленення і прикрашання (на </w:t>
            </w:r>
            <w:r w:rsidRPr="008201B4">
              <w:rPr>
                <w:rFonts w:ascii="Arial" w:hAnsi="Arial" w:cs="Arial"/>
                <w:sz w:val="20"/>
                <w:szCs w:val="20"/>
                <w:lang w:eastAsia="it-IT"/>
              </w:rPr>
              <w:t>«</w:t>
            </w:r>
            <w:r w:rsidR="002078DD" w:rsidRPr="008201B4">
              <w:rPr>
                <w:rFonts w:ascii="Arial" w:hAnsi="Arial" w:cs="Arial"/>
                <w:sz w:val="20"/>
                <w:szCs w:val="20"/>
                <w:lang w:eastAsia="it-IT"/>
              </w:rPr>
              <w:t>найзеленішу вулицю</w:t>
            </w:r>
            <w:r w:rsidRPr="008201B4">
              <w:rPr>
                <w:rFonts w:ascii="Arial" w:hAnsi="Arial" w:cs="Arial"/>
                <w:sz w:val="20"/>
                <w:szCs w:val="20"/>
                <w:lang w:eastAsia="it-IT"/>
              </w:rPr>
              <w:t>», на «</w:t>
            </w:r>
            <w:proofErr w:type="spellStart"/>
            <w:r w:rsidR="002078DD" w:rsidRPr="008201B4">
              <w:rPr>
                <w:rFonts w:ascii="Arial" w:hAnsi="Arial" w:cs="Arial"/>
                <w:sz w:val="20"/>
                <w:szCs w:val="20"/>
                <w:lang w:eastAsia="it-IT"/>
              </w:rPr>
              <w:t>найквітучіший</w:t>
            </w:r>
            <w:proofErr w:type="spellEnd"/>
            <w:r w:rsidR="002078DD" w:rsidRPr="008201B4">
              <w:rPr>
                <w:rFonts w:ascii="Arial" w:hAnsi="Arial" w:cs="Arial"/>
                <w:sz w:val="20"/>
                <w:szCs w:val="20"/>
                <w:lang w:eastAsia="it-IT"/>
              </w:rPr>
              <w:t xml:space="preserve"> будинок</w:t>
            </w:r>
            <w:r w:rsidRPr="008201B4">
              <w:rPr>
                <w:rFonts w:ascii="Arial" w:hAnsi="Arial" w:cs="Arial"/>
                <w:sz w:val="20"/>
                <w:szCs w:val="20"/>
                <w:lang w:eastAsia="it-IT"/>
              </w:rPr>
              <w:t>»</w:t>
            </w:r>
            <w:r w:rsidR="002078DD" w:rsidRPr="008201B4">
              <w:rPr>
                <w:rFonts w:ascii="Arial" w:hAnsi="Arial" w:cs="Arial"/>
                <w:sz w:val="20"/>
                <w:szCs w:val="20"/>
                <w:lang w:eastAsia="it-IT"/>
              </w:rPr>
              <w:t>), а саме:</w:t>
            </w:r>
            <w:r w:rsidRPr="008201B4">
              <w:rPr>
                <w:rFonts w:ascii="Arial" w:hAnsi="Arial" w:cs="Arial"/>
                <w:sz w:val="20"/>
                <w:szCs w:val="20"/>
                <w:lang w:eastAsia="it-IT"/>
              </w:rPr>
              <w:t xml:space="preserve"> </w:t>
            </w:r>
            <w:r w:rsidR="002078DD" w:rsidRPr="008201B4">
              <w:rPr>
                <w:rFonts w:ascii="Arial" w:hAnsi="Arial" w:cs="Arial"/>
                <w:sz w:val="20"/>
                <w:szCs w:val="20"/>
                <w:lang w:eastAsia="it-IT"/>
              </w:rPr>
              <w:t>1) виявити у мікрорайонах</w:t>
            </w:r>
            <w:r w:rsidRPr="008201B4">
              <w:rPr>
                <w:rFonts w:ascii="Arial" w:hAnsi="Arial" w:cs="Arial"/>
                <w:sz w:val="20"/>
                <w:szCs w:val="20"/>
                <w:lang w:eastAsia="it-IT"/>
              </w:rPr>
              <w:t xml:space="preserve"> </w:t>
            </w:r>
            <w:r w:rsidR="002078DD" w:rsidRPr="008201B4">
              <w:rPr>
                <w:rFonts w:ascii="Arial" w:hAnsi="Arial" w:cs="Arial"/>
                <w:sz w:val="20"/>
                <w:szCs w:val="20"/>
                <w:lang w:eastAsia="it-IT"/>
              </w:rPr>
              <w:t>Кременчука зацікавлених ініціативних мешканців;</w:t>
            </w:r>
            <w:r w:rsidRPr="008201B4">
              <w:rPr>
                <w:rFonts w:ascii="Arial" w:hAnsi="Arial" w:cs="Arial"/>
                <w:sz w:val="20"/>
                <w:szCs w:val="20"/>
                <w:lang w:eastAsia="it-IT"/>
              </w:rPr>
              <w:t xml:space="preserve"> </w:t>
            </w:r>
            <w:r w:rsidR="002078DD" w:rsidRPr="008201B4">
              <w:rPr>
                <w:rFonts w:ascii="Arial" w:hAnsi="Arial" w:cs="Arial"/>
                <w:sz w:val="20"/>
                <w:szCs w:val="20"/>
                <w:lang w:eastAsia="it-IT"/>
              </w:rPr>
              <w:t xml:space="preserve">2) допомогти цим мешканцям </w:t>
            </w:r>
            <w:proofErr w:type="spellStart"/>
            <w:r w:rsidR="002078DD" w:rsidRPr="008201B4">
              <w:rPr>
                <w:rFonts w:ascii="Arial" w:hAnsi="Arial" w:cs="Arial"/>
                <w:sz w:val="20"/>
                <w:szCs w:val="20"/>
                <w:lang w:eastAsia="it-IT"/>
              </w:rPr>
              <w:t>самоорганізуватися</w:t>
            </w:r>
            <w:proofErr w:type="spellEnd"/>
            <w:r w:rsidR="002078DD" w:rsidRPr="008201B4">
              <w:rPr>
                <w:rFonts w:ascii="Arial" w:hAnsi="Arial" w:cs="Arial"/>
                <w:sz w:val="20"/>
                <w:szCs w:val="20"/>
                <w:lang w:eastAsia="it-IT"/>
              </w:rPr>
              <w:t xml:space="preserve"> у команди-учасники; визначитися з цілями подальшої спільної діяльності щодо озеленення і прикрашання своїх вулиць, провулків, дворів і багатоквартирних будинків; визначитися з переліком робіт і необхідних ресурсів, планом робіт;</w:t>
            </w:r>
            <w:r w:rsidRPr="008201B4">
              <w:rPr>
                <w:rFonts w:ascii="Arial" w:hAnsi="Arial" w:cs="Arial"/>
                <w:sz w:val="20"/>
                <w:szCs w:val="20"/>
                <w:lang w:eastAsia="it-IT"/>
              </w:rPr>
              <w:t xml:space="preserve"> </w:t>
            </w:r>
            <w:r w:rsidR="002078DD" w:rsidRPr="008201B4">
              <w:rPr>
                <w:rFonts w:ascii="Arial" w:hAnsi="Arial" w:cs="Arial"/>
                <w:sz w:val="20"/>
                <w:szCs w:val="20"/>
                <w:lang w:eastAsia="it-IT"/>
              </w:rPr>
              <w:t>3)</w:t>
            </w:r>
            <w:r w:rsidRPr="008201B4">
              <w:rPr>
                <w:rFonts w:ascii="Arial" w:hAnsi="Arial" w:cs="Arial"/>
                <w:sz w:val="20"/>
                <w:szCs w:val="20"/>
                <w:lang w:eastAsia="it-IT"/>
              </w:rPr>
              <w:t> </w:t>
            </w:r>
            <w:r w:rsidR="002078DD" w:rsidRPr="008201B4">
              <w:rPr>
                <w:rFonts w:ascii="Arial" w:hAnsi="Arial" w:cs="Arial"/>
                <w:sz w:val="20"/>
                <w:szCs w:val="20"/>
                <w:lang w:eastAsia="it-IT"/>
              </w:rPr>
              <w:t>оголосити конкурс та надати командам-учасникам саджанці і посівний матеріал (квіти), мобілізувати їх власні ресурси, щоб вони могли озеленити і прикрасити свої вулиці, провулки, двори, а також фасади багатоквартирних будинків, розміщуючи вазони і горщики у себе на балконах, на підвіконнях, ганках;</w:t>
            </w:r>
            <w:r w:rsidRPr="008201B4">
              <w:rPr>
                <w:rFonts w:ascii="Arial" w:hAnsi="Arial" w:cs="Arial"/>
                <w:sz w:val="20"/>
                <w:szCs w:val="20"/>
                <w:lang w:eastAsia="it-IT"/>
              </w:rPr>
              <w:t xml:space="preserve"> </w:t>
            </w:r>
            <w:r w:rsidR="002078DD" w:rsidRPr="008201B4">
              <w:rPr>
                <w:rFonts w:ascii="Arial" w:hAnsi="Arial" w:cs="Arial"/>
                <w:sz w:val="20"/>
                <w:szCs w:val="20"/>
                <w:lang w:eastAsia="it-IT"/>
              </w:rPr>
              <w:t>4) стимулювати змагання між конкурсантами;</w:t>
            </w:r>
            <w:r w:rsidRPr="008201B4">
              <w:rPr>
                <w:rFonts w:ascii="Arial" w:hAnsi="Arial" w:cs="Arial"/>
                <w:sz w:val="20"/>
                <w:szCs w:val="20"/>
                <w:lang w:eastAsia="it-IT"/>
              </w:rPr>
              <w:t xml:space="preserve"> </w:t>
            </w:r>
            <w:r w:rsidR="002078DD" w:rsidRPr="008201B4">
              <w:rPr>
                <w:rFonts w:ascii="Arial" w:hAnsi="Arial" w:cs="Arial"/>
                <w:sz w:val="20"/>
                <w:szCs w:val="20"/>
                <w:lang w:eastAsia="it-IT"/>
              </w:rPr>
              <w:t>5) проводити моніторинг конкурсу та його оцінку: визначення переможців (перемагають усі без винятку команди-учасниці) в різних номінаціях, їх заохочення;</w:t>
            </w:r>
            <w:r>
              <w:rPr>
                <w:rFonts w:ascii="Arial" w:hAnsi="Arial" w:cs="Arial"/>
                <w:sz w:val="20"/>
                <w:szCs w:val="20"/>
                <w:lang w:eastAsia="it-IT"/>
              </w:rPr>
              <w:t xml:space="preserve"> </w:t>
            </w:r>
            <w:r w:rsidR="002078DD" w:rsidRPr="008201B4">
              <w:rPr>
                <w:rFonts w:ascii="Arial" w:hAnsi="Arial" w:cs="Arial"/>
                <w:sz w:val="20"/>
                <w:szCs w:val="20"/>
                <w:lang w:eastAsia="it-IT"/>
              </w:rPr>
              <w:t>6) оприлюднювати хід і фінал конкурсу.</w:t>
            </w:r>
          </w:p>
        </w:tc>
      </w:tr>
      <w:tr w:rsidR="002C6761" w:rsidRPr="008201B4" w:rsidTr="008201B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C6761" w:rsidRPr="008201B4" w:rsidRDefault="002C6761" w:rsidP="002C6761">
            <w:pPr>
              <w:pStyle w:val="1e"/>
              <w:rPr>
                <w:rFonts w:ascii="Arial" w:hAnsi="Arial" w:cs="Arial"/>
                <w:bCs/>
                <w:lang w:val="uk-UA"/>
              </w:rPr>
            </w:pPr>
            <w:r w:rsidRPr="008201B4">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C6761" w:rsidRPr="009C2D2F" w:rsidRDefault="002C6761" w:rsidP="002C676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2976D1" w:rsidRPr="008201B4"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2976D1" w:rsidRPr="008201B4" w:rsidRDefault="002976D1" w:rsidP="002976D1">
            <w:pPr>
              <w:pStyle w:val="1e"/>
              <w:rPr>
                <w:rFonts w:ascii="Arial" w:hAnsi="Arial" w:cs="Arial"/>
                <w:bCs/>
                <w:lang w:val="uk-UA"/>
              </w:rPr>
            </w:pPr>
            <w:r w:rsidRPr="008201B4">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2976D1" w:rsidRPr="008201B4" w:rsidRDefault="002976D1" w:rsidP="002976D1">
            <w:pPr>
              <w:jc w:val="center"/>
              <w:rPr>
                <w:rFonts w:cs="Arial"/>
                <w:b/>
                <w:color w:val="000000"/>
                <w:sz w:val="20"/>
                <w:szCs w:val="20"/>
                <w:lang w:eastAsia="it-IT"/>
              </w:rPr>
            </w:pPr>
            <w:r w:rsidRPr="008201B4">
              <w:rPr>
                <w:rFonts w:cs="Arial"/>
                <w:b/>
                <w:color w:val="000000"/>
                <w:sz w:val="20"/>
                <w:szCs w:val="20"/>
                <w:lang w:eastAsia="it-IT"/>
              </w:rPr>
              <w:t>Разом</w:t>
            </w:r>
          </w:p>
        </w:tc>
      </w:tr>
      <w:tr w:rsidR="002078DD" w:rsidRPr="008201B4" w:rsidTr="008201B4">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2078DD" w:rsidRPr="008201B4" w:rsidRDefault="002078DD" w:rsidP="008201B4">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2078DD" w:rsidRPr="008201B4" w:rsidRDefault="002078DD" w:rsidP="008201B4">
            <w:pPr>
              <w:jc w:val="center"/>
              <w:rPr>
                <w:rFonts w:cs="Arial"/>
                <w:sz w:val="20"/>
                <w:szCs w:val="20"/>
              </w:rPr>
            </w:pPr>
            <w:r w:rsidRPr="008201B4">
              <w:rPr>
                <w:rFonts w:cs="Arial"/>
                <w:color w:val="000000"/>
                <w:sz w:val="20"/>
                <w:szCs w:val="20"/>
              </w:rPr>
              <w:t>900</w:t>
            </w:r>
          </w:p>
        </w:tc>
        <w:tc>
          <w:tcPr>
            <w:tcW w:w="1611" w:type="dxa"/>
            <w:tcBorders>
              <w:top w:val="single" w:sz="4" w:space="0" w:color="7DA2A7"/>
              <w:left w:val="single" w:sz="4" w:space="0" w:color="7DA2A7"/>
              <w:bottom w:val="single" w:sz="4" w:space="0" w:color="7DA2A7"/>
              <w:right w:val="single" w:sz="4" w:space="0" w:color="7DA2A7"/>
            </w:tcBorders>
            <w:vAlign w:val="center"/>
          </w:tcPr>
          <w:p w:rsidR="002078DD" w:rsidRPr="008201B4" w:rsidRDefault="002078DD" w:rsidP="008201B4">
            <w:pPr>
              <w:jc w:val="center"/>
              <w:rPr>
                <w:rFonts w:cs="Arial"/>
                <w:sz w:val="20"/>
                <w:szCs w:val="20"/>
              </w:rPr>
            </w:pPr>
            <w:r w:rsidRPr="008201B4">
              <w:rPr>
                <w:rFonts w:cs="Arial"/>
                <w:color w:val="000000"/>
                <w:sz w:val="20"/>
                <w:szCs w:val="20"/>
              </w:rPr>
              <w:t>1200</w:t>
            </w:r>
          </w:p>
        </w:tc>
        <w:tc>
          <w:tcPr>
            <w:tcW w:w="1647" w:type="dxa"/>
            <w:tcBorders>
              <w:top w:val="single" w:sz="4" w:space="0" w:color="7DA2A7"/>
              <w:left w:val="single" w:sz="4" w:space="0" w:color="7DA2A7"/>
              <w:bottom w:val="single" w:sz="4" w:space="0" w:color="7DA2A7"/>
              <w:right w:val="single" w:sz="4" w:space="0" w:color="7DA2A7"/>
            </w:tcBorders>
            <w:vAlign w:val="center"/>
          </w:tcPr>
          <w:p w:rsidR="002078DD" w:rsidRPr="008201B4" w:rsidRDefault="002078DD" w:rsidP="008201B4">
            <w:pPr>
              <w:jc w:val="center"/>
              <w:rPr>
                <w:rFonts w:cs="Arial"/>
                <w:sz w:val="20"/>
                <w:szCs w:val="20"/>
              </w:rPr>
            </w:pPr>
            <w:r w:rsidRPr="008201B4">
              <w:rPr>
                <w:rFonts w:cs="Arial"/>
                <w:color w:val="000000"/>
                <w:sz w:val="20"/>
                <w:szCs w:val="20"/>
              </w:rPr>
              <w:t>1600</w:t>
            </w:r>
          </w:p>
        </w:tc>
        <w:tc>
          <w:tcPr>
            <w:tcW w:w="1602" w:type="dxa"/>
            <w:tcBorders>
              <w:top w:val="single" w:sz="4" w:space="0" w:color="7DA2A7"/>
              <w:left w:val="single" w:sz="4" w:space="0" w:color="7DA2A7"/>
              <w:bottom w:val="single" w:sz="4" w:space="0" w:color="7DA2A7"/>
              <w:right w:val="single" w:sz="4" w:space="0" w:color="7DA2A7"/>
            </w:tcBorders>
            <w:vAlign w:val="center"/>
          </w:tcPr>
          <w:p w:rsidR="002078DD" w:rsidRPr="008201B4" w:rsidRDefault="002078DD" w:rsidP="008201B4">
            <w:pPr>
              <w:jc w:val="center"/>
              <w:rPr>
                <w:rFonts w:cs="Arial"/>
                <w:sz w:val="20"/>
                <w:szCs w:val="20"/>
              </w:rPr>
            </w:pPr>
            <w:r w:rsidRPr="008201B4">
              <w:rPr>
                <w:rFonts w:cs="Arial"/>
                <w:sz w:val="20"/>
                <w:szCs w:val="20"/>
              </w:rPr>
              <w:t>3700</w:t>
            </w:r>
          </w:p>
        </w:tc>
      </w:tr>
      <w:tr w:rsidR="002078DD" w:rsidRPr="008201B4" w:rsidTr="008201B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2078DD" w:rsidRPr="008201B4" w:rsidRDefault="002078DD" w:rsidP="008201B4">
            <w:pPr>
              <w:widowControl w:val="0"/>
              <w:jc w:val="both"/>
              <w:rPr>
                <w:rFonts w:cs="Arial"/>
                <w:color w:val="000000"/>
                <w:sz w:val="20"/>
                <w:szCs w:val="20"/>
                <w:lang w:eastAsia="uk-UA"/>
              </w:rPr>
            </w:pPr>
            <w:r w:rsidRPr="008201B4">
              <w:rPr>
                <w:rFonts w:cs="Arial"/>
                <w:color w:val="000000"/>
                <w:sz w:val="20"/>
                <w:szCs w:val="20"/>
                <w:lang w:eastAsia="uk-UA"/>
              </w:rPr>
              <w:t>Місцевий бюджет, в т.</w:t>
            </w:r>
            <w:r w:rsidR="008201B4">
              <w:rPr>
                <w:rFonts w:cs="Arial"/>
                <w:color w:val="000000"/>
                <w:sz w:val="20"/>
                <w:szCs w:val="20"/>
                <w:lang w:eastAsia="uk-UA"/>
              </w:rPr>
              <w:t> </w:t>
            </w:r>
            <w:r w:rsidRPr="008201B4">
              <w:rPr>
                <w:rFonts w:cs="Arial"/>
                <w:color w:val="000000"/>
                <w:sz w:val="20"/>
                <w:szCs w:val="20"/>
                <w:lang w:eastAsia="uk-UA"/>
              </w:rPr>
              <w:t xml:space="preserve">ч. </w:t>
            </w:r>
            <w:r w:rsidR="008201B4">
              <w:rPr>
                <w:rFonts w:cs="Arial"/>
                <w:color w:val="000000"/>
                <w:sz w:val="20"/>
                <w:szCs w:val="20"/>
                <w:lang w:eastAsia="uk-UA"/>
              </w:rPr>
              <w:t>г</w:t>
            </w:r>
            <w:r w:rsidRPr="008201B4">
              <w:rPr>
                <w:rFonts w:cs="Arial"/>
                <w:color w:val="000000"/>
                <w:sz w:val="20"/>
                <w:szCs w:val="20"/>
                <w:lang w:eastAsia="uk-UA"/>
              </w:rPr>
              <w:t>ромадський бюджет, міжнародні донорські організації, кошти та інші ресурси з місцевих джерел (внесок підприємців, мешканців, об’єднань громадян у грошовій і негрошовій формах).</w:t>
            </w:r>
          </w:p>
        </w:tc>
      </w:tr>
      <w:tr w:rsidR="002078DD" w:rsidRPr="008201B4" w:rsidTr="008201B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078DD" w:rsidRPr="008201B4" w:rsidRDefault="002078DD" w:rsidP="000A1DBE">
            <w:pPr>
              <w:pStyle w:val="19"/>
              <w:tabs>
                <w:tab w:val="left" w:pos="285"/>
              </w:tabs>
              <w:suppressAutoHyphens/>
              <w:spacing w:after="0" w:line="240" w:lineRule="auto"/>
              <w:ind w:left="0"/>
              <w:contextualSpacing w:val="0"/>
              <w:jc w:val="both"/>
              <w:rPr>
                <w:rFonts w:ascii="Arial" w:hAnsi="Arial" w:cs="Arial"/>
                <w:color w:val="000000"/>
                <w:sz w:val="20"/>
                <w:szCs w:val="20"/>
                <w:lang w:eastAsia="uk-UA"/>
              </w:rPr>
            </w:pPr>
            <w:r w:rsidRPr="008201B4">
              <w:rPr>
                <w:rFonts w:ascii="Arial" w:hAnsi="Arial" w:cs="Arial"/>
                <w:sz w:val="20"/>
                <w:szCs w:val="20"/>
                <w:lang w:eastAsia="it-IT"/>
              </w:rPr>
              <w:t xml:space="preserve">Громадсько-активні мешканці Кременчука (потенційно, бо люди не завжди знають, що хочуть, поки їм не запропонують щось конкретне); громадські активісти міста; науковці і студенти місцевих </w:t>
            </w:r>
            <w:r w:rsidR="008201B4">
              <w:rPr>
                <w:rFonts w:ascii="Arial" w:hAnsi="Arial" w:cs="Arial"/>
                <w:sz w:val="20"/>
                <w:szCs w:val="20"/>
                <w:lang w:eastAsia="it-IT"/>
              </w:rPr>
              <w:t>ВУЗ</w:t>
            </w:r>
            <w:r w:rsidRPr="008201B4">
              <w:rPr>
                <w:rFonts w:ascii="Arial" w:hAnsi="Arial" w:cs="Arial"/>
                <w:sz w:val="20"/>
                <w:szCs w:val="20"/>
                <w:lang w:eastAsia="it-IT"/>
              </w:rPr>
              <w:t>ів;</w:t>
            </w:r>
            <w:r w:rsidR="008201B4">
              <w:rPr>
                <w:rFonts w:ascii="Arial" w:hAnsi="Arial" w:cs="Arial"/>
                <w:sz w:val="20"/>
                <w:szCs w:val="20"/>
                <w:lang w:eastAsia="it-IT"/>
              </w:rPr>
              <w:t xml:space="preserve"> </w:t>
            </w:r>
            <w:r w:rsidRPr="008201B4">
              <w:rPr>
                <w:rFonts w:ascii="Arial" w:hAnsi="Arial" w:cs="Arial"/>
                <w:sz w:val="20"/>
                <w:szCs w:val="20"/>
                <w:lang w:eastAsia="it-IT"/>
              </w:rPr>
              <w:t>керівництво ОСББ;</w:t>
            </w:r>
            <w:r w:rsidR="008201B4">
              <w:rPr>
                <w:rFonts w:ascii="Arial" w:hAnsi="Arial" w:cs="Arial"/>
                <w:sz w:val="20"/>
                <w:szCs w:val="20"/>
                <w:lang w:eastAsia="it-IT"/>
              </w:rPr>
              <w:t xml:space="preserve"> </w:t>
            </w:r>
            <w:r w:rsidRPr="008201B4">
              <w:rPr>
                <w:rFonts w:ascii="Arial" w:hAnsi="Arial" w:cs="Arial"/>
                <w:sz w:val="20"/>
                <w:szCs w:val="20"/>
                <w:lang w:eastAsia="it-IT"/>
              </w:rPr>
              <w:t>представники приватних компаній, які надають товари та послуги щодо озеленення, ландшафтного дизайну;</w:t>
            </w:r>
            <w:r w:rsidR="008201B4">
              <w:rPr>
                <w:rFonts w:ascii="Arial" w:hAnsi="Arial" w:cs="Arial"/>
                <w:sz w:val="20"/>
                <w:szCs w:val="20"/>
                <w:lang w:eastAsia="it-IT"/>
              </w:rPr>
              <w:t xml:space="preserve"> </w:t>
            </w:r>
            <w:r w:rsidRPr="008201B4">
              <w:rPr>
                <w:rFonts w:ascii="Arial" w:hAnsi="Arial" w:cs="Arial"/>
                <w:sz w:val="20"/>
                <w:szCs w:val="20"/>
                <w:lang w:eastAsia="it-IT"/>
              </w:rPr>
              <w:t>представники комунальних підприємств, що відповідають за благоустрій і озеленення міських територій, що обслуговують існуючі парки і сквери;</w:t>
            </w:r>
            <w:r w:rsidR="008201B4">
              <w:rPr>
                <w:rFonts w:ascii="Arial" w:hAnsi="Arial" w:cs="Arial"/>
                <w:sz w:val="20"/>
                <w:szCs w:val="20"/>
                <w:lang w:eastAsia="it-IT"/>
              </w:rPr>
              <w:t xml:space="preserve"> </w:t>
            </w:r>
            <w:r w:rsidRPr="008201B4">
              <w:rPr>
                <w:rFonts w:ascii="Arial" w:hAnsi="Arial" w:cs="Arial"/>
                <w:sz w:val="20"/>
                <w:szCs w:val="20"/>
                <w:lang w:eastAsia="it-IT"/>
              </w:rPr>
              <w:t xml:space="preserve">працівники контакт центрів, які відповідають за роботу з населенням; працівники органів місцевого самоврядування; </w:t>
            </w:r>
            <w:r w:rsidR="000A1DBE">
              <w:rPr>
                <w:rFonts w:ascii="Arial" w:hAnsi="Arial" w:cs="Arial"/>
                <w:sz w:val="20"/>
                <w:szCs w:val="20"/>
                <w:lang w:eastAsia="it-IT"/>
              </w:rPr>
              <w:t>представники ЗМІ.</w:t>
            </w:r>
          </w:p>
        </w:tc>
      </w:tr>
    </w:tbl>
    <w:p w:rsidR="00FB5E4B" w:rsidRPr="009C2D2F" w:rsidRDefault="00FB5E4B" w:rsidP="00D109F1">
      <w:pPr>
        <w:spacing w:before="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2078DD" w:rsidRPr="000A1DBE" w:rsidTr="000A1DBE">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2078DD" w:rsidP="000A1DBE">
            <w:pPr>
              <w:rPr>
                <w:rFonts w:cs="Arial"/>
                <w:sz w:val="20"/>
                <w:szCs w:val="20"/>
              </w:rPr>
            </w:pPr>
            <w:r w:rsidRPr="000A1DBE">
              <w:rPr>
                <w:rFonts w:cs="Arial"/>
                <w:sz w:val="20"/>
                <w:szCs w:val="20"/>
              </w:rPr>
              <w:t>D.3. Зручна логістика, комфортний відпочинок і дозвілля</w:t>
            </w:r>
          </w:p>
        </w:tc>
      </w:tr>
      <w:tr w:rsidR="002078DD" w:rsidRPr="000A1DBE" w:rsidTr="000A1DBE">
        <w:trPr>
          <w:trHeight w:val="103"/>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2078DD" w:rsidRPr="000A1DBE" w:rsidRDefault="00E73ECC" w:rsidP="000A1DBE">
            <w:pPr>
              <w:pStyle w:val="1e"/>
              <w:rPr>
                <w:rFonts w:ascii="Arial" w:hAnsi="Arial" w:cs="Arial"/>
                <w:bCs/>
                <w:lang w:val="uk-UA"/>
              </w:rPr>
            </w:pPr>
            <w:r w:rsidRPr="000A1DBE">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2078DD" w:rsidP="000A1DBE">
            <w:pPr>
              <w:pBdr>
                <w:top w:val="none" w:sz="0" w:space="0" w:color="000000"/>
                <w:left w:val="single" w:sz="18" w:space="4" w:color="000000"/>
                <w:bottom w:val="none" w:sz="0" w:space="0" w:color="000000"/>
                <w:right w:val="none" w:sz="0" w:space="0" w:color="000000"/>
              </w:pBdr>
              <w:rPr>
                <w:rFonts w:cs="Arial"/>
                <w:sz w:val="20"/>
                <w:szCs w:val="20"/>
              </w:rPr>
            </w:pPr>
            <w:r w:rsidRPr="000A1DBE">
              <w:rPr>
                <w:rFonts w:cs="Arial"/>
                <w:sz w:val="20"/>
                <w:szCs w:val="20"/>
              </w:rPr>
              <w:t>D.3.2. Створення нових місць відпочину із доступом людей з особливими потребами</w:t>
            </w:r>
          </w:p>
        </w:tc>
      </w:tr>
      <w:tr w:rsidR="002078DD" w:rsidRPr="000A1DBE" w:rsidTr="000A1DBE">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2078DD" w:rsidP="000A1DBE">
            <w:pPr>
              <w:pStyle w:val="FigureUkr"/>
              <w:spacing w:before="0"/>
              <w:jc w:val="left"/>
              <w:rPr>
                <w:rFonts w:cs="Arial"/>
                <w:noProof/>
                <w:lang w:val="uk-UA" w:eastAsia="uk-UA"/>
              </w:rPr>
            </w:pPr>
            <w:bookmarkStart w:id="147" w:name="_Toc499165571"/>
            <w:r w:rsidRPr="000A1DBE">
              <w:rPr>
                <w:rFonts w:cs="Arial"/>
                <w:noProof/>
                <w:lang w:val="uk-UA" w:eastAsia="uk-UA"/>
              </w:rPr>
              <w:t>D.3.2.3. «Облаштування сучасної зони відпочинку мешканців Кременчука і гостей міста навколо фонтану біля Міського палацу культури»</w:t>
            </w:r>
            <w:bookmarkEnd w:id="147"/>
          </w:p>
        </w:tc>
      </w:tr>
      <w:tr w:rsidR="002078DD" w:rsidRPr="000A1DBE" w:rsidTr="000A1DBE">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2078DD" w:rsidP="000A1DBE">
            <w:pPr>
              <w:jc w:val="both"/>
              <w:rPr>
                <w:rFonts w:cs="Arial"/>
                <w:sz w:val="20"/>
                <w:szCs w:val="20"/>
                <w:lang w:eastAsia="uk-UA"/>
              </w:rPr>
            </w:pPr>
            <w:r w:rsidRPr="000A1DBE">
              <w:rPr>
                <w:rFonts w:cs="Arial"/>
                <w:sz w:val="20"/>
                <w:szCs w:val="20"/>
                <w:lang w:eastAsia="uk-UA"/>
              </w:rPr>
              <w:t>Створити навколо фонтану біля Міського палацу культури сучасну зону відпочинку мешканців м. Кременчука і гостей міста, зберегти фонтан для людей за рахунок його реконструкції і модернізації у передових трендах.</w:t>
            </w:r>
          </w:p>
        </w:tc>
      </w:tr>
      <w:tr w:rsidR="002078DD" w:rsidRPr="000A1DBE" w:rsidTr="000A1DBE">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lastRenderedPageBreak/>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0A1DBE" w:rsidP="000A1DBE">
            <w:pPr>
              <w:jc w:val="both"/>
              <w:rPr>
                <w:rFonts w:cs="Arial"/>
                <w:sz w:val="20"/>
                <w:szCs w:val="20"/>
                <w:lang w:eastAsia="uk-UA"/>
              </w:rPr>
            </w:pPr>
            <w:r>
              <w:rPr>
                <w:rFonts w:cs="Arial"/>
                <w:sz w:val="20"/>
                <w:szCs w:val="20"/>
                <w:lang w:eastAsia="uk-UA"/>
              </w:rPr>
              <w:t>Вся територія міста Кременчука</w:t>
            </w:r>
          </w:p>
        </w:tc>
      </w:tr>
      <w:tr w:rsidR="002078DD" w:rsidRPr="000A1DBE" w:rsidTr="000A1DBE">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2078DD" w:rsidP="000A1DBE">
            <w:pPr>
              <w:jc w:val="both"/>
              <w:rPr>
                <w:rFonts w:cs="Arial"/>
                <w:sz w:val="20"/>
                <w:szCs w:val="20"/>
                <w:lang w:eastAsia="uk-UA"/>
              </w:rPr>
            </w:pPr>
            <w:r w:rsidRPr="000A1DBE">
              <w:rPr>
                <w:rFonts w:cs="Arial"/>
                <w:sz w:val="20"/>
                <w:szCs w:val="20"/>
                <w:lang w:eastAsia="uk-UA"/>
              </w:rPr>
              <w:t>Близько 100 тисяч мешканців Кременчука. Очікується безпосередня участь у проектних заходах 20-50 учасників.</w:t>
            </w:r>
          </w:p>
        </w:tc>
      </w:tr>
      <w:tr w:rsidR="002078DD" w:rsidRPr="000A1DBE" w:rsidTr="000A1DBE">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2078DD" w:rsidP="000A1DBE">
            <w:pPr>
              <w:jc w:val="both"/>
              <w:rPr>
                <w:rFonts w:cs="Arial"/>
                <w:sz w:val="20"/>
                <w:szCs w:val="20"/>
                <w:lang w:eastAsia="uk-UA"/>
              </w:rPr>
            </w:pPr>
            <w:r w:rsidRPr="000A1DBE">
              <w:rPr>
                <w:rFonts w:cs="Arial"/>
                <w:sz w:val="20"/>
                <w:szCs w:val="20"/>
                <w:lang w:eastAsia="uk-UA"/>
              </w:rPr>
              <w:t xml:space="preserve">Населення м. Кременчука складає близько 225 тисяч осіб, але в нашому місті не так багато місць, які б могли в впевнено служити туристичній привабливості міста, про які можна сказати, що це гордість або «візитна картка» Кременчука. Міський палац культури (далі по тексту – МПК) – це одне з найпопулярніших місць, яке під час різних публічних культурних і громадських заходів відвідують </w:t>
            </w:r>
            <w:proofErr w:type="spellStart"/>
            <w:r w:rsidRPr="000A1DBE">
              <w:rPr>
                <w:rFonts w:cs="Arial"/>
                <w:sz w:val="20"/>
                <w:szCs w:val="20"/>
                <w:lang w:eastAsia="uk-UA"/>
              </w:rPr>
              <w:t>кременчужани</w:t>
            </w:r>
            <w:proofErr w:type="spellEnd"/>
            <w:r w:rsidRPr="000A1DBE">
              <w:rPr>
                <w:rFonts w:cs="Arial"/>
                <w:sz w:val="20"/>
                <w:szCs w:val="20"/>
                <w:lang w:eastAsia="uk-UA"/>
              </w:rPr>
              <w:t xml:space="preserve">. Тут відзначаються загальноміські урочисті, святкові і траурні події. Крім того, різні артисти, творчі колективи, співаки, гурти, політики, видатні особи </w:t>
            </w:r>
            <w:proofErr w:type="spellStart"/>
            <w:r w:rsidRPr="000A1DBE">
              <w:rPr>
                <w:rFonts w:cs="Arial"/>
                <w:sz w:val="20"/>
                <w:szCs w:val="20"/>
                <w:lang w:eastAsia="uk-UA"/>
              </w:rPr>
              <w:t>приїздять</w:t>
            </w:r>
            <w:proofErr w:type="spellEnd"/>
            <w:r w:rsidRPr="000A1DBE">
              <w:rPr>
                <w:rFonts w:cs="Arial"/>
                <w:sz w:val="20"/>
                <w:szCs w:val="20"/>
                <w:lang w:eastAsia="uk-UA"/>
              </w:rPr>
              <w:t xml:space="preserve"> до нашого міста і презентують себе, своє мистецтво та ідеї саме у стінах МПК. Зрозуміло, що не тільки умови в самому МПК, а й територія навколо нього слугує іміджу міста, його туристичній привабливості, комфорту проживання у Кременчуці.</w:t>
            </w:r>
          </w:p>
          <w:p w:rsidR="002078DD" w:rsidRPr="000A1DBE" w:rsidRDefault="002078DD" w:rsidP="000A1DBE">
            <w:pPr>
              <w:jc w:val="both"/>
              <w:rPr>
                <w:rFonts w:cs="Arial"/>
                <w:sz w:val="20"/>
                <w:szCs w:val="20"/>
                <w:lang w:eastAsia="uk-UA"/>
              </w:rPr>
            </w:pPr>
            <w:r w:rsidRPr="000A1DBE">
              <w:rPr>
                <w:rFonts w:cs="Arial"/>
                <w:sz w:val="20"/>
                <w:szCs w:val="20"/>
                <w:lang w:eastAsia="uk-UA"/>
              </w:rPr>
              <w:t>У ЗМІ з’явилась інформація, що фонтан біля МПК, який, нажаль, вже багато років не працює, збираються з</w:t>
            </w:r>
            <w:r w:rsidR="000A1DBE">
              <w:rPr>
                <w:rFonts w:cs="Arial"/>
                <w:sz w:val="20"/>
                <w:szCs w:val="20"/>
                <w:lang w:eastAsia="uk-UA"/>
              </w:rPr>
              <w:t xml:space="preserve">асипати і перетворити на клумбу. </w:t>
            </w:r>
            <w:r w:rsidRPr="000A1DBE">
              <w:rPr>
                <w:rFonts w:cs="Arial"/>
                <w:sz w:val="20"/>
                <w:szCs w:val="20"/>
                <w:lang w:eastAsia="uk-UA"/>
              </w:rPr>
              <w:t>На погляд сучасних урбаністів фонтани у містах належить не знищувати, а навпаки, створювати.</w:t>
            </w:r>
          </w:p>
          <w:p w:rsidR="002078DD" w:rsidRPr="000A1DBE" w:rsidRDefault="002078DD" w:rsidP="000A1DBE">
            <w:pPr>
              <w:jc w:val="both"/>
              <w:rPr>
                <w:rFonts w:cs="Arial"/>
                <w:sz w:val="20"/>
                <w:szCs w:val="20"/>
                <w:lang w:eastAsia="uk-UA"/>
              </w:rPr>
            </w:pPr>
            <w:r w:rsidRPr="000A1DBE">
              <w:rPr>
                <w:rFonts w:cs="Arial"/>
                <w:sz w:val="20"/>
                <w:szCs w:val="20"/>
                <w:lang w:eastAsia="uk-UA"/>
              </w:rPr>
              <w:t>Активні громадяни (культурні і громадські активісти, представники громадських організацій), експерти (офіційні працівники культури, урбаністи, архітектори, дизайнери, представники ЗМІ) та підприємці можуть підтримати справу відродження фонтану біля МПК та створення зони відпочинку навколо фонтану.</w:t>
            </w:r>
          </w:p>
          <w:p w:rsidR="002078DD" w:rsidRPr="000A1DBE" w:rsidRDefault="002078DD" w:rsidP="000A1DBE">
            <w:pPr>
              <w:jc w:val="both"/>
              <w:rPr>
                <w:rFonts w:cs="Arial"/>
                <w:sz w:val="20"/>
                <w:szCs w:val="20"/>
                <w:lang w:eastAsia="uk-UA"/>
              </w:rPr>
            </w:pPr>
            <w:r w:rsidRPr="000A1DBE">
              <w:rPr>
                <w:rFonts w:cs="Arial"/>
                <w:sz w:val="20"/>
                <w:szCs w:val="20"/>
                <w:lang w:eastAsia="uk-UA"/>
              </w:rPr>
              <w:t>У межах проекту буде:</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реалізовано інформаційну кампанію для інформування громади Кременчука щодо теми проекту;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створено актив проекту;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досліджено потреби мешканців міста Кременчука щодо створення зони відпочинку навколо фонтану біля МПК з модернізац</w:t>
            </w:r>
            <w:r w:rsidR="000A1DBE">
              <w:rPr>
                <w:rFonts w:ascii="Arial" w:hAnsi="Arial" w:cs="Arial"/>
                <w:sz w:val="20"/>
                <w:szCs w:val="20"/>
                <w:lang w:eastAsia="it-IT"/>
              </w:rPr>
              <w:t>ією фонтану у сучасних трендах;</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проведено відкритий круглий стіл за участю активних громадян, експертів, підприємців та інших представників зацікавлених сторін для напрацювання концепції щодо створення зони відпочинку навколо фонтану біля МПК з модернізацією фонтану у сучасних трендах;</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експертами (архітектори, дизайнери, режисери) розроблено на основі концепції  ескіз створення зони відпочинку навколо фонтану біля МПК з модернізац</w:t>
            </w:r>
            <w:r w:rsidR="000A1DBE">
              <w:rPr>
                <w:rFonts w:ascii="Arial" w:hAnsi="Arial" w:cs="Arial"/>
                <w:sz w:val="20"/>
                <w:szCs w:val="20"/>
                <w:lang w:eastAsia="it-IT"/>
              </w:rPr>
              <w:t>ією фонтану у сучасних трендах;</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міській громаді і місцевій владі буде презентовано бачення створення зони відпочинку навколо фонтану біля МПК з модернізацією фонтану у сучасних трендах;</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на основі ескізу буде сплановано і реалізовано процес створення зони відпочинку навколо фонтану біля МПК з модернізацією фонтану у сучасних трендах; до процесу будуть залучені ресурси різних зацікавлених сторін;</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проведено публічний урочистий захід з метою відкриття зони відпочинку навколо фонтану біля МПК та презентації громаді Кременчука результатів проекту.</w:t>
            </w:r>
          </w:p>
          <w:p w:rsidR="002078DD" w:rsidRPr="000A1DBE" w:rsidRDefault="002078DD" w:rsidP="000A1DBE">
            <w:pPr>
              <w:jc w:val="both"/>
              <w:rPr>
                <w:rFonts w:cs="Arial"/>
                <w:sz w:val="20"/>
                <w:szCs w:val="20"/>
                <w:lang w:eastAsia="it-IT"/>
              </w:rPr>
            </w:pPr>
            <w:r w:rsidRPr="000A1DBE">
              <w:rPr>
                <w:rFonts w:cs="Arial"/>
                <w:sz w:val="20"/>
                <w:szCs w:val="20"/>
                <w:lang w:eastAsia="it-IT"/>
              </w:rPr>
              <w:t xml:space="preserve">Реалізація проекту сприятиме розвитку громади м. Кременчука, активізації місцевої громади, туристичної привабливості міста, покращенню іміджу міста, його просуванню </w:t>
            </w:r>
            <w:r w:rsidR="000A1DBE">
              <w:rPr>
                <w:rFonts w:cs="Arial"/>
                <w:sz w:val="20"/>
                <w:szCs w:val="20"/>
                <w:lang w:eastAsia="it-IT"/>
              </w:rPr>
              <w:t>й</w:t>
            </w:r>
            <w:r w:rsidRPr="000A1DBE">
              <w:rPr>
                <w:rFonts w:cs="Arial"/>
                <w:sz w:val="20"/>
                <w:szCs w:val="20"/>
                <w:lang w:eastAsia="it-IT"/>
              </w:rPr>
              <w:t xml:space="preserve"> </w:t>
            </w:r>
            <w:proofErr w:type="spellStart"/>
            <w:r w:rsidRPr="000A1DBE">
              <w:rPr>
                <w:rFonts w:cs="Arial"/>
                <w:sz w:val="20"/>
                <w:szCs w:val="20"/>
                <w:lang w:eastAsia="it-IT"/>
              </w:rPr>
              <w:t>бренд</w:t>
            </w:r>
            <w:r w:rsidR="000A1DBE">
              <w:rPr>
                <w:rFonts w:cs="Arial"/>
                <w:sz w:val="20"/>
                <w:szCs w:val="20"/>
                <w:lang w:eastAsia="it-IT"/>
              </w:rPr>
              <w:t>и</w:t>
            </w:r>
            <w:r w:rsidRPr="000A1DBE">
              <w:rPr>
                <w:rFonts w:cs="Arial"/>
                <w:sz w:val="20"/>
                <w:szCs w:val="20"/>
                <w:lang w:eastAsia="it-IT"/>
              </w:rPr>
              <w:t>нгу</w:t>
            </w:r>
            <w:proofErr w:type="spellEnd"/>
            <w:r w:rsidRPr="000A1DBE">
              <w:rPr>
                <w:rFonts w:cs="Arial"/>
                <w:sz w:val="20"/>
                <w:szCs w:val="20"/>
                <w:lang w:eastAsia="it-IT"/>
              </w:rPr>
              <w:t>, розвитку малого бізнесу, так як завдяки його реалізації буде створено унікальну комфортну сучасну зону відпочинку, яка відповідає потребам мешканців. Ця зона стане осередком громадської і культурн</w:t>
            </w:r>
            <w:r w:rsidR="000A1DBE">
              <w:rPr>
                <w:rFonts w:cs="Arial"/>
                <w:sz w:val="20"/>
                <w:szCs w:val="20"/>
                <w:lang w:eastAsia="it-IT"/>
              </w:rPr>
              <w:t>ої активності міста.</w:t>
            </w:r>
          </w:p>
        </w:tc>
      </w:tr>
      <w:tr w:rsidR="002078DD" w:rsidRPr="000A1DBE" w:rsidTr="000A1DBE">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Інформування мешканців Кременчука про проект, його мету і завдання; отримання зворотного зв’язку від населення міста.</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Поява активу проекту, консолідація членів активу.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Дослідження потреб мешканців Кременчука щодо створення зони відпочинку навколо фонтану біля МПК з модернізацією фонтану.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Проведення круглого столу за участю 20-30 учасників для напрацювання концепції створення зони відпочинку навколо фонтану біля МПК з модернізацією фонтану. Наявна концепція створення зони відпочинку.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lastRenderedPageBreak/>
              <w:t>Спільна робота експертів над розробкою ескізу проекту створення зони відпочинку навколо фонтану біля МПК з модернізацією фонтану. Наявний ескіз проекту створення зони відпочинку навколо фонтану біля МПК з модернізацією фонтану.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Презентація владі і громаді м. Кременчука бачення щодо створення зони відпочинку.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proofErr w:type="spellStart"/>
            <w:r w:rsidRPr="000A1DBE">
              <w:rPr>
                <w:rFonts w:ascii="Arial" w:hAnsi="Arial" w:cs="Arial"/>
                <w:sz w:val="20"/>
                <w:szCs w:val="20"/>
                <w:lang w:eastAsia="it-IT"/>
              </w:rPr>
              <w:t>Самоорганізована</w:t>
            </w:r>
            <w:proofErr w:type="spellEnd"/>
            <w:r w:rsidRPr="000A1DBE">
              <w:rPr>
                <w:rFonts w:ascii="Arial" w:hAnsi="Arial" w:cs="Arial"/>
                <w:sz w:val="20"/>
                <w:szCs w:val="20"/>
                <w:lang w:eastAsia="it-IT"/>
              </w:rPr>
              <w:t xml:space="preserve"> спільна діяльність мешканців Кременчука у процесі створення зони відпочинку.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Поява у м. Кременчук сучасної зони відпочинку навколо фонтану біля МПК з модернізацією фонтану.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Поява у м. Кременчук додаткових умов розвитку малого бізнесу (обслуговування заходів, території, надання послуг</w:t>
            </w:r>
            <w:r w:rsidR="000A1DBE">
              <w:rPr>
                <w:rFonts w:ascii="Arial" w:hAnsi="Arial" w:cs="Arial"/>
                <w:sz w:val="20"/>
                <w:szCs w:val="20"/>
                <w:lang w:eastAsia="it-IT"/>
              </w:rPr>
              <w:t xml:space="preserve"> користувачам зони відпочинку).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Поява у м. Кременчук нової «візитної картки», популярного місця відпочинку мешканц</w:t>
            </w:r>
            <w:r w:rsidR="000A1DBE">
              <w:rPr>
                <w:rFonts w:ascii="Arial" w:hAnsi="Arial" w:cs="Arial"/>
                <w:sz w:val="20"/>
                <w:szCs w:val="20"/>
                <w:lang w:eastAsia="it-IT"/>
              </w:rPr>
              <w:t>ів і гостей міста.</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Підвищення рівня громадської активності мешканців м. Кременчука.</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Збільшення соціального капіталу у м. Кременчук.</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Покращення іміджу м. Кременчука.</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Покращення туристичної привабливості м. Кременчука.</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Покращення якості життя в м. Кременчук.</w:t>
            </w:r>
          </w:p>
        </w:tc>
      </w:tr>
      <w:tr w:rsidR="002078DD" w:rsidRPr="000A1DBE" w:rsidTr="000A1DBE">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lastRenderedPageBreak/>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2078DD" w:rsidP="000A1DBE">
            <w:pPr>
              <w:jc w:val="both"/>
              <w:rPr>
                <w:rFonts w:cs="Arial"/>
                <w:sz w:val="20"/>
                <w:szCs w:val="20"/>
                <w:lang w:eastAsia="it-IT"/>
              </w:rPr>
            </w:pPr>
            <w:r w:rsidRPr="000A1DBE">
              <w:rPr>
                <w:rFonts w:cs="Arial"/>
                <w:sz w:val="20"/>
                <w:szCs w:val="20"/>
                <w:lang w:eastAsia="it-IT"/>
              </w:rPr>
              <w:t xml:space="preserve">На початку реалізації проекту буде офіційне звернення до представників зацікавлених сторін з пропозицією взяти участь у проекті. На основі цього звернення вони зможуть залучити свої ресурси до створення літньої театральної сцени </w:t>
            </w:r>
            <w:r w:rsidR="000A1DBE">
              <w:rPr>
                <w:rFonts w:cs="Arial"/>
                <w:sz w:val="20"/>
                <w:szCs w:val="20"/>
                <w:lang w:eastAsia="it-IT"/>
              </w:rPr>
              <w:t>«Театр на березі».</w:t>
            </w:r>
          </w:p>
          <w:p w:rsidR="002078DD" w:rsidRPr="000A1DBE" w:rsidRDefault="002078DD" w:rsidP="000A1DBE">
            <w:pPr>
              <w:jc w:val="both"/>
              <w:rPr>
                <w:rFonts w:cs="Arial"/>
                <w:sz w:val="20"/>
                <w:szCs w:val="20"/>
                <w:lang w:eastAsia="it-IT"/>
              </w:rPr>
            </w:pPr>
            <w:r w:rsidRPr="000A1DBE">
              <w:rPr>
                <w:rFonts w:cs="Arial"/>
                <w:sz w:val="20"/>
                <w:szCs w:val="20"/>
                <w:lang w:eastAsia="it-IT"/>
              </w:rPr>
              <w:t xml:space="preserve">Розсилаючи інформацію у ЗМІ, та розміщуючи інформацію у спеціально створених тематичних групах у </w:t>
            </w:r>
            <w:proofErr w:type="spellStart"/>
            <w:r w:rsidRPr="000A1DBE">
              <w:rPr>
                <w:rFonts w:cs="Arial"/>
                <w:sz w:val="20"/>
                <w:szCs w:val="20"/>
                <w:lang w:eastAsia="it-IT"/>
              </w:rPr>
              <w:t>соцмережах</w:t>
            </w:r>
            <w:proofErr w:type="spellEnd"/>
            <w:r w:rsidRPr="000A1DBE">
              <w:rPr>
                <w:rFonts w:cs="Arial"/>
                <w:sz w:val="20"/>
                <w:szCs w:val="20"/>
                <w:lang w:eastAsia="it-IT"/>
              </w:rPr>
              <w:t>, буде привернуто увагу громади Кременчука до питання створення зони відпочинку навколо фонтану біля МПК з модернізацією фонтану.</w:t>
            </w:r>
          </w:p>
          <w:p w:rsidR="002078DD" w:rsidRPr="000A1DBE" w:rsidRDefault="002078DD" w:rsidP="000A1DBE">
            <w:pPr>
              <w:jc w:val="both"/>
              <w:rPr>
                <w:rFonts w:cs="Arial"/>
                <w:sz w:val="20"/>
                <w:szCs w:val="20"/>
                <w:lang w:eastAsia="it-IT"/>
              </w:rPr>
            </w:pPr>
            <w:r w:rsidRPr="000A1DBE">
              <w:rPr>
                <w:rFonts w:cs="Arial"/>
                <w:sz w:val="20"/>
                <w:szCs w:val="20"/>
                <w:lang w:eastAsia="it-IT"/>
              </w:rPr>
              <w:t>Через соціальні медіа ми проведемо опитування мешканців Кременчука, щоб дослідити їхні потреби щодо створення зони відпочинку навколо фонтану біля МПК, їхнє бажання брати чи не брати участь у створенні зони, їхні інтереси щодо подальшого її використання. Це дозволить розширити коло учасників проекту.</w:t>
            </w:r>
          </w:p>
          <w:p w:rsidR="002078DD" w:rsidRPr="000A1DBE" w:rsidRDefault="002078DD" w:rsidP="000A1DBE">
            <w:pPr>
              <w:jc w:val="both"/>
              <w:rPr>
                <w:rFonts w:cs="Arial"/>
                <w:sz w:val="20"/>
                <w:szCs w:val="20"/>
                <w:lang w:eastAsia="it-IT"/>
              </w:rPr>
            </w:pPr>
            <w:r w:rsidRPr="000A1DBE">
              <w:rPr>
                <w:rFonts w:cs="Arial"/>
                <w:sz w:val="20"/>
                <w:szCs w:val="20"/>
                <w:lang w:eastAsia="it-IT"/>
              </w:rPr>
              <w:t>Для представників цільової аудиторії, зацікавлених сторін та експертів буде організовано і проведено круглий стіл, під час якої всі сторони зможуть висказати свою думку щодо створення зони відпочинку навколо фонтану біля МПК з модернізацією фонтану. Досягнутий консенсус буде відображено у концепції – цей документ буде надано експертам як керівництво для розробки ескізу проекту створення зони відпочинку.</w:t>
            </w:r>
          </w:p>
          <w:p w:rsidR="002078DD" w:rsidRPr="000A1DBE" w:rsidRDefault="002078DD" w:rsidP="000A1DBE">
            <w:pPr>
              <w:jc w:val="both"/>
              <w:rPr>
                <w:rFonts w:cs="Arial"/>
                <w:sz w:val="20"/>
                <w:szCs w:val="20"/>
                <w:lang w:eastAsia="it-IT"/>
              </w:rPr>
            </w:pPr>
            <w:r w:rsidRPr="000A1DBE">
              <w:rPr>
                <w:rFonts w:cs="Arial"/>
                <w:sz w:val="20"/>
                <w:szCs w:val="20"/>
                <w:lang w:eastAsia="it-IT"/>
              </w:rPr>
              <w:t>Концепція та ескіз проекту будуть презентовані громаді Кременчука, щоб мешканці міста зрозуміли мету створення зони відпочинку навколо фонтану біля МПК з модернізацією фонтану. Концепція і ескіз дозволять спланувати роботи і ресурси, в т.</w:t>
            </w:r>
            <w:r w:rsidR="000A1DBE">
              <w:rPr>
                <w:rFonts w:cs="Arial"/>
                <w:sz w:val="20"/>
                <w:szCs w:val="20"/>
                <w:lang w:eastAsia="it-IT"/>
              </w:rPr>
              <w:t> </w:t>
            </w:r>
            <w:r w:rsidRPr="000A1DBE">
              <w:rPr>
                <w:rFonts w:cs="Arial"/>
                <w:sz w:val="20"/>
                <w:szCs w:val="20"/>
                <w:lang w:eastAsia="it-IT"/>
              </w:rPr>
              <w:t>ч. людські.</w:t>
            </w:r>
          </w:p>
          <w:p w:rsidR="002078DD" w:rsidRPr="000A1DBE" w:rsidRDefault="002078DD" w:rsidP="000A1DBE">
            <w:pPr>
              <w:jc w:val="both"/>
              <w:rPr>
                <w:rFonts w:cs="Arial"/>
                <w:sz w:val="20"/>
                <w:szCs w:val="20"/>
                <w:lang w:eastAsia="it-IT"/>
              </w:rPr>
            </w:pPr>
            <w:r w:rsidRPr="000A1DBE">
              <w:rPr>
                <w:rFonts w:cs="Arial"/>
                <w:sz w:val="20"/>
                <w:szCs w:val="20"/>
                <w:lang w:eastAsia="it-IT"/>
              </w:rPr>
              <w:t>Спільна діяльність представників цільової аудиторії, зацікавлених сторін та експертів проекту дозволить створити у м. Кременчуці нову «візитку картку» міста – сучасну зону відпочинку з модерновим фонтаном.</w:t>
            </w:r>
          </w:p>
          <w:p w:rsidR="002078DD" w:rsidRPr="000A1DBE" w:rsidRDefault="002078DD" w:rsidP="000A1DBE">
            <w:pPr>
              <w:jc w:val="both"/>
              <w:rPr>
                <w:rFonts w:cs="Arial"/>
                <w:sz w:val="20"/>
                <w:szCs w:val="20"/>
                <w:lang w:eastAsia="it-IT"/>
              </w:rPr>
            </w:pPr>
            <w:r w:rsidRPr="000A1DBE">
              <w:rPr>
                <w:rFonts w:cs="Arial"/>
                <w:sz w:val="20"/>
                <w:szCs w:val="20"/>
                <w:lang w:eastAsia="it-IT"/>
              </w:rPr>
              <w:t>Після створення зони відпочинку буде проведено публічний урочистий захід за участю представників зацікавлених сторін і мешканців міста з метою презентації громаді Кременчука результатів проекту та можливостей подальшого використання зони.</w:t>
            </w:r>
          </w:p>
        </w:tc>
      </w:tr>
      <w:tr w:rsidR="002C6761" w:rsidRPr="000A1DBE" w:rsidTr="000A1DBE">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C6761" w:rsidRPr="000A1DBE" w:rsidRDefault="002C6761" w:rsidP="002C6761">
            <w:pPr>
              <w:pStyle w:val="1e"/>
              <w:rPr>
                <w:rFonts w:ascii="Arial" w:hAnsi="Arial" w:cs="Arial"/>
                <w:bCs/>
                <w:lang w:val="uk-UA"/>
              </w:rPr>
            </w:pPr>
            <w:r w:rsidRPr="000A1DBE">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2C6761" w:rsidRPr="009C2D2F" w:rsidRDefault="002C6761" w:rsidP="002C676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2976D1" w:rsidRPr="000A1DBE"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2976D1" w:rsidRPr="000A1DBE" w:rsidRDefault="002976D1" w:rsidP="002976D1">
            <w:pPr>
              <w:pStyle w:val="1e"/>
              <w:rPr>
                <w:rFonts w:ascii="Arial" w:hAnsi="Arial" w:cs="Arial"/>
                <w:bCs/>
                <w:lang w:val="uk-UA"/>
              </w:rPr>
            </w:pPr>
            <w:r w:rsidRPr="000A1DBE">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2976D1" w:rsidRPr="000A1DBE" w:rsidRDefault="002976D1" w:rsidP="002976D1">
            <w:pPr>
              <w:jc w:val="center"/>
              <w:rPr>
                <w:rFonts w:cs="Arial"/>
                <w:b/>
                <w:color w:val="000000"/>
                <w:sz w:val="20"/>
                <w:szCs w:val="20"/>
                <w:lang w:eastAsia="it-IT"/>
              </w:rPr>
            </w:pPr>
            <w:r w:rsidRPr="000A1DBE">
              <w:rPr>
                <w:rFonts w:cs="Arial"/>
                <w:b/>
                <w:color w:val="000000"/>
                <w:sz w:val="20"/>
                <w:szCs w:val="20"/>
                <w:lang w:eastAsia="it-IT"/>
              </w:rPr>
              <w:t>Разом</w:t>
            </w:r>
          </w:p>
        </w:tc>
      </w:tr>
      <w:tr w:rsidR="002078DD" w:rsidRPr="000A1DBE" w:rsidTr="000A1DBE">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2078DD" w:rsidRPr="000A1DBE" w:rsidRDefault="002078DD" w:rsidP="000A1DBE">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2078DD" w:rsidRPr="000A1DBE" w:rsidRDefault="002078DD" w:rsidP="000A1DBE">
            <w:pPr>
              <w:jc w:val="center"/>
              <w:rPr>
                <w:rFonts w:cs="Arial"/>
                <w:color w:val="000000"/>
                <w:sz w:val="20"/>
                <w:szCs w:val="20"/>
                <w:lang w:eastAsia="it-IT"/>
              </w:rPr>
            </w:pPr>
            <w:r w:rsidRPr="000A1DBE">
              <w:rPr>
                <w:rFonts w:cs="Arial"/>
                <w:color w:val="000000"/>
                <w:sz w:val="20"/>
                <w:szCs w:val="20"/>
                <w:lang w:eastAsia="it-IT"/>
              </w:rPr>
              <w:t>800</w:t>
            </w:r>
          </w:p>
        </w:tc>
        <w:tc>
          <w:tcPr>
            <w:tcW w:w="1611" w:type="dxa"/>
            <w:tcBorders>
              <w:top w:val="single" w:sz="4" w:space="0" w:color="7DA2A7"/>
              <w:left w:val="single" w:sz="4" w:space="0" w:color="7DA2A7"/>
              <w:bottom w:val="single" w:sz="4" w:space="0" w:color="7DA2A7"/>
              <w:right w:val="single" w:sz="4" w:space="0" w:color="7DA2A7"/>
            </w:tcBorders>
            <w:vAlign w:val="center"/>
          </w:tcPr>
          <w:p w:rsidR="002078DD" w:rsidRPr="000A1DBE" w:rsidRDefault="002078DD" w:rsidP="000A1DBE">
            <w:pPr>
              <w:jc w:val="center"/>
              <w:rPr>
                <w:rFonts w:cs="Arial"/>
                <w:color w:val="000000"/>
                <w:sz w:val="20"/>
                <w:szCs w:val="20"/>
                <w:lang w:eastAsia="it-IT"/>
              </w:rPr>
            </w:pPr>
            <w:r w:rsidRPr="000A1DBE">
              <w:rPr>
                <w:rFonts w:cs="Arial"/>
                <w:color w:val="000000"/>
                <w:sz w:val="20"/>
                <w:szCs w:val="20"/>
                <w:lang w:eastAsia="it-IT"/>
              </w:rPr>
              <w:t>1600</w:t>
            </w:r>
          </w:p>
        </w:tc>
        <w:tc>
          <w:tcPr>
            <w:tcW w:w="1647" w:type="dxa"/>
            <w:tcBorders>
              <w:top w:val="single" w:sz="4" w:space="0" w:color="7DA2A7"/>
              <w:left w:val="single" w:sz="4" w:space="0" w:color="7DA2A7"/>
              <w:bottom w:val="single" w:sz="4" w:space="0" w:color="7DA2A7"/>
              <w:right w:val="single" w:sz="4" w:space="0" w:color="7DA2A7"/>
            </w:tcBorders>
            <w:vAlign w:val="center"/>
          </w:tcPr>
          <w:p w:rsidR="002078DD" w:rsidRPr="000A1DBE" w:rsidRDefault="002078DD" w:rsidP="000A1DBE">
            <w:pPr>
              <w:jc w:val="center"/>
              <w:rPr>
                <w:rFonts w:cs="Arial"/>
                <w:color w:val="000000"/>
                <w:sz w:val="20"/>
                <w:szCs w:val="20"/>
                <w:lang w:eastAsia="it-IT"/>
              </w:rPr>
            </w:pPr>
            <w:r w:rsidRPr="000A1DBE">
              <w:rPr>
                <w:rFonts w:cs="Arial"/>
                <w:color w:val="000000"/>
                <w:sz w:val="20"/>
                <w:szCs w:val="20"/>
                <w:lang w:eastAsia="it-IT"/>
              </w:rPr>
              <w:t>800</w:t>
            </w:r>
          </w:p>
        </w:tc>
        <w:tc>
          <w:tcPr>
            <w:tcW w:w="1602" w:type="dxa"/>
            <w:tcBorders>
              <w:top w:val="single" w:sz="4" w:space="0" w:color="7DA2A7"/>
              <w:left w:val="single" w:sz="4" w:space="0" w:color="7DA2A7"/>
              <w:bottom w:val="single" w:sz="4" w:space="0" w:color="7DA2A7"/>
              <w:right w:val="single" w:sz="4" w:space="0" w:color="7DA2A7"/>
            </w:tcBorders>
            <w:vAlign w:val="center"/>
          </w:tcPr>
          <w:p w:rsidR="002078DD" w:rsidRPr="000A1DBE" w:rsidRDefault="002078DD" w:rsidP="000A1DBE">
            <w:pPr>
              <w:jc w:val="center"/>
              <w:rPr>
                <w:rFonts w:cs="Arial"/>
                <w:color w:val="000000"/>
                <w:sz w:val="20"/>
                <w:szCs w:val="20"/>
                <w:lang w:eastAsia="it-IT"/>
              </w:rPr>
            </w:pPr>
            <w:r w:rsidRPr="000A1DBE">
              <w:rPr>
                <w:rFonts w:cs="Arial"/>
                <w:color w:val="000000"/>
                <w:sz w:val="20"/>
                <w:szCs w:val="20"/>
                <w:lang w:eastAsia="it-IT"/>
              </w:rPr>
              <w:t>3200</w:t>
            </w:r>
          </w:p>
        </w:tc>
      </w:tr>
      <w:tr w:rsidR="002078DD" w:rsidRPr="000A1DBE" w:rsidTr="000A1DBE">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2078DD" w:rsidRPr="000A1DBE" w:rsidRDefault="002078DD" w:rsidP="000A1DBE">
            <w:pPr>
              <w:jc w:val="both"/>
              <w:rPr>
                <w:rFonts w:cs="Arial"/>
                <w:color w:val="000000"/>
                <w:sz w:val="20"/>
                <w:szCs w:val="20"/>
                <w:lang w:eastAsia="it-IT"/>
              </w:rPr>
            </w:pPr>
            <w:r w:rsidRPr="000A1DBE">
              <w:rPr>
                <w:rFonts w:cs="Arial"/>
                <w:color w:val="000000"/>
                <w:sz w:val="20"/>
                <w:szCs w:val="20"/>
                <w:lang w:eastAsia="it-IT"/>
              </w:rPr>
              <w:t>Місцевий бюджет, в т.</w:t>
            </w:r>
            <w:r w:rsidR="000A1DBE">
              <w:rPr>
                <w:rFonts w:cs="Arial"/>
                <w:color w:val="000000"/>
                <w:sz w:val="20"/>
                <w:szCs w:val="20"/>
                <w:lang w:eastAsia="it-IT"/>
              </w:rPr>
              <w:t> </w:t>
            </w:r>
            <w:r w:rsidRPr="000A1DBE">
              <w:rPr>
                <w:rFonts w:cs="Arial"/>
                <w:color w:val="000000"/>
                <w:sz w:val="20"/>
                <w:szCs w:val="20"/>
                <w:lang w:eastAsia="it-IT"/>
              </w:rPr>
              <w:t xml:space="preserve">ч. </w:t>
            </w:r>
            <w:r w:rsidR="000A1DBE">
              <w:rPr>
                <w:rFonts w:cs="Arial"/>
                <w:color w:val="000000"/>
                <w:sz w:val="20"/>
                <w:szCs w:val="20"/>
                <w:lang w:eastAsia="it-IT"/>
              </w:rPr>
              <w:t>г</w:t>
            </w:r>
            <w:r w:rsidRPr="000A1DBE">
              <w:rPr>
                <w:rFonts w:cs="Arial"/>
                <w:color w:val="000000"/>
                <w:sz w:val="20"/>
                <w:szCs w:val="20"/>
                <w:lang w:eastAsia="it-IT"/>
              </w:rPr>
              <w:t>ромадський бюджет, міжнародні донорські організації, кошти та інші ресурси з місцевих джерел (внесок підприємців, мешканців, об’єднань громадян у грошовій і негрошовій формах).</w:t>
            </w:r>
          </w:p>
        </w:tc>
      </w:tr>
      <w:tr w:rsidR="002078DD" w:rsidRPr="000A1DBE" w:rsidTr="000A1DBE">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2078DD" w:rsidRPr="000A1DBE" w:rsidRDefault="002078DD" w:rsidP="000A1DBE">
            <w:pPr>
              <w:jc w:val="both"/>
              <w:rPr>
                <w:rFonts w:cs="Arial"/>
                <w:sz w:val="20"/>
                <w:szCs w:val="20"/>
                <w:lang w:eastAsia="it-IT"/>
              </w:rPr>
            </w:pPr>
            <w:r w:rsidRPr="000A1DBE">
              <w:rPr>
                <w:rFonts w:cs="Arial"/>
                <w:sz w:val="20"/>
                <w:szCs w:val="20"/>
                <w:lang w:eastAsia="it-IT"/>
              </w:rPr>
              <w:t>Цільова аудиторія проекту: активні громадяни, митці, актори, культурні і громадські а</w:t>
            </w:r>
            <w:r w:rsidR="000A1DBE">
              <w:rPr>
                <w:rFonts w:cs="Arial"/>
                <w:sz w:val="20"/>
                <w:szCs w:val="20"/>
                <w:lang w:eastAsia="it-IT"/>
              </w:rPr>
              <w:t>ктивісти, глядачі, добровольці.</w:t>
            </w:r>
          </w:p>
          <w:p w:rsidR="002078DD" w:rsidRPr="000A1DBE" w:rsidRDefault="002078DD" w:rsidP="000A1DBE">
            <w:pPr>
              <w:jc w:val="both"/>
              <w:rPr>
                <w:rFonts w:cs="Arial"/>
                <w:sz w:val="20"/>
                <w:szCs w:val="20"/>
                <w:lang w:eastAsia="it-IT"/>
              </w:rPr>
            </w:pPr>
            <w:r w:rsidRPr="000A1DBE">
              <w:rPr>
                <w:rFonts w:cs="Arial"/>
                <w:sz w:val="20"/>
                <w:szCs w:val="20"/>
                <w:lang w:eastAsia="it-IT"/>
              </w:rPr>
              <w:t>Експерти: офіційні працівники культури, урбаністи, архітектори, дизайнери, режисери театрів, представники ЗМІ, працівники профільних органів місцевого самоврядування.</w:t>
            </w:r>
          </w:p>
        </w:tc>
      </w:tr>
    </w:tbl>
    <w:p w:rsidR="005E6710" w:rsidRDefault="005E6710" w:rsidP="005E6710">
      <w:pPr>
        <w:tabs>
          <w:tab w:val="left" w:pos="7020"/>
        </w:tabs>
        <w:spacing w:before="120"/>
        <w:rPr>
          <w:rFonts w:cs="Arial"/>
          <w:sz w:val="20"/>
          <w:szCs w:val="20"/>
        </w:rPr>
      </w:pPr>
    </w:p>
    <w:p w:rsidR="00257B52" w:rsidRDefault="00257B52" w:rsidP="005E6710">
      <w:pPr>
        <w:tabs>
          <w:tab w:val="left" w:pos="7020"/>
        </w:tabs>
        <w:spacing w:before="120"/>
        <w:rPr>
          <w:rFonts w:cs="Arial"/>
          <w:sz w:val="20"/>
          <w:szCs w:val="20"/>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41499D" w:rsidRPr="000A1DBE" w:rsidTr="00684E23">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41499D" w:rsidRPr="000A1DBE" w:rsidRDefault="0041499D" w:rsidP="00684E23">
            <w:pPr>
              <w:rPr>
                <w:rFonts w:cs="Arial"/>
                <w:sz w:val="20"/>
                <w:szCs w:val="20"/>
              </w:rPr>
            </w:pPr>
            <w:r w:rsidRPr="000A1DBE">
              <w:rPr>
                <w:rFonts w:cs="Arial"/>
                <w:sz w:val="20"/>
                <w:szCs w:val="20"/>
              </w:rPr>
              <w:t>D.3. Зручна логістика, комфортний відпочинок і дозвілля</w:t>
            </w:r>
          </w:p>
        </w:tc>
      </w:tr>
      <w:tr w:rsidR="0041499D" w:rsidRPr="000A1DBE" w:rsidTr="00684E23">
        <w:trPr>
          <w:trHeight w:val="103"/>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41499D" w:rsidRPr="000A1DBE" w:rsidRDefault="0041499D" w:rsidP="00684E23">
            <w:pPr>
              <w:pStyle w:val="1e"/>
              <w:rPr>
                <w:rFonts w:ascii="Arial" w:hAnsi="Arial" w:cs="Arial"/>
                <w:bCs/>
                <w:lang w:val="uk-UA"/>
              </w:rPr>
            </w:pPr>
            <w:r w:rsidRPr="000A1DBE">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41499D" w:rsidRPr="000A1DBE" w:rsidRDefault="0041499D" w:rsidP="00684E23">
            <w:pPr>
              <w:pBdr>
                <w:top w:val="none" w:sz="0" w:space="0" w:color="000000"/>
                <w:left w:val="single" w:sz="18" w:space="4" w:color="000000"/>
                <w:bottom w:val="none" w:sz="0" w:space="0" w:color="000000"/>
                <w:right w:val="none" w:sz="0" w:space="0" w:color="000000"/>
              </w:pBdr>
              <w:rPr>
                <w:rFonts w:cs="Arial"/>
                <w:sz w:val="20"/>
                <w:szCs w:val="20"/>
              </w:rPr>
            </w:pPr>
            <w:r w:rsidRPr="000A1DBE">
              <w:rPr>
                <w:rFonts w:cs="Arial"/>
                <w:sz w:val="20"/>
                <w:szCs w:val="20"/>
              </w:rPr>
              <w:t>D.3.2. Створення нових місць відпочину із доступом людей з особливими потребами</w:t>
            </w:r>
          </w:p>
        </w:tc>
      </w:tr>
      <w:tr w:rsidR="0041499D" w:rsidRPr="000A1DBE" w:rsidTr="00684E23">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1499D" w:rsidRPr="000A1DBE" w:rsidRDefault="0041499D" w:rsidP="00684E23">
            <w:pPr>
              <w:pStyle w:val="FigureUkr"/>
              <w:spacing w:before="0"/>
              <w:jc w:val="left"/>
              <w:rPr>
                <w:rFonts w:cs="Arial"/>
                <w:noProof/>
                <w:lang w:val="uk-UA" w:eastAsia="uk-UA"/>
              </w:rPr>
            </w:pPr>
            <w:bookmarkStart w:id="148" w:name="_Toc499165572"/>
            <w:r w:rsidRPr="000A1DBE">
              <w:rPr>
                <w:rFonts w:cs="Arial"/>
                <w:noProof/>
                <w:lang w:val="uk-UA" w:eastAsia="uk-UA"/>
              </w:rPr>
              <w:t>D.3.2.</w:t>
            </w:r>
            <w:r>
              <w:rPr>
                <w:rFonts w:cs="Arial"/>
                <w:noProof/>
                <w:lang w:val="uk-UA" w:eastAsia="uk-UA"/>
              </w:rPr>
              <w:t>4</w:t>
            </w:r>
            <w:r w:rsidRPr="000A1DBE">
              <w:rPr>
                <w:rFonts w:cs="Arial"/>
                <w:noProof/>
                <w:lang w:val="uk-UA" w:eastAsia="uk-UA"/>
              </w:rPr>
              <w:t>. «</w:t>
            </w:r>
            <w:r w:rsidRPr="00B37B20">
              <w:rPr>
                <w:rFonts w:cs="Arial"/>
                <w:noProof/>
                <w:lang w:val="uk-UA" w:eastAsia="uk-UA"/>
              </w:rPr>
              <w:t>Кременчуцькі зупинки – очікування з комфортом</w:t>
            </w:r>
            <w:r w:rsidRPr="000A1DBE">
              <w:rPr>
                <w:rFonts w:cs="Arial"/>
                <w:noProof/>
                <w:lang w:val="uk-UA" w:eastAsia="uk-UA"/>
              </w:rPr>
              <w:t>»</w:t>
            </w:r>
            <w:bookmarkEnd w:id="148"/>
          </w:p>
        </w:tc>
      </w:tr>
      <w:tr w:rsidR="0041499D" w:rsidRPr="000A1DBE" w:rsidTr="00684E23">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1499D" w:rsidRPr="000A1DBE" w:rsidRDefault="00C5656A" w:rsidP="00684E23">
            <w:pPr>
              <w:jc w:val="both"/>
              <w:rPr>
                <w:rFonts w:cs="Arial"/>
                <w:sz w:val="20"/>
                <w:szCs w:val="20"/>
                <w:lang w:eastAsia="uk-UA"/>
              </w:rPr>
            </w:pPr>
            <w:r w:rsidRPr="00C5656A">
              <w:rPr>
                <w:rFonts w:cs="Arial"/>
                <w:sz w:val="20"/>
                <w:szCs w:val="20"/>
                <w:lang w:eastAsia="uk-UA"/>
              </w:rPr>
              <w:t xml:space="preserve">Створення комфортних умов перебування пасажирів (у </w:t>
            </w:r>
            <w:proofErr w:type="spellStart"/>
            <w:r w:rsidRPr="00C5656A">
              <w:rPr>
                <w:rFonts w:cs="Arial"/>
                <w:sz w:val="20"/>
                <w:szCs w:val="20"/>
                <w:lang w:eastAsia="uk-UA"/>
              </w:rPr>
              <w:t>т.ч</w:t>
            </w:r>
            <w:proofErr w:type="spellEnd"/>
            <w:r w:rsidRPr="00C5656A">
              <w:rPr>
                <w:rFonts w:cs="Arial"/>
                <w:sz w:val="20"/>
                <w:szCs w:val="20"/>
                <w:lang w:eastAsia="uk-UA"/>
              </w:rPr>
              <w:t>. з особливими потребами), які користуються послугами маршрутного перевезення шляхом впровадження зразкового підходу до облаштування  зупинок громадського транспорту у місті Кременчук.</w:t>
            </w:r>
          </w:p>
        </w:tc>
      </w:tr>
      <w:tr w:rsidR="0041499D" w:rsidRPr="000A1DBE" w:rsidTr="00684E23">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1499D" w:rsidRPr="000A1DBE" w:rsidRDefault="00AA560D" w:rsidP="00684E23">
            <w:pPr>
              <w:jc w:val="both"/>
              <w:rPr>
                <w:rFonts w:cs="Arial"/>
                <w:sz w:val="20"/>
                <w:szCs w:val="20"/>
                <w:lang w:eastAsia="uk-UA"/>
              </w:rPr>
            </w:pPr>
            <w:r w:rsidRPr="00AA560D">
              <w:rPr>
                <w:rFonts w:cs="Arial"/>
                <w:sz w:val="20"/>
                <w:szCs w:val="20"/>
                <w:lang w:eastAsia="uk-UA"/>
              </w:rPr>
              <w:t>м. Кременчук, Кременчуцький район</w:t>
            </w:r>
          </w:p>
        </w:tc>
      </w:tr>
      <w:tr w:rsidR="0041499D" w:rsidRPr="000A1DBE" w:rsidTr="00684E23">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41499D" w:rsidRPr="000A1DBE" w:rsidRDefault="00F53F6F" w:rsidP="00684E23">
            <w:pPr>
              <w:jc w:val="both"/>
              <w:rPr>
                <w:rFonts w:cs="Arial"/>
                <w:sz w:val="20"/>
                <w:szCs w:val="20"/>
                <w:lang w:eastAsia="uk-UA"/>
              </w:rPr>
            </w:pPr>
            <w:r w:rsidRPr="00F53F6F">
              <w:rPr>
                <w:rFonts w:cs="Arial"/>
                <w:sz w:val="20"/>
                <w:szCs w:val="20"/>
                <w:lang w:eastAsia="uk-UA"/>
              </w:rPr>
              <w:t>Близько 200,0 тис. жителів міста Кременчук та прилеглих населених пунктів</w:t>
            </w:r>
            <w:r w:rsidR="0041499D" w:rsidRPr="000A1DBE">
              <w:rPr>
                <w:rFonts w:cs="Arial"/>
                <w:sz w:val="20"/>
                <w:szCs w:val="20"/>
                <w:lang w:eastAsia="uk-UA"/>
              </w:rPr>
              <w:t>.</w:t>
            </w:r>
          </w:p>
        </w:tc>
      </w:tr>
      <w:tr w:rsidR="0041499D" w:rsidRPr="000A1DBE" w:rsidTr="00684E23">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54E24" w:rsidRPr="00454E24" w:rsidRDefault="00454E24" w:rsidP="00454E24">
            <w:pPr>
              <w:jc w:val="both"/>
              <w:rPr>
                <w:rFonts w:cs="Arial"/>
                <w:sz w:val="20"/>
                <w:szCs w:val="20"/>
                <w:lang w:eastAsia="uk-UA"/>
              </w:rPr>
            </w:pPr>
            <w:r w:rsidRPr="00454E24">
              <w:rPr>
                <w:rFonts w:cs="Arial"/>
                <w:sz w:val="20"/>
                <w:szCs w:val="20"/>
                <w:lang w:eastAsia="uk-UA"/>
              </w:rPr>
              <w:t>Станом на початок 2017 року в місті Кременчук існує близько 350 зупинок маршрутних транспортних засобів. Більшість з них була побудована ще за радянських часів і за минулий період зазнала значних пошкоджень та не відповідає сучасним вимогам безпеки та зручності використання. Зважаючи на те, що зупинки громадського транспорту мають дуже важливе соціальне значення, а також виконують функцію естетичного оформлення міста, виникла ідея створення проекту, який дозволить не лише підвищити комфорт пасажирів, що очікують транспорт, а й значно поліпшити зовнішній вигляд та благоустрій міських зупинок.</w:t>
            </w:r>
          </w:p>
          <w:p w:rsidR="00454E24" w:rsidRPr="00454E24" w:rsidRDefault="00454E24" w:rsidP="00454E24">
            <w:pPr>
              <w:keepLines/>
              <w:widowControl w:val="0"/>
              <w:jc w:val="both"/>
              <w:rPr>
                <w:rFonts w:cs="Arial"/>
                <w:sz w:val="20"/>
                <w:szCs w:val="20"/>
                <w:lang w:eastAsia="uk-UA"/>
              </w:rPr>
            </w:pPr>
            <w:r w:rsidRPr="00454E24">
              <w:rPr>
                <w:rFonts w:cs="Arial"/>
                <w:sz w:val="20"/>
                <w:szCs w:val="20"/>
                <w:lang w:eastAsia="uk-UA"/>
              </w:rPr>
              <w:t>Таким чином, проект визначає одразу декілька проблем, вирішення яких спрямоване на задоволення соціальних потреб жителів Кременчука та на якісну і естетичну зміну обличчя самого міста:</w:t>
            </w:r>
          </w:p>
          <w:p w:rsidR="00454E24" w:rsidRPr="00454E24" w:rsidRDefault="00454E24" w:rsidP="00454E24">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uk-UA"/>
              </w:rPr>
            </w:pPr>
            <w:r w:rsidRPr="00454E24">
              <w:rPr>
                <w:rFonts w:ascii="Arial" w:eastAsia="Times New Roman" w:hAnsi="Arial" w:cs="Arial"/>
                <w:sz w:val="20"/>
                <w:szCs w:val="20"/>
                <w:lang w:eastAsia="uk-UA"/>
              </w:rPr>
              <w:t>незадовільний стан конструкцій зупинок громадського транспорту (відсутність даху та вітрозахисних перегородок, місць для сидіння);</w:t>
            </w:r>
          </w:p>
          <w:p w:rsidR="00454E24" w:rsidRPr="00454E24" w:rsidRDefault="00454E24" w:rsidP="00454E24">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uk-UA"/>
              </w:rPr>
            </w:pPr>
            <w:r w:rsidRPr="00454E24">
              <w:rPr>
                <w:rFonts w:ascii="Arial" w:eastAsia="Times New Roman" w:hAnsi="Arial" w:cs="Arial"/>
                <w:sz w:val="20"/>
                <w:szCs w:val="20"/>
                <w:lang w:eastAsia="uk-UA"/>
              </w:rPr>
              <w:t>невідповідність існуючих зупинок сучасним вимогам облаштування зупинок громадського транспорту (відсутність освітлення, сміттєвих урн, інформаційного табло з графіком руху маршрутних транспортних засобів, благоустрою прилеглої території);</w:t>
            </w:r>
          </w:p>
          <w:p w:rsidR="0041499D" w:rsidRPr="00454E24" w:rsidRDefault="00454E24" w:rsidP="00684E23">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uk-UA"/>
              </w:rPr>
            </w:pPr>
            <w:r w:rsidRPr="00454E24">
              <w:rPr>
                <w:rFonts w:ascii="Arial" w:eastAsia="Times New Roman" w:hAnsi="Arial" w:cs="Arial"/>
                <w:sz w:val="20"/>
                <w:szCs w:val="20"/>
                <w:lang w:eastAsia="uk-UA"/>
              </w:rPr>
              <w:t xml:space="preserve">відсутність сучасних технологій, що забезпечують комфорт пасажирів під час очікування транспорту (відсутність USB-портів для зарядки мобільних </w:t>
            </w:r>
            <w:proofErr w:type="spellStart"/>
            <w:r w:rsidRPr="00454E24">
              <w:rPr>
                <w:rFonts w:ascii="Arial" w:eastAsia="Times New Roman" w:hAnsi="Arial" w:cs="Arial"/>
                <w:sz w:val="20"/>
                <w:szCs w:val="20"/>
                <w:lang w:eastAsia="uk-UA"/>
              </w:rPr>
              <w:t>гаджетів</w:t>
            </w:r>
            <w:proofErr w:type="spellEnd"/>
            <w:r w:rsidRPr="00454E24">
              <w:rPr>
                <w:rFonts w:ascii="Arial" w:eastAsia="Times New Roman" w:hAnsi="Arial" w:cs="Arial"/>
                <w:sz w:val="20"/>
                <w:szCs w:val="20"/>
                <w:lang w:eastAsia="uk-UA"/>
              </w:rPr>
              <w:t xml:space="preserve">, </w:t>
            </w:r>
            <w:proofErr w:type="spellStart"/>
            <w:r w:rsidRPr="00454E24">
              <w:rPr>
                <w:rFonts w:ascii="Arial" w:eastAsia="Times New Roman" w:hAnsi="Arial" w:cs="Arial"/>
                <w:sz w:val="20"/>
                <w:szCs w:val="20"/>
                <w:lang w:eastAsia="uk-UA"/>
              </w:rPr>
              <w:t>Wi-Fi</w:t>
            </w:r>
            <w:proofErr w:type="spellEnd"/>
            <w:r w:rsidRPr="00454E24">
              <w:rPr>
                <w:rFonts w:ascii="Arial" w:eastAsia="Times New Roman" w:hAnsi="Arial" w:cs="Arial"/>
                <w:sz w:val="20"/>
                <w:szCs w:val="20"/>
                <w:lang w:eastAsia="uk-UA"/>
              </w:rPr>
              <w:t xml:space="preserve"> доступу до мережі </w:t>
            </w:r>
            <w:proofErr w:type="spellStart"/>
            <w:r w:rsidRPr="00454E24">
              <w:rPr>
                <w:rFonts w:ascii="Arial" w:eastAsia="Times New Roman" w:hAnsi="Arial" w:cs="Arial"/>
                <w:sz w:val="20"/>
                <w:szCs w:val="20"/>
                <w:lang w:eastAsia="uk-UA"/>
              </w:rPr>
              <w:t>Internet</w:t>
            </w:r>
            <w:proofErr w:type="spellEnd"/>
            <w:r w:rsidRPr="00454E24">
              <w:rPr>
                <w:rFonts w:ascii="Arial" w:eastAsia="Times New Roman" w:hAnsi="Arial" w:cs="Arial"/>
                <w:sz w:val="20"/>
                <w:szCs w:val="20"/>
                <w:lang w:eastAsia="uk-UA"/>
              </w:rPr>
              <w:t xml:space="preserve">, </w:t>
            </w:r>
            <w:proofErr w:type="spellStart"/>
            <w:r w:rsidRPr="00454E24">
              <w:rPr>
                <w:rFonts w:ascii="Arial" w:eastAsia="Times New Roman" w:hAnsi="Arial" w:cs="Arial"/>
                <w:sz w:val="20"/>
                <w:szCs w:val="20"/>
                <w:lang w:eastAsia="uk-UA"/>
              </w:rPr>
              <w:t>відеонагляду</w:t>
            </w:r>
            <w:proofErr w:type="spellEnd"/>
            <w:r w:rsidRPr="00454E24">
              <w:rPr>
                <w:rFonts w:ascii="Arial" w:eastAsia="Times New Roman" w:hAnsi="Arial" w:cs="Arial"/>
                <w:sz w:val="20"/>
                <w:szCs w:val="20"/>
                <w:lang w:eastAsia="uk-UA"/>
              </w:rPr>
              <w:t>).</w:t>
            </w:r>
          </w:p>
        </w:tc>
      </w:tr>
      <w:tr w:rsidR="0041499D" w:rsidRPr="000A1DBE" w:rsidTr="00684E23">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124D33" w:rsidRPr="00124D33" w:rsidRDefault="00124D33" w:rsidP="00124D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24D33">
              <w:rPr>
                <w:rFonts w:ascii="Arial" w:hAnsi="Arial" w:cs="Arial"/>
                <w:sz w:val="20"/>
                <w:szCs w:val="20"/>
                <w:lang w:eastAsia="it-IT"/>
              </w:rPr>
              <w:t>Приведено зупинки громадського транспорту в м. Кременчук до єдиного архітектурного стилю;</w:t>
            </w:r>
          </w:p>
          <w:p w:rsidR="00124D33" w:rsidRPr="00124D33" w:rsidRDefault="00124D33" w:rsidP="00124D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24D33">
              <w:rPr>
                <w:rFonts w:ascii="Arial" w:hAnsi="Arial" w:cs="Arial"/>
                <w:sz w:val="20"/>
                <w:szCs w:val="20"/>
                <w:lang w:eastAsia="it-IT"/>
              </w:rPr>
              <w:t>Забезпечено утримання зупинок громадського транспорту в належному технічному та санітарному стані;</w:t>
            </w:r>
          </w:p>
          <w:p w:rsidR="00124D33" w:rsidRPr="00124D33" w:rsidRDefault="00124D33" w:rsidP="00124D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24D33">
              <w:rPr>
                <w:rFonts w:ascii="Arial" w:hAnsi="Arial" w:cs="Arial"/>
                <w:sz w:val="20"/>
                <w:szCs w:val="20"/>
                <w:lang w:eastAsia="it-IT"/>
              </w:rPr>
              <w:t>Забезпечено освітлення, встановлено урни для сміття та інформаційне табло з розкладом руху транспорту на кожній зупинці;</w:t>
            </w:r>
          </w:p>
          <w:p w:rsidR="00124D33" w:rsidRPr="00124D33" w:rsidRDefault="00124D33" w:rsidP="00124D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24D33">
              <w:rPr>
                <w:rFonts w:ascii="Arial" w:hAnsi="Arial" w:cs="Arial"/>
                <w:sz w:val="20"/>
                <w:szCs w:val="20"/>
                <w:lang w:eastAsia="it-IT"/>
              </w:rPr>
              <w:t xml:space="preserve">підвищено комфорт перебування на зупинках громадського транспорту за рахунок використання USB-портів для зарядки мобільних </w:t>
            </w:r>
            <w:proofErr w:type="spellStart"/>
            <w:r w:rsidRPr="00124D33">
              <w:rPr>
                <w:rFonts w:ascii="Arial" w:hAnsi="Arial" w:cs="Arial"/>
                <w:sz w:val="20"/>
                <w:szCs w:val="20"/>
                <w:lang w:eastAsia="it-IT"/>
              </w:rPr>
              <w:t>гаджетів</w:t>
            </w:r>
            <w:proofErr w:type="spellEnd"/>
            <w:r w:rsidRPr="00124D33">
              <w:rPr>
                <w:rFonts w:ascii="Arial" w:hAnsi="Arial" w:cs="Arial"/>
                <w:sz w:val="20"/>
                <w:szCs w:val="20"/>
                <w:lang w:eastAsia="it-IT"/>
              </w:rPr>
              <w:t xml:space="preserve"> та вільно</w:t>
            </w:r>
            <w:r w:rsidR="00BB2FF9">
              <w:rPr>
                <w:rFonts w:ascii="Arial" w:hAnsi="Arial" w:cs="Arial"/>
                <w:sz w:val="20"/>
                <w:szCs w:val="20"/>
                <w:lang w:eastAsia="it-IT"/>
              </w:rPr>
              <w:t>го доступу до</w:t>
            </w:r>
            <w:r w:rsidRPr="00124D33">
              <w:rPr>
                <w:rFonts w:ascii="Arial" w:hAnsi="Arial" w:cs="Arial"/>
                <w:sz w:val="20"/>
                <w:szCs w:val="20"/>
                <w:lang w:eastAsia="it-IT"/>
              </w:rPr>
              <w:t xml:space="preserve"> мережі </w:t>
            </w:r>
            <w:proofErr w:type="spellStart"/>
            <w:r w:rsidR="00BB2FF9" w:rsidRPr="00454E24">
              <w:rPr>
                <w:rFonts w:ascii="Arial" w:eastAsia="Times New Roman" w:hAnsi="Arial" w:cs="Arial"/>
                <w:sz w:val="20"/>
                <w:szCs w:val="20"/>
                <w:lang w:eastAsia="uk-UA"/>
              </w:rPr>
              <w:t>Internet</w:t>
            </w:r>
            <w:proofErr w:type="spellEnd"/>
            <w:r w:rsidRPr="00124D33">
              <w:rPr>
                <w:rFonts w:ascii="Arial" w:hAnsi="Arial" w:cs="Arial"/>
                <w:sz w:val="20"/>
                <w:szCs w:val="20"/>
                <w:lang w:eastAsia="it-IT"/>
              </w:rPr>
              <w:t>.</w:t>
            </w:r>
          </w:p>
          <w:p w:rsidR="0041499D" w:rsidRDefault="00124D33" w:rsidP="00124D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24D33">
              <w:rPr>
                <w:rFonts w:ascii="Arial" w:hAnsi="Arial" w:cs="Arial"/>
                <w:sz w:val="20"/>
                <w:szCs w:val="20"/>
                <w:lang w:eastAsia="it-IT"/>
              </w:rPr>
              <w:t>Отримано актуальну інформацію про графік руху маршрутних транспортних засобів, а також про дотримання громадського порядку біля зупинок.</w:t>
            </w:r>
          </w:p>
          <w:p w:rsidR="00BB2FF9" w:rsidRPr="00124D33" w:rsidRDefault="00BB2FF9" w:rsidP="00124D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Покращено умови перебування осіб з особливими потребами.</w:t>
            </w:r>
          </w:p>
        </w:tc>
      </w:tr>
      <w:tr w:rsidR="0041499D" w:rsidRPr="000A1DBE" w:rsidTr="00684E23">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674D6" w:rsidRPr="002674D6" w:rsidRDefault="002674D6" w:rsidP="002674D6">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2674D6">
              <w:rPr>
                <w:rFonts w:ascii="Arial" w:hAnsi="Arial" w:cs="Arial"/>
                <w:sz w:val="20"/>
                <w:szCs w:val="20"/>
                <w:lang w:eastAsia="it-IT"/>
              </w:rPr>
              <w:t>Проведення соціологічного опитування з метою визначення зупинок, які потребують першочергового облаштування; проведення засідання інвестиційної комісії (з залученням представників громадськості) стосовно вибору зупинок, які увійдуть до переліку першочергових для реалізації в проекті(з врахуванням результатів соціологічного опитування);</w:t>
            </w:r>
          </w:p>
          <w:p w:rsidR="002674D6" w:rsidRPr="002674D6" w:rsidRDefault="002674D6" w:rsidP="002674D6">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2674D6">
              <w:rPr>
                <w:rFonts w:ascii="Arial" w:hAnsi="Arial" w:cs="Arial"/>
                <w:sz w:val="20"/>
                <w:szCs w:val="20"/>
                <w:lang w:eastAsia="it-IT"/>
              </w:rPr>
              <w:t>Розробка проектної документації (виготовлення робочих проектів облаштування зупинок, отримання технічних умов підключення до мереж електропостачання);</w:t>
            </w:r>
          </w:p>
          <w:p w:rsidR="002674D6" w:rsidRPr="002674D6" w:rsidRDefault="002674D6" w:rsidP="002674D6">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2674D6">
              <w:rPr>
                <w:rFonts w:ascii="Arial" w:hAnsi="Arial" w:cs="Arial"/>
                <w:sz w:val="20"/>
                <w:szCs w:val="20"/>
                <w:lang w:eastAsia="it-IT"/>
              </w:rPr>
              <w:t xml:space="preserve">Визначення підрядних організацій на облаштування пасажирських зупинок (проведення процедури відкритих </w:t>
            </w:r>
            <w:proofErr w:type="spellStart"/>
            <w:r w:rsidRPr="002674D6">
              <w:rPr>
                <w:rFonts w:ascii="Arial" w:hAnsi="Arial" w:cs="Arial"/>
                <w:sz w:val="20"/>
                <w:szCs w:val="20"/>
                <w:lang w:eastAsia="it-IT"/>
              </w:rPr>
              <w:t>закупівель</w:t>
            </w:r>
            <w:proofErr w:type="spellEnd"/>
            <w:r w:rsidRPr="002674D6">
              <w:rPr>
                <w:rFonts w:ascii="Arial" w:hAnsi="Arial" w:cs="Arial"/>
                <w:sz w:val="20"/>
                <w:szCs w:val="20"/>
                <w:lang w:eastAsia="it-IT"/>
              </w:rPr>
              <w:t xml:space="preserve">). </w:t>
            </w:r>
          </w:p>
          <w:p w:rsidR="002674D6" w:rsidRPr="002674D6" w:rsidRDefault="002674D6" w:rsidP="002674D6">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2674D6">
              <w:rPr>
                <w:rFonts w:ascii="Arial" w:hAnsi="Arial" w:cs="Arial"/>
                <w:sz w:val="20"/>
                <w:szCs w:val="20"/>
                <w:lang w:eastAsia="it-IT"/>
              </w:rPr>
              <w:t>Монтаж основної конструкції зупинки та благоустрій прилеглої території. Підключення зупинок до електромереж.</w:t>
            </w:r>
          </w:p>
          <w:p w:rsidR="002674D6" w:rsidRPr="002674D6" w:rsidRDefault="002674D6" w:rsidP="002674D6">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2674D6">
              <w:rPr>
                <w:rFonts w:ascii="Arial" w:hAnsi="Arial" w:cs="Arial"/>
                <w:sz w:val="20"/>
                <w:szCs w:val="20"/>
                <w:lang w:eastAsia="it-IT"/>
              </w:rPr>
              <w:t xml:space="preserve">Монтаж додаткового обладнання (USB-портів для зарядки </w:t>
            </w:r>
            <w:r w:rsidRPr="002674D6">
              <w:rPr>
                <w:rFonts w:ascii="Arial" w:hAnsi="Arial" w:cs="Arial"/>
                <w:sz w:val="20"/>
                <w:szCs w:val="20"/>
                <w:lang w:eastAsia="it-IT"/>
              </w:rPr>
              <w:lastRenderedPageBreak/>
              <w:t xml:space="preserve">мобільних </w:t>
            </w:r>
            <w:proofErr w:type="spellStart"/>
            <w:r w:rsidRPr="002674D6">
              <w:rPr>
                <w:rFonts w:ascii="Arial" w:hAnsi="Arial" w:cs="Arial"/>
                <w:sz w:val="20"/>
                <w:szCs w:val="20"/>
                <w:lang w:eastAsia="it-IT"/>
              </w:rPr>
              <w:t>гаджетів</w:t>
            </w:r>
            <w:proofErr w:type="spellEnd"/>
            <w:r w:rsidRPr="002674D6">
              <w:rPr>
                <w:rFonts w:ascii="Arial" w:hAnsi="Arial" w:cs="Arial"/>
                <w:sz w:val="20"/>
                <w:szCs w:val="20"/>
                <w:lang w:eastAsia="it-IT"/>
              </w:rPr>
              <w:t xml:space="preserve">, точки </w:t>
            </w:r>
            <w:proofErr w:type="spellStart"/>
            <w:r w:rsidRPr="002674D6">
              <w:rPr>
                <w:rFonts w:ascii="Arial" w:hAnsi="Arial" w:cs="Arial"/>
                <w:sz w:val="20"/>
                <w:szCs w:val="20"/>
                <w:lang w:eastAsia="it-IT"/>
              </w:rPr>
              <w:t>Wi-Fi</w:t>
            </w:r>
            <w:proofErr w:type="spellEnd"/>
            <w:r w:rsidRPr="002674D6">
              <w:rPr>
                <w:rFonts w:ascii="Arial" w:hAnsi="Arial" w:cs="Arial"/>
                <w:sz w:val="20"/>
                <w:szCs w:val="20"/>
                <w:lang w:eastAsia="it-IT"/>
              </w:rPr>
              <w:t xml:space="preserve"> доступу до мережі </w:t>
            </w:r>
            <w:proofErr w:type="spellStart"/>
            <w:r w:rsidRPr="002674D6">
              <w:rPr>
                <w:rFonts w:ascii="Arial" w:hAnsi="Arial" w:cs="Arial"/>
                <w:sz w:val="20"/>
                <w:szCs w:val="20"/>
                <w:lang w:eastAsia="it-IT"/>
              </w:rPr>
              <w:t>Internet</w:t>
            </w:r>
            <w:proofErr w:type="spellEnd"/>
            <w:r w:rsidRPr="002674D6">
              <w:rPr>
                <w:rFonts w:ascii="Arial" w:hAnsi="Arial" w:cs="Arial"/>
                <w:sz w:val="20"/>
                <w:szCs w:val="20"/>
                <w:lang w:eastAsia="it-IT"/>
              </w:rPr>
              <w:t xml:space="preserve">, </w:t>
            </w:r>
            <w:proofErr w:type="spellStart"/>
            <w:r w:rsidRPr="002674D6">
              <w:rPr>
                <w:rFonts w:ascii="Arial" w:hAnsi="Arial" w:cs="Arial"/>
                <w:sz w:val="20"/>
                <w:szCs w:val="20"/>
                <w:lang w:eastAsia="it-IT"/>
              </w:rPr>
              <w:t>відеонагляду</w:t>
            </w:r>
            <w:proofErr w:type="spellEnd"/>
            <w:r w:rsidRPr="002674D6">
              <w:rPr>
                <w:rFonts w:ascii="Arial" w:hAnsi="Arial" w:cs="Arial"/>
                <w:sz w:val="20"/>
                <w:szCs w:val="20"/>
                <w:lang w:eastAsia="it-IT"/>
              </w:rPr>
              <w:t xml:space="preserve">, встановлення ретрансляторів «Вуличного радіо»); </w:t>
            </w:r>
          </w:p>
          <w:p w:rsidR="0041499D" w:rsidRPr="002674D6" w:rsidRDefault="002674D6" w:rsidP="002674D6">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2674D6">
              <w:rPr>
                <w:rFonts w:ascii="Arial" w:hAnsi="Arial" w:cs="Arial"/>
                <w:sz w:val="20"/>
                <w:szCs w:val="20"/>
                <w:lang w:eastAsia="it-IT"/>
              </w:rPr>
              <w:t>Висвітлення результатів проекту в місцевих та регіональних ЗМІ.</w:t>
            </w:r>
          </w:p>
        </w:tc>
      </w:tr>
      <w:tr w:rsidR="0041499D" w:rsidRPr="000A1DBE" w:rsidTr="00684E23">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lastRenderedPageBreak/>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41499D" w:rsidRPr="009C2D2F" w:rsidRDefault="0041499D" w:rsidP="00684E23">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р</w:t>
            </w:r>
            <w:r w:rsidR="00684E23">
              <w:rPr>
                <w:rFonts w:cs="Arial"/>
                <w:color w:val="000000"/>
                <w:sz w:val="20"/>
                <w:szCs w:val="20"/>
                <w:lang w:eastAsia="it-IT"/>
              </w:rPr>
              <w:t>і</w:t>
            </w:r>
            <w:r w:rsidRPr="009C2D2F">
              <w:rPr>
                <w:rFonts w:cs="Arial"/>
                <w:color w:val="000000"/>
                <w:sz w:val="20"/>
                <w:szCs w:val="20"/>
                <w:lang w:eastAsia="it-IT"/>
              </w:rPr>
              <w:t>к</w:t>
            </w:r>
          </w:p>
        </w:tc>
      </w:tr>
      <w:tr w:rsidR="0041499D" w:rsidRPr="000A1DBE" w:rsidTr="00684E23">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1499D" w:rsidRPr="000A1DBE" w:rsidRDefault="0041499D" w:rsidP="00684E23">
            <w:pPr>
              <w:pStyle w:val="1e"/>
              <w:rPr>
                <w:rFonts w:ascii="Arial" w:hAnsi="Arial" w:cs="Arial"/>
                <w:bCs/>
                <w:lang w:val="uk-UA"/>
              </w:rPr>
            </w:pPr>
            <w:r w:rsidRPr="000A1DBE">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41499D" w:rsidRPr="009C2D2F" w:rsidRDefault="0041499D" w:rsidP="00684E23">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1499D" w:rsidRPr="009C2D2F" w:rsidRDefault="0041499D" w:rsidP="00684E23">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1499D" w:rsidRPr="009C2D2F" w:rsidRDefault="0041499D" w:rsidP="00684E23">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1499D" w:rsidRPr="000A1DBE" w:rsidRDefault="0041499D" w:rsidP="00684E23">
            <w:pPr>
              <w:jc w:val="center"/>
              <w:rPr>
                <w:rFonts w:cs="Arial"/>
                <w:b/>
                <w:color w:val="000000"/>
                <w:sz w:val="20"/>
                <w:szCs w:val="20"/>
                <w:lang w:eastAsia="it-IT"/>
              </w:rPr>
            </w:pPr>
            <w:r w:rsidRPr="000A1DBE">
              <w:rPr>
                <w:rFonts w:cs="Arial"/>
                <w:b/>
                <w:color w:val="000000"/>
                <w:sz w:val="20"/>
                <w:szCs w:val="20"/>
                <w:lang w:eastAsia="it-IT"/>
              </w:rPr>
              <w:t>Разом</w:t>
            </w:r>
          </w:p>
        </w:tc>
      </w:tr>
      <w:tr w:rsidR="0041499D" w:rsidRPr="000A1DBE" w:rsidTr="00684E23">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41499D" w:rsidRPr="000A1DBE" w:rsidRDefault="0041499D" w:rsidP="00684E23">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41499D" w:rsidRPr="000A1DBE" w:rsidRDefault="00684E23" w:rsidP="00684E23">
            <w:pPr>
              <w:jc w:val="center"/>
              <w:rPr>
                <w:rFonts w:cs="Arial"/>
                <w:color w:val="000000"/>
                <w:sz w:val="20"/>
                <w:szCs w:val="20"/>
                <w:lang w:eastAsia="it-IT"/>
              </w:rPr>
            </w:pPr>
            <w:r>
              <w:rPr>
                <w:rFonts w:cs="Arial"/>
                <w:sz w:val="20"/>
                <w:szCs w:val="20"/>
              </w:rPr>
              <w:t>1100</w:t>
            </w:r>
          </w:p>
        </w:tc>
        <w:tc>
          <w:tcPr>
            <w:tcW w:w="1611" w:type="dxa"/>
            <w:tcBorders>
              <w:top w:val="single" w:sz="4" w:space="0" w:color="7DA2A7"/>
              <w:left w:val="single" w:sz="4" w:space="0" w:color="7DA2A7"/>
              <w:bottom w:val="single" w:sz="4" w:space="0" w:color="7DA2A7"/>
              <w:right w:val="single" w:sz="4" w:space="0" w:color="7DA2A7"/>
            </w:tcBorders>
            <w:vAlign w:val="center"/>
          </w:tcPr>
          <w:p w:rsidR="0041499D" w:rsidRPr="000A1DBE" w:rsidRDefault="00684E23" w:rsidP="00684E23">
            <w:pPr>
              <w:jc w:val="center"/>
              <w:rPr>
                <w:rFonts w:cs="Arial"/>
                <w:color w:val="000000"/>
                <w:sz w:val="20"/>
                <w:szCs w:val="20"/>
                <w:lang w:eastAsia="it-IT"/>
              </w:rPr>
            </w:pPr>
            <w:r>
              <w:rPr>
                <w:rFonts w:cs="Arial"/>
                <w:color w:val="000000"/>
                <w:sz w:val="20"/>
                <w:szCs w:val="20"/>
                <w:lang w:eastAsia="it-IT"/>
              </w:rPr>
              <w:t>-</w:t>
            </w:r>
          </w:p>
        </w:tc>
        <w:tc>
          <w:tcPr>
            <w:tcW w:w="1647" w:type="dxa"/>
            <w:tcBorders>
              <w:top w:val="single" w:sz="4" w:space="0" w:color="7DA2A7"/>
              <w:left w:val="single" w:sz="4" w:space="0" w:color="7DA2A7"/>
              <w:bottom w:val="single" w:sz="4" w:space="0" w:color="7DA2A7"/>
              <w:right w:val="single" w:sz="4" w:space="0" w:color="7DA2A7"/>
            </w:tcBorders>
            <w:vAlign w:val="center"/>
          </w:tcPr>
          <w:p w:rsidR="0041499D" w:rsidRPr="000A1DBE" w:rsidRDefault="00684E23" w:rsidP="00684E23">
            <w:pPr>
              <w:jc w:val="center"/>
              <w:rPr>
                <w:rFonts w:cs="Arial"/>
                <w:color w:val="000000"/>
                <w:sz w:val="20"/>
                <w:szCs w:val="20"/>
                <w:lang w:eastAsia="it-IT"/>
              </w:rPr>
            </w:pPr>
            <w:r>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41499D" w:rsidRPr="000A1DBE" w:rsidRDefault="00684E23" w:rsidP="00684E23">
            <w:pPr>
              <w:jc w:val="center"/>
              <w:rPr>
                <w:rFonts w:cs="Arial"/>
                <w:color w:val="000000"/>
                <w:sz w:val="20"/>
                <w:szCs w:val="20"/>
                <w:lang w:eastAsia="it-IT"/>
              </w:rPr>
            </w:pPr>
            <w:r>
              <w:rPr>
                <w:rFonts w:cs="Arial"/>
                <w:sz w:val="20"/>
                <w:szCs w:val="20"/>
              </w:rPr>
              <w:t>1100</w:t>
            </w:r>
          </w:p>
        </w:tc>
      </w:tr>
      <w:tr w:rsidR="0041499D" w:rsidRPr="000A1DBE" w:rsidTr="00684E23">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41499D" w:rsidRPr="000A1DBE" w:rsidRDefault="0041499D" w:rsidP="00684E23">
            <w:pPr>
              <w:jc w:val="both"/>
              <w:rPr>
                <w:rFonts w:cs="Arial"/>
                <w:color w:val="000000"/>
                <w:sz w:val="20"/>
                <w:szCs w:val="20"/>
                <w:lang w:eastAsia="it-IT"/>
              </w:rPr>
            </w:pPr>
            <w:r w:rsidRPr="000A1DBE">
              <w:rPr>
                <w:rFonts w:cs="Arial"/>
                <w:color w:val="000000"/>
                <w:sz w:val="20"/>
                <w:szCs w:val="20"/>
                <w:lang w:eastAsia="it-IT"/>
              </w:rPr>
              <w:t>Місцевий бюджет, в т.</w:t>
            </w:r>
            <w:r>
              <w:rPr>
                <w:rFonts w:cs="Arial"/>
                <w:color w:val="000000"/>
                <w:sz w:val="20"/>
                <w:szCs w:val="20"/>
                <w:lang w:eastAsia="it-IT"/>
              </w:rPr>
              <w:t> </w:t>
            </w:r>
            <w:r w:rsidRPr="000A1DBE">
              <w:rPr>
                <w:rFonts w:cs="Arial"/>
                <w:color w:val="000000"/>
                <w:sz w:val="20"/>
                <w:szCs w:val="20"/>
                <w:lang w:eastAsia="it-IT"/>
              </w:rPr>
              <w:t xml:space="preserve">ч. </w:t>
            </w:r>
            <w:r>
              <w:rPr>
                <w:rFonts w:cs="Arial"/>
                <w:color w:val="000000"/>
                <w:sz w:val="20"/>
                <w:szCs w:val="20"/>
                <w:lang w:eastAsia="it-IT"/>
              </w:rPr>
              <w:t>г</w:t>
            </w:r>
            <w:r w:rsidRPr="000A1DBE">
              <w:rPr>
                <w:rFonts w:cs="Arial"/>
                <w:color w:val="000000"/>
                <w:sz w:val="20"/>
                <w:szCs w:val="20"/>
                <w:lang w:eastAsia="it-IT"/>
              </w:rPr>
              <w:t xml:space="preserve">ромадський бюджет, </w:t>
            </w:r>
            <w:r w:rsidR="00766E63" w:rsidRPr="009C2D2F">
              <w:rPr>
                <w:rFonts w:cs="Arial"/>
                <w:sz w:val="20"/>
                <w:szCs w:val="20"/>
                <w:lang w:eastAsia="ar-SA"/>
              </w:rPr>
              <w:t>партнери проекту</w:t>
            </w:r>
            <w:r w:rsidR="00766E63">
              <w:rPr>
                <w:rFonts w:cs="Arial"/>
                <w:sz w:val="20"/>
                <w:szCs w:val="20"/>
                <w:lang w:eastAsia="ar-SA"/>
              </w:rPr>
              <w:t>.</w:t>
            </w:r>
          </w:p>
        </w:tc>
      </w:tr>
      <w:tr w:rsidR="0041499D" w:rsidRPr="000A1DBE" w:rsidTr="00684E23">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41499D" w:rsidRPr="000A1DBE" w:rsidRDefault="00766E63" w:rsidP="00684E23">
            <w:pPr>
              <w:jc w:val="both"/>
              <w:rPr>
                <w:rFonts w:cs="Arial"/>
                <w:sz w:val="20"/>
                <w:szCs w:val="20"/>
                <w:lang w:eastAsia="it-IT"/>
              </w:rPr>
            </w:pPr>
            <w:r w:rsidRPr="001D5BF1">
              <w:rPr>
                <w:rFonts w:cs="Arial"/>
                <w:sz w:val="20"/>
                <w:szCs w:val="20"/>
              </w:rPr>
              <w:t>Комунальне підприємство «Кременчуцький центр міжнародних зв’язків та економічного розвитку міста «</w:t>
            </w:r>
            <w:r w:rsidR="00EA08AC">
              <w:rPr>
                <w:rFonts w:cs="Arial"/>
                <w:sz w:val="20"/>
                <w:szCs w:val="20"/>
              </w:rPr>
              <w:t>Інститут розвитку Кременчука</w:t>
            </w:r>
            <w:r w:rsidRPr="001D5BF1">
              <w:rPr>
                <w:rFonts w:cs="Arial"/>
                <w:sz w:val="20"/>
                <w:szCs w:val="20"/>
              </w:rPr>
              <w:t>»</w:t>
            </w:r>
            <w:r>
              <w:rPr>
                <w:rFonts w:cs="Arial"/>
                <w:sz w:val="20"/>
                <w:szCs w:val="20"/>
              </w:rPr>
              <w:t>.</w:t>
            </w:r>
          </w:p>
        </w:tc>
      </w:tr>
    </w:tbl>
    <w:p w:rsidR="0041499D" w:rsidRDefault="0041499D" w:rsidP="005E6710">
      <w:pPr>
        <w:tabs>
          <w:tab w:val="left" w:pos="7020"/>
        </w:tabs>
        <w:spacing w:before="120"/>
        <w:rPr>
          <w:rFonts w:cs="Arial"/>
          <w:sz w:val="20"/>
          <w:szCs w:val="20"/>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197C3D" w:rsidRPr="00297AAA" w:rsidTr="004249BA">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4249BA" w:rsidRPr="00297AAA" w:rsidRDefault="004249BA" w:rsidP="009C5F56">
            <w:pPr>
              <w:rPr>
                <w:rFonts w:cs="Arial"/>
                <w:sz w:val="20"/>
                <w:szCs w:val="20"/>
              </w:rPr>
            </w:pPr>
            <w:r w:rsidRPr="00297AAA">
              <w:rPr>
                <w:rFonts w:cs="Arial"/>
                <w:sz w:val="20"/>
                <w:szCs w:val="20"/>
              </w:rPr>
              <w:t>D.3. Зручна логістика, комфортний відпочинок і дозвілля</w:t>
            </w:r>
          </w:p>
        </w:tc>
      </w:tr>
      <w:tr w:rsidR="00197C3D" w:rsidRPr="00297AAA" w:rsidTr="004249BA">
        <w:trPr>
          <w:trHeight w:val="103"/>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4249BA" w:rsidRPr="00297AAA" w:rsidRDefault="004249BA" w:rsidP="009C5F56">
            <w:pPr>
              <w:pStyle w:val="1e"/>
              <w:rPr>
                <w:rFonts w:ascii="Arial" w:hAnsi="Arial" w:cs="Arial"/>
                <w:bCs/>
                <w:lang w:val="uk-UA"/>
              </w:rPr>
            </w:pPr>
            <w:r w:rsidRPr="00297AAA">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4249BA" w:rsidRPr="00297AAA" w:rsidRDefault="004249BA" w:rsidP="009C5F56">
            <w:pPr>
              <w:autoSpaceDE w:val="0"/>
              <w:autoSpaceDN w:val="0"/>
              <w:adjustRightInd w:val="0"/>
              <w:rPr>
                <w:rFonts w:cs="Arial"/>
                <w:sz w:val="20"/>
                <w:szCs w:val="20"/>
              </w:rPr>
            </w:pPr>
            <w:r w:rsidRPr="00297AAA">
              <w:rPr>
                <w:rFonts w:cs="Arial"/>
                <w:sz w:val="20"/>
                <w:szCs w:val="20"/>
              </w:rPr>
              <w:t>D.3.2. Створення нових місць відпочину із доступом людей з особливими потребами</w:t>
            </w:r>
          </w:p>
        </w:tc>
      </w:tr>
      <w:tr w:rsidR="00197C3D" w:rsidRPr="00297AAA" w:rsidTr="004249BA">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249BA" w:rsidRPr="00297AAA" w:rsidRDefault="00197C3D" w:rsidP="009C5F56">
            <w:pPr>
              <w:pStyle w:val="FigureUkr"/>
              <w:spacing w:before="0"/>
              <w:jc w:val="both"/>
              <w:rPr>
                <w:rFonts w:cs="Arial"/>
                <w:b w:val="0"/>
                <w:bCs w:val="0"/>
                <w:lang w:val="uk-UA" w:eastAsia="ru-RU"/>
              </w:rPr>
            </w:pPr>
            <w:r w:rsidRPr="00297AAA">
              <w:rPr>
                <w:rFonts w:cs="Arial"/>
                <w:b w:val="0"/>
                <w:bCs w:val="0"/>
                <w:lang w:eastAsia="ru-RU"/>
              </w:rPr>
              <w:t>D</w:t>
            </w:r>
            <w:r w:rsidRPr="00297AAA">
              <w:rPr>
                <w:rFonts w:cs="Arial"/>
                <w:b w:val="0"/>
                <w:bCs w:val="0"/>
                <w:lang w:val="uk-UA" w:eastAsia="ru-RU"/>
              </w:rPr>
              <w:t>.3.2.5</w:t>
            </w:r>
            <w:r w:rsidR="004B6F6F" w:rsidRPr="00297AAA">
              <w:rPr>
                <w:rFonts w:cs="Arial"/>
                <w:b w:val="0"/>
                <w:bCs w:val="0"/>
                <w:lang w:val="uk-UA" w:eastAsia="ru-RU"/>
              </w:rPr>
              <w:t xml:space="preserve">. </w:t>
            </w:r>
            <w:r w:rsidR="004249BA" w:rsidRPr="00297AAA">
              <w:rPr>
                <w:rFonts w:cs="Arial"/>
                <w:b w:val="0"/>
                <w:bCs w:val="0"/>
                <w:lang w:val="uk-UA" w:eastAsia="ru-RU"/>
              </w:rPr>
              <w:t xml:space="preserve">Реконструкція міського парку культури і відпочинку «Придніпровський» в м. Кременчуці </w:t>
            </w:r>
          </w:p>
        </w:tc>
      </w:tr>
      <w:tr w:rsidR="00197C3D" w:rsidRPr="00297AAA" w:rsidTr="004249BA">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249BA" w:rsidRPr="00297AAA" w:rsidRDefault="004249BA" w:rsidP="009C5F56">
            <w:pPr>
              <w:jc w:val="both"/>
              <w:rPr>
                <w:rFonts w:cs="Arial"/>
                <w:sz w:val="20"/>
                <w:szCs w:val="20"/>
              </w:rPr>
            </w:pPr>
            <w:r w:rsidRPr="00297AAA">
              <w:rPr>
                <w:rFonts w:cs="Arial"/>
                <w:sz w:val="20"/>
                <w:szCs w:val="20"/>
              </w:rPr>
              <w:t xml:space="preserve">Комплексна реконструкція парку-пам’ятки садово-паркового мистецтва «Придніпровський» з метою збереження зелених насаджень та створення місця масового відпочинку та проведення культурного дозвілля мешканців міста </w:t>
            </w:r>
          </w:p>
        </w:tc>
      </w:tr>
      <w:tr w:rsidR="00197C3D" w:rsidRPr="00297AAA" w:rsidTr="004249BA">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249BA" w:rsidRPr="00297AAA" w:rsidRDefault="004249BA" w:rsidP="009C5F56">
            <w:pPr>
              <w:rPr>
                <w:rFonts w:cs="Arial"/>
                <w:sz w:val="20"/>
                <w:szCs w:val="20"/>
              </w:rPr>
            </w:pPr>
            <w:r w:rsidRPr="00297AAA">
              <w:rPr>
                <w:rFonts w:cs="Arial"/>
                <w:sz w:val="20"/>
                <w:szCs w:val="20"/>
              </w:rPr>
              <w:t>місто Кременчук</w:t>
            </w:r>
          </w:p>
        </w:tc>
      </w:tr>
      <w:tr w:rsidR="00197C3D" w:rsidRPr="00297AAA" w:rsidTr="004249BA">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4249BA" w:rsidRPr="00297AAA" w:rsidRDefault="004249BA" w:rsidP="009C5F56">
            <w:pPr>
              <w:rPr>
                <w:rFonts w:cs="Arial"/>
                <w:sz w:val="20"/>
                <w:szCs w:val="20"/>
              </w:rPr>
            </w:pPr>
            <w:r w:rsidRPr="00297AAA">
              <w:rPr>
                <w:rFonts w:cs="Arial"/>
                <w:sz w:val="20"/>
                <w:szCs w:val="20"/>
              </w:rPr>
              <w:t>мешканці міста Кременчука, близько 225 тис. чоловік</w:t>
            </w:r>
          </w:p>
        </w:tc>
      </w:tr>
      <w:tr w:rsidR="00197C3D" w:rsidRPr="00297AAA" w:rsidTr="004249BA">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249BA" w:rsidRPr="00297AAA" w:rsidRDefault="004249BA" w:rsidP="009C5F56">
            <w:pPr>
              <w:snapToGrid w:val="0"/>
              <w:jc w:val="both"/>
              <w:rPr>
                <w:rFonts w:cs="Arial"/>
                <w:sz w:val="20"/>
                <w:szCs w:val="20"/>
              </w:rPr>
            </w:pPr>
            <w:r w:rsidRPr="00297AAA">
              <w:rPr>
                <w:rFonts w:cs="Arial"/>
                <w:sz w:val="20"/>
                <w:szCs w:val="20"/>
              </w:rPr>
              <w:t>Парк закладений у 1959 році, розташований вздовж набережної ріки Дніпро. Проект передбачає проведення комплексу заходів з благоустрою території парку «Придніпровський», організацію місць масового відпочинку та розваг.</w:t>
            </w:r>
          </w:p>
        </w:tc>
      </w:tr>
      <w:tr w:rsidR="00197C3D" w:rsidRPr="00297AAA" w:rsidTr="004249BA">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4249BA" w:rsidRPr="00297AAA" w:rsidRDefault="004249BA" w:rsidP="009C5F56">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Збереження зелених насаджень парку.</w:t>
            </w:r>
          </w:p>
          <w:p w:rsidR="004249BA" w:rsidRPr="00297AAA" w:rsidRDefault="004249BA" w:rsidP="009C5F56">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Благоустрій території з влаштуванням пішохідних зон та зон активного відпочинку.</w:t>
            </w:r>
          </w:p>
          <w:p w:rsidR="004249BA" w:rsidRPr="00297AAA" w:rsidRDefault="004249BA" w:rsidP="009C5F56">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 xml:space="preserve">Організація масового відпочинку та розваг.  </w:t>
            </w:r>
          </w:p>
          <w:p w:rsidR="004249BA" w:rsidRPr="00297AAA" w:rsidRDefault="004249BA" w:rsidP="009C5F56">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Підвищення туристичної привабливості міста Кременчука.</w:t>
            </w:r>
          </w:p>
        </w:tc>
      </w:tr>
      <w:tr w:rsidR="00197C3D" w:rsidRPr="00297AAA" w:rsidTr="004249BA">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249BA" w:rsidRPr="00297AAA" w:rsidRDefault="004249BA" w:rsidP="009C5F56">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Влаштування тротуарного покриття основних алей парку.</w:t>
            </w:r>
          </w:p>
          <w:p w:rsidR="004249BA" w:rsidRPr="00297AAA" w:rsidRDefault="004249BA" w:rsidP="009C5F56">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 xml:space="preserve">Розміщення на території парку фонтанів, атракціонів та малих архітектурних форм (лави, урни і </w:t>
            </w:r>
            <w:proofErr w:type="spellStart"/>
            <w:r w:rsidRPr="00297AAA">
              <w:rPr>
                <w:rFonts w:ascii="Arial" w:eastAsia="Times New Roman" w:hAnsi="Arial" w:cs="Arial"/>
                <w:sz w:val="20"/>
                <w:szCs w:val="20"/>
                <w:lang w:eastAsia="ru-RU"/>
              </w:rPr>
              <w:t>т.п</w:t>
            </w:r>
            <w:proofErr w:type="spellEnd"/>
            <w:r w:rsidRPr="00297AAA">
              <w:rPr>
                <w:rFonts w:ascii="Arial" w:eastAsia="Times New Roman" w:hAnsi="Arial" w:cs="Arial"/>
                <w:sz w:val="20"/>
                <w:szCs w:val="20"/>
                <w:lang w:eastAsia="ru-RU"/>
              </w:rPr>
              <w:t>.).</w:t>
            </w:r>
          </w:p>
          <w:p w:rsidR="004249BA" w:rsidRPr="00297AAA" w:rsidRDefault="004249BA" w:rsidP="009C5F56">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 xml:space="preserve">Прокладання мереж зовнішнього освітлення. </w:t>
            </w:r>
          </w:p>
          <w:p w:rsidR="004249BA" w:rsidRPr="00297AAA" w:rsidRDefault="004249BA" w:rsidP="009C5F56">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Влаштування квітників, газонів та систем автоматичного поливу для збереження та відновлення зелених насаджень.</w:t>
            </w:r>
          </w:p>
        </w:tc>
      </w:tr>
      <w:tr w:rsidR="00197C3D" w:rsidRPr="00297AAA" w:rsidTr="004249BA">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4249BA" w:rsidRPr="00297AAA" w:rsidRDefault="004249BA" w:rsidP="009C5F56">
            <w:pPr>
              <w:rPr>
                <w:rFonts w:cs="Arial"/>
                <w:sz w:val="20"/>
                <w:szCs w:val="20"/>
              </w:rPr>
            </w:pPr>
            <w:r w:rsidRPr="00297AAA">
              <w:rPr>
                <w:rFonts w:cs="Arial"/>
                <w:sz w:val="20"/>
                <w:szCs w:val="20"/>
              </w:rPr>
              <w:t>2018-2020 роки</w:t>
            </w:r>
          </w:p>
        </w:tc>
      </w:tr>
      <w:tr w:rsidR="00197C3D" w:rsidRPr="00297AAA" w:rsidTr="004249BA">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4249BA" w:rsidRPr="00297AAA" w:rsidRDefault="004249BA" w:rsidP="009C5F56">
            <w:pPr>
              <w:pStyle w:val="1e"/>
              <w:rPr>
                <w:rFonts w:ascii="Arial" w:hAnsi="Arial" w:cs="Arial"/>
                <w:bCs/>
                <w:lang w:val="uk-UA"/>
              </w:rPr>
            </w:pPr>
            <w:r w:rsidRPr="00297AAA">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4249BA" w:rsidRPr="00297AAA" w:rsidRDefault="004249BA" w:rsidP="009C5F56">
            <w:pPr>
              <w:jc w:val="center"/>
              <w:rPr>
                <w:rFonts w:cs="Arial"/>
                <w:sz w:val="20"/>
                <w:szCs w:val="20"/>
              </w:rPr>
            </w:pPr>
            <w:r w:rsidRPr="00297AAA">
              <w:rPr>
                <w:rFonts w:cs="Arial"/>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249BA" w:rsidRPr="00297AAA" w:rsidRDefault="004249BA" w:rsidP="009C5F56">
            <w:pPr>
              <w:jc w:val="center"/>
              <w:rPr>
                <w:rFonts w:cs="Arial"/>
                <w:sz w:val="20"/>
                <w:szCs w:val="20"/>
              </w:rPr>
            </w:pPr>
            <w:r w:rsidRPr="00297AAA">
              <w:rPr>
                <w:rFonts w:cs="Arial"/>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249BA" w:rsidRPr="00297AAA" w:rsidRDefault="004249BA" w:rsidP="009C5F56">
            <w:pPr>
              <w:jc w:val="center"/>
              <w:rPr>
                <w:rFonts w:cs="Arial"/>
                <w:sz w:val="20"/>
                <w:szCs w:val="20"/>
              </w:rPr>
            </w:pPr>
            <w:r w:rsidRPr="00297AAA">
              <w:rPr>
                <w:rFonts w:cs="Arial"/>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249BA" w:rsidRPr="00297AAA" w:rsidRDefault="004249BA" w:rsidP="009C5F56">
            <w:pPr>
              <w:jc w:val="center"/>
              <w:rPr>
                <w:rFonts w:cs="Arial"/>
                <w:sz w:val="20"/>
                <w:szCs w:val="20"/>
              </w:rPr>
            </w:pPr>
            <w:r w:rsidRPr="00297AAA">
              <w:rPr>
                <w:rFonts w:cs="Arial"/>
                <w:sz w:val="20"/>
                <w:szCs w:val="20"/>
              </w:rPr>
              <w:t>Разом</w:t>
            </w:r>
          </w:p>
        </w:tc>
      </w:tr>
      <w:tr w:rsidR="00197C3D" w:rsidRPr="00297AAA" w:rsidTr="004249BA">
        <w:tc>
          <w:tcPr>
            <w:tcW w:w="2760" w:type="dxa"/>
            <w:tcBorders>
              <w:top w:val="single" w:sz="4" w:space="0" w:color="7DA2A7"/>
              <w:left w:val="single" w:sz="4" w:space="0" w:color="7DA2A7"/>
              <w:bottom w:val="single" w:sz="4" w:space="0" w:color="7DA2A7"/>
              <w:right w:val="single" w:sz="4" w:space="0" w:color="7DA2A7"/>
            </w:tcBorders>
            <w:vAlign w:val="center"/>
          </w:tcPr>
          <w:p w:rsidR="004249BA" w:rsidRPr="00297AAA" w:rsidRDefault="004249BA" w:rsidP="009C5F56">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4249BA" w:rsidRPr="00297AAA" w:rsidRDefault="004249BA" w:rsidP="009C5F56">
            <w:pPr>
              <w:jc w:val="center"/>
              <w:rPr>
                <w:rFonts w:cs="Arial"/>
                <w:sz w:val="20"/>
                <w:szCs w:val="20"/>
              </w:rPr>
            </w:pPr>
            <w:r w:rsidRPr="00297AAA">
              <w:rPr>
                <w:rFonts w:cs="Arial"/>
                <w:sz w:val="20"/>
                <w:szCs w:val="20"/>
              </w:rPr>
              <w:t>1 530,000</w:t>
            </w:r>
          </w:p>
        </w:tc>
        <w:tc>
          <w:tcPr>
            <w:tcW w:w="1611" w:type="dxa"/>
            <w:tcBorders>
              <w:top w:val="single" w:sz="4" w:space="0" w:color="7DA2A7"/>
              <w:left w:val="single" w:sz="4" w:space="0" w:color="7DA2A7"/>
              <w:bottom w:val="single" w:sz="4" w:space="0" w:color="7DA2A7"/>
              <w:right w:val="single" w:sz="4" w:space="0" w:color="7DA2A7"/>
            </w:tcBorders>
            <w:vAlign w:val="center"/>
          </w:tcPr>
          <w:p w:rsidR="004249BA" w:rsidRPr="00297AAA" w:rsidRDefault="004249BA" w:rsidP="009C5F56">
            <w:pPr>
              <w:jc w:val="center"/>
              <w:rPr>
                <w:rFonts w:cs="Arial"/>
                <w:sz w:val="20"/>
                <w:szCs w:val="20"/>
              </w:rPr>
            </w:pPr>
            <w:r w:rsidRPr="00297AAA">
              <w:rPr>
                <w:rFonts w:cs="Arial"/>
                <w:sz w:val="20"/>
                <w:szCs w:val="20"/>
              </w:rPr>
              <w:t>3000,000</w:t>
            </w:r>
          </w:p>
        </w:tc>
        <w:tc>
          <w:tcPr>
            <w:tcW w:w="1647" w:type="dxa"/>
            <w:tcBorders>
              <w:top w:val="single" w:sz="4" w:space="0" w:color="7DA2A7"/>
              <w:left w:val="single" w:sz="4" w:space="0" w:color="7DA2A7"/>
              <w:bottom w:val="single" w:sz="4" w:space="0" w:color="7DA2A7"/>
              <w:right w:val="single" w:sz="4" w:space="0" w:color="7DA2A7"/>
            </w:tcBorders>
            <w:vAlign w:val="center"/>
          </w:tcPr>
          <w:p w:rsidR="004249BA" w:rsidRPr="00297AAA" w:rsidRDefault="004249BA" w:rsidP="009C5F56">
            <w:pPr>
              <w:jc w:val="center"/>
              <w:rPr>
                <w:rFonts w:cs="Arial"/>
                <w:sz w:val="20"/>
                <w:szCs w:val="20"/>
              </w:rPr>
            </w:pPr>
            <w:r w:rsidRPr="00297AAA">
              <w:rPr>
                <w:rFonts w:cs="Arial"/>
                <w:sz w:val="20"/>
                <w:szCs w:val="20"/>
              </w:rPr>
              <w:t>5 470,000</w:t>
            </w:r>
          </w:p>
        </w:tc>
        <w:tc>
          <w:tcPr>
            <w:tcW w:w="1602" w:type="dxa"/>
            <w:tcBorders>
              <w:top w:val="single" w:sz="4" w:space="0" w:color="7DA2A7"/>
              <w:left w:val="single" w:sz="4" w:space="0" w:color="7DA2A7"/>
              <w:bottom w:val="single" w:sz="4" w:space="0" w:color="7DA2A7"/>
              <w:right w:val="single" w:sz="4" w:space="0" w:color="7DA2A7"/>
            </w:tcBorders>
            <w:vAlign w:val="center"/>
          </w:tcPr>
          <w:p w:rsidR="004249BA" w:rsidRPr="00297AAA" w:rsidRDefault="004249BA" w:rsidP="009C5F56">
            <w:pPr>
              <w:jc w:val="center"/>
              <w:rPr>
                <w:rFonts w:cs="Arial"/>
                <w:sz w:val="20"/>
                <w:szCs w:val="20"/>
              </w:rPr>
            </w:pPr>
            <w:r w:rsidRPr="00297AAA">
              <w:rPr>
                <w:rFonts w:cs="Arial"/>
                <w:sz w:val="20"/>
                <w:szCs w:val="20"/>
              </w:rPr>
              <w:t>10 000,000</w:t>
            </w:r>
          </w:p>
        </w:tc>
      </w:tr>
      <w:tr w:rsidR="00197C3D" w:rsidRPr="00297AAA" w:rsidTr="004249BA">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4249BA" w:rsidRPr="00297AAA" w:rsidRDefault="004249BA" w:rsidP="009C5F56">
            <w:pPr>
              <w:jc w:val="both"/>
              <w:rPr>
                <w:rFonts w:cs="Arial"/>
                <w:sz w:val="20"/>
                <w:szCs w:val="20"/>
              </w:rPr>
            </w:pPr>
            <w:r w:rsidRPr="00297AAA">
              <w:rPr>
                <w:rFonts w:cs="Arial"/>
                <w:sz w:val="20"/>
                <w:szCs w:val="20"/>
              </w:rPr>
              <w:t>Місцевий бюджет</w:t>
            </w:r>
          </w:p>
        </w:tc>
      </w:tr>
      <w:tr w:rsidR="00197C3D" w:rsidRPr="00297AAA" w:rsidTr="004249BA">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4249BA" w:rsidRPr="00297AAA" w:rsidRDefault="004249BA" w:rsidP="009C5F56">
            <w:pPr>
              <w:jc w:val="both"/>
              <w:rPr>
                <w:rFonts w:cs="Arial"/>
                <w:sz w:val="20"/>
                <w:szCs w:val="20"/>
              </w:rPr>
            </w:pPr>
            <w:r w:rsidRPr="00297AAA">
              <w:rPr>
                <w:rFonts w:cs="Arial"/>
                <w:sz w:val="20"/>
                <w:szCs w:val="20"/>
              </w:rPr>
              <w:t>Управління капітального будівництва</w:t>
            </w:r>
          </w:p>
        </w:tc>
      </w:tr>
    </w:tbl>
    <w:p w:rsidR="004C14A7" w:rsidRDefault="004C14A7" w:rsidP="005E6710">
      <w:pPr>
        <w:tabs>
          <w:tab w:val="left" w:pos="7020"/>
        </w:tabs>
        <w:spacing w:before="120"/>
        <w:rPr>
          <w:rFonts w:cs="Arial"/>
          <w:sz w:val="20"/>
          <w:szCs w:val="20"/>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4B6F6F" w:rsidRPr="00297AAA" w:rsidTr="009C5F56">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D.2. Креативний культурний та освітній простір</w:t>
            </w:r>
          </w:p>
        </w:tc>
      </w:tr>
      <w:tr w:rsidR="004B6F6F" w:rsidRPr="00297AAA" w:rsidTr="009C5F56">
        <w:trPr>
          <w:trHeight w:val="103"/>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D.2.3. Створення Центрів розвитку дитини із доступом осіб з особливими потребами</w:t>
            </w:r>
          </w:p>
        </w:tc>
      </w:tr>
      <w:tr w:rsidR="004B6F6F" w:rsidRPr="00297AAA" w:rsidTr="009C5F56">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b/>
                <w:sz w:val="20"/>
                <w:szCs w:val="20"/>
                <w:lang w:eastAsia="ru-RU"/>
              </w:rPr>
            </w:pPr>
            <w:r w:rsidRPr="00297AAA">
              <w:rPr>
                <w:rFonts w:ascii="Arial" w:eastAsia="Times New Roman" w:hAnsi="Arial" w:cs="Arial"/>
                <w:b/>
                <w:sz w:val="20"/>
                <w:szCs w:val="20"/>
                <w:lang w:eastAsia="ru-RU"/>
              </w:rPr>
              <w:t xml:space="preserve">D.2.3.6. Реконструкція будівель стаціонару     (літ. «А») та </w:t>
            </w:r>
            <w:proofErr w:type="spellStart"/>
            <w:r w:rsidRPr="00297AAA">
              <w:rPr>
                <w:rFonts w:ascii="Arial" w:eastAsia="Times New Roman" w:hAnsi="Arial" w:cs="Arial"/>
                <w:b/>
                <w:sz w:val="20"/>
                <w:szCs w:val="20"/>
                <w:lang w:eastAsia="ru-RU"/>
              </w:rPr>
              <w:t>госпблоку</w:t>
            </w:r>
            <w:proofErr w:type="spellEnd"/>
            <w:r w:rsidRPr="00297AAA">
              <w:rPr>
                <w:rFonts w:ascii="Arial" w:eastAsia="Times New Roman" w:hAnsi="Arial" w:cs="Arial"/>
                <w:b/>
                <w:sz w:val="20"/>
                <w:szCs w:val="20"/>
                <w:lang w:eastAsia="ru-RU"/>
              </w:rPr>
              <w:t xml:space="preserve"> (літ. «Б, В») «</w:t>
            </w:r>
            <w:proofErr w:type="spellStart"/>
            <w:r w:rsidRPr="00297AAA">
              <w:rPr>
                <w:rFonts w:ascii="Arial" w:eastAsia="Times New Roman" w:hAnsi="Arial" w:cs="Arial"/>
                <w:b/>
                <w:sz w:val="20"/>
                <w:szCs w:val="20"/>
                <w:lang w:eastAsia="ru-RU"/>
              </w:rPr>
              <w:t>Шкіряно</w:t>
            </w:r>
            <w:proofErr w:type="spellEnd"/>
            <w:r w:rsidRPr="00297AAA">
              <w:rPr>
                <w:rFonts w:ascii="Arial" w:eastAsia="Times New Roman" w:hAnsi="Arial" w:cs="Arial"/>
                <w:b/>
                <w:sz w:val="20"/>
                <w:szCs w:val="20"/>
                <w:lang w:eastAsia="ru-RU"/>
              </w:rPr>
              <w:t>-венерологічного диспансеру» під Кременчуцький міський Центр соціальної реабілітації дітей-інвалідів за адресою:  вул. І. Приходька, 5, м. Кременчук, Полтавська область</w:t>
            </w:r>
          </w:p>
        </w:tc>
      </w:tr>
      <w:tr w:rsidR="004B6F6F" w:rsidRPr="00297AAA" w:rsidTr="009C5F56">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Виконання положень Закону України «Про реабілітацію осіб з інвалідністю в Україні», щодо реалізації права кожної дитини з обмеженнями життєдіяльності на отримання якісних реабілітаційних послуг з урахуванням її функціональних можливостей, розширення комплексу реабілітаційних послуг і підвищення ефективності реабілітаційного процесу в цілому.</w:t>
            </w:r>
          </w:p>
        </w:tc>
      </w:tr>
      <w:tr w:rsidR="004B6F6F" w:rsidRPr="00297AAA" w:rsidTr="009C5F5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місто Кременчук і прилеглі райони Полтавської  області</w:t>
            </w:r>
          </w:p>
        </w:tc>
      </w:tr>
      <w:tr w:rsidR="004B6F6F" w:rsidRPr="00297AAA" w:rsidTr="009C5F5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мешканці міста Кременчука та прилеглих районів Полтавської області, що виховують дітей-інвалідів, близько 2 тис. чоловік</w:t>
            </w:r>
          </w:p>
        </w:tc>
      </w:tr>
      <w:tr w:rsidR="004B6F6F" w:rsidRPr="00297AAA" w:rsidTr="009C5F56">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lastRenderedPageBreak/>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Працюючий в Кременчуці Центр реабілітації дітей-інвалідів розрахований на обслуговування не більше 300 дітей. Пропускна спроможність закладу не задовольняє навіть потреб міста Кременчука, де зареєстровано 635 дітей з інвалідністю, не враховуючи дітей групи ризику. До Центру звертаються також мешканці міст, сіл та селищ прилеглих районів Полтавської області. Реалізація проекту спрямована саме на вирішення  цих проблем шляхом створення нових місць для дітей з особливими потребами, які обслуговуються у Кременчуцькому міському Центрі соціальної реабілітації дітей-інвалідів.</w:t>
            </w:r>
          </w:p>
        </w:tc>
      </w:tr>
      <w:tr w:rsidR="004B6F6F" w:rsidRPr="00297AAA" w:rsidTr="009C5F56">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Створено сучасний реабілітаційний заклад регіонального рівня для дітей з інвалідністю, в якому можуть отримувати послуги понад 450 осіб.</w:t>
            </w:r>
          </w:p>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Створено 29 нових робочих місць для працівників  соціальної галузі.</w:t>
            </w:r>
          </w:p>
          <w:p w:rsidR="004B6F6F" w:rsidRPr="00297AAA" w:rsidRDefault="004B6F6F" w:rsidP="009C5F56">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Забезпечено високу енергоефективність закладу.</w:t>
            </w:r>
          </w:p>
        </w:tc>
      </w:tr>
      <w:tr w:rsidR="004B6F6F" w:rsidRPr="00297AAA" w:rsidTr="009C5F56">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Реконструкція будівель і споруд по   вул. І. Приходька, 5 під новий сучасний реабілітаційний заклад регіонального рівня для дітей з інвалідністю, з покращеними умовами функціонування та забезпеченням спільного перебування дітей разом зі своїми батьками.</w:t>
            </w:r>
          </w:p>
          <w:p w:rsidR="004B6F6F" w:rsidRPr="00297AAA" w:rsidRDefault="004B6F6F" w:rsidP="009C5F56">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Впровадження енергозберігаючих технологій шляхом внесення до проектної документації низки конструктивних заходів енергозбереження та ефективного використання енергоресурсів.</w:t>
            </w:r>
          </w:p>
        </w:tc>
      </w:tr>
      <w:tr w:rsidR="004B6F6F" w:rsidRPr="00297AAA" w:rsidTr="009C5F5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2019-2020 роки</w:t>
            </w:r>
          </w:p>
        </w:tc>
      </w:tr>
      <w:tr w:rsidR="004B6F6F" w:rsidRPr="00297AAA" w:rsidTr="004B6F6F">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b/>
                <w:sz w:val="20"/>
                <w:szCs w:val="20"/>
                <w:lang w:eastAsia="ru-RU"/>
              </w:rPr>
            </w:pPr>
            <w:r w:rsidRPr="00297AAA">
              <w:rPr>
                <w:rFonts w:ascii="Arial" w:eastAsia="Times New Roman" w:hAnsi="Arial" w:cs="Arial"/>
                <w:b/>
                <w:sz w:val="20"/>
                <w:szCs w:val="20"/>
                <w:lang w:eastAsia="ru-RU"/>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b/>
                <w:sz w:val="20"/>
                <w:szCs w:val="20"/>
                <w:lang w:eastAsia="ru-RU"/>
              </w:rPr>
            </w:pPr>
            <w:r w:rsidRPr="00297AAA">
              <w:rPr>
                <w:rFonts w:ascii="Arial" w:eastAsia="Times New Roman" w:hAnsi="Arial" w:cs="Arial"/>
                <w:b/>
                <w:sz w:val="20"/>
                <w:szCs w:val="20"/>
                <w:lang w:eastAsia="ru-RU"/>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b/>
                <w:sz w:val="20"/>
                <w:szCs w:val="20"/>
                <w:lang w:eastAsia="ru-RU"/>
              </w:rPr>
            </w:pPr>
            <w:r w:rsidRPr="00297AAA">
              <w:rPr>
                <w:rFonts w:ascii="Arial" w:eastAsia="Times New Roman" w:hAnsi="Arial" w:cs="Arial"/>
                <w:b/>
                <w:sz w:val="20"/>
                <w:szCs w:val="20"/>
                <w:lang w:eastAsia="ru-RU"/>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b/>
                <w:sz w:val="20"/>
                <w:szCs w:val="20"/>
                <w:lang w:eastAsia="ru-RU"/>
              </w:rPr>
            </w:pPr>
            <w:r w:rsidRPr="00297AAA">
              <w:rPr>
                <w:rFonts w:ascii="Arial" w:eastAsia="Times New Roman" w:hAnsi="Arial" w:cs="Arial"/>
                <w:b/>
                <w:sz w:val="20"/>
                <w:szCs w:val="20"/>
                <w:lang w:eastAsia="ru-RU"/>
              </w:rPr>
              <w:t>Разом</w:t>
            </w:r>
          </w:p>
        </w:tc>
      </w:tr>
      <w:tr w:rsidR="004B6F6F" w:rsidRPr="00297AAA" w:rsidTr="009C5F56">
        <w:tc>
          <w:tcPr>
            <w:tcW w:w="2760" w:type="dxa"/>
            <w:tcBorders>
              <w:top w:val="single" w:sz="4" w:space="0" w:color="7DA2A7"/>
              <w:left w:val="single" w:sz="4" w:space="0" w:color="7DA2A7"/>
              <w:bottom w:val="single" w:sz="4" w:space="0" w:color="7DA2A7"/>
              <w:right w:val="single" w:sz="4" w:space="0" w:color="7DA2A7"/>
            </w:tcBorders>
            <w:vAlign w:val="center"/>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p>
        </w:tc>
        <w:tc>
          <w:tcPr>
            <w:tcW w:w="2040" w:type="dxa"/>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p>
        </w:tc>
        <w:tc>
          <w:tcPr>
            <w:tcW w:w="1611" w:type="dxa"/>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22 421,088</w:t>
            </w:r>
          </w:p>
        </w:tc>
        <w:tc>
          <w:tcPr>
            <w:tcW w:w="1647" w:type="dxa"/>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30 000,000</w:t>
            </w:r>
          </w:p>
        </w:tc>
        <w:tc>
          <w:tcPr>
            <w:tcW w:w="1602" w:type="dxa"/>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52 421,088</w:t>
            </w:r>
          </w:p>
        </w:tc>
      </w:tr>
      <w:tr w:rsidR="004B6F6F" w:rsidRPr="00297AAA" w:rsidTr="009C5F56">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державний бюджет, місцевий бюджет</w:t>
            </w:r>
          </w:p>
        </w:tc>
      </w:tr>
      <w:tr w:rsidR="004B6F6F" w:rsidRPr="00297AAA" w:rsidTr="009C5F56">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Управління капітального будівництва</w:t>
            </w:r>
          </w:p>
        </w:tc>
      </w:tr>
    </w:tbl>
    <w:p w:rsidR="004B6F6F" w:rsidRPr="00FF0905" w:rsidRDefault="004B6F6F" w:rsidP="00FF0905">
      <w:pPr>
        <w:pStyle w:val="19"/>
        <w:tabs>
          <w:tab w:val="left" w:pos="239"/>
        </w:tabs>
        <w:suppressAutoHyphens/>
        <w:spacing w:after="0" w:line="240" w:lineRule="auto"/>
        <w:ind w:left="0"/>
        <w:jc w:val="both"/>
        <w:rPr>
          <w:rFonts w:ascii="Arial" w:eastAsia="Times New Roman" w:hAnsi="Arial" w:cs="Arial"/>
          <w:color w:val="FF0000"/>
          <w:sz w:val="20"/>
          <w:szCs w:val="20"/>
          <w:lang w:eastAsia="ru-RU"/>
        </w:rPr>
      </w:pPr>
    </w:p>
    <w:p w:rsidR="004C14A7" w:rsidRPr="009C2D2F" w:rsidRDefault="004C14A7" w:rsidP="005E6710">
      <w:pPr>
        <w:tabs>
          <w:tab w:val="left" w:pos="7020"/>
        </w:tabs>
        <w:spacing w:before="120"/>
        <w:rPr>
          <w:rFonts w:cs="Arial"/>
          <w:sz w:val="20"/>
          <w:szCs w:val="20"/>
        </w:rPr>
      </w:pPr>
    </w:p>
    <w:p w:rsidR="005E6710" w:rsidRPr="009C2D2F" w:rsidRDefault="005E6710" w:rsidP="00C562A1">
      <w:pPr>
        <w:pStyle w:val="2"/>
        <w:numPr>
          <w:ilvl w:val="1"/>
          <w:numId w:val="12"/>
        </w:numPr>
        <w:tabs>
          <w:tab w:val="clear" w:pos="567"/>
          <w:tab w:val="left" w:pos="993"/>
        </w:tabs>
        <w:spacing w:before="120" w:after="120"/>
        <w:ind w:left="0" w:firstLine="0"/>
        <w:rPr>
          <w:rFonts w:cs="Arial"/>
        </w:rPr>
      </w:pPr>
      <w:bookmarkStart w:id="149" w:name="_Toc484684771"/>
      <w:bookmarkStart w:id="150" w:name="_Toc484685039"/>
      <w:bookmarkStart w:id="151" w:name="_Toc484685087"/>
      <w:bookmarkStart w:id="152" w:name="_Toc484685195"/>
      <w:bookmarkStart w:id="153" w:name="_Toc484692412"/>
      <w:bookmarkStart w:id="154" w:name="_Toc485128381"/>
      <w:bookmarkStart w:id="155" w:name="_Toc485202872"/>
      <w:bookmarkStart w:id="156" w:name="_Toc499165491"/>
      <w:bookmarkEnd w:id="149"/>
      <w:bookmarkEnd w:id="150"/>
      <w:bookmarkEnd w:id="151"/>
      <w:bookmarkEnd w:id="152"/>
      <w:bookmarkEnd w:id="153"/>
      <w:bookmarkEnd w:id="154"/>
      <w:bookmarkEnd w:id="155"/>
      <w:r w:rsidRPr="009C2D2F">
        <w:rPr>
          <w:rFonts w:cs="Arial"/>
        </w:rPr>
        <w:t xml:space="preserve">Показники оцінки реалізації Програми </w:t>
      </w:r>
      <w:r w:rsidR="00863444" w:rsidRPr="009C2D2F">
        <w:rPr>
          <w:rFonts w:cs="Arial"/>
        </w:rPr>
        <w:t>4</w:t>
      </w:r>
      <w:bookmarkEnd w:id="156"/>
    </w:p>
    <w:p w:rsidR="005E6710" w:rsidRPr="009C2D2F" w:rsidRDefault="005E6710" w:rsidP="00D109F1">
      <w:pPr>
        <w:spacing w:before="120"/>
        <w:rPr>
          <w:rFonts w:cs="Arial"/>
        </w:rPr>
      </w:pPr>
    </w:p>
    <w:tbl>
      <w:tblPr>
        <w:tblW w:w="9645" w:type="dxa"/>
        <w:tblBorders>
          <w:top w:val="single" w:sz="4" w:space="0" w:color="7DA2A7"/>
          <w:left w:val="single" w:sz="4" w:space="0" w:color="7DA2A7"/>
          <w:bottom w:val="single" w:sz="4" w:space="0" w:color="7DA2A7"/>
          <w:right w:val="single" w:sz="4" w:space="0" w:color="7DA2A7"/>
          <w:insideH w:val="single" w:sz="4" w:space="0" w:color="7DA2A7"/>
          <w:insideV w:val="single" w:sz="4" w:space="0" w:color="7DA2A7"/>
        </w:tblBorders>
        <w:tblLayout w:type="fixed"/>
        <w:tblCellMar>
          <w:left w:w="57" w:type="dxa"/>
          <w:right w:w="57" w:type="dxa"/>
        </w:tblCellMar>
        <w:tblLook w:val="04A0" w:firstRow="1" w:lastRow="0" w:firstColumn="1" w:lastColumn="0" w:noHBand="0" w:noVBand="1"/>
      </w:tblPr>
      <w:tblGrid>
        <w:gridCol w:w="2405"/>
        <w:gridCol w:w="4394"/>
        <w:gridCol w:w="2846"/>
      </w:tblGrid>
      <w:tr w:rsidR="005E6710" w:rsidRPr="000A1DBE" w:rsidTr="00D109F1">
        <w:tc>
          <w:tcPr>
            <w:tcW w:w="2405" w:type="dxa"/>
            <w:shd w:val="clear" w:color="auto" w:fill="9EB7BC"/>
            <w:vAlign w:val="center"/>
            <w:hideMark/>
          </w:tcPr>
          <w:p w:rsidR="005E6710" w:rsidRPr="000A1DBE" w:rsidRDefault="005E6710" w:rsidP="000A1DBE">
            <w:pPr>
              <w:jc w:val="center"/>
              <w:rPr>
                <w:rFonts w:cs="Arial"/>
                <w:b/>
                <w:bCs/>
                <w:sz w:val="20"/>
                <w:szCs w:val="20"/>
              </w:rPr>
            </w:pPr>
            <w:r w:rsidRPr="000A1DBE">
              <w:rPr>
                <w:rFonts w:cs="Arial"/>
                <w:b/>
                <w:bCs/>
                <w:sz w:val="20"/>
                <w:szCs w:val="20"/>
              </w:rPr>
              <w:t>Очікувані результати</w:t>
            </w:r>
          </w:p>
          <w:p w:rsidR="005E6710" w:rsidRPr="000A1DBE" w:rsidRDefault="005E6710" w:rsidP="000A1DBE">
            <w:pPr>
              <w:jc w:val="center"/>
              <w:rPr>
                <w:rFonts w:cs="Arial"/>
                <w:b/>
                <w:bCs/>
                <w:sz w:val="20"/>
                <w:szCs w:val="20"/>
              </w:rPr>
            </w:pPr>
            <w:r w:rsidRPr="000A1DBE">
              <w:rPr>
                <w:rFonts w:cs="Arial"/>
                <w:b/>
                <w:bCs/>
                <w:sz w:val="20"/>
                <w:szCs w:val="20"/>
              </w:rPr>
              <w:t>(назва цілей)</w:t>
            </w:r>
          </w:p>
        </w:tc>
        <w:tc>
          <w:tcPr>
            <w:tcW w:w="4394" w:type="dxa"/>
            <w:shd w:val="clear" w:color="auto" w:fill="9EB7BC"/>
            <w:vAlign w:val="center"/>
            <w:hideMark/>
          </w:tcPr>
          <w:p w:rsidR="005E6710" w:rsidRPr="000A1DBE" w:rsidRDefault="005E6710" w:rsidP="000A1DBE">
            <w:pPr>
              <w:jc w:val="center"/>
              <w:rPr>
                <w:rFonts w:cs="Arial"/>
                <w:b/>
                <w:bCs/>
                <w:sz w:val="20"/>
                <w:szCs w:val="20"/>
              </w:rPr>
            </w:pPr>
            <w:r w:rsidRPr="000A1DBE">
              <w:rPr>
                <w:rFonts w:cs="Arial"/>
                <w:b/>
                <w:bCs/>
                <w:sz w:val="20"/>
                <w:szCs w:val="20"/>
              </w:rPr>
              <w:t>Індикатори досягнення очікуваних результатів</w:t>
            </w:r>
          </w:p>
        </w:tc>
        <w:tc>
          <w:tcPr>
            <w:tcW w:w="2846" w:type="dxa"/>
            <w:shd w:val="clear" w:color="auto" w:fill="9EB7BC"/>
            <w:vAlign w:val="center"/>
            <w:hideMark/>
          </w:tcPr>
          <w:p w:rsidR="005E6710" w:rsidRPr="000A1DBE" w:rsidRDefault="005E6710" w:rsidP="000A1DBE">
            <w:pPr>
              <w:jc w:val="center"/>
              <w:rPr>
                <w:rFonts w:cs="Arial"/>
                <w:b/>
                <w:bCs/>
                <w:sz w:val="20"/>
                <w:szCs w:val="20"/>
              </w:rPr>
            </w:pPr>
            <w:r w:rsidRPr="000A1DBE">
              <w:rPr>
                <w:rFonts w:cs="Arial"/>
                <w:b/>
                <w:bCs/>
                <w:sz w:val="20"/>
                <w:szCs w:val="20"/>
              </w:rPr>
              <w:t>Відповідальні за збір даних за індикатором</w:t>
            </w:r>
          </w:p>
        </w:tc>
      </w:tr>
      <w:tr w:rsidR="001C3D3B" w:rsidRPr="000A1DBE" w:rsidTr="00D109F1">
        <w:tc>
          <w:tcPr>
            <w:tcW w:w="2405" w:type="dxa"/>
            <w:hideMark/>
          </w:tcPr>
          <w:p w:rsidR="001C3D3B" w:rsidRPr="000A1DBE" w:rsidRDefault="001C3D3B" w:rsidP="000A1DBE">
            <w:pPr>
              <w:rPr>
                <w:rFonts w:cs="Arial"/>
                <w:b/>
                <w:sz w:val="20"/>
                <w:szCs w:val="20"/>
              </w:rPr>
            </w:pPr>
            <w:r w:rsidRPr="000A1DBE">
              <w:rPr>
                <w:rFonts w:cs="Arial"/>
                <w:b/>
                <w:sz w:val="20"/>
                <w:szCs w:val="20"/>
              </w:rPr>
              <w:t>D 1. Ефективне врядування – активна громада</w:t>
            </w:r>
          </w:p>
        </w:tc>
        <w:tc>
          <w:tcPr>
            <w:tcW w:w="4394" w:type="dxa"/>
          </w:tcPr>
          <w:p w:rsidR="001C3D3B" w:rsidRPr="000A1DBE" w:rsidRDefault="001C3D3B" w:rsidP="00C71AE6">
            <w:pPr>
              <w:rPr>
                <w:rFonts w:cs="Arial"/>
                <w:sz w:val="20"/>
                <w:szCs w:val="20"/>
              </w:rPr>
            </w:pPr>
            <w:r w:rsidRPr="000A1DBE">
              <w:rPr>
                <w:rFonts w:cs="Arial"/>
                <w:sz w:val="20"/>
                <w:szCs w:val="20"/>
              </w:rPr>
              <w:t>Рівень активності громади у впровадженні громадських ініціатив, %</w:t>
            </w:r>
          </w:p>
        </w:tc>
        <w:tc>
          <w:tcPr>
            <w:tcW w:w="2846" w:type="dxa"/>
            <w:shd w:val="clear" w:color="auto" w:fill="auto"/>
          </w:tcPr>
          <w:p w:rsidR="001C3D3B" w:rsidRPr="00C71AE6" w:rsidRDefault="001C3D3B" w:rsidP="00C71AE6">
            <w:pPr>
              <w:rPr>
                <w:rFonts w:cs="Arial"/>
                <w:sz w:val="20"/>
                <w:szCs w:val="20"/>
              </w:rPr>
            </w:pPr>
            <w:r w:rsidRPr="000A1DBE">
              <w:rPr>
                <w:rFonts w:cs="Arial"/>
                <w:sz w:val="20"/>
                <w:szCs w:val="20"/>
              </w:rPr>
              <w:t>Відділ з питань внутрішньої політики</w:t>
            </w:r>
            <w:r w:rsidR="00014352" w:rsidRPr="000A1DBE">
              <w:rPr>
                <w:rFonts w:cs="Arial"/>
                <w:sz w:val="20"/>
                <w:szCs w:val="20"/>
              </w:rPr>
              <w:t xml:space="preserve"> міської ради</w:t>
            </w:r>
            <w:r w:rsidRPr="000A1DBE">
              <w:rPr>
                <w:rFonts w:cs="Arial"/>
                <w:sz w:val="20"/>
                <w:szCs w:val="20"/>
              </w:rPr>
              <w:t xml:space="preserve">, </w:t>
            </w:r>
            <w:r w:rsidRPr="00C71AE6">
              <w:rPr>
                <w:rFonts w:cs="Arial"/>
                <w:sz w:val="20"/>
                <w:szCs w:val="20"/>
              </w:rPr>
              <w:t>КП «</w:t>
            </w:r>
            <w:r w:rsidR="00EA08AC">
              <w:rPr>
                <w:rFonts w:cs="Arial"/>
                <w:sz w:val="20"/>
                <w:szCs w:val="20"/>
              </w:rPr>
              <w:t>Інститут розвитку Кременчука</w:t>
            </w:r>
            <w:r w:rsidRPr="00C71AE6">
              <w:rPr>
                <w:rFonts w:cs="Arial"/>
                <w:sz w:val="20"/>
                <w:szCs w:val="20"/>
              </w:rPr>
              <w:t>»</w:t>
            </w:r>
          </w:p>
        </w:tc>
      </w:tr>
      <w:tr w:rsidR="001C3D3B" w:rsidRPr="000A1DBE" w:rsidTr="00D109F1">
        <w:tc>
          <w:tcPr>
            <w:tcW w:w="2405" w:type="dxa"/>
          </w:tcPr>
          <w:p w:rsidR="001C3D3B" w:rsidRPr="000A1DBE" w:rsidRDefault="001C3D3B" w:rsidP="000A1DBE">
            <w:pPr>
              <w:rPr>
                <w:rFonts w:cs="Arial"/>
                <w:sz w:val="20"/>
                <w:szCs w:val="20"/>
                <w:lang w:eastAsia="it-IT"/>
              </w:rPr>
            </w:pPr>
            <w:r w:rsidRPr="000A1DBE">
              <w:rPr>
                <w:rFonts w:cs="Arial"/>
                <w:sz w:val="20"/>
                <w:szCs w:val="20"/>
                <w:lang w:eastAsia="it-IT"/>
              </w:rPr>
              <w:t>D.1.1. Розширення можливостей громади та посилення ролі жінки в управлінні</w:t>
            </w:r>
          </w:p>
        </w:tc>
        <w:tc>
          <w:tcPr>
            <w:tcW w:w="4394" w:type="dxa"/>
          </w:tcPr>
          <w:p w:rsidR="001C3D3B" w:rsidRPr="000A1DBE" w:rsidRDefault="001C3D3B" w:rsidP="00C71AE6">
            <w:pPr>
              <w:rPr>
                <w:rFonts w:cs="Arial"/>
                <w:sz w:val="20"/>
                <w:szCs w:val="20"/>
              </w:rPr>
            </w:pPr>
            <w:r w:rsidRPr="000A1DBE">
              <w:rPr>
                <w:rFonts w:cs="Arial"/>
                <w:sz w:val="20"/>
                <w:szCs w:val="20"/>
              </w:rPr>
              <w:t xml:space="preserve">% збільшення кількості громадських проектів, </w:t>
            </w:r>
            <w:r w:rsidRPr="00C71AE6">
              <w:rPr>
                <w:rFonts w:cs="Arial"/>
                <w:sz w:val="20"/>
                <w:szCs w:val="20"/>
              </w:rPr>
              <w:t>зокрема підтриманих жіночих ініціатив</w:t>
            </w:r>
          </w:p>
          <w:p w:rsidR="001C3D3B" w:rsidRPr="00C71AE6" w:rsidRDefault="001C3D3B" w:rsidP="00C71AE6">
            <w:pPr>
              <w:rPr>
                <w:rFonts w:cs="Arial"/>
                <w:sz w:val="20"/>
                <w:szCs w:val="20"/>
              </w:rPr>
            </w:pPr>
            <w:r w:rsidRPr="00C71AE6">
              <w:rPr>
                <w:rFonts w:cs="Arial"/>
                <w:sz w:val="20"/>
                <w:szCs w:val="20"/>
              </w:rPr>
              <w:t xml:space="preserve">% </w:t>
            </w:r>
            <w:r w:rsidRPr="000A1DBE">
              <w:rPr>
                <w:rFonts w:cs="Arial"/>
                <w:sz w:val="20"/>
                <w:szCs w:val="20"/>
              </w:rPr>
              <w:t xml:space="preserve">збільшення </w:t>
            </w:r>
            <w:r w:rsidRPr="00C71AE6">
              <w:rPr>
                <w:rFonts w:cs="Arial"/>
                <w:sz w:val="20"/>
                <w:szCs w:val="20"/>
              </w:rPr>
              <w:t>кільк</w:t>
            </w:r>
            <w:r w:rsidR="00D109F1" w:rsidRPr="00C71AE6">
              <w:rPr>
                <w:rFonts w:cs="Arial"/>
                <w:sz w:val="20"/>
                <w:szCs w:val="20"/>
              </w:rPr>
              <w:t>о</w:t>
            </w:r>
            <w:r w:rsidRPr="00C71AE6">
              <w:rPr>
                <w:rFonts w:cs="Arial"/>
                <w:sz w:val="20"/>
                <w:szCs w:val="20"/>
              </w:rPr>
              <w:t>ст</w:t>
            </w:r>
            <w:r w:rsidR="00D109F1" w:rsidRPr="00C71AE6">
              <w:rPr>
                <w:rFonts w:cs="Arial"/>
                <w:sz w:val="20"/>
                <w:szCs w:val="20"/>
              </w:rPr>
              <w:t>і</w:t>
            </w:r>
            <w:r w:rsidRPr="00C71AE6">
              <w:rPr>
                <w:rFonts w:cs="Arial"/>
                <w:sz w:val="20"/>
                <w:szCs w:val="20"/>
              </w:rPr>
              <w:t xml:space="preserve"> жінок на керівних посадах в ОМС, закладах, організаціях міста</w:t>
            </w:r>
          </w:p>
        </w:tc>
        <w:tc>
          <w:tcPr>
            <w:tcW w:w="2846" w:type="dxa"/>
            <w:shd w:val="clear" w:color="auto" w:fill="auto"/>
          </w:tcPr>
          <w:p w:rsidR="001C3D3B" w:rsidRPr="00C71AE6" w:rsidRDefault="009C57E7" w:rsidP="00C71AE6">
            <w:pPr>
              <w:rPr>
                <w:rFonts w:cs="Arial"/>
                <w:sz w:val="20"/>
                <w:szCs w:val="20"/>
              </w:rPr>
            </w:pPr>
            <w:r w:rsidRPr="000A1DBE">
              <w:rPr>
                <w:rFonts w:cs="Arial"/>
                <w:sz w:val="20"/>
                <w:szCs w:val="20"/>
              </w:rPr>
              <w:t>Відділ з питань внутрішньої політики, фінансове управління</w:t>
            </w:r>
            <w:r w:rsidR="00D109F1">
              <w:rPr>
                <w:rFonts w:cs="Arial"/>
                <w:sz w:val="20"/>
                <w:szCs w:val="20"/>
              </w:rPr>
              <w:t xml:space="preserve"> міської ради</w:t>
            </w:r>
            <w:r w:rsidRPr="000A1DBE">
              <w:rPr>
                <w:rFonts w:cs="Arial"/>
                <w:sz w:val="20"/>
                <w:szCs w:val="20"/>
              </w:rPr>
              <w:t xml:space="preserve">, </w:t>
            </w:r>
            <w:r w:rsidRPr="00C71AE6">
              <w:rPr>
                <w:rFonts w:cs="Arial"/>
                <w:sz w:val="20"/>
                <w:szCs w:val="20"/>
              </w:rPr>
              <w:t>КП «</w:t>
            </w:r>
            <w:r w:rsidR="00EA08AC">
              <w:rPr>
                <w:rFonts w:cs="Arial"/>
                <w:sz w:val="20"/>
                <w:szCs w:val="20"/>
              </w:rPr>
              <w:t>Інститут розвитку Кременчука</w:t>
            </w:r>
            <w:r w:rsidRPr="00C71AE6">
              <w:rPr>
                <w:rFonts w:cs="Arial"/>
                <w:sz w:val="20"/>
                <w:szCs w:val="20"/>
              </w:rPr>
              <w:t>»</w:t>
            </w:r>
          </w:p>
        </w:tc>
      </w:tr>
      <w:tr w:rsidR="001C3D3B" w:rsidRPr="000A1DBE" w:rsidTr="00D109F1">
        <w:tc>
          <w:tcPr>
            <w:tcW w:w="2405" w:type="dxa"/>
          </w:tcPr>
          <w:p w:rsidR="001C3D3B" w:rsidRPr="000A1DBE" w:rsidRDefault="001C3D3B" w:rsidP="000A1DBE">
            <w:pPr>
              <w:rPr>
                <w:rFonts w:cs="Arial"/>
                <w:sz w:val="20"/>
                <w:szCs w:val="20"/>
                <w:lang w:eastAsia="it-IT"/>
              </w:rPr>
            </w:pPr>
            <w:r w:rsidRPr="000A1DBE">
              <w:rPr>
                <w:rFonts w:cs="Arial"/>
                <w:sz w:val="20"/>
                <w:szCs w:val="20"/>
                <w:lang w:eastAsia="it-IT"/>
              </w:rPr>
              <w:t>D.1.2. Посилення самоорганізації через об’єднання та згуртованість громади</w:t>
            </w:r>
          </w:p>
        </w:tc>
        <w:tc>
          <w:tcPr>
            <w:tcW w:w="4394" w:type="dxa"/>
          </w:tcPr>
          <w:p w:rsidR="00883789" w:rsidRPr="00C71AE6" w:rsidRDefault="00883789" w:rsidP="000A1DBE">
            <w:pPr>
              <w:rPr>
                <w:rFonts w:cs="Arial"/>
                <w:sz w:val="20"/>
                <w:szCs w:val="20"/>
              </w:rPr>
            </w:pPr>
            <w:r w:rsidRPr="00C71AE6">
              <w:rPr>
                <w:rFonts w:cs="Arial"/>
                <w:sz w:val="20"/>
                <w:szCs w:val="20"/>
              </w:rPr>
              <w:t>% росту кількості органів самоорганізації населення</w:t>
            </w:r>
          </w:p>
          <w:p w:rsidR="001C3D3B" w:rsidRPr="00C71AE6" w:rsidRDefault="00883789" w:rsidP="000A1DBE">
            <w:pPr>
              <w:rPr>
                <w:rFonts w:cs="Arial"/>
                <w:sz w:val="20"/>
                <w:szCs w:val="20"/>
              </w:rPr>
            </w:pPr>
            <w:r w:rsidRPr="00C71AE6">
              <w:rPr>
                <w:rFonts w:cs="Arial"/>
                <w:sz w:val="20"/>
                <w:szCs w:val="20"/>
              </w:rPr>
              <w:t>% представників громадськості, залучених до реалізації місцевих ініціатив</w:t>
            </w:r>
          </w:p>
          <w:p w:rsidR="00883789" w:rsidRPr="00C71AE6" w:rsidRDefault="00883789" w:rsidP="000A1DBE">
            <w:pPr>
              <w:rPr>
                <w:rFonts w:cs="Arial"/>
                <w:sz w:val="20"/>
                <w:szCs w:val="20"/>
              </w:rPr>
            </w:pPr>
            <w:r w:rsidRPr="00C71AE6">
              <w:rPr>
                <w:rFonts w:cs="Arial"/>
                <w:sz w:val="20"/>
                <w:szCs w:val="20"/>
              </w:rPr>
              <w:t>кількість ВПО, залучених до активного суспільного життя</w:t>
            </w:r>
          </w:p>
        </w:tc>
        <w:tc>
          <w:tcPr>
            <w:tcW w:w="2846" w:type="dxa"/>
            <w:shd w:val="clear" w:color="auto" w:fill="auto"/>
          </w:tcPr>
          <w:p w:rsidR="001C3D3B" w:rsidRPr="00C71AE6" w:rsidRDefault="00883789" w:rsidP="000A1DBE">
            <w:pPr>
              <w:rPr>
                <w:rFonts w:cs="Arial"/>
                <w:sz w:val="20"/>
                <w:szCs w:val="20"/>
              </w:rPr>
            </w:pPr>
            <w:r w:rsidRPr="000A1DBE">
              <w:rPr>
                <w:rFonts w:cs="Arial"/>
                <w:sz w:val="20"/>
                <w:szCs w:val="20"/>
              </w:rPr>
              <w:t>УЖКГ</w:t>
            </w:r>
            <w:r w:rsidR="00D109F1">
              <w:rPr>
                <w:rFonts w:cs="Arial"/>
                <w:sz w:val="20"/>
                <w:szCs w:val="20"/>
              </w:rPr>
              <w:t xml:space="preserve"> міської ради</w:t>
            </w:r>
            <w:r w:rsidRPr="000A1DBE">
              <w:rPr>
                <w:rFonts w:cs="Arial"/>
                <w:sz w:val="20"/>
                <w:szCs w:val="20"/>
              </w:rPr>
              <w:t xml:space="preserve">, </w:t>
            </w:r>
            <w:r w:rsidRPr="00C71AE6">
              <w:rPr>
                <w:rFonts w:cs="Arial"/>
                <w:sz w:val="20"/>
                <w:szCs w:val="20"/>
              </w:rPr>
              <w:t>ЖЕК</w:t>
            </w:r>
          </w:p>
        </w:tc>
      </w:tr>
      <w:tr w:rsidR="00883789" w:rsidRPr="000A1DBE" w:rsidTr="00D109F1">
        <w:tc>
          <w:tcPr>
            <w:tcW w:w="2405" w:type="dxa"/>
          </w:tcPr>
          <w:p w:rsidR="00883789" w:rsidRPr="000A1DBE" w:rsidRDefault="00883789" w:rsidP="000A1DBE">
            <w:pPr>
              <w:rPr>
                <w:rFonts w:cs="Arial"/>
                <w:sz w:val="20"/>
                <w:szCs w:val="20"/>
                <w:lang w:eastAsia="it-IT"/>
              </w:rPr>
            </w:pPr>
            <w:r w:rsidRPr="000A1DBE">
              <w:rPr>
                <w:rFonts w:cs="Arial"/>
                <w:sz w:val="20"/>
                <w:szCs w:val="20"/>
                <w:lang w:eastAsia="it-IT"/>
              </w:rPr>
              <w:t>D.1.3. Надання якісних послуг через ЦНАП</w:t>
            </w:r>
          </w:p>
        </w:tc>
        <w:tc>
          <w:tcPr>
            <w:tcW w:w="4394" w:type="dxa"/>
            <w:shd w:val="clear" w:color="auto" w:fill="auto"/>
          </w:tcPr>
          <w:p w:rsidR="00883789" w:rsidRPr="000A1DBE" w:rsidRDefault="00883789" w:rsidP="00C71AE6">
            <w:pPr>
              <w:rPr>
                <w:rFonts w:cs="Arial"/>
                <w:sz w:val="20"/>
                <w:szCs w:val="20"/>
              </w:rPr>
            </w:pPr>
            <w:r w:rsidRPr="000A1DBE">
              <w:rPr>
                <w:rFonts w:cs="Arial"/>
                <w:sz w:val="20"/>
                <w:szCs w:val="20"/>
              </w:rPr>
              <w:t xml:space="preserve">% підвищення якості надання </w:t>
            </w:r>
            <w:proofErr w:type="spellStart"/>
            <w:r w:rsidRPr="000A1DBE">
              <w:rPr>
                <w:rFonts w:cs="Arial"/>
                <w:sz w:val="20"/>
                <w:szCs w:val="20"/>
              </w:rPr>
              <w:t>адмінпослуг</w:t>
            </w:r>
            <w:proofErr w:type="spellEnd"/>
          </w:p>
          <w:p w:rsidR="00883789" w:rsidRPr="000A1DBE" w:rsidRDefault="00883789" w:rsidP="00C71AE6">
            <w:pPr>
              <w:rPr>
                <w:rFonts w:cs="Arial"/>
                <w:sz w:val="20"/>
                <w:szCs w:val="20"/>
              </w:rPr>
            </w:pPr>
            <w:r w:rsidRPr="000A1DBE">
              <w:rPr>
                <w:rFonts w:cs="Arial"/>
                <w:sz w:val="20"/>
                <w:szCs w:val="20"/>
              </w:rPr>
              <w:t xml:space="preserve">% зменшення скарг на якість надання </w:t>
            </w:r>
            <w:proofErr w:type="spellStart"/>
            <w:r w:rsidRPr="000A1DBE">
              <w:rPr>
                <w:rFonts w:cs="Arial"/>
                <w:sz w:val="20"/>
                <w:szCs w:val="20"/>
              </w:rPr>
              <w:t>адмінпослуг</w:t>
            </w:r>
            <w:proofErr w:type="spellEnd"/>
          </w:p>
        </w:tc>
        <w:tc>
          <w:tcPr>
            <w:tcW w:w="2846" w:type="dxa"/>
            <w:shd w:val="clear" w:color="auto" w:fill="auto"/>
          </w:tcPr>
          <w:p w:rsidR="00883789" w:rsidRPr="00C71AE6" w:rsidRDefault="00883789" w:rsidP="00C71AE6">
            <w:pPr>
              <w:rPr>
                <w:rFonts w:cs="Arial"/>
                <w:sz w:val="20"/>
                <w:szCs w:val="20"/>
              </w:rPr>
            </w:pPr>
            <w:r w:rsidRPr="000A1DBE">
              <w:rPr>
                <w:rFonts w:cs="Arial"/>
                <w:sz w:val="20"/>
                <w:szCs w:val="20"/>
              </w:rPr>
              <w:t xml:space="preserve">ЦНАП, </w:t>
            </w:r>
            <w:r w:rsidRPr="00C71AE6">
              <w:rPr>
                <w:rFonts w:cs="Arial"/>
                <w:sz w:val="20"/>
                <w:szCs w:val="20"/>
              </w:rPr>
              <w:t>КВП «КМ УКБ»</w:t>
            </w:r>
          </w:p>
        </w:tc>
      </w:tr>
      <w:tr w:rsidR="00883789" w:rsidRPr="000A1DBE" w:rsidTr="00D109F1">
        <w:tc>
          <w:tcPr>
            <w:tcW w:w="2405" w:type="dxa"/>
          </w:tcPr>
          <w:p w:rsidR="00883789" w:rsidRPr="000A1DBE" w:rsidRDefault="00883789" w:rsidP="000A1DBE">
            <w:pPr>
              <w:rPr>
                <w:rFonts w:cs="Arial"/>
                <w:sz w:val="20"/>
                <w:szCs w:val="20"/>
                <w:lang w:eastAsia="it-IT"/>
              </w:rPr>
            </w:pPr>
            <w:r w:rsidRPr="000A1DBE">
              <w:rPr>
                <w:rFonts w:cs="Arial"/>
                <w:sz w:val="20"/>
                <w:szCs w:val="20"/>
                <w:lang w:eastAsia="it-IT"/>
              </w:rPr>
              <w:t>D.1.4. Електронне врядування</w:t>
            </w:r>
          </w:p>
        </w:tc>
        <w:tc>
          <w:tcPr>
            <w:tcW w:w="4394" w:type="dxa"/>
          </w:tcPr>
          <w:p w:rsidR="00883789" w:rsidRPr="000A1DBE" w:rsidRDefault="005F1BFE" w:rsidP="000A1DBE">
            <w:pPr>
              <w:rPr>
                <w:rFonts w:cs="Arial"/>
                <w:sz w:val="20"/>
                <w:szCs w:val="20"/>
              </w:rPr>
            </w:pPr>
            <w:r w:rsidRPr="000A1DBE">
              <w:rPr>
                <w:rFonts w:cs="Arial"/>
                <w:sz w:val="20"/>
                <w:szCs w:val="20"/>
              </w:rPr>
              <w:t>Індекс зростання кількості жителів міста, які отримали послуги в електронному вигляді</w:t>
            </w:r>
          </w:p>
          <w:p w:rsidR="005F1BFE" w:rsidRPr="000A1DBE" w:rsidRDefault="005F1BFE" w:rsidP="000A1DBE">
            <w:pPr>
              <w:rPr>
                <w:rFonts w:cs="Arial"/>
                <w:sz w:val="20"/>
                <w:szCs w:val="20"/>
              </w:rPr>
            </w:pPr>
            <w:r w:rsidRPr="000A1DBE">
              <w:rPr>
                <w:rFonts w:cs="Arial"/>
                <w:sz w:val="20"/>
                <w:szCs w:val="20"/>
              </w:rPr>
              <w:t xml:space="preserve">% мешканців міста, що активно користуються </w:t>
            </w:r>
            <w:r w:rsidRPr="00C71AE6">
              <w:rPr>
                <w:rFonts w:cs="Arial"/>
                <w:sz w:val="20"/>
                <w:szCs w:val="20"/>
              </w:rPr>
              <w:t>ID-карткою мешканця Кременчука</w:t>
            </w:r>
          </w:p>
        </w:tc>
        <w:tc>
          <w:tcPr>
            <w:tcW w:w="2846" w:type="dxa"/>
            <w:shd w:val="clear" w:color="auto" w:fill="auto"/>
          </w:tcPr>
          <w:p w:rsidR="00883789" w:rsidRPr="000A1DBE" w:rsidRDefault="000877C0" w:rsidP="000A1DBE">
            <w:pPr>
              <w:rPr>
                <w:rFonts w:cs="Arial"/>
                <w:sz w:val="20"/>
                <w:szCs w:val="20"/>
              </w:rPr>
            </w:pPr>
            <w:r w:rsidRPr="000A1DBE">
              <w:rPr>
                <w:rFonts w:cs="Arial"/>
                <w:sz w:val="20"/>
                <w:szCs w:val="20"/>
              </w:rPr>
              <w:t>Відділ з питань внутрішньої політики</w:t>
            </w:r>
            <w:r w:rsidR="00D109F1">
              <w:rPr>
                <w:rFonts w:cs="Arial"/>
                <w:sz w:val="20"/>
                <w:szCs w:val="20"/>
              </w:rPr>
              <w:t xml:space="preserve"> міської ради</w:t>
            </w:r>
            <w:r w:rsidRPr="000A1DBE">
              <w:rPr>
                <w:rFonts w:cs="Arial"/>
                <w:sz w:val="20"/>
                <w:szCs w:val="20"/>
              </w:rPr>
              <w:t xml:space="preserve">, </w:t>
            </w:r>
            <w:r w:rsidRPr="00C71AE6">
              <w:rPr>
                <w:rFonts w:cs="Arial"/>
                <w:sz w:val="20"/>
                <w:szCs w:val="20"/>
              </w:rPr>
              <w:t>К</w:t>
            </w:r>
            <w:r w:rsidR="00D109F1" w:rsidRPr="00C71AE6">
              <w:rPr>
                <w:rFonts w:cs="Arial"/>
                <w:sz w:val="20"/>
                <w:szCs w:val="20"/>
              </w:rPr>
              <w:t>П</w:t>
            </w:r>
            <w:r w:rsidRPr="00C71AE6">
              <w:rPr>
                <w:rFonts w:cs="Arial"/>
                <w:sz w:val="20"/>
                <w:szCs w:val="20"/>
              </w:rPr>
              <w:t xml:space="preserve"> «</w:t>
            </w:r>
            <w:proofErr w:type="spellStart"/>
            <w:r w:rsidRPr="00C71AE6">
              <w:rPr>
                <w:rFonts w:cs="Arial"/>
                <w:sz w:val="20"/>
                <w:szCs w:val="20"/>
              </w:rPr>
              <w:t>Міськоформлення</w:t>
            </w:r>
            <w:proofErr w:type="spellEnd"/>
            <w:r w:rsidRPr="00C71AE6">
              <w:rPr>
                <w:rFonts w:cs="Arial"/>
                <w:sz w:val="20"/>
                <w:szCs w:val="20"/>
              </w:rPr>
              <w:t>»</w:t>
            </w:r>
          </w:p>
        </w:tc>
      </w:tr>
      <w:tr w:rsidR="0077375A" w:rsidRPr="000A1DBE" w:rsidTr="00D109F1">
        <w:tc>
          <w:tcPr>
            <w:tcW w:w="2405" w:type="dxa"/>
          </w:tcPr>
          <w:p w:rsidR="0077375A" w:rsidRPr="000A1DBE" w:rsidRDefault="0077375A" w:rsidP="000A1DBE">
            <w:pPr>
              <w:rPr>
                <w:rFonts w:cs="Arial"/>
                <w:b/>
                <w:sz w:val="20"/>
                <w:szCs w:val="20"/>
              </w:rPr>
            </w:pPr>
            <w:r w:rsidRPr="000A1DBE">
              <w:rPr>
                <w:rFonts w:cs="Arial"/>
                <w:b/>
                <w:sz w:val="20"/>
                <w:szCs w:val="20"/>
              </w:rPr>
              <w:t>D 2. Креативний освітній та культурний простір</w:t>
            </w:r>
          </w:p>
        </w:tc>
        <w:tc>
          <w:tcPr>
            <w:tcW w:w="4394" w:type="dxa"/>
          </w:tcPr>
          <w:p w:rsidR="0077375A" w:rsidRPr="00C71AE6" w:rsidRDefault="0077375A" w:rsidP="000A1DBE">
            <w:pPr>
              <w:rPr>
                <w:rFonts w:cs="Arial"/>
                <w:sz w:val="20"/>
                <w:szCs w:val="20"/>
              </w:rPr>
            </w:pPr>
            <w:r w:rsidRPr="000A1DBE">
              <w:rPr>
                <w:rFonts w:cs="Arial"/>
                <w:sz w:val="20"/>
                <w:szCs w:val="20"/>
              </w:rPr>
              <w:t>% жителів, які позитивно оцінюють освітній та культурний простір в місті</w:t>
            </w:r>
          </w:p>
        </w:tc>
        <w:tc>
          <w:tcPr>
            <w:tcW w:w="2846" w:type="dxa"/>
            <w:shd w:val="clear" w:color="auto" w:fill="auto"/>
          </w:tcPr>
          <w:p w:rsidR="0077375A" w:rsidRPr="000A1DBE" w:rsidRDefault="003E71A4" w:rsidP="000A1DBE">
            <w:pPr>
              <w:rPr>
                <w:rFonts w:cs="Arial"/>
                <w:sz w:val="20"/>
                <w:szCs w:val="20"/>
              </w:rPr>
            </w:pPr>
            <w:r w:rsidRPr="000A1DBE">
              <w:rPr>
                <w:rFonts w:cs="Arial"/>
                <w:sz w:val="20"/>
                <w:szCs w:val="20"/>
              </w:rPr>
              <w:t>Департамент освіти, управління у справах сім’ї, дітей та молоді, управління культури та туризму</w:t>
            </w:r>
            <w:r w:rsidR="00D109F1">
              <w:rPr>
                <w:rFonts w:cs="Arial"/>
                <w:sz w:val="20"/>
                <w:szCs w:val="20"/>
              </w:rPr>
              <w:t xml:space="preserve"> міської ради</w:t>
            </w:r>
          </w:p>
        </w:tc>
      </w:tr>
      <w:tr w:rsidR="001470FB" w:rsidRPr="000A1DBE" w:rsidTr="00D109F1">
        <w:tc>
          <w:tcPr>
            <w:tcW w:w="2405" w:type="dxa"/>
          </w:tcPr>
          <w:p w:rsidR="001470FB" w:rsidRPr="000A1DBE" w:rsidRDefault="001470FB" w:rsidP="000A1DBE">
            <w:pPr>
              <w:rPr>
                <w:rFonts w:cs="Arial"/>
                <w:sz w:val="20"/>
                <w:szCs w:val="20"/>
              </w:rPr>
            </w:pPr>
            <w:r w:rsidRPr="000A1DBE">
              <w:rPr>
                <w:rFonts w:cs="Arial"/>
                <w:sz w:val="20"/>
                <w:szCs w:val="20"/>
                <w:lang w:eastAsia="it-IT"/>
              </w:rPr>
              <w:lastRenderedPageBreak/>
              <w:t>D</w:t>
            </w:r>
            <w:r w:rsidRPr="000A1DBE">
              <w:rPr>
                <w:rFonts w:cs="Arial"/>
                <w:sz w:val="20"/>
                <w:szCs w:val="20"/>
                <w:lang w:eastAsia="cs-CZ"/>
              </w:rPr>
              <w:t xml:space="preserve">.2.1. </w:t>
            </w:r>
            <w:r w:rsidRPr="000A1DBE">
              <w:rPr>
                <w:rFonts w:cs="Arial"/>
                <w:sz w:val="20"/>
                <w:szCs w:val="20"/>
              </w:rPr>
              <w:t>Активна школа – сучасний інформаційно-навчальний простір</w:t>
            </w:r>
          </w:p>
        </w:tc>
        <w:tc>
          <w:tcPr>
            <w:tcW w:w="4394" w:type="dxa"/>
          </w:tcPr>
          <w:p w:rsidR="004B4506" w:rsidRPr="000A1DBE" w:rsidRDefault="004B4506" w:rsidP="000A1DBE">
            <w:pPr>
              <w:rPr>
                <w:rFonts w:cs="Arial"/>
                <w:sz w:val="20"/>
                <w:szCs w:val="20"/>
              </w:rPr>
            </w:pPr>
            <w:r w:rsidRPr="000A1DBE">
              <w:rPr>
                <w:rFonts w:cs="Arial"/>
                <w:sz w:val="20"/>
                <w:szCs w:val="20"/>
              </w:rPr>
              <w:t>% громадян, задоволених якістю та доступністю освіти. (в розбивці за статтю)</w:t>
            </w:r>
          </w:p>
          <w:p w:rsidR="001470FB" w:rsidRPr="000A1DBE" w:rsidRDefault="004B4506" w:rsidP="000A1DBE">
            <w:pPr>
              <w:rPr>
                <w:rFonts w:cs="Arial"/>
                <w:sz w:val="20"/>
                <w:szCs w:val="20"/>
              </w:rPr>
            </w:pPr>
            <w:r w:rsidRPr="000A1DBE">
              <w:rPr>
                <w:rFonts w:cs="Arial"/>
                <w:sz w:val="20"/>
                <w:szCs w:val="20"/>
              </w:rPr>
              <w:t xml:space="preserve">Кількість дітей, </w:t>
            </w:r>
            <w:r w:rsidR="00D109F1">
              <w:rPr>
                <w:rFonts w:cs="Arial"/>
                <w:sz w:val="20"/>
                <w:szCs w:val="20"/>
              </w:rPr>
              <w:t>які</w:t>
            </w:r>
            <w:r w:rsidRPr="000A1DBE">
              <w:rPr>
                <w:rFonts w:cs="Arial"/>
                <w:sz w:val="20"/>
                <w:szCs w:val="20"/>
              </w:rPr>
              <w:t xml:space="preserve"> беруть участь у </w:t>
            </w:r>
            <w:r w:rsidRPr="000A1DBE">
              <w:rPr>
                <w:rFonts w:cs="Arial"/>
                <w:color w:val="000000"/>
                <w:sz w:val="20"/>
                <w:szCs w:val="20"/>
                <w:lang w:eastAsia="it-IT"/>
              </w:rPr>
              <w:t>проекті «Інтелект України»</w:t>
            </w:r>
          </w:p>
        </w:tc>
        <w:tc>
          <w:tcPr>
            <w:tcW w:w="2846" w:type="dxa"/>
            <w:shd w:val="clear" w:color="auto" w:fill="auto"/>
          </w:tcPr>
          <w:p w:rsidR="001470FB" w:rsidRPr="000A1DBE" w:rsidRDefault="004B4506" w:rsidP="000A1DBE">
            <w:pPr>
              <w:rPr>
                <w:rFonts w:cs="Arial"/>
                <w:sz w:val="20"/>
                <w:szCs w:val="20"/>
              </w:rPr>
            </w:pPr>
            <w:r w:rsidRPr="000A1DBE">
              <w:rPr>
                <w:rFonts w:cs="Arial"/>
                <w:sz w:val="20"/>
                <w:szCs w:val="20"/>
              </w:rPr>
              <w:t xml:space="preserve">Департамент освіти, управління у справах сім’ї, дітей та молоді </w:t>
            </w:r>
            <w:r w:rsidR="00D109F1">
              <w:rPr>
                <w:rFonts w:cs="Arial"/>
                <w:sz w:val="20"/>
                <w:szCs w:val="20"/>
              </w:rPr>
              <w:t>міської ради</w:t>
            </w:r>
          </w:p>
        </w:tc>
      </w:tr>
      <w:tr w:rsidR="001470FB" w:rsidRPr="000A1DBE" w:rsidTr="00D109F1">
        <w:tc>
          <w:tcPr>
            <w:tcW w:w="2405" w:type="dxa"/>
          </w:tcPr>
          <w:p w:rsidR="001470FB" w:rsidRPr="000A1DBE" w:rsidRDefault="001470FB" w:rsidP="000A1DBE">
            <w:pPr>
              <w:rPr>
                <w:rFonts w:cs="Arial"/>
                <w:bCs/>
                <w:sz w:val="20"/>
                <w:szCs w:val="20"/>
              </w:rPr>
            </w:pPr>
            <w:r w:rsidRPr="000A1DBE">
              <w:rPr>
                <w:rFonts w:cs="Arial"/>
                <w:sz w:val="20"/>
                <w:szCs w:val="20"/>
                <w:lang w:eastAsia="it-IT"/>
              </w:rPr>
              <w:t>D</w:t>
            </w:r>
            <w:r w:rsidRPr="000A1DBE">
              <w:rPr>
                <w:rFonts w:cs="Arial"/>
                <w:sz w:val="20"/>
                <w:szCs w:val="20"/>
                <w:lang w:eastAsia="cs-CZ"/>
              </w:rPr>
              <w:t xml:space="preserve">.2.2. </w:t>
            </w:r>
            <w:r w:rsidRPr="000A1DBE">
              <w:rPr>
                <w:rFonts w:cs="Arial"/>
                <w:sz w:val="20"/>
                <w:szCs w:val="20"/>
                <w:lang w:eastAsia="it-IT"/>
              </w:rPr>
              <w:t>Створення культурних просторів для розвитку</w:t>
            </w:r>
          </w:p>
        </w:tc>
        <w:tc>
          <w:tcPr>
            <w:tcW w:w="4394" w:type="dxa"/>
          </w:tcPr>
          <w:p w:rsidR="00540E2A" w:rsidRPr="000A1DBE" w:rsidRDefault="00540E2A" w:rsidP="000A1DBE">
            <w:pPr>
              <w:rPr>
                <w:rFonts w:cs="Arial"/>
                <w:bCs/>
                <w:sz w:val="20"/>
                <w:szCs w:val="20"/>
              </w:rPr>
            </w:pPr>
            <w:r w:rsidRPr="000A1DBE">
              <w:rPr>
                <w:rFonts w:cs="Arial"/>
                <w:bCs/>
                <w:sz w:val="20"/>
                <w:szCs w:val="20"/>
              </w:rPr>
              <w:t>Кількість створених культурних просторів</w:t>
            </w:r>
          </w:p>
          <w:p w:rsidR="001470FB" w:rsidRPr="000A1DBE" w:rsidRDefault="00540E2A" w:rsidP="000A1DBE">
            <w:pPr>
              <w:rPr>
                <w:rFonts w:cs="Arial"/>
                <w:bCs/>
                <w:sz w:val="20"/>
                <w:szCs w:val="20"/>
              </w:rPr>
            </w:pPr>
            <w:r w:rsidRPr="000A1DBE">
              <w:rPr>
                <w:rFonts w:cs="Arial"/>
                <w:bCs/>
                <w:sz w:val="20"/>
                <w:szCs w:val="20"/>
              </w:rPr>
              <w:t>Кількість проведених творчих заходів</w:t>
            </w:r>
          </w:p>
        </w:tc>
        <w:tc>
          <w:tcPr>
            <w:tcW w:w="2846" w:type="dxa"/>
            <w:shd w:val="clear" w:color="auto" w:fill="auto"/>
          </w:tcPr>
          <w:p w:rsidR="001470FB" w:rsidRPr="000A1DBE" w:rsidRDefault="00E73ECC" w:rsidP="000A1DBE">
            <w:pPr>
              <w:rPr>
                <w:rFonts w:cs="Arial"/>
                <w:sz w:val="20"/>
                <w:szCs w:val="20"/>
              </w:rPr>
            </w:pPr>
            <w:r w:rsidRPr="000A1DBE">
              <w:rPr>
                <w:rFonts w:cs="Arial"/>
                <w:sz w:val="20"/>
                <w:szCs w:val="20"/>
              </w:rPr>
              <w:t>У</w:t>
            </w:r>
            <w:r w:rsidR="00540E2A" w:rsidRPr="000A1DBE">
              <w:rPr>
                <w:rFonts w:cs="Arial"/>
                <w:sz w:val="20"/>
                <w:szCs w:val="20"/>
              </w:rPr>
              <w:t>правління культури та туризму</w:t>
            </w:r>
            <w:r w:rsidR="00D75F2E" w:rsidRPr="000A1DBE">
              <w:rPr>
                <w:rFonts w:cs="Arial"/>
                <w:sz w:val="20"/>
                <w:szCs w:val="20"/>
              </w:rPr>
              <w:t>, управління у справах сім’ї, дітей та молоді</w:t>
            </w:r>
            <w:r w:rsidR="00D109F1">
              <w:rPr>
                <w:rFonts w:cs="Arial"/>
                <w:sz w:val="20"/>
                <w:szCs w:val="20"/>
              </w:rPr>
              <w:t xml:space="preserve"> міської ради</w:t>
            </w:r>
          </w:p>
        </w:tc>
      </w:tr>
      <w:tr w:rsidR="001470FB" w:rsidRPr="000A1DBE" w:rsidTr="00D109F1">
        <w:tc>
          <w:tcPr>
            <w:tcW w:w="2405" w:type="dxa"/>
          </w:tcPr>
          <w:p w:rsidR="001470FB" w:rsidRPr="000A1DBE" w:rsidRDefault="001470FB" w:rsidP="000A1DBE">
            <w:pPr>
              <w:rPr>
                <w:rFonts w:cs="Arial"/>
                <w:sz w:val="20"/>
                <w:szCs w:val="20"/>
                <w:lang w:eastAsia="it-IT"/>
              </w:rPr>
            </w:pPr>
            <w:r w:rsidRPr="000A1DBE">
              <w:rPr>
                <w:rFonts w:cs="Arial"/>
                <w:sz w:val="20"/>
                <w:szCs w:val="20"/>
                <w:lang w:eastAsia="it-IT"/>
              </w:rPr>
              <w:t>D.2.3. Створення Центрів розвитку дитини із доступом осіб із особливими потребами</w:t>
            </w:r>
          </w:p>
        </w:tc>
        <w:tc>
          <w:tcPr>
            <w:tcW w:w="4394" w:type="dxa"/>
          </w:tcPr>
          <w:p w:rsidR="001470FB" w:rsidRPr="000A1DBE" w:rsidRDefault="00D75F2E" w:rsidP="000A1DBE">
            <w:pPr>
              <w:rPr>
                <w:rFonts w:cs="Arial"/>
                <w:color w:val="000000"/>
                <w:sz w:val="20"/>
                <w:szCs w:val="20"/>
                <w:lang w:eastAsia="it-IT"/>
              </w:rPr>
            </w:pPr>
            <w:r w:rsidRPr="000A1DBE">
              <w:rPr>
                <w:rFonts w:cs="Arial"/>
                <w:sz w:val="20"/>
                <w:szCs w:val="20"/>
              </w:rPr>
              <w:t xml:space="preserve">Кількість </w:t>
            </w:r>
            <w:r w:rsidRPr="000A1DBE">
              <w:rPr>
                <w:rFonts w:cs="Arial"/>
                <w:color w:val="000000"/>
                <w:sz w:val="20"/>
                <w:szCs w:val="20"/>
                <w:lang w:eastAsia="it-IT"/>
              </w:rPr>
              <w:t>створених Центрів розвитку дітей, підлітків і молоді з доступом осіб з особливими потребами</w:t>
            </w:r>
          </w:p>
          <w:p w:rsidR="00D75F2E" w:rsidRPr="000A1DBE" w:rsidRDefault="00D75F2E" w:rsidP="000A1DBE">
            <w:pPr>
              <w:rPr>
                <w:rFonts w:cs="Arial"/>
                <w:sz w:val="20"/>
                <w:szCs w:val="20"/>
              </w:rPr>
            </w:pPr>
            <w:r w:rsidRPr="000A1DBE">
              <w:rPr>
                <w:rFonts w:cs="Arial"/>
                <w:sz w:val="20"/>
                <w:szCs w:val="20"/>
              </w:rPr>
              <w:t xml:space="preserve">Рівень </w:t>
            </w:r>
            <w:r w:rsidRPr="000A1DBE">
              <w:rPr>
                <w:rFonts w:cs="Arial"/>
                <w:color w:val="000000"/>
                <w:sz w:val="20"/>
                <w:szCs w:val="20"/>
                <w:lang w:eastAsia="it-IT"/>
              </w:rPr>
              <w:t>доступності спортивних і культурних закладів для людей з особливими потребами</w:t>
            </w:r>
          </w:p>
        </w:tc>
        <w:tc>
          <w:tcPr>
            <w:tcW w:w="2846" w:type="dxa"/>
            <w:shd w:val="clear" w:color="auto" w:fill="auto"/>
          </w:tcPr>
          <w:p w:rsidR="001470FB" w:rsidRPr="000A1DBE" w:rsidRDefault="00D75F2E" w:rsidP="000A1DBE">
            <w:pPr>
              <w:rPr>
                <w:rFonts w:cs="Arial"/>
                <w:sz w:val="20"/>
                <w:szCs w:val="20"/>
              </w:rPr>
            </w:pPr>
            <w:r w:rsidRPr="000A1DBE">
              <w:rPr>
                <w:rFonts w:cs="Arial"/>
                <w:sz w:val="20"/>
                <w:szCs w:val="20"/>
              </w:rPr>
              <w:t>Управління культури та туризму, департамент освіти, управління у справах сім’ї, дітей та молоді</w:t>
            </w:r>
            <w:r w:rsidR="00D109F1">
              <w:rPr>
                <w:rFonts w:cs="Arial"/>
                <w:sz w:val="20"/>
                <w:szCs w:val="20"/>
              </w:rPr>
              <w:t xml:space="preserve"> міської ради</w:t>
            </w:r>
          </w:p>
        </w:tc>
      </w:tr>
      <w:tr w:rsidR="001470FB" w:rsidRPr="000A1DBE" w:rsidTr="00D109F1">
        <w:tc>
          <w:tcPr>
            <w:tcW w:w="2405" w:type="dxa"/>
          </w:tcPr>
          <w:p w:rsidR="001470FB" w:rsidRPr="000A1DBE" w:rsidRDefault="001470FB" w:rsidP="000A1DBE">
            <w:pPr>
              <w:rPr>
                <w:rFonts w:cs="Arial"/>
                <w:sz w:val="20"/>
                <w:szCs w:val="20"/>
                <w:lang w:eastAsia="it-IT"/>
              </w:rPr>
            </w:pPr>
            <w:r w:rsidRPr="000A1DBE">
              <w:rPr>
                <w:rFonts w:cs="Arial"/>
                <w:sz w:val="20"/>
                <w:szCs w:val="20"/>
                <w:lang w:eastAsia="it-IT"/>
              </w:rPr>
              <w:t xml:space="preserve">D.2.4. Новітня бібліотека – </w:t>
            </w:r>
            <w:proofErr w:type="spellStart"/>
            <w:r w:rsidRPr="000A1DBE">
              <w:rPr>
                <w:rFonts w:cs="Arial"/>
                <w:sz w:val="20"/>
                <w:szCs w:val="20"/>
                <w:lang w:eastAsia="it-IT"/>
              </w:rPr>
              <w:t>артпростір</w:t>
            </w:r>
            <w:proofErr w:type="spellEnd"/>
            <w:r w:rsidRPr="000A1DBE">
              <w:rPr>
                <w:rFonts w:cs="Arial"/>
                <w:sz w:val="20"/>
                <w:szCs w:val="20"/>
                <w:lang w:eastAsia="it-IT"/>
              </w:rPr>
              <w:t xml:space="preserve"> креативності та самореалізації</w:t>
            </w:r>
          </w:p>
        </w:tc>
        <w:tc>
          <w:tcPr>
            <w:tcW w:w="4394" w:type="dxa"/>
          </w:tcPr>
          <w:p w:rsidR="001470FB" w:rsidRPr="000A1DBE" w:rsidRDefault="006429D0" w:rsidP="000A1DBE">
            <w:pPr>
              <w:rPr>
                <w:rFonts w:cs="Arial"/>
                <w:sz w:val="20"/>
                <w:szCs w:val="20"/>
              </w:rPr>
            </w:pPr>
            <w:r w:rsidRPr="000A1DBE">
              <w:rPr>
                <w:rFonts w:cs="Arial"/>
                <w:sz w:val="20"/>
                <w:szCs w:val="20"/>
              </w:rPr>
              <w:t>% нових користувачів бібліотек міста</w:t>
            </w:r>
          </w:p>
          <w:p w:rsidR="00120F11" w:rsidRPr="000A1DBE" w:rsidRDefault="00120F11" w:rsidP="000A1DBE">
            <w:pPr>
              <w:rPr>
                <w:rFonts w:cs="Arial"/>
                <w:sz w:val="20"/>
                <w:szCs w:val="20"/>
              </w:rPr>
            </w:pPr>
            <w:r w:rsidRPr="000A1DBE">
              <w:rPr>
                <w:rFonts w:cs="Arial"/>
                <w:bCs/>
                <w:sz w:val="20"/>
                <w:szCs w:val="20"/>
              </w:rPr>
              <w:t>% користувачів, які отримають послуги в режимі он-лайн</w:t>
            </w:r>
          </w:p>
        </w:tc>
        <w:tc>
          <w:tcPr>
            <w:tcW w:w="2846" w:type="dxa"/>
            <w:shd w:val="clear" w:color="auto" w:fill="auto"/>
          </w:tcPr>
          <w:p w:rsidR="001470FB" w:rsidRPr="000A1DBE" w:rsidRDefault="00120F11" w:rsidP="000A1DBE">
            <w:pPr>
              <w:rPr>
                <w:rFonts w:cs="Arial"/>
                <w:sz w:val="20"/>
                <w:szCs w:val="20"/>
              </w:rPr>
            </w:pPr>
            <w:r w:rsidRPr="000A1DBE">
              <w:rPr>
                <w:rFonts w:cs="Arial"/>
                <w:sz w:val="20"/>
                <w:szCs w:val="20"/>
              </w:rPr>
              <w:t>Управління культури та туризму, департамент освіти</w:t>
            </w:r>
            <w:r w:rsidR="00D109F1">
              <w:rPr>
                <w:rFonts w:cs="Arial"/>
                <w:sz w:val="20"/>
                <w:szCs w:val="20"/>
              </w:rPr>
              <w:t xml:space="preserve"> міської ради</w:t>
            </w:r>
            <w:r w:rsidRPr="000A1DBE">
              <w:rPr>
                <w:rFonts w:cs="Arial"/>
                <w:sz w:val="20"/>
                <w:szCs w:val="20"/>
              </w:rPr>
              <w:t>, бібліотеки міста</w:t>
            </w:r>
          </w:p>
        </w:tc>
      </w:tr>
      <w:tr w:rsidR="00120F11" w:rsidRPr="000A1DBE" w:rsidTr="00D109F1">
        <w:tc>
          <w:tcPr>
            <w:tcW w:w="2405" w:type="dxa"/>
          </w:tcPr>
          <w:p w:rsidR="00120F11" w:rsidRPr="000A1DBE" w:rsidRDefault="00120F11" w:rsidP="000A1DBE">
            <w:pPr>
              <w:rPr>
                <w:rFonts w:cs="Arial"/>
                <w:b/>
                <w:sz w:val="20"/>
                <w:szCs w:val="20"/>
              </w:rPr>
            </w:pPr>
            <w:r w:rsidRPr="000A1DBE">
              <w:rPr>
                <w:rFonts w:cs="Arial"/>
                <w:b/>
                <w:sz w:val="20"/>
                <w:szCs w:val="20"/>
              </w:rPr>
              <w:t>D 3. Зручна логістика, комфортний відпочинок і дозвілля</w:t>
            </w:r>
          </w:p>
        </w:tc>
        <w:tc>
          <w:tcPr>
            <w:tcW w:w="4394" w:type="dxa"/>
          </w:tcPr>
          <w:p w:rsidR="00120F11" w:rsidRPr="000A1DBE" w:rsidRDefault="00120F11" w:rsidP="000A1DBE">
            <w:pPr>
              <w:rPr>
                <w:rFonts w:cs="Arial"/>
                <w:b/>
                <w:bCs/>
                <w:sz w:val="20"/>
                <w:szCs w:val="20"/>
              </w:rPr>
            </w:pPr>
            <w:r w:rsidRPr="000A1DBE">
              <w:rPr>
                <w:rFonts w:cs="Arial"/>
                <w:sz w:val="20"/>
                <w:szCs w:val="20"/>
              </w:rPr>
              <w:t>% жителів, які позитивно оцінюють можливість жити</w:t>
            </w:r>
            <w:r w:rsidR="00D109F1">
              <w:rPr>
                <w:rFonts w:cs="Arial"/>
                <w:sz w:val="20"/>
                <w:szCs w:val="20"/>
              </w:rPr>
              <w:t xml:space="preserve"> та відпочивати у місті</w:t>
            </w:r>
          </w:p>
        </w:tc>
        <w:tc>
          <w:tcPr>
            <w:tcW w:w="2846" w:type="dxa"/>
            <w:shd w:val="clear" w:color="auto" w:fill="auto"/>
          </w:tcPr>
          <w:p w:rsidR="00120F11" w:rsidRPr="000A1DBE" w:rsidRDefault="00D109F1" w:rsidP="000A1DBE">
            <w:pPr>
              <w:rPr>
                <w:rFonts w:cs="Arial"/>
                <w:sz w:val="20"/>
                <w:szCs w:val="20"/>
              </w:rPr>
            </w:pPr>
            <w:r w:rsidRPr="00D109F1">
              <w:rPr>
                <w:rFonts w:cs="Arial"/>
                <w:sz w:val="20"/>
                <w:szCs w:val="20"/>
              </w:rPr>
              <w:t>Управління культури</w:t>
            </w:r>
            <w:r>
              <w:rPr>
                <w:rFonts w:cs="Arial"/>
                <w:sz w:val="20"/>
                <w:szCs w:val="20"/>
              </w:rPr>
              <w:t xml:space="preserve"> та туризму, УЖКГ міської ради</w:t>
            </w:r>
          </w:p>
        </w:tc>
      </w:tr>
      <w:tr w:rsidR="00120F11" w:rsidRPr="000A1DBE" w:rsidTr="00D109F1">
        <w:tc>
          <w:tcPr>
            <w:tcW w:w="2405" w:type="dxa"/>
          </w:tcPr>
          <w:p w:rsidR="00120F11" w:rsidRPr="000A1DBE" w:rsidRDefault="00120F11" w:rsidP="000A1DBE">
            <w:pPr>
              <w:rPr>
                <w:rFonts w:cs="Arial"/>
                <w:sz w:val="20"/>
                <w:szCs w:val="20"/>
                <w:lang w:eastAsia="it-IT"/>
              </w:rPr>
            </w:pPr>
            <w:r w:rsidRPr="000A1DBE">
              <w:rPr>
                <w:rFonts w:cs="Arial"/>
                <w:sz w:val="20"/>
                <w:szCs w:val="20"/>
                <w:lang w:eastAsia="it-IT"/>
              </w:rPr>
              <w:t>D.3.1. Проектування будівництва мосту через річку Дніпро</w:t>
            </w:r>
          </w:p>
        </w:tc>
        <w:tc>
          <w:tcPr>
            <w:tcW w:w="4394" w:type="dxa"/>
          </w:tcPr>
          <w:p w:rsidR="00120F11" w:rsidRPr="000A1DBE" w:rsidRDefault="00D109F1" w:rsidP="000A1DBE">
            <w:pPr>
              <w:rPr>
                <w:rFonts w:cs="Arial"/>
                <w:sz w:val="20"/>
                <w:szCs w:val="20"/>
                <w:lang w:eastAsia="it-IT"/>
              </w:rPr>
            </w:pPr>
            <w:r>
              <w:rPr>
                <w:rFonts w:cs="Arial"/>
                <w:bCs/>
                <w:sz w:val="20"/>
                <w:szCs w:val="20"/>
              </w:rPr>
              <w:t>Розробка</w:t>
            </w:r>
            <w:r w:rsidR="00120F11" w:rsidRPr="000A1DBE">
              <w:rPr>
                <w:rFonts w:cs="Arial"/>
                <w:bCs/>
                <w:sz w:val="20"/>
                <w:szCs w:val="20"/>
              </w:rPr>
              <w:t xml:space="preserve"> ПКД для </w:t>
            </w:r>
            <w:r w:rsidR="00120F11" w:rsidRPr="000A1DBE">
              <w:rPr>
                <w:rFonts w:cs="Arial"/>
                <w:sz w:val="20"/>
                <w:szCs w:val="20"/>
                <w:lang w:eastAsia="it-IT"/>
              </w:rPr>
              <w:t>будівництва мосту через річку Дніпро</w:t>
            </w:r>
          </w:p>
          <w:p w:rsidR="00120F11" w:rsidRPr="000A1DBE" w:rsidRDefault="00D109F1" w:rsidP="000A1DBE">
            <w:pPr>
              <w:rPr>
                <w:rFonts w:cs="Arial"/>
                <w:bCs/>
                <w:sz w:val="20"/>
                <w:szCs w:val="20"/>
              </w:rPr>
            </w:pPr>
            <w:r>
              <w:rPr>
                <w:rFonts w:cs="Arial"/>
                <w:sz w:val="20"/>
                <w:szCs w:val="20"/>
                <w:lang w:eastAsia="it-IT"/>
              </w:rPr>
              <w:t>Д</w:t>
            </w:r>
            <w:r w:rsidR="00120F11" w:rsidRPr="000A1DBE">
              <w:rPr>
                <w:rFonts w:cs="Arial"/>
                <w:sz w:val="20"/>
                <w:szCs w:val="20"/>
                <w:lang w:eastAsia="it-IT"/>
              </w:rPr>
              <w:t>жерела фінансування будівельних робіт</w:t>
            </w:r>
          </w:p>
        </w:tc>
        <w:tc>
          <w:tcPr>
            <w:tcW w:w="2846" w:type="dxa"/>
          </w:tcPr>
          <w:p w:rsidR="00120F11" w:rsidRPr="000A1DBE" w:rsidRDefault="00120F11" w:rsidP="000A1DBE">
            <w:pPr>
              <w:rPr>
                <w:rFonts w:cs="Arial"/>
                <w:b/>
                <w:bCs/>
                <w:sz w:val="20"/>
                <w:szCs w:val="20"/>
              </w:rPr>
            </w:pPr>
            <w:r w:rsidRPr="000A1DBE">
              <w:rPr>
                <w:rFonts w:cs="Arial"/>
                <w:sz w:val="20"/>
                <w:szCs w:val="20"/>
              </w:rPr>
              <w:t>КВП «Кременчуцьке міське управління капітального будівництва», УЖКГ</w:t>
            </w:r>
            <w:r w:rsidR="00D109F1">
              <w:rPr>
                <w:rFonts w:cs="Arial"/>
                <w:sz w:val="20"/>
                <w:szCs w:val="20"/>
              </w:rPr>
              <w:t xml:space="preserve"> міської ради</w:t>
            </w:r>
          </w:p>
        </w:tc>
      </w:tr>
      <w:tr w:rsidR="00120F11" w:rsidRPr="000A1DBE" w:rsidTr="00D109F1">
        <w:tc>
          <w:tcPr>
            <w:tcW w:w="2405" w:type="dxa"/>
          </w:tcPr>
          <w:p w:rsidR="00120F11" w:rsidRPr="000A1DBE" w:rsidRDefault="00120F11" w:rsidP="000A1DBE">
            <w:pPr>
              <w:rPr>
                <w:rFonts w:cs="Arial"/>
                <w:sz w:val="20"/>
                <w:szCs w:val="20"/>
                <w:lang w:eastAsia="it-IT"/>
              </w:rPr>
            </w:pPr>
            <w:r w:rsidRPr="000A1DBE">
              <w:rPr>
                <w:rFonts w:cs="Arial"/>
                <w:sz w:val="20"/>
                <w:szCs w:val="20"/>
                <w:lang w:eastAsia="it-IT"/>
              </w:rPr>
              <w:t>D.3.2. Створення нових місць відпочину із доступом людей з особливими потребами</w:t>
            </w:r>
          </w:p>
        </w:tc>
        <w:tc>
          <w:tcPr>
            <w:tcW w:w="4394" w:type="dxa"/>
          </w:tcPr>
          <w:p w:rsidR="00120F11" w:rsidRPr="000A1DBE" w:rsidRDefault="00F1728C" w:rsidP="000A1DBE">
            <w:pPr>
              <w:rPr>
                <w:rFonts w:cs="Arial"/>
                <w:sz w:val="20"/>
                <w:szCs w:val="20"/>
              </w:rPr>
            </w:pPr>
            <w:r w:rsidRPr="000A1DBE">
              <w:rPr>
                <w:rFonts w:cs="Arial"/>
                <w:bCs/>
                <w:sz w:val="20"/>
                <w:szCs w:val="20"/>
              </w:rPr>
              <w:t xml:space="preserve">Кількість новостворених </w:t>
            </w:r>
            <w:r w:rsidRPr="000A1DBE">
              <w:rPr>
                <w:rFonts w:cs="Arial"/>
                <w:sz w:val="20"/>
                <w:szCs w:val="20"/>
              </w:rPr>
              <w:t>сучасних «зелених зон», зон відпочинку й дозвілля</w:t>
            </w:r>
          </w:p>
          <w:p w:rsidR="00F1728C" w:rsidRPr="000A1DBE" w:rsidRDefault="00F1728C" w:rsidP="000A1DBE">
            <w:pPr>
              <w:rPr>
                <w:rFonts w:cs="Arial"/>
                <w:sz w:val="20"/>
                <w:szCs w:val="20"/>
              </w:rPr>
            </w:pPr>
            <w:r w:rsidRPr="000A1DBE">
              <w:rPr>
                <w:rFonts w:cs="Arial"/>
                <w:sz w:val="20"/>
                <w:szCs w:val="20"/>
              </w:rPr>
              <w:t>Кількість облаштованих місць для вигулу собак</w:t>
            </w:r>
          </w:p>
          <w:p w:rsidR="00F1728C" w:rsidRPr="000A1DBE" w:rsidRDefault="00F1728C" w:rsidP="000A1DBE">
            <w:pPr>
              <w:rPr>
                <w:rFonts w:cs="Arial"/>
                <w:bCs/>
                <w:sz w:val="20"/>
                <w:szCs w:val="20"/>
              </w:rPr>
            </w:pPr>
            <w:r w:rsidRPr="000A1DBE">
              <w:rPr>
                <w:rFonts w:cs="Arial"/>
                <w:sz w:val="20"/>
                <w:szCs w:val="20"/>
              </w:rPr>
              <w:t>Рів</w:t>
            </w:r>
            <w:r w:rsidR="00D109F1">
              <w:rPr>
                <w:rFonts w:cs="Arial"/>
                <w:sz w:val="20"/>
                <w:szCs w:val="20"/>
              </w:rPr>
              <w:t>е</w:t>
            </w:r>
            <w:r w:rsidRPr="000A1DBE">
              <w:rPr>
                <w:rFonts w:cs="Arial"/>
                <w:sz w:val="20"/>
                <w:szCs w:val="20"/>
              </w:rPr>
              <w:t>н</w:t>
            </w:r>
            <w:r w:rsidR="00D109F1">
              <w:rPr>
                <w:rFonts w:cs="Arial"/>
                <w:sz w:val="20"/>
                <w:szCs w:val="20"/>
              </w:rPr>
              <w:t>ь</w:t>
            </w:r>
            <w:r w:rsidRPr="000A1DBE">
              <w:rPr>
                <w:rFonts w:cs="Arial"/>
                <w:sz w:val="20"/>
                <w:szCs w:val="20"/>
              </w:rPr>
              <w:t xml:space="preserve"> озеленення міста (% до загальної площі міста)</w:t>
            </w:r>
          </w:p>
        </w:tc>
        <w:tc>
          <w:tcPr>
            <w:tcW w:w="2846" w:type="dxa"/>
          </w:tcPr>
          <w:p w:rsidR="00120F11" w:rsidRPr="000A1DBE" w:rsidRDefault="002C5ACF" w:rsidP="000A1DBE">
            <w:pPr>
              <w:rPr>
                <w:rFonts w:cs="Arial"/>
                <w:sz w:val="20"/>
                <w:szCs w:val="20"/>
                <w:lang w:eastAsia="it-IT"/>
              </w:rPr>
            </w:pPr>
            <w:r w:rsidRPr="000A1DBE">
              <w:rPr>
                <w:rFonts w:cs="Arial"/>
                <w:sz w:val="20"/>
                <w:szCs w:val="20"/>
              </w:rPr>
              <w:t>Управління культури та туризму</w:t>
            </w:r>
            <w:r w:rsidR="00D109F1">
              <w:rPr>
                <w:rFonts w:cs="Arial"/>
                <w:sz w:val="20"/>
                <w:szCs w:val="20"/>
              </w:rPr>
              <w:t xml:space="preserve">, </w:t>
            </w:r>
            <w:r w:rsidR="00D109F1" w:rsidRPr="000A1DBE">
              <w:rPr>
                <w:rFonts w:cs="Arial"/>
                <w:sz w:val="20"/>
                <w:szCs w:val="20"/>
              </w:rPr>
              <w:t>УЖКГ</w:t>
            </w:r>
            <w:r w:rsidR="00D109F1">
              <w:rPr>
                <w:rFonts w:cs="Arial"/>
                <w:sz w:val="20"/>
                <w:szCs w:val="20"/>
              </w:rPr>
              <w:t xml:space="preserve"> міської ради</w:t>
            </w:r>
            <w:r w:rsidRPr="000A1DBE">
              <w:rPr>
                <w:rFonts w:cs="Arial"/>
                <w:sz w:val="20"/>
                <w:szCs w:val="20"/>
              </w:rPr>
              <w:t>, КВП «Кременчуцьке міське управління капітального будівництва», ЖЕК</w:t>
            </w:r>
          </w:p>
        </w:tc>
      </w:tr>
      <w:tr w:rsidR="00120F11" w:rsidRPr="000A1DBE" w:rsidTr="00D109F1">
        <w:tc>
          <w:tcPr>
            <w:tcW w:w="2405" w:type="dxa"/>
          </w:tcPr>
          <w:p w:rsidR="00120F11" w:rsidRPr="000A1DBE" w:rsidRDefault="00120F11" w:rsidP="000A1DBE">
            <w:pPr>
              <w:rPr>
                <w:rFonts w:cs="Arial"/>
                <w:sz w:val="20"/>
                <w:szCs w:val="20"/>
                <w:lang w:eastAsia="it-IT"/>
              </w:rPr>
            </w:pPr>
            <w:r w:rsidRPr="000A1DBE">
              <w:rPr>
                <w:rFonts w:cs="Arial"/>
                <w:sz w:val="20"/>
                <w:szCs w:val="20"/>
                <w:lang w:eastAsia="it-IT"/>
              </w:rPr>
              <w:t>D.3.3. Створення умов для активного дозвілля та занять спортом</w:t>
            </w:r>
          </w:p>
        </w:tc>
        <w:tc>
          <w:tcPr>
            <w:tcW w:w="4394" w:type="dxa"/>
          </w:tcPr>
          <w:p w:rsidR="00120F11" w:rsidRPr="000A1DBE" w:rsidRDefault="002C5ACF" w:rsidP="000A1DBE">
            <w:pPr>
              <w:rPr>
                <w:rFonts w:cs="Arial"/>
                <w:sz w:val="20"/>
                <w:szCs w:val="20"/>
              </w:rPr>
            </w:pPr>
            <w:r w:rsidRPr="000A1DBE">
              <w:rPr>
                <w:rFonts w:cs="Arial"/>
                <w:bCs/>
                <w:sz w:val="20"/>
                <w:szCs w:val="20"/>
              </w:rPr>
              <w:t xml:space="preserve">Кількість </w:t>
            </w:r>
            <w:r w:rsidRPr="000A1DBE">
              <w:rPr>
                <w:rFonts w:cs="Arial"/>
                <w:sz w:val="20"/>
                <w:szCs w:val="20"/>
              </w:rPr>
              <w:t>нових та реконструйованих спортивних</w:t>
            </w:r>
            <w:r w:rsidR="00D109F1">
              <w:rPr>
                <w:rFonts w:cs="Arial"/>
                <w:sz w:val="20"/>
                <w:szCs w:val="20"/>
              </w:rPr>
              <w:t>,</w:t>
            </w:r>
            <w:r w:rsidRPr="000A1DBE">
              <w:rPr>
                <w:rFonts w:cs="Arial"/>
                <w:sz w:val="20"/>
                <w:szCs w:val="20"/>
              </w:rPr>
              <w:t xml:space="preserve"> дитячих майданчиків з доступом для осіб з особливими потребами</w:t>
            </w:r>
          </w:p>
          <w:p w:rsidR="009D63BC" w:rsidRPr="000A1DBE" w:rsidRDefault="00D109F1" w:rsidP="00D109F1">
            <w:pPr>
              <w:rPr>
                <w:rFonts w:cs="Arial"/>
                <w:bCs/>
                <w:sz w:val="20"/>
                <w:szCs w:val="20"/>
              </w:rPr>
            </w:pPr>
            <w:r>
              <w:rPr>
                <w:rFonts w:cs="Arial"/>
                <w:bCs/>
                <w:sz w:val="20"/>
                <w:szCs w:val="20"/>
              </w:rPr>
              <w:t>К</w:t>
            </w:r>
            <w:r w:rsidR="009D63BC" w:rsidRPr="000A1DBE">
              <w:rPr>
                <w:rFonts w:cs="Arial"/>
                <w:bCs/>
                <w:sz w:val="20"/>
                <w:szCs w:val="20"/>
              </w:rPr>
              <w:t>ільк</w:t>
            </w:r>
            <w:r>
              <w:rPr>
                <w:rFonts w:cs="Arial"/>
                <w:bCs/>
                <w:sz w:val="20"/>
                <w:szCs w:val="20"/>
              </w:rPr>
              <w:t>і</w:t>
            </w:r>
            <w:r w:rsidR="009D63BC" w:rsidRPr="000A1DBE">
              <w:rPr>
                <w:rFonts w:cs="Arial"/>
                <w:bCs/>
                <w:sz w:val="20"/>
                <w:szCs w:val="20"/>
              </w:rPr>
              <w:t>ст</w:t>
            </w:r>
            <w:r>
              <w:rPr>
                <w:rFonts w:cs="Arial"/>
                <w:bCs/>
                <w:sz w:val="20"/>
                <w:szCs w:val="20"/>
              </w:rPr>
              <w:t>ь</w:t>
            </w:r>
            <w:r w:rsidR="009D63BC" w:rsidRPr="000A1DBE">
              <w:rPr>
                <w:rFonts w:cs="Arial"/>
                <w:bCs/>
                <w:sz w:val="20"/>
                <w:szCs w:val="20"/>
              </w:rPr>
              <w:t xml:space="preserve"> спортивних секцій та клубів</w:t>
            </w:r>
          </w:p>
        </w:tc>
        <w:tc>
          <w:tcPr>
            <w:tcW w:w="2846" w:type="dxa"/>
          </w:tcPr>
          <w:p w:rsidR="00120F11" w:rsidRPr="000A1DBE" w:rsidRDefault="00D109F1" w:rsidP="000A1DBE">
            <w:pPr>
              <w:rPr>
                <w:rFonts w:cs="Arial"/>
                <w:sz w:val="20"/>
                <w:szCs w:val="20"/>
              </w:rPr>
            </w:pPr>
            <w:r w:rsidRPr="00D109F1">
              <w:rPr>
                <w:rFonts w:cs="Arial"/>
                <w:sz w:val="20"/>
                <w:szCs w:val="20"/>
              </w:rPr>
              <w:t>Управління культури та туризму, УЖКГ міської ради, ЖЕК</w:t>
            </w:r>
          </w:p>
        </w:tc>
      </w:tr>
    </w:tbl>
    <w:p w:rsidR="005E6710" w:rsidRDefault="005E6710" w:rsidP="005E6710">
      <w:pPr>
        <w:spacing w:before="120"/>
        <w:jc w:val="both"/>
        <w:rPr>
          <w:rFonts w:cs="Arial"/>
        </w:rPr>
      </w:pPr>
      <w:r w:rsidRPr="009C2D2F">
        <w:rPr>
          <w:rFonts w:cs="Arial"/>
        </w:rPr>
        <w:t>Для реалізації проектів будуть використані кошти міського бюджету, Державного фонду регіонального розвитку, інші джерела.</w:t>
      </w:r>
    </w:p>
    <w:p w:rsidR="00297AAA" w:rsidRPr="009C2D2F" w:rsidRDefault="00297AAA" w:rsidP="005E6710">
      <w:pPr>
        <w:spacing w:before="120"/>
        <w:jc w:val="both"/>
        <w:rPr>
          <w:rFonts w:cs="Arial"/>
        </w:rPr>
      </w:pPr>
    </w:p>
    <w:p w:rsidR="005E6710" w:rsidRDefault="005E6710" w:rsidP="005E6710">
      <w:pPr>
        <w:spacing w:before="120" w:after="120"/>
        <w:rPr>
          <w:rFonts w:cs="Arial"/>
          <w:b/>
        </w:rPr>
      </w:pPr>
      <w:r w:rsidRPr="009C2D2F">
        <w:rPr>
          <w:rFonts w:cs="Arial"/>
          <w:b/>
        </w:rPr>
        <w:t>Загальні обсяги фінансування у розрізі стратегічних цілей</w:t>
      </w:r>
    </w:p>
    <w:p w:rsidR="001F4871" w:rsidRDefault="001F4871" w:rsidP="005E6710">
      <w:pPr>
        <w:spacing w:before="120" w:after="120"/>
        <w:rPr>
          <w:rFonts w:cs="Arial"/>
          <w:b/>
        </w:rPr>
      </w:pPr>
    </w:p>
    <w:tbl>
      <w:tblPr>
        <w:tblW w:w="9513" w:type="dxa"/>
        <w:tblInd w:w="93" w:type="dxa"/>
        <w:tblLook w:val="04A0" w:firstRow="1" w:lastRow="0" w:firstColumn="1" w:lastColumn="0" w:noHBand="0" w:noVBand="1"/>
      </w:tblPr>
      <w:tblGrid>
        <w:gridCol w:w="5969"/>
        <w:gridCol w:w="1134"/>
        <w:gridCol w:w="1276"/>
        <w:gridCol w:w="1134"/>
      </w:tblGrid>
      <w:tr w:rsidR="001F4871" w:rsidRPr="001F4871" w:rsidTr="001F4871">
        <w:trPr>
          <w:trHeight w:val="459"/>
        </w:trPr>
        <w:tc>
          <w:tcPr>
            <w:tcW w:w="5969" w:type="dxa"/>
            <w:tcBorders>
              <w:top w:val="single" w:sz="8" w:space="0" w:color="678C94"/>
              <w:left w:val="single" w:sz="8" w:space="0" w:color="678C94"/>
              <w:bottom w:val="single" w:sz="8" w:space="0" w:color="678C94"/>
              <w:right w:val="single" w:sz="8" w:space="0" w:color="678C94"/>
            </w:tcBorders>
            <w:shd w:val="clear" w:color="000000" w:fill="9EB7BC"/>
            <w:vAlign w:val="center"/>
            <w:hideMark/>
          </w:tcPr>
          <w:p w:rsidR="001F4871" w:rsidRPr="001F4871" w:rsidRDefault="001F4871" w:rsidP="001F4871">
            <w:pPr>
              <w:jc w:val="center"/>
              <w:rPr>
                <w:rFonts w:cs="Arial"/>
                <w:b/>
                <w:bCs/>
                <w:color w:val="000000"/>
                <w:sz w:val="20"/>
                <w:szCs w:val="20"/>
                <w:lang w:val="ru-RU"/>
              </w:rPr>
            </w:pPr>
            <w:r w:rsidRPr="001F4871">
              <w:rPr>
                <w:rFonts w:cs="Arial"/>
                <w:b/>
                <w:bCs/>
                <w:color w:val="000000"/>
                <w:sz w:val="20"/>
                <w:szCs w:val="20"/>
              </w:rPr>
              <w:t>Стратегічна ціль</w:t>
            </w:r>
          </w:p>
        </w:tc>
        <w:tc>
          <w:tcPr>
            <w:tcW w:w="1134" w:type="dxa"/>
            <w:tcBorders>
              <w:top w:val="single" w:sz="8" w:space="0" w:color="678C94"/>
              <w:left w:val="nil"/>
              <w:bottom w:val="single" w:sz="8" w:space="0" w:color="678C94"/>
              <w:right w:val="single" w:sz="8" w:space="0" w:color="678C94"/>
            </w:tcBorders>
            <w:shd w:val="clear" w:color="000000" w:fill="9EB7BC"/>
            <w:vAlign w:val="center"/>
            <w:hideMark/>
          </w:tcPr>
          <w:p w:rsidR="001F4871" w:rsidRPr="001F4871" w:rsidRDefault="001F4871" w:rsidP="001F4871">
            <w:pPr>
              <w:jc w:val="center"/>
              <w:rPr>
                <w:rFonts w:cs="Arial"/>
                <w:b/>
                <w:bCs/>
                <w:color w:val="000000"/>
                <w:sz w:val="20"/>
                <w:szCs w:val="20"/>
                <w:lang w:val="ru-RU"/>
              </w:rPr>
            </w:pPr>
            <w:r w:rsidRPr="001F4871">
              <w:rPr>
                <w:rFonts w:eastAsia="Calibri" w:cs="Arial"/>
                <w:b/>
                <w:bCs/>
                <w:color w:val="000000"/>
                <w:sz w:val="20"/>
                <w:szCs w:val="20"/>
              </w:rPr>
              <w:t>2018</w:t>
            </w:r>
          </w:p>
        </w:tc>
        <w:tc>
          <w:tcPr>
            <w:tcW w:w="1276" w:type="dxa"/>
            <w:tcBorders>
              <w:top w:val="single" w:sz="8" w:space="0" w:color="678C94"/>
              <w:left w:val="nil"/>
              <w:bottom w:val="single" w:sz="8" w:space="0" w:color="678C94"/>
              <w:right w:val="single" w:sz="8" w:space="0" w:color="678C94"/>
            </w:tcBorders>
            <w:shd w:val="clear" w:color="000000" w:fill="9EB7BC"/>
            <w:vAlign w:val="center"/>
            <w:hideMark/>
          </w:tcPr>
          <w:p w:rsidR="001F4871" w:rsidRPr="001F4871" w:rsidRDefault="001F4871" w:rsidP="001F4871">
            <w:pPr>
              <w:jc w:val="center"/>
              <w:rPr>
                <w:rFonts w:cs="Arial"/>
                <w:b/>
                <w:bCs/>
                <w:color w:val="000000"/>
                <w:sz w:val="20"/>
                <w:szCs w:val="20"/>
                <w:lang w:val="ru-RU"/>
              </w:rPr>
            </w:pPr>
            <w:r w:rsidRPr="001F4871">
              <w:rPr>
                <w:rFonts w:eastAsia="Calibri" w:cs="Arial"/>
                <w:b/>
                <w:bCs/>
                <w:color w:val="000000"/>
                <w:sz w:val="20"/>
                <w:szCs w:val="20"/>
              </w:rPr>
              <w:t>2019</w:t>
            </w:r>
          </w:p>
        </w:tc>
        <w:tc>
          <w:tcPr>
            <w:tcW w:w="1134" w:type="dxa"/>
            <w:tcBorders>
              <w:top w:val="single" w:sz="8" w:space="0" w:color="678C94"/>
              <w:left w:val="nil"/>
              <w:bottom w:val="single" w:sz="8" w:space="0" w:color="678C94"/>
              <w:right w:val="single" w:sz="8" w:space="0" w:color="678C94"/>
            </w:tcBorders>
            <w:shd w:val="clear" w:color="000000" w:fill="9EB7BC"/>
            <w:vAlign w:val="center"/>
            <w:hideMark/>
          </w:tcPr>
          <w:p w:rsidR="001F4871" w:rsidRPr="001F4871" w:rsidRDefault="001F4871" w:rsidP="001F4871">
            <w:pPr>
              <w:jc w:val="center"/>
              <w:rPr>
                <w:rFonts w:cs="Arial"/>
                <w:b/>
                <w:bCs/>
                <w:color w:val="000000"/>
                <w:sz w:val="20"/>
                <w:szCs w:val="20"/>
                <w:lang w:val="ru-RU"/>
              </w:rPr>
            </w:pPr>
            <w:r w:rsidRPr="001F4871">
              <w:rPr>
                <w:rFonts w:eastAsia="Calibri" w:cs="Arial"/>
                <w:b/>
                <w:bCs/>
                <w:color w:val="000000"/>
                <w:sz w:val="20"/>
                <w:szCs w:val="20"/>
              </w:rPr>
              <w:t>2020</w:t>
            </w:r>
          </w:p>
        </w:tc>
      </w:tr>
      <w:tr w:rsidR="001F4871" w:rsidRPr="001F4871" w:rsidTr="001F4871">
        <w:trPr>
          <w:trHeight w:val="408"/>
        </w:trPr>
        <w:tc>
          <w:tcPr>
            <w:tcW w:w="5969" w:type="dxa"/>
            <w:tcBorders>
              <w:top w:val="nil"/>
              <w:left w:val="single" w:sz="8" w:space="0" w:color="678C94"/>
              <w:bottom w:val="single" w:sz="8" w:space="0" w:color="678C94"/>
              <w:right w:val="single" w:sz="8" w:space="0" w:color="678C94"/>
            </w:tcBorders>
            <w:shd w:val="clear" w:color="auto" w:fill="auto"/>
            <w:vAlign w:val="center"/>
            <w:hideMark/>
          </w:tcPr>
          <w:p w:rsidR="001F4871" w:rsidRPr="001F4871" w:rsidRDefault="001F4871" w:rsidP="001F4871">
            <w:pPr>
              <w:rPr>
                <w:rFonts w:cs="Arial"/>
                <w:b/>
                <w:bCs/>
                <w:color w:val="000000"/>
                <w:sz w:val="20"/>
                <w:szCs w:val="20"/>
                <w:lang w:val="ru-RU"/>
              </w:rPr>
            </w:pPr>
            <w:r w:rsidRPr="001F4871">
              <w:rPr>
                <w:rFonts w:cs="Arial"/>
                <w:b/>
                <w:bCs/>
                <w:color w:val="000000"/>
                <w:sz w:val="20"/>
                <w:szCs w:val="20"/>
              </w:rPr>
              <w:t>D.1. Ефективне врядування – активна громада</w:t>
            </w:r>
          </w:p>
        </w:tc>
        <w:tc>
          <w:tcPr>
            <w:tcW w:w="1134" w:type="dxa"/>
            <w:tcBorders>
              <w:top w:val="nil"/>
              <w:left w:val="nil"/>
              <w:bottom w:val="single" w:sz="8" w:space="0" w:color="678C94"/>
              <w:right w:val="single" w:sz="8" w:space="0" w:color="678C94"/>
            </w:tcBorders>
            <w:shd w:val="clear" w:color="000000" w:fill="FFFFFF"/>
            <w:vAlign w:val="center"/>
            <w:hideMark/>
          </w:tcPr>
          <w:p w:rsidR="001F4871" w:rsidRPr="001F4871" w:rsidRDefault="001F4871" w:rsidP="001F4871">
            <w:pPr>
              <w:jc w:val="right"/>
              <w:rPr>
                <w:rFonts w:cs="Arial"/>
                <w:bCs/>
                <w:color w:val="000000"/>
                <w:sz w:val="20"/>
                <w:szCs w:val="20"/>
                <w:lang w:val="ru-RU"/>
              </w:rPr>
            </w:pPr>
            <w:r w:rsidRPr="001F4871">
              <w:rPr>
                <w:rFonts w:cs="Arial"/>
                <w:bCs/>
                <w:color w:val="000000"/>
                <w:sz w:val="20"/>
                <w:szCs w:val="20"/>
                <w:lang w:val="ru-RU"/>
              </w:rPr>
              <w:t>23381,9</w:t>
            </w:r>
          </w:p>
        </w:tc>
        <w:tc>
          <w:tcPr>
            <w:tcW w:w="1276" w:type="dxa"/>
            <w:tcBorders>
              <w:top w:val="nil"/>
              <w:left w:val="nil"/>
              <w:bottom w:val="single" w:sz="8" w:space="0" w:color="678C94"/>
              <w:right w:val="single" w:sz="8" w:space="0" w:color="678C94"/>
            </w:tcBorders>
            <w:shd w:val="clear" w:color="000000" w:fill="FFFFFF"/>
            <w:vAlign w:val="center"/>
            <w:hideMark/>
          </w:tcPr>
          <w:p w:rsidR="001F4871" w:rsidRPr="001F4871" w:rsidRDefault="001F4871" w:rsidP="001F4871">
            <w:pPr>
              <w:jc w:val="center"/>
              <w:rPr>
                <w:rFonts w:cs="Arial"/>
                <w:bCs/>
                <w:color w:val="000000"/>
                <w:sz w:val="20"/>
                <w:szCs w:val="20"/>
                <w:lang w:val="ru-RU"/>
              </w:rPr>
            </w:pPr>
            <w:r w:rsidRPr="001F4871">
              <w:rPr>
                <w:rFonts w:cs="Arial"/>
                <w:bCs/>
                <w:color w:val="000000"/>
                <w:sz w:val="20"/>
                <w:szCs w:val="20"/>
                <w:lang w:val="ru-RU"/>
              </w:rPr>
              <w:t>24138</w:t>
            </w:r>
          </w:p>
        </w:tc>
        <w:tc>
          <w:tcPr>
            <w:tcW w:w="1134" w:type="dxa"/>
            <w:tcBorders>
              <w:top w:val="nil"/>
              <w:left w:val="nil"/>
              <w:bottom w:val="single" w:sz="8" w:space="0" w:color="678C94"/>
              <w:right w:val="single" w:sz="8" w:space="0" w:color="678C94"/>
            </w:tcBorders>
            <w:shd w:val="clear" w:color="000000" w:fill="FFFFFF"/>
            <w:vAlign w:val="center"/>
            <w:hideMark/>
          </w:tcPr>
          <w:p w:rsidR="001F4871" w:rsidRPr="001F4871" w:rsidRDefault="001F4871" w:rsidP="001F4871">
            <w:pPr>
              <w:jc w:val="center"/>
              <w:rPr>
                <w:rFonts w:cs="Arial"/>
                <w:bCs/>
                <w:color w:val="000000"/>
                <w:sz w:val="20"/>
                <w:szCs w:val="20"/>
                <w:lang w:val="ru-RU"/>
              </w:rPr>
            </w:pPr>
            <w:r w:rsidRPr="001F4871">
              <w:rPr>
                <w:rFonts w:cs="Arial"/>
                <w:bCs/>
                <w:color w:val="000000"/>
                <w:sz w:val="20"/>
                <w:szCs w:val="20"/>
                <w:lang w:val="ru-RU"/>
              </w:rPr>
              <w:t>87807,5</w:t>
            </w:r>
          </w:p>
        </w:tc>
      </w:tr>
      <w:tr w:rsidR="001F4871" w:rsidRPr="001F4871" w:rsidTr="001F4871">
        <w:trPr>
          <w:trHeight w:val="259"/>
        </w:trPr>
        <w:tc>
          <w:tcPr>
            <w:tcW w:w="5969" w:type="dxa"/>
            <w:tcBorders>
              <w:top w:val="nil"/>
              <w:left w:val="single" w:sz="8" w:space="0" w:color="678C94"/>
              <w:bottom w:val="single" w:sz="8" w:space="0" w:color="678C94"/>
              <w:right w:val="single" w:sz="8" w:space="0" w:color="678C94"/>
            </w:tcBorders>
            <w:shd w:val="clear" w:color="auto" w:fill="auto"/>
            <w:vAlign w:val="center"/>
            <w:hideMark/>
          </w:tcPr>
          <w:p w:rsidR="001F4871" w:rsidRPr="001F4871" w:rsidRDefault="001F4871" w:rsidP="001F4871">
            <w:pPr>
              <w:rPr>
                <w:rFonts w:cs="Arial"/>
                <w:b/>
                <w:bCs/>
                <w:color w:val="000000"/>
                <w:sz w:val="20"/>
                <w:szCs w:val="20"/>
                <w:lang w:val="ru-RU"/>
              </w:rPr>
            </w:pPr>
            <w:r w:rsidRPr="001F4871">
              <w:rPr>
                <w:rFonts w:cs="Arial"/>
                <w:b/>
                <w:bCs/>
                <w:color w:val="000000"/>
                <w:sz w:val="20"/>
                <w:szCs w:val="20"/>
              </w:rPr>
              <w:t>D.2. Креативний освітній та культурний простір</w:t>
            </w:r>
          </w:p>
        </w:tc>
        <w:tc>
          <w:tcPr>
            <w:tcW w:w="1134" w:type="dxa"/>
            <w:tcBorders>
              <w:top w:val="nil"/>
              <w:left w:val="nil"/>
              <w:bottom w:val="single" w:sz="8" w:space="0" w:color="678C94"/>
              <w:right w:val="single" w:sz="8" w:space="0" w:color="678C94"/>
            </w:tcBorders>
            <w:shd w:val="clear" w:color="auto" w:fill="auto"/>
            <w:vAlign w:val="center"/>
            <w:hideMark/>
          </w:tcPr>
          <w:p w:rsidR="001F4871" w:rsidRPr="001F4871" w:rsidRDefault="001F4871" w:rsidP="001F4871">
            <w:pPr>
              <w:jc w:val="center"/>
              <w:rPr>
                <w:rFonts w:cs="Arial"/>
                <w:bCs/>
                <w:sz w:val="20"/>
                <w:szCs w:val="20"/>
                <w:lang w:val="ru-RU"/>
              </w:rPr>
            </w:pPr>
            <w:r w:rsidRPr="001F4871">
              <w:rPr>
                <w:rFonts w:cs="Arial"/>
                <w:bCs/>
                <w:sz w:val="20"/>
                <w:szCs w:val="20"/>
                <w:lang w:val="ru-RU"/>
              </w:rPr>
              <w:t>13948</w:t>
            </w:r>
          </w:p>
        </w:tc>
        <w:tc>
          <w:tcPr>
            <w:tcW w:w="1276" w:type="dxa"/>
            <w:tcBorders>
              <w:top w:val="nil"/>
              <w:left w:val="nil"/>
              <w:bottom w:val="single" w:sz="8" w:space="0" w:color="678C94"/>
              <w:right w:val="single" w:sz="8" w:space="0" w:color="678C94"/>
            </w:tcBorders>
            <w:shd w:val="clear" w:color="auto" w:fill="auto"/>
            <w:vAlign w:val="center"/>
            <w:hideMark/>
          </w:tcPr>
          <w:p w:rsidR="001F4871" w:rsidRPr="001F4871" w:rsidRDefault="001F4871" w:rsidP="001F4871">
            <w:pPr>
              <w:jc w:val="center"/>
              <w:rPr>
                <w:rFonts w:cs="Arial"/>
                <w:bCs/>
                <w:sz w:val="20"/>
                <w:szCs w:val="20"/>
                <w:lang w:val="ru-RU"/>
              </w:rPr>
            </w:pPr>
            <w:r w:rsidRPr="001F4871">
              <w:rPr>
                <w:rFonts w:cs="Arial"/>
                <w:bCs/>
                <w:sz w:val="20"/>
                <w:szCs w:val="20"/>
                <w:lang w:val="ru-RU"/>
              </w:rPr>
              <w:t>75250</w:t>
            </w:r>
          </w:p>
        </w:tc>
        <w:tc>
          <w:tcPr>
            <w:tcW w:w="1134" w:type="dxa"/>
            <w:tcBorders>
              <w:top w:val="nil"/>
              <w:left w:val="nil"/>
              <w:bottom w:val="single" w:sz="8" w:space="0" w:color="678C94"/>
              <w:right w:val="single" w:sz="8" w:space="0" w:color="678C94"/>
            </w:tcBorders>
            <w:shd w:val="clear" w:color="auto" w:fill="auto"/>
            <w:vAlign w:val="center"/>
            <w:hideMark/>
          </w:tcPr>
          <w:p w:rsidR="001F4871" w:rsidRPr="001F4871" w:rsidRDefault="001F4871" w:rsidP="001F4871">
            <w:pPr>
              <w:jc w:val="center"/>
              <w:rPr>
                <w:rFonts w:cs="Arial"/>
                <w:bCs/>
                <w:sz w:val="20"/>
                <w:szCs w:val="20"/>
                <w:lang w:val="ru-RU"/>
              </w:rPr>
            </w:pPr>
            <w:r w:rsidRPr="001F4871">
              <w:rPr>
                <w:rFonts w:cs="Arial"/>
                <w:bCs/>
                <w:sz w:val="20"/>
                <w:szCs w:val="20"/>
                <w:lang w:val="ru-RU"/>
              </w:rPr>
              <w:t>123799</w:t>
            </w:r>
          </w:p>
        </w:tc>
      </w:tr>
      <w:tr w:rsidR="001F4871" w:rsidRPr="001F4871" w:rsidTr="001F4871">
        <w:trPr>
          <w:trHeight w:val="263"/>
        </w:trPr>
        <w:tc>
          <w:tcPr>
            <w:tcW w:w="5969" w:type="dxa"/>
            <w:tcBorders>
              <w:top w:val="nil"/>
              <w:left w:val="single" w:sz="8" w:space="0" w:color="678C94"/>
              <w:bottom w:val="single" w:sz="8" w:space="0" w:color="678C94"/>
              <w:right w:val="single" w:sz="8" w:space="0" w:color="678C94"/>
            </w:tcBorders>
            <w:shd w:val="clear" w:color="auto" w:fill="auto"/>
            <w:vAlign w:val="center"/>
            <w:hideMark/>
          </w:tcPr>
          <w:p w:rsidR="001F4871" w:rsidRPr="001F4871" w:rsidRDefault="001F4871" w:rsidP="001F4871">
            <w:pPr>
              <w:rPr>
                <w:rFonts w:cs="Arial"/>
                <w:b/>
                <w:bCs/>
                <w:color w:val="000000"/>
                <w:sz w:val="20"/>
                <w:szCs w:val="20"/>
                <w:lang w:val="ru-RU"/>
              </w:rPr>
            </w:pPr>
            <w:r w:rsidRPr="001F4871">
              <w:rPr>
                <w:rFonts w:cs="Arial"/>
                <w:b/>
                <w:bCs/>
                <w:color w:val="000000"/>
                <w:sz w:val="20"/>
                <w:szCs w:val="20"/>
              </w:rPr>
              <w:t>D.3. Зручна логістика, комфортний відпочинок і дозвілля</w:t>
            </w:r>
          </w:p>
        </w:tc>
        <w:tc>
          <w:tcPr>
            <w:tcW w:w="1134" w:type="dxa"/>
            <w:tcBorders>
              <w:top w:val="nil"/>
              <w:left w:val="nil"/>
              <w:bottom w:val="single" w:sz="8" w:space="0" w:color="678C94"/>
              <w:right w:val="single" w:sz="8" w:space="0" w:color="678C94"/>
            </w:tcBorders>
            <w:shd w:val="clear" w:color="auto" w:fill="auto"/>
            <w:vAlign w:val="center"/>
            <w:hideMark/>
          </w:tcPr>
          <w:p w:rsidR="001F4871" w:rsidRPr="001F4871" w:rsidRDefault="001F4871" w:rsidP="001F4871">
            <w:pPr>
              <w:jc w:val="center"/>
              <w:rPr>
                <w:rFonts w:cs="Arial"/>
                <w:bCs/>
                <w:sz w:val="20"/>
                <w:szCs w:val="20"/>
                <w:lang w:val="ru-RU"/>
              </w:rPr>
            </w:pPr>
            <w:r w:rsidRPr="001F4871">
              <w:rPr>
                <w:rFonts w:cs="Arial"/>
                <w:bCs/>
                <w:sz w:val="20"/>
                <w:szCs w:val="20"/>
                <w:lang w:val="ru-RU"/>
              </w:rPr>
              <w:t>5230</w:t>
            </w:r>
          </w:p>
        </w:tc>
        <w:tc>
          <w:tcPr>
            <w:tcW w:w="1276" w:type="dxa"/>
            <w:tcBorders>
              <w:top w:val="nil"/>
              <w:left w:val="nil"/>
              <w:bottom w:val="single" w:sz="8" w:space="0" w:color="678C94"/>
              <w:right w:val="single" w:sz="8" w:space="0" w:color="678C94"/>
            </w:tcBorders>
            <w:shd w:val="clear" w:color="auto" w:fill="auto"/>
            <w:vAlign w:val="center"/>
            <w:hideMark/>
          </w:tcPr>
          <w:p w:rsidR="001F4871" w:rsidRPr="001F4871" w:rsidRDefault="001F4871" w:rsidP="001F4871">
            <w:pPr>
              <w:jc w:val="center"/>
              <w:rPr>
                <w:rFonts w:cs="Arial"/>
                <w:bCs/>
                <w:sz w:val="20"/>
                <w:szCs w:val="20"/>
                <w:lang w:val="ru-RU"/>
              </w:rPr>
            </w:pPr>
            <w:r w:rsidRPr="001F4871">
              <w:rPr>
                <w:rFonts w:cs="Arial"/>
                <w:bCs/>
                <w:sz w:val="20"/>
                <w:szCs w:val="20"/>
                <w:lang w:val="ru-RU"/>
              </w:rPr>
              <w:t>89778</w:t>
            </w:r>
          </w:p>
        </w:tc>
        <w:tc>
          <w:tcPr>
            <w:tcW w:w="1134" w:type="dxa"/>
            <w:tcBorders>
              <w:top w:val="nil"/>
              <w:left w:val="nil"/>
              <w:bottom w:val="single" w:sz="8" w:space="0" w:color="678C94"/>
              <w:right w:val="single" w:sz="8" w:space="0" w:color="678C94"/>
            </w:tcBorders>
            <w:shd w:val="clear" w:color="auto" w:fill="auto"/>
            <w:vAlign w:val="center"/>
            <w:hideMark/>
          </w:tcPr>
          <w:p w:rsidR="001F4871" w:rsidRPr="001F4871" w:rsidRDefault="001F4871" w:rsidP="001F4871">
            <w:pPr>
              <w:jc w:val="center"/>
              <w:rPr>
                <w:rFonts w:cs="Arial"/>
                <w:bCs/>
                <w:sz w:val="20"/>
                <w:szCs w:val="20"/>
                <w:lang w:val="ru-RU"/>
              </w:rPr>
            </w:pPr>
            <w:r w:rsidRPr="001F4871">
              <w:rPr>
                <w:rFonts w:cs="Arial"/>
                <w:bCs/>
                <w:sz w:val="20"/>
                <w:szCs w:val="20"/>
                <w:lang w:val="ru-RU"/>
              </w:rPr>
              <w:t>182191</w:t>
            </w:r>
          </w:p>
        </w:tc>
      </w:tr>
      <w:tr w:rsidR="001F4871" w:rsidRPr="001F4871" w:rsidTr="001F4871">
        <w:trPr>
          <w:trHeight w:val="266"/>
        </w:trPr>
        <w:tc>
          <w:tcPr>
            <w:tcW w:w="5969" w:type="dxa"/>
            <w:tcBorders>
              <w:top w:val="nil"/>
              <w:left w:val="single" w:sz="8" w:space="0" w:color="678C94"/>
              <w:bottom w:val="single" w:sz="8" w:space="0" w:color="678C94"/>
              <w:right w:val="single" w:sz="8" w:space="0" w:color="678C94"/>
            </w:tcBorders>
            <w:shd w:val="clear" w:color="auto" w:fill="auto"/>
            <w:vAlign w:val="center"/>
            <w:hideMark/>
          </w:tcPr>
          <w:p w:rsidR="001F4871" w:rsidRPr="001F4871" w:rsidRDefault="001F4871" w:rsidP="001F4871">
            <w:pPr>
              <w:rPr>
                <w:rFonts w:cs="Arial"/>
                <w:b/>
                <w:bCs/>
                <w:color w:val="000000"/>
                <w:sz w:val="20"/>
                <w:szCs w:val="20"/>
                <w:lang w:val="ru-RU"/>
              </w:rPr>
            </w:pPr>
            <w:r w:rsidRPr="001F4871">
              <w:rPr>
                <w:rFonts w:cs="Arial"/>
                <w:b/>
                <w:bCs/>
                <w:color w:val="000000"/>
                <w:sz w:val="20"/>
                <w:szCs w:val="20"/>
              </w:rPr>
              <w:t>Всього, тис. грн</w:t>
            </w:r>
          </w:p>
        </w:tc>
        <w:tc>
          <w:tcPr>
            <w:tcW w:w="1134" w:type="dxa"/>
            <w:tcBorders>
              <w:top w:val="nil"/>
              <w:left w:val="nil"/>
              <w:bottom w:val="single" w:sz="8" w:space="0" w:color="678C94"/>
              <w:right w:val="single" w:sz="8" w:space="0" w:color="678C94"/>
            </w:tcBorders>
            <w:shd w:val="clear" w:color="000000" w:fill="FFFFFF"/>
            <w:vAlign w:val="center"/>
            <w:hideMark/>
          </w:tcPr>
          <w:p w:rsidR="001F4871" w:rsidRPr="001F4871" w:rsidRDefault="001F4871" w:rsidP="001F4871">
            <w:pPr>
              <w:jc w:val="right"/>
              <w:rPr>
                <w:rFonts w:cs="Arial"/>
                <w:color w:val="000000"/>
                <w:sz w:val="20"/>
                <w:szCs w:val="20"/>
                <w:lang w:val="ru-RU"/>
              </w:rPr>
            </w:pPr>
            <w:r w:rsidRPr="001F4871">
              <w:rPr>
                <w:rFonts w:cs="Arial"/>
                <w:color w:val="000000"/>
                <w:sz w:val="20"/>
                <w:szCs w:val="20"/>
                <w:lang w:val="ru-RU"/>
              </w:rPr>
              <w:t>42559,9</w:t>
            </w:r>
          </w:p>
        </w:tc>
        <w:tc>
          <w:tcPr>
            <w:tcW w:w="1276" w:type="dxa"/>
            <w:tcBorders>
              <w:top w:val="nil"/>
              <w:left w:val="nil"/>
              <w:bottom w:val="single" w:sz="8" w:space="0" w:color="678C94"/>
              <w:right w:val="single" w:sz="8" w:space="0" w:color="678C94"/>
            </w:tcBorders>
            <w:shd w:val="clear" w:color="000000" w:fill="FFFFFF"/>
            <w:vAlign w:val="center"/>
            <w:hideMark/>
          </w:tcPr>
          <w:p w:rsidR="001F4871" w:rsidRPr="001F4871" w:rsidRDefault="001F4871" w:rsidP="001F4871">
            <w:pPr>
              <w:jc w:val="center"/>
              <w:rPr>
                <w:rFonts w:cs="Arial"/>
                <w:color w:val="000000"/>
                <w:sz w:val="20"/>
                <w:szCs w:val="20"/>
                <w:lang w:val="ru-RU"/>
              </w:rPr>
            </w:pPr>
            <w:r w:rsidRPr="001F4871">
              <w:rPr>
                <w:rFonts w:cs="Arial"/>
                <w:color w:val="000000"/>
                <w:sz w:val="20"/>
                <w:szCs w:val="20"/>
                <w:lang w:val="ru-RU"/>
              </w:rPr>
              <w:t>189166</w:t>
            </w:r>
          </w:p>
        </w:tc>
        <w:tc>
          <w:tcPr>
            <w:tcW w:w="1134" w:type="dxa"/>
            <w:tcBorders>
              <w:top w:val="nil"/>
              <w:left w:val="nil"/>
              <w:bottom w:val="single" w:sz="8" w:space="0" w:color="678C94"/>
              <w:right w:val="single" w:sz="8" w:space="0" w:color="678C94"/>
            </w:tcBorders>
            <w:shd w:val="clear" w:color="000000" w:fill="FFFFFF"/>
            <w:vAlign w:val="center"/>
            <w:hideMark/>
          </w:tcPr>
          <w:p w:rsidR="001F4871" w:rsidRPr="001F4871" w:rsidRDefault="001F4871" w:rsidP="001F4871">
            <w:pPr>
              <w:jc w:val="center"/>
              <w:rPr>
                <w:rFonts w:cs="Arial"/>
                <w:color w:val="000000"/>
                <w:sz w:val="20"/>
                <w:szCs w:val="20"/>
                <w:lang w:val="ru-RU"/>
              </w:rPr>
            </w:pPr>
            <w:r w:rsidRPr="001F4871">
              <w:rPr>
                <w:rFonts w:cs="Arial"/>
                <w:color w:val="000000"/>
                <w:sz w:val="20"/>
                <w:szCs w:val="20"/>
                <w:lang w:val="ru-RU"/>
              </w:rPr>
              <w:t>393797,5</w:t>
            </w:r>
          </w:p>
        </w:tc>
      </w:tr>
    </w:tbl>
    <w:p w:rsidR="001F4871" w:rsidRDefault="001F4871" w:rsidP="005E6710">
      <w:pPr>
        <w:spacing w:before="120" w:after="120"/>
        <w:rPr>
          <w:rFonts w:cs="Arial"/>
          <w:b/>
        </w:rPr>
      </w:pPr>
    </w:p>
    <w:p w:rsidR="005E6710" w:rsidRPr="001F4871" w:rsidRDefault="005E6710" w:rsidP="00E9154F">
      <w:pPr>
        <w:jc w:val="both"/>
        <w:rPr>
          <w:rFonts w:cs="Arial"/>
          <w:bCs/>
          <w:lang w:eastAsia="en-US"/>
        </w:rPr>
      </w:pPr>
      <w:r w:rsidRPr="009C2D2F">
        <w:rPr>
          <w:rFonts w:cs="Arial"/>
          <w:lang w:eastAsia="en-US"/>
        </w:rPr>
        <w:t xml:space="preserve">Загальна сума фінансування за Програмою </w:t>
      </w:r>
      <w:r w:rsidRPr="001F4871">
        <w:rPr>
          <w:rFonts w:cs="Arial"/>
          <w:lang w:eastAsia="en-US"/>
        </w:rPr>
        <w:t xml:space="preserve">–  </w:t>
      </w:r>
      <w:r w:rsidR="001F4871" w:rsidRPr="001F4871">
        <w:rPr>
          <w:rFonts w:cs="Arial"/>
          <w:bCs/>
          <w:sz w:val="20"/>
          <w:szCs w:val="20"/>
          <w:lang w:val="ru-RU"/>
        </w:rPr>
        <w:t xml:space="preserve">625523,4 </w:t>
      </w:r>
      <w:r w:rsidRPr="001F4871">
        <w:rPr>
          <w:rFonts w:cs="Arial"/>
          <w:bCs/>
          <w:lang w:eastAsia="en-US"/>
        </w:rPr>
        <w:t>тис. грн. протягом 201</w:t>
      </w:r>
      <w:r w:rsidR="002976D1" w:rsidRPr="001F4871">
        <w:rPr>
          <w:rFonts w:cs="Arial"/>
          <w:bCs/>
          <w:lang w:eastAsia="en-US"/>
        </w:rPr>
        <w:t>8-2020</w:t>
      </w:r>
      <w:r w:rsidRPr="001F4871">
        <w:rPr>
          <w:rFonts w:cs="Arial"/>
          <w:bCs/>
          <w:lang w:eastAsia="en-US"/>
        </w:rPr>
        <w:t xml:space="preserve"> років.</w:t>
      </w:r>
    </w:p>
    <w:p w:rsidR="005E6710" w:rsidRPr="009C2D2F" w:rsidRDefault="005E6710" w:rsidP="00B91D91">
      <w:pPr>
        <w:pStyle w:val="1"/>
        <w:numPr>
          <w:ilvl w:val="0"/>
          <w:numId w:val="1"/>
        </w:numPr>
        <w:tabs>
          <w:tab w:val="left" w:pos="426"/>
        </w:tabs>
        <w:spacing w:before="120"/>
        <w:ind w:left="0" w:firstLine="0"/>
        <w:rPr>
          <w:sz w:val="32"/>
        </w:rPr>
      </w:pPr>
      <w:bookmarkStart w:id="157" w:name="_Toc499165492"/>
      <w:bookmarkStart w:id="158" w:name="_Hlk485744746"/>
      <w:r w:rsidRPr="009C2D2F">
        <w:rPr>
          <w:sz w:val="32"/>
        </w:rPr>
        <w:lastRenderedPageBreak/>
        <w:t>Моніторинг виконання Плану реалізації Стратегії</w:t>
      </w:r>
      <w:bookmarkEnd w:id="157"/>
    </w:p>
    <w:bookmarkEnd w:id="158"/>
    <w:p w:rsidR="005E6710" w:rsidRPr="009C2D2F" w:rsidRDefault="005E6710" w:rsidP="005E6710">
      <w:pPr>
        <w:spacing w:before="120"/>
        <w:jc w:val="both"/>
        <w:rPr>
          <w:rFonts w:cs="Arial"/>
        </w:rPr>
      </w:pPr>
      <w:r w:rsidRPr="009C2D2F">
        <w:rPr>
          <w:rFonts w:cs="Arial"/>
        </w:rPr>
        <w:t>Моніторинг виконання Плану реалізації Стратегії здійснюватиметься Комітетом з управління впровадження Стратегії, відповідно до Положення, затвердженого …, на основі стандартних макроекономічних показників, показників досягнення стратегічних, оперативних цілей та показників виконання проектів.</w:t>
      </w:r>
    </w:p>
    <w:p w:rsidR="005E6710" w:rsidRPr="009C2D2F" w:rsidRDefault="005E6710" w:rsidP="005E6710">
      <w:pPr>
        <w:pStyle w:val="af"/>
        <w:spacing w:before="0"/>
        <w:ind w:right="-1"/>
        <w:jc w:val="center"/>
        <w:rPr>
          <w:rFonts w:cs="Arial"/>
          <w:b/>
          <w:lang w:val="uk-UA"/>
        </w:rPr>
      </w:pPr>
      <w:r w:rsidRPr="009C2D2F">
        <w:rPr>
          <w:rFonts w:cs="Arial"/>
          <w:b/>
          <w:lang w:val="uk-UA"/>
        </w:rPr>
        <w:t>Показники оцінки реалізації Стратегії</w:t>
      </w:r>
    </w:p>
    <w:p w:rsidR="005E6710" w:rsidRPr="009C2D2F" w:rsidRDefault="005E6710" w:rsidP="005E6710">
      <w:pPr>
        <w:pStyle w:val="af"/>
        <w:spacing w:before="0"/>
        <w:jc w:val="center"/>
        <w:rPr>
          <w:rFonts w:cs="Arial"/>
          <w:lang w:val="uk-UA"/>
        </w:rPr>
      </w:pPr>
      <w:r w:rsidRPr="009C2D2F">
        <w:rPr>
          <w:rFonts w:cs="Arial"/>
          <w:lang w:val="uk-UA"/>
        </w:rPr>
        <w:t>(індикатори досягнення результату)</w:t>
      </w:r>
    </w:p>
    <w:tbl>
      <w:tblPr>
        <w:tblW w:w="9639" w:type="dxa"/>
        <w:tblInd w:w="-5" w:type="dxa"/>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Layout w:type="fixed"/>
        <w:tblLook w:val="0000" w:firstRow="0" w:lastRow="0" w:firstColumn="0" w:lastColumn="0" w:noHBand="0" w:noVBand="0"/>
      </w:tblPr>
      <w:tblGrid>
        <w:gridCol w:w="426"/>
        <w:gridCol w:w="9213"/>
      </w:tblGrid>
      <w:tr w:rsidR="005B3F2E" w:rsidRPr="009C2D2F" w:rsidTr="00014352">
        <w:trPr>
          <w:trHeight w:val="72"/>
        </w:trPr>
        <w:tc>
          <w:tcPr>
            <w:tcW w:w="9639" w:type="dxa"/>
            <w:gridSpan w:val="2"/>
            <w:shd w:val="clear" w:color="auto" w:fill="9EB7BC"/>
          </w:tcPr>
          <w:p w:rsidR="005B3F2E" w:rsidRPr="009C2D2F" w:rsidRDefault="005B3F2E" w:rsidP="000B4676">
            <w:pPr>
              <w:rPr>
                <w:rFonts w:cs="Arial"/>
                <w:b/>
                <w:sz w:val="20"/>
                <w:szCs w:val="20"/>
              </w:rPr>
            </w:pPr>
            <w:r w:rsidRPr="009C2D2F">
              <w:rPr>
                <w:rFonts w:cs="Arial"/>
                <w:b/>
                <w:sz w:val="20"/>
                <w:szCs w:val="20"/>
              </w:rPr>
              <w:t>Загальні показники</w:t>
            </w:r>
          </w:p>
        </w:tc>
      </w:tr>
      <w:tr w:rsidR="005B3F2E" w:rsidRPr="009C2D2F" w:rsidTr="00014352">
        <w:trPr>
          <w:trHeight w:val="62"/>
        </w:trPr>
        <w:tc>
          <w:tcPr>
            <w:tcW w:w="426" w:type="dxa"/>
            <w:shd w:val="clear" w:color="auto" w:fill="auto"/>
          </w:tcPr>
          <w:p w:rsidR="005B3F2E" w:rsidRPr="009C2D2F" w:rsidRDefault="005B3F2E" w:rsidP="003D4378">
            <w:pPr>
              <w:numPr>
                <w:ilvl w:val="0"/>
                <w:numId w:val="34"/>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Обсяги фактичних доходів місцевого бюджету на одного мешканця</w:t>
            </w:r>
          </w:p>
        </w:tc>
      </w:tr>
      <w:tr w:rsidR="005B3F2E" w:rsidRPr="009C2D2F" w:rsidTr="00014352">
        <w:trPr>
          <w:trHeight w:val="56"/>
        </w:trPr>
        <w:tc>
          <w:tcPr>
            <w:tcW w:w="426" w:type="dxa"/>
            <w:shd w:val="clear" w:color="auto" w:fill="auto"/>
          </w:tcPr>
          <w:p w:rsidR="005B3F2E" w:rsidRPr="009C2D2F" w:rsidRDefault="005B3F2E" w:rsidP="003D4378">
            <w:pPr>
              <w:numPr>
                <w:ilvl w:val="0"/>
                <w:numId w:val="34"/>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Обсяги фактичних видатків місцевого бюджету на одного мешканця</w:t>
            </w:r>
          </w:p>
        </w:tc>
      </w:tr>
      <w:tr w:rsidR="005B3F2E" w:rsidRPr="009C2D2F" w:rsidTr="00014352">
        <w:trPr>
          <w:trHeight w:val="56"/>
        </w:trPr>
        <w:tc>
          <w:tcPr>
            <w:tcW w:w="426" w:type="dxa"/>
            <w:shd w:val="clear" w:color="auto" w:fill="auto"/>
          </w:tcPr>
          <w:p w:rsidR="005B3F2E" w:rsidRPr="009C2D2F" w:rsidRDefault="005B3F2E" w:rsidP="003D4378">
            <w:pPr>
              <w:numPr>
                <w:ilvl w:val="0"/>
                <w:numId w:val="34"/>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Середня місячна заробітна плата (розмежовані за статтю дані)</w:t>
            </w:r>
          </w:p>
        </w:tc>
      </w:tr>
      <w:tr w:rsidR="005B3F2E" w:rsidRPr="009C2D2F" w:rsidTr="00014352">
        <w:trPr>
          <w:trHeight w:val="56"/>
        </w:trPr>
        <w:tc>
          <w:tcPr>
            <w:tcW w:w="426" w:type="dxa"/>
            <w:shd w:val="clear" w:color="auto" w:fill="auto"/>
          </w:tcPr>
          <w:p w:rsidR="005B3F2E" w:rsidRPr="009C2D2F" w:rsidRDefault="005B3F2E" w:rsidP="003D4378">
            <w:pPr>
              <w:numPr>
                <w:ilvl w:val="0"/>
                <w:numId w:val="34"/>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Обсяг інвестицій в основний капітал</w:t>
            </w:r>
          </w:p>
        </w:tc>
      </w:tr>
      <w:tr w:rsidR="005B3F2E" w:rsidRPr="009C2D2F" w:rsidTr="00014352">
        <w:trPr>
          <w:trHeight w:val="56"/>
        </w:trPr>
        <w:tc>
          <w:tcPr>
            <w:tcW w:w="426" w:type="dxa"/>
            <w:shd w:val="clear" w:color="auto" w:fill="auto"/>
          </w:tcPr>
          <w:p w:rsidR="005B3F2E" w:rsidRPr="009C2D2F" w:rsidRDefault="005B3F2E" w:rsidP="003D4378">
            <w:pPr>
              <w:numPr>
                <w:ilvl w:val="0"/>
                <w:numId w:val="34"/>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Загальний обсяг експорту</w:t>
            </w:r>
          </w:p>
        </w:tc>
      </w:tr>
      <w:tr w:rsidR="005B3F2E" w:rsidRPr="009C2D2F" w:rsidTr="00014352">
        <w:trPr>
          <w:trHeight w:val="56"/>
        </w:trPr>
        <w:tc>
          <w:tcPr>
            <w:tcW w:w="426" w:type="dxa"/>
            <w:shd w:val="clear" w:color="auto" w:fill="auto"/>
          </w:tcPr>
          <w:p w:rsidR="005B3F2E" w:rsidRPr="009C2D2F" w:rsidRDefault="005B3F2E" w:rsidP="003D4378">
            <w:pPr>
              <w:numPr>
                <w:ilvl w:val="0"/>
                <w:numId w:val="34"/>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Чисельність населення, зайнятого у всіх сферах економіки (розмежовані за статтю дані)</w:t>
            </w:r>
          </w:p>
        </w:tc>
      </w:tr>
      <w:tr w:rsidR="005B3F2E" w:rsidRPr="009C2D2F" w:rsidTr="00014352">
        <w:trPr>
          <w:trHeight w:val="56"/>
        </w:trPr>
        <w:tc>
          <w:tcPr>
            <w:tcW w:w="9639" w:type="dxa"/>
            <w:gridSpan w:val="2"/>
            <w:shd w:val="clear" w:color="auto" w:fill="9EB7BC"/>
          </w:tcPr>
          <w:p w:rsidR="005B3F2E" w:rsidRPr="009C2D2F" w:rsidRDefault="005B3F2E" w:rsidP="000B4676">
            <w:pPr>
              <w:rPr>
                <w:rFonts w:cs="Arial"/>
                <w:b/>
                <w:sz w:val="20"/>
                <w:szCs w:val="20"/>
              </w:rPr>
            </w:pPr>
            <w:r w:rsidRPr="009C2D2F">
              <w:rPr>
                <w:rFonts w:cs="Arial"/>
                <w:b/>
                <w:sz w:val="20"/>
                <w:szCs w:val="20"/>
              </w:rPr>
              <w:t>Стратегічний напрям А / Програма 1</w:t>
            </w:r>
          </w:p>
        </w:tc>
      </w:tr>
      <w:tr w:rsidR="005B3F2E" w:rsidRPr="009C2D2F" w:rsidTr="00014352">
        <w:trPr>
          <w:trHeight w:val="56"/>
        </w:trPr>
        <w:tc>
          <w:tcPr>
            <w:tcW w:w="426" w:type="dxa"/>
            <w:shd w:val="clear" w:color="auto" w:fill="auto"/>
          </w:tcPr>
          <w:p w:rsidR="005B3F2E" w:rsidRPr="009C2D2F" w:rsidRDefault="005B3F2E" w:rsidP="003D4378">
            <w:pPr>
              <w:numPr>
                <w:ilvl w:val="0"/>
                <w:numId w:val="35"/>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Частка промислової продукції, виробленої малими підприємствами в загальному обсязі</w:t>
            </w:r>
          </w:p>
        </w:tc>
      </w:tr>
      <w:tr w:rsidR="005B3F2E" w:rsidRPr="009C2D2F" w:rsidTr="00014352">
        <w:trPr>
          <w:trHeight w:val="56"/>
        </w:trPr>
        <w:tc>
          <w:tcPr>
            <w:tcW w:w="426" w:type="dxa"/>
            <w:shd w:val="clear" w:color="auto" w:fill="auto"/>
          </w:tcPr>
          <w:p w:rsidR="005B3F2E" w:rsidRPr="009C2D2F" w:rsidRDefault="005B3F2E" w:rsidP="003D4378">
            <w:pPr>
              <w:numPr>
                <w:ilvl w:val="0"/>
                <w:numId w:val="35"/>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Кількість новостворених робочих місць (розмежовані за статтю дані)</w:t>
            </w:r>
          </w:p>
        </w:tc>
      </w:tr>
      <w:tr w:rsidR="005B3F2E" w:rsidRPr="009C2D2F" w:rsidTr="00014352">
        <w:trPr>
          <w:trHeight w:val="56"/>
        </w:trPr>
        <w:tc>
          <w:tcPr>
            <w:tcW w:w="426" w:type="dxa"/>
            <w:shd w:val="clear" w:color="auto" w:fill="auto"/>
          </w:tcPr>
          <w:p w:rsidR="005B3F2E" w:rsidRPr="009C2D2F" w:rsidRDefault="005B3F2E" w:rsidP="003D4378">
            <w:pPr>
              <w:numPr>
                <w:ilvl w:val="0"/>
                <w:numId w:val="35"/>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Кількість малих та середніх підприємств на 10 тис. осіб населення</w:t>
            </w:r>
          </w:p>
        </w:tc>
      </w:tr>
      <w:tr w:rsidR="005B3F2E" w:rsidRPr="009C2D2F" w:rsidTr="00014352">
        <w:trPr>
          <w:trHeight w:val="56"/>
        </w:trPr>
        <w:tc>
          <w:tcPr>
            <w:tcW w:w="426" w:type="dxa"/>
            <w:shd w:val="clear" w:color="auto" w:fill="auto"/>
          </w:tcPr>
          <w:p w:rsidR="005B3F2E" w:rsidRPr="009C2D2F" w:rsidRDefault="005B3F2E" w:rsidP="003D4378">
            <w:pPr>
              <w:numPr>
                <w:ilvl w:val="0"/>
                <w:numId w:val="35"/>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bCs/>
                <w:sz w:val="20"/>
                <w:szCs w:val="20"/>
              </w:rPr>
              <w:t>Кількість проведених заходів за участю визначеного кола асоціації експортерів, кластерів</w:t>
            </w:r>
          </w:p>
        </w:tc>
      </w:tr>
      <w:tr w:rsidR="005B3F2E" w:rsidRPr="009C2D2F" w:rsidTr="00014352">
        <w:trPr>
          <w:trHeight w:val="56"/>
        </w:trPr>
        <w:tc>
          <w:tcPr>
            <w:tcW w:w="426" w:type="dxa"/>
            <w:shd w:val="clear" w:color="auto" w:fill="auto"/>
          </w:tcPr>
          <w:p w:rsidR="005B3F2E" w:rsidRPr="009C2D2F" w:rsidRDefault="005B3F2E" w:rsidP="003D4378">
            <w:pPr>
              <w:numPr>
                <w:ilvl w:val="0"/>
                <w:numId w:val="35"/>
              </w:numPr>
              <w:rPr>
                <w:rFonts w:cs="Arial"/>
                <w:sz w:val="20"/>
                <w:szCs w:val="20"/>
              </w:rPr>
            </w:pPr>
          </w:p>
        </w:tc>
        <w:tc>
          <w:tcPr>
            <w:tcW w:w="9213" w:type="dxa"/>
            <w:shd w:val="clear" w:color="auto" w:fill="auto"/>
          </w:tcPr>
          <w:p w:rsidR="005B3F2E" w:rsidRPr="009C2D2F" w:rsidRDefault="005B3F2E" w:rsidP="000B4676">
            <w:pPr>
              <w:rPr>
                <w:rFonts w:cs="Arial"/>
                <w:sz w:val="20"/>
                <w:szCs w:val="20"/>
              </w:rPr>
            </w:pPr>
            <w:r w:rsidRPr="009C2D2F">
              <w:rPr>
                <w:rFonts w:cs="Arial"/>
                <w:sz w:val="20"/>
                <w:szCs w:val="20"/>
              </w:rPr>
              <w:t xml:space="preserve">Кількість відвідувачів / </w:t>
            </w:r>
            <w:r w:rsidRPr="009C2D2F">
              <w:rPr>
                <w:rFonts w:cs="Arial"/>
                <w:bCs/>
                <w:sz w:val="20"/>
                <w:szCs w:val="20"/>
              </w:rPr>
              <w:t>туристів</w:t>
            </w:r>
            <w:r w:rsidRPr="009C2D2F">
              <w:rPr>
                <w:rFonts w:cs="Arial"/>
                <w:sz w:val="20"/>
                <w:szCs w:val="20"/>
              </w:rPr>
              <w:t xml:space="preserve"> з інших регіонів України (розмежовані за статтю дані)</w:t>
            </w:r>
          </w:p>
        </w:tc>
      </w:tr>
      <w:tr w:rsidR="005B3F2E" w:rsidRPr="009C2D2F" w:rsidTr="00014352">
        <w:trPr>
          <w:trHeight w:val="56"/>
        </w:trPr>
        <w:tc>
          <w:tcPr>
            <w:tcW w:w="426" w:type="dxa"/>
            <w:shd w:val="clear" w:color="auto" w:fill="auto"/>
          </w:tcPr>
          <w:p w:rsidR="005B3F2E" w:rsidRPr="009C2D2F" w:rsidRDefault="005B3F2E" w:rsidP="003D4378">
            <w:pPr>
              <w:numPr>
                <w:ilvl w:val="0"/>
                <w:numId w:val="35"/>
              </w:numPr>
              <w:rPr>
                <w:rFonts w:cs="Arial"/>
                <w:sz w:val="20"/>
                <w:szCs w:val="20"/>
              </w:rPr>
            </w:pPr>
          </w:p>
        </w:tc>
        <w:tc>
          <w:tcPr>
            <w:tcW w:w="9213" w:type="dxa"/>
            <w:shd w:val="clear" w:color="auto" w:fill="auto"/>
          </w:tcPr>
          <w:p w:rsidR="005B3F2E" w:rsidRPr="009C2D2F" w:rsidRDefault="005B3F2E" w:rsidP="000B4676">
            <w:pPr>
              <w:rPr>
                <w:rFonts w:cs="Arial"/>
                <w:bCs/>
                <w:sz w:val="20"/>
                <w:szCs w:val="20"/>
              </w:rPr>
            </w:pPr>
            <w:r w:rsidRPr="009C2D2F">
              <w:rPr>
                <w:rFonts w:cs="Arial"/>
                <w:bCs/>
                <w:sz w:val="20"/>
                <w:szCs w:val="20"/>
              </w:rPr>
              <w:t>Кількість подій (фестивалів, конференцій, святкувань) на рік</w:t>
            </w:r>
          </w:p>
        </w:tc>
      </w:tr>
      <w:tr w:rsidR="005B3F2E" w:rsidRPr="009C2D2F" w:rsidTr="00014352">
        <w:trPr>
          <w:trHeight w:val="70"/>
        </w:trPr>
        <w:tc>
          <w:tcPr>
            <w:tcW w:w="9639" w:type="dxa"/>
            <w:gridSpan w:val="2"/>
            <w:shd w:val="clear" w:color="auto" w:fill="9EB7BC"/>
          </w:tcPr>
          <w:p w:rsidR="005B3F2E" w:rsidRPr="009C2D2F" w:rsidRDefault="005B3F2E" w:rsidP="000B4676">
            <w:pPr>
              <w:rPr>
                <w:rFonts w:cs="Arial"/>
                <w:b/>
                <w:sz w:val="20"/>
                <w:szCs w:val="20"/>
              </w:rPr>
            </w:pPr>
            <w:r w:rsidRPr="009C2D2F">
              <w:rPr>
                <w:rFonts w:cs="Arial"/>
                <w:b/>
                <w:sz w:val="20"/>
                <w:szCs w:val="20"/>
              </w:rPr>
              <w:t>Стратегічний напрям B/ Програма 2</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Обсяг прямих іноземних інвестицій в економіку міста на душу населення</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rPr>
                <w:rFonts w:cs="Arial"/>
                <w:bCs/>
                <w:sz w:val="20"/>
                <w:szCs w:val="20"/>
              </w:rPr>
            </w:pPr>
            <w:r w:rsidRPr="009C2D2F">
              <w:rPr>
                <w:rFonts w:cs="Arial"/>
                <w:sz w:val="20"/>
                <w:szCs w:val="20"/>
              </w:rPr>
              <w:t>Обсяг реалізованої промислової продукції на душу населення</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rPr>
                <w:rFonts w:cs="Arial"/>
                <w:sz w:val="20"/>
                <w:szCs w:val="20"/>
              </w:rPr>
            </w:pPr>
            <w:r w:rsidRPr="009C2D2F">
              <w:rPr>
                <w:rFonts w:cs="Arial"/>
                <w:sz w:val="20"/>
                <w:szCs w:val="20"/>
              </w:rPr>
              <w:t>Обсяг залучених коштів МТД</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rPr>
                <w:rFonts w:cs="Arial"/>
                <w:sz w:val="20"/>
                <w:szCs w:val="20"/>
              </w:rPr>
            </w:pPr>
            <w:r w:rsidRPr="009C2D2F">
              <w:rPr>
                <w:rFonts w:cs="Arial"/>
                <w:sz w:val="20"/>
                <w:szCs w:val="20"/>
              </w:rPr>
              <w:t>Кількість інвестиційних форумів, бізнес, інвестиційних та міжнародних місій на рік</w:t>
            </w:r>
          </w:p>
        </w:tc>
      </w:tr>
      <w:tr w:rsidR="005B3F2E" w:rsidRPr="009C2D2F" w:rsidTr="00014352">
        <w:trPr>
          <w:trHeight w:val="70"/>
        </w:trPr>
        <w:tc>
          <w:tcPr>
            <w:tcW w:w="9639" w:type="dxa"/>
            <w:gridSpan w:val="2"/>
            <w:shd w:val="clear" w:color="auto" w:fill="9EB7BC"/>
          </w:tcPr>
          <w:p w:rsidR="005B3F2E" w:rsidRPr="009C2D2F" w:rsidRDefault="005B3F2E" w:rsidP="000B4676">
            <w:pPr>
              <w:rPr>
                <w:rFonts w:cs="Arial"/>
                <w:b/>
                <w:sz w:val="20"/>
                <w:szCs w:val="20"/>
              </w:rPr>
            </w:pPr>
            <w:r w:rsidRPr="009C2D2F">
              <w:rPr>
                <w:rFonts w:cs="Arial"/>
                <w:b/>
                <w:sz w:val="20"/>
                <w:szCs w:val="20"/>
              </w:rPr>
              <w:t>Стратегічний напрям C / Програма 3</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rPr>
                <w:rFonts w:cs="Arial"/>
                <w:sz w:val="20"/>
                <w:szCs w:val="20"/>
              </w:rPr>
            </w:pPr>
            <w:r w:rsidRPr="009C2D2F">
              <w:rPr>
                <w:rFonts w:cs="Arial"/>
                <w:sz w:val="20"/>
                <w:szCs w:val="20"/>
              </w:rPr>
              <w:t>Економія бюджетних коштів в результаті впровадження енергоефективних заходів</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rPr>
                <w:rFonts w:cs="Arial"/>
                <w:bCs/>
                <w:sz w:val="20"/>
                <w:szCs w:val="20"/>
              </w:rPr>
            </w:pPr>
            <w:r w:rsidRPr="009C2D2F">
              <w:rPr>
                <w:rFonts w:cs="Arial"/>
                <w:sz w:val="20"/>
                <w:szCs w:val="20"/>
              </w:rPr>
              <w:t>Економія енергетичних ресурсів в результаті впровадження енергоефективних заходів</w:t>
            </w:r>
          </w:p>
        </w:tc>
      </w:tr>
      <w:tr w:rsidR="005B3F2E" w:rsidRPr="009C2D2F" w:rsidTr="00014352">
        <w:trPr>
          <w:trHeight w:val="324"/>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rPr>
                <w:rFonts w:cs="Arial"/>
                <w:sz w:val="20"/>
                <w:szCs w:val="20"/>
              </w:rPr>
            </w:pPr>
            <w:r w:rsidRPr="009C2D2F">
              <w:rPr>
                <w:rFonts w:cs="Arial"/>
                <w:sz w:val="20"/>
                <w:szCs w:val="20"/>
              </w:rPr>
              <w:t>Обсяги коштів МТД, кредитів, інвестиційних ресурсів фінансових установ в проекти енергоефективності, залучені містом</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rPr>
                <w:rFonts w:cs="Arial"/>
                <w:sz w:val="20"/>
                <w:szCs w:val="20"/>
              </w:rPr>
            </w:pPr>
            <w:r w:rsidRPr="009C2D2F">
              <w:rPr>
                <w:rFonts w:cs="Arial"/>
                <w:sz w:val="20"/>
                <w:szCs w:val="20"/>
              </w:rPr>
              <w:t>Обсяги коштів залучених населенням в рамках «теплих кредитів»</w:t>
            </w:r>
          </w:p>
        </w:tc>
      </w:tr>
      <w:tr w:rsidR="005B3F2E" w:rsidRPr="009C2D2F" w:rsidTr="00014352">
        <w:trPr>
          <w:trHeight w:val="324"/>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rPr>
                <w:rFonts w:cs="Arial"/>
                <w:bCs/>
                <w:sz w:val="20"/>
                <w:szCs w:val="20"/>
              </w:rPr>
            </w:pPr>
            <w:r w:rsidRPr="009C2D2F">
              <w:rPr>
                <w:rFonts w:cs="Arial"/>
                <w:bCs/>
                <w:sz w:val="20"/>
                <w:szCs w:val="20"/>
              </w:rPr>
              <w:t>Зменшення / збільшення обсягів викидів шкідливих речовин в атмосферне повітря стаціонарними та пересувними джерелами забруднення</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rPr>
                <w:rFonts w:cs="Arial"/>
                <w:bCs/>
                <w:sz w:val="20"/>
                <w:szCs w:val="20"/>
              </w:rPr>
            </w:pPr>
            <w:r w:rsidRPr="009C2D2F">
              <w:rPr>
                <w:rFonts w:cs="Arial"/>
                <w:bCs/>
                <w:sz w:val="20"/>
                <w:szCs w:val="20"/>
              </w:rPr>
              <w:t>Обсяг фінансування заходів з охорони навколишнього природного середовища</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rPr>
                <w:rFonts w:cs="Arial"/>
                <w:bCs/>
                <w:sz w:val="20"/>
                <w:szCs w:val="20"/>
              </w:rPr>
            </w:pPr>
            <w:r w:rsidRPr="009C2D2F">
              <w:rPr>
                <w:rFonts w:cs="Arial"/>
                <w:bCs/>
                <w:sz w:val="20"/>
                <w:szCs w:val="20"/>
              </w:rPr>
              <w:t xml:space="preserve">Кількість осіб, залучених до заходів з екологічної освіти </w:t>
            </w:r>
            <w:r w:rsidRPr="009C2D2F">
              <w:rPr>
                <w:rFonts w:cs="Arial"/>
                <w:sz w:val="20"/>
                <w:szCs w:val="20"/>
              </w:rPr>
              <w:t>(розмежовані за статтю дані)</w:t>
            </w:r>
          </w:p>
        </w:tc>
      </w:tr>
      <w:tr w:rsidR="005B3F2E" w:rsidRPr="009C2D2F" w:rsidTr="00014352">
        <w:trPr>
          <w:trHeight w:val="56"/>
        </w:trPr>
        <w:tc>
          <w:tcPr>
            <w:tcW w:w="9639" w:type="dxa"/>
            <w:gridSpan w:val="2"/>
            <w:shd w:val="clear" w:color="auto" w:fill="9EB7BC"/>
          </w:tcPr>
          <w:p w:rsidR="005B3F2E" w:rsidRPr="009C2D2F" w:rsidRDefault="005B3F2E" w:rsidP="000B4676">
            <w:pPr>
              <w:rPr>
                <w:rFonts w:cs="Arial"/>
                <w:b/>
                <w:sz w:val="20"/>
                <w:szCs w:val="20"/>
              </w:rPr>
            </w:pPr>
            <w:r w:rsidRPr="009C2D2F">
              <w:rPr>
                <w:rFonts w:cs="Arial"/>
                <w:b/>
                <w:sz w:val="20"/>
                <w:szCs w:val="20"/>
              </w:rPr>
              <w:t>Стратегічний напрям D / Програма 4</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pStyle w:val="23"/>
              <w:ind w:left="0" w:right="34"/>
              <w:jc w:val="both"/>
              <w:rPr>
                <w:rFonts w:ascii="Arial" w:hAnsi="Arial" w:cs="Arial"/>
                <w:sz w:val="20"/>
              </w:rPr>
            </w:pPr>
            <w:r w:rsidRPr="009C2D2F">
              <w:rPr>
                <w:rFonts w:ascii="Arial" w:hAnsi="Arial" w:cs="Arial"/>
                <w:sz w:val="20"/>
              </w:rPr>
              <w:t>Динаміка чисельності населення міста за рік (розмежовані за статтю дані)</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pStyle w:val="23"/>
              <w:ind w:left="0" w:right="34"/>
              <w:jc w:val="both"/>
              <w:rPr>
                <w:rFonts w:ascii="Arial" w:hAnsi="Arial" w:cs="Arial"/>
                <w:sz w:val="20"/>
              </w:rPr>
            </w:pPr>
            <w:r w:rsidRPr="009C2D2F">
              <w:rPr>
                <w:rFonts w:ascii="Arial" w:hAnsi="Arial" w:cs="Arial"/>
                <w:sz w:val="20"/>
              </w:rPr>
              <w:t>Природний приріст/скорочення населення</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pStyle w:val="23"/>
              <w:ind w:left="0" w:right="34"/>
              <w:jc w:val="both"/>
              <w:rPr>
                <w:rFonts w:ascii="Arial" w:hAnsi="Arial" w:cs="Arial"/>
                <w:sz w:val="20"/>
              </w:rPr>
            </w:pPr>
            <w:r w:rsidRPr="009C2D2F">
              <w:rPr>
                <w:rFonts w:ascii="Arial" w:hAnsi="Arial" w:cs="Arial"/>
                <w:sz w:val="20"/>
              </w:rPr>
              <w:t>Рівень безробіття</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snapToGrid w:val="0"/>
              <w:rPr>
                <w:rFonts w:cs="Arial"/>
                <w:sz w:val="20"/>
                <w:szCs w:val="20"/>
              </w:rPr>
            </w:pPr>
            <w:r w:rsidRPr="009C2D2F">
              <w:rPr>
                <w:rFonts w:cs="Arial"/>
                <w:sz w:val="20"/>
                <w:szCs w:val="20"/>
              </w:rPr>
              <w:t>Кількість учасників-призерів предметних олімпіад різних рівнів</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ind w:right="34" w:firstLine="33"/>
              <w:jc w:val="both"/>
              <w:rPr>
                <w:rFonts w:cs="Arial"/>
                <w:sz w:val="20"/>
                <w:szCs w:val="20"/>
              </w:rPr>
            </w:pPr>
            <w:r w:rsidRPr="009C2D2F">
              <w:rPr>
                <w:rFonts w:cs="Arial"/>
                <w:sz w:val="20"/>
                <w:szCs w:val="20"/>
              </w:rPr>
              <w:t>Результат ЗНО в цілому у навчальних закладах міста</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ind w:right="34" w:firstLine="33"/>
              <w:jc w:val="both"/>
              <w:rPr>
                <w:rFonts w:cs="Arial"/>
                <w:sz w:val="20"/>
                <w:szCs w:val="20"/>
              </w:rPr>
            </w:pPr>
            <w:r w:rsidRPr="009C2D2F">
              <w:rPr>
                <w:rFonts w:cs="Arial"/>
                <w:sz w:val="20"/>
                <w:szCs w:val="20"/>
              </w:rPr>
              <w:t>% вступу випускників шкіл міста до ВНЗ (розмежовані за статтю дані)</w:t>
            </w:r>
          </w:p>
        </w:tc>
      </w:tr>
      <w:tr w:rsidR="005B3F2E" w:rsidRPr="009C2D2F" w:rsidTr="00014352">
        <w:trPr>
          <w:trHeight w:val="324"/>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ind w:right="34" w:firstLine="33"/>
              <w:jc w:val="both"/>
              <w:rPr>
                <w:rFonts w:cs="Arial"/>
                <w:sz w:val="20"/>
                <w:szCs w:val="20"/>
              </w:rPr>
            </w:pPr>
            <w:r w:rsidRPr="009C2D2F">
              <w:rPr>
                <w:rFonts w:cs="Arial"/>
                <w:sz w:val="20"/>
                <w:szCs w:val="20"/>
              </w:rPr>
              <w:t>Кількість заходів з попередження злочинності серед неповнолітніх проведених у навчальних закладах освіти</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ind w:right="34"/>
              <w:rPr>
                <w:rFonts w:cs="Arial"/>
                <w:sz w:val="20"/>
                <w:szCs w:val="20"/>
              </w:rPr>
            </w:pPr>
            <w:r w:rsidRPr="009C2D2F">
              <w:rPr>
                <w:rFonts w:cs="Arial"/>
                <w:sz w:val="20"/>
                <w:szCs w:val="20"/>
              </w:rPr>
              <w:t>Кількість спортивних споруд та об'єктів введених в експлуатацію</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snapToGrid w:val="0"/>
              <w:rPr>
                <w:rFonts w:cs="Arial"/>
                <w:sz w:val="20"/>
                <w:szCs w:val="20"/>
              </w:rPr>
            </w:pPr>
            <w:r w:rsidRPr="009C2D2F">
              <w:rPr>
                <w:rFonts w:cs="Arial"/>
                <w:sz w:val="20"/>
                <w:szCs w:val="20"/>
              </w:rPr>
              <w:t>Кількість громадян, охоплених спортивними секціями (розмежовані за статтю дані)</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ind w:right="34" w:firstLine="33"/>
              <w:rPr>
                <w:rFonts w:cs="Arial"/>
                <w:sz w:val="20"/>
                <w:szCs w:val="20"/>
              </w:rPr>
            </w:pPr>
            <w:r w:rsidRPr="009C2D2F">
              <w:rPr>
                <w:rFonts w:cs="Arial"/>
                <w:sz w:val="20"/>
                <w:szCs w:val="20"/>
              </w:rPr>
              <w:t>Кількість змагань усіх рівнів, в яких взяли участь вихованці спортивних секцій міста</w:t>
            </w:r>
          </w:p>
        </w:tc>
      </w:tr>
      <w:tr w:rsidR="005B3F2E" w:rsidRPr="009C2D2F" w:rsidTr="00014352">
        <w:trPr>
          <w:trHeight w:val="32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snapToGrid w:val="0"/>
              <w:rPr>
                <w:rFonts w:cs="Arial"/>
                <w:sz w:val="20"/>
                <w:szCs w:val="20"/>
              </w:rPr>
            </w:pPr>
            <w:r w:rsidRPr="009C2D2F">
              <w:rPr>
                <w:rFonts w:cs="Arial"/>
                <w:sz w:val="20"/>
                <w:szCs w:val="20"/>
              </w:rPr>
              <w:t>Кількість конкурсів, фестивалів усіх рівнів, в яких взяли участь вихованці творчих колективів міста</w:t>
            </w:r>
          </w:p>
        </w:tc>
      </w:tr>
    </w:tbl>
    <w:p w:rsidR="005E6710" w:rsidRPr="009C2D2F" w:rsidRDefault="005E6710" w:rsidP="005E6710">
      <w:pPr>
        <w:spacing w:before="120"/>
        <w:jc w:val="both"/>
        <w:rPr>
          <w:rFonts w:cs="Arial"/>
        </w:rPr>
      </w:pPr>
    </w:p>
    <w:p w:rsidR="005E6710" w:rsidRPr="009C2D2F" w:rsidRDefault="005E6710" w:rsidP="00B91D91">
      <w:pPr>
        <w:pStyle w:val="1"/>
        <w:numPr>
          <w:ilvl w:val="0"/>
          <w:numId w:val="1"/>
        </w:numPr>
        <w:ind w:left="0" w:firstLine="0"/>
      </w:pPr>
      <w:bookmarkStart w:id="159" w:name="_Toc499165493"/>
      <w:r w:rsidRPr="009C2D2F">
        <w:lastRenderedPageBreak/>
        <w:t>Додатки</w:t>
      </w:r>
      <w:bookmarkEnd w:id="159"/>
    </w:p>
    <w:p w:rsidR="005E6710" w:rsidRPr="009C2D2F" w:rsidRDefault="005E6710" w:rsidP="005E6710">
      <w:pPr>
        <w:spacing w:before="120"/>
        <w:jc w:val="both"/>
        <w:rPr>
          <w:rFonts w:cs="Arial"/>
        </w:rPr>
      </w:pPr>
    </w:p>
    <w:p w:rsidR="005E6710" w:rsidRPr="009C2D2F" w:rsidRDefault="005E6710" w:rsidP="005E6710">
      <w:pPr>
        <w:shd w:val="clear" w:color="auto" w:fill="FFFFFF"/>
        <w:jc w:val="right"/>
        <w:outlineLvl w:val="3"/>
        <w:rPr>
          <w:rFonts w:cs="Arial"/>
          <w:b/>
          <w:bCs/>
          <w:szCs w:val="22"/>
          <w:lang w:eastAsia="uk-UA"/>
        </w:rPr>
      </w:pPr>
      <w:r w:rsidRPr="009C2D2F">
        <w:rPr>
          <w:rFonts w:cs="Arial"/>
          <w:b/>
          <w:bCs/>
          <w:szCs w:val="22"/>
          <w:lang w:eastAsia="uk-UA"/>
        </w:rPr>
        <w:t>Додаток 1</w:t>
      </w:r>
    </w:p>
    <w:p w:rsidR="005E6710" w:rsidRPr="009C2D2F" w:rsidRDefault="005E6710" w:rsidP="005E6710">
      <w:pPr>
        <w:shd w:val="clear" w:color="auto" w:fill="FFFFFF"/>
        <w:jc w:val="center"/>
        <w:outlineLvl w:val="3"/>
        <w:rPr>
          <w:rFonts w:cs="Arial"/>
          <w:b/>
          <w:bCs/>
          <w:sz w:val="28"/>
          <w:lang w:eastAsia="uk-UA"/>
        </w:rPr>
      </w:pPr>
      <w:r w:rsidRPr="009C2D2F">
        <w:rPr>
          <w:rFonts w:cs="Arial"/>
          <w:b/>
          <w:bCs/>
          <w:sz w:val="28"/>
          <w:lang w:eastAsia="uk-UA"/>
        </w:rPr>
        <w:t>Положення</w:t>
      </w:r>
    </w:p>
    <w:p w:rsidR="005E6710" w:rsidRPr="009C2D2F" w:rsidRDefault="005E6710" w:rsidP="005E6710">
      <w:pPr>
        <w:shd w:val="clear" w:color="auto" w:fill="FFFFFF"/>
        <w:jc w:val="center"/>
        <w:outlineLvl w:val="3"/>
        <w:rPr>
          <w:rFonts w:cs="Arial"/>
          <w:b/>
          <w:bCs/>
          <w:sz w:val="28"/>
          <w:lang w:eastAsia="uk-UA"/>
        </w:rPr>
      </w:pPr>
      <w:r w:rsidRPr="009C2D2F">
        <w:rPr>
          <w:rFonts w:cs="Arial"/>
          <w:b/>
          <w:bCs/>
          <w:sz w:val="28"/>
          <w:lang w:eastAsia="uk-UA"/>
        </w:rPr>
        <w:t xml:space="preserve">про </w:t>
      </w:r>
      <w:r w:rsidR="00E93807" w:rsidRPr="009C2D2F">
        <w:rPr>
          <w:rFonts w:cs="Arial"/>
          <w:b/>
          <w:bCs/>
          <w:sz w:val="28"/>
          <w:lang w:eastAsia="uk-UA"/>
        </w:rPr>
        <w:t>К</w:t>
      </w:r>
      <w:r w:rsidRPr="009C2D2F">
        <w:rPr>
          <w:rFonts w:cs="Arial"/>
          <w:b/>
          <w:bCs/>
          <w:sz w:val="28"/>
          <w:lang w:eastAsia="uk-UA"/>
        </w:rPr>
        <w:t>омітет з управління впровадженням</w:t>
      </w:r>
    </w:p>
    <w:p w:rsidR="005E6710" w:rsidRPr="009C2D2F" w:rsidRDefault="005E6710" w:rsidP="005E6710">
      <w:pPr>
        <w:shd w:val="clear" w:color="auto" w:fill="FFFFFF"/>
        <w:jc w:val="center"/>
        <w:outlineLvl w:val="3"/>
        <w:rPr>
          <w:rFonts w:cs="Arial"/>
          <w:b/>
          <w:bCs/>
          <w:sz w:val="28"/>
          <w:lang w:eastAsia="uk-UA"/>
        </w:rPr>
      </w:pPr>
      <w:r w:rsidRPr="009C2D2F">
        <w:rPr>
          <w:rFonts w:cs="Arial"/>
          <w:b/>
          <w:bCs/>
          <w:sz w:val="28"/>
          <w:lang w:eastAsia="uk-UA"/>
        </w:rPr>
        <w:t xml:space="preserve">Стратегії розвитку міста </w:t>
      </w:r>
      <w:r w:rsidR="003E4337" w:rsidRPr="009C2D2F">
        <w:rPr>
          <w:rFonts w:cs="Arial"/>
          <w:b/>
          <w:bCs/>
          <w:sz w:val="28"/>
          <w:lang w:eastAsia="uk-UA"/>
        </w:rPr>
        <w:t>Кременчук</w:t>
      </w:r>
      <w:r w:rsidR="00E93807" w:rsidRPr="009C2D2F">
        <w:rPr>
          <w:rFonts w:cs="Arial"/>
          <w:b/>
          <w:bCs/>
          <w:sz w:val="28"/>
          <w:lang w:eastAsia="uk-UA"/>
        </w:rPr>
        <w:t>а</w:t>
      </w:r>
    </w:p>
    <w:p w:rsidR="005E6710" w:rsidRPr="009C2D2F" w:rsidRDefault="005E6710" w:rsidP="005E6710">
      <w:pPr>
        <w:shd w:val="clear" w:color="auto" w:fill="FFFFFF"/>
        <w:spacing w:before="120"/>
        <w:rPr>
          <w:rFonts w:cs="Arial"/>
          <w:lang w:eastAsia="uk-UA"/>
        </w:rPr>
      </w:pPr>
      <w:r w:rsidRPr="009C2D2F">
        <w:rPr>
          <w:rFonts w:cs="Arial"/>
          <w:b/>
          <w:bCs/>
          <w:lang w:eastAsia="uk-UA"/>
        </w:rPr>
        <w:t>1. Загальні положення</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1.1. Комітет з управління впровадженням Стратегії розвитку міста </w:t>
      </w:r>
      <w:r w:rsidR="003E4337" w:rsidRPr="009C2D2F">
        <w:rPr>
          <w:rFonts w:cs="Arial"/>
          <w:lang w:eastAsia="uk-UA"/>
        </w:rPr>
        <w:t>Кременчук</w:t>
      </w:r>
      <w:r w:rsidRPr="009C2D2F">
        <w:rPr>
          <w:rFonts w:cs="Arial"/>
          <w:lang w:eastAsia="uk-UA"/>
        </w:rPr>
        <w:t xml:space="preserve"> (надалі Комітет) є дорадчим органом громади міста при міському голові.</w:t>
      </w:r>
    </w:p>
    <w:p w:rsidR="005E6710" w:rsidRPr="009C2D2F" w:rsidRDefault="005E6710" w:rsidP="00014352">
      <w:pPr>
        <w:shd w:val="clear" w:color="auto" w:fill="FFFFFF"/>
        <w:spacing w:before="120"/>
        <w:jc w:val="both"/>
        <w:rPr>
          <w:rFonts w:cs="Arial"/>
          <w:lang w:eastAsia="uk-UA"/>
        </w:rPr>
      </w:pPr>
      <w:r w:rsidRPr="009C2D2F">
        <w:rPr>
          <w:rFonts w:cs="Arial"/>
          <w:lang w:eastAsia="uk-UA"/>
        </w:rPr>
        <w:t>1.2. Комітет формується з представників органів місцевого самоврядування, бізнесу та громадськості міста.</w:t>
      </w:r>
    </w:p>
    <w:p w:rsidR="005E6710" w:rsidRPr="009C2D2F" w:rsidRDefault="005E6710" w:rsidP="005E6710">
      <w:pPr>
        <w:shd w:val="clear" w:color="auto" w:fill="FFFFFF"/>
        <w:spacing w:before="120"/>
        <w:rPr>
          <w:rFonts w:cs="Arial"/>
          <w:lang w:eastAsia="uk-UA"/>
        </w:rPr>
      </w:pPr>
      <w:r w:rsidRPr="009C2D2F">
        <w:rPr>
          <w:rFonts w:cs="Arial"/>
          <w:b/>
          <w:bCs/>
          <w:lang w:eastAsia="uk-UA"/>
        </w:rPr>
        <w:t>2. Мета діяльності</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2.1. Метою діяльності Комітету є забезпечення реалізації та постійної підтримки актуальності Стратегії розвитку міста </w:t>
      </w:r>
      <w:r w:rsidR="003E4337" w:rsidRPr="009C2D2F">
        <w:rPr>
          <w:rFonts w:cs="Arial"/>
          <w:lang w:eastAsia="uk-UA"/>
        </w:rPr>
        <w:t>Кременчука</w:t>
      </w:r>
      <w:r w:rsidRPr="009C2D2F">
        <w:rPr>
          <w:rFonts w:cs="Arial"/>
          <w:lang w:eastAsia="uk-UA"/>
        </w:rPr>
        <w:t>, затвердженого рішенням міської ради від ____ 2017 року №____(надалі Стратегії розвитку), та моніторинг якості виконання завдань, визначених Стратегією розвитку.</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t>3. Основні завдання Комітету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3.1. Стимулювання реалізації та моніторинг виконання Стратегії розвитку в цілому та окремих її цілей і завдань з відстеженням виконання кожного завдання відповідної оперативної та стратегічної цілі.</w:t>
      </w:r>
    </w:p>
    <w:p w:rsidR="005E6710" w:rsidRPr="009C2D2F" w:rsidRDefault="005E6710" w:rsidP="005E6710">
      <w:pPr>
        <w:shd w:val="clear" w:color="auto" w:fill="FFFFFF"/>
        <w:spacing w:before="120"/>
        <w:jc w:val="both"/>
        <w:rPr>
          <w:rFonts w:cs="Arial"/>
          <w:lang w:eastAsia="uk-UA"/>
        </w:rPr>
      </w:pPr>
      <w:r w:rsidRPr="009C2D2F">
        <w:rPr>
          <w:rFonts w:cs="Arial"/>
          <w:lang w:eastAsia="uk-UA"/>
        </w:rPr>
        <w:t>3.2. Оцінка ступеня досягнення бачення, стратегічних та оперативних цілей Стратегії розвитку, якості виконання цілей і завдань та дотримання терміну їх виконання.</w:t>
      </w:r>
    </w:p>
    <w:p w:rsidR="005E6710" w:rsidRPr="009C2D2F" w:rsidRDefault="005E6710" w:rsidP="005E6710">
      <w:pPr>
        <w:shd w:val="clear" w:color="auto" w:fill="FFFFFF"/>
        <w:spacing w:before="120"/>
        <w:jc w:val="both"/>
        <w:rPr>
          <w:rFonts w:cs="Arial"/>
          <w:lang w:eastAsia="uk-UA"/>
        </w:rPr>
      </w:pPr>
      <w:r w:rsidRPr="009C2D2F">
        <w:rPr>
          <w:rFonts w:cs="Arial"/>
          <w:lang w:eastAsia="uk-UA"/>
        </w:rPr>
        <w:t>3.3. Надання інформації і рекомендацій відповідальним виконавцям за виконання заходів Стратегії розвитку для прийняття рішень про розподіл ресурсів для досягнення цілей і завдань плану чи їх коригування.</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3.4. Висвітлення процесу реалізації Стратегії розвитку у засобах масової інформації та на офіційному веб-сайті міської ради </w:t>
      </w:r>
      <w:r w:rsidR="003E4337" w:rsidRPr="009C2D2F">
        <w:rPr>
          <w:rFonts w:cs="Arial"/>
          <w:lang w:eastAsia="uk-UA"/>
        </w:rPr>
        <w:t>Кременчука</w:t>
      </w:r>
      <w:r w:rsidRPr="009C2D2F">
        <w:rPr>
          <w:rFonts w:cs="Arial"/>
          <w:lang w:eastAsia="uk-UA"/>
        </w:rPr>
        <w:t>.</w:t>
      </w:r>
    </w:p>
    <w:p w:rsidR="005E6710" w:rsidRPr="009C2D2F" w:rsidRDefault="005E6710" w:rsidP="005E6710">
      <w:pPr>
        <w:shd w:val="clear" w:color="auto" w:fill="FFFFFF"/>
        <w:spacing w:before="120"/>
        <w:jc w:val="both"/>
        <w:rPr>
          <w:rFonts w:cs="Arial"/>
          <w:lang w:eastAsia="uk-UA"/>
        </w:rPr>
      </w:pPr>
      <w:r w:rsidRPr="009C2D2F">
        <w:rPr>
          <w:rFonts w:cs="Arial"/>
          <w:lang w:eastAsia="uk-UA"/>
        </w:rPr>
        <w:t>3.5. Збір та обговорення пропозицій з коригування та оновлення Стратегії розвитку за стратегічними та оперативними цілями, завданнями.</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3.6. Підготовка аналітичних звітів і щорічне звітування перед </w:t>
      </w:r>
      <w:r w:rsidR="003E4337" w:rsidRPr="009C2D2F">
        <w:rPr>
          <w:rFonts w:cs="Arial"/>
          <w:lang w:eastAsia="uk-UA"/>
        </w:rPr>
        <w:t xml:space="preserve">Кременчуцькою </w:t>
      </w:r>
      <w:r w:rsidRPr="009C2D2F">
        <w:rPr>
          <w:rFonts w:cs="Arial"/>
          <w:lang w:eastAsia="uk-UA"/>
        </w:rPr>
        <w:t>міською радою щодо стану виконання Стратегії розвитку.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3.7. Проведення зустрічей з громадськістю (один раз на рік) з метою звітування і обговорення досягнутих результатів та ініціювання (у разі необхідності) внесення змін до Стратегії розвитку (через засоби масової інформації, круглі столи, конференції, тощо).</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t>4. Основні права та повноваження Комітету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4.1. Одержувати у встановленому законодавством порядку від суб’єктів всіх форм власності, державних органів та виконавчих органів міської ради інформацію, документи і матеріали, необхідні для виконання покладених на нього завдань.</w:t>
      </w:r>
    </w:p>
    <w:p w:rsidR="005E6710" w:rsidRPr="009C2D2F" w:rsidRDefault="005E6710" w:rsidP="005E6710">
      <w:pPr>
        <w:shd w:val="clear" w:color="auto" w:fill="FFFFFF"/>
        <w:spacing w:before="120"/>
        <w:jc w:val="both"/>
        <w:rPr>
          <w:rFonts w:cs="Arial"/>
          <w:lang w:eastAsia="uk-UA"/>
        </w:rPr>
      </w:pPr>
      <w:r w:rsidRPr="009C2D2F">
        <w:rPr>
          <w:rFonts w:cs="Arial"/>
          <w:lang w:eastAsia="uk-UA"/>
        </w:rPr>
        <w:t>4.2. Утворювати, в разі потреби, тимчасові експертні та робочі групи, залучати до участі в їх роботі представників виконавчих органів міської ради, наукових установ та громадських організацій.</w:t>
      </w:r>
    </w:p>
    <w:p w:rsidR="005E6710" w:rsidRPr="009C2D2F" w:rsidRDefault="005E6710" w:rsidP="005E6710">
      <w:pPr>
        <w:shd w:val="clear" w:color="auto" w:fill="FFFFFF"/>
        <w:spacing w:before="120"/>
        <w:jc w:val="both"/>
        <w:rPr>
          <w:rFonts w:cs="Arial"/>
          <w:lang w:eastAsia="uk-UA"/>
        </w:rPr>
      </w:pPr>
      <w:r w:rsidRPr="009C2D2F">
        <w:rPr>
          <w:rFonts w:cs="Arial"/>
          <w:lang w:eastAsia="uk-UA"/>
        </w:rPr>
        <w:t>4.3. Вимагати від основних виконавців (зазначених у проектних листках) оперативних цілей і завдань формувати піврічні та річні аналітичні звіти про моніторинг виконання оперативних цілей і завдань Стратегії розвитку.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4.4. Ініціювати внесення змін до Стратегії розвитку шляхом винесення пропозицій для розгляду на сесії </w:t>
      </w:r>
      <w:r w:rsidR="003E4337" w:rsidRPr="009C2D2F">
        <w:rPr>
          <w:rFonts w:cs="Arial"/>
          <w:lang w:eastAsia="uk-UA"/>
        </w:rPr>
        <w:t xml:space="preserve">Кременчуцької </w:t>
      </w:r>
      <w:r w:rsidRPr="009C2D2F">
        <w:rPr>
          <w:rFonts w:cs="Arial"/>
          <w:lang w:eastAsia="uk-UA"/>
        </w:rPr>
        <w:t>міської ради  (у відповідності до її регламенту).</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lastRenderedPageBreak/>
        <w:t>5. Організаційна структура і регламент роботи Комітету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5.1. Керівництво роботою Комітету здійснює його голова (призначається рішенням міської ради). У разі відсутності голови керівництво здійснюють його заступники. На голову Комітету покладається відповідальність за контроль над процесом реалізації і моніторингом виконання Стратегії розвитку.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5.2. Організаційне забезпечення роботи Комітету покладається на управління економіки міста. Оформлення протоколів засідань покладається на відповідального секретаря, який призначається розпорядженням міського голови, або іншим розпорядчим документом.</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5.3. Відповідальність за реалізацію і моніторинг виконання основних напрямків Стратегії розвитку, а також підготовку піврічних і річних аналітичних звітів (за відповідним напрямком) покладається на керівників управлінь і відділів виконавчого комітету </w:t>
      </w:r>
      <w:r w:rsidR="00384887" w:rsidRPr="009C2D2F">
        <w:rPr>
          <w:rFonts w:cs="Arial"/>
          <w:lang w:eastAsia="uk-UA"/>
        </w:rPr>
        <w:t xml:space="preserve">Кременчуцької </w:t>
      </w:r>
      <w:r w:rsidRPr="009C2D2F">
        <w:rPr>
          <w:rFonts w:cs="Arial"/>
          <w:lang w:eastAsia="uk-UA"/>
        </w:rPr>
        <w:t>міської ради та відповідальних координаторів, які обираються з числа членів Комітету.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5.4. Основною формою роботи Комітету є відкриті засідання, які проводяться не рідше, ніж один раз у квартал.</w:t>
      </w:r>
    </w:p>
    <w:p w:rsidR="005E6710" w:rsidRPr="009C2D2F" w:rsidRDefault="005E6710" w:rsidP="005E6710">
      <w:pPr>
        <w:shd w:val="clear" w:color="auto" w:fill="FFFFFF"/>
        <w:spacing w:before="120"/>
        <w:jc w:val="both"/>
        <w:rPr>
          <w:rFonts w:cs="Arial"/>
          <w:lang w:eastAsia="uk-UA"/>
        </w:rPr>
      </w:pPr>
      <w:r w:rsidRPr="009C2D2F">
        <w:rPr>
          <w:rFonts w:cs="Arial"/>
          <w:lang w:eastAsia="uk-UA"/>
        </w:rPr>
        <w:t>5.5. Засідання Комітету є правочинним, якщо на ньому присутні більше половини від загального складу Комітету.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5.6. Рішення Комітету приймаються відкритим голосуванням простою більшістю голосів присутніх його членів та оформляються протоколом, який підписують голова (у разі його відсутності – заступник) і відповідальний секретар Комітету.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5.7. Рішення Комітету, прийняті в межах його повноважень і відповідним чином оформлені, носять рекомендаційний характер, є обов'язковими для розгляду міською радою, її виконавчими органами і враховуються в їх діяльності.</w:t>
      </w:r>
    </w:p>
    <w:p w:rsidR="005E6710" w:rsidRPr="009C2D2F" w:rsidRDefault="005E6710" w:rsidP="005E6710">
      <w:pPr>
        <w:shd w:val="clear" w:color="auto" w:fill="FFFFFF"/>
        <w:spacing w:before="120"/>
        <w:jc w:val="both"/>
        <w:outlineLvl w:val="3"/>
        <w:rPr>
          <w:rFonts w:cs="Arial"/>
          <w:b/>
          <w:bCs/>
          <w:lang w:eastAsia="uk-UA"/>
        </w:rPr>
      </w:pPr>
    </w:p>
    <w:p w:rsidR="005E6710" w:rsidRPr="009C2D2F" w:rsidRDefault="005E6710" w:rsidP="005E6710">
      <w:pPr>
        <w:shd w:val="clear" w:color="auto" w:fill="FFFFFF"/>
        <w:spacing w:before="120"/>
        <w:jc w:val="both"/>
        <w:outlineLvl w:val="3"/>
        <w:rPr>
          <w:rFonts w:cs="Arial"/>
          <w:b/>
          <w:bCs/>
          <w:lang w:eastAsia="uk-UA"/>
        </w:rPr>
      </w:pPr>
    </w:p>
    <w:p w:rsidR="005E6710" w:rsidRPr="009C2D2F" w:rsidRDefault="005E6710" w:rsidP="005E6710">
      <w:pPr>
        <w:shd w:val="clear" w:color="auto" w:fill="FFFFFF"/>
        <w:spacing w:before="120"/>
        <w:jc w:val="right"/>
        <w:outlineLvl w:val="3"/>
        <w:rPr>
          <w:rFonts w:cs="Arial"/>
          <w:b/>
          <w:bCs/>
          <w:szCs w:val="22"/>
          <w:lang w:eastAsia="uk-UA"/>
        </w:rPr>
      </w:pPr>
      <w:r w:rsidRPr="009C2D2F">
        <w:rPr>
          <w:rFonts w:cs="Arial"/>
          <w:b/>
          <w:bCs/>
          <w:szCs w:val="22"/>
          <w:lang w:eastAsia="uk-UA"/>
        </w:rPr>
        <w:t>Додаток 2</w:t>
      </w:r>
    </w:p>
    <w:p w:rsidR="005E6710" w:rsidRPr="009C2D2F" w:rsidRDefault="005E6710" w:rsidP="005E6710">
      <w:pPr>
        <w:shd w:val="clear" w:color="auto" w:fill="FFFFFF"/>
        <w:jc w:val="center"/>
        <w:outlineLvl w:val="3"/>
        <w:rPr>
          <w:rFonts w:cs="Arial"/>
          <w:b/>
          <w:bCs/>
          <w:sz w:val="28"/>
          <w:lang w:eastAsia="uk-UA"/>
        </w:rPr>
      </w:pPr>
      <w:r w:rsidRPr="009C2D2F">
        <w:rPr>
          <w:rFonts w:cs="Arial"/>
          <w:b/>
          <w:bCs/>
          <w:sz w:val="28"/>
          <w:lang w:eastAsia="uk-UA"/>
        </w:rPr>
        <w:t>Положення</w:t>
      </w:r>
    </w:p>
    <w:p w:rsidR="005E6710" w:rsidRPr="009C2D2F" w:rsidRDefault="005E6710" w:rsidP="005E6710">
      <w:pPr>
        <w:shd w:val="clear" w:color="auto" w:fill="FFFFFF"/>
        <w:jc w:val="center"/>
        <w:outlineLvl w:val="3"/>
        <w:rPr>
          <w:rFonts w:cs="Arial"/>
          <w:b/>
          <w:bCs/>
          <w:sz w:val="28"/>
          <w:lang w:eastAsia="uk-UA"/>
        </w:rPr>
      </w:pPr>
      <w:r w:rsidRPr="009C2D2F">
        <w:rPr>
          <w:rFonts w:cs="Arial"/>
          <w:b/>
          <w:bCs/>
          <w:sz w:val="28"/>
          <w:lang w:eastAsia="uk-UA"/>
        </w:rPr>
        <w:t>про моніторинг впровадження</w:t>
      </w:r>
    </w:p>
    <w:p w:rsidR="005E6710" w:rsidRPr="009C2D2F" w:rsidRDefault="005E6710" w:rsidP="005E6710">
      <w:pPr>
        <w:shd w:val="clear" w:color="auto" w:fill="FFFFFF"/>
        <w:jc w:val="center"/>
        <w:outlineLvl w:val="3"/>
        <w:rPr>
          <w:rFonts w:cs="Arial"/>
          <w:b/>
          <w:bCs/>
          <w:sz w:val="28"/>
          <w:lang w:eastAsia="uk-UA"/>
        </w:rPr>
      </w:pPr>
      <w:r w:rsidRPr="009C2D2F">
        <w:rPr>
          <w:rFonts w:cs="Arial"/>
          <w:b/>
          <w:bCs/>
          <w:sz w:val="28"/>
          <w:lang w:eastAsia="uk-UA"/>
        </w:rPr>
        <w:t xml:space="preserve">Стратегії розвитку міста </w:t>
      </w:r>
      <w:r w:rsidR="00384887" w:rsidRPr="009C2D2F">
        <w:rPr>
          <w:rFonts w:cs="Arial"/>
          <w:b/>
          <w:bCs/>
          <w:sz w:val="28"/>
          <w:lang w:eastAsia="uk-UA"/>
        </w:rPr>
        <w:t>Кременчука</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t>Цілі моніторингу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Основною метою моніторингу є забезпечення реалізації та постійної підтримки актуальності Стратегії розвитку міста </w:t>
      </w:r>
      <w:r w:rsidR="00384887" w:rsidRPr="009C2D2F">
        <w:rPr>
          <w:rFonts w:cs="Arial"/>
          <w:lang w:eastAsia="uk-UA"/>
        </w:rPr>
        <w:t>Кременчука</w:t>
      </w:r>
      <w:r w:rsidRPr="009C2D2F">
        <w:rPr>
          <w:rFonts w:cs="Arial"/>
          <w:lang w:eastAsia="uk-UA"/>
        </w:rPr>
        <w:t>, затвердженого рішенням сесії міської ради від _________2017 року № -___ (надалі – Стратегії розвитку).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У ході моніторингу виконання Стратегії розвитку вирішуються наступні завдання:</w:t>
      </w:r>
    </w:p>
    <w:p w:rsidR="005E6710" w:rsidRPr="009C2D2F" w:rsidRDefault="005E6710" w:rsidP="00C562A1">
      <w:pPr>
        <w:numPr>
          <w:ilvl w:val="0"/>
          <w:numId w:val="16"/>
        </w:numPr>
        <w:shd w:val="clear" w:color="auto" w:fill="FFFFFF"/>
        <w:spacing w:before="120"/>
        <w:ind w:left="284" w:firstLine="0"/>
        <w:jc w:val="both"/>
        <w:rPr>
          <w:rFonts w:cs="Arial"/>
          <w:lang w:eastAsia="uk-UA"/>
        </w:rPr>
      </w:pPr>
      <w:r w:rsidRPr="009C2D2F">
        <w:rPr>
          <w:rFonts w:cs="Arial"/>
          <w:lang w:eastAsia="uk-UA"/>
        </w:rPr>
        <w:t>стимулювати реалізацію плану в цілому та в окремих цілях і завданнях,</w:t>
      </w:r>
    </w:p>
    <w:p w:rsidR="005E6710" w:rsidRPr="009C2D2F" w:rsidRDefault="005E6710" w:rsidP="00C562A1">
      <w:pPr>
        <w:numPr>
          <w:ilvl w:val="0"/>
          <w:numId w:val="16"/>
        </w:numPr>
        <w:shd w:val="clear" w:color="auto" w:fill="FFFFFF"/>
        <w:spacing w:before="120"/>
        <w:ind w:left="284" w:firstLine="0"/>
        <w:jc w:val="both"/>
        <w:rPr>
          <w:rFonts w:cs="Arial"/>
          <w:lang w:eastAsia="uk-UA"/>
        </w:rPr>
      </w:pPr>
      <w:r w:rsidRPr="009C2D2F">
        <w:rPr>
          <w:rFonts w:cs="Arial"/>
          <w:lang w:eastAsia="uk-UA"/>
        </w:rPr>
        <w:t>оцінити ступінь досягнення бачення, стратегічних та оперативних цілей Стратегії розвитку, надати інформацію для прийняття рішень про розподіл ресурсів на досягнення цілей чи про їх коригування,</w:t>
      </w:r>
    </w:p>
    <w:p w:rsidR="005E6710" w:rsidRPr="009C2D2F" w:rsidRDefault="005E6710" w:rsidP="00C562A1">
      <w:pPr>
        <w:numPr>
          <w:ilvl w:val="0"/>
          <w:numId w:val="16"/>
        </w:numPr>
        <w:shd w:val="clear" w:color="auto" w:fill="FFFFFF"/>
        <w:spacing w:before="120"/>
        <w:ind w:left="284" w:firstLine="0"/>
        <w:jc w:val="both"/>
        <w:rPr>
          <w:rFonts w:cs="Arial"/>
          <w:lang w:eastAsia="uk-UA"/>
        </w:rPr>
      </w:pPr>
      <w:r w:rsidRPr="009C2D2F">
        <w:rPr>
          <w:rFonts w:cs="Arial"/>
          <w:lang w:eastAsia="uk-UA"/>
        </w:rPr>
        <w:t>оцінити ступінь реалізації цілей, надати інформацію для уточнення і коригування цілей.</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t>Концепція моніторингу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Моніторинг Стратегії розвитку включає два рівні:</w:t>
      </w:r>
    </w:p>
    <w:p w:rsidR="005E6710" w:rsidRPr="009C2D2F" w:rsidRDefault="005E6710" w:rsidP="00014352">
      <w:pPr>
        <w:numPr>
          <w:ilvl w:val="3"/>
          <w:numId w:val="15"/>
        </w:numPr>
        <w:shd w:val="clear" w:color="auto" w:fill="FFFFFF"/>
        <w:tabs>
          <w:tab w:val="left" w:pos="426"/>
        </w:tabs>
        <w:spacing w:before="120"/>
        <w:ind w:left="0" w:firstLine="0"/>
        <w:jc w:val="both"/>
        <w:rPr>
          <w:rFonts w:cs="Arial"/>
          <w:lang w:eastAsia="uk-UA"/>
        </w:rPr>
      </w:pPr>
      <w:r w:rsidRPr="009C2D2F">
        <w:rPr>
          <w:rFonts w:cs="Arial"/>
          <w:lang w:eastAsia="uk-UA"/>
        </w:rPr>
        <w:t>Моніторинг зовнішнього середовища розвитку міста. Базується на аналізі основних індикаторів, що характеризують ситуацію в державі в цілому та в регіоні, які є стратегічно важливими для економічного розвитку міста. Підсумки підводяться один раз на рік та доводяться як частина зведеного аналітичного моніторингового звіту.</w:t>
      </w:r>
    </w:p>
    <w:p w:rsidR="005E6710" w:rsidRPr="009C2D2F" w:rsidRDefault="005E6710" w:rsidP="00014352">
      <w:pPr>
        <w:numPr>
          <w:ilvl w:val="3"/>
          <w:numId w:val="15"/>
        </w:numPr>
        <w:shd w:val="clear" w:color="auto" w:fill="FFFFFF"/>
        <w:tabs>
          <w:tab w:val="left" w:pos="426"/>
        </w:tabs>
        <w:spacing w:before="120"/>
        <w:ind w:left="0" w:firstLine="0"/>
        <w:jc w:val="both"/>
        <w:rPr>
          <w:rFonts w:cs="Arial"/>
          <w:lang w:eastAsia="uk-UA"/>
        </w:rPr>
      </w:pPr>
      <w:r w:rsidRPr="009C2D2F">
        <w:rPr>
          <w:rFonts w:cs="Arial"/>
          <w:lang w:eastAsia="uk-UA"/>
        </w:rPr>
        <w:t xml:space="preserve">Моніторинг процесу реалізації Стратегії розвитку. Розподіляється на: а) моніторинг досягнення бачення; б) моніторинг просування за стратегічними напрямками; в) моніторинг досягнення стратегічних цілей; г) моніторинг досягнення оперативних цілей; д) активність </w:t>
      </w:r>
      <w:r w:rsidRPr="009C2D2F">
        <w:rPr>
          <w:rFonts w:cs="Arial"/>
          <w:lang w:eastAsia="uk-UA"/>
        </w:rPr>
        <w:lastRenderedPageBreak/>
        <w:t>відповідальних координаторів та виконавських груп. Базується на аналізі досягнення запланованих результатів, розгляді визначеного переліку показників (індикаторів). Підсумки моніторингу підводяться два рази на рік у вигляді піврічних оглядів реалізації, результати якого розміщують</w:t>
      </w:r>
      <w:r w:rsidR="00384887" w:rsidRPr="009C2D2F">
        <w:rPr>
          <w:rFonts w:cs="Arial"/>
          <w:lang w:eastAsia="uk-UA"/>
        </w:rPr>
        <w:t xml:space="preserve">ся в засобах масової інформації та на </w:t>
      </w:r>
      <w:r w:rsidRPr="009C2D2F">
        <w:rPr>
          <w:rFonts w:cs="Arial"/>
          <w:lang w:eastAsia="uk-UA"/>
        </w:rPr>
        <w:t>офіційному веб-сайті міської ради.</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t>Форми здійснення моніторингу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Піврічні звіти відповідальних координаторів і управління економіки міста (окремо по відповідному напрямку) розробляються на базі аналізу отриманої інформації і містять аналітичну узагальнену інформацію про просування реалізації Стратегії розвитку за всіма пріоритетними напрямками, стратегічними та оперативними цілями та містять:</w:t>
      </w:r>
    </w:p>
    <w:p w:rsidR="005E6710" w:rsidRPr="009C2D2F" w:rsidRDefault="005E6710" w:rsidP="005E6710">
      <w:pPr>
        <w:shd w:val="clear" w:color="auto" w:fill="FFFFFF"/>
        <w:spacing w:before="120"/>
        <w:jc w:val="both"/>
        <w:rPr>
          <w:rFonts w:cs="Arial"/>
          <w:lang w:eastAsia="uk-UA"/>
        </w:rPr>
      </w:pPr>
      <w:r w:rsidRPr="009C2D2F">
        <w:rPr>
          <w:rFonts w:cs="Arial"/>
          <w:lang w:eastAsia="uk-UA"/>
        </w:rPr>
        <w:t>а) виконані завдання, ступінь виконання кожної оперативної цілі, ступінь досягнення кожної стратегічної цілі (додаток А),</w:t>
      </w:r>
    </w:p>
    <w:p w:rsidR="005E6710" w:rsidRPr="009C2D2F" w:rsidRDefault="005E6710" w:rsidP="005E6710">
      <w:pPr>
        <w:shd w:val="clear" w:color="auto" w:fill="FFFFFF"/>
        <w:spacing w:before="120"/>
        <w:jc w:val="both"/>
        <w:rPr>
          <w:rFonts w:cs="Arial"/>
          <w:lang w:eastAsia="uk-UA"/>
        </w:rPr>
      </w:pPr>
      <w:r w:rsidRPr="009C2D2F">
        <w:rPr>
          <w:rFonts w:cs="Arial"/>
          <w:lang w:eastAsia="uk-UA"/>
        </w:rPr>
        <w:t>б) невиконані завдання, причини та пропозиції щодо подальшого виконання,</w:t>
      </w:r>
    </w:p>
    <w:p w:rsidR="005E6710" w:rsidRPr="009C2D2F" w:rsidRDefault="005E6710" w:rsidP="005E6710">
      <w:pPr>
        <w:shd w:val="clear" w:color="auto" w:fill="FFFFFF"/>
        <w:spacing w:before="120"/>
        <w:jc w:val="both"/>
        <w:rPr>
          <w:rFonts w:cs="Arial"/>
          <w:lang w:eastAsia="uk-UA"/>
        </w:rPr>
      </w:pPr>
      <w:r w:rsidRPr="009C2D2F">
        <w:rPr>
          <w:rFonts w:cs="Arial"/>
          <w:lang w:eastAsia="uk-UA"/>
        </w:rPr>
        <w:t>в) дані за основними індикаторами, що відображають положення з критичних питань, надаються відповідальними координаторами за підсумками року (додаток Б),</w:t>
      </w:r>
    </w:p>
    <w:p w:rsidR="005E6710" w:rsidRPr="009C2D2F" w:rsidRDefault="005E6710" w:rsidP="005E6710">
      <w:pPr>
        <w:shd w:val="clear" w:color="auto" w:fill="FFFFFF"/>
        <w:spacing w:before="120"/>
        <w:jc w:val="both"/>
        <w:rPr>
          <w:rFonts w:cs="Arial"/>
          <w:lang w:eastAsia="uk-UA"/>
        </w:rPr>
      </w:pPr>
      <w:r w:rsidRPr="009C2D2F">
        <w:rPr>
          <w:rFonts w:cs="Arial"/>
          <w:lang w:eastAsia="uk-UA"/>
        </w:rPr>
        <w:t>г) рекомендації щодо усунення перешкод реалізації та пропозиції щодо коригування Стратегії розвитку,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д) оцінка потреб у бюджетному фінансуванні (з кожної стратегічної цілі визначається сума, яку слід включити до бюджету на стадії його формування – ІІ півріччя, чи на стадії його коригування – І півріччя).</w:t>
      </w:r>
    </w:p>
    <w:p w:rsidR="005E6710" w:rsidRPr="009C2D2F" w:rsidRDefault="005E6710" w:rsidP="005E6710">
      <w:pPr>
        <w:shd w:val="clear" w:color="auto" w:fill="FFFFFF"/>
        <w:spacing w:before="120"/>
        <w:jc w:val="both"/>
        <w:rPr>
          <w:rFonts w:cs="Arial"/>
          <w:lang w:eastAsia="uk-UA"/>
        </w:rPr>
      </w:pPr>
      <w:r w:rsidRPr="009C2D2F">
        <w:rPr>
          <w:rFonts w:cs="Arial"/>
          <w:lang w:eastAsia="uk-UA"/>
        </w:rPr>
        <w:t>Піврічні звіти надаються для опрацювання обов’язково в електронному та друкованому вигляді.</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Результати піврічних звітів виносяться на обговорення Комітету з управління впровадженням Стратегії розвитку міста </w:t>
      </w:r>
      <w:r w:rsidR="00384887" w:rsidRPr="009C2D2F">
        <w:rPr>
          <w:rFonts w:cs="Arial"/>
          <w:lang w:eastAsia="uk-UA"/>
        </w:rPr>
        <w:t>Кременчука</w:t>
      </w:r>
      <w:r w:rsidRPr="009C2D2F">
        <w:rPr>
          <w:rFonts w:cs="Arial"/>
          <w:lang w:eastAsia="uk-UA"/>
        </w:rPr>
        <w:t xml:space="preserve"> (надалі – Комітет).</w:t>
      </w:r>
    </w:p>
    <w:p w:rsidR="005E6710" w:rsidRPr="009C2D2F" w:rsidRDefault="005E6710" w:rsidP="005E6710">
      <w:pPr>
        <w:shd w:val="clear" w:color="auto" w:fill="FFFFFF"/>
        <w:spacing w:before="120"/>
        <w:jc w:val="both"/>
        <w:rPr>
          <w:rFonts w:cs="Arial"/>
          <w:lang w:eastAsia="uk-UA"/>
        </w:rPr>
      </w:pPr>
      <w:r w:rsidRPr="009C2D2F">
        <w:rPr>
          <w:rFonts w:cs="Arial"/>
          <w:lang w:eastAsia="uk-UA"/>
        </w:rPr>
        <w:t>Зведений аналітичний моніторинговий звіт.</w:t>
      </w:r>
    </w:p>
    <w:p w:rsidR="005E6710" w:rsidRPr="009C2D2F" w:rsidRDefault="005E6710" w:rsidP="005E6710">
      <w:pPr>
        <w:shd w:val="clear" w:color="auto" w:fill="FFFFFF"/>
        <w:spacing w:before="120"/>
        <w:jc w:val="both"/>
        <w:rPr>
          <w:rFonts w:cs="Arial"/>
          <w:lang w:eastAsia="uk-UA"/>
        </w:rPr>
      </w:pPr>
      <w:r w:rsidRPr="009C2D2F">
        <w:rPr>
          <w:rFonts w:cs="Arial"/>
          <w:lang w:eastAsia="uk-UA"/>
        </w:rPr>
        <w:t>Один раз на рік відповідальні координатори та управління економіки міста готують зведений аналітичний звіт, який вноситься на обговорення і затвердження Комітету та виноситься на розгляд міської ради. Копії звіту надаються міському голові, секретарю міської ради, заступникам міського голови, відповідальним координаторам.</w:t>
      </w:r>
    </w:p>
    <w:p w:rsidR="005E6710" w:rsidRPr="009C2D2F" w:rsidRDefault="005E6710" w:rsidP="005E6710">
      <w:pPr>
        <w:shd w:val="clear" w:color="auto" w:fill="FFFFFF"/>
        <w:spacing w:before="120"/>
        <w:jc w:val="both"/>
        <w:rPr>
          <w:rFonts w:cs="Arial"/>
          <w:lang w:eastAsia="uk-UA"/>
        </w:rPr>
      </w:pPr>
      <w:r w:rsidRPr="009C2D2F">
        <w:rPr>
          <w:rFonts w:cs="Arial"/>
          <w:lang w:eastAsia="uk-UA"/>
        </w:rPr>
        <w:t>У звіті міститься:</w:t>
      </w:r>
    </w:p>
    <w:p w:rsidR="005E6710" w:rsidRPr="009C2D2F" w:rsidRDefault="005E6710" w:rsidP="005E6710">
      <w:pPr>
        <w:shd w:val="clear" w:color="auto" w:fill="FFFFFF"/>
        <w:spacing w:before="120"/>
        <w:jc w:val="both"/>
        <w:rPr>
          <w:rFonts w:cs="Arial"/>
          <w:lang w:eastAsia="uk-UA"/>
        </w:rPr>
      </w:pPr>
      <w:r w:rsidRPr="009C2D2F">
        <w:rPr>
          <w:rFonts w:cs="Arial"/>
          <w:lang w:eastAsia="uk-UA"/>
        </w:rPr>
        <w:t>а) аналіз зовнішнього оточення (міститься у річному звіті),</w:t>
      </w:r>
    </w:p>
    <w:p w:rsidR="005E6710" w:rsidRPr="009C2D2F" w:rsidRDefault="005E6710" w:rsidP="005E6710">
      <w:pPr>
        <w:shd w:val="clear" w:color="auto" w:fill="FFFFFF"/>
        <w:spacing w:before="120"/>
        <w:jc w:val="both"/>
        <w:rPr>
          <w:rFonts w:cs="Arial"/>
          <w:lang w:eastAsia="uk-UA"/>
        </w:rPr>
      </w:pPr>
      <w:r w:rsidRPr="009C2D2F">
        <w:rPr>
          <w:rFonts w:cs="Arial"/>
          <w:lang w:eastAsia="uk-UA"/>
        </w:rPr>
        <w:t>б) аналіз виконання планів дій,</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в) пропозиції щодо коригування основного тексту Стратегії розвитку на засідання сесії </w:t>
      </w:r>
      <w:r w:rsidR="00384887" w:rsidRPr="009C2D2F">
        <w:rPr>
          <w:rFonts w:cs="Arial"/>
          <w:lang w:eastAsia="uk-UA"/>
        </w:rPr>
        <w:t xml:space="preserve">Кременчуцької </w:t>
      </w:r>
      <w:r w:rsidRPr="009C2D2F">
        <w:rPr>
          <w:rFonts w:cs="Arial"/>
          <w:lang w:eastAsia="uk-UA"/>
        </w:rPr>
        <w:t>міської ради,</w:t>
      </w:r>
    </w:p>
    <w:p w:rsidR="005E6710" w:rsidRPr="009C2D2F" w:rsidRDefault="005E6710" w:rsidP="005E6710">
      <w:pPr>
        <w:shd w:val="clear" w:color="auto" w:fill="FFFFFF"/>
        <w:spacing w:before="120"/>
        <w:jc w:val="both"/>
        <w:rPr>
          <w:rFonts w:cs="Arial"/>
          <w:lang w:eastAsia="uk-UA"/>
        </w:rPr>
      </w:pPr>
      <w:r w:rsidRPr="009C2D2F">
        <w:rPr>
          <w:rFonts w:cs="Arial"/>
          <w:lang w:eastAsia="uk-UA"/>
        </w:rPr>
        <w:t>г) рекомендації щодо актуалізації цілей та планів дій,</w:t>
      </w:r>
    </w:p>
    <w:p w:rsidR="005E6710" w:rsidRPr="009C2D2F" w:rsidRDefault="005E6710" w:rsidP="005E6710">
      <w:pPr>
        <w:shd w:val="clear" w:color="auto" w:fill="FFFFFF"/>
        <w:spacing w:before="120"/>
        <w:jc w:val="both"/>
        <w:rPr>
          <w:rFonts w:cs="Arial"/>
          <w:lang w:eastAsia="uk-UA"/>
        </w:rPr>
      </w:pPr>
      <w:r w:rsidRPr="009C2D2F">
        <w:rPr>
          <w:rFonts w:cs="Arial"/>
          <w:lang w:eastAsia="uk-UA"/>
        </w:rPr>
        <w:t>д) оцінки потреб у фінансуванні, в тому числі з міського бюджету та внесення пропозицій щодо видатків з бюджету наступного року.</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t>Розподіл відповідальності</w:t>
      </w:r>
    </w:p>
    <w:p w:rsidR="005E6710" w:rsidRPr="009C2D2F" w:rsidRDefault="005E6710" w:rsidP="005E6710">
      <w:pPr>
        <w:shd w:val="clear" w:color="auto" w:fill="FFFFFF"/>
        <w:spacing w:before="120"/>
        <w:jc w:val="both"/>
        <w:rPr>
          <w:rFonts w:cs="Arial"/>
          <w:lang w:eastAsia="uk-UA"/>
        </w:rPr>
      </w:pPr>
      <w:r w:rsidRPr="009C2D2F">
        <w:rPr>
          <w:rFonts w:cs="Arial"/>
          <w:lang w:eastAsia="uk-UA"/>
        </w:rPr>
        <w:t>Моніторинг процесу реалізації проводиться Комітетом, управлінням економіки міста, відповідальними координаторами та виконавськими групами.</w:t>
      </w:r>
    </w:p>
    <w:p w:rsidR="005E6710" w:rsidRPr="009C2D2F" w:rsidRDefault="005E6710" w:rsidP="005E6710">
      <w:pPr>
        <w:shd w:val="clear" w:color="auto" w:fill="FFFFFF"/>
        <w:spacing w:before="120"/>
        <w:jc w:val="both"/>
        <w:rPr>
          <w:rFonts w:cs="Arial"/>
          <w:lang w:eastAsia="uk-UA"/>
        </w:rPr>
      </w:pPr>
      <w:r w:rsidRPr="009C2D2F">
        <w:rPr>
          <w:rFonts w:cs="Arial"/>
          <w:lang w:eastAsia="uk-UA"/>
        </w:rPr>
        <w:t>Розподіл відповідальності між уповноваженими здійснюється на засадах найбільшої ефективності:</w:t>
      </w:r>
    </w:p>
    <w:p w:rsidR="005E6710" w:rsidRPr="009C2D2F" w:rsidRDefault="005E6710" w:rsidP="00C562A1">
      <w:pPr>
        <w:numPr>
          <w:ilvl w:val="0"/>
          <w:numId w:val="17"/>
        </w:numPr>
        <w:shd w:val="clear" w:color="auto" w:fill="FFFFFF"/>
        <w:spacing w:before="120"/>
        <w:ind w:left="284" w:firstLine="0"/>
        <w:jc w:val="both"/>
        <w:rPr>
          <w:rFonts w:cs="Arial"/>
          <w:lang w:eastAsia="uk-UA"/>
        </w:rPr>
      </w:pPr>
      <w:r w:rsidRPr="009C2D2F">
        <w:rPr>
          <w:rFonts w:cs="Arial"/>
          <w:lang w:eastAsia="uk-UA"/>
        </w:rPr>
        <w:t>піврічні звіти (відповідальні координатори та управління економіки міста),</w:t>
      </w:r>
    </w:p>
    <w:p w:rsidR="005E6710" w:rsidRPr="009C2D2F" w:rsidRDefault="005E6710" w:rsidP="00C562A1">
      <w:pPr>
        <w:numPr>
          <w:ilvl w:val="0"/>
          <w:numId w:val="17"/>
        </w:numPr>
        <w:shd w:val="clear" w:color="auto" w:fill="FFFFFF"/>
        <w:spacing w:before="120"/>
        <w:ind w:left="284" w:firstLine="0"/>
        <w:jc w:val="both"/>
        <w:rPr>
          <w:rFonts w:cs="Arial"/>
          <w:lang w:eastAsia="uk-UA"/>
        </w:rPr>
      </w:pPr>
      <w:r w:rsidRPr="009C2D2F">
        <w:rPr>
          <w:rFonts w:cs="Arial"/>
          <w:lang w:eastAsia="uk-UA"/>
        </w:rPr>
        <w:t>зведений аналітичний моніторинговий звіт (відповідальні координатори та управління економіки міста),</w:t>
      </w:r>
    </w:p>
    <w:p w:rsidR="005E6710" w:rsidRPr="009C2D2F" w:rsidRDefault="005E6710" w:rsidP="00C562A1">
      <w:pPr>
        <w:numPr>
          <w:ilvl w:val="0"/>
          <w:numId w:val="17"/>
        </w:numPr>
        <w:shd w:val="clear" w:color="auto" w:fill="FFFFFF"/>
        <w:spacing w:before="120"/>
        <w:ind w:left="284" w:firstLine="0"/>
        <w:jc w:val="both"/>
        <w:rPr>
          <w:rFonts w:cs="Arial"/>
          <w:lang w:eastAsia="uk-UA"/>
        </w:rPr>
      </w:pPr>
      <w:r w:rsidRPr="009C2D2F">
        <w:rPr>
          <w:rFonts w:cs="Arial"/>
          <w:lang w:eastAsia="uk-UA"/>
        </w:rPr>
        <w:t>організація чергових та позачергових засідань Комітету (управління економіки міста).</w:t>
      </w:r>
    </w:p>
    <w:p w:rsidR="005E6710" w:rsidRPr="009C2D2F" w:rsidRDefault="005E6710" w:rsidP="005E6710">
      <w:pPr>
        <w:shd w:val="clear" w:color="auto" w:fill="FFFFFF"/>
        <w:spacing w:before="120"/>
        <w:jc w:val="both"/>
        <w:rPr>
          <w:rFonts w:cs="Arial"/>
          <w:lang w:eastAsia="uk-UA"/>
        </w:rPr>
      </w:pPr>
      <w:r w:rsidRPr="009C2D2F">
        <w:rPr>
          <w:rFonts w:cs="Arial"/>
          <w:lang w:eastAsia="uk-UA"/>
        </w:rPr>
        <w:lastRenderedPageBreak/>
        <w:t>Відповідальні координатори особисто відповідають за своєчасне та відповідне вимогам, що їх поставлено у даному документі, надання піврічних звітів та іншої інформації, з метою якісного проведення моніторингу та сприяння реалізації Стратегії розвитку в цілому.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Відповідальність за контроль над моніторингом і процесом реалізації Стратегії розвитку покладається на голову Комітету.</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t>Коригування та оновлення Стратегії розвитку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Пропозиції з коригування та оновлення Стратегії розвитку за стратегічними та оперативними цілями, завданням можуть вноситися:</w:t>
      </w:r>
    </w:p>
    <w:p w:rsidR="005E6710" w:rsidRPr="009C2D2F" w:rsidRDefault="005E6710" w:rsidP="00C562A1">
      <w:pPr>
        <w:numPr>
          <w:ilvl w:val="0"/>
          <w:numId w:val="18"/>
        </w:numPr>
        <w:shd w:val="clear" w:color="auto" w:fill="FFFFFF"/>
        <w:spacing w:before="120"/>
        <w:ind w:left="284" w:firstLine="0"/>
        <w:jc w:val="both"/>
        <w:rPr>
          <w:rFonts w:cs="Arial"/>
          <w:lang w:eastAsia="uk-UA"/>
        </w:rPr>
      </w:pPr>
      <w:r w:rsidRPr="009C2D2F">
        <w:rPr>
          <w:rFonts w:cs="Arial"/>
          <w:lang w:eastAsia="uk-UA"/>
        </w:rPr>
        <w:t>членами Комітету,</w:t>
      </w:r>
    </w:p>
    <w:p w:rsidR="005E6710" w:rsidRPr="009C2D2F" w:rsidRDefault="005E6710" w:rsidP="00C562A1">
      <w:pPr>
        <w:numPr>
          <w:ilvl w:val="0"/>
          <w:numId w:val="18"/>
        </w:numPr>
        <w:shd w:val="clear" w:color="auto" w:fill="FFFFFF"/>
        <w:spacing w:before="120"/>
        <w:ind w:left="284" w:firstLine="0"/>
        <w:jc w:val="both"/>
        <w:rPr>
          <w:rFonts w:cs="Arial"/>
          <w:lang w:eastAsia="uk-UA"/>
        </w:rPr>
      </w:pPr>
      <w:r w:rsidRPr="009C2D2F">
        <w:rPr>
          <w:rFonts w:cs="Arial"/>
          <w:lang w:eastAsia="uk-UA"/>
        </w:rPr>
        <w:t>відповідальними за виконання стратегічних та оперативних цілей, завдань,</w:t>
      </w:r>
    </w:p>
    <w:p w:rsidR="005E6710" w:rsidRPr="009C2D2F" w:rsidRDefault="005E6710" w:rsidP="00C562A1">
      <w:pPr>
        <w:numPr>
          <w:ilvl w:val="0"/>
          <w:numId w:val="18"/>
        </w:numPr>
        <w:shd w:val="clear" w:color="auto" w:fill="FFFFFF"/>
        <w:spacing w:before="120"/>
        <w:ind w:left="284" w:firstLine="0"/>
        <w:jc w:val="both"/>
        <w:rPr>
          <w:rFonts w:cs="Arial"/>
          <w:lang w:eastAsia="uk-UA"/>
        </w:rPr>
      </w:pPr>
      <w:r w:rsidRPr="009C2D2F">
        <w:rPr>
          <w:rFonts w:cs="Arial"/>
          <w:lang w:eastAsia="uk-UA"/>
        </w:rPr>
        <w:t>відповідальними координаторами,</w:t>
      </w:r>
    </w:p>
    <w:p w:rsidR="005E6710" w:rsidRPr="009C2D2F" w:rsidRDefault="005E6710" w:rsidP="00C562A1">
      <w:pPr>
        <w:numPr>
          <w:ilvl w:val="0"/>
          <w:numId w:val="18"/>
        </w:numPr>
        <w:shd w:val="clear" w:color="auto" w:fill="FFFFFF"/>
        <w:spacing w:before="120"/>
        <w:ind w:left="284" w:firstLine="0"/>
        <w:jc w:val="both"/>
        <w:rPr>
          <w:rFonts w:cs="Arial"/>
          <w:lang w:eastAsia="uk-UA"/>
        </w:rPr>
      </w:pPr>
      <w:r w:rsidRPr="009C2D2F">
        <w:rPr>
          <w:rFonts w:cs="Arial"/>
          <w:lang w:eastAsia="uk-UA"/>
        </w:rPr>
        <w:t>депутатами міської ради,</w:t>
      </w:r>
    </w:p>
    <w:p w:rsidR="005E6710" w:rsidRPr="009C2D2F" w:rsidRDefault="005E6710" w:rsidP="00C562A1">
      <w:pPr>
        <w:numPr>
          <w:ilvl w:val="0"/>
          <w:numId w:val="18"/>
        </w:numPr>
        <w:shd w:val="clear" w:color="auto" w:fill="FFFFFF"/>
        <w:spacing w:before="120"/>
        <w:ind w:left="284" w:firstLine="0"/>
        <w:jc w:val="both"/>
        <w:rPr>
          <w:rFonts w:cs="Arial"/>
          <w:lang w:eastAsia="uk-UA"/>
        </w:rPr>
      </w:pPr>
      <w:r w:rsidRPr="009C2D2F">
        <w:rPr>
          <w:rFonts w:cs="Arial"/>
          <w:lang w:eastAsia="uk-UA"/>
        </w:rPr>
        <w:t>зацікавленими організаціями, установами, громадськими організаціями та мешканцями міста.</w:t>
      </w:r>
    </w:p>
    <w:p w:rsidR="005E6710" w:rsidRPr="009C2D2F" w:rsidRDefault="005E6710" w:rsidP="005E6710">
      <w:pPr>
        <w:shd w:val="clear" w:color="auto" w:fill="FFFFFF"/>
        <w:spacing w:before="120"/>
        <w:jc w:val="both"/>
        <w:rPr>
          <w:rFonts w:cs="Arial"/>
          <w:lang w:eastAsia="uk-UA"/>
        </w:rPr>
      </w:pPr>
      <w:r w:rsidRPr="009C2D2F">
        <w:rPr>
          <w:rFonts w:cs="Arial"/>
          <w:lang w:eastAsia="uk-UA"/>
        </w:rPr>
        <w:t>Пропозиції з коригування основного тексту Стратегії розвитку розглядаються і обговорюються на чергових та позачергових засіданнях Комітету і виносяться на розгляд міської ради один раз на рік (при необхідності два рази на рік).</w:t>
      </w:r>
    </w:p>
    <w:p w:rsidR="005E6710" w:rsidRPr="009C2D2F" w:rsidRDefault="005E6710" w:rsidP="00014352">
      <w:pPr>
        <w:shd w:val="clear" w:color="auto" w:fill="FFFFFF"/>
        <w:spacing w:before="120"/>
        <w:jc w:val="both"/>
        <w:outlineLvl w:val="3"/>
        <w:rPr>
          <w:rFonts w:cs="Arial"/>
          <w:lang w:eastAsia="uk-UA"/>
        </w:rPr>
      </w:pPr>
    </w:p>
    <w:p w:rsidR="00B242E5" w:rsidRPr="009C2D2F" w:rsidRDefault="00B242E5" w:rsidP="00014352">
      <w:pPr>
        <w:spacing w:before="120"/>
      </w:pPr>
    </w:p>
    <w:sectPr w:rsidR="00B242E5" w:rsidRPr="009C2D2F" w:rsidSect="00477FA5">
      <w:headerReference w:type="default" r:id="rId16"/>
      <w:footerReference w:type="default" r:id="rId17"/>
      <w:pgSz w:w="11906" w:h="16838"/>
      <w:pgMar w:top="1021" w:right="1134" w:bottom="68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3CA" w:rsidRDefault="004453CA" w:rsidP="00B53991">
      <w:r>
        <w:separator/>
      </w:r>
    </w:p>
  </w:endnote>
  <w:endnote w:type="continuationSeparator" w:id="0">
    <w:p w:rsidR="004453CA" w:rsidRDefault="004453CA" w:rsidP="00B5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font231">
    <w:altName w:val="Times New Roman"/>
    <w:charset w:val="CC"/>
    <w:family w:val="auto"/>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ndale Sans UI">
    <w:altName w:val="Times New Roman"/>
    <w:charset w:val="CC"/>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612604"/>
      <w:docPartObj>
        <w:docPartGallery w:val="Page Numbers (Bottom of Page)"/>
        <w:docPartUnique/>
      </w:docPartObj>
    </w:sdtPr>
    <w:sdtContent>
      <w:p w:rsidR="00AD1AD1" w:rsidRDefault="00AD1AD1" w:rsidP="00477FA5">
        <w:pPr>
          <w:pStyle w:val="ab"/>
          <w:jc w:val="right"/>
        </w:pPr>
        <w:r w:rsidRPr="00477FA5">
          <w:rPr>
            <w:rFonts w:ascii="Arial" w:hAnsi="Arial" w:cs="Arial"/>
            <w:sz w:val="20"/>
          </w:rPr>
          <w:fldChar w:fldCharType="begin"/>
        </w:r>
        <w:r w:rsidRPr="00477FA5">
          <w:rPr>
            <w:rFonts w:ascii="Arial" w:hAnsi="Arial" w:cs="Arial"/>
            <w:sz w:val="20"/>
          </w:rPr>
          <w:instrText>PAGE   \* MERGEFORMAT</w:instrText>
        </w:r>
        <w:r w:rsidRPr="00477FA5">
          <w:rPr>
            <w:rFonts w:ascii="Arial" w:hAnsi="Arial" w:cs="Arial"/>
            <w:sz w:val="20"/>
          </w:rPr>
          <w:fldChar w:fldCharType="separate"/>
        </w:r>
        <w:r w:rsidR="00685307" w:rsidRPr="00685307">
          <w:rPr>
            <w:rFonts w:ascii="Arial" w:hAnsi="Arial" w:cs="Arial"/>
            <w:noProof/>
            <w:sz w:val="20"/>
            <w:lang w:val="uk-UA"/>
          </w:rPr>
          <w:t>87</w:t>
        </w:r>
        <w:r w:rsidRPr="00477FA5">
          <w:rPr>
            <w:rFonts w:ascii="Arial" w:hAnsi="Arial" w:cs="Arial"/>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3CA" w:rsidRDefault="004453CA" w:rsidP="00B53991">
      <w:r>
        <w:separator/>
      </w:r>
    </w:p>
  </w:footnote>
  <w:footnote w:type="continuationSeparator" w:id="0">
    <w:p w:rsidR="004453CA" w:rsidRDefault="004453CA" w:rsidP="00B53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D1" w:rsidRDefault="00AD1AD1" w:rsidP="007E528E">
    <w:pPr>
      <w:pStyle w:val="a9"/>
      <w:pBdr>
        <w:bottom w:val="single" w:sz="12" w:space="1" w:color="678C94"/>
      </w:pBdr>
      <w:jc w:val="right"/>
    </w:pPr>
    <w:r w:rsidRPr="00DA2838">
      <w:rPr>
        <w:rFonts w:ascii="Arial" w:hAnsi="Arial" w:cs="Arial"/>
        <w:sz w:val="18"/>
        <w:szCs w:val="18"/>
        <w:lang w:val="uk-UA"/>
      </w:rPr>
      <w:t>План реалізації Стратегі</w:t>
    </w:r>
    <w:r>
      <w:rPr>
        <w:rFonts w:ascii="Arial" w:hAnsi="Arial" w:cs="Arial"/>
        <w:sz w:val="18"/>
        <w:szCs w:val="18"/>
        <w:lang w:val="uk-UA"/>
      </w:rPr>
      <w:t>ї</w:t>
    </w:r>
    <w:r w:rsidRPr="00DA2838">
      <w:rPr>
        <w:rFonts w:ascii="Arial" w:hAnsi="Arial" w:cs="Arial"/>
        <w:sz w:val="18"/>
        <w:szCs w:val="18"/>
        <w:lang w:val="uk-UA"/>
      </w:rPr>
      <w:t xml:space="preserve"> розвитку міста </w:t>
    </w:r>
    <w:r>
      <w:rPr>
        <w:rFonts w:ascii="Arial" w:hAnsi="Arial" w:cs="Arial"/>
        <w:sz w:val="18"/>
        <w:szCs w:val="18"/>
        <w:lang w:val="uk-UA"/>
      </w:rPr>
      <w:t xml:space="preserve">Кременчука </w:t>
    </w:r>
    <w:r w:rsidRPr="00DA2838">
      <w:rPr>
        <w:rFonts w:ascii="Arial" w:hAnsi="Arial" w:cs="Arial"/>
        <w:sz w:val="18"/>
        <w:szCs w:val="18"/>
        <w:lang w:val="uk-UA"/>
      </w:rPr>
      <w:t>на період 201</w:t>
    </w:r>
    <w:r>
      <w:rPr>
        <w:rFonts w:ascii="Arial" w:hAnsi="Arial" w:cs="Arial"/>
        <w:sz w:val="18"/>
        <w:szCs w:val="18"/>
        <w:lang w:val="uk-UA"/>
      </w:rPr>
      <w:t>8-</w:t>
    </w:r>
    <w:r w:rsidRPr="00DA2838">
      <w:rPr>
        <w:rFonts w:ascii="Arial" w:hAnsi="Arial" w:cs="Arial"/>
        <w:sz w:val="18"/>
        <w:szCs w:val="18"/>
        <w:lang w:val="uk-UA"/>
      </w:rPr>
      <w:t>20</w:t>
    </w:r>
    <w:r>
      <w:rPr>
        <w:rFonts w:ascii="Arial" w:hAnsi="Arial" w:cs="Arial"/>
        <w:sz w:val="18"/>
        <w:szCs w:val="18"/>
        <w:lang w:val="uk-UA"/>
      </w:rPr>
      <w:t>20</w:t>
    </w:r>
    <w:r w:rsidRPr="00DA2838">
      <w:rPr>
        <w:rFonts w:ascii="Arial" w:hAnsi="Arial" w:cs="Arial"/>
        <w:sz w:val="18"/>
        <w:szCs w:val="18"/>
        <w:lang w:val="uk-UA"/>
      </w:rPr>
      <w:t xml:space="preserve"> рок</w:t>
    </w:r>
    <w:r>
      <w:rPr>
        <w:rFonts w:ascii="Arial" w:hAnsi="Arial" w:cs="Arial"/>
        <w:sz w:val="18"/>
        <w:szCs w:val="18"/>
        <w:lang w:val="uk-UA"/>
      </w:rPr>
      <w:t>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B92"/>
    <w:multiLevelType w:val="hybridMultilevel"/>
    <w:tmpl w:val="B7328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E3ABA"/>
    <w:multiLevelType w:val="multilevel"/>
    <w:tmpl w:val="7A3CEB60"/>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3196" w:hanging="144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963" w:hanging="2160"/>
      </w:pPr>
    </w:lvl>
    <w:lvl w:ilvl="8">
      <w:start w:val="1"/>
      <w:numFmt w:val="decimal"/>
      <w:isLgl/>
      <w:lvlText w:val="%1.%2.%3.%4.%5.%6.%7.%8.%9."/>
      <w:lvlJc w:val="left"/>
      <w:pPr>
        <w:ind w:left="5312" w:hanging="2160"/>
      </w:pPr>
    </w:lvl>
  </w:abstractNum>
  <w:abstractNum w:abstractNumId="2">
    <w:nsid w:val="067F5BD2"/>
    <w:multiLevelType w:val="multilevel"/>
    <w:tmpl w:val="E8885E7C"/>
    <w:lvl w:ilvl="0">
      <w:start w:val="1"/>
      <w:numFmt w:val="decimal"/>
      <w:pStyle w:val="1"/>
      <w:lvlText w:val="%1."/>
      <w:lvlJc w:val="left"/>
      <w:pPr>
        <w:ind w:left="720" w:hanging="360"/>
      </w:pPr>
      <w:rPr>
        <w:rFonts w:hint="default"/>
      </w:rPr>
    </w:lvl>
    <w:lvl w:ilvl="1">
      <w:start w:val="2"/>
      <w:numFmt w:val="decimal"/>
      <w:pStyle w:val="2"/>
      <w:isLgl/>
      <w:lvlText w:val="%1.%2."/>
      <w:lvlJc w:val="left"/>
      <w:pPr>
        <w:ind w:left="1429" w:hanging="720"/>
      </w:pPr>
      <w:rPr>
        <w:rFonts w:hint="default"/>
      </w:rPr>
    </w:lvl>
    <w:lvl w:ilvl="2">
      <w:start w:val="1"/>
      <w:numFmt w:val="decimal"/>
      <w:pStyle w:val="3"/>
      <w:isLgl/>
      <w:lvlText w:val="%1.3.%3."/>
      <w:lvlJc w:val="left"/>
      <w:pPr>
        <w:ind w:left="72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091F2316"/>
    <w:multiLevelType w:val="hybridMultilevel"/>
    <w:tmpl w:val="058AE2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A534CE2"/>
    <w:multiLevelType w:val="multilevel"/>
    <w:tmpl w:val="816EB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D2C1325"/>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6">
    <w:nsid w:val="14570A7B"/>
    <w:multiLevelType w:val="multilevel"/>
    <w:tmpl w:val="6DA859FC"/>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3"/>
      <w:numFmt w:val="decimal"/>
      <w:lvlText w:val="%3.4.1. "/>
      <w:lvlJc w:val="left"/>
      <w:pPr>
        <w:ind w:left="72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1F1E08C4"/>
    <w:multiLevelType w:val="hybridMultilevel"/>
    <w:tmpl w:val="7D360EBA"/>
    <w:lvl w:ilvl="0" w:tplc="F6B05252">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07E2D57"/>
    <w:multiLevelType w:val="multilevel"/>
    <w:tmpl w:val="179CFBDA"/>
    <w:lvl w:ilvl="0">
      <w:start w:val="1"/>
      <w:numFmt w:val="decimal"/>
      <w:pStyle w:val="TableTitle"/>
      <w:lvlText w:val="Таблиця %1."/>
      <w:lvlJc w:val="left"/>
      <w:pPr>
        <w:tabs>
          <w:tab w:val="num" w:pos="4735"/>
        </w:tabs>
        <w:ind w:left="4735" w:hanging="1474"/>
      </w:pPr>
      <w:rPr>
        <w:rFonts w:ascii="Arial" w:hAnsi="Arial" w:cs="Times New Roman" w:hint="default"/>
        <w:b/>
        <w:sz w:val="20"/>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464516D"/>
    <w:multiLevelType w:val="multilevel"/>
    <w:tmpl w:val="B8402034"/>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3"/>
      <w:numFmt w:val="decimal"/>
      <w:lvlText w:val="%3.4.2. "/>
      <w:lvlJc w:val="left"/>
      <w:pPr>
        <w:ind w:left="72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267E6E03"/>
    <w:multiLevelType w:val="hybridMultilevel"/>
    <w:tmpl w:val="CA640A60"/>
    <w:lvl w:ilvl="0" w:tplc="5C2A44D0">
      <w:start w:val="1"/>
      <w:numFmt w:val="decimal"/>
      <w:pStyle w:val="7"/>
      <w:lvlText w:val="Таблиця %1."/>
      <w:lvlJc w:val="left"/>
      <w:pPr>
        <w:ind w:left="720" w:hanging="360"/>
      </w:pPr>
      <w:rPr>
        <w:bCs w:val="0"/>
        <w:i w:val="0"/>
        <w:iCs w:val="0"/>
        <w:caps w:val="0"/>
        <w:smallCaps w:val="0"/>
        <w:strike w:val="0"/>
        <w:dstrike w:val="0"/>
        <w:vanish w:val="0"/>
        <w:webHidden w:val="0"/>
        <w:color w:val="000000"/>
        <w:kern w:val="0"/>
        <w:position w:val="0"/>
        <w:u w:val="none"/>
        <w:effect w:val="none"/>
        <w:vertAlign w:val="baseline"/>
        <w:em w:val="none"/>
        <w:specVanish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2B151080"/>
    <w:multiLevelType w:val="hybridMultilevel"/>
    <w:tmpl w:val="50124036"/>
    <w:lvl w:ilvl="0" w:tplc="B02AE1EE">
      <w:start w:val="1"/>
      <w:numFmt w:val="decimal"/>
      <w:lvlText w:val="%1."/>
      <w:lvlJc w:val="left"/>
      <w:pPr>
        <w:ind w:left="737" w:hanging="360"/>
      </w:pPr>
      <w:rPr>
        <w:rFonts w:ascii="Arial" w:eastAsia="Calibri" w:hAnsi="Arial" w:cs="Arial"/>
      </w:rPr>
    </w:lvl>
    <w:lvl w:ilvl="1" w:tplc="04220003" w:tentative="1">
      <w:start w:val="1"/>
      <w:numFmt w:val="bullet"/>
      <w:lvlText w:val="o"/>
      <w:lvlJc w:val="left"/>
      <w:pPr>
        <w:ind w:left="1457" w:hanging="360"/>
      </w:pPr>
      <w:rPr>
        <w:rFonts w:ascii="Courier New" w:hAnsi="Courier New" w:cs="Courier New" w:hint="default"/>
      </w:rPr>
    </w:lvl>
    <w:lvl w:ilvl="2" w:tplc="04220005" w:tentative="1">
      <w:start w:val="1"/>
      <w:numFmt w:val="bullet"/>
      <w:lvlText w:val=""/>
      <w:lvlJc w:val="left"/>
      <w:pPr>
        <w:ind w:left="2177" w:hanging="360"/>
      </w:pPr>
      <w:rPr>
        <w:rFonts w:ascii="Wingdings" w:hAnsi="Wingdings" w:hint="default"/>
      </w:rPr>
    </w:lvl>
    <w:lvl w:ilvl="3" w:tplc="04220001" w:tentative="1">
      <w:start w:val="1"/>
      <w:numFmt w:val="bullet"/>
      <w:lvlText w:val=""/>
      <w:lvlJc w:val="left"/>
      <w:pPr>
        <w:ind w:left="2897" w:hanging="360"/>
      </w:pPr>
      <w:rPr>
        <w:rFonts w:ascii="Symbol" w:hAnsi="Symbol" w:hint="default"/>
      </w:rPr>
    </w:lvl>
    <w:lvl w:ilvl="4" w:tplc="04220003" w:tentative="1">
      <w:start w:val="1"/>
      <w:numFmt w:val="bullet"/>
      <w:lvlText w:val="o"/>
      <w:lvlJc w:val="left"/>
      <w:pPr>
        <w:ind w:left="3617" w:hanging="360"/>
      </w:pPr>
      <w:rPr>
        <w:rFonts w:ascii="Courier New" w:hAnsi="Courier New" w:cs="Courier New" w:hint="default"/>
      </w:rPr>
    </w:lvl>
    <w:lvl w:ilvl="5" w:tplc="04220005" w:tentative="1">
      <w:start w:val="1"/>
      <w:numFmt w:val="bullet"/>
      <w:lvlText w:val=""/>
      <w:lvlJc w:val="left"/>
      <w:pPr>
        <w:ind w:left="4337" w:hanging="360"/>
      </w:pPr>
      <w:rPr>
        <w:rFonts w:ascii="Wingdings" w:hAnsi="Wingdings" w:hint="default"/>
      </w:rPr>
    </w:lvl>
    <w:lvl w:ilvl="6" w:tplc="04220001" w:tentative="1">
      <w:start w:val="1"/>
      <w:numFmt w:val="bullet"/>
      <w:lvlText w:val=""/>
      <w:lvlJc w:val="left"/>
      <w:pPr>
        <w:ind w:left="5057" w:hanging="360"/>
      </w:pPr>
      <w:rPr>
        <w:rFonts w:ascii="Symbol" w:hAnsi="Symbol" w:hint="default"/>
      </w:rPr>
    </w:lvl>
    <w:lvl w:ilvl="7" w:tplc="04220003" w:tentative="1">
      <w:start w:val="1"/>
      <w:numFmt w:val="bullet"/>
      <w:lvlText w:val="o"/>
      <w:lvlJc w:val="left"/>
      <w:pPr>
        <w:ind w:left="5777" w:hanging="360"/>
      </w:pPr>
      <w:rPr>
        <w:rFonts w:ascii="Courier New" w:hAnsi="Courier New" w:cs="Courier New" w:hint="default"/>
      </w:rPr>
    </w:lvl>
    <w:lvl w:ilvl="8" w:tplc="04220005" w:tentative="1">
      <w:start w:val="1"/>
      <w:numFmt w:val="bullet"/>
      <w:lvlText w:val=""/>
      <w:lvlJc w:val="left"/>
      <w:pPr>
        <w:ind w:left="6497" w:hanging="360"/>
      </w:pPr>
      <w:rPr>
        <w:rFonts w:ascii="Wingdings" w:hAnsi="Wingdings" w:hint="default"/>
      </w:rPr>
    </w:lvl>
  </w:abstractNum>
  <w:abstractNum w:abstractNumId="12">
    <w:nsid w:val="32290B76"/>
    <w:multiLevelType w:val="hybridMultilevel"/>
    <w:tmpl w:val="DE424E4C"/>
    <w:lvl w:ilvl="0" w:tplc="7B5ABE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2F52FA2"/>
    <w:multiLevelType w:val="hybridMultilevel"/>
    <w:tmpl w:val="1C3A2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A5BC0"/>
    <w:multiLevelType w:val="hybridMultilevel"/>
    <w:tmpl w:val="515C9374"/>
    <w:lvl w:ilvl="0" w:tplc="041A0005">
      <w:start w:val="1"/>
      <w:numFmt w:val="bullet"/>
      <w:lvlText w:val=""/>
      <w:lvlJc w:val="left"/>
      <w:pPr>
        <w:ind w:left="360" w:hanging="360"/>
      </w:pPr>
      <w:rPr>
        <w:rFonts w:ascii="Wingdings" w:hAnsi="Wingdings" w:cs="Wingdings" w:hint="default"/>
      </w:rPr>
    </w:lvl>
    <w:lvl w:ilvl="1" w:tplc="181A0003">
      <w:start w:val="1"/>
      <w:numFmt w:val="bullet"/>
      <w:lvlText w:val="o"/>
      <w:lvlJc w:val="left"/>
      <w:pPr>
        <w:ind w:left="1080" w:hanging="360"/>
      </w:pPr>
      <w:rPr>
        <w:rFonts w:ascii="Courier New" w:hAnsi="Courier New" w:cs="Courier New" w:hint="default"/>
      </w:rPr>
    </w:lvl>
    <w:lvl w:ilvl="2" w:tplc="181A0005">
      <w:start w:val="1"/>
      <w:numFmt w:val="bullet"/>
      <w:lvlText w:val=""/>
      <w:lvlJc w:val="left"/>
      <w:pPr>
        <w:ind w:left="1800" w:hanging="360"/>
      </w:pPr>
      <w:rPr>
        <w:rFonts w:ascii="Wingdings" w:hAnsi="Wingdings" w:cs="Wingdings" w:hint="default"/>
      </w:rPr>
    </w:lvl>
    <w:lvl w:ilvl="3" w:tplc="181A0001">
      <w:start w:val="1"/>
      <w:numFmt w:val="bullet"/>
      <w:lvlText w:val=""/>
      <w:lvlJc w:val="left"/>
      <w:pPr>
        <w:ind w:left="2520" w:hanging="360"/>
      </w:pPr>
      <w:rPr>
        <w:rFonts w:ascii="Symbol" w:hAnsi="Symbol" w:cs="Symbol" w:hint="default"/>
      </w:rPr>
    </w:lvl>
    <w:lvl w:ilvl="4" w:tplc="181A0003">
      <w:start w:val="1"/>
      <w:numFmt w:val="bullet"/>
      <w:lvlText w:val="o"/>
      <w:lvlJc w:val="left"/>
      <w:pPr>
        <w:ind w:left="3240" w:hanging="360"/>
      </w:pPr>
      <w:rPr>
        <w:rFonts w:ascii="Courier New" w:hAnsi="Courier New" w:cs="Courier New" w:hint="default"/>
      </w:rPr>
    </w:lvl>
    <w:lvl w:ilvl="5" w:tplc="181A0005">
      <w:start w:val="1"/>
      <w:numFmt w:val="bullet"/>
      <w:lvlText w:val=""/>
      <w:lvlJc w:val="left"/>
      <w:pPr>
        <w:ind w:left="3960" w:hanging="360"/>
      </w:pPr>
      <w:rPr>
        <w:rFonts w:ascii="Wingdings" w:hAnsi="Wingdings" w:cs="Wingdings" w:hint="default"/>
      </w:rPr>
    </w:lvl>
    <w:lvl w:ilvl="6" w:tplc="181A0001">
      <w:start w:val="1"/>
      <w:numFmt w:val="bullet"/>
      <w:lvlText w:val=""/>
      <w:lvlJc w:val="left"/>
      <w:pPr>
        <w:ind w:left="4680" w:hanging="360"/>
      </w:pPr>
      <w:rPr>
        <w:rFonts w:ascii="Symbol" w:hAnsi="Symbol" w:cs="Symbol" w:hint="default"/>
      </w:rPr>
    </w:lvl>
    <w:lvl w:ilvl="7" w:tplc="181A0003">
      <w:start w:val="1"/>
      <w:numFmt w:val="bullet"/>
      <w:lvlText w:val="o"/>
      <w:lvlJc w:val="left"/>
      <w:pPr>
        <w:ind w:left="5400" w:hanging="360"/>
      </w:pPr>
      <w:rPr>
        <w:rFonts w:ascii="Courier New" w:hAnsi="Courier New" w:cs="Courier New" w:hint="default"/>
      </w:rPr>
    </w:lvl>
    <w:lvl w:ilvl="8" w:tplc="181A0005">
      <w:start w:val="1"/>
      <w:numFmt w:val="bullet"/>
      <w:lvlText w:val=""/>
      <w:lvlJc w:val="left"/>
      <w:pPr>
        <w:ind w:left="6120" w:hanging="360"/>
      </w:pPr>
      <w:rPr>
        <w:rFonts w:ascii="Wingdings" w:hAnsi="Wingdings" w:cs="Wingdings" w:hint="default"/>
      </w:rPr>
    </w:lvl>
  </w:abstractNum>
  <w:abstractNum w:abstractNumId="15">
    <w:nsid w:val="3491521B"/>
    <w:multiLevelType w:val="hybridMultilevel"/>
    <w:tmpl w:val="AD9E36D2"/>
    <w:lvl w:ilvl="0" w:tplc="7B5ABEA4">
      <w:start w:val="1"/>
      <w:numFmt w:val="bullet"/>
      <w:lvlText w:val=""/>
      <w:lvlJc w:val="left"/>
      <w:pPr>
        <w:ind w:left="502" w:hanging="360"/>
      </w:pPr>
      <w:rPr>
        <w:rFonts w:ascii="Symbol" w:hAnsi="Symbol" w:hint="default"/>
      </w:rPr>
    </w:lvl>
    <w:lvl w:ilvl="1" w:tplc="945C0398">
      <w:numFmt w:val="bullet"/>
      <w:lvlText w:val="-"/>
      <w:lvlJc w:val="left"/>
      <w:pPr>
        <w:ind w:left="55" w:hanging="840"/>
      </w:pPr>
      <w:rPr>
        <w:rFonts w:ascii="Arial" w:eastAsia="Times New Roman" w:hAnsi="Arial" w:cs="Arial"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nsid w:val="34D91E37"/>
    <w:multiLevelType w:val="hybridMultilevel"/>
    <w:tmpl w:val="943675D6"/>
    <w:lvl w:ilvl="0" w:tplc="5B207294">
      <w:start w:val="3"/>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nsid w:val="3AA915F8"/>
    <w:multiLevelType w:val="hybridMultilevel"/>
    <w:tmpl w:val="2646AFA6"/>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8">
    <w:nsid w:val="3BF60656"/>
    <w:multiLevelType w:val="multilevel"/>
    <w:tmpl w:val="6846C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D192415"/>
    <w:multiLevelType w:val="hybridMultilevel"/>
    <w:tmpl w:val="0C464FE2"/>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0">
    <w:nsid w:val="3D7F76D8"/>
    <w:multiLevelType w:val="hybridMultilevel"/>
    <w:tmpl w:val="EB48B62C"/>
    <w:lvl w:ilvl="0" w:tplc="427E360C">
      <w:start w:val="1"/>
      <w:numFmt w:val="decimal"/>
      <w:lvlText w:val="%1."/>
      <w:lvlJc w:val="left"/>
      <w:pPr>
        <w:tabs>
          <w:tab w:val="num" w:pos="377"/>
        </w:tabs>
        <w:ind w:left="377" w:hanging="360"/>
      </w:pPr>
      <w:rPr>
        <w:rFonts w:ascii="Arial" w:eastAsia="Calibri" w:hAnsi="Arial" w:cs="Arial"/>
      </w:rPr>
    </w:lvl>
    <w:lvl w:ilvl="1" w:tplc="04190003" w:tentative="1">
      <w:start w:val="1"/>
      <w:numFmt w:val="bullet"/>
      <w:lvlText w:val="o"/>
      <w:lvlJc w:val="left"/>
      <w:pPr>
        <w:tabs>
          <w:tab w:val="num" w:pos="1097"/>
        </w:tabs>
        <w:ind w:left="1097" w:hanging="360"/>
      </w:pPr>
      <w:rPr>
        <w:rFonts w:ascii="Courier New" w:hAnsi="Courier New" w:cs="Courier New" w:hint="default"/>
      </w:rPr>
    </w:lvl>
    <w:lvl w:ilvl="2" w:tplc="04190005" w:tentative="1">
      <w:start w:val="1"/>
      <w:numFmt w:val="bullet"/>
      <w:lvlText w:val=""/>
      <w:lvlJc w:val="left"/>
      <w:pPr>
        <w:tabs>
          <w:tab w:val="num" w:pos="1817"/>
        </w:tabs>
        <w:ind w:left="1817" w:hanging="360"/>
      </w:pPr>
      <w:rPr>
        <w:rFonts w:ascii="Wingdings" w:hAnsi="Wingdings" w:hint="default"/>
      </w:rPr>
    </w:lvl>
    <w:lvl w:ilvl="3" w:tplc="04190001" w:tentative="1">
      <w:start w:val="1"/>
      <w:numFmt w:val="bullet"/>
      <w:lvlText w:val=""/>
      <w:lvlJc w:val="left"/>
      <w:pPr>
        <w:tabs>
          <w:tab w:val="num" w:pos="2537"/>
        </w:tabs>
        <w:ind w:left="2537" w:hanging="360"/>
      </w:pPr>
      <w:rPr>
        <w:rFonts w:ascii="Symbol" w:hAnsi="Symbol" w:hint="default"/>
      </w:rPr>
    </w:lvl>
    <w:lvl w:ilvl="4" w:tplc="04190003" w:tentative="1">
      <w:start w:val="1"/>
      <w:numFmt w:val="bullet"/>
      <w:lvlText w:val="o"/>
      <w:lvlJc w:val="left"/>
      <w:pPr>
        <w:tabs>
          <w:tab w:val="num" w:pos="3257"/>
        </w:tabs>
        <w:ind w:left="3257" w:hanging="360"/>
      </w:pPr>
      <w:rPr>
        <w:rFonts w:ascii="Courier New" w:hAnsi="Courier New" w:cs="Courier New" w:hint="default"/>
      </w:rPr>
    </w:lvl>
    <w:lvl w:ilvl="5" w:tplc="04190005" w:tentative="1">
      <w:start w:val="1"/>
      <w:numFmt w:val="bullet"/>
      <w:lvlText w:val=""/>
      <w:lvlJc w:val="left"/>
      <w:pPr>
        <w:tabs>
          <w:tab w:val="num" w:pos="3977"/>
        </w:tabs>
        <w:ind w:left="3977" w:hanging="360"/>
      </w:pPr>
      <w:rPr>
        <w:rFonts w:ascii="Wingdings" w:hAnsi="Wingdings" w:hint="default"/>
      </w:rPr>
    </w:lvl>
    <w:lvl w:ilvl="6" w:tplc="04190001" w:tentative="1">
      <w:start w:val="1"/>
      <w:numFmt w:val="bullet"/>
      <w:lvlText w:val=""/>
      <w:lvlJc w:val="left"/>
      <w:pPr>
        <w:tabs>
          <w:tab w:val="num" w:pos="4697"/>
        </w:tabs>
        <w:ind w:left="4697" w:hanging="360"/>
      </w:pPr>
      <w:rPr>
        <w:rFonts w:ascii="Symbol" w:hAnsi="Symbol" w:hint="default"/>
      </w:rPr>
    </w:lvl>
    <w:lvl w:ilvl="7" w:tplc="04190003" w:tentative="1">
      <w:start w:val="1"/>
      <w:numFmt w:val="bullet"/>
      <w:lvlText w:val="o"/>
      <w:lvlJc w:val="left"/>
      <w:pPr>
        <w:tabs>
          <w:tab w:val="num" w:pos="5417"/>
        </w:tabs>
        <w:ind w:left="5417" w:hanging="360"/>
      </w:pPr>
      <w:rPr>
        <w:rFonts w:ascii="Courier New" w:hAnsi="Courier New" w:cs="Courier New" w:hint="default"/>
      </w:rPr>
    </w:lvl>
    <w:lvl w:ilvl="8" w:tplc="04190005" w:tentative="1">
      <w:start w:val="1"/>
      <w:numFmt w:val="bullet"/>
      <w:lvlText w:val=""/>
      <w:lvlJc w:val="left"/>
      <w:pPr>
        <w:tabs>
          <w:tab w:val="num" w:pos="6137"/>
        </w:tabs>
        <w:ind w:left="6137" w:hanging="360"/>
      </w:pPr>
      <w:rPr>
        <w:rFonts w:ascii="Wingdings" w:hAnsi="Wingdings" w:hint="default"/>
      </w:rPr>
    </w:lvl>
  </w:abstractNum>
  <w:abstractNum w:abstractNumId="21">
    <w:nsid w:val="41535A29"/>
    <w:multiLevelType w:val="hybridMultilevel"/>
    <w:tmpl w:val="7F8A4904"/>
    <w:lvl w:ilvl="0" w:tplc="778807DC">
      <w:start w:val="1"/>
      <w:numFmt w:val="decimal"/>
      <w:lvlText w:val="%1."/>
      <w:lvlJc w:val="left"/>
      <w:pPr>
        <w:ind w:left="720" w:hanging="360"/>
      </w:pPr>
      <w:rPr>
        <w:rFonts w:ascii="Arial" w:eastAsia="Times New Roman" w:hAnsi="Arial" w:cs="Arial"/>
      </w:rPr>
    </w:lvl>
    <w:lvl w:ilvl="1" w:tplc="E152830E">
      <w:numFmt w:val="bullet"/>
      <w:lvlText w:val="-"/>
      <w:lvlJc w:val="left"/>
      <w:pPr>
        <w:ind w:left="1440" w:hanging="360"/>
      </w:pPr>
      <w:rPr>
        <w:rFonts w:ascii="Arial" w:eastAsia="Times New Roman" w:hAnsi="Arial" w:cs="Aria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1841F78"/>
    <w:multiLevelType w:val="hybridMultilevel"/>
    <w:tmpl w:val="7F8A4904"/>
    <w:lvl w:ilvl="0" w:tplc="778807DC">
      <w:start w:val="1"/>
      <w:numFmt w:val="decimal"/>
      <w:lvlText w:val="%1."/>
      <w:lvlJc w:val="left"/>
      <w:pPr>
        <w:ind w:left="720" w:hanging="360"/>
      </w:pPr>
      <w:rPr>
        <w:rFonts w:ascii="Arial" w:eastAsia="Times New Roman" w:hAnsi="Arial" w:cs="Arial"/>
      </w:rPr>
    </w:lvl>
    <w:lvl w:ilvl="1" w:tplc="E152830E">
      <w:numFmt w:val="bullet"/>
      <w:lvlText w:val="-"/>
      <w:lvlJc w:val="left"/>
      <w:pPr>
        <w:ind w:left="1440" w:hanging="360"/>
      </w:pPr>
      <w:rPr>
        <w:rFonts w:ascii="Arial" w:eastAsia="Times New Roman" w:hAnsi="Arial" w:cs="Aria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2D80B72"/>
    <w:multiLevelType w:val="multilevel"/>
    <w:tmpl w:val="A156D438"/>
    <w:lvl w:ilvl="0">
      <w:start w:val="1"/>
      <w:numFmt w:val="decimal"/>
      <w:lvlText w:val="%1."/>
      <w:lvlJc w:val="left"/>
      <w:pPr>
        <w:ind w:left="480" w:hanging="480"/>
      </w:pPr>
      <w:rPr>
        <w:rFonts w:ascii="Arial" w:eastAsia="Times New Roman" w:hAnsi="Arial" w:cs="Times New Roman"/>
      </w:r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7123" w:hanging="2160"/>
      </w:pPr>
    </w:lvl>
    <w:lvl w:ilvl="8">
      <w:start w:val="1"/>
      <w:numFmt w:val="decimal"/>
      <w:lvlText w:val="%1.%2.%3.%4.%5.%6.%7.%8.%9."/>
      <w:lvlJc w:val="left"/>
      <w:pPr>
        <w:ind w:left="7832" w:hanging="2160"/>
      </w:pPr>
    </w:lvl>
  </w:abstractNum>
  <w:abstractNum w:abstractNumId="24">
    <w:nsid w:val="4CBB61FE"/>
    <w:multiLevelType w:val="multilevel"/>
    <w:tmpl w:val="1672948A"/>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decimal"/>
      <w:lvlText w:val="%3."/>
      <w:lvlJc w:val="left"/>
      <w:pPr>
        <w:ind w:left="1800" w:hanging="360"/>
      </w:pPr>
      <w:rPr>
        <w:rFonts w:ascii="Calibri" w:hAnsi="Calibri" w:hint="default"/>
        <w:sz w:val="22"/>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4D0D2BFB"/>
    <w:multiLevelType w:val="multilevel"/>
    <w:tmpl w:val="F61AF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50145FA"/>
    <w:multiLevelType w:val="multilevel"/>
    <w:tmpl w:val="7B00176A"/>
    <w:styleLink w:val="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7DC68F8"/>
    <w:multiLevelType w:val="hybridMultilevel"/>
    <w:tmpl w:val="8CA62C28"/>
    <w:lvl w:ilvl="0" w:tplc="0422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8">
    <w:nsid w:val="5C894905"/>
    <w:multiLevelType w:val="hybridMultilevel"/>
    <w:tmpl w:val="B05E849C"/>
    <w:lvl w:ilvl="0" w:tplc="390E4C3A">
      <w:numFmt w:val="bullet"/>
      <w:lvlText w:val="•"/>
      <w:lvlJc w:val="left"/>
      <w:pPr>
        <w:ind w:left="1350" w:hanging="990"/>
      </w:pPr>
      <w:rPr>
        <w:rFonts w:ascii="Arial" w:eastAsia="Times New Roman" w:hAnsi="Arial" w:cs="Aria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9">
    <w:nsid w:val="620F2D9E"/>
    <w:multiLevelType w:val="hybridMultilevel"/>
    <w:tmpl w:val="2646AFA6"/>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30">
    <w:nsid w:val="655D6D32"/>
    <w:multiLevelType w:val="multilevel"/>
    <w:tmpl w:val="DBD401AE"/>
    <w:styleLink w:val="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72BB3106"/>
    <w:multiLevelType w:val="hybridMultilevel"/>
    <w:tmpl w:val="E5B277E6"/>
    <w:lvl w:ilvl="0" w:tplc="517A456C">
      <w:start w:val="1"/>
      <w:numFmt w:val="bullet"/>
      <w:pStyle w:val="10"/>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2">
    <w:nsid w:val="7D49372A"/>
    <w:multiLevelType w:val="hybridMultilevel"/>
    <w:tmpl w:val="085AB9D0"/>
    <w:lvl w:ilvl="0" w:tplc="F0A48A76">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D7F5451"/>
    <w:multiLevelType w:val="hybridMultilevel"/>
    <w:tmpl w:val="7576CD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1"/>
  </w:num>
  <w:num w:numId="4">
    <w:abstractNumId w:val="31"/>
  </w:num>
  <w:num w:numId="5">
    <w:abstractNumId w:val="32"/>
  </w:num>
  <w:num w:numId="6">
    <w:abstractNumId w:val="8"/>
  </w:num>
  <w:num w:numId="7">
    <w:abstractNumId w:val="28"/>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25"/>
  </w:num>
  <w:num w:numId="19">
    <w:abstractNumId w:val="26"/>
  </w:num>
  <w:num w:numId="20">
    <w:abstractNumId w:val="30"/>
  </w:num>
  <w:num w:numId="21">
    <w:abstractNumId w:val="14"/>
  </w:num>
  <w:num w:numId="22">
    <w:abstractNumId w:val="0"/>
  </w:num>
  <w:num w:numId="23">
    <w:abstractNumId w:val="13"/>
  </w:num>
  <w:num w:numId="24">
    <w:abstractNumId w:val="3"/>
  </w:num>
  <w:num w:numId="25">
    <w:abstractNumId w:val="20"/>
  </w:num>
  <w:num w:numId="26">
    <w:abstractNumId w:val="22"/>
  </w:num>
  <w:num w:numId="2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1"/>
  </w:num>
  <w:num w:numId="30">
    <w:abstractNumId w:val="33"/>
  </w:num>
  <w:num w:numId="31">
    <w:abstractNumId w:val="6"/>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9"/>
  </w:num>
  <w:num w:numId="35">
    <w:abstractNumId w:val="17"/>
  </w:num>
  <w:num w:numId="36">
    <w:abstractNumId w:val="29"/>
  </w:num>
  <w:num w:numId="3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7"/>
  </w:num>
  <w:num w:numId="40">
    <w:abstractNumId w:val="12"/>
  </w:num>
  <w:num w:numId="41">
    <w:abstractNumId w:val="16"/>
  </w:num>
  <w:num w:numId="42">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710"/>
    <w:rsid w:val="00001271"/>
    <w:rsid w:val="0000637B"/>
    <w:rsid w:val="000103C8"/>
    <w:rsid w:val="0001180B"/>
    <w:rsid w:val="00011A8F"/>
    <w:rsid w:val="00012BFA"/>
    <w:rsid w:val="00013BB0"/>
    <w:rsid w:val="00014352"/>
    <w:rsid w:val="000222B5"/>
    <w:rsid w:val="00023753"/>
    <w:rsid w:val="00025B8F"/>
    <w:rsid w:val="00037A53"/>
    <w:rsid w:val="00042029"/>
    <w:rsid w:val="000426FC"/>
    <w:rsid w:val="00045DFE"/>
    <w:rsid w:val="0005199B"/>
    <w:rsid w:val="0005380B"/>
    <w:rsid w:val="000539F9"/>
    <w:rsid w:val="00055186"/>
    <w:rsid w:val="00055B79"/>
    <w:rsid w:val="0005731F"/>
    <w:rsid w:val="00071298"/>
    <w:rsid w:val="00081485"/>
    <w:rsid w:val="000817BE"/>
    <w:rsid w:val="00081ABD"/>
    <w:rsid w:val="000877C0"/>
    <w:rsid w:val="000943F2"/>
    <w:rsid w:val="000A1DBE"/>
    <w:rsid w:val="000A3401"/>
    <w:rsid w:val="000A7839"/>
    <w:rsid w:val="000B1C6B"/>
    <w:rsid w:val="000B2F32"/>
    <w:rsid w:val="000B4676"/>
    <w:rsid w:val="000B67F6"/>
    <w:rsid w:val="000B6FD7"/>
    <w:rsid w:val="000C0E8C"/>
    <w:rsid w:val="000C2282"/>
    <w:rsid w:val="000C5F12"/>
    <w:rsid w:val="000D708B"/>
    <w:rsid w:val="000F4E6F"/>
    <w:rsid w:val="000F7989"/>
    <w:rsid w:val="0010134F"/>
    <w:rsid w:val="001021C3"/>
    <w:rsid w:val="001032A2"/>
    <w:rsid w:val="001039BA"/>
    <w:rsid w:val="00106331"/>
    <w:rsid w:val="001073A5"/>
    <w:rsid w:val="00110B4D"/>
    <w:rsid w:val="00111C75"/>
    <w:rsid w:val="00114001"/>
    <w:rsid w:val="0011629A"/>
    <w:rsid w:val="00120F11"/>
    <w:rsid w:val="00121185"/>
    <w:rsid w:val="0012221A"/>
    <w:rsid w:val="00122599"/>
    <w:rsid w:val="00124D33"/>
    <w:rsid w:val="0013324F"/>
    <w:rsid w:val="00133F9F"/>
    <w:rsid w:val="00137229"/>
    <w:rsid w:val="001401DC"/>
    <w:rsid w:val="001412D3"/>
    <w:rsid w:val="001470FB"/>
    <w:rsid w:val="001509EB"/>
    <w:rsid w:val="00150A24"/>
    <w:rsid w:val="001517EB"/>
    <w:rsid w:val="00152EE8"/>
    <w:rsid w:val="00153747"/>
    <w:rsid w:val="00160618"/>
    <w:rsid w:val="00163A51"/>
    <w:rsid w:val="00171103"/>
    <w:rsid w:val="0017419C"/>
    <w:rsid w:val="00185F4F"/>
    <w:rsid w:val="001862AF"/>
    <w:rsid w:val="0018661A"/>
    <w:rsid w:val="00197C3D"/>
    <w:rsid w:val="001A7ACB"/>
    <w:rsid w:val="001B096A"/>
    <w:rsid w:val="001B1D56"/>
    <w:rsid w:val="001B63CE"/>
    <w:rsid w:val="001B794E"/>
    <w:rsid w:val="001C3D3B"/>
    <w:rsid w:val="001D07A8"/>
    <w:rsid w:val="001D2CF8"/>
    <w:rsid w:val="001D3725"/>
    <w:rsid w:val="001D757C"/>
    <w:rsid w:val="001E1CD5"/>
    <w:rsid w:val="001E2AB1"/>
    <w:rsid w:val="001E2EFD"/>
    <w:rsid w:val="001E5E6A"/>
    <w:rsid w:val="001E7D97"/>
    <w:rsid w:val="001F3707"/>
    <w:rsid w:val="001F4871"/>
    <w:rsid w:val="001F509C"/>
    <w:rsid w:val="001F6A53"/>
    <w:rsid w:val="001F7A51"/>
    <w:rsid w:val="00202503"/>
    <w:rsid w:val="00202956"/>
    <w:rsid w:val="00205618"/>
    <w:rsid w:val="002078DD"/>
    <w:rsid w:val="00210406"/>
    <w:rsid w:val="00210AA1"/>
    <w:rsid w:val="0021705E"/>
    <w:rsid w:val="002349F5"/>
    <w:rsid w:val="00236E6C"/>
    <w:rsid w:val="00241EBA"/>
    <w:rsid w:val="002476A7"/>
    <w:rsid w:val="00255502"/>
    <w:rsid w:val="00256B2A"/>
    <w:rsid w:val="00257B52"/>
    <w:rsid w:val="00263B6F"/>
    <w:rsid w:val="002646A7"/>
    <w:rsid w:val="002674D6"/>
    <w:rsid w:val="00271769"/>
    <w:rsid w:val="00271E4C"/>
    <w:rsid w:val="00272401"/>
    <w:rsid w:val="00273E96"/>
    <w:rsid w:val="00280014"/>
    <w:rsid w:val="00280C15"/>
    <w:rsid w:val="00280E26"/>
    <w:rsid w:val="002812A2"/>
    <w:rsid w:val="0028334C"/>
    <w:rsid w:val="002847F2"/>
    <w:rsid w:val="00292130"/>
    <w:rsid w:val="002945D7"/>
    <w:rsid w:val="0029689B"/>
    <w:rsid w:val="00296D09"/>
    <w:rsid w:val="002976D1"/>
    <w:rsid w:val="00297AAA"/>
    <w:rsid w:val="002A017A"/>
    <w:rsid w:val="002A0B1D"/>
    <w:rsid w:val="002A37F4"/>
    <w:rsid w:val="002A7231"/>
    <w:rsid w:val="002B423B"/>
    <w:rsid w:val="002B66B6"/>
    <w:rsid w:val="002C12D7"/>
    <w:rsid w:val="002C5ACF"/>
    <w:rsid w:val="002C6761"/>
    <w:rsid w:val="002D2A2C"/>
    <w:rsid w:val="002D2EEB"/>
    <w:rsid w:val="002D3B80"/>
    <w:rsid w:val="002D5874"/>
    <w:rsid w:val="002D5912"/>
    <w:rsid w:val="002D6EFF"/>
    <w:rsid w:val="002E16A3"/>
    <w:rsid w:val="002E1C66"/>
    <w:rsid w:val="002E30E9"/>
    <w:rsid w:val="002E3C99"/>
    <w:rsid w:val="002E5030"/>
    <w:rsid w:val="002E7307"/>
    <w:rsid w:val="002F1109"/>
    <w:rsid w:val="002F12D2"/>
    <w:rsid w:val="002F4A1D"/>
    <w:rsid w:val="002F6FA3"/>
    <w:rsid w:val="00301061"/>
    <w:rsid w:val="003037B1"/>
    <w:rsid w:val="00306D0C"/>
    <w:rsid w:val="00307A6C"/>
    <w:rsid w:val="00307C54"/>
    <w:rsid w:val="00311FA5"/>
    <w:rsid w:val="00312950"/>
    <w:rsid w:val="00317FA8"/>
    <w:rsid w:val="00320C26"/>
    <w:rsid w:val="003306EA"/>
    <w:rsid w:val="00332F84"/>
    <w:rsid w:val="0033469A"/>
    <w:rsid w:val="00336015"/>
    <w:rsid w:val="00344846"/>
    <w:rsid w:val="0034714F"/>
    <w:rsid w:val="00350DFF"/>
    <w:rsid w:val="00351D5C"/>
    <w:rsid w:val="00353C12"/>
    <w:rsid w:val="00360D87"/>
    <w:rsid w:val="003659EF"/>
    <w:rsid w:val="00365A83"/>
    <w:rsid w:val="00366F40"/>
    <w:rsid w:val="0036776D"/>
    <w:rsid w:val="00372B23"/>
    <w:rsid w:val="00376327"/>
    <w:rsid w:val="00377777"/>
    <w:rsid w:val="00384887"/>
    <w:rsid w:val="003A689F"/>
    <w:rsid w:val="003A7A4F"/>
    <w:rsid w:val="003B2CE9"/>
    <w:rsid w:val="003B448A"/>
    <w:rsid w:val="003C079A"/>
    <w:rsid w:val="003C332B"/>
    <w:rsid w:val="003C4131"/>
    <w:rsid w:val="003C6AFC"/>
    <w:rsid w:val="003D22DF"/>
    <w:rsid w:val="003D4378"/>
    <w:rsid w:val="003E03FD"/>
    <w:rsid w:val="003E114E"/>
    <w:rsid w:val="003E3D8B"/>
    <w:rsid w:val="003E4337"/>
    <w:rsid w:val="003E4EE2"/>
    <w:rsid w:val="003E70F4"/>
    <w:rsid w:val="003E71A4"/>
    <w:rsid w:val="003F5891"/>
    <w:rsid w:val="003F5ACF"/>
    <w:rsid w:val="00407014"/>
    <w:rsid w:val="0041499D"/>
    <w:rsid w:val="00421CC0"/>
    <w:rsid w:val="00421CCD"/>
    <w:rsid w:val="0042381E"/>
    <w:rsid w:val="00423DF5"/>
    <w:rsid w:val="004249BA"/>
    <w:rsid w:val="004263FF"/>
    <w:rsid w:val="00426B86"/>
    <w:rsid w:val="00426C6E"/>
    <w:rsid w:val="00435070"/>
    <w:rsid w:val="00437444"/>
    <w:rsid w:val="00443DCE"/>
    <w:rsid w:val="004453CA"/>
    <w:rsid w:val="0045111D"/>
    <w:rsid w:val="00451548"/>
    <w:rsid w:val="00454E24"/>
    <w:rsid w:val="004569DB"/>
    <w:rsid w:val="0045798A"/>
    <w:rsid w:val="00462B77"/>
    <w:rsid w:val="00465C61"/>
    <w:rsid w:val="004720D7"/>
    <w:rsid w:val="00473DFD"/>
    <w:rsid w:val="004753DB"/>
    <w:rsid w:val="00477FA5"/>
    <w:rsid w:val="00480F67"/>
    <w:rsid w:val="00481C8D"/>
    <w:rsid w:val="0048240E"/>
    <w:rsid w:val="00482DA3"/>
    <w:rsid w:val="00484505"/>
    <w:rsid w:val="00486308"/>
    <w:rsid w:val="00486BA6"/>
    <w:rsid w:val="004947A6"/>
    <w:rsid w:val="0049711A"/>
    <w:rsid w:val="004A2D79"/>
    <w:rsid w:val="004A47E7"/>
    <w:rsid w:val="004B136D"/>
    <w:rsid w:val="004B2876"/>
    <w:rsid w:val="004B2AE3"/>
    <w:rsid w:val="004B4506"/>
    <w:rsid w:val="004B4BCD"/>
    <w:rsid w:val="004B53F3"/>
    <w:rsid w:val="004B5F5F"/>
    <w:rsid w:val="004B6F6F"/>
    <w:rsid w:val="004C14A7"/>
    <w:rsid w:val="004D096A"/>
    <w:rsid w:val="004D55E5"/>
    <w:rsid w:val="004E4E97"/>
    <w:rsid w:val="004E6535"/>
    <w:rsid w:val="004F10E6"/>
    <w:rsid w:val="004F1F51"/>
    <w:rsid w:val="004F3195"/>
    <w:rsid w:val="004F5119"/>
    <w:rsid w:val="004F6CFC"/>
    <w:rsid w:val="0050314A"/>
    <w:rsid w:val="00503E31"/>
    <w:rsid w:val="0051586F"/>
    <w:rsid w:val="00520CA7"/>
    <w:rsid w:val="00523187"/>
    <w:rsid w:val="00531BB4"/>
    <w:rsid w:val="005331B9"/>
    <w:rsid w:val="00540D69"/>
    <w:rsid w:val="00540E2A"/>
    <w:rsid w:val="005425B9"/>
    <w:rsid w:val="0054309E"/>
    <w:rsid w:val="00550C7C"/>
    <w:rsid w:val="00553943"/>
    <w:rsid w:val="00557A38"/>
    <w:rsid w:val="00562FEC"/>
    <w:rsid w:val="005631FC"/>
    <w:rsid w:val="00566404"/>
    <w:rsid w:val="0056770C"/>
    <w:rsid w:val="00570B65"/>
    <w:rsid w:val="005719BF"/>
    <w:rsid w:val="00576A36"/>
    <w:rsid w:val="00577EBA"/>
    <w:rsid w:val="00580017"/>
    <w:rsid w:val="005809F5"/>
    <w:rsid w:val="0058691F"/>
    <w:rsid w:val="00587387"/>
    <w:rsid w:val="00593A65"/>
    <w:rsid w:val="00595888"/>
    <w:rsid w:val="005961D3"/>
    <w:rsid w:val="005A0704"/>
    <w:rsid w:val="005A085E"/>
    <w:rsid w:val="005A11B9"/>
    <w:rsid w:val="005A29A4"/>
    <w:rsid w:val="005A534C"/>
    <w:rsid w:val="005A6636"/>
    <w:rsid w:val="005B0785"/>
    <w:rsid w:val="005B307A"/>
    <w:rsid w:val="005B3F2E"/>
    <w:rsid w:val="005B5516"/>
    <w:rsid w:val="005C514D"/>
    <w:rsid w:val="005D186F"/>
    <w:rsid w:val="005D530E"/>
    <w:rsid w:val="005E2321"/>
    <w:rsid w:val="005E2A72"/>
    <w:rsid w:val="005E2FFD"/>
    <w:rsid w:val="005E4318"/>
    <w:rsid w:val="005E4833"/>
    <w:rsid w:val="005E6710"/>
    <w:rsid w:val="005E6C63"/>
    <w:rsid w:val="005F1BFE"/>
    <w:rsid w:val="005F3D11"/>
    <w:rsid w:val="005F5CE6"/>
    <w:rsid w:val="00603833"/>
    <w:rsid w:val="00607049"/>
    <w:rsid w:val="00611B10"/>
    <w:rsid w:val="00616A2E"/>
    <w:rsid w:val="00623555"/>
    <w:rsid w:val="00623F9F"/>
    <w:rsid w:val="006255FA"/>
    <w:rsid w:val="006352A9"/>
    <w:rsid w:val="006353E7"/>
    <w:rsid w:val="0063541C"/>
    <w:rsid w:val="006429D0"/>
    <w:rsid w:val="006442CA"/>
    <w:rsid w:val="0065025D"/>
    <w:rsid w:val="00653192"/>
    <w:rsid w:val="006569DA"/>
    <w:rsid w:val="006670D6"/>
    <w:rsid w:val="006675B7"/>
    <w:rsid w:val="006708F3"/>
    <w:rsid w:val="00673772"/>
    <w:rsid w:val="00674074"/>
    <w:rsid w:val="00681CBA"/>
    <w:rsid w:val="00683C40"/>
    <w:rsid w:val="00684B53"/>
    <w:rsid w:val="00684E23"/>
    <w:rsid w:val="00685307"/>
    <w:rsid w:val="00690D15"/>
    <w:rsid w:val="00691ED4"/>
    <w:rsid w:val="00692BD5"/>
    <w:rsid w:val="0069482A"/>
    <w:rsid w:val="00694F54"/>
    <w:rsid w:val="006A162D"/>
    <w:rsid w:val="006A51B3"/>
    <w:rsid w:val="006A6129"/>
    <w:rsid w:val="006A6782"/>
    <w:rsid w:val="006B1692"/>
    <w:rsid w:val="006B4E36"/>
    <w:rsid w:val="006B68D1"/>
    <w:rsid w:val="006B7255"/>
    <w:rsid w:val="006C2277"/>
    <w:rsid w:val="006C5F9D"/>
    <w:rsid w:val="006D0CD7"/>
    <w:rsid w:val="006D46DD"/>
    <w:rsid w:val="006E6545"/>
    <w:rsid w:val="006F58C9"/>
    <w:rsid w:val="00700347"/>
    <w:rsid w:val="007043EC"/>
    <w:rsid w:val="007056C0"/>
    <w:rsid w:val="00712001"/>
    <w:rsid w:val="00723FE1"/>
    <w:rsid w:val="00727158"/>
    <w:rsid w:val="00731E77"/>
    <w:rsid w:val="00732932"/>
    <w:rsid w:val="00733143"/>
    <w:rsid w:val="00734028"/>
    <w:rsid w:val="00734DA6"/>
    <w:rsid w:val="007407A0"/>
    <w:rsid w:val="00745D49"/>
    <w:rsid w:val="007466BE"/>
    <w:rsid w:val="007473B2"/>
    <w:rsid w:val="00755DF7"/>
    <w:rsid w:val="0076001A"/>
    <w:rsid w:val="00761488"/>
    <w:rsid w:val="00761A5B"/>
    <w:rsid w:val="00762422"/>
    <w:rsid w:val="0076328C"/>
    <w:rsid w:val="00766E63"/>
    <w:rsid w:val="007722A4"/>
    <w:rsid w:val="0077258A"/>
    <w:rsid w:val="0077375A"/>
    <w:rsid w:val="00774F2F"/>
    <w:rsid w:val="0078097D"/>
    <w:rsid w:val="00782952"/>
    <w:rsid w:val="00782972"/>
    <w:rsid w:val="007876A5"/>
    <w:rsid w:val="00796F64"/>
    <w:rsid w:val="007A0A5A"/>
    <w:rsid w:val="007A16BB"/>
    <w:rsid w:val="007A2124"/>
    <w:rsid w:val="007A56E9"/>
    <w:rsid w:val="007B1080"/>
    <w:rsid w:val="007B2300"/>
    <w:rsid w:val="007B3A3D"/>
    <w:rsid w:val="007B4578"/>
    <w:rsid w:val="007B4DAC"/>
    <w:rsid w:val="007C5FCB"/>
    <w:rsid w:val="007C74CC"/>
    <w:rsid w:val="007D7002"/>
    <w:rsid w:val="007E360E"/>
    <w:rsid w:val="007E528E"/>
    <w:rsid w:val="007E686B"/>
    <w:rsid w:val="007E6E6A"/>
    <w:rsid w:val="007E7BC8"/>
    <w:rsid w:val="007F1730"/>
    <w:rsid w:val="00803AE1"/>
    <w:rsid w:val="00805220"/>
    <w:rsid w:val="00811D6B"/>
    <w:rsid w:val="008201B4"/>
    <w:rsid w:val="00821DE5"/>
    <w:rsid w:val="008238F1"/>
    <w:rsid w:val="00823B76"/>
    <w:rsid w:val="0083012F"/>
    <w:rsid w:val="008310E8"/>
    <w:rsid w:val="00833BA4"/>
    <w:rsid w:val="00834187"/>
    <w:rsid w:val="00835A9A"/>
    <w:rsid w:val="0083625A"/>
    <w:rsid w:val="00842B7B"/>
    <w:rsid w:val="00844B5B"/>
    <w:rsid w:val="00851339"/>
    <w:rsid w:val="00851514"/>
    <w:rsid w:val="00853B2F"/>
    <w:rsid w:val="00856283"/>
    <w:rsid w:val="008608DA"/>
    <w:rsid w:val="008610A7"/>
    <w:rsid w:val="00863444"/>
    <w:rsid w:val="0086461B"/>
    <w:rsid w:val="008653F4"/>
    <w:rsid w:val="00874501"/>
    <w:rsid w:val="00875F0C"/>
    <w:rsid w:val="00876420"/>
    <w:rsid w:val="00881EF1"/>
    <w:rsid w:val="00883789"/>
    <w:rsid w:val="008850D0"/>
    <w:rsid w:val="0089035C"/>
    <w:rsid w:val="008940C0"/>
    <w:rsid w:val="008A0FDB"/>
    <w:rsid w:val="008A6031"/>
    <w:rsid w:val="008A6465"/>
    <w:rsid w:val="008B01A7"/>
    <w:rsid w:val="008B3552"/>
    <w:rsid w:val="008B3DF6"/>
    <w:rsid w:val="008B4C07"/>
    <w:rsid w:val="008B6664"/>
    <w:rsid w:val="008C05C2"/>
    <w:rsid w:val="008C0B9E"/>
    <w:rsid w:val="008C1114"/>
    <w:rsid w:val="008C1374"/>
    <w:rsid w:val="008D05EC"/>
    <w:rsid w:val="008D1E65"/>
    <w:rsid w:val="008D26CA"/>
    <w:rsid w:val="008D4112"/>
    <w:rsid w:val="008D6376"/>
    <w:rsid w:val="008D67B6"/>
    <w:rsid w:val="008E187A"/>
    <w:rsid w:val="008E2812"/>
    <w:rsid w:val="008E2BE0"/>
    <w:rsid w:val="008F158B"/>
    <w:rsid w:val="008F297D"/>
    <w:rsid w:val="008F6B8A"/>
    <w:rsid w:val="008F7AA2"/>
    <w:rsid w:val="008F7CC9"/>
    <w:rsid w:val="00903937"/>
    <w:rsid w:val="009153E0"/>
    <w:rsid w:val="00920EAE"/>
    <w:rsid w:val="0092528F"/>
    <w:rsid w:val="00932A3D"/>
    <w:rsid w:val="00933EB5"/>
    <w:rsid w:val="00946C32"/>
    <w:rsid w:val="00950E9D"/>
    <w:rsid w:val="00951823"/>
    <w:rsid w:val="009525AF"/>
    <w:rsid w:val="00956158"/>
    <w:rsid w:val="00961F7A"/>
    <w:rsid w:val="0096340C"/>
    <w:rsid w:val="009641D3"/>
    <w:rsid w:val="00964706"/>
    <w:rsid w:val="009713CF"/>
    <w:rsid w:val="009728E8"/>
    <w:rsid w:val="009744EF"/>
    <w:rsid w:val="00976B29"/>
    <w:rsid w:val="009807B4"/>
    <w:rsid w:val="00983186"/>
    <w:rsid w:val="00987C5F"/>
    <w:rsid w:val="00990CEF"/>
    <w:rsid w:val="00995F7F"/>
    <w:rsid w:val="009A0D3B"/>
    <w:rsid w:val="009A3748"/>
    <w:rsid w:val="009A48CF"/>
    <w:rsid w:val="009A569D"/>
    <w:rsid w:val="009A60AC"/>
    <w:rsid w:val="009A7C7A"/>
    <w:rsid w:val="009B38F7"/>
    <w:rsid w:val="009B4BFD"/>
    <w:rsid w:val="009B63DC"/>
    <w:rsid w:val="009C2D2F"/>
    <w:rsid w:val="009C57E7"/>
    <w:rsid w:val="009C5F56"/>
    <w:rsid w:val="009D2361"/>
    <w:rsid w:val="009D3D11"/>
    <w:rsid w:val="009D63BC"/>
    <w:rsid w:val="009D7777"/>
    <w:rsid w:val="009E3BA3"/>
    <w:rsid w:val="009E4A84"/>
    <w:rsid w:val="009E4E15"/>
    <w:rsid w:val="009E54A4"/>
    <w:rsid w:val="009E60C5"/>
    <w:rsid w:val="009F195B"/>
    <w:rsid w:val="009F37F6"/>
    <w:rsid w:val="009F466C"/>
    <w:rsid w:val="009F53C1"/>
    <w:rsid w:val="009F75B8"/>
    <w:rsid w:val="00A02241"/>
    <w:rsid w:val="00A02419"/>
    <w:rsid w:val="00A03A62"/>
    <w:rsid w:val="00A062A1"/>
    <w:rsid w:val="00A0700C"/>
    <w:rsid w:val="00A11B06"/>
    <w:rsid w:val="00A12839"/>
    <w:rsid w:val="00A13C31"/>
    <w:rsid w:val="00A1554F"/>
    <w:rsid w:val="00A16B92"/>
    <w:rsid w:val="00A21990"/>
    <w:rsid w:val="00A22C23"/>
    <w:rsid w:val="00A2515F"/>
    <w:rsid w:val="00A44848"/>
    <w:rsid w:val="00A46133"/>
    <w:rsid w:val="00A6008F"/>
    <w:rsid w:val="00A62BD6"/>
    <w:rsid w:val="00A62C7E"/>
    <w:rsid w:val="00A64E97"/>
    <w:rsid w:val="00A64FCA"/>
    <w:rsid w:val="00A66A77"/>
    <w:rsid w:val="00A72AA2"/>
    <w:rsid w:val="00A76736"/>
    <w:rsid w:val="00A76E4E"/>
    <w:rsid w:val="00A803DD"/>
    <w:rsid w:val="00A87A1D"/>
    <w:rsid w:val="00A87EDD"/>
    <w:rsid w:val="00A95598"/>
    <w:rsid w:val="00AA560D"/>
    <w:rsid w:val="00AB1667"/>
    <w:rsid w:val="00AB2341"/>
    <w:rsid w:val="00AB299A"/>
    <w:rsid w:val="00AB2A15"/>
    <w:rsid w:val="00AB621D"/>
    <w:rsid w:val="00AC01D4"/>
    <w:rsid w:val="00AC3C00"/>
    <w:rsid w:val="00AC6E65"/>
    <w:rsid w:val="00AD1AD1"/>
    <w:rsid w:val="00AD7EE6"/>
    <w:rsid w:val="00AE03E8"/>
    <w:rsid w:val="00AE2826"/>
    <w:rsid w:val="00AE589D"/>
    <w:rsid w:val="00AF1D43"/>
    <w:rsid w:val="00B117B2"/>
    <w:rsid w:val="00B126DD"/>
    <w:rsid w:val="00B12B7F"/>
    <w:rsid w:val="00B20D68"/>
    <w:rsid w:val="00B212F1"/>
    <w:rsid w:val="00B242E5"/>
    <w:rsid w:val="00B312FD"/>
    <w:rsid w:val="00B336F4"/>
    <w:rsid w:val="00B3521A"/>
    <w:rsid w:val="00B37B20"/>
    <w:rsid w:val="00B4229D"/>
    <w:rsid w:val="00B45954"/>
    <w:rsid w:val="00B462F5"/>
    <w:rsid w:val="00B46547"/>
    <w:rsid w:val="00B512EF"/>
    <w:rsid w:val="00B53991"/>
    <w:rsid w:val="00B63687"/>
    <w:rsid w:val="00B65258"/>
    <w:rsid w:val="00B6616F"/>
    <w:rsid w:val="00B702E9"/>
    <w:rsid w:val="00B723BC"/>
    <w:rsid w:val="00B73024"/>
    <w:rsid w:val="00B770D9"/>
    <w:rsid w:val="00B812AF"/>
    <w:rsid w:val="00B83572"/>
    <w:rsid w:val="00B91D91"/>
    <w:rsid w:val="00BA0ABB"/>
    <w:rsid w:val="00BA0D89"/>
    <w:rsid w:val="00BA36DB"/>
    <w:rsid w:val="00BB0DCA"/>
    <w:rsid w:val="00BB29BB"/>
    <w:rsid w:val="00BB2E16"/>
    <w:rsid w:val="00BB2FF9"/>
    <w:rsid w:val="00BB5A19"/>
    <w:rsid w:val="00BC073A"/>
    <w:rsid w:val="00BC3F64"/>
    <w:rsid w:val="00BC4DDE"/>
    <w:rsid w:val="00BC52C6"/>
    <w:rsid w:val="00BC7C04"/>
    <w:rsid w:val="00BD07C1"/>
    <w:rsid w:val="00BD26B3"/>
    <w:rsid w:val="00BD380D"/>
    <w:rsid w:val="00BE2760"/>
    <w:rsid w:val="00BE5C95"/>
    <w:rsid w:val="00BE6182"/>
    <w:rsid w:val="00BE65DA"/>
    <w:rsid w:val="00BE766C"/>
    <w:rsid w:val="00BF1DA3"/>
    <w:rsid w:val="00BF1F21"/>
    <w:rsid w:val="00BF408C"/>
    <w:rsid w:val="00BF4275"/>
    <w:rsid w:val="00C14412"/>
    <w:rsid w:val="00C14FA6"/>
    <w:rsid w:val="00C17D43"/>
    <w:rsid w:val="00C24F34"/>
    <w:rsid w:val="00C34402"/>
    <w:rsid w:val="00C438CA"/>
    <w:rsid w:val="00C52536"/>
    <w:rsid w:val="00C562A1"/>
    <w:rsid w:val="00C5656A"/>
    <w:rsid w:val="00C616C7"/>
    <w:rsid w:val="00C6372F"/>
    <w:rsid w:val="00C65563"/>
    <w:rsid w:val="00C660EC"/>
    <w:rsid w:val="00C676A7"/>
    <w:rsid w:val="00C7128A"/>
    <w:rsid w:val="00C71AE6"/>
    <w:rsid w:val="00C728CF"/>
    <w:rsid w:val="00C7469F"/>
    <w:rsid w:val="00C7596E"/>
    <w:rsid w:val="00C76E16"/>
    <w:rsid w:val="00C8120B"/>
    <w:rsid w:val="00C8678A"/>
    <w:rsid w:val="00C876A6"/>
    <w:rsid w:val="00C902FB"/>
    <w:rsid w:val="00C908D3"/>
    <w:rsid w:val="00C936C2"/>
    <w:rsid w:val="00C93E33"/>
    <w:rsid w:val="00C946B6"/>
    <w:rsid w:val="00C96D9C"/>
    <w:rsid w:val="00CA32D3"/>
    <w:rsid w:val="00CA3727"/>
    <w:rsid w:val="00CA41A8"/>
    <w:rsid w:val="00CA472B"/>
    <w:rsid w:val="00CA5051"/>
    <w:rsid w:val="00CA5D8F"/>
    <w:rsid w:val="00CB4B17"/>
    <w:rsid w:val="00CB6104"/>
    <w:rsid w:val="00CC04AB"/>
    <w:rsid w:val="00CC450A"/>
    <w:rsid w:val="00CC4B91"/>
    <w:rsid w:val="00CD21B3"/>
    <w:rsid w:val="00CE0194"/>
    <w:rsid w:val="00CE10CA"/>
    <w:rsid w:val="00CE5D9C"/>
    <w:rsid w:val="00CF2AF3"/>
    <w:rsid w:val="00CF3234"/>
    <w:rsid w:val="00CF3C10"/>
    <w:rsid w:val="00CF6958"/>
    <w:rsid w:val="00D06183"/>
    <w:rsid w:val="00D071BF"/>
    <w:rsid w:val="00D109F1"/>
    <w:rsid w:val="00D115AE"/>
    <w:rsid w:val="00D154FD"/>
    <w:rsid w:val="00D209D4"/>
    <w:rsid w:val="00D22780"/>
    <w:rsid w:val="00D227B3"/>
    <w:rsid w:val="00D2317E"/>
    <w:rsid w:val="00D232ED"/>
    <w:rsid w:val="00D244E0"/>
    <w:rsid w:val="00D24CC9"/>
    <w:rsid w:val="00D259CC"/>
    <w:rsid w:val="00D3148F"/>
    <w:rsid w:val="00D3729C"/>
    <w:rsid w:val="00D47D31"/>
    <w:rsid w:val="00D50989"/>
    <w:rsid w:val="00D5186D"/>
    <w:rsid w:val="00D5186E"/>
    <w:rsid w:val="00D560D3"/>
    <w:rsid w:val="00D637D4"/>
    <w:rsid w:val="00D63894"/>
    <w:rsid w:val="00D640BD"/>
    <w:rsid w:val="00D643C3"/>
    <w:rsid w:val="00D64421"/>
    <w:rsid w:val="00D75533"/>
    <w:rsid w:val="00D75F2E"/>
    <w:rsid w:val="00D85D8F"/>
    <w:rsid w:val="00D86C7E"/>
    <w:rsid w:val="00D875DB"/>
    <w:rsid w:val="00D9366B"/>
    <w:rsid w:val="00D941B8"/>
    <w:rsid w:val="00D978A0"/>
    <w:rsid w:val="00DA0BDB"/>
    <w:rsid w:val="00DA2D32"/>
    <w:rsid w:val="00DA4512"/>
    <w:rsid w:val="00DA6CB7"/>
    <w:rsid w:val="00DB4D67"/>
    <w:rsid w:val="00DC0D4C"/>
    <w:rsid w:val="00DC268C"/>
    <w:rsid w:val="00DC2B5D"/>
    <w:rsid w:val="00DC6DBD"/>
    <w:rsid w:val="00DE002B"/>
    <w:rsid w:val="00DF0E33"/>
    <w:rsid w:val="00E03C8C"/>
    <w:rsid w:val="00E05E41"/>
    <w:rsid w:val="00E12305"/>
    <w:rsid w:val="00E13D94"/>
    <w:rsid w:val="00E1738A"/>
    <w:rsid w:val="00E243D1"/>
    <w:rsid w:val="00E25EF1"/>
    <w:rsid w:val="00E32EE1"/>
    <w:rsid w:val="00E35D1C"/>
    <w:rsid w:val="00E406B9"/>
    <w:rsid w:val="00E42C97"/>
    <w:rsid w:val="00E44A5D"/>
    <w:rsid w:val="00E46392"/>
    <w:rsid w:val="00E52428"/>
    <w:rsid w:val="00E54960"/>
    <w:rsid w:val="00E54F30"/>
    <w:rsid w:val="00E60031"/>
    <w:rsid w:val="00E63AD7"/>
    <w:rsid w:val="00E7211A"/>
    <w:rsid w:val="00E73ECC"/>
    <w:rsid w:val="00E81943"/>
    <w:rsid w:val="00E835A6"/>
    <w:rsid w:val="00E9154F"/>
    <w:rsid w:val="00E93807"/>
    <w:rsid w:val="00EA08AC"/>
    <w:rsid w:val="00EA3B26"/>
    <w:rsid w:val="00EA7810"/>
    <w:rsid w:val="00EB0EFE"/>
    <w:rsid w:val="00EB2AD7"/>
    <w:rsid w:val="00EB3F2B"/>
    <w:rsid w:val="00EC3B75"/>
    <w:rsid w:val="00ED1044"/>
    <w:rsid w:val="00ED506A"/>
    <w:rsid w:val="00EE16CE"/>
    <w:rsid w:val="00EE32C6"/>
    <w:rsid w:val="00EE60F6"/>
    <w:rsid w:val="00EF3041"/>
    <w:rsid w:val="00EF4E12"/>
    <w:rsid w:val="00EF52EB"/>
    <w:rsid w:val="00EF58A0"/>
    <w:rsid w:val="00F00AD0"/>
    <w:rsid w:val="00F04566"/>
    <w:rsid w:val="00F04B96"/>
    <w:rsid w:val="00F11615"/>
    <w:rsid w:val="00F12539"/>
    <w:rsid w:val="00F1728C"/>
    <w:rsid w:val="00F258C0"/>
    <w:rsid w:val="00F27F63"/>
    <w:rsid w:val="00F34FE9"/>
    <w:rsid w:val="00F41CFF"/>
    <w:rsid w:val="00F43CD9"/>
    <w:rsid w:val="00F448F9"/>
    <w:rsid w:val="00F449F3"/>
    <w:rsid w:val="00F45A05"/>
    <w:rsid w:val="00F5101E"/>
    <w:rsid w:val="00F53F66"/>
    <w:rsid w:val="00F53F6F"/>
    <w:rsid w:val="00F54159"/>
    <w:rsid w:val="00F54479"/>
    <w:rsid w:val="00F57BC2"/>
    <w:rsid w:val="00F60FEF"/>
    <w:rsid w:val="00F61B01"/>
    <w:rsid w:val="00F67E70"/>
    <w:rsid w:val="00F76C95"/>
    <w:rsid w:val="00F8213D"/>
    <w:rsid w:val="00F83B47"/>
    <w:rsid w:val="00F840C9"/>
    <w:rsid w:val="00F842CA"/>
    <w:rsid w:val="00F85F1C"/>
    <w:rsid w:val="00F87DB3"/>
    <w:rsid w:val="00F943A2"/>
    <w:rsid w:val="00F957D9"/>
    <w:rsid w:val="00F96920"/>
    <w:rsid w:val="00FA154E"/>
    <w:rsid w:val="00FA36FC"/>
    <w:rsid w:val="00FA67FF"/>
    <w:rsid w:val="00FB0C7B"/>
    <w:rsid w:val="00FB4639"/>
    <w:rsid w:val="00FB5E4B"/>
    <w:rsid w:val="00FB64CE"/>
    <w:rsid w:val="00FD1674"/>
    <w:rsid w:val="00FD39CC"/>
    <w:rsid w:val="00FD4431"/>
    <w:rsid w:val="00FD5FBE"/>
    <w:rsid w:val="00FE02DE"/>
    <w:rsid w:val="00FE07B2"/>
    <w:rsid w:val="00FE36FE"/>
    <w:rsid w:val="00FE4475"/>
    <w:rsid w:val="00FE4FFA"/>
    <w:rsid w:val="00FF0905"/>
    <w:rsid w:val="00FF1508"/>
    <w:rsid w:val="00FF1C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annotation reference" w:uiPriority="0"/>
    <w:lsdException w:name="Title" w:semiHidden="0" w:unhideWhenUsed="0" w:qFormat="1"/>
    <w:lsdException w:name="Default Paragraph Font" w:uiPriority="1"/>
    <w:lsdException w:name="Body Text" w:uiPriority="0" w:qFormat="1"/>
    <w:lsdException w:name="Subtitle" w:semiHidden="0" w:uiPriority="0" w:unhideWhenUsed="0" w:qFormat="1"/>
    <w:lsdException w:name="Strong" w:semiHidden="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6710"/>
    <w:pPr>
      <w:spacing w:after="0" w:line="240" w:lineRule="auto"/>
    </w:pPr>
    <w:rPr>
      <w:rFonts w:ascii="Arial" w:eastAsia="Times New Roman" w:hAnsi="Arial" w:cs="Times New Roman"/>
      <w:szCs w:val="24"/>
      <w:lang w:eastAsia="ru-RU"/>
    </w:rPr>
  </w:style>
  <w:style w:type="paragraph" w:styleId="1">
    <w:name w:val="heading 1"/>
    <w:basedOn w:val="a0"/>
    <w:next w:val="a0"/>
    <w:link w:val="11"/>
    <w:uiPriority w:val="99"/>
    <w:qFormat/>
    <w:rsid w:val="005E6710"/>
    <w:pPr>
      <w:keepNext/>
      <w:pageBreakBefore/>
      <w:numPr>
        <w:numId w:val="10"/>
      </w:numPr>
      <w:tabs>
        <w:tab w:val="left" w:pos="567"/>
      </w:tabs>
      <w:spacing w:before="240" w:after="120"/>
      <w:outlineLvl w:val="0"/>
    </w:pPr>
    <w:rPr>
      <w:b/>
      <w:bCs/>
      <w:color w:val="455E63"/>
      <w:kern w:val="32"/>
      <w:sz w:val="36"/>
      <w:szCs w:val="36"/>
      <w:lang w:eastAsia="en-US"/>
    </w:rPr>
  </w:style>
  <w:style w:type="paragraph" w:styleId="2">
    <w:name w:val="heading 2"/>
    <w:basedOn w:val="a0"/>
    <w:next w:val="a0"/>
    <w:link w:val="20"/>
    <w:unhideWhenUsed/>
    <w:qFormat/>
    <w:rsid w:val="005E6710"/>
    <w:pPr>
      <w:keepNext/>
      <w:keepLines/>
      <w:numPr>
        <w:ilvl w:val="1"/>
        <w:numId w:val="10"/>
      </w:numPr>
      <w:tabs>
        <w:tab w:val="left" w:pos="567"/>
      </w:tabs>
      <w:spacing w:before="240" w:after="60"/>
      <w:jc w:val="both"/>
      <w:outlineLvl w:val="1"/>
    </w:pPr>
    <w:rPr>
      <w:b/>
      <w:bCs/>
      <w:color w:val="455E63"/>
      <w:sz w:val="28"/>
      <w:szCs w:val="28"/>
      <w:lang w:eastAsia="en-US"/>
    </w:rPr>
  </w:style>
  <w:style w:type="paragraph" w:styleId="3">
    <w:name w:val="heading 3"/>
    <w:basedOn w:val="a0"/>
    <w:next w:val="a0"/>
    <w:link w:val="31"/>
    <w:unhideWhenUsed/>
    <w:qFormat/>
    <w:rsid w:val="005E6710"/>
    <w:pPr>
      <w:keepNext/>
      <w:numPr>
        <w:ilvl w:val="2"/>
        <w:numId w:val="10"/>
      </w:numPr>
      <w:tabs>
        <w:tab w:val="left" w:pos="709"/>
      </w:tabs>
      <w:spacing w:before="120" w:after="60"/>
      <w:outlineLvl w:val="2"/>
    </w:pPr>
    <w:rPr>
      <w:b/>
      <w:bCs/>
      <w:i/>
      <w:color w:val="455E63"/>
      <w:sz w:val="24"/>
      <w:lang w:eastAsia="en-US"/>
    </w:rPr>
  </w:style>
  <w:style w:type="paragraph" w:styleId="40">
    <w:name w:val="heading 4"/>
    <w:basedOn w:val="a0"/>
    <w:next w:val="a0"/>
    <w:link w:val="41"/>
    <w:semiHidden/>
    <w:unhideWhenUsed/>
    <w:qFormat/>
    <w:rsid w:val="005E6710"/>
    <w:pPr>
      <w:keepNext/>
      <w:spacing w:before="240" w:after="60"/>
      <w:outlineLvl w:val="3"/>
    </w:pPr>
    <w:rPr>
      <w:rFonts w:ascii="Calibri" w:hAnsi="Calibri"/>
      <w:b/>
      <w:bCs/>
      <w:sz w:val="28"/>
      <w:szCs w:val="28"/>
    </w:rPr>
  </w:style>
  <w:style w:type="paragraph" w:styleId="5">
    <w:name w:val="heading 5"/>
    <w:basedOn w:val="a0"/>
    <w:next w:val="a0"/>
    <w:link w:val="50"/>
    <w:semiHidden/>
    <w:unhideWhenUsed/>
    <w:qFormat/>
    <w:rsid w:val="005E6710"/>
    <w:pPr>
      <w:spacing w:before="240" w:after="60"/>
      <w:outlineLvl w:val="4"/>
    </w:pPr>
    <w:rPr>
      <w:rFonts w:ascii="Times New Roman" w:hAnsi="Times New Roman"/>
      <w:b/>
      <w:bCs/>
      <w:i/>
      <w:iCs/>
      <w:sz w:val="26"/>
      <w:szCs w:val="26"/>
      <w:lang w:val="x-none" w:eastAsia="x-none"/>
    </w:rPr>
  </w:style>
  <w:style w:type="paragraph" w:styleId="6">
    <w:name w:val="heading 6"/>
    <w:basedOn w:val="a0"/>
    <w:next w:val="a0"/>
    <w:link w:val="60"/>
    <w:uiPriority w:val="99"/>
    <w:semiHidden/>
    <w:unhideWhenUsed/>
    <w:qFormat/>
    <w:rsid w:val="005E6710"/>
    <w:pPr>
      <w:spacing w:before="240" w:after="60"/>
      <w:outlineLvl w:val="5"/>
    </w:pPr>
    <w:rPr>
      <w:rFonts w:ascii="Times New Roman" w:hAnsi="Times New Roman"/>
      <w:b/>
      <w:bCs/>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9"/>
    <w:rsid w:val="005E6710"/>
    <w:rPr>
      <w:rFonts w:ascii="Arial" w:eastAsia="Times New Roman" w:hAnsi="Arial" w:cs="Times New Roman"/>
      <w:b/>
      <w:bCs/>
      <w:color w:val="455E63"/>
      <w:kern w:val="32"/>
      <w:sz w:val="36"/>
      <w:szCs w:val="36"/>
    </w:rPr>
  </w:style>
  <w:style w:type="character" w:customStyle="1" w:styleId="20">
    <w:name w:val="Заголовок 2 Знак"/>
    <w:basedOn w:val="a1"/>
    <w:link w:val="2"/>
    <w:rsid w:val="005E6710"/>
    <w:rPr>
      <w:rFonts w:ascii="Arial" w:eastAsia="Times New Roman" w:hAnsi="Arial" w:cs="Times New Roman"/>
      <w:b/>
      <w:bCs/>
      <w:color w:val="455E63"/>
      <w:sz w:val="28"/>
      <w:szCs w:val="28"/>
    </w:rPr>
  </w:style>
  <w:style w:type="character" w:customStyle="1" w:styleId="31">
    <w:name w:val="Заголовок 3 Знак"/>
    <w:basedOn w:val="a1"/>
    <w:link w:val="3"/>
    <w:rsid w:val="005E6710"/>
    <w:rPr>
      <w:rFonts w:ascii="Arial" w:eastAsia="Times New Roman" w:hAnsi="Arial" w:cs="Times New Roman"/>
      <w:b/>
      <w:bCs/>
      <w:i/>
      <w:color w:val="455E63"/>
      <w:sz w:val="24"/>
      <w:szCs w:val="24"/>
    </w:rPr>
  </w:style>
  <w:style w:type="character" w:customStyle="1" w:styleId="41">
    <w:name w:val="Заголовок 4 Знак"/>
    <w:basedOn w:val="a1"/>
    <w:link w:val="40"/>
    <w:semiHidden/>
    <w:rsid w:val="005E6710"/>
    <w:rPr>
      <w:rFonts w:ascii="Calibri" w:eastAsia="Times New Roman" w:hAnsi="Calibri" w:cs="Times New Roman"/>
      <w:b/>
      <w:bCs/>
      <w:sz w:val="28"/>
      <w:szCs w:val="28"/>
      <w:lang w:eastAsia="ru-RU"/>
    </w:rPr>
  </w:style>
  <w:style w:type="character" w:customStyle="1" w:styleId="50">
    <w:name w:val="Заголовок 5 Знак"/>
    <w:basedOn w:val="a1"/>
    <w:link w:val="5"/>
    <w:semiHidden/>
    <w:rsid w:val="005E6710"/>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semiHidden/>
    <w:rsid w:val="005E6710"/>
    <w:rPr>
      <w:rFonts w:ascii="Times New Roman" w:eastAsia="Times New Roman" w:hAnsi="Times New Roman" w:cs="Times New Roman"/>
      <w:b/>
      <w:bCs/>
      <w:lang w:val="x-none" w:eastAsia="x-none"/>
    </w:rPr>
  </w:style>
  <w:style w:type="character" w:styleId="a4">
    <w:name w:val="Hyperlink"/>
    <w:uiPriority w:val="99"/>
    <w:unhideWhenUsed/>
    <w:rsid w:val="005E6710"/>
    <w:rPr>
      <w:i/>
      <w:iCs w:val="0"/>
      <w:noProof/>
      <w:color w:val="0000FF"/>
      <w:sz w:val="20"/>
      <w:szCs w:val="20"/>
      <w:u w:val="single"/>
    </w:rPr>
  </w:style>
  <w:style w:type="character" w:styleId="a5">
    <w:name w:val="FollowedHyperlink"/>
    <w:basedOn w:val="a1"/>
    <w:uiPriority w:val="99"/>
    <w:semiHidden/>
    <w:unhideWhenUsed/>
    <w:rsid w:val="005E6710"/>
    <w:rPr>
      <w:color w:val="954F72" w:themeColor="followedHyperlink"/>
      <w:u w:val="single"/>
    </w:rPr>
  </w:style>
  <w:style w:type="paragraph" w:customStyle="1" w:styleId="msonormal0">
    <w:name w:val="msonormal"/>
    <w:basedOn w:val="a0"/>
    <w:uiPriority w:val="99"/>
    <w:rsid w:val="005E6710"/>
    <w:pPr>
      <w:spacing w:before="100" w:beforeAutospacing="1" w:after="100" w:afterAutospacing="1"/>
    </w:pPr>
    <w:rPr>
      <w:lang w:eastAsia="uk-UA"/>
    </w:rPr>
  </w:style>
  <w:style w:type="paragraph" w:styleId="a6">
    <w:name w:val="Normal (Web)"/>
    <w:aliases w:val="Обычный (Web) Знак"/>
    <w:basedOn w:val="a0"/>
    <w:unhideWhenUsed/>
    <w:rsid w:val="005E6710"/>
    <w:pPr>
      <w:spacing w:before="100" w:beforeAutospacing="1" w:after="100" w:afterAutospacing="1"/>
    </w:pPr>
    <w:rPr>
      <w:lang w:eastAsia="uk-UA"/>
    </w:rPr>
  </w:style>
  <w:style w:type="paragraph" w:styleId="12">
    <w:name w:val="toc 1"/>
    <w:basedOn w:val="a0"/>
    <w:next w:val="a0"/>
    <w:autoRedefine/>
    <w:uiPriority w:val="39"/>
    <w:unhideWhenUsed/>
    <w:rsid w:val="005E6710"/>
    <w:pPr>
      <w:tabs>
        <w:tab w:val="left" w:pos="440"/>
        <w:tab w:val="right" w:leader="dot" w:pos="9072"/>
      </w:tabs>
      <w:spacing w:before="120"/>
      <w:ind w:left="426" w:hanging="426"/>
    </w:pPr>
    <w:rPr>
      <w:rFonts w:cs="Arial"/>
      <w:b/>
      <w:bCs/>
      <w:caps/>
      <w:sz w:val="20"/>
      <w:szCs w:val="20"/>
    </w:rPr>
  </w:style>
  <w:style w:type="paragraph" w:styleId="21">
    <w:name w:val="toc 2"/>
    <w:basedOn w:val="a0"/>
    <w:next w:val="a0"/>
    <w:autoRedefine/>
    <w:uiPriority w:val="39"/>
    <w:unhideWhenUsed/>
    <w:rsid w:val="00FA67FF"/>
    <w:pPr>
      <w:tabs>
        <w:tab w:val="right" w:leader="dot" w:pos="9072"/>
      </w:tabs>
      <w:spacing w:before="60"/>
      <w:ind w:left="221"/>
    </w:pPr>
    <w:rPr>
      <w:rFonts w:cs="Arial"/>
      <w:smallCaps/>
      <w:sz w:val="20"/>
      <w:szCs w:val="20"/>
    </w:rPr>
  </w:style>
  <w:style w:type="paragraph" w:styleId="32">
    <w:name w:val="toc 3"/>
    <w:basedOn w:val="a0"/>
    <w:next w:val="a0"/>
    <w:autoRedefine/>
    <w:uiPriority w:val="39"/>
    <w:unhideWhenUsed/>
    <w:rsid w:val="005E6710"/>
    <w:pPr>
      <w:ind w:left="440"/>
    </w:pPr>
    <w:rPr>
      <w:rFonts w:ascii="Calibri" w:hAnsi="Calibri"/>
      <w:i/>
      <w:iCs/>
      <w:sz w:val="20"/>
      <w:szCs w:val="20"/>
    </w:rPr>
  </w:style>
  <w:style w:type="paragraph" w:styleId="42">
    <w:name w:val="toc 4"/>
    <w:basedOn w:val="a0"/>
    <w:next w:val="a0"/>
    <w:autoRedefine/>
    <w:uiPriority w:val="99"/>
    <w:semiHidden/>
    <w:unhideWhenUsed/>
    <w:rsid w:val="005E6710"/>
    <w:pPr>
      <w:ind w:left="660"/>
    </w:pPr>
    <w:rPr>
      <w:rFonts w:ascii="Calibri" w:hAnsi="Calibri"/>
      <w:sz w:val="18"/>
      <w:szCs w:val="18"/>
    </w:rPr>
  </w:style>
  <w:style w:type="paragraph" w:styleId="51">
    <w:name w:val="toc 5"/>
    <w:basedOn w:val="a0"/>
    <w:next w:val="a0"/>
    <w:autoRedefine/>
    <w:uiPriority w:val="99"/>
    <w:semiHidden/>
    <w:unhideWhenUsed/>
    <w:rsid w:val="005E6710"/>
    <w:pPr>
      <w:ind w:left="880"/>
    </w:pPr>
    <w:rPr>
      <w:rFonts w:ascii="Calibri" w:hAnsi="Calibri"/>
      <w:sz w:val="18"/>
      <w:szCs w:val="18"/>
    </w:rPr>
  </w:style>
  <w:style w:type="paragraph" w:styleId="61">
    <w:name w:val="toc 6"/>
    <w:basedOn w:val="a0"/>
    <w:next w:val="a0"/>
    <w:autoRedefine/>
    <w:uiPriority w:val="99"/>
    <w:semiHidden/>
    <w:unhideWhenUsed/>
    <w:rsid w:val="005E6710"/>
    <w:pPr>
      <w:ind w:left="1100"/>
    </w:pPr>
    <w:rPr>
      <w:rFonts w:ascii="Calibri" w:hAnsi="Calibri"/>
      <w:sz w:val="18"/>
      <w:szCs w:val="18"/>
    </w:rPr>
  </w:style>
  <w:style w:type="paragraph" w:styleId="70">
    <w:name w:val="toc 7"/>
    <w:basedOn w:val="a0"/>
    <w:next w:val="a0"/>
    <w:autoRedefine/>
    <w:uiPriority w:val="99"/>
    <w:semiHidden/>
    <w:unhideWhenUsed/>
    <w:rsid w:val="005E6710"/>
    <w:pPr>
      <w:ind w:left="1320"/>
    </w:pPr>
    <w:rPr>
      <w:rFonts w:ascii="Calibri" w:hAnsi="Calibri"/>
      <w:sz w:val="18"/>
      <w:szCs w:val="18"/>
    </w:rPr>
  </w:style>
  <w:style w:type="paragraph" w:styleId="8">
    <w:name w:val="toc 8"/>
    <w:basedOn w:val="a0"/>
    <w:next w:val="a0"/>
    <w:autoRedefine/>
    <w:uiPriority w:val="99"/>
    <w:semiHidden/>
    <w:unhideWhenUsed/>
    <w:rsid w:val="005E6710"/>
    <w:pPr>
      <w:ind w:left="1540"/>
    </w:pPr>
    <w:rPr>
      <w:rFonts w:ascii="Calibri" w:hAnsi="Calibri"/>
      <w:sz w:val="18"/>
      <w:szCs w:val="18"/>
    </w:rPr>
  </w:style>
  <w:style w:type="paragraph" w:styleId="9">
    <w:name w:val="toc 9"/>
    <w:basedOn w:val="a0"/>
    <w:next w:val="a0"/>
    <w:autoRedefine/>
    <w:uiPriority w:val="99"/>
    <w:semiHidden/>
    <w:unhideWhenUsed/>
    <w:rsid w:val="005E6710"/>
    <w:pPr>
      <w:ind w:left="1760"/>
    </w:pPr>
    <w:rPr>
      <w:rFonts w:ascii="Calibri" w:hAnsi="Calibri"/>
      <w:sz w:val="18"/>
      <w:szCs w:val="18"/>
    </w:rPr>
  </w:style>
  <w:style w:type="paragraph" w:styleId="a7">
    <w:name w:val="annotation text"/>
    <w:basedOn w:val="a0"/>
    <w:link w:val="a8"/>
    <w:uiPriority w:val="99"/>
    <w:semiHidden/>
    <w:unhideWhenUsed/>
    <w:rsid w:val="005E6710"/>
    <w:rPr>
      <w:rFonts w:ascii="Times New Roman" w:hAnsi="Times New Roman"/>
      <w:sz w:val="20"/>
      <w:szCs w:val="20"/>
      <w:lang w:val="ru-RU"/>
    </w:rPr>
  </w:style>
  <w:style w:type="character" w:customStyle="1" w:styleId="a8">
    <w:name w:val="Текст примечания Знак"/>
    <w:basedOn w:val="a1"/>
    <w:link w:val="a7"/>
    <w:uiPriority w:val="99"/>
    <w:semiHidden/>
    <w:rsid w:val="005E6710"/>
    <w:rPr>
      <w:rFonts w:ascii="Times New Roman" w:eastAsia="Times New Roman" w:hAnsi="Times New Roman" w:cs="Times New Roman"/>
      <w:sz w:val="20"/>
      <w:szCs w:val="20"/>
      <w:lang w:val="ru-RU" w:eastAsia="ru-RU"/>
    </w:rPr>
  </w:style>
  <w:style w:type="paragraph" w:styleId="a9">
    <w:name w:val="header"/>
    <w:basedOn w:val="a0"/>
    <w:link w:val="aa"/>
    <w:uiPriority w:val="99"/>
    <w:unhideWhenUsed/>
    <w:rsid w:val="005E6710"/>
    <w:pPr>
      <w:tabs>
        <w:tab w:val="center" w:pos="4680"/>
        <w:tab w:val="right" w:pos="9360"/>
      </w:tabs>
    </w:pPr>
    <w:rPr>
      <w:rFonts w:ascii="Times New Roman" w:hAnsi="Times New Roman"/>
      <w:sz w:val="24"/>
      <w:lang w:val="ru-RU"/>
    </w:rPr>
  </w:style>
  <w:style w:type="character" w:customStyle="1" w:styleId="aa">
    <w:name w:val="Верхний колонтитул Знак"/>
    <w:basedOn w:val="a1"/>
    <w:link w:val="a9"/>
    <w:uiPriority w:val="99"/>
    <w:rsid w:val="005E6710"/>
    <w:rPr>
      <w:rFonts w:ascii="Times New Roman" w:eastAsia="Times New Roman" w:hAnsi="Times New Roman" w:cs="Times New Roman"/>
      <w:sz w:val="24"/>
      <w:szCs w:val="24"/>
      <w:lang w:val="ru-RU" w:eastAsia="ru-RU"/>
    </w:rPr>
  </w:style>
  <w:style w:type="paragraph" w:styleId="ab">
    <w:name w:val="footer"/>
    <w:basedOn w:val="a0"/>
    <w:link w:val="ac"/>
    <w:uiPriority w:val="99"/>
    <w:unhideWhenUsed/>
    <w:rsid w:val="005E6710"/>
    <w:pPr>
      <w:tabs>
        <w:tab w:val="center" w:pos="4680"/>
        <w:tab w:val="right" w:pos="9360"/>
      </w:tabs>
    </w:pPr>
    <w:rPr>
      <w:rFonts w:ascii="Times New Roman" w:hAnsi="Times New Roman"/>
      <w:sz w:val="24"/>
      <w:lang w:val="ru-RU"/>
    </w:rPr>
  </w:style>
  <w:style w:type="character" w:customStyle="1" w:styleId="ac">
    <w:name w:val="Нижний колонтитул Знак"/>
    <w:basedOn w:val="a1"/>
    <w:link w:val="ab"/>
    <w:uiPriority w:val="99"/>
    <w:rsid w:val="005E6710"/>
    <w:rPr>
      <w:rFonts w:ascii="Times New Roman" w:eastAsia="Times New Roman" w:hAnsi="Times New Roman" w:cs="Times New Roman"/>
      <w:sz w:val="24"/>
      <w:szCs w:val="24"/>
      <w:lang w:val="ru-RU" w:eastAsia="ru-RU"/>
    </w:rPr>
  </w:style>
  <w:style w:type="paragraph" w:styleId="ad">
    <w:name w:val="endnote text"/>
    <w:basedOn w:val="a0"/>
    <w:link w:val="ae"/>
    <w:uiPriority w:val="99"/>
    <w:semiHidden/>
    <w:unhideWhenUsed/>
    <w:rsid w:val="005E6710"/>
    <w:rPr>
      <w:sz w:val="20"/>
      <w:szCs w:val="20"/>
    </w:rPr>
  </w:style>
  <w:style w:type="character" w:customStyle="1" w:styleId="ae">
    <w:name w:val="Текст концевой сноски Знак"/>
    <w:basedOn w:val="a1"/>
    <w:link w:val="ad"/>
    <w:uiPriority w:val="99"/>
    <w:semiHidden/>
    <w:rsid w:val="005E6710"/>
    <w:rPr>
      <w:rFonts w:ascii="Arial" w:eastAsia="Times New Roman" w:hAnsi="Arial" w:cs="Times New Roman"/>
      <w:sz w:val="20"/>
      <w:szCs w:val="20"/>
      <w:lang w:eastAsia="ru-RU"/>
    </w:rPr>
  </w:style>
  <w:style w:type="paragraph" w:styleId="af">
    <w:name w:val="Body Text"/>
    <w:basedOn w:val="a0"/>
    <w:link w:val="af0"/>
    <w:unhideWhenUsed/>
    <w:qFormat/>
    <w:rsid w:val="005E6710"/>
    <w:pPr>
      <w:spacing w:before="180"/>
      <w:jc w:val="both"/>
    </w:pPr>
    <w:rPr>
      <w:szCs w:val="22"/>
      <w:lang w:val="ru-RU"/>
    </w:rPr>
  </w:style>
  <w:style w:type="character" w:customStyle="1" w:styleId="af0">
    <w:name w:val="Основной текст Знак"/>
    <w:basedOn w:val="a1"/>
    <w:link w:val="af"/>
    <w:rsid w:val="005E6710"/>
    <w:rPr>
      <w:rFonts w:ascii="Arial" w:eastAsia="Times New Roman" w:hAnsi="Arial" w:cs="Times New Roman"/>
      <w:lang w:val="ru-RU" w:eastAsia="ru-RU"/>
    </w:rPr>
  </w:style>
  <w:style w:type="paragraph" w:styleId="af1">
    <w:name w:val="List"/>
    <w:basedOn w:val="af"/>
    <w:uiPriority w:val="99"/>
    <w:semiHidden/>
    <w:unhideWhenUsed/>
    <w:rsid w:val="005E6710"/>
    <w:pPr>
      <w:suppressAutoHyphens/>
      <w:spacing w:line="276" w:lineRule="auto"/>
    </w:pPr>
    <w:rPr>
      <w:rFonts w:ascii="Calibri" w:eastAsia="Arial Unicode MS" w:hAnsi="Calibri" w:cs="Tahoma"/>
      <w:kern w:val="2"/>
      <w:lang w:val="uk-UA" w:eastAsia="ar-SA"/>
    </w:rPr>
  </w:style>
  <w:style w:type="paragraph" w:styleId="af2">
    <w:name w:val="Title"/>
    <w:basedOn w:val="a0"/>
    <w:next w:val="af"/>
    <w:link w:val="af3"/>
    <w:uiPriority w:val="99"/>
    <w:qFormat/>
    <w:rsid w:val="005E6710"/>
    <w:pPr>
      <w:keepNext/>
      <w:suppressAutoHyphens/>
      <w:spacing w:before="240" w:after="120" w:line="276" w:lineRule="auto"/>
    </w:pPr>
    <w:rPr>
      <w:rFonts w:eastAsia="MS Mincho" w:cs="Tahoma"/>
      <w:kern w:val="2"/>
      <w:sz w:val="28"/>
      <w:szCs w:val="28"/>
      <w:lang w:eastAsia="ar-SA"/>
    </w:rPr>
  </w:style>
  <w:style w:type="character" w:customStyle="1" w:styleId="af3">
    <w:name w:val="Название Знак"/>
    <w:basedOn w:val="a1"/>
    <w:link w:val="af2"/>
    <w:uiPriority w:val="99"/>
    <w:rsid w:val="005E6710"/>
    <w:rPr>
      <w:rFonts w:ascii="Arial" w:eastAsia="MS Mincho" w:hAnsi="Arial" w:cs="Tahoma"/>
      <w:kern w:val="2"/>
      <w:sz w:val="28"/>
      <w:szCs w:val="28"/>
      <w:lang w:eastAsia="ar-SA"/>
    </w:rPr>
  </w:style>
  <w:style w:type="paragraph" w:styleId="af4">
    <w:name w:val="Body Text Indent"/>
    <w:basedOn w:val="a0"/>
    <w:link w:val="af5"/>
    <w:uiPriority w:val="99"/>
    <w:semiHidden/>
    <w:unhideWhenUsed/>
    <w:rsid w:val="005E6710"/>
    <w:pPr>
      <w:suppressAutoHyphens/>
      <w:ind w:left="-90"/>
      <w:jc w:val="both"/>
    </w:pPr>
    <w:rPr>
      <w:rFonts w:ascii="Times New Roman" w:hAnsi="Times New Roman"/>
      <w:sz w:val="24"/>
      <w:lang w:val="x-none" w:eastAsia="ar-SA"/>
    </w:rPr>
  </w:style>
  <w:style w:type="character" w:customStyle="1" w:styleId="af5">
    <w:name w:val="Основной текст с отступом Знак"/>
    <w:basedOn w:val="a1"/>
    <w:link w:val="af4"/>
    <w:uiPriority w:val="99"/>
    <w:semiHidden/>
    <w:rsid w:val="005E6710"/>
    <w:rPr>
      <w:rFonts w:ascii="Times New Roman" w:eastAsia="Times New Roman" w:hAnsi="Times New Roman" w:cs="Times New Roman"/>
      <w:sz w:val="24"/>
      <w:szCs w:val="24"/>
      <w:lang w:val="x-none" w:eastAsia="ar-SA"/>
    </w:rPr>
  </w:style>
  <w:style w:type="character" w:customStyle="1" w:styleId="af6">
    <w:name w:val="Подзаголовок Знак"/>
    <w:aliases w:val="Название таблицs Знак"/>
    <w:basedOn w:val="a1"/>
    <w:link w:val="af7"/>
    <w:locked/>
    <w:rsid w:val="005E6710"/>
    <w:rPr>
      <w:sz w:val="28"/>
      <w:lang w:eastAsia="ru-RU"/>
    </w:rPr>
  </w:style>
  <w:style w:type="paragraph" w:styleId="af7">
    <w:name w:val="Subtitle"/>
    <w:aliases w:val="Название таблицs"/>
    <w:basedOn w:val="a0"/>
    <w:link w:val="af6"/>
    <w:qFormat/>
    <w:rsid w:val="005E6710"/>
    <w:pPr>
      <w:ind w:firstLine="540"/>
      <w:jc w:val="both"/>
    </w:pPr>
    <w:rPr>
      <w:rFonts w:asciiTheme="minorHAnsi" w:eastAsiaTheme="minorHAnsi" w:hAnsiTheme="minorHAnsi" w:cstheme="minorBidi"/>
      <w:sz w:val="28"/>
      <w:szCs w:val="22"/>
    </w:rPr>
  </w:style>
  <w:style w:type="character" w:customStyle="1" w:styleId="13">
    <w:name w:val="Підзаголовок Знак1"/>
    <w:aliases w:val="Название таблицs Знак1"/>
    <w:basedOn w:val="a1"/>
    <w:rsid w:val="005E6710"/>
    <w:rPr>
      <w:rFonts w:eastAsiaTheme="minorEastAsia"/>
      <w:color w:val="5A5A5A" w:themeColor="text1" w:themeTint="A5"/>
      <w:spacing w:val="15"/>
      <w:lang w:eastAsia="ru-RU"/>
    </w:rPr>
  </w:style>
  <w:style w:type="paragraph" w:styleId="33">
    <w:name w:val="Body Text 3"/>
    <w:basedOn w:val="a0"/>
    <w:link w:val="34"/>
    <w:uiPriority w:val="99"/>
    <w:semiHidden/>
    <w:unhideWhenUsed/>
    <w:rsid w:val="005E6710"/>
    <w:pPr>
      <w:spacing w:after="120"/>
    </w:pPr>
    <w:rPr>
      <w:rFonts w:ascii="Times New Roman" w:hAnsi="Times New Roman"/>
      <w:sz w:val="16"/>
      <w:szCs w:val="16"/>
      <w:lang w:val="ru-RU"/>
    </w:rPr>
  </w:style>
  <w:style w:type="character" w:customStyle="1" w:styleId="34">
    <w:name w:val="Основной текст 3 Знак"/>
    <w:basedOn w:val="a1"/>
    <w:link w:val="33"/>
    <w:uiPriority w:val="99"/>
    <w:semiHidden/>
    <w:rsid w:val="005E6710"/>
    <w:rPr>
      <w:rFonts w:ascii="Times New Roman" w:eastAsia="Times New Roman" w:hAnsi="Times New Roman" w:cs="Times New Roman"/>
      <w:sz w:val="16"/>
      <w:szCs w:val="16"/>
      <w:lang w:val="ru-RU" w:eastAsia="ru-RU"/>
    </w:rPr>
  </w:style>
  <w:style w:type="paragraph" w:styleId="af8">
    <w:name w:val="annotation subject"/>
    <w:basedOn w:val="a7"/>
    <w:next w:val="a7"/>
    <w:link w:val="af9"/>
    <w:uiPriority w:val="99"/>
    <w:semiHidden/>
    <w:unhideWhenUsed/>
    <w:rsid w:val="005E6710"/>
    <w:rPr>
      <w:rFonts w:ascii="Arial" w:hAnsi="Arial"/>
      <w:b/>
      <w:bCs/>
      <w:lang w:val="uk-UA"/>
    </w:rPr>
  </w:style>
  <w:style w:type="character" w:customStyle="1" w:styleId="af9">
    <w:name w:val="Тема примечания Знак"/>
    <w:basedOn w:val="a8"/>
    <w:link w:val="af8"/>
    <w:uiPriority w:val="99"/>
    <w:semiHidden/>
    <w:rsid w:val="005E6710"/>
    <w:rPr>
      <w:rFonts w:ascii="Arial" w:eastAsia="Times New Roman" w:hAnsi="Arial" w:cs="Times New Roman"/>
      <w:b/>
      <w:bCs/>
      <w:sz w:val="20"/>
      <w:szCs w:val="20"/>
      <w:lang w:val="ru-RU" w:eastAsia="ru-RU"/>
    </w:rPr>
  </w:style>
  <w:style w:type="paragraph" w:styleId="afa">
    <w:name w:val="Balloon Text"/>
    <w:basedOn w:val="a0"/>
    <w:link w:val="afb"/>
    <w:uiPriority w:val="99"/>
    <w:semiHidden/>
    <w:unhideWhenUsed/>
    <w:rsid w:val="005E6710"/>
    <w:rPr>
      <w:rFonts w:ascii="Tahoma" w:hAnsi="Tahoma"/>
      <w:sz w:val="16"/>
      <w:szCs w:val="16"/>
      <w:lang w:val="ru-RU"/>
    </w:rPr>
  </w:style>
  <w:style w:type="character" w:customStyle="1" w:styleId="afb">
    <w:name w:val="Текст выноски Знак"/>
    <w:basedOn w:val="a1"/>
    <w:link w:val="afa"/>
    <w:uiPriority w:val="99"/>
    <w:semiHidden/>
    <w:rsid w:val="005E6710"/>
    <w:rPr>
      <w:rFonts w:ascii="Tahoma" w:eastAsia="Times New Roman" w:hAnsi="Tahoma" w:cs="Times New Roman"/>
      <w:sz w:val="16"/>
      <w:szCs w:val="16"/>
      <w:lang w:val="ru-RU" w:eastAsia="ru-RU"/>
    </w:rPr>
  </w:style>
  <w:style w:type="paragraph" w:styleId="afc">
    <w:name w:val="No Spacing"/>
    <w:uiPriority w:val="99"/>
    <w:qFormat/>
    <w:rsid w:val="005E6710"/>
    <w:pPr>
      <w:spacing w:after="0" w:line="240" w:lineRule="auto"/>
    </w:pPr>
    <w:rPr>
      <w:rFonts w:ascii="Calibri" w:eastAsia="Calibri" w:hAnsi="Calibri" w:cs="Times New Roman"/>
    </w:rPr>
  </w:style>
  <w:style w:type="paragraph" w:styleId="afd">
    <w:name w:val="List Paragraph"/>
    <w:basedOn w:val="a0"/>
    <w:link w:val="afe"/>
    <w:uiPriority w:val="34"/>
    <w:qFormat/>
    <w:rsid w:val="005E6710"/>
    <w:pPr>
      <w:suppressAutoHyphens/>
      <w:spacing w:after="200" w:line="276" w:lineRule="auto"/>
    </w:pPr>
    <w:rPr>
      <w:rFonts w:ascii="Calibri" w:eastAsia="Lucida Sans Unicode" w:hAnsi="Calibri" w:cs="font231"/>
      <w:kern w:val="2"/>
      <w:szCs w:val="22"/>
      <w:lang w:eastAsia="ar-SA"/>
    </w:rPr>
  </w:style>
  <w:style w:type="paragraph" w:customStyle="1" w:styleId="aff">
    <w:name w:val="Знак Знак Знак Знак"/>
    <w:basedOn w:val="a0"/>
    <w:uiPriority w:val="99"/>
    <w:rsid w:val="005E6710"/>
    <w:rPr>
      <w:rFonts w:ascii="Verdana" w:hAnsi="Verdana" w:cs="Verdana"/>
      <w:sz w:val="20"/>
      <w:szCs w:val="20"/>
      <w:lang w:val="en-US" w:eastAsia="en-US"/>
    </w:rPr>
  </w:style>
  <w:style w:type="paragraph" w:customStyle="1" w:styleId="Nadpis3">
    <w:name w:val="Nadpis3"/>
    <w:basedOn w:val="a0"/>
    <w:uiPriority w:val="99"/>
    <w:rsid w:val="005E6710"/>
    <w:pPr>
      <w:spacing w:before="300" w:after="100"/>
    </w:pPr>
    <w:rPr>
      <w:b/>
      <w:color w:val="2E4396"/>
      <w:sz w:val="26"/>
      <w:szCs w:val="26"/>
      <w:lang w:val="cs-CZ" w:eastAsia="cs-CZ"/>
    </w:rPr>
  </w:style>
  <w:style w:type="character" w:customStyle="1" w:styleId="14">
    <w:name w:val="Список 1 Знак"/>
    <w:link w:val="15"/>
    <w:locked/>
    <w:rsid w:val="005E6710"/>
    <w:rPr>
      <w:rFonts w:ascii="Arial" w:eastAsia="Calibri" w:hAnsi="Arial" w:cs="Arial"/>
      <w:lang w:eastAsia="x-none"/>
    </w:rPr>
  </w:style>
  <w:style w:type="paragraph" w:customStyle="1" w:styleId="15">
    <w:name w:val="Список 1"/>
    <w:basedOn w:val="af"/>
    <w:link w:val="14"/>
    <w:qFormat/>
    <w:rsid w:val="005E6710"/>
    <w:pPr>
      <w:widowControl w:val="0"/>
      <w:tabs>
        <w:tab w:val="left" w:pos="567"/>
      </w:tabs>
      <w:suppressAutoHyphens/>
      <w:snapToGrid w:val="0"/>
      <w:spacing w:before="120"/>
    </w:pPr>
    <w:rPr>
      <w:rFonts w:eastAsia="Calibri" w:cs="Arial"/>
      <w:lang w:val="uk-UA" w:eastAsia="x-none"/>
    </w:rPr>
  </w:style>
  <w:style w:type="paragraph" w:customStyle="1" w:styleId="16">
    <w:name w:val="Название1"/>
    <w:basedOn w:val="a0"/>
    <w:uiPriority w:val="99"/>
    <w:rsid w:val="005E6710"/>
    <w:pPr>
      <w:suppressLineNumbers/>
      <w:suppressAutoHyphens/>
      <w:spacing w:before="120" w:after="120" w:line="276" w:lineRule="auto"/>
    </w:pPr>
    <w:rPr>
      <w:rFonts w:ascii="Calibri" w:eastAsia="Arial Unicode MS" w:hAnsi="Calibri" w:cs="Tahoma"/>
      <w:i/>
      <w:iCs/>
      <w:kern w:val="2"/>
      <w:sz w:val="24"/>
      <w:lang w:eastAsia="ar-SA"/>
    </w:rPr>
  </w:style>
  <w:style w:type="paragraph" w:customStyle="1" w:styleId="17">
    <w:name w:val="Указатель1"/>
    <w:basedOn w:val="a0"/>
    <w:uiPriority w:val="99"/>
    <w:rsid w:val="005E6710"/>
    <w:pPr>
      <w:suppressLineNumbers/>
      <w:suppressAutoHyphens/>
      <w:spacing w:after="200" w:line="276" w:lineRule="auto"/>
    </w:pPr>
    <w:rPr>
      <w:rFonts w:ascii="Calibri" w:eastAsia="Arial Unicode MS" w:hAnsi="Calibri" w:cs="Tahoma"/>
      <w:kern w:val="2"/>
      <w:szCs w:val="22"/>
      <w:lang w:eastAsia="ar-SA"/>
    </w:rPr>
  </w:style>
  <w:style w:type="paragraph" w:customStyle="1" w:styleId="71">
    <w:name w:val="Знак Знак7 Знак"/>
    <w:basedOn w:val="a0"/>
    <w:uiPriority w:val="99"/>
    <w:rsid w:val="005E6710"/>
    <w:rPr>
      <w:rFonts w:ascii="Verdana" w:hAnsi="Verdana"/>
      <w:sz w:val="20"/>
      <w:szCs w:val="20"/>
      <w:lang w:val="en-US" w:eastAsia="en-US"/>
    </w:rPr>
  </w:style>
  <w:style w:type="paragraph" w:customStyle="1" w:styleId="35">
    <w:name w:val="Знак Знак3 Знак"/>
    <w:basedOn w:val="a0"/>
    <w:uiPriority w:val="99"/>
    <w:rsid w:val="005E6710"/>
    <w:pPr>
      <w:spacing w:after="160" w:line="240" w:lineRule="exact"/>
    </w:pPr>
    <w:rPr>
      <w:rFonts w:ascii="Verdana" w:hAnsi="Verdana"/>
      <w:sz w:val="20"/>
      <w:szCs w:val="20"/>
      <w:lang w:val="en-US" w:eastAsia="en-US"/>
    </w:rPr>
  </w:style>
  <w:style w:type="paragraph" w:customStyle="1" w:styleId="18">
    <w:name w:val="Стиль1"/>
    <w:basedOn w:val="a0"/>
    <w:next w:val="2"/>
    <w:uiPriority w:val="99"/>
    <w:rsid w:val="005E6710"/>
    <w:pPr>
      <w:suppressAutoHyphens/>
      <w:spacing w:after="200" w:line="276" w:lineRule="auto"/>
    </w:pPr>
    <w:rPr>
      <w:rFonts w:ascii="Calibri" w:eastAsia="Arial Unicode MS" w:hAnsi="Calibri" w:cs="Arial"/>
      <w:b/>
      <w:kern w:val="2"/>
      <w:sz w:val="28"/>
      <w:szCs w:val="28"/>
      <w:lang w:eastAsia="ar-SA"/>
    </w:rPr>
  </w:style>
  <w:style w:type="paragraph" w:customStyle="1" w:styleId="22">
    <w:name w:val="Стиль2"/>
    <w:basedOn w:val="2"/>
    <w:uiPriority w:val="99"/>
    <w:rsid w:val="005E6710"/>
    <w:pPr>
      <w:keepLines w:val="0"/>
      <w:numPr>
        <w:ilvl w:val="0"/>
        <w:numId w:val="0"/>
      </w:numPr>
      <w:tabs>
        <w:tab w:val="clear" w:pos="567"/>
      </w:tabs>
      <w:suppressAutoHyphens/>
      <w:spacing w:line="276" w:lineRule="auto"/>
    </w:pPr>
    <w:rPr>
      <w:rFonts w:eastAsia="Arial Unicode MS" w:cs="Arial"/>
      <w:b w:val="0"/>
      <w:i/>
      <w:iCs/>
      <w:kern w:val="2"/>
      <w:lang w:eastAsia="ar-SA"/>
    </w:rPr>
  </w:style>
  <w:style w:type="paragraph" w:customStyle="1" w:styleId="90">
    <w:name w:val="Знак Знак9 Знак Знак Знак Знак Знак Знак"/>
    <w:basedOn w:val="a0"/>
    <w:uiPriority w:val="99"/>
    <w:rsid w:val="005E6710"/>
    <w:rPr>
      <w:rFonts w:ascii="Verdana" w:hAnsi="Verdana" w:cs="Verdana"/>
      <w:sz w:val="20"/>
      <w:szCs w:val="20"/>
      <w:lang w:val="en-US" w:eastAsia="en-US"/>
    </w:rPr>
  </w:style>
  <w:style w:type="paragraph" w:customStyle="1" w:styleId="ColorfulList-Accent11">
    <w:name w:val="Colorful List - Accent 11"/>
    <w:basedOn w:val="a0"/>
    <w:uiPriority w:val="99"/>
    <w:qFormat/>
    <w:rsid w:val="005E6710"/>
    <w:pPr>
      <w:spacing w:before="120" w:after="200" w:line="276" w:lineRule="auto"/>
      <w:ind w:left="720"/>
      <w:contextualSpacing/>
      <w:jc w:val="both"/>
    </w:pPr>
    <w:rPr>
      <w:rFonts w:ascii="Calibri" w:eastAsia="Calibri" w:hAnsi="Calibri"/>
      <w:szCs w:val="22"/>
      <w:lang w:eastAsia="en-US"/>
    </w:rPr>
  </w:style>
  <w:style w:type="paragraph" w:customStyle="1" w:styleId="91">
    <w:name w:val="Знак Знак9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7">
    <w:name w:val="Знак Знак7 Знак Знак"/>
    <w:basedOn w:val="a0"/>
    <w:uiPriority w:val="99"/>
    <w:rsid w:val="005E6710"/>
    <w:pPr>
      <w:numPr>
        <w:numId w:val="2"/>
      </w:numPr>
      <w:spacing w:before="120"/>
      <w:ind w:left="0" w:firstLine="0"/>
      <w:jc w:val="both"/>
    </w:pPr>
    <w:rPr>
      <w:rFonts w:ascii="Verdana" w:hAnsi="Verdana"/>
      <w:sz w:val="20"/>
      <w:szCs w:val="20"/>
      <w:lang w:val="en-US" w:eastAsia="en-US"/>
    </w:rPr>
  </w:style>
  <w:style w:type="paragraph" w:customStyle="1" w:styleId="80">
    <w:name w:val="Знак Знак8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19">
    <w:name w:val="Абзац списка1"/>
    <w:basedOn w:val="a0"/>
    <w:uiPriority w:val="99"/>
    <w:qFormat/>
    <w:rsid w:val="005E6710"/>
    <w:pPr>
      <w:spacing w:after="200" w:line="276" w:lineRule="auto"/>
      <w:ind w:left="720"/>
      <w:contextualSpacing/>
    </w:pPr>
    <w:rPr>
      <w:rFonts w:ascii="Calibri" w:eastAsia="Calibri" w:hAnsi="Calibri"/>
      <w:szCs w:val="22"/>
      <w:lang w:eastAsia="en-US"/>
    </w:rPr>
  </w:style>
  <w:style w:type="paragraph" w:customStyle="1" w:styleId="811">
    <w:name w:val="Знак Знак8 Знак Знак Знак Знак1 Знак Знак1"/>
    <w:basedOn w:val="a0"/>
    <w:uiPriority w:val="99"/>
    <w:rsid w:val="005E6710"/>
    <w:rPr>
      <w:rFonts w:ascii="Verdana" w:hAnsi="Verdana" w:cs="Verdana"/>
      <w:sz w:val="20"/>
      <w:szCs w:val="20"/>
      <w:lang w:val="en-US" w:eastAsia="en-US"/>
    </w:rPr>
  </w:style>
  <w:style w:type="paragraph" w:customStyle="1" w:styleId="CharCharCharChar">
    <w:name w:val="Char Char Знак Char Char"/>
    <w:basedOn w:val="a0"/>
    <w:uiPriority w:val="99"/>
    <w:rsid w:val="005E6710"/>
    <w:rPr>
      <w:rFonts w:ascii="Verdana" w:hAnsi="Verdana" w:cs="Verdana"/>
      <w:sz w:val="20"/>
      <w:szCs w:val="20"/>
      <w:lang w:val="en-US" w:eastAsia="en-US"/>
    </w:rPr>
  </w:style>
  <w:style w:type="paragraph" w:customStyle="1" w:styleId="81">
    <w:name w:val="Знак Знак8 Знак Знак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StyleTahoma10ptJustified">
    <w:name w:val="Style Tahoma 10 pt Justified"/>
    <w:basedOn w:val="a0"/>
    <w:uiPriority w:val="99"/>
    <w:rsid w:val="005E6710"/>
    <w:pPr>
      <w:suppressAutoHyphens/>
      <w:spacing w:before="120" w:after="120"/>
    </w:pPr>
    <w:rPr>
      <w:rFonts w:ascii="Tahoma" w:hAnsi="Tahoma"/>
      <w:kern w:val="2"/>
      <w:sz w:val="20"/>
      <w:szCs w:val="20"/>
      <w:lang w:val="en-US" w:eastAsia="ar-SA"/>
    </w:rPr>
  </w:style>
  <w:style w:type="paragraph" w:customStyle="1" w:styleId="82">
    <w:name w:val="Знак Знак8 Знак Знак Знак Знак"/>
    <w:basedOn w:val="a0"/>
    <w:uiPriority w:val="99"/>
    <w:rsid w:val="005E6710"/>
    <w:rPr>
      <w:rFonts w:ascii="Verdana" w:hAnsi="Verdana" w:cs="Verdana"/>
      <w:sz w:val="20"/>
      <w:szCs w:val="20"/>
      <w:lang w:val="en-US" w:eastAsia="en-US"/>
    </w:rPr>
  </w:style>
  <w:style w:type="paragraph" w:customStyle="1" w:styleId="aff0">
    <w:name w:val="текст"/>
    <w:basedOn w:val="a0"/>
    <w:uiPriority w:val="99"/>
    <w:rsid w:val="005E6710"/>
    <w:pPr>
      <w:overflowPunct w:val="0"/>
      <w:autoSpaceDE w:val="0"/>
      <w:autoSpaceDN w:val="0"/>
      <w:adjustRightInd w:val="0"/>
      <w:ind w:firstLine="288"/>
      <w:jc w:val="both"/>
    </w:pPr>
    <w:rPr>
      <w:rFonts w:ascii="Times New Roman CYR" w:hAnsi="Times New Roman CYR"/>
      <w:sz w:val="28"/>
      <w:szCs w:val="20"/>
    </w:rPr>
  </w:style>
  <w:style w:type="paragraph" w:customStyle="1" w:styleId="62">
    <w:name w:val="Знак Знак6 Знак Знак"/>
    <w:basedOn w:val="a0"/>
    <w:uiPriority w:val="99"/>
    <w:rsid w:val="005E6710"/>
    <w:rPr>
      <w:rFonts w:ascii="Verdana" w:hAnsi="Verdana"/>
      <w:sz w:val="20"/>
      <w:szCs w:val="20"/>
      <w:lang w:val="en-US" w:eastAsia="en-US"/>
    </w:rPr>
  </w:style>
  <w:style w:type="paragraph" w:customStyle="1" w:styleId="810">
    <w:name w:val="Знак Знак8 Знак Знак Знак Знак1 Знак Знак"/>
    <w:basedOn w:val="a0"/>
    <w:uiPriority w:val="99"/>
    <w:rsid w:val="005E6710"/>
    <w:rPr>
      <w:rFonts w:ascii="Verdana" w:hAnsi="Verdana" w:cs="Verdana"/>
      <w:sz w:val="20"/>
      <w:szCs w:val="20"/>
      <w:lang w:val="en-US" w:eastAsia="en-US"/>
    </w:rPr>
  </w:style>
  <w:style w:type="paragraph" w:customStyle="1" w:styleId="221">
    <w:name w:val="Основной текст (22)1"/>
    <w:basedOn w:val="a0"/>
    <w:uiPriority w:val="99"/>
    <w:rsid w:val="005E6710"/>
    <w:pPr>
      <w:shd w:val="clear" w:color="auto" w:fill="FFFFFF"/>
      <w:spacing w:line="240" w:lineRule="atLeast"/>
    </w:pPr>
    <w:rPr>
      <w:rFonts w:ascii="Times New Roman" w:eastAsia="Arial Unicode MS" w:hAnsi="Times New Roman"/>
      <w:i/>
      <w:iCs/>
      <w:sz w:val="27"/>
      <w:szCs w:val="27"/>
    </w:rPr>
  </w:style>
  <w:style w:type="paragraph" w:customStyle="1" w:styleId="83">
    <w:name w:val="Знак Знак8"/>
    <w:basedOn w:val="a0"/>
    <w:uiPriority w:val="99"/>
    <w:rsid w:val="005E6710"/>
    <w:rPr>
      <w:rFonts w:ascii="Verdana" w:hAnsi="Verdana" w:cs="Verdana"/>
      <w:sz w:val="20"/>
      <w:szCs w:val="20"/>
      <w:lang w:val="en-US" w:eastAsia="en-US"/>
    </w:rPr>
  </w:style>
  <w:style w:type="paragraph" w:customStyle="1" w:styleId="aff1">
    <w:name w:val="Внутренний адрес"/>
    <w:basedOn w:val="a0"/>
    <w:uiPriority w:val="99"/>
    <w:rsid w:val="005E6710"/>
    <w:pPr>
      <w:spacing w:line="240" w:lineRule="atLeast"/>
      <w:jc w:val="both"/>
    </w:pPr>
    <w:rPr>
      <w:rFonts w:ascii="Garamond" w:hAnsi="Garamond" w:cs="Garamond"/>
      <w:kern w:val="18"/>
      <w:sz w:val="20"/>
      <w:szCs w:val="20"/>
      <w:lang w:eastAsia="en-US"/>
    </w:rPr>
  </w:style>
  <w:style w:type="paragraph" w:customStyle="1" w:styleId="aff2">
    <w:name w:val="Знак Знак Знак"/>
    <w:basedOn w:val="a0"/>
    <w:uiPriority w:val="99"/>
    <w:rsid w:val="005E6710"/>
    <w:rPr>
      <w:rFonts w:ascii="Verdana" w:hAnsi="Verdana" w:cs="Verdana"/>
      <w:sz w:val="20"/>
      <w:szCs w:val="20"/>
      <w:lang w:val="en-US" w:eastAsia="en-US"/>
    </w:rPr>
  </w:style>
  <w:style w:type="paragraph" w:customStyle="1" w:styleId="812">
    <w:name w:val="Знак Знак8 Знак Знак Знак Знак1"/>
    <w:basedOn w:val="a0"/>
    <w:uiPriority w:val="99"/>
    <w:rsid w:val="005E6710"/>
    <w:rPr>
      <w:rFonts w:ascii="Verdana" w:hAnsi="Verdana" w:cs="Verdana"/>
      <w:sz w:val="20"/>
      <w:szCs w:val="20"/>
      <w:lang w:val="en-US" w:eastAsia="en-US"/>
    </w:rPr>
  </w:style>
  <w:style w:type="paragraph" w:customStyle="1" w:styleId="8110">
    <w:name w:val="Знак Знак8 Знак Знак Знак Знак1 Знак Знак1 Знак Знак Знак Знак Знак Знак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character" w:customStyle="1" w:styleId="72">
    <w:name w:val="Основной текст (7)_"/>
    <w:link w:val="710"/>
    <w:locked/>
    <w:rsid w:val="005E6710"/>
    <w:rPr>
      <w:b/>
      <w:bCs/>
      <w:sz w:val="18"/>
      <w:szCs w:val="18"/>
      <w:shd w:val="clear" w:color="auto" w:fill="FFFFFF"/>
    </w:rPr>
  </w:style>
  <w:style w:type="paragraph" w:customStyle="1" w:styleId="710">
    <w:name w:val="Основной текст (7)1"/>
    <w:basedOn w:val="a0"/>
    <w:link w:val="72"/>
    <w:rsid w:val="005E6710"/>
    <w:pPr>
      <w:shd w:val="clear" w:color="auto" w:fill="FFFFFF"/>
      <w:spacing w:after="60" w:line="240" w:lineRule="atLeast"/>
      <w:ind w:hanging="440"/>
      <w:jc w:val="both"/>
    </w:pPr>
    <w:rPr>
      <w:rFonts w:asciiTheme="minorHAnsi" w:eastAsiaTheme="minorHAnsi" w:hAnsiTheme="minorHAnsi" w:cstheme="minorBidi"/>
      <w:b/>
      <w:bCs/>
      <w:sz w:val="18"/>
      <w:szCs w:val="18"/>
      <w:lang w:eastAsia="en-US"/>
    </w:rPr>
  </w:style>
  <w:style w:type="paragraph" w:customStyle="1" w:styleId="8111">
    <w:name w:val="Знак Знак8 Знак Знак Знак Знак1 Знак Знак1 Знак Знак Знак Знак"/>
    <w:basedOn w:val="a0"/>
    <w:uiPriority w:val="99"/>
    <w:rsid w:val="005E6710"/>
    <w:rPr>
      <w:rFonts w:ascii="Verdana" w:hAnsi="Verdana" w:cs="Verdana"/>
      <w:sz w:val="20"/>
      <w:szCs w:val="20"/>
      <w:lang w:val="en-US" w:eastAsia="en-US"/>
    </w:rPr>
  </w:style>
  <w:style w:type="paragraph" w:customStyle="1" w:styleId="8112">
    <w:name w:val="Знак Знак8 Знак Знак Знак Знак1 Знак Знак1 Знак Знак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73">
    <w:name w:val="Знак Знак7 Знак Знак Знак Знак Знак Знак Знак Знак Знак Знак"/>
    <w:basedOn w:val="a0"/>
    <w:uiPriority w:val="99"/>
    <w:rsid w:val="005E6710"/>
    <w:rPr>
      <w:rFonts w:ascii="Verdana" w:hAnsi="Verdana"/>
      <w:sz w:val="20"/>
      <w:szCs w:val="20"/>
      <w:lang w:val="en-US" w:eastAsia="en-US"/>
    </w:rPr>
  </w:style>
  <w:style w:type="paragraph" w:customStyle="1" w:styleId="8113">
    <w:name w:val="Знак Знак8 Знак Знак Знак Знак1 Знак Знак1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aff3">
    <w:name w:val="Цитаты"/>
    <w:basedOn w:val="a0"/>
    <w:uiPriority w:val="99"/>
    <w:rsid w:val="005E6710"/>
    <w:pPr>
      <w:snapToGrid w:val="0"/>
      <w:spacing w:before="100" w:after="100"/>
      <w:ind w:left="360" w:right="360"/>
    </w:pPr>
    <w:rPr>
      <w:rFonts w:ascii="Times New Roman" w:hAnsi="Times New Roman"/>
      <w:sz w:val="24"/>
      <w:szCs w:val="20"/>
      <w:lang w:val="ru-RU"/>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E6710"/>
    <w:rPr>
      <w:rFonts w:ascii="Verdana" w:hAnsi="Verdana" w:cs="Verdana"/>
      <w:sz w:val="28"/>
      <w:szCs w:val="28"/>
      <w:lang w:val="en-US" w:eastAsia="en-US"/>
    </w:rPr>
  </w:style>
  <w:style w:type="paragraph" w:customStyle="1" w:styleId="CharChar1">
    <w:name w:val="Char Char1"/>
    <w:basedOn w:val="a0"/>
    <w:uiPriority w:val="99"/>
    <w:rsid w:val="005E6710"/>
    <w:rPr>
      <w:rFonts w:ascii="Verdana" w:hAnsi="Verdana" w:cs="Verdana"/>
      <w:sz w:val="20"/>
      <w:szCs w:val="20"/>
      <w:lang w:val="en-US" w:eastAsia="en-US"/>
    </w:rPr>
  </w:style>
  <w:style w:type="character" w:customStyle="1" w:styleId="1a">
    <w:name w:val="Маркерований список 1 Знак"/>
    <w:link w:val="10"/>
    <w:uiPriority w:val="99"/>
    <w:locked/>
    <w:rsid w:val="005E6710"/>
    <w:rPr>
      <w:rFonts w:ascii="Arial" w:eastAsia="Calibri" w:hAnsi="Arial" w:cs="Arial"/>
    </w:rPr>
  </w:style>
  <w:style w:type="paragraph" w:customStyle="1" w:styleId="10">
    <w:name w:val="Маркерований список 1"/>
    <w:basedOn w:val="af"/>
    <w:link w:val="1a"/>
    <w:uiPriority w:val="99"/>
    <w:qFormat/>
    <w:rsid w:val="005E6710"/>
    <w:pPr>
      <w:widowControl w:val="0"/>
      <w:numPr>
        <w:numId w:val="3"/>
      </w:numPr>
      <w:tabs>
        <w:tab w:val="left" w:pos="567"/>
      </w:tabs>
      <w:suppressAutoHyphens/>
      <w:snapToGrid w:val="0"/>
      <w:spacing w:before="120"/>
    </w:pPr>
    <w:rPr>
      <w:rFonts w:eastAsia="Calibri" w:cs="Arial"/>
      <w:lang w:val="uk-UA" w:eastAsia="en-US"/>
    </w:rPr>
  </w:style>
  <w:style w:type="character" w:customStyle="1" w:styleId="1b">
    <w:name w:val="Подзаголовок 1 Знак"/>
    <w:link w:val="1c"/>
    <w:locked/>
    <w:rsid w:val="005E6710"/>
    <w:rPr>
      <w:rFonts w:ascii="Arial" w:hAnsi="Arial" w:cs="Arial"/>
      <w:b/>
      <w:i/>
      <w:lang w:eastAsia="ru-RU"/>
    </w:rPr>
  </w:style>
  <w:style w:type="paragraph" w:customStyle="1" w:styleId="1c">
    <w:name w:val="Подзаголовок 1"/>
    <w:basedOn w:val="af"/>
    <w:link w:val="1b"/>
    <w:qFormat/>
    <w:rsid w:val="005E6710"/>
    <w:pPr>
      <w:spacing w:before="120" w:after="120"/>
    </w:pPr>
    <w:rPr>
      <w:rFonts w:eastAsiaTheme="minorHAnsi" w:cs="Arial"/>
      <w:b/>
      <w:i/>
      <w:lang w:val="uk-UA"/>
    </w:rPr>
  </w:style>
  <w:style w:type="character" w:customStyle="1" w:styleId="aff5">
    <w:name w:val="Нумерований список Знак"/>
    <w:link w:val="1d"/>
    <w:locked/>
    <w:rsid w:val="005E6710"/>
    <w:rPr>
      <w:rFonts w:ascii="Arial" w:hAnsi="Arial" w:cs="Arial"/>
      <w:szCs w:val="24"/>
      <w:lang w:eastAsia="ru-RU"/>
    </w:rPr>
  </w:style>
  <w:style w:type="paragraph" w:customStyle="1" w:styleId="1d">
    <w:name w:val="Нумерований список1"/>
    <w:basedOn w:val="a0"/>
    <w:link w:val="aff5"/>
    <w:qFormat/>
    <w:rsid w:val="005E6710"/>
    <w:rPr>
      <w:rFonts w:eastAsiaTheme="minorHAnsi" w:cs="Arial"/>
    </w:rPr>
  </w:style>
  <w:style w:type="paragraph" w:customStyle="1" w:styleId="FigureUkr">
    <w:name w:val="Figure Ukr"/>
    <w:basedOn w:val="a0"/>
    <w:next w:val="a0"/>
    <w:uiPriority w:val="99"/>
    <w:qFormat/>
    <w:rsid w:val="005E6710"/>
    <w:pPr>
      <w:keepLines/>
      <w:tabs>
        <w:tab w:val="left" w:pos="450"/>
      </w:tabs>
      <w:spacing w:before="120"/>
      <w:jc w:val="center"/>
    </w:pPr>
    <w:rPr>
      <w:b/>
      <w:bCs/>
      <w:sz w:val="20"/>
      <w:szCs w:val="20"/>
      <w:lang w:val="en-US" w:eastAsia="en-US"/>
    </w:rPr>
  </w:style>
  <w:style w:type="paragraph" w:customStyle="1" w:styleId="aff6">
    <w:name w:val="Основний шрифт абзацу"/>
    <w:aliases w:val="Знак"/>
    <w:basedOn w:val="a0"/>
    <w:uiPriority w:val="99"/>
    <w:rsid w:val="005E6710"/>
    <w:rPr>
      <w:rFonts w:ascii="Verdana" w:hAnsi="Verdana" w:cs="Verdana"/>
      <w:sz w:val="28"/>
      <w:szCs w:val="28"/>
      <w:lang w:val="en-US" w:eastAsia="en-US"/>
    </w:rPr>
  </w:style>
  <w:style w:type="character" w:customStyle="1" w:styleId="aff7">
    <w:name w:val="Маркерованный список Знак"/>
    <w:link w:val="a"/>
    <w:locked/>
    <w:rsid w:val="005E6710"/>
    <w:rPr>
      <w:rFonts w:ascii="Arial" w:eastAsia="Calibri" w:hAnsi="Arial" w:cs="Arial"/>
      <w:lang w:val="x-none" w:eastAsia="x-none"/>
    </w:rPr>
  </w:style>
  <w:style w:type="paragraph" w:customStyle="1" w:styleId="a">
    <w:name w:val="Маркерованный список"/>
    <w:basedOn w:val="af"/>
    <w:link w:val="aff7"/>
    <w:qFormat/>
    <w:rsid w:val="005E6710"/>
    <w:pPr>
      <w:numPr>
        <w:numId w:val="5"/>
      </w:numPr>
      <w:spacing w:before="120"/>
      <w:ind w:left="567" w:hanging="567"/>
    </w:pPr>
    <w:rPr>
      <w:rFonts w:eastAsia="Calibri" w:cs="Arial"/>
      <w:lang w:val="x-none" w:eastAsia="x-none"/>
    </w:rPr>
  </w:style>
  <w:style w:type="paragraph" w:customStyle="1" w:styleId="TableTitle">
    <w:name w:val="Table Title"/>
    <w:basedOn w:val="a0"/>
    <w:next w:val="a0"/>
    <w:autoRedefine/>
    <w:uiPriority w:val="99"/>
    <w:qFormat/>
    <w:rsid w:val="005E6710"/>
    <w:pPr>
      <w:keepNext/>
      <w:keepLines/>
      <w:numPr>
        <w:numId w:val="6"/>
      </w:numPr>
      <w:tabs>
        <w:tab w:val="num" w:pos="1418"/>
      </w:tabs>
      <w:suppressAutoHyphens/>
      <w:spacing w:before="120" w:after="120"/>
      <w:ind w:left="0" w:firstLine="0"/>
      <w:jc w:val="center"/>
    </w:pPr>
    <w:rPr>
      <w:rFonts w:cs="Arial"/>
      <w:b/>
      <w:sz w:val="20"/>
      <w:szCs w:val="20"/>
      <w:lang w:eastAsia="en-US"/>
    </w:rPr>
  </w:style>
  <w:style w:type="paragraph" w:customStyle="1" w:styleId="1e">
    <w:name w:val="Обычный1"/>
    <w:uiPriority w:val="99"/>
    <w:rsid w:val="005E6710"/>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ListParagraph1">
    <w:name w:val="List Paragraph1"/>
    <w:basedOn w:val="a0"/>
    <w:uiPriority w:val="99"/>
    <w:rsid w:val="005E6710"/>
    <w:pPr>
      <w:ind w:left="720"/>
    </w:pPr>
    <w:rPr>
      <w:rFonts w:ascii="Times New Roman" w:hAnsi="Times New Roman"/>
      <w:sz w:val="24"/>
      <w:lang w:val="ru-RU"/>
    </w:rPr>
  </w:style>
  <w:style w:type="character" w:styleId="aff8">
    <w:name w:val="annotation reference"/>
    <w:semiHidden/>
    <w:unhideWhenUsed/>
    <w:rsid w:val="005E6710"/>
    <w:rPr>
      <w:sz w:val="16"/>
      <w:szCs w:val="16"/>
    </w:rPr>
  </w:style>
  <w:style w:type="character" w:customStyle="1" w:styleId="longtext">
    <w:name w:val="long_text"/>
    <w:basedOn w:val="a1"/>
    <w:rsid w:val="005E6710"/>
  </w:style>
  <w:style w:type="character" w:customStyle="1" w:styleId="ArialMSMincho">
    <w:name w:val="Стиль (латиница) Arial (Восточная Азия) MS Mincho полужирный"/>
    <w:rsid w:val="005E6710"/>
    <w:rPr>
      <w:rFonts w:ascii="Arial" w:eastAsia="MS Mincho" w:hAnsi="Arial" w:cs="Arial" w:hint="default"/>
      <w:b/>
      <w:bCs/>
      <w:noProof w:val="0"/>
      <w:sz w:val="24"/>
      <w:lang w:val="ru-RU"/>
    </w:rPr>
  </w:style>
  <w:style w:type="character" w:customStyle="1" w:styleId="DefaultParagraphFont1">
    <w:name w:val="Default Paragraph Font1"/>
    <w:rsid w:val="005E6710"/>
  </w:style>
  <w:style w:type="character" w:customStyle="1" w:styleId="hps">
    <w:name w:val="hps"/>
    <w:rsid w:val="005E6710"/>
  </w:style>
  <w:style w:type="character" w:customStyle="1" w:styleId="apple-converted-space">
    <w:name w:val="apple-converted-space"/>
    <w:rsid w:val="005E6710"/>
  </w:style>
  <w:style w:type="character" w:customStyle="1" w:styleId="ga1on">
    <w:name w:val="_ga1_on_"/>
    <w:basedOn w:val="a1"/>
    <w:rsid w:val="005E6710"/>
  </w:style>
  <w:style w:type="character" w:customStyle="1" w:styleId="222">
    <w:name w:val="Основной текст (22)2"/>
    <w:rsid w:val="005E6710"/>
    <w:rPr>
      <w:rFonts w:ascii="Times New Roman" w:hAnsi="Times New Roman" w:cs="Times New Roman" w:hint="default"/>
      <w:i/>
      <w:iCs/>
      <w:spacing w:val="0"/>
      <w:sz w:val="27"/>
      <w:szCs w:val="27"/>
      <w:lang w:bidi="ar-SA"/>
    </w:rPr>
  </w:style>
  <w:style w:type="character" w:customStyle="1" w:styleId="apple-style-span">
    <w:name w:val="apple-style-span"/>
    <w:basedOn w:val="a1"/>
    <w:rsid w:val="005E6710"/>
  </w:style>
  <w:style w:type="character" w:customStyle="1" w:styleId="720">
    <w:name w:val="Основной текст (7)2"/>
    <w:rsid w:val="005E6710"/>
    <w:rPr>
      <w:rFonts w:ascii="Times New Roman" w:hAnsi="Times New Roman" w:cs="Times New Roman" w:hint="default"/>
      <w:b/>
      <w:bCs/>
      <w:spacing w:val="0"/>
      <w:sz w:val="18"/>
      <w:szCs w:val="18"/>
      <w:u w:val="single"/>
    </w:rPr>
  </w:style>
  <w:style w:type="character" w:customStyle="1" w:styleId="rvts23">
    <w:name w:val="rvts23"/>
    <w:rsid w:val="005E6710"/>
  </w:style>
  <w:style w:type="table" w:styleId="aff9">
    <w:name w:val="Table Grid"/>
    <w:basedOn w:val="a2"/>
    <w:uiPriority w:val="59"/>
    <w:rsid w:val="005E6710"/>
    <w:pPr>
      <w:spacing w:after="0" w:line="240" w:lineRule="auto"/>
    </w:pPr>
    <w:rPr>
      <w:rFonts w:ascii="Arial" w:eastAsia="Times New Roman" w:hAnsi="Arial" w:cs="Times New Roman"/>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table" w:customStyle="1" w:styleId="affa">
    <w:name w:val="Таблица СП"/>
    <w:basedOn w:val="a2"/>
    <w:uiPriority w:val="99"/>
    <w:rsid w:val="005E6710"/>
    <w:pPr>
      <w:spacing w:before="40" w:after="40" w:line="240" w:lineRule="auto"/>
    </w:pPr>
    <w:rPr>
      <w:rFonts w:ascii="Arial" w:eastAsia="Times New Roman" w:hAnsi="Arial" w:cs="Times New Roman"/>
      <w:sz w:val="20"/>
      <w:szCs w:val="20"/>
      <w:lang w:eastAsia="uk-UA"/>
    </w:rPr>
    <w:tblPr>
      <w:tblInd w:w="0" w:type="nil"/>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Pr>
    <w:tblStylePr w:type="firstRow">
      <w:pPr>
        <w:jc w:val="center"/>
      </w:pPr>
      <w:rPr>
        <w:rFonts w:ascii="Arial" w:hAnsi="Arial" w:cs="Arial" w:hint="default"/>
        <w:b/>
        <w:sz w:val="20"/>
        <w:szCs w:val="20"/>
      </w:rPr>
      <w:tblPr/>
      <w:tcPr>
        <w:shd w:val="clear" w:color="auto" w:fill="9EB7BC"/>
        <w:vAlign w:val="center"/>
      </w:tcPr>
    </w:tblStylePr>
  </w:style>
  <w:style w:type="table" w:customStyle="1" w:styleId="1f">
    <w:name w:val="Сетка таблицы1"/>
    <w:basedOn w:val="a2"/>
    <w:uiPriority w:val="39"/>
    <w:rsid w:val="005E67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basedOn w:val="a1"/>
    <w:qFormat/>
    <w:rsid w:val="005E6710"/>
    <w:rPr>
      <w:i/>
      <w:iCs/>
    </w:rPr>
  </w:style>
  <w:style w:type="character" w:styleId="affc">
    <w:name w:val="Strong"/>
    <w:basedOn w:val="a1"/>
    <w:uiPriority w:val="99"/>
    <w:qFormat/>
    <w:rsid w:val="005E6710"/>
    <w:rPr>
      <w:b/>
      <w:bCs/>
    </w:rPr>
  </w:style>
  <w:style w:type="numbering" w:customStyle="1" w:styleId="4">
    <w:name w:val="Стиль4"/>
    <w:uiPriority w:val="99"/>
    <w:rsid w:val="005E6710"/>
    <w:pPr>
      <w:numPr>
        <w:numId w:val="19"/>
      </w:numPr>
    </w:pPr>
  </w:style>
  <w:style w:type="numbering" w:customStyle="1" w:styleId="30">
    <w:name w:val="Стиль3"/>
    <w:uiPriority w:val="99"/>
    <w:rsid w:val="005E6710"/>
    <w:pPr>
      <w:numPr>
        <w:numId w:val="20"/>
      </w:numPr>
    </w:pPr>
  </w:style>
  <w:style w:type="character" w:customStyle="1" w:styleId="afe">
    <w:name w:val="Абзац списка Знак"/>
    <w:link w:val="afd"/>
    <w:uiPriority w:val="34"/>
    <w:locked/>
    <w:rsid w:val="0012221A"/>
    <w:rPr>
      <w:rFonts w:ascii="Calibri" w:eastAsia="Lucida Sans Unicode" w:hAnsi="Calibri" w:cs="font231"/>
      <w:kern w:val="2"/>
      <w:lang w:eastAsia="ar-SA"/>
    </w:rPr>
  </w:style>
  <w:style w:type="paragraph" w:customStyle="1" w:styleId="1f0">
    <w:name w:val="Абзац списку1"/>
    <w:basedOn w:val="a0"/>
    <w:link w:val="ListParagraphChar"/>
    <w:qFormat/>
    <w:rsid w:val="00307C54"/>
    <w:pPr>
      <w:spacing w:line="276" w:lineRule="auto"/>
      <w:ind w:left="720"/>
      <w:contextualSpacing/>
    </w:pPr>
    <w:rPr>
      <w:rFonts w:ascii="Times New Roman" w:hAnsi="Times New Roman"/>
      <w:sz w:val="28"/>
      <w:szCs w:val="20"/>
      <w:lang w:val="ru-RU"/>
    </w:rPr>
  </w:style>
  <w:style w:type="character" w:customStyle="1" w:styleId="ListParagraphChar">
    <w:name w:val="List Paragraph Char"/>
    <w:link w:val="1f0"/>
    <w:locked/>
    <w:rsid w:val="00307C54"/>
    <w:rPr>
      <w:rFonts w:ascii="Times New Roman" w:eastAsia="Times New Roman" w:hAnsi="Times New Roman" w:cs="Times New Roman"/>
      <w:sz w:val="28"/>
      <w:szCs w:val="20"/>
      <w:lang w:val="ru-RU" w:eastAsia="ru-RU"/>
    </w:rPr>
  </w:style>
  <w:style w:type="character" w:customStyle="1" w:styleId="1f1">
    <w:name w:val="Абзац списку Знак1"/>
    <w:uiPriority w:val="99"/>
    <w:locked/>
    <w:rsid w:val="00CB6104"/>
    <w:rPr>
      <w:rFonts w:ascii="Times New Roman" w:eastAsia="Calibri" w:hAnsi="Times New Roman" w:cs="Times New Roman"/>
      <w:sz w:val="28"/>
      <w:szCs w:val="28"/>
    </w:rPr>
  </w:style>
  <w:style w:type="table" w:customStyle="1" w:styleId="1f2">
    <w:name w:val="СП1"/>
    <w:basedOn w:val="a2"/>
    <w:uiPriority w:val="99"/>
    <w:qFormat/>
    <w:rsid w:val="008B01A7"/>
    <w:pPr>
      <w:spacing w:before="40" w:after="40" w:line="240" w:lineRule="auto"/>
    </w:pPr>
    <w:rPr>
      <w:rFonts w:ascii="Arial" w:eastAsia="Times New Roman" w:hAnsi="Arial" w:cs="Times New Roman"/>
      <w:sz w:val="20"/>
      <w:szCs w:val="20"/>
      <w:lang w:eastAsia="uk-UA"/>
    </w:rPr>
    <w:tblPr>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Pr>
    <w:tblStylePr w:type="firstRow">
      <w:pPr>
        <w:jc w:val="center"/>
      </w:pPr>
      <w:rPr>
        <w:rFonts w:ascii="Arial" w:hAnsi="Arial"/>
        <w:b/>
        <w:i w:val="0"/>
        <w:color w:val="auto"/>
        <w:sz w:val="20"/>
      </w:rPr>
      <w:tblPr/>
      <w:trPr>
        <w:tblHeader/>
      </w:trPr>
      <w:tcPr>
        <w:tcBorders>
          <w:top w:val="single" w:sz="4" w:space="0" w:color="678C94"/>
          <w:left w:val="single" w:sz="4" w:space="0" w:color="678C94"/>
          <w:bottom w:val="single" w:sz="4" w:space="0" w:color="678C94"/>
          <w:right w:val="single" w:sz="4" w:space="0" w:color="678C94"/>
          <w:insideH w:val="single" w:sz="4" w:space="0" w:color="678C94"/>
          <w:insideV w:val="single" w:sz="4" w:space="0" w:color="678C94"/>
          <w:tl2br w:val="nil"/>
          <w:tr2bl w:val="nil"/>
        </w:tcBorders>
        <w:shd w:val="clear" w:color="auto" w:fill="9EB7BC"/>
        <w:vAlign w:val="center"/>
      </w:tcPr>
    </w:tblStylePr>
  </w:style>
  <w:style w:type="paragraph" w:customStyle="1" w:styleId="110">
    <w:name w:val="Абзац списку11"/>
    <w:basedOn w:val="a0"/>
    <w:uiPriority w:val="34"/>
    <w:qFormat/>
    <w:rsid w:val="000103C8"/>
    <w:pPr>
      <w:spacing w:line="276" w:lineRule="auto"/>
      <w:ind w:left="720"/>
      <w:contextualSpacing/>
    </w:pPr>
    <w:rPr>
      <w:rFonts w:ascii="Times New Roman" w:eastAsia="Calibri" w:hAnsi="Times New Roman"/>
      <w:sz w:val="28"/>
      <w:szCs w:val="28"/>
      <w:lang w:eastAsia="en-US"/>
    </w:rPr>
  </w:style>
  <w:style w:type="paragraph" w:customStyle="1" w:styleId="Default">
    <w:name w:val="Default"/>
    <w:rsid w:val="00153747"/>
    <w:pPr>
      <w:autoSpaceDE w:val="0"/>
      <w:autoSpaceDN w:val="0"/>
      <w:adjustRightInd w:val="0"/>
      <w:spacing w:after="120" w:line="240" w:lineRule="auto"/>
      <w:ind w:left="357"/>
      <w:jc w:val="both"/>
    </w:pPr>
    <w:rPr>
      <w:rFonts w:ascii="Times New Roman" w:eastAsia="Times New Roman" w:hAnsi="Times New Roman" w:cs="Times New Roman"/>
      <w:color w:val="000000"/>
      <w:sz w:val="24"/>
      <w:szCs w:val="24"/>
      <w:lang w:val="sl-SI"/>
    </w:rPr>
  </w:style>
  <w:style w:type="paragraph" w:customStyle="1" w:styleId="23">
    <w:name w:val="Абзац списку2"/>
    <w:basedOn w:val="a0"/>
    <w:uiPriority w:val="99"/>
    <w:qFormat/>
    <w:rsid w:val="00F12539"/>
    <w:pPr>
      <w:spacing w:line="276" w:lineRule="auto"/>
      <w:ind w:left="720"/>
    </w:pPr>
    <w:rPr>
      <w:rFonts w:ascii="Times New Roman" w:hAnsi="Times New Roman"/>
      <w:sz w:val="28"/>
      <w:szCs w:val="20"/>
      <w:lang w:eastAsia="x-none"/>
    </w:rPr>
  </w:style>
  <w:style w:type="paragraph" w:customStyle="1" w:styleId="LO-normal">
    <w:name w:val="LO-normal"/>
    <w:rsid w:val="0018661A"/>
    <w:pPr>
      <w:widowControl w:val="0"/>
      <w:suppressAutoHyphens/>
      <w:spacing w:after="0" w:line="240" w:lineRule="auto"/>
    </w:pPr>
    <w:rPr>
      <w:rFonts w:ascii="Times New Roman" w:eastAsia="Times New Roman" w:hAnsi="Times New Roman" w:cs="Times New Roman"/>
      <w:color w:val="000000"/>
      <w:sz w:val="20"/>
      <w:szCs w:val="20"/>
      <w:lang w:eastAsia="zh-CN"/>
    </w:rPr>
  </w:style>
  <w:style w:type="paragraph" w:styleId="HTML">
    <w:name w:val="HTML Preformatted"/>
    <w:basedOn w:val="a0"/>
    <w:link w:val="HTML0"/>
    <w:rsid w:val="0028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1"/>
    <w:link w:val="HTML"/>
    <w:rsid w:val="00280014"/>
    <w:rPr>
      <w:rFonts w:ascii="Courier New" w:eastAsia="Times New Roman" w:hAnsi="Courier New" w:cs="Courier New"/>
      <w:sz w:val="20"/>
      <w:szCs w:val="20"/>
      <w:lang w:val="ru-RU" w:eastAsia="ru-RU"/>
    </w:rPr>
  </w:style>
  <w:style w:type="paragraph" w:customStyle="1" w:styleId="affd">
    <w:name w:val="Знак Знак Знак"/>
    <w:basedOn w:val="a0"/>
    <w:rsid w:val="00B126DD"/>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annotation reference" w:uiPriority="0"/>
    <w:lsdException w:name="Title" w:semiHidden="0" w:unhideWhenUsed="0" w:qFormat="1"/>
    <w:lsdException w:name="Default Paragraph Font" w:uiPriority="1"/>
    <w:lsdException w:name="Body Text" w:uiPriority="0" w:qFormat="1"/>
    <w:lsdException w:name="Subtitle" w:semiHidden="0" w:uiPriority="0" w:unhideWhenUsed="0" w:qFormat="1"/>
    <w:lsdException w:name="Strong" w:semiHidden="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6710"/>
    <w:pPr>
      <w:spacing w:after="0" w:line="240" w:lineRule="auto"/>
    </w:pPr>
    <w:rPr>
      <w:rFonts w:ascii="Arial" w:eastAsia="Times New Roman" w:hAnsi="Arial" w:cs="Times New Roman"/>
      <w:szCs w:val="24"/>
      <w:lang w:eastAsia="ru-RU"/>
    </w:rPr>
  </w:style>
  <w:style w:type="paragraph" w:styleId="1">
    <w:name w:val="heading 1"/>
    <w:basedOn w:val="a0"/>
    <w:next w:val="a0"/>
    <w:link w:val="11"/>
    <w:uiPriority w:val="99"/>
    <w:qFormat/>
    <w:rsid w:val="005E6710"/>
    <w:pPr>
      <w:keepNext/>
      <w:pageBreakBefore/>
      <w:numPr>
        <w:numId w:val="10"/>
      </w:numPr>
      <w:tabs>
        <w:tab w:val="left" w:pos="567"/>
      </w:tabs>
      <w:spacing w:before="240" w:after="120"/>
      <w:outlineLvl w:val="0"/>
    </w:pPr>
    <w:rPr>
      <w:b/>
      <w:bCs/>
      <w:color w:val="455E63"/>
      <w:kern w:val="32"/>
      <w:sz w:val="36"/>
      <w:szCs w:val="36"/>
      <w:lang w:eastAsia="en-US"/>
    </w:rPr>
  </w:style>
  <w:style w:type="paragraph" w:styleId="2">
    <w:name w:val="heading 2"/>
    <w:basedOn w:val="a0"/>
    <w:next w:val="a0"/>
    <w:link w:val="20"/>
    <w:unhideWhenUsed/>
    <w:qFormat/>
    <w:rsid w:val="005E6710"/>
    <w:pPr>
      <w:keepNext/>
      <w:keepLines/>
      <w:numPr>
        <w:ilvl w:val="1"/>
        <w:numId w:val="10"/>
      </w:numPr>
      <w:tabs>
        <w:tab w:val="left" w:pos="567"/>
      </w:tabs>
      <w:spacing w:before="240" w:after="60"/>
      <w:jc w:val="both"/>
      <w:outlineLvl w:val="1"/>
    </w:pPr>
    <w:rPr>
      <w:b/>
      <w:bCs/>
      <w:color w:val="455E63"/>
      <w:sz w:val="28"/>
      <w:szCs w:val="28"/>
      <w:lang w:eastAsia="en-US"/>
    </w:rPr>
  </w:style>
  <w:style w:type="paragraph" w:styleId="3">
    <w:name w:val="heading 3"/>
    <w:basedOn w:val="a0"/>
    <w:next w:val="a0"/>
    <w:link w:val="31"/>
    <w:unhideWhenUsed/>
    <w:qFormat/>
    <w:rsid w:val="005E6710"/>
    <w:pPr>
      <w:keepNext/>
      <w:numPr>
        <w:ilvl w:val="2"/>
        <w:numId w:val="10"/>
      </w:numPr>
      <w:tabs>
        <w:tab w:val="left" w:pos="709"/>
      </w:tabs>
      <w:spacing w:before="120" w:after="60"/>
      <w:outlineLvl w:val="2"/>
    </w:pPr>
    <w:rPr>
      <w:b/>
      <w:bCs/>
      <w:i/>
      <w:color w:val="455E63"/>
      <w:sz w:val="24"/>
      <w:lang w:eastAsia="en-US"/>
    </w:rPr>
  </w:style>
  <w:style w:type="paragraph" w:styleId="40">
    <w:name w:val="heading 4"/>
    <w:basedOn w:val="a0"/>
    <w:next w:val="a0"/>
    <w:link w:val="41"/>
    <w:semiHidden/>
    <w:unhideWhenUsed/>
    <w:qFormat/>
    <w:rsid w:val="005E6710"/>
    <w:pPr>
      <w:keepNext/>
      <w:spacing w:before="240" w:after="60"/>
      <w:outlineLvl w:val="3"/>
    </w:pPr>
    <w:rPr>
      <w:rFonts w:ascii="Calibri" w:hAnsi="Calibri"/>
      <w:b/>
      <w:bCs/>
      <w:sz w:val="28"/>
      <w:szCs w:val="28"/>
    </w:rPr>
  </w:style>
  <w:style w:type="paragraph" w:styleId="5">
    <w:name w:val="heading 5"/>
    <w:basedOn w:val="a0"/>
    <w:next w:val="a0"/>
    <w:link w:val="50"/>
    <w:semiHidden/>
    <w:unhideWhenUsed/>
    <w:qFormat/>
    <w:rsid w:val="005E6710"/>
    <w:pPr>
      <w:spacing w:before="240" w:after="60"/>
      <w:outlineLvl w:val="4"/>
    </w:pPr>
    <w:rPr>
      <w:rFonts w:ascii="Times New Roman" w:hAnsi="Times New Roman"/>
      <w:b/>
      <w:bCs/>
      <w:i/>
      <w:iCs/>
      <w:sz w:val="26"/>
      <w:szCs w:val="26"/>
      <w:lang w:val="x-none" w:eastAsia="x-none"/>
    </w:rPr>
  </w:style>
  <w:style w:type="paragraph" w:styleId="6">
    <w:name w:val="heading 6"/>
    <w:basedOn w:val="a0"/>
    <w:next w:val="a0"/>
    <w:link w:val="60"/>
    <w:uiPriority w:val="99"/>
    <w:semiHidden/>
    <w:unhideWhenUsed/>
    <w:qFormat/>
    <w:rsid w:val="005E6710"/>
    <w:pPr>
      <w:spacing w:before="240" w:after="60"/>
      <w:outlineLvl w:val="5"/>
    </w:pPr>
    <w:rPr>
      <w:rFonts w:ascii="Times New Roman" w:hAnsi="Times New Roman"/>
      <w:b/>
      <w:bCs/>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9"/>
    <w:rsid w:val="005E6710"/>
    <w:rPr>
      <w:rFonts w:ascii="Arial" w:eastAsia="Times New Roman" w:hAnsi="Arial" w:cs="Times New Roman"/>
      <w:b/>
      <w:bCs/>
      <w:color w:val="455E63"/>
      <w:kern w:val="32"/>
      <w:sz w:val="36"/>
      <w:szCs w:val="36"/>
    </w:rPr>
  </w:style>
  <w:style w:type="character" w:customStyle="1" w:styleId="20">
    <w:name w:val="Заголовок 2 Знак"/>
    <w:basedOn w:val="a1"/>
    <w:link w:val="2"/>
    <w:rsid w:val="005E6710"/>
    <w:rPr>
      <w:rFonts w:ascii="Arial" w:eastAsia="Times New Roman" w:hAnsi="Arial" w:cs="Times New Roman"/>
      <w:b/>
      <w:bCs/>
      <w:color w:val="455E63"/>
      <w:sz w:val="28"/>
      <w:szCs w:val="28"/>
    </w:rPr>
  </w:style>
  <w:style w:type="character" w:customStyle="1" w:styleId="31">
    <w:name w:val="Заголовок 3 Знак"/>
    <w:basedOn w:val="a1"/>
    <w:link w:val="3"/>
    <w:rsid w:val="005E6710"/>
    <w:rPr>
      <w:rFonts w:ascii="Arial" w:eastAsia="Times New Roman" w:hAnsi="Arial" w:cs="Times New Roman"/>
      <w:b/>
      <w:bCs/>
      <w:i/>
      <w:color w:val="455E63"/>
      <w:sz w:val="24"/>
      <w:szCs w:val="24"/>
    </w:rPr>
  </w:style>
  <w:style w:type="character" w:customStyle="1" w:styleId="41">
    <w:name w:val="Заголовок 4 Знак"/>
    <w:basedOn w:val="a1"/>
    <w:link w:val="40"/>
    <w:semiHidden/>
    <w:rsid w:val="005E6710"/>
    <w:rPr>
      <w:rFonts w:ascii="Calibri" w:eastAsia="Times New Roman" w:hAnsi="Calibri" w:cs="Times New Roman"/>
      <w:b/>
      <w:bCs/>
      <w:sz w:val="28"/>
      <w:szCs w:val="28"/>
      <w:lang w:eastAsia="ru-RU"/>
    </w:rPr>
  </w:style>
  <w:style w:type="character" w:customStyle="1" w:styleId="50">
    <w:name w:val="Заголовок 5 Знак"/>
    <w:basedOn w:val="a1"/>
    <w:link w:val="5"/>
    <w:semiHidden/>
    <w:rsid w:val="005E6710"/>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semiHidden/>
    <w:rsid w:val="005E6710"/>
    <w:rPr>
      <w:rFonts w:ascii="Times New Roman" w:eastAsia="Times New Roman" w:hAnsi="Times New Roman" w:cs="Times New Roman"/>
      <w:b/>
      <w:bCs/>
      <w:lang w:val="x-none" w:eastAsia="x-none"/>
    </w:rPr>
  </w:style>
  <w:style w:type="character" w:styleId="a4">
    <w:name w:val="Hyperlink"/>
    <w:uiPriority w:val="99"/>
    <w:unhideWhenUsed/>
    <w:rsid w:val="005E6710"/>
    <w:rPr>
      <w:i/>
      <w:iCs w:val="0"/>
      <w:noProof/>
      <w:color w:val="0000FF"/>
      <w:sz w:val="20"/>
      <w:szCs w:val="20"/>
      <w:u w:val="single"/>
    </w:rPr>
  </w:style>
  <w:style w:type="character" w:styleId="a5">
    <w:name w:val="FollowedHyperlink"/>
    <w:basedOn w:val="a1"/>
    <w:uiPriority w:val="99"/>
    <w:semiHidden/>
    <w:unhideWhenUsed/>
    <w:rsid w:val="005E6710"/>
    <w:rPr>
      <w:color w:val="954F72" w:themeColor="followedHyperlink"/>
      <w:u w:val="single"/>
    </w:rPr>
  </w:style>
  <w:style w:type="paragraph" w:customStyle="1" w:styleId="msonormal0">
    <w:name w:val="msonormal"/>
    <w:basedOn w:val="a0"/>
    <w:uiPriority w:val="99"/>
    <w:rsid w:val="005E6710"/>
    <w:pPr>
      <w:spacing w:before="100" w:beforeAutospacing="1" w:after="100" w:afterAutospacing="1"/>
    </w:pPr>
    <w:rPr>
      <w:lang w:eastAsia="uk-UA"/>
    </w:rPr>
  </w:style>
  <w:style w:type="paragraph" w:styleId="a6">
    <w:name w:val="Normal (Web)"/>
    <w:aliases w:val="Обычный (Web) Знак"/>
    <w:basedOn w:val="a0"/>
    <w:unhideWhenUsed/>
    <w:rsid w:val="005E6710"/>
    <w:pPr>
      <w:spacing w:before="100" w:beforeAutospacing="1" w:after="100" w:afterAutospacing="1"/>
    </w:pPr>
    <w:rPr>
      <w:lang w:eastAsia="uk-UA"/>
    </w:rPr>
  </w:style>
  <w:style w:type="paragraph" w:styleId="12">
    <w:name w:val="toc 1"/>
    <w:basedOn w:val="a0"/>
    <w:next w:val="a0"/>
    <w:autoRedefine/>
    <w:uiPriority w:val="39"/>
    <w:unhideWhenUsed/>
    <w:rsid w:val="005E6710"/>
    <w:pPr>
      <w:tabs>
        <w:tab w:val="left" w:pos="440"/>
        <w:tab w:val="right" w:leader="dot" w:pos="9072"/>
      </w:tabs>
      <w:spacing w:before="120"/>
      <w:ind w:left="426" w:hanging="426"/>
    </w:pPr>
    <w:rPr>
      <w:rFonts w:cs="Arial"/>
      <w:b/>
      <w:bCs/>
      <w:caps/>
      <w:sz w:val="20"/>
      <w:szCs w:val="20"/>
    </w:rPr>
  </w:style>
  <w:style w:type="paragraph" w:styleId="21">
    <w:name w:val="toc 2"/>
    <w:basedOn w:val="a0"/>
    <w:next w:val="a0"/>
    <w:autoRedefine/>
    <w:uiPriority w:val="39"/>
    <w:unhideWhenUsed/>
    <w:rsid w:val="00FA67FF"/>
    <w:pPr>
      <w:tabs>
        <w:tab w:val="right" w:leader="dot" w:pos="9072"/>
      </w:tabs>
      <w:spacing w:before="60"/>
      <w:ind w:left="221"/>
    </w:pPr>
    <w:rPr>
      <w:rFonts w:cs="Arial"/>
      <w:smallCaps/>
      <w:sz w:val="20"/>
      <w:szCs w:val="20"/>
    </w:rPr>
  </w:style>
  <w:style w:type="paragraph" w:styleId="32">
    <w:name w:val="toc 3"/>
    <w:basedOn w:val="a0"/>
    <w:next w:val="a0"/>
    <w:autoRedefine/>
    <w:uiPriority w:val="39"/>
    <w:unhideWhenUsed/>
    <w:rsid w:val="005E6710"/>
    <w:pPr>
      <w:ind w:left="440"/>
    </w:pPr>
    <w:rPr>
      <w:rFonts w:ascii="Calibri" w:hAnsi="Calibri"/>
      <w:i/>
      <w:iCs/>
      <w:sz w:val="20"/>
      <w:szCs w:val="20"/>
    </w:rPr>
  </w:style>
  <w:style w:type="paragraph" w:styleId="42">
    <w:name w:val="toc 4"/>
    <w:basedOn w:val="a0"/>
    <w:next w:val="a0"/>
    <w:autoRedefine/>
    <w:uiPriority w:val="99"/>
    <w:semiHidden/>
    <w:unhideWhenUsed/>
    <w:rsid w:val="005E6710"/>
    <w:pPr>
      <w:ind w:left="660"/>
    </w:pPr>
    <w:rPr>
      <w:rFonts w:ascii="Calibri" w:hAnsi="Calibri"/>
      <w:sz w:val="18"/>
      <w:szCs w:val="18"/>
    </w:rPr>
  </w:style>
  <w:style w:type="paragraph" w:styleId="51">
    <w:name w:val="toc 5"/>
    <w:basedOn w:val="a0"/>
    <w:next w:val="a0"/>
    <w:autoRedefine/>
    <w:uiPriority w:val="99"/>
    <w:semiHidden/>
    <w:unhideWhenUsed/>
    <w:rsid w:val="005E6710"/>
    <w:pPr>
      <w:ind w:left="880"/>
    </w:pPr>
    <w:rPr>
      <w:rFonts w:ascii="Calibri" w:hAnsi="Calibri"/>
      <w:sz w:val="18"/>
      <w:szCs w:val="18"/>
    </w:rPr>
  </w:style>
  <w:style w:type="paragraph" w:styleId="61">
    <w:name w:val="toc 6"/>
    <w:basedOn w:val="a0"/>
    <w:next w:val="a0"/>
    <w:autoRedefine/>
    <w:uiPriority w:val="99"/>
    <w:semiHidden/>
    <w:unhideWhenUsed/>
    <w:rsid w:val="005E6710"/>
    <w:pPr>
      <w:ind w:left="1100"/>
    </w:pPr>
    <w:rPr>
      <w:rFonts w:ascii="Calibri" w:hAnsi="Calibri"/>
      <w:sz w:val="18"/>
      <w:szCs w:val="18"/>
    </w:rPr>
  </w:style>
  <w:style w:type="paragraph" w:styleId="70">
    <w:name w:val="toc 7"/>
    <w:basedOn w:val="a0"/>
    <w:next w:val="a0"/>
    <w:autoRedefine/>
    <w:uiPriority w:val="99"/>
    <w:semiHidden/>
    <w:unhideWhenUsed/>
    <w:rsid w:val="005E6710"/>
    <w:pPr>
      <w:ind w:left="1320"/>
    </w:pPr>
    <w:rPr>
      <w:rFonts w:ascii="Calibri" w:hAnsi="Calibri"/>
      <w:sz w:val="18"/>
      <w:szCs w:val="18"/>
    </w:rPr>
  </w:style>
  <w:style w:type="paragraph" w:styleId="8">
    <w:name w:val="toc 8"/>
    <w:basedOn w:val="a0"/>
    <w:next w:val="a0"/>
    <w:autoRedefine/>
    <w:uiPriority w:val="99"/>
    <w:semiHidden/>
    <w:unhideWhenUsed/>
    <w:rsid w:val="005E6710"/>
    <w:pPr>
      <w:ind w:left="1540"/>
    </w:pPr>
    <w:rPr>
      <w:rFonts w:ascii="Calibri" w:hAnsi="Calibri"/>
      <w:sz w:val="18"/>
      <w:szCs w:val="18"/>
    </w:rPr>
  </w:style>
  <w:style w:type="paragraph" w:styleId="9">
    <w:name w:val="toc 9"/>
    <w:basedOn w:val="a0"/>
    <w:next w:val="a0"/>
    <w:autoRedefine/>
    <w:uiPriority w:val="99"/>
    <w:semiHidden/>
    <w:unhideWhenUsed/>
    <w:rsid w:val="005E6710"/>
    <w:pPr>
      <w:ind w:left="1760"/>
    </w:pPr>
    <w:rPr>
      <w:rFonts w:ascii="Calibri" w:hAnsi="Calibri"/>
      <w:sz w:val="18"/>
      <w:szCs w:val="18"/>
    </w:rPr>
  </w:style>
  <w:style w:type="paragraph" w:styleId="a7">
    <w:name w:val="annotation text"/>
    <w:basedOn w:val="a0"/>
    <w:link w:val="a8"/>
    <w:uiPriority w:val="99"/>
    <w:semiHidden/>
    <w:unhideWhenUsed/>
    <w:rsid w:val="005E6710"/>
    <w:rPr>
      <w:rFonts w:ascii="Times New Roman" w:hAnsi="Times New Roman"/>
      <w:sz w:val="20"/>
      <w:szCs w:val="20"/>
      <w:lang w:val="ru-RU"/>
    </w:rPr>
  </w:style>
  <w:style w:type="character" w:customStyle="1" w:styleId="a8">
    <w:name w:val="Текст примечания Знак"/>
    <w:basedOn w:val="a1"/>
    <w:link w:val="a7"/>
    <w:uiPriority w:val="99"/>
    <w:semiHidden/>
    <w:rsid w:val="005E6710"/>
    <w:rPr>
      <w:rFonts w:ascii="Times New Roman" w:eastAsia="Times New Roman" w:hAnsi="Times New Roman" w:cs="Times New Roman"/>
      <w:sz w:val="20"/>
      <w:szCs w:val="20"/>
      <w:lang w:val="ru-RU" w:eastAsia="ru-RU"/>
    </w:rPr>
  </w:style>
  <w:style w:type="paragraph" w:styleId="a9">
    <w:name w:val="header"/>
    <w:basedOn w:val="a0"/>
    <w:link w:val="aa"/>
    <w:uiPriority w:val="99"/>
    <w:unhideWhenUsed/>
    <w:rsid w:val="005E6710"/>
    <w:pPr>
      <w:tabs>
        <w:tab w:val="center" w:pos="4680"/>
        <w:tab w:val="right" w:pos="9360"/>
      </w:tabs>
    </w:pPr>
    <w:rPr>
      <w:rFonts w:ascii="Times New Roman" w:hAnsi="Times New Roman"/>
      <w:sz w:val="24"/>
      <w:lang w:val="ru-RU"/>
    </w:rPr>
  </w:style>
  <w:style w:type="character" w:customStyle="1" w:styleId="aa">
    <w:name w:val="Верхний колонтитул Знак"/>
    <w:basedOn w:val="a1"/>
    <w:link w:val="a9"/>
    <w:uiPriority w:val="99"/>
    <w:rsid w:val="005E6710"/>
    <w:rPr>
      <w:rFonts w:ascii="Times New Roman" w:eastAsia="Times New Roman" w:hAnsi="Times New Roman" w:cs="Times New Roman"/>
      <w:sz w:val="24"/>
      <w:szCs w:val="24"/>
      <w:lang w:val="ru-RU" w:eastAsia="ru-RU"/>
    </w:rPr>
  </w:style>
  <w:style w:type="paragraph" w:styleId="ab">
    <w:name w:val="footer"/>
    <w:basedOn w:val="a0"/>
    <w:link w:val="ac"/>
    <w:uiPriority w:val="99"/>
    <w:unhideWhenUsed/>
    <w:rsid w:val="005E6710"/>
    <w:pPr>
      <w:tabs>
        <w:tab w:val="center" w:pos="4680"/>
        <w:tab w:val="right" w:pos="9360"/>
      </w:tabs>
    </w:pPr>
    <w:rPr>
      <w:rFonts w:ascii="Times New Roman" w:hAnsi="Times New Roman"/>
      <w:sz w:val="24"/>
      <w:lang w:val="ru-RU"/>
    </w:rPr>
  </w:style>
  <w:style w:type="character" w:customStyle="1" w:styleId="ac">
    <w:name w:val="Нижний колонтитул Знак"/>
    <w:basedOn w:val="a1"/>
    <w:link w:val="ab"/>
    <w:uiPriority w:val="99"/>
    <w:rsid w:val="005E6710"/>
    <w:rPr>
      <w:rFonts w:ascii="Times New Roman" w:eastAsia="Times New Roman" w:hAnsi="Times New Roman" w:cs="Times New Roman"/>
      <w:sz w:val="24"/>
      <w:szCs w:val="24"/>
      <w:lang w:val="ru-RU" w:eastAsia="ru-RU"/>
    </w:rPr>
  </w:style>
  <w:style w:type="paragraph" w:styleId="ad">
    <w:name w:val="endnote text"/>
    <w:basedOn w:val="a0"/>
    <w:link w:val="ae"/>
    <w:uiPriority w:val="99"/>
    <w:semiHidden/>
    <w:unhideWhenUsed/>
    <w:rsid w:val="005E6710"/>
    <w:rPr>
      <w:sz w:val="20"/>
      <w:szCs w:val="20"/>
    </w:rPr>
  </w:style>
  <w:style w:type="character" w:customStyle="1" w:styleId="ae">
    <w:name w:val="Текст концевой сноски Знак"/>
    <w:basedOn w:val="a1"/>
    <w:link w:val="ad"/>
    <w:uiPriority w:val="99"/>
    <w:semiHidden/>
    <w:rsid w:val="005E6710"/>
    <w:rPr>
      <w:rFonts w:ascii="Arial" w:eastAsia="Times New Roman" w:hAnsi="Arial" w:cs="Times New Roman"/>
      <w:sz w:val="20"/>
      <w:szCs w:val="20"/>
      <w:lang w:eastAsia="ru-RU"/>
    </w:rPr>
  </w:style>
  <w:style w:type="paragraph" w:styleId="af">
    <w:name w:val="Body Text"/>
    <w:basedOn w:val="a0"/>
    <w:link w:val="af0"/>
    <w:unhideWhenUsed/>
    <w:qFormat/>
    <w:rsid w:val="005E6710"/>
    <w:pPr>
      <w:spacing w:before="180"/>
      <w:jc w:val="both"/>
    </w:pPr>
    <w:rPr>
      <w:szCs w:val="22"/>
      <w:lang w:val="ru-RU"/>
    </w:rPr>
  </w:style>
  <w:style w:type="character" w:customStyle="1" w:styleId="af0">
    <w:name w:val="Основной текст Знак"/>
    <w:basedOn w:val="a1"/>
    <w:link w:val="af"/>
    <w:rsid w:val="005E6710"/>
    <w:rPr>
      <w:rFonts w:ascii="Arial" w:eastAsia="Times New Roman" w:hAnsi="Arial" w:cs="Times New Roman"/>
      <w:lang w:val="ru-RU" w:eastAsia="ru-RU"/>
    </w:rPr>
  </w:style>
  <w:style w:type="paragraph" w:styleId="af1">
    <w:name w:val="List"/>
    <w:basedOn w:val="af"/>
    <w:uiPriority w:val="99"/>
    <w:semiHidden/>
    <w:unhideWhenUsed/>
    <w:rsid w:val="005E6710"/>
    <w:pPr>
      <w:suppressAutoHyphens/>
      <w:spacing w:line="276" w:lineRule="auto"/>
    </w:pPr>
    <w:rPr>
      <w:rFonts w:ascii="Calibri" w:eastAsia="Arial Unicode MS" w:hAnsi="Calibri" w:cs="Tahoma"/>
      <w:kern w:val="2"/>
      <w:lang w:val="uk-UA" w:eastAsia="ar-SA"/>
    </w:rPr>
  </w:style>
  <w:style w:type="paragraph" w:styleId="af2">
    <w:name w:val="Title"/>
    <w:basedOn w:val="a0"/>
    <w:next w:val="af"/>
    <w:link w:val="af3"/>
    <w:uiPriority w:val="99"/>
    <w:qFormat/>
    <w:rsid w:val="005E6710"/>
    <w:pPr>
      <w:keepNext/>
      <w:suppressAutoHyphens/>
      <w:spacing w:before="240" w:after="120" w:line="276" w:lineRule="auto"/>
    </w:pPr>
    <w:rPr>
      <w:rFonts w:eastAsia="MS Mincho" w:cs="Tahoma"/>
      <w:kern w:val="2"/>
      <w:sz w:val="28"/>
      <w:szCs w:val="28"/>
      <w:lang w:eastAsia="ar-SA"/>
    </w:rPr>
  </w:style>
  <w:style w:type="character" w:customStyle="1" w:styleId="af3">
    <w:name w:val="Название Знак"/>
    <w:basedOn w:val="a1"/>
    <w:link w:val="af2"/>
    <w:uiPriority w:val="99"/>
    <w:rsid w:val="005E6710"/>
    <w:rPr>
      <w:rFonts w:ascii="Arial" w:eastAsia="MS Mincho" w:hAnsi="Arial" w:cs="Tahoma"/>
      <w:kern w:val="2"/>
      <w:sz w:val="28"/>
      <w:szCs w:val="28"/>
      <w:lang w:eastAsia="ar-SA"/>
    </w:rPr>
  </w:style>
  <w:style w:type="paragraph" w:styleId="af4">
    <w:name w:val="Body Text Indent"/>
    <w:basedOn w:val="a0"/>
    <w:link w:val="af5"/>
    <w:uiPriority w:val="99"/>
    <w:semiHidden/>
    <w:unhideWhenUsed/>
    <w:rsid w:val="005E6710"/>
    <w:pPr>
      <w:suppressAutoHyphens/>
      <w:ind w:left="-90"/>
      <w:jc w:val="both"/>
    </w:pPr>
    <w:rPr>
      <w:rFonts w:ascii="Times New Roman" w:hAnsi="Times New Roman"/>
      <w:sz w:val="24"/>
      <w:lang w:val="x-none" w:eastAsia="ar-SA"/>
    </w:rPr>
  </w:style>
  <w:style w:type="character" w:customStyle="1" w:styleId="af5">
    <w:name w:val="Основной текст с отступом Знак"/>
    <w:basedOn w:val="a1"/>
    <w:link w:val="af4"/>
    <w:uiPriority w:val="99"/>
    <w:semiHidden/>
    <w:rsid w:val="005E6710"/>
    <w:rPr>
      <w:rFonts w:ascii="Times New Roman" w:eastAsia="Times New Roman" w:hAnsi="Times New Roman" w:cs="Times New Roman"/>
      <w:sz w:val="24"/>
      <w:szCs w:val="24"/>
      <w:lang w:val="x-none" w:eastAsia="ar-SA"/>
    </w:rPr>
  </w:style>
  <w:style w:type="character" w:customStyle="1" w:styleId="af6">
    <w:name w:val="Подзаголовок Знак"/>
    <w:aliases w:val="Название таблицs Знак"/>
    <w:basedOn w:val="a1"/>
    <w:link w:val="af7"/>
    <w:locked/>
    <w:rsid w:val="005E6710"/>
    <w:rPr>
      <w:sz w:val="28"/>
      <w:lang w:eastAsia="ru-RU"/>
    </w:rPr>
  </w:style>
  <w:style w:type="paragraph" w:styleId="af7">
    <w:name w:val="Subtitle"/>
    <w:aliases w:val="Название таблицs"/>
    <w:basedOn w:val="a0"/>
    <w:link w:val="af6"/>
    <w:qFormat/>
    <w:rsid w:val="005E6710"/>
    <w:pPr>
      <w:ind w:firstLine="540"/>
      <w:jc w:val="both"/>
    </w:pPr>
    <w:rPr>
      <w:rFonts w:asciiTheme="minorHAnsi" w:eastAsiaTheme="minorHAnsi" w:hAnsiTheme="minorHAnsi" w:cstheme="minorBidi"/>
      <w:sz w:val="28"/>
      <w:szCs w:val="22"/>
    </w:rPr>
  </w:style>
  <w:style w:type="character" w:customStyle="1" w:styleId="13">
    <w:name w:val="Підзаголовок Знак1"/>
    <w:aliases w:val="Название таблицs Знак1"/>
    <w:basedOn w:val="a1"/>
    <w:rsid w:val="005E6710"/>
    <w:rPr>
      <w:rFonts w:eastAsiaTheme="minorEastAsia"/>
      <w:color w:val="5A5A5A" w:themeColor="text1" w:themeTint="A5"/>
      <w:spacing w:val="15"/>
      <w:lang w:eastAsia="ru-RU"/>
    </w:rPr>
  </w:style>
  <w:style w:type="paragraph" w:styleId="33">
    <w:name w:val="Body Text 3"/>
    <w:basedOn w:val="a0"/>
    <w:link w:val="34"/>
    <w:uiPriority w:val="99"/>
    <w:semiHidden/>
    <w:unhideWhenUsed/>
    <w:rsid w:val="005E6710"/>
    <w:pPr>
      <w:spacing w:after="120"/>
    </w:pPr>
    <w:rPr>
      <w:rFonts w:ascii="Times New Roman" w:hAnsi="Times New Roman"/>
      <w:sz w:val="16"/>
      <w:szCs w:val="16"/>
      <w:lang w:val="ru-RU"/>
    </w:rPr>
  </w:style>
  <w:style w:type="character" w:customStyle="1" w:styleId="34">
    <w:name w:val="Основной текст 3 Знак"/>
    <w:basedOn w:val="a1"/>
    <w:link w:val="33"/>
    <w:uiPriority w:val="99"/>
    <w:semiHidden/>
    <w:rsid w:val="005E6710"/>
    <w:rPr>
      <w:rFonts w:ascii="Times New Roman" w:eastAsia="Times New Roman" w:hAnsi="Times New Roman" w:cs="Times New Roman"/>
      <w:sz w:val="16"/>
      <w:szCs w:val="16"/>
      <w:lang w:val="ru-RU" w:eastAsia="ru-RU"/>
    </w:rPr>
  </w:style>
  <w:style w:type="paragraph" w:styleId="af8">
    <w:name w:val="annotation subject"/>
    <w:basedOn w:val="a7"/>
    <w:next w:val="a7"/>
    <w:link w:val="af9"/>
    <w:uiPriority w:val="99"/>
    <w:semiHidden/>
    <w:unhideWhenUsed/>
    <w:rsid w:val="005E6710"/>
    <w:rPr>
      <w:rFonts w:ascii="Arial" w:hAnsi="Arial"/>
      <w:b/>
      <w:bCs/>
      <w:lang w:val="uk-UA"/>
    </w:rPr>
  </w:style>
  <w:style w:type="character" w:customStyle="1" w:styleId="af9">
    <w:name w:val="Тема примечания Знак"/>
    <w:basedOn w:val="a8"/>
    <w:link w:val="af8"/>
    <w:uiPriority w:val="99"/>
    <w:semiHidden/>
    <w:rsid w:val="005E6710"/>
    <w:rPr>
      <w:rFonts w:ascii="Arial" w:eastAsia="Times New Roman" w:hAnsi="Arial" w:cs="Times New Roman"/>
      <w:b/>
      <w:bCs/>
      <w:sz w:val="20"/>
      <w:szCs w:val="20"/>
      <w:lang w:val="ru-RU" w:eastAsia="ru-RU"/>
    </w:rPr>
  </w:style>
  <w:style w:type="paragraph" w:styleId="afa">
    <w:name w:val="Balloon Text"/>
    <w:basedOn w:val="a0"/>
    <w:link w:val="afb"/>
    <w:uiPriority w:val="99"/>
    <w:semiHidden/>
    <w:unhideWhenUsed/>
    <w:rsid w:val="005E6710"/>
    <w:rPr>
      <w:rFonts w:ascii="Tahoma" w:hAnsi="Tahoma"/>
      <w:sz w:val="16"/>
      <w:szCs w:val="16"/>
      <w:lang w:val="ru-RU"/>
    </w:rPr>
  </w:style>
  <w:style w:type="character" w:customStyle="1" w:styleId="afb">
    <w:name w:val="Текст выноски Знак"/>
    <w:basedOn w:val="a1"/>
    <w:link w:val="afa"/>
    <w:uiPriority w:val="99"/>
    <w:semiHidden/>
    <w:rsid w:val="005E6710"/>
    <w:rPr>
      <w:rFonts w:ascii="Tahoma" w:eastAsia="Times New Roman" w:hAnsi="Tahoma" w:cs="Times New Roman"/>
      <w:sz w:val="16"/>
      <w:szCs w:val="16"/>
      <w:lang w:val="ru-RU" w:eastAsia="ru-RU"/>
    </w:rPr>
  </w:style>
  <w:style w:type="paragraph" w:styleId="afc">
    <w:name w:val="No Spacing"/>
    <w:uiPriority w:val="99"/>
    <w:qFormat/>
    <w:rsid w:val="005E6710"/>
    <w:pPr>
      <w:spacing w:after="0" w:line="240" w:lineRule="auto"/>
    </w:pPr>
    <w:rPr>
      <w:rFonts w:ascii="Calibri" w:eastAsia="Calibri" w:hAnsi="Calibri" w:cs="Times New Roman"/>
    </w:rPr>
  </w:style>
  <w:style w:type="paragraph" w:styleId="afd">
    <w:name w:val="List Paragraph"/>
    <w:basedOn w:val="a0"/>
    <w:link w:val="afe"/>
    <w:uiPriority w:val="34"/>
    <w:qFormat/>
    <w:rsid w:val="005E6710"/>
    <w:pPr>
      <w:suppressAutoHyphens/>
      <w:spacing w:after="200" w:line="276" w:lineRule="auto"/>
    </w:pPr>
    <w:rPr>
      <w:rFonts w:ascii="Calibri" w:eastAsia="Lucida Sans Unicode" w:hAnsi="Calibri" w:cs="font231"/>
      <w:kern w:val="2"/>
      <w:szCs w:val="22"/>
      <w:lang w:eastAsia="ar-SA"/>
    </w:rPr>
  </w:style>
  <w:style w:type="paragraph" w:customStyle="1" w:styleId="aff">
    <w:name w:val="Знак Знак Знак Знак"/>
    <w:basedOn w:val="a0"/>
    <w:uiPriority w:val="99"/>
    <w:rsid w:val="005E6710"/>
    <w:rPr>
      <w:rFonts w:ascii="Verdana" w:hAnsi="Verdana" w:cs="Verdana"/>
      <w:sz w:val="20"/>
      <w:szCs w:val="20"/>
      <w:lang w:val="en-US" w:eastAsia="en-US"/>
    </w:rPr>
  </w:style>
  <w:style w:type="paragraph" w:customStyle="1" w:styleId="Nadpis3">
    <w:name w:val="Nadpis3"/>
    <w:basedOn w:val="a0"/>
    <w:uiPriority w:val="99"/>
    <w:rsid w:val="005E6710"/>
    <w:pPr>
      <w:spacing w:before="300" w:after="100"/>
    </w:pPr>
    <w:rPr>
      <w:b/>
      <w:color w:val="2E4396"/>
      <w:sz w:val="26"/>
      <w:szCs w:val="26"/>
      <w:lang w:val="cs-CZ" w:eastAsia="cs-CZ"/>
    </w:rPr>
  </w:style>
  <w:style w:type="character" w:customStyle="1" w:styleId="14">
    <w:name w:val="Список 1 Знак"/>
    <w:link w:val="15"/>
    <w:locked/>
    <w:rsid w:val="005E6710"/>
    <w:rPr>
      <w:rFonts w:ascii="Arial" w:eastAsia="Calibri" w:hAnsi="Arial" w:cs="Arial"/>
      <w:lang w:eastAsia="x-none"/>
    </w:rPr>
  </w:style>
  <w:style w:type="paragraph" w:customStyle="1" w:styleId="15">
    <w:name w:val="Список 1"/>
    <w:basedOn w:val="af"/>
    <w:link w:val="14"/>
    <w:qFormat/>
    <w:rsid w:val="005E6710"/>
    <w:pPr>
      <w:widowControl w:val="0"/>
      <w:tabs>
        <w:tab w:val="left" w:pos="567"/>
      </w:tabs>
      <w:suppressAutoHyphens/>
      <w:snapToGrid w:val="0"/>
      <w:spacing w:before="120"/>
    </w:pPr>
    <w:rPr>
      <w:rFonts w:eastAsia="Calibri" w:cs="Arial"/>
      <w:lang w:val="uk-UA" w:eastAsia="x-none"/>
    </w:rPr>
  </w:style>
  <w:style w:type="paragraph" w:customStyle="1" w:styleId="16">
    <w:name w:val="Название1"/>
    <w:basedOn w:val="a0"/>
    <w:uiPriority w:val="99"/>
    <w:rsid w:val="005E6710"/>
    <w:pPr>
      <w:suppressLineNumbers/>
      <w:suppressAutoHyphens/>
      <w:spacing w:before="120" w:after="120" w:line="276" w:lineRule="auto"/>
    </w:pPr>
    <w:rPr>
      <w:rFonts w:ascii="Calibri" w:eastAsia="Arial Unicode MS" w:hAnsi="Calibri" w:cs="Tahoma"/>
      <w:i/>
      <w:iCs/>
      <w:kern w:val="2"/>
      <w:sz w:val="24"/>
      <w:lang w:eastAsia="ar-SA"/>
    </w:rPr>
  </w:style>
  <w:style w:type="paragraph" w:customStyle="1" w:styleId="17">
    <w:name w:val="Указатель1"/>
    <w:basedOn w:val="a0"/>
    <w:uiPriority w:val="99"/>
    <w:rsid w:val="005E6710"/>
    <w:pPr>
      <w:suppressLineNumbers/>
      <w:suppressAutoHyphens/>
      <w:spacing w:after="200" w:line="276" w:lineRule="auto"/>
    </w:pPr>
    <w:rPr>
      <w:rFonts w:ascii="Calibri" w:eastAsia="Arial Unicode MS" w:hAnsi="Calibri" w:cs="Tahoma"/>
      <w:kern w:val="2"/>
      <w:szCs w:val="22"/>
      <w:lang w:eastAsia="ar-SA"/>
    </w:rPr>
  </w:style>
  <w:style w:type="paragraph" w:customStyle="1" w:styleId="71">
    <w:name w:val="Знак Знак7 Знак"/>
    <w:basedOn w:val="a0"/>
    <w:uiPriority w:val="99"/>
    <w:rsid w:val="005E6710"/>
    <w:rPr>
      <w:rFonts w:ascii="Verdana" w:hAnsi="Verdana"/>
      <w:sz w:val="20"/>
      <w:szCs w:val="20"/>
      <w:lang w:val="en-US" w:eastAsia="en-US"/>
    </w:rPr>
  </w:style>
  <w:style w:type="paragraph" w:customStyle="1" w:styleId="35">
    <w:name w:val="Знак Знак3 Знак"/>
    <w:basedOn w:val="a0"/>
    <w:uiPriority w:val="99"/>
    <w:rsid w:val="005E6710"/>
    <w:pPr>
      <w:spacing w:after="160" w:line="240" w:lineRule="exact"/>
    </w:pPr>
    <w:rPr>
      <w:rFonts w:ascii="Verdana" w:hAnsi="Verdana"/>
      <w:sz w:val="20"/>
      <w:szCs w:val="20"/>
      <w:lang w:val="en-US" w:eastAsia="en-US"/>
    </w:rPr>
  </w:style>
  <w:style w:type="paragraph" w:customStyle="1" w:styleId="18">
    <w:name w:val="Стиль1"/>
    <w:basedOn w:val="a0"/>
    <w:next w:val="2"/>
    <w:uiPriority w:val="99"/>
    <w:rsid w:val="005E6710"/>
    <w:pPr>
      <w:suppressAutoHyphens/>
      <w:spacing w:after="200" w:line="276" w:lineRule="auto"/>
    </w:pPr>
    <w:rPr>
      <w:rFonts w:ascii="Calibri" w:eastAsia="Arial Unicode MS" w:hAnsi="Calibri" w:cs="Arial"/>
      <w:b/>
      <w:kern w:val="2"/>
      <w:sz w:val="28"/>
      <w:szCs w:val="28"/>
      <w:lang w:eastAsia="ar-SA"/>
    </w:rPr>
  </w:style>
  <w:style w:type="paragraph" w:customStyle="1" w:styleId="22">
    <w:name w:val="Стиль2"/>
    <w:basedOn w:val="2"/>
    <w:uiPriority w:val="99"/>
    <w:rsid w:val="005E6710"/>
    <w:pPr>
      <w:keepLines w:val="0"/>
      <w:numPr>
        <w:ilvl w:val="0"/>
        <w:numId w:val="0"/>
      </w:numPr>
      <w:tabs>
        <w:tab w:val="clear" w:pos="567"/>
      </w:tabs>
      <w:suppressAutoHyphens/>
      <w:spacing w:line="276" w:lineRule="auto"/>
    </w:pPr>
    <w:rPr>
      <w:rFonts w:eastAsia="Arial Unicode MS" w:cs="Arial"/>
      <w:b w:val="0"/>
      <w:i/>
      <w:iCs/>
      <w:kern w:val="2"/>
      <w:lang w:eastAsia="ar-SA"/>
    </w:rPr>
  </w:style>
  <w:style w:type="paragraph" w:customStyle="1" w:styleId="90">
    <w:name w:val="Знак Знак9 Знак Знак Знак Знак Знак Знак"/>
    <w:basedOn w:val="a0"/>
    <w:uiPriority w:val="99"/>
    <w:rsid w:val="005E6710"/>
    <w:rPr>
      <w:rFonts w:ascii="Verdana" w:hAnsi="Verdana" w:cs="Verdana"/>
      <w:sz w:val="20"/>
      <w:szCs w:val="20"/>
      <w:lang w:val="en-US" w:eastAsia="en-US"/>
    </w:rPr>
  </w:style>
  <w:style w:type="paragraph" w:customStyle="1" w:styleId="ColorfulList-Accent11">
    <w:name w:val="Colorful List - Accent 11"/>
    <w:basedOn w:val="a0"/>
    <w:uiPriority w:val="99"/>
    <w:qFormat/>
    <w:rsid w:val="005E6710"/>
    <w:pPr>
      <w:spacing w:before="120" w:after="200" w:line="276" w:lineRule="auto"/>
      <w:ind w:left="720"/>
      <w:contextualSpacing/>
      <w:jc w:val="both"/>
    </w:pPr>
    <w:rPr>
      <w:rFonts w:ascii="Calibri" w:eastAsia="Calibri" w:hAnsi="Calibri"/>
      <w:szCs w:val="22"/>
      <w:lang w:eastAsia="en-US"/>
    </w:rPr>
  </w:style>
  <w:style w:type="paragraph" w:customStyle="1" w:styleId="91">
    <w:name w:val="Знак Знак9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7">
    <w:name w:val="Знак Знак7 Знак Знак"/>
    <w:basedOn w:val="a0"/>
    <w:uiPriority w:val="99"/>
    <w:rsid w:val="005E6710"/>
    <w:pPr>
      <w:numPr>
        <w:numId w:val="2"/>
      </w:numPr>
      <w:spacing w:before="120"/>
      <w:ind w:left="0" w:firstLine="0"/>
      <w:jc w:val="both"/>
    </w:pPr>
    <w:rPr>
      <w:rFonts w:ascii="Verdana" w:hAnsi="Verdana"/>
      <w:sz w:val="20"/>
      <w:szCs w:val="20"/>
      <w:lang w:val="en-US" w:eastAsia="en-US"/>
    </w:rPr>
  </w:style>
  <w:style w:type="paragraph" w:customStyle="1" w:styleId="80">
    <w:name w:val="Знак Знак8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19">
    <w:name w:val="Абзац списка1"/>
    <w:basedOn w:val="a0"/>
    <w:uiPriority w:val="99"/>
    <w:qFormat/>
    <w:rsid w:val="005E6710"/>
    <w:pPr>
      <w:spacing w:after="200" w:line="276" w:lineRule="auto"/>
      <w:ind w:left="720"/>
      <w:contextualSpacing/>
    </w:pPr>
    <w:rPr>
      <w:rFonts w:ascii="Calibri" w:eastAsia="Calibri" w:hAnsi="Calibri"/>
      <w:szCs w:val="22"/>
      <w:lang w:eastAsia="en-US"/>
    </w:rPr>
  </w:style>
  <w:style w:type="paragraph" w:customStyle="1" w:styleId="811">
    <w:name w:val="Знак Знак8 Знак Знак Знак Знак1 Знак Знак1"/>
    <w:basedOn w:val="a0"/>
    <w:uiPriority w:val="99"/>
    <w:rsid w:val="005E6710"/>
    <w:rPr>
      <w:rFonts w:ascii="Verdana" w:hAnsi="Verdana" w:cs="Verdana"/>
      <w:sz w:val="20"/>
      <w:szCs w:val="20"/>
      <w:lang w:val="en-US" w:eastAsia="en-US"/>
    </w:rPr>
  </w:style>
  <w:style w:type="paragraph" w:customStyle="1" w:styleId="CharCharCharChar">
    <w:name w:val="Char Char Знак Char Char"/>
    <w:basedOn w:val="a0"/>
    <w:uiPriority w:val="99"/>
    <w:rsid w:val="005E6710"/>
    <w:rPr>
      <w:rFonts w:ascii="Verdana" w:hAnsi="Verdana" w:cs="Verdana"/>
      <w:sz w:val="20"/>
      <w:szCs w:val="20"/>
      <w:lang w:val="en-US" w:eastAsia="en-US"/>
    </w:rPr>
  </w:style>
  <w:style w:type="paragraph" w:customStyle="1" w:styleId="81">
    <w:name w:val="Знак Знак8 Знак Знак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StyleTahoma10ptJustified">
    <w:name w:val="Style Tahoma 10 pt Justified"/>
    <w:basedOn w:val="a0"/>
    <w:uiPriority w:val="99"/>
    <w:rsid w:val="005E6710"/>
    <w:pPr>
      <w:suppressAutoHyphens/>
      <w:spacing w:before="120" w:after="120"/>
    </w:pPr>
    <w:rPr>
      <w:rFonts w:ascii="Tahoma" w:hAnsi="Tahoma"/>
      <w:kern w:val="2"/>
      <w:sz w:val="20"/>
      <w:szCs w:val="20"/>
      <w:lang w:val="en-US" w:eastAsia="ar-SA"/>
    </w:rPr>
  </w:style>
  <w:style w:type="paragraph" w:customStyle="1" w:styleId="82">
    <w:name w:val="Знак Знак8 Знак Знак Знак Знак"/>
    <w:basedOn w:val="a0"/>
    <w:uiPriority w:val="99"/>
    <w:rsid w:val="005E6710"/>
    <w:rPr>
      <w:rFonts w:ascii="Verdana" w:hAnsi="Verdana" w:cs="Verdana"/>
      <w:sz w:val="20"/>
      <w:szCs w:val="20"/>
      <w:lang w:val="en-US" w:eastAsia="en-US"/>
    </w:rPr>
  </w:style>
  <w:style w:type="paragraph" w:customStyle="1" w:styleId="aff0">
    <w:name w:val="текст"/>
    <w:basedOn w:val="a0"/>
    <w:uiPriority w:val="99"/>
    <w:rsid w:val="005E6710"/>
    <w:pPr>
      <w:overflowPunct w:val="0"/>
      <w:autoSpaceDE w:val="0"/>
      <w:autoSpaceDN w:val="0"/>
      <w:adjustRightInd w:val="0"/>
      <w:ind w:firstLine="288"/>
      <w:jc w:val="both"/>
    </w:pPr>
    <w:rPr>
      <w:rFonts w:ascii="Times New Roman CYR" w:hAnsi="Times New Roman CYR"/>
      <w:sz w:val="28"/>
      <w:szCs w:val="20"/>
    </w:rPr>
  </w:style>
  <w:style w:type="paragraph" w:customStyle="1" w:styleId="62">
    <w:name w:val="Знак Знак6 Знак Знак"/>
    <w:basedOn w:val="a0"/>
    <w:uiPriority w:val="99"/>
    <w:rsid w:val="005E6710"/>
    <w:rPr>
      <w:rFonts w:ascii="Verdana" w:hAnsi="Verdana"/>
      <w:sz w:val="20"/>
      <w:szCs w:val="20"/>
      <w:lang w:val="en-US" w:eastAsia="en-US"/>
    </w:rPr>
  </w:style>
  <w:style w:type="paragraph" w:customStyle="1" w:styleId="810">
    <w:name w:val="Знак Знак8 Знак Знак Знак Знак1 Знак Знак"/>
    <w:basedOn w:val="a0"/>
    <w:uiPriority w:val="99"/>
    <w:rsid w:val="005E6710"/>
    <w:rPr>
      <w:rFonts w:ascii="Verdana" w:hAnsi="Verdana" w:cs="Verdana"/>
      <w:sz w:val="20"/>
      <w:szCs w:val="20"/>
      <w:lang w:val="en-US" w:eastAsia="en-US"/>
    </w:rPr>
  </w:style>
  <w:style w:type="paragraph" w:customStyle="1" w:styleId="221">
    <w:name w:val="Основной текст (22)1"/>
    <w:basedOn w:val="a0"/>
    <w:uiPriority w:val="99"/>
    <w:rsid w:val="005E6710"/>
    <w:pPr>
      <w:shd w:val="clear" w:color="auto" w:fill="FFFFFF"/>
      <w:spacing w:line="240" w:lineRule="atLeast"/>
    </w:pPr>
    <w:rPr>
      <w:rFonts w:ascii="Times New Roman" w:eastAsia="Arial Unicode MS" w:hAnsi="Times New Roman"/>
      <w:i/>
      <w:iCs/>
      <w:sz w:val="27"/>
      <w:szCs w:val="27"/>
    </w:rPr>
  </w:style>
  <w:style w:type="paragraph" w:customStyle="1" w:styleId="83">
    <w:name w:val="Знак Знак8"/>
    <w:basedOn w:val="a0"/>
    <w:uiPriority w:val="99"/>
    <w:rsid w:val="005E6710"/>
    <w:rPr>
      <w:rFonts w:ascii="Verdana" w:hAnsi="Verdana" w:cs="Verdana"/>
      <w:sz w:val="20"/>
      <w:szCs w:val="20"/>
      <w:lang w:val="en-US" w:eastAsia="en-US"/>
    </w:rPr>
  </w:style>
  <w:style w:type="paragraph" w:customStyle="1" w:styleId="aff1">
    <w:name w:val="Внутренний адрес"/>
    <w:basedOn w:val="a0"/>
    <w:uiPriority w:val="99"/>
    <w:rsid w:val="005E6710"/>
    <w:pPr>
      <w:spacing w:line="240" w:lineRule="atLeast"/>
      <w:jc w:val="both"/>
    </w:pPr>
    <w:rPr>
      <w:rFonts w:ascii="Garamond" w:hAnsi="Garamond" w:cs="Garamond"/>
      <w:kern w:val="18"/>
      <w:sz w:val="20"/>
      <w:szCs w:val="20"/>
      <w:lang w:eastAsia="en-US"/>
    </w:rPr>
  </w:style>
  <w:style w:type="paragraph" w:customStyle="1" w:styleId="aff2">
    <w:name w:val="Знак Знак Знак"/>
    <w:basedOn w:val="a0"/>
    <w:uiPriority w:val="99"/>
    <w:rsid w:val="005E6710"/>
    <w:rPr>
      <w:rFonts w:ascii="Verdana" w:hAnsi="Verdana" w:cs="Verdana"/>
      <w:sz w:val="20"/>
      <w:szCs w:val="20"/>
      <w:lang w:val="en-US" w:eastAsia="en-US"/>
    </w:rPr>
  </w:style>
  <w:style w:type="paragraph" w:customStyle="1" w:styleId="812">
    <w:name w:val="Знак Знак8 Знак Знак Знак Знак1"/>
    <w:basedOn w:val="a0"/>
    <w:uiPriority w:val="99"/>
    <w:rsid w:val="005E6710"/>
    <w:rPr>
      <w:rFonts w:ascii="Verdana" w:hAnsi="Verdana" w:cs="Verdana"/>
      <w:sz w:val="20"/>
      <w:szCs w:val="20"/>
      <w:lang w:val="en-US" w:eastAsia="en-US"/>
    </w:rPr>
  </w:style>
  <w:style w:type="paragraph" w:customStyle="1" w:styleId="8110">
    <w:name w:val="Знак Знак8 Знак Знак Знак Знак1 Знак Знак1 Знак Знак Знак Знак Знак Знак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character" w:customStyle="1" w:styleId="72">
    <w:name w:val="Основной текст (7)_"/>
    <w:link w:val="710"/>
    <w:locked/>
    <w:rsid w:val="005E6710"/>
    <w:rPr>
      <w:b/>
      <w:bCs/>
      <w:sz w:val="18"/>
      <w:szCs w:val="18"/>
      <w:shd w:val="clear" w:color="auto" w:fill="FFFFFF"/>
    </w:rPr>
  </w:style>
  <w:style w:type="paragraph" w:customStyle="1" w:styleId="710">
    <w:name w:val="Основной текст (7)1"/>
    <w:basedOn w:val="a0"/>
    <w:link w:val="72"/>
    <w:rsid w:val="005E6710"/>
    <w:pPr>
      <w:shd w:val="clear" w:color="auto" w:fill="FFFFFF"/>
      <w:spacing w:after="60" w:line="240" w:lineRule="atLeast"/>
      <w:ind w:hanging="440"/>
      <w:jc w:val="both"/>
    </w:pPr>
    <w:rPr>
      <w:rFonts w:asciiTheme="minorHAnsi" w:eastAsiaTheme="minorHAnsi" w:hAnsiTheme="minorHAnsi" w:cstheme="minorBidi"/>
      <w:b/>
      <w:bCs/>
      <w:sz w:val="18"/>
      <w:szCs w:val="18"/>
      <w:lang w:eastAsia="en-US"/>
    </w:rPr>
  </w:style>
  <w:style w:type="paragraph" w:customStyle="1" w:styleId="8111">
    <w:name w:val="Знак Знак8 Знак Знак Знак Знак1 Знак Знак1 Знак Знак Знак Знак"/>
    <w:basedOn w:val="a0"/>
    <w:uiPriority w:val="99"/>
    <w:rsid w:val="005E6710"/>
    <w:rPr>
      <w:rFonts w:ascii="Verdana" w:hAnsi="Verdana" w:cs="Verdana"/>
      <w:sz w:val="20"/>
      <w:szCs w:val="20"/>
      <w:lang w:val="en-US" w:eastAsia="en-US"/>
    </w:rPr>
  </w:style>
  <w:style w:type="paragraph" w:customStyle="1" w:styleId="8112">
    <w:name w:val="Знак Знак8 Знак Знак Знак Знак1 Знак Знак1 Знак Знак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73">
    <w:name w:val="Знак Знак7 Знак Знак Знак Знак Знак Знак Знак Знак Знак Знак"/>
    <w:basedOn w:val="a0"/>
    <w:uiPriority w:val="99"/>
    <w:rsid w:val="005E6710"/>
    <w:rPr>
      <w:rFonts w:ascii="Verdana" w:hAnsi="Verdana"/>
      <w:sz w:val="20"/>
      <w:szCs w:val="20"/>
      <w:lang w:val="en-US" w:eastAsia="en-US"/>
    </w:rPr>
  </w:style>
  <w:style w:type="paragraph" w:customStyle="1" w:styleId="8113">
    <w:name w:val="Знак Знак8 Знак Знак Знак Знак1 Знак Знак1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aff3">
    <w:name w:val="Цитаты"/>
    <w:basedOn w:val="a0"/>
    <w:uiPriority w:val="99"/>
    <w:rsid w:val="005E6710"/>
    <w:pPr>
      <w:snapToGrid w:val="0"/>
      <w:spacing w:before="100" w:after="100"/>
      <w:ind w:left="360" w:right="360"/>
    </w:pPr>
    <w:rPr>
      <w:rFonts w:ascii="Times New Roman" w:hAnsi="Times New Roman"/>
      <w:sz w:val="24"/>
      <w:szCs w:val="20"/>
      <w:lang w:val="ru-RU"/>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E6710"/>
    <w:rPr>
      <w:rFonts w:ascii="Verdana" w:hAnsi="Verdana" w:cs="Verdana"/>
      <w:sz w:val="28"/>
      <w:szCs w:val="28"/>
      <w:lang w:val="en-US" w:eastAsia="en-US"/>
    </w:rPr>
  </w:style>
  <w:style w:type="paragraph" w:customStyle="1" w:styleId="CharChar1">
    <w:name w:val="Char Char1"/>
    <w:basedOn w:val="a0"/>
    <w:uiPriority w:val="99"/>
    <w:rsid w:val="005E6710"/>
    <w:rPr>
      <w:rFonts w:ascii="Verdana" w:hAnsi="Verdana" w:cs="Verdana"/>
      <w:sz w:val="20"/>
      <w:szCs w:val="20"/>
      <w:lang w:val="en-US" w:eastAsia="en-US"/>
    </w:rPr>
  </w:style>
  <w:style w:type="character" w:customStyle="1" w:styleId="1a">
    <w:name w:val="Маркерований список 1 Знак"/>
    <w:link w:val="10"/>
    <w:uiPriority w:val="99"/>
    <w:locked/>
    <w:rsid w:val="005E6710"/>
    <w:rPr>
      <w:rFonts w:ascii="Arial" w:eastAsia="Calibri" w:hAnsi="Arial" w:cs="Arial"/>
    </w:rPr>
  </w:style>
  <w:style w:type="paragraph" w:customStyle="1" w:styleId="10">
    <w:name w:val="Маркерований список 1"/>
    <w:basedOn w:val="af"/>
    <w:link w:val="1a"/>
    <w:uiPriority w:val="99"/>
    <w:qFormat/>
    <w:rsid w:val="005E6710"/>
    <w:pPr>
      <w:widowControl w:val="0"/>
      <w:numPr>
        <w:numId w:val="3"/>
      </w:numPr>
      <w:tabs>
        <w:tab w:val="left" w:pos="567"/>
      </w:tabs>
      <w:suppressAutoHyphens/>
      <w:snapToGrid w:val="0"/>
      <w:spacing w:before="120"/>
    </w:pPr>
    <w:rPr>
      <w:rFonts w:eastAsia="Calibri" w:cs="Arial"/>
      <w:lang w:val="uk-UA" w:eastAsia="en-US"/>
    </w:rPr>
  </w:style>
  <w:style w:type="character" w:customStyle="1" w:styleId="1b">
    <w:name w:val="Подзаголовок 1 Знак"/>
    <w:link w:val="1c"/>
    <w:locked/>
    <w:rsid w:val="005E6710"/>
    <w:rPr>
      <w:rFonts w:ascii="Arial" w:hAnsi="Arial" w:cs="Arial"/>
      <w:b/>
      <w:i/>
      <w:lang w:eastAsia="ru-RU"/>
    </w:rPr>
  </w:style>
  <w:style w:type="paragraph" w:customStyle="1" w:styleId="1c">
    <w:name w:val="Подзаголовок 1"/>
    <w:basedOn w:val="af"/>
    <w:link w:val="1b"/>
    <w:qFormat/>
    <w:rsid w:val="005E6710"/>
    <w:pPr>
      <w:spacing w:before="120" w:after="120"/>
    </w:pPr>
    <w:rPr>
      <w:rFonts w:eastAsiaTheme="minorHAnsi" w:cs="Arial"/>
      <w:b/>
      <w:i/>
      <w:lang w:val="uk-UA"/>
    </w:rPr>
  </w:style>
  <w:style w:type="character" w:customStyle="1" w:styleId="aff5">
    <w:name w:val="Нумерований список Знак"/>
    <w:link w:val="1d"/>
    <w:locked/>
    <w:rsid w:val="005E6710"/>
    <w:rPr>
      <w:rFonts w:ascii="Arial" w:hAnsi="Arial" w:cs="Arial"/>
      <w:szCs w:val="24"/>
      <w:lang w:eastAsia="ru-RU"/>
    </w:rPr>
  </w:style>
  <w:style w:type="paragraph" w:customStyle="1" w:styleId="1d">
    <w:name w:val="Нумерований список1"/>
    <w:basedOn w:val="a0"/>
    <w:link w:val="aff5"/>
    <w:qFormat/>
    <w:rsid w:val="005E6710"/>
    <w:rPr>
      <w:rFonts w:eastAsiaTheme="minorHAnsi" w:cs="Arial"/>
    </w:rPr>
  </w:style>
  <w:style w:type="paragraph" w:customStyle="1" w:styleId="FigureUkr">
    <w:name w:val="Figure Ukr"/>
    <w:basedOn w:val="a0"/>
    <w:next w:val="a0"/>
    <w:uiPriority w:val="99"/>
    <w:qFormat/>
    <w:rsid w:val="005E6710"/>
    <w:pPr>
      <w:keepLines/>
      <w:tabs>
        <w:tab w:val="left" w:pos="450"/>
      </w:tabs>
      <w:spacing w:before="120"/>
      <w:jc w:val="center"/>
    </w:pPr>
    <w:rPr>
      <w:b/>
      <w:bCs/>
      <w:sz w:val="20"/>
      <w:szCs w:val="20"/>
      <w:lang w:val="en-US" w:eastAsia="en-US"/>
    </w:rPr>
  </w:style>
  <w:style w:type="paragraph" w:customStyle="1" w:styleId="aff6">
    <w:name w:val="Основний шрифт абзацу"/>
    <w:aliases w:val="Знак"/>
    <w:basedOn w:val="a0"/>
    <w:uiPriority w:val="99"/>
    <w:rsid w:val="005E6710"/>
    <w:rPr>
      <w:rFonts w:ascii="Verdana" w:hAnsi="Verdana" w:cs="Verdana"/>
      <w:sz w:val="28"/>
      <w:szCs w:val="28"/>
      <w:lang w:val="en-US" w:eastAsia="en-US"/>
    </w:rPr>
  </w:style>
  <w:style w:type="character" w:customStyle="1" w:styleId="aff7">
    <w:name w:val="Маркерованный список Знак"/>
    <w:link w:val="a"/>
    <w:locked/>
    <w:rsid w:val="005E6710"/>
    <w:rPr>
      <w:rFonts w:ascii="Arial" w:eastAsia="Calibri" w:hAnsi="Arial" w:cs="Arial"/>
      <w:lang w:val="x-none" w:eastAsia="x-none"/>
    </w:rPr>
  </w:style>
  <w:style w:type="paragraph" w:customStyle="1" w:styleId="a">
    <w:name w:val="Маркерованный список"/>
    <w:basedOn w:val="af"/>
    <w:link w:val="aff7"/>
    <w:qFormat/>
    <w:rsid w:val="005E6710"/>
    <w:pPr>
      <w:numPr>
        <w:numId w:val="5"/>
      </w:numPr>
      <w:spacing w:before="120"/>
      <w:ind w:left="567" w:hanging="567"/>
    </w:pPr>
    <w:rPr>
      <w:rFonts w:eastAsia="Calibri" w:cs="Arial"/>
      <w:lang w:val="x-none" w:eastAsia="x-none"/>
    </w:rPr>
  </w:style>
  <w:style w:type="paragraph" w:customStyle="1" w:styleId="TableTitle">
    <w:name w:val="Table Title"/>
    <w:basedOn w:val="a0"/>
    <w:next w:val="a0"/>
    <w:autoRedefine/>
    <w:uiPriority w:val="99"/>
    <w:qFormat/>
    <w:rsid w:val="005E6710"/>
    <w:pPr>
      <w:keepNext/>
      <w:keepLines/>
      <w:numPr>
        <w:numId w:val="6"/>
      </w:numPr>
      <w:tabs>
        <w:tab w:val="num" w:pos="1418"/>
      </w:tabs>
      <w:suppressAutoHyphens/>
      <w:spacing w:before="120" w:after="120"/>
      <w:ind w:left="0" w:firstLine="0"/>
      <w:jc w:val="center"/>
    </w:pPr>
    <w:rPr>
      <w:rFonts w:cs="Arial"/>
      <w:b/>
      <w:sz w:val="20"/>
      <w:szCs w:val="20"/>
      <w:lang w:eastAsia="en-US"/>
    </w:rPr>
  </w:style>
  <w:style w:type="paragraph" w:customStyle="1" w:styleId="1e">
    <w:name w:val="Обычный1"/>
    <w:uiPriority w:val="99"/>
    <w:rsid w:val="005E6710"/>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ListParagraph1">
    <w:name w:val="List Paragraph1"/>
    <w:basedOn w:val="a0"/>
    <w:uiPriority w:val="99"/>
    <w:rsid w:val="005E6710"/>
    <w:pPr>
      <w:ind w:left="720"/>
    </w:pPr>
    <w:rPr>
      <w:rFonts w:ascii="Times New Roman" w:hAnsi="Times New Roman"/>
      <w:sz w:val="24"/>
      <w:lang w:val="ru-RU"/>
    </w:rPr>
  </w:style>
  <w:style w:type="character" w:styleId="aff8">
    <w:name w:val="annotation reference"/>
    <w:semiHidden/>
    <w:unhideWhenUsed/>
    <w:rsid w:val="005E6710"/>
    <w:rPr>
      <w:sz w:val="16"/>
      <w:szCs w:val="16"/>
    </w:rPr>
  </w:style>
  <w:style w:type="character" w:customStyle="1" w:styleId="longtext">
    <w:name w:val="long_text"/>
    <w:basedOn w:val="a1"/>
    <w:rsid w:val="005E6710"/>
  </w:style>
  <w:style w:type="character" w:customStyle="1" w:styleId="ArialMSMincho">
    <w:name w:val="Стиль (латиница) Arial (Восточная Азия) MS Mincho полужирный"/>
    <w:rsid w:val="005E6710"/>
    <w:rPr>
      <w:rFonts w:ascii="Arial" w:eastAsia="MS Mincho" w:hAnsi="Arial" w:cs="Arial" w:hint="default"/>
      <w:b/>
      <w:bCs/>
      <w:noProof w:val="0"/>
      <w:sz w:val="24"/>
      <w:lang w:val="ru-RU"/>
    </w:rPr>
  </w:style>
  <w:style w:type="character" w:customStyle="1" w:styleId="DefaultParagraphFont1">
    <w:name w:val="Default Paragraph Font1"/>
    <w:rsid w:val="005E6710"/>
  </w:style>
  <w:style w:type="character" w:customStyle="1" w:styleId="hps">
    <w:name w:val="hps"/>
    <w:rsid w:val="005E6710"/>
  </w:style>
  <w:style w:type="character" w:customStyle="1" w:styleId="apple-converted-space">
    <w:name w:val="apple-converted-space"/>
    <w:rsid w:val="005E6710"/>
  </w:style>
  <w:style w:type="character" w:customStyle="1" w:styleId="ga1on">
    <w:name w:val="_ga1_on_"/>
    <w:basedOn w:val="a1"/>
    <w:rsid w:val="005E6710"/>
  </w:style>
  <w:style w:type="character" w:customStyle="1" w:styleId="222">
    <w:name w:val="Основной текст (22)2"/>
    <w:rsid w:val="005E6710"/>
    <w:rPr>
      <w:rFonts w:ascii="Times New Roman" w:hAnsi="Times New Roman" w:cs="Times New Roman" w:hint="default"/>
      <w:i/>
      <w:iCs/>
      <w:spacing w:val="0"/>
      <w:sz w:val="27"/>
      <w:szCs w:val="27"/>
      <w:lang w:bidi="ar-SA"/>
    </w:rPr>
  </w:style>
  <w:style w:type="character" w:customStyle="1" w:styleId="apple-style-span">
    <w:name w:val="apple-style-span"/>
    <w:basedOn w:val="a1"/>
    <w:rsid w:val="005E6710"/>
  </w:style>
  <w:style w:type="character" w:customStyle="1" w:styleId="720">
    <w:name w:val="Основной текст (7)2"/>
    <w:rsid w:val="005E6710"/>
    <w:rPr>
      <w:rFonts w:ascii="Times New Roman" w:hAnsi="Times New Roman" w:cs="Times New Roman" w:hint="default"/>
      <w:b/>
      <w:bCs/>
      <w:spacing w:val="0"/>
      <w:sz w:val="18"/>
      <w:szCs w:val="18"/>
      <w:u w:val="single"/>
    </w:rPr>
  </w:style>
  <w:style w:type="character" w:customStyle="1" w:styleId="rvts23">
    <w:name w:val="rvts23"/>
    <w:rsid w:val="005E6710"/>
  </w:style>
  <w:style w:type="table" w:styleId="aff9">
    <w:name w:val="Table Grid"/>
    <w:basedOn w:val="a2"/>
    <w:uiPriority w:val="59"/>
    <w:rsid w:val="005E6710"/>
    <w:pPr>
      <w:spacing w:after="0" w:line="240" w:lineRule="auto"/>
    </w:pPr>
    <w:rPr>
      <w:rFonts w:ascii="Arial" w:eastAsia="Times New Roman" w:hAnsi="Arial" w:cs="Times New Roman"/>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table" w:customStyle="1" w:styleId="affa">
    <w:name w:val="Таблица СП"/>
    <w:basedOn w:val="a2"/>
    <w:uiPriority w:val="99"/>
    <w:rsid w:val="005E6710"/>
    <w:pPr>
      <w:spacing w:before="40" w:after="40" w:line="240" w:lineRule="auto"/>
    </w:pPr>
    <w:rPr>
      <w:rFonts w:ascii="Arial" w:eastAsia="Times New Roman" w:hAnsi="Arial" w:cs="Times New Roman"/>
      <w:sz w:val="20"/>
      <w:szCs w:val="20"/>
      <w:lang w:eastAsia="uk-UA"/>
    </w:rPr>
    <w:tblPr>
      <w:tblInd w:w="0" w:type="nil"/>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Pr>
    <w:tblStylePr w:type="firstRow">
      <w:pPr>
        <w:jc w:val="center"/>
      </w:pPr>
      <w:rPr>
        <w:rFonts w:ascii="Arial" w:hAnsi="Arial" w:cs="Arial" w:hint="default"/>
        <w:b/>
        <w:sz w:val="20"/>
        <w:szCs w:val="20"/>
      </w:rPr>
      <w:tblPr/>
      <w:tcPr>
        <w:shd w:val="clear" w:color="auto" w:fill="9EB7BC"/>
        <w:vAlign w:val="center"/>
      </w:tcPr>
    </w:tblStylePr>
  </w:style>
  <w:style w:type="table" w:customStyle="1" w:styleId="1f">
    <w:name w:val="Сетка таблицы1"/>
    <w:basedOn w:val="a2"/>
    <w:uiPriority w:val="39"/>
    <w:rsid w:val="005E67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basedOn w:val="a1"/>
    <w:qFormat/>
    <w:rsid w:val="005E6710"/>
    <w:rPr>
      <w:i/>
      <w:iCs/>
    </w:rPr>
  </w:style>
  <w:style w:type="character" w:styleId="affc">
    <w:name w:val="Strong"/>
    <w:basedOn w:val="a1"/>
    <w:uiPriority w:val="99"/>
    <w:qFormat/>
    <w:rsid w:val="005E6710"/>
    <w:rPr>
      <w:b/>
      <w:bCs/>
    </w:rPr>
  </w:style>
  <w:style w:type="numbering" w:customStyle="1" w:styleId="4">
    <w:name w:val="Стиль4"/>
    <w:uiPriority w:val="99"/>
    <w:rsid w:val="005E6710"/>
    <w:pPr>
      <w:numPr>
        <w:numId w:val="19"/>
      </w:numPr>
    </w:pPr>
  </w:style>
  <w:style w:type="numbering" w:customStyle="1" w:styleId="30">
    <w:name w:val="Стиль3"/>
    <w:uiPriority w:val="99"/>
    <w:rsid w:val="005E6710"/>
    <w:pPr>
      <w:numPr>
        <w:numId w:val="20"/>
      </w:numPr>
    </w:pPr>
  </w:style>
  <w:style w:type="character" w:customStyle="1" w:styleId="afe">
    <w:name w:val="Абзац списка Знак"/>
    <w:link w:val="afd"/>
    <w:uiPriority w:val="34"/>
    <w:locked/>
    <w:rsid w:val="0012221A"/>
    <w:rPr>
      <w:rFonts w:ascii="Calibri" w:eastAsia="Lucida Sans Unicode" w:hAnsi="Calibri" w:cs="font231"/>
      <w:kern w:val="2"/>
      <w:lang w:eastAsia="ar-SA"/>
    </w:rPr>
  </w:style>
  <w:style w:type="paragraph" w:customStyle="1" w:styleId="1f0">
    <w:name w:val="Абзац списку1"/>
    <w:basedOn w:val="a0"/>
    <w:link w:val="ListParagraphChar"/>
    <w:qFormat/>
    <w:rsid w:val="00307C54"/>
    <w:pPr>
      <w:spacing w:line="276" w:lineRule="auto"/>
      <w:ind w:left="720"/>
      <w:contextualSpacing/>
    </w:pPr>
    <w:rPr>
      <w:rFonts w:ascii="Times New Roman" w:hAnsi="Times New Roman"/>
      <w:sz w:val="28"/>
      <w:szCs w:val="20"/>
      <w:lang w:val="ru-RU"/>
    </w:rPr>
  </w:style>
  <w:style w:type="character" w:customStyle="1" w:styleId="ListParagraphChar">
    <w:name w:val="List Paragraph Char"/>
    <w:link w:val="1f0"/>
    <w:locked/>
    <w:rsid w:val="00307C54"/>
    <w:rPr>
      <w:rFonts w:ascii="Times New Roman" w:eastAsia="Times New Roman" w:hAnsi="Times New Roman" w:cs="Times New Roman"/>
      <w:sz w:val="28"/>
      <w:szCs w:val="20"/>
      <w:lang w:val="ru-RU" w:eastAsia="ru-RU"/>
    </w:rPr>
  </w:style>
  <w:style w:type="character" w:customStyle="1" w:styleId="1f1">
    <w:name w:val="Абзац списку Знак1"/>
    <w:uiPriority w:val="99"/>
    <w:locked/>
    <w:rsid w:val="00CB6104"/>
    <w:rPr>
      <w:rFonts w:ascii="Times New Roman" w:eastAsia="Calibri" w:hAnsi="Times New Roman" w:cs="Times New Roman"/>
      <w:sz w:val="28"/>
      <w:szCs w:val="28"/>
    </w:rPr>
  </w:style>
  <w:style w:type="table" w:customStyle="1" w:styleId="1f2">
    <w:name w:val="СП1"/>
    <w:basedOn w:val="a2"/>
    <w:uiPriority w:val="99"/>
    <w:qFormat/>
    <w:rsid w:val="008B01A7"/>
    <w:pPr>
      <w:spacing w:before="40" w:after="40" w:line="240" w:lineRule="auto"/>
    </w:pPr>
    <w:rPr>
      <w:rFonts w:ascii="Arial" w:eastAsia="Times New Roman" w:hAnsi="Arial" w:cs="Times New Roman"/>
      <w:sz w:val="20"/>
      <w:szCs w:val="20"/>
      <w:lang w:eastAsia="uk-UA"/>
    </w:rPr>
    <w:tblPr>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Pr>
    <w:tblStylePr w:type="firstRow">
      <w:pPr>
        <w:jc w:val="center"/>
      </w:pPr>
      <w:rPr>
        <w:rFonts w:ascii="Arial" w:hAnsi="Arial"/>
        <w:b/>
        <w:i w:val="0"/>
        <w:color w:val="auto"/>
        <w:sz w:val="20"/>
      </w:rPr>
      <w:tblPr/>
      <w:trPr>
        <w:tblHeader/>
      </w:trPr>
      <w:tcPr>
        <w:tcBorders>
          <w:top w:val="single" w:sz="4" w:space="0" w:color="678C94"/>
          <w:left w:val="single" w:sz="4" w:space="0" w:color="678C94"/>
          <w:bottom w:val="single" w:sz="4" w:space="0" w:color="678C94"/>
          <w:right w:val="single" w:sz="4" w:space="0" w:color="678C94"/>
          <w:insideH w:val="single" w:sz="4" w:space="0" w:color="678C94"/>
          <w:insideV w:val="single" w:sz="4" w:space="0" w:color="678C94"/>
          <w:tl2br w:val="nil"/>
          <w:tr2bl w:val="nil"/>
        </w:tcBorders>
        <w:shd w:val="clear" w:color="auto" w:fill="9EB7BC"/>
        <w:vAlign w:val="center"/>
      </w:tcPr>
    </w:tblStylePr>
  </w:style>
  <w:style w:type="paragraph" w:customStyle="1" w:styleId="110">
    <w:name w:val="Абзац списку11"/>
    <w:basedOn w:val="a0"/>
    <w:uiPriority w:val="34"/>
    <w:qFormat/>
    <w:rsid w:val="000103C8"/>
    <w:pPr>
      <w:spacing w:line="276" w:lineRule="auto"/>
      <w:ind w:left="720"/>
      <w:contextualSpacing/>
    </w:pPr>
    <w:rPr>
      <w:rFonts w:ascii="Times New Roman" w:eastAsia="Calibri" w:hAnsi="Times New Roman"/>
      <w:sz w:val="28"/>
      <w:szCs w:val="28"/>
      <w:lang w:eastAsia="en-US"/>
    </w:rPr>
  </w:style>
  <w:style w:type="paragraph" w:customStyle="1" w:styleId="Default">
    <w:name w:val="Default"/>
    <w:rsid w:val="00153747"/>
    <w:pPr>
      <w:autoSpaceDE w:val="0"/>
      <w:autoSpaceDN w:val="0"/>
      <w:adjustRightInd w:val="0"/>
      <w:spacing w:after="120" w:line="240" w:lineRule="auto"/>
      <w:ind w:left="357"/>
      <w:jc w:val="both"/>
    </w:pPr>
    <w:rPr>
      <w:rFonts w:ascii="Times New Roman" w:eastAsia="Times New Roman" w:hAnsi="Times New Roman" w:cs="Times New Roman"/>
      <w:color w:val="000000"/>
      <w:sz w:val="24"/>
      <w:szCs w:val="24"/>
      <w:lang w:val="sl-SI"/>
    </w:rPr>
  </w:style>
  <w:style w:type="paragraph" w:customStyle="1" w:styleId="23">
    <w:name w:val="Абзац списку2"/>
    <w:basedOn w:val="a0"/>
    <w:uiPriority w:val="99"/>
    <w:qFormat/>
    <w:rsid w:val="00F12539"/>
    <w:pPr>
      <w:spacing w:line="276" w:lineRule="auto"/>
      <w:ind w:left="720"/>
    </w:pPr>
    <w:rPr>
      <w:rFonts w:ascii="Times New Roman" w:hAnsi="Times New Roman"/>
      <w:sz w:val="28"/>
      <w:szCs w:val="20"/>
      <w:lang w:eastAsia="x-none"/>
    </w:rPr>
  </w:style>
  <w:style w:type="paragraph" w:customStyle="1" w:styleId="LO-normal">
    <w:name w:val="LO-normal"/>
    <w:rsid w:val="0018661A"/>
    <w:pPr>
      <w:widowControl w:val="0"/>
      <w:suppressAutoHyphens/>
      <w:spacing w:after="0" w:line="240" w:lineRule="auto"/>
    </w:pPr>
    <w:rPr>
      <w:rFonts w:ascii="Times New Roman" w:eastAsia="Times New Roman" w:hAnsi="Times New Roman" w:cs="Times New Roman"/>
      <w:color w:val="000000"/>
      <w:sz w:val="20"/>
      <w:szCs w:val="20"/>
      <w:lang w:eastAsia="zh-CN"/>
    </w:rPr>
  </w:style>
  <w:style w:type="paragraph" w:styleId="HTML">
    <w:name w:val="HTML Preformatted"/>
    <w:basedOn w:val="a0"/>
    <w:link w:val="HTML0"/>
    <w:rsid w:val="0028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1"/>
    <w:link w:val="HTML"/>
    <w:rsid w:val="00280014"/>
    <w:rPr>
      <w:rFonts w:ascii="Courier New" w:eastAsia="Times New Roman" w:hAnsi="Courier New" w:cs="Courier New"/>
      <w:sz w:val="20"/>
      <w:szCs w:val="20"/>
      <w:lang w:val="ru-RU" w:eastAsia="ru-RU"/>
    </w:rPr>
  </w:style>
  <w:style w:type="paragraph" w:customStyle="1" w:styleId="affd">
    <w:name w:val="Знак Знак Знак"/>
    <w:basedOn w:val="a0"/>
    <w:rsid w:val="00B126DD"/>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5377">
      <w:bodyDiv w:val="1"/>
      <w:marLeft w:val="0"/>
      <w:marRight w:val="0"/>
      <w:marTop w:val="0"/>
      <w:marBottom w:val="0"/>
      <w:divBdr>
        <w:top w:val="none" w:sz="0" w:space="0" w:color="auto"/>
        <w:left w:val="none" w:sz="0" w:space="0" w:color="auto"/>
        <w:bottom w:val="none" w:sz="0" w:space="0" w:color="auto"/>
        <w:right w:val="none" w:sz="0" w:space="0" w:color="auto"/>
      </w:divBdr>
    </w:div>
    <w:div w:id="39404918">
      <w:bodyDiv w:val="1"/>
      <w:marLeft w:val="0"/>
      <w:marRight w:val="0"/>
      <w:marTop w:val="0"/>
      <w:marBottom w:val="0"/>
      <w:divBdr>
        <w:top w:val="none" w:sz="0" w:space="0" w:color="auto"/>
        <w:left w:val="none" w:sz="0" w:space="0" w:color="auto"/>
        <w:bottom w:val="none" w:sz="0" w:space="0" w:color="auto"/>
        <w:right w:val="none" w:sz="0" w:space="0" w:color="auto"/>
      </w:divBdr>
    </w:div>
    <w:div w:id="69230703">
      <w:bodyDiv w:val="1"/>
      <w:marLeft w:val="0"/>
      <w:marRight w:val="0"/>
      <w:marTop w:val="0"/>
      <w:marBottom w:val="0"/>
      <w:divBdr>
        <w:top w:val="none" w:sz="0" w:space="0" w:color="auto"/>
        <w:left w:val="none" w:sz="0" w:space="0" w:color="auto"/>
        <w:bottom w:val="none" w:sz="0" w:space="0" w:color="auto"/>
        <w:right w:val="none" w:sz="0" w:space="0" w:color="auto"/>
      </w:divBdr>
    </w:div>
    <w:div w:id="180971712">
      <w:bodyDiv w:val="1"/>
      <w:marLeft w:val="0"/>
      <w:marRight w:val="0"/>
      <w:marTop w:val="0"/>
      <w:marBottom w:val="0"/>
      <w:divBdr>
        <w:top w:val="none" w:sz="0" w:space="0" w:color="auto"/>
        <w:left w:val="none" w:sz="0" w:space="0" w:color="auto"/>
        <w:bottom w:val="none" w:sz="0" w:space="0" w:color="auto"/>
        <w:right w:val="none" w:sz="0" w:space="0" w:color="auto"/>
      </w:divBdr>
    </w:div>
    <w:div w:id="181668358">
      <w:bodyDiv w:val="1"/>
      <w:marLeft w:val="0"/>
      <w:marRight w:val="0"/>
      <w:marTop w:val="0"/>
      <w:marBottom w:val="0"/>
      <w:divBdr>
        <w:top w:val="none" w:sz="0" w:space="0" w:color="auto"/>
        <w:left w:val="none" w:sz="0" w:space="0" w:color="auto"/>
        <w:bottom w:val="none" w:sz="0" w:space="0" w:color="auto"/>
        <w:right w:val="none" w:sz="0" w:space="0" w:color="auto"/>
      </w:divBdr>
    </w:div>
    <w:div w:id="220017345">
      <w:bodyDiv w:val="1"/>
      <w:marLeft w:val="0"/>
      <w:marRight w:val="0"/>
      <w:marTop w:val="0"/>
      <w:marBottom w:val="0"/>
      <w:divBdr>
        <w:top w:val="none" w:sz="0" w:space="0" w:color="auto"/>
        <w:left w:val="none" w:sz="0" w:space="0" w:color="auto"/>
        <w:bottom w:val="none" w:sz="0" w:space="0" w:color="auto"/>
        <w:right w:val="none" w:sz="0" w:space="0" w:color="auto"/>
      </w:divBdr>
    </w:div>
    <w:div w:id="236595184">
      <w:bodyDiv w:val="1"/>
      <w:marLeft w:val="0"/>
      <w:marRight w:val="0"/>
      <w:marTop w:val="0"/>
      <w:marBottom w:val="0"/>
      <w:divBdr>
        <w:top w:val="none" w:sz="0" w:space="0" w:color="auto"/>
        <w:left w:val="none" w:sz="0" w:space="0" w:color="auto"/>
        <w:bottom w:val="none" w:sz="0" w:space="0" w:color="auto"/>
        <w:right w:val="none" w:sz="0" w:space="0" w:color="auto"/>
      </w:divBdr>
    </w:div>
    <w:div w:id="258223741">
      <w:bodyDiv w:val="1"/>
      <w:marLeft w:val="0"/>
      <w:marRight w:val="0"/>
      <w:marTop w:val="0"/>
      <w:marBottom w:val="0"/>
      <w:divBdr>
        <w:top w:val="none" w:sz="0" w:space="0" w:color="auto"/>
        <w:left w:val="none" w:sz="0" w:space="0" w:color="auto"/>
        <w:bottom w:val="none" w:sz="0" w:space="0" w:color="auto"/>
        <w:right w:val="none" w:sz="0" w:space="0" w:color="auto"/>
      </w:divBdr>
    </w:div>
    <w:div w:id="274023422">
      <w:bodyDiv w:val="1"/>
      <w:marLeft w:val="0"/>
      <w:marRight w:val="0"/>
      <w:marTop w:val="0"/>
      <w:marBottom w:val="0"/>
      <w:divBdr>
        <w:top w:val="none" w:sz="0" w:space="0" w:color="auto"/>
        <w:left w:val="none" w:sz="0" w:space="0" w:color="auto"/>
        <w:bottom w:val="none" w:sz="0" w:space="0" w:color="auto"/>
        <w:right w:val="none" w:sz="0" w:space="0" w:color="auto"/>
      </w:divBdr>
    </w:div>
    <w:div w:id="286668358">
      <w:bodyDiv w:val="1"/>
      <w:marLeft w:val="0"/>
      <w:marRight w:val="0"/>
      <w:marTop w:val="0"/>
      <w:marBottom w:val="0"/>
      <w:divBdr>
        <w:top w:val="none" w:sz="0" w:space="0" w:color="auto"/>
        <w:left w:val="none" w:sz="0" w:space="0" w:color="auto"/>
        <w:bottom w:val="none" w:sz="0" w:space="0" w:color="auto"/>
        <w:right w:val="none" w:sz="0" w:space="0" w:color="auto"/>
      </w:divBdr>
    </w:div>
    <w:div w:id="293145667">
      <w:bodyDiv w:val="1"/>
      <w:marLeft w:val="0"/>
      <w:marRight w:val="0"/>
      <w:marTop w:val="0"/>
      <w:marBottom w:val="0"/>
      <w:divBdr>
        <w:top w:val="none" w:sz="0" w:space="0" w:color="auto"/>
        <w:left w:val="none" w:sz="0" w:space="0" w:color="auto"/>
        <w:bottom w:val="none" w:sz="0" w:space="0" w:color="auto"/>
        <w:right w:val="none" w:sz="0" w:space="0" w:color="auto"/>
      </w:divBdr>
    </w:div>
    <w:div w:id="297541260">
      <w:bodyDiv w:val="1"/>
      <w:marLeft w:val="0"/>
      <w:marRight w:val="0"/>
      <w:marTop w:val="0"/>
      <w:marBottom w:val="0"/>
      <w:divBdr>
        <w:top w:val="none" w:sz="0" w:space="0" w:color="auto"/>
        <w:left w:val="none" w:sz="0" w:space="0" w:color="auto"/>
        <w:bottom w:val="none" w:sz="0" w:space="0" w:color="auto"/>
        <w:right w:val="none" w:sz="0" w:space="0" w:color="auto"/>
      </w:divBdr>
    </w:div>
    <w:div w:id="310333171">
      <w:bodyDiv w:val="1"/>
      <w:marLeft w:val="0"/>
      <w:marRight w:val="0"/>
      <w:marTop w:val="0"/>
      <w:marBottom w:val="0"/>
      <w:divBdr>
        <w:top w:val="none" w:sz="0" w:space="0" w:color="auto"/>
        <w:left w:val="none" w:sz="0" w:space="0" w:color="auto"/>
        <w:bottom w:val="none" w:sz="0" w:space="0" w:color="auto"/>
        <w:right w:val="none" w:sz="0" w:space="0" w:color="auto"/>
      </w:divBdr>
    </w:div>
    <w:div w:id="630744640">
      <w:bodyDiv w:val="1"/>
      <w:marLeft w:val="0"/>
      <w:marRight w:val="0"/>
      <w:marTop w:val="0"/>
      <w:marBottom w:val="0"/>
      <w:divBdr>
        <w:top w:val="none" w:sz="0" w:space="0" w:color="auto"/>
        <w:left w:val="none" w:sz="0" w:space="0" w:color="auto"/>
        <w:bottom w:val="none" w:sz="0" w:space="0" w:color="auto"/>
        <w:right w:val="none" w:sz="0" w:space="0" w:color="auto"/>
      </w:divBdr>
    </w:div>
    <w:div w:id="729570784">
      <w:bodyDiv w:val="1"/>
      <w:marLeft w:val="0"/>
      <w:marRight w:val="0"/>
      <w:marTop w:val="0"/>
      <w:marBottom w:val="0"/>
      <w:divBdr>
        <w:top w:val="none" w:sz="0" w:space="0" w:color="auto"/>
        <w:left w:val="none" w:sz="0" w:space="0" w:color="auto"/>
        <w:bottom w:val="none" w:sz="0" w:space="0" w:color="auto"/>
        <w:right w:val="none" w:sz="0" w:space="0" w:color="auto"/>
      </w:divBdr>
    </w:div>
    <w:div w:id="853880633">
      <w:bodyDiv w:val="1"/>
      <w:marLeft w:val="0"/>
      <w:marRight w:val="0"/>
      <w:marTop w:val="0"/>
      <w:marBottom w:val="0"/>
      <w:divBdr>
        <w:top w:val="none" w:sz="0" w:space="0" w:color="auto"/>
        <w:left w:val="none" w:sz="0" w:space="0" w:color="auto"/>
        <w:bottom w:val="none" w:sz="0" w:space="0" w:color="auto"/>
        <w:right w:val="none" w:sz="0" w:space="0" w:color="auto"/>
      </w:divBdr>
    </w:div>
    <w:div w:id="869534316">
      <w:bodyDiv w:val="1"/>
      <w:marLeft w:val="0"/>
      <w:marRight w:val="0"/>
      <w:marTop w:val="0"/>
      <w:marBottom w:val="0"/>
      <w:divBdr>
        <w:top w:val="none" w:sz="0" w:space="0" w:color="auto"/>
        <w:left w:val="none" w:sz="0" w:space="0" w:color="auto"/>
        <w:bottom w:val="none" w:sz="0" w:space="0" w:color="auto"/>
        <w:right w:val="none" w:sz="0" w:space="0" w:color="auto"/>
      </w:divBdr>
    </w:div>
    <w:div w:id="927620559">
      <w:bodyDiv w:val="1"/>
      <w:marLeft w:val="0"/>
      <w:marRight w:val="0"/>
      <w:marTop w:val="0"/>
      <w:marBottom w:val="0"/>
      <w:divBdr>
        <w:top w:val="none" w:sz="0" w:space="0" w:color="auto"/>
        <w:left w:val="none" w:sz="0" w:space="0" w:color="auto"/>
        <w:bottom w:val="none" w:sz="0" w:space="0" w:color="auto"/>
        <w:right w:val="none" w:sz="0" w:space="0" w:color="auto"/>
      </w:divBdr>
    </w:div>
    <w:div w:id="986663659">
      <w:bodyDiv w:val="1"/>
      <w:marLeft w:val="0"/>
      <w:marRight w:val="0"/>
      <w:marTop w:val="0"/>
      <w:marBottom w:val="0"/>
      <w:divBdr>
        <w:top w:val="none" w:sz="0" w:space="0" w:color="auto"/>
        <w:left w:val="none" w:sz="0" w:space="0" w:color="auto"/>
        <w:bottom w:val="none" w:sz="0" w:space="0" w:color="auto"/>
        <w:right w:val="none" w:sz="0" w:space="0" w:color="auto"/>
      </w:divBdr>
    </w:div>
    <w:div w:id="1024750132">
      <w:bodyDiv w:val="1"/>
      <w:marLeft w:val="0"/>
      <w:marRight w:val="0"/>
      <w:marTop w:val="0"/>
      <w:marBottom w:val="0"/>
      <w:divBdr>
        <w:top w:val="none" w:sz="0" w:space="0" w:color="auto"/>
        <w:left w:val="none" w:sz="0" w:space="0" w:color="auto"/>
        <w:bottom w:val="none" w:sz="0" w:space="0" w:color="auto"/>
        <w:right w:val="none" w:sz="0" w:space="0" w:color="auto"/>
      </w:divBdr>
    </w:div>
    <w:div w:id="1097170457">
      <w:bodyDiv w:val="1"/>
      <w:marLeft w:val="0"/>
      <w:marRight w:val="0"/>
      <w:marTop w:val="0"/>
      <w:marBottom w:val="0"/>
      <w:divBdr>
        <w:top w:val="none" w:sz="0" w:space="0" w:color="auto"/>
        <w:left w:val="none" w:sz="0" w:space="0" w:color="auto"/>
        <w:bottom w:val="none" w:sz="0" w:space="0" w:color="auto"/>
        <w:right w:val="none" w:sz="0" w:space="0" w:color="auto"/>
      </w:divBdr>
    </w:div>
    <w:div w:id="1125924575">
      <w:bodyDiv w:val="1"/>
      <w:marLeft w:val="0"/>
      <w:marRight w:val="0"/>
      <w:marTop w:val="0"/>
      <w:marBottom w:val="0"/>
      <w:divBdr>
        <w:top w:val="none" w:sz="0" w:space="0" w:color="auto"/>
        <w:left w:val="none" w:sz="0" w:space="0" w:color="auto"/>
        <w:bottom w:val="none" w:sz="0" w:space="0" w:color="auto"/>
        <w:right w:val="none" w:sz="0" w:space="0" w:color="auto"/>
      </w:divBdr>
    </w:div>
    <w:div w:id="1212614266">
      <w:bodyDiv w:val="1"/>
      <w:marLeft w:val="0"/>
      <w:marRight w:val="0"/>
      <w:marTop w:val="0"/>
      <w:marBottom w:val="0"/>
      <w:divBdr>
        <w:top w:val="none" w:sz="0" w:space="0" w:color="auto"/>
        <w:left w:val="none" w:sz="0" w:space="0" w:color="auto"/>
        <w:bottom w:val="none" w:sz="0" w:space="0" w:color="auto"/>
        <w:right w:val="none" w:sz="0" w:space="0" w:color="auto"/>
      </w:divBdr>
    </w:div>
    <w:div w:id="1249116863">
      <w:bodyDiv w:val="1"/>
      <w:marLeft w:val="0"/>
      <w:marRight w:val="0"/>
      <w:marTop w:val="0"/>
      <w:marBottom w:val="0"/>
      <w:divBdr>
        <w:top w:val="none" w:sz="0" w:space="0" w:color="auto"/>
        <w:left w:val="none" w:sz="0" w:space="0" w:color="auto"/>
        <w:bottom w:val="none" w:sz="0" w:space="0" w:color="auto"/>
        <w:right w:val="none" w:sz="0" w:space="0" w:color="auto"/>
      </w:divBdr>
    </w:div>
    <w:div w:id="1285574649">
      <w:bodyDiv w:val="1"/>
      <w:marLeft w:val="0"/>
      <w:marRight w:val="0"/>
      <w:marTop w:val="0"/>
      <w:marBottom w:val="0"/>
      <w:divBdr>
        <w:top w:val="none" w:sz="0" w:space="0" w:color="auto"/>
        <w:left w:val="none" w:sz="0" w:space="0" w:color="auto"/>
        <w:bottom w:val="none" w:sz="0" w:space="0" w:color="auto"/>
        <w:right w:val="none" w:sz="0" w:space="0" w:color="auto"/>
      </w:divBdr>
    </w:div>
    <w:div w:id="1285968241">
      <w:bodyDiv w:val="1"/>
      <w:marLeft w:val="0"/>
      <w:marRight w:val="0"/>
      <w:marTop w:val="0"/>
      <w:marBottom w:val="0"/>
      <w:divBdr>
        <w:top w:val="none" w:sz="0" w:space="0" w:color="auto"/>
        <w:left w:val="none" w:sz="0" w:space="0" w:color="auto"/>
        <w:bottom w:val="none" w:sz="0" w:space="0" w:color="auto"/>
        <w:right w:val="none" w:sz="0" w:space="0" w:color="auto"/>
      </w:divBdr>
    </w:div>
    <w:div w:id="1309437328">
      <w:bodyDiv w:val="1"/>
      <w:marLeft w:val="0"/>
      <w:marRight w:val="0"/>
      <w:marTop w:val="0"/>
      <w:marBottom w:val="0"/>
      <w:divBdr>
        <w:top w:val="none" w:sz="0" w:space="0" w:color="auto"/>
        <w:left w:val="none" w:sz="0" w:space="0" w:color="auto"/>
        <w:bottom w:val="none" w:sz="0" w:space="0" w:color="auto"/>
        <w:right w:val="none" w:sz="0" w:space="0" w:color="auto"/>
      </w:divBdr>
    </w:div>
    <w:div w:id="1324162286">
      <w:bodyDiv w:val="1"/>
      <w:marLeft w:val="0"/>
      <w:marRight w:val="0"/>
      <w:marTop w:val="0"/>
      <w:marBottom w:val="0"/>
      <w:divBdr>
        <w:top w:val="none" w:sz="0" w:space="0" w:color="auto"/>
        <w:left w:val="none" w:sz="0" w:space="0" w:color="auto"/>
        <w:bottom w:val="none" w:sz="0" w:space="0" w:color="auto"/>
        <w:right w:val="none" w:sz="0" w:space="0" w:color="auto"/>
      </w:divBdr>
    </w:div>
    <w:div w:id="1337270763">
      <w:bodyDiv w:val="1"/>
      <w:marLeft w:val="0"/>
      <w:marRight w:val="0"/>
      <w:marTop w:val="0"/>
      <w:marBottom w:val="0"/>
      <w:divBdr>
        <w:top w:val="none" w:sz="0" w:space="0" w:color="auto"/>
        <w:left w:val="none" w:sz="0" w:space="0" w:color="auto"/>
        <w:bottom w:val="none" w:sz="0" w:space="0" w:color="auto"/>
        <w:right w:val="none" w:sz="0" w:space="0" w:color="auto"/>
      </w:divBdr>
    </w:div>
    <w:div w:id="1343360591">
      <w:bodyDiv w:val="1"/>
      <w:marLeft w:val="0"/>
      <w:marRight w:val="0"/>
      <w:marTop w:val="0"/>
      <w:marBottom w:val="0"/>
      <w:divBdr>
        <w:top w:val="none" w:sz="0" w:space="0" w:color="auto"/>
        <w:left w:val="none" w:sz="0" w:space="0" w:color="auto"/>
        <w:bottom w:val="none" w:sz="0" w:space="0" w:color="auto"/>
        <w:right w:val="none" w:sz="0" w:space="0" w:color="auto"/>
      </w:divBdr>
    </w:div>
    <w:div w:id="1387870111">
      <w:bodyDiv w:val="1"/>
      <w:marLeft w:val="0"/>
      <w:marRight w:val="0"/>
      <w:marTop w:val="0"/>
      <w:marBottom w:val="0"/>
      <w:divBdr>
        <w:top w:val="none" w:sz="0" w:space="0" w:color="auto"/>
        <w:left w:val="none" w:sz="0" w:space="0" w:color="auto"/>
        <w:bottom w:val="none" w:sz="0" w:space="0" w:color="auto"/>
        <w:right w:val="none" w:sz="0" w:space="0" w:color="auto"/>
      </w:divBdr>
    </w:div>
    <w:div w:id="1468011166">
      <w:bodyDiv w:val="1"/>
      <w:marLeft w:val="0"/>
      <w:marRight w:val="0"/>
      <w:marTop w:val="0"/>
      <w:marBottom w:val="0"/>
      <w:divBdr>
        <w:top w:val="none" w:sz="0" w:space="0" w:color="auto"/>
        <w:left w:val="none" w:sz="0" w:space="0" w:color="auto"/>
        <w:bottom w:val="none" w:sz="0" w:space="0" w:color="auto"/>
        <w:right w:val="none" w:sz="0" w:space="0" w:color="auto"/>
      </w:divBdr>
    </w:div>
    <w:div w:id="1501311538">
      <w:bodyDiv w:val="1"/>
      <w:marLeft w:val="0"/>
      <w:marRight w:val="0"/>
      <w:marTop w:val="0"/>
      <w:marBottom w:val="0"/>
      <w:divBdr>
        <w:top w:val="none" w:sz="0" w:space="0" w:color="auto"/>
        <w:left w:val="none" w:sz="0" w:space="0" w:color="auto"/>
        <w:bottom w:val="none" w:sz="0" w:space="0" w:color="auto"/>
        <w:right w:val="none" w:sz="0" w:space="0" w:color="auto"/>
      </w:divBdr>
    </w:div>
    <w:div w:id="1560435437">
      <w:bodyDiv w:val="1"/>
      <w:marLeft w:val="0"/>
      <w:marRight w:val="0"/>
      <w:marTop w:val="0"/>
      <w:marBottom w:val="0"/>
      <w:divBdr>
        <w:top w:val="none" w:sz="0" w:space="0" w:color="auto"/>
        <w:left w:val="none" w:sz="0" w:space="0" w:color="auto"/>
        <w:bottom w:val="none" w:sz="0" w:space="0" w:color="auto"/>
        <w:right w:val="none" w:sz="0" w:space="0" w:color="auto"/>
      </w:divBdr>
    </w:div>
    <w:div w:id="1604915151">
      <w:bodyDiv w:val="1"/>
      <w:marLeft w:val="0"/>
      <w:marRight w:val="0"/>
      <w:marTop w:val="0"/>
      <w:marBottom w:val="0"/>
      <w:divBdr>
        <w:top w:val="none" w:sz="0" w:space="0" w:color="auto"/>
        <w:left w:val="none" w:sz="0" w:space="0" w:color="auto"/>
        <w:bottom w:val="none" w:sz="0" w:space="0" w:color="auto"/>
        <w:right w:val="none" w:sz="0" w:space="0" w:color="auto"/>
      </w:divBdr>
    </w:div>
    <w:div w:id="1650135733">
      <w:bodyDiv w:val="1"/>
      <w:marLeft w:val="0"/>
      <w:marRight w:val="0"/>
      <w:marTop w:val="0"/>
      <w:marBottom w:val="0"/>
      <w:divBdr>
        <w:top w:val="none" w:sz="0" w:space="0" w:color="auto"/>
        <w:left w:val="none" w:sz="0" w:space="0" w:color="auto"/>
        <w:bottom w:val="none" w:sz="0" w:space="0" w:color="auto"/>
        <w:right w:val="none" w:sz="0" w:space="0" w:color="auto"/>
      </w:divBdr>
    </w:div>
    <w:div w:id="1778058546">
      <w:bodyDiv w:val="1"/>
      <w:marLeft w:val="0"/>
      <w:marRight w:val="0"/>
      <w:marTop w:val="0"/>
      <w:marBottom w:val="0"/>
      <w:divBdr>
        <w:top w:val="none" w:sz="0" w:space="0" w:color="auto"/>
        <w:left w:val="none" w:sz="0" w:space="0" w:color="auto"/>
        <w:bottom w:val="none" w:sz="0" w:space="0" w:color="auto"/>
        <w:right w:val="none" w:sz="0" w:space="0" w:color="auto"/>
      </w:divBdr>
    </w:div>
    <w:div w:id="1856117738">
      <w:bodyDiv w:val="1"/>
      <w:marLeft w:val="0"/>
      <w:marRight w:val="0"/>
      <w:marTop w:val="0"/>
      <w:marBottom w:val="0"/>
      <w:divBdr>
        <w:top w:val="none" w:sz="0" w:space="0" w:color="auto"/>
        <w:left w:val="none" w:sz="0" w:space="0" w:color="auto"/>
        <w:bottom w:val="none" w:sz="0" w:space="0" w:color="auto"/>
        <w:right w:val="none" w:sz="0" w:space="0" w:color="auto"/>
      </w:divBdr>
    </w:div>
    <w:div w:id="1857386087">
      <w:bodyDiv w:val="1"/>
      <w:marLeft w:val="0"/>
      <w:marRight w:val="0"/>
      <w:marTop w:val="0"/>
      <w:marBottom w:val="0"/>
      <w:divBdr>
        <w:top w:val="none" w:sz="0" w:space="0" w:color="auto"/>
        <w:left w:val="none" w:sz="0" w:space="0" w:color="auto"/>
        <w:bottom w:val="none" w:sz="0" w:space="0" w:color="auto"/>
        <w:right w:val="none" w:sz="0" w:space="0" w:color="auto"/>
      </w:divBdr>
    </w:div>
    <w:div w:id="1931816210">
      <w:bodyDiv w:val="1"/>
      <w:marLeft w:val="0"/>
      <w:marRight w:val="0"/>
      <w:marTop w:val="0"/>
      <w:marBottom w:val="0"/>
      <w:divBdr>
        <w:top w:val="none" w:sz="0" w:space="0" w:color="auto"/>
        <w:left w:val="none" w:sz="0" w:space="0" w:color="auto"/>
        <w:bottom w:val="none" w:sz="0" w:space="0" w:color="auto"/>
        <w:right w:val="none" w:sz="0" w:space="0" w:color="auto"/>
      </w:divBdr>
    </w:div>
    <w:div w:id="1958678325">
      <w:bodyDiv w:val="1"/>
      <w:marLeft w:val="0"/>
      <w:marRight w:val="0"/>
      <w:marTop w:val="0"/>
      <w:marBottom w:val="0"/>
      <w:divBdr>
        <w:top w:val="none" w:sz="0" w:space="0" w:color="auto"/>
        <w:left w:val="none" w:sz="0" w:space="0" w:color="auto"/>
        <w:bottom w:val="none" w:sz="0" w:space="0" w:color="auto"/>
        <w:right w:val="none" w:sz="0" w:space="0" w:color="auto"/>
      </w:divBdr>
    </w:div>
    <w:div w:id="2062632649">
      <w:bodyDiv w:val="1"/>
      <w:marLeft w:val="0"/>
      <w:marRight w:val="0"/>
      <w:marTop w:val="0"/>
      <w:marBottom w:val="0"/>
      <w:divBdr>
        <w:top w:val="none" w:sz="0" w:space="0" w:color="auto"/>
        <w:left w:val="none" w:sz="0" w:space="0" w:color="auto"/>
        <w:bottom w:val="none" w:sz="0" w:space="0" w:color="auto"/>
        <w:right w:val="none" w:sz="0" w:space="0" w:color="auto"/>
      </w:divBdr>
    </w:div>
    <w:div w:id="2069917591">
      <w:bodyDiv w:val="1"/>
      <w:marLeft w:val="0"/>
      <w:marRight w:val="0"/>
      <w:marTop w:val="0"/>
      <w:marBottom w:val="0"/>
      <w:divBdr>
        <w:top w:val="none" w:sz="0" w:space="0" w:color="auto"/>
        <w:left w:val="none" w:sz="0" w:space="0" w:color="auto"/>
        <w:bottom w:val="none" w:sz="0" w:space="0" w:color="auto"/>
        <w:right w:val="none" w:sz="0" w:space="0" w:color="auto"/>
      </w:divBdr>
    </w:div>
    <w:div w:id="2085105374">
      <w:bodyDiv w:val="1"/>
      <w:marLeft w:val="0"/>
      <w:marRight w:val="0"/>
      <w:marTop w:val="0"/>
      <w:marBottom w:val="0"/>
      <w:divBdr>
        <w:top w:val="none" w:sz="0" w:space="0" w:color="auto"/>
        <w:left w:val="none" w:sz="0" w:space="0" w:color="auto"/>
        <w:bottom w:val="none" w:sz="0" w:space="0" w:color="auto"/>
        <w:right w:val="none" w:sz="0" w:space="0" w:color="auto"/>
      </w:divBdr>
    </w:div>
    <w:div w:id="210780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urbanaction.com.ua/finalists"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urbanaction.com.ua/uk"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5E4DF-99B3-4659-B532-AB389B029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3765</TotalTime>
  <Pages>116</Pages>
  <Words>53800</Words>
  <Characters>306661</Characters>
  <Application>Microsoft Office Word</Application>
  <DocSecurity>0</DocSecurity>
  <Lines>2555</Lines>
  <Paragraphs>719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Ihor Hirchak</dc:creator>
  <cp:keywords/>
  <dc:description/>
  <cp:lastModifiedBy>admin</cp:lastModifiedBy>
  <cp:revision>231</cp:revision>
  <cp:lastPrinted>2019-10-03T08:06:00Z</cp:lastPrinted>
  <dcterms:created xsi:type="dcterms:W3CDTF">2017-10-09T07:18:00Z</dcterms:created>
  <dcterms:modified xsi:type="dcterms:W3CDTF">2019-10-03T08:28:00Z</dcterms:modified>
</cp:coreProperties>
</file>