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3E" w:rsidRPr="00947F3E" w:rsidRDefault="00947F3E" w:rsidP="00065606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Додаток </w:t>
      </w:r>
      <w:r w:rsidR="00E958CB">
        <w:rPr>
          <w:rFonts w:eastAsia="Times New Roman"/>
          <w:sz w:val="24"/>
          <w:szCs w:val="24"/>
          <w:lang w:eastAsia="ru-RU"/>
        </w:rPr>
        <w:t>2</w:t>
      </w:r>
    </w:p>
    <w:p w:rsidR="00947F3E" w:rsidRPr="00947F3E" w:rsidRDefault="00947F3E" w:rsidP="00065606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>рішення міської ради</w:t>
      </w:r>
    </w:p>
    <w:p w:rsidR="00947F3E" w:rsidRPr="00947F3E" w:rsidRDefault="00947F3E" w:rsidP="00065606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 w:rsidRPr="00947F3E">
        <w:rPr>
          <w:rFonts w:eastAsia="Times New Roman"/>
          <w:sz w:val="24"/>
          <w:szCs w:val="24"/>
          <w:lang w:eastAsia="ru-RU"/>
        </w:rPr>
        <w:t xml:space="preserve">від </w:t>
      </w:r>
      <w:r w:rsidR="00AB6CBC">
        <w:rPr>
          <w:rFonts w:eastAsia="Times New Roman"/>
          <w:sz w:val="24"/>
          <w:szCs w:val="24"/>
          <w:lang w:eastAsia="ru-RU"/>
        </w:rPr>
        <w:t>26</w:t>
      </w:r>
      <w:r w:rsidR="00977773">
        <w:rPr>
          <w:rFonts w:eastAsia="Times New Roman"/>
          <w:sz w:val="24"/>
          <w:szCs w:val="24"/>
          <w:lang w:eastAsia="ru-RU"/>
        </w:rPr>
        <w:t xml:space="preserve"> </w:t>
      </w:r>
      <w:r w:rsidR="00AB6CBC">
        <w:rPr>
          <w:rFonts w:eastAsia="Times New Roman"/>
          <w:sz w:val="24"/>
          <w:szCs w:val="24"/>
          <w:lang w:eastAsia="ru-RU"/>
        </w:rPr>
        <w:t>червня</w:t>
      </w:r>
      <w:r w:rsidR="00977773">
        <w:rPr>
          <w:rFonts w:eastAsia="Times New Roman"/>
          <w:sz w:val="24"/>
          <w:szCs w:val="24"/>
          <w:lang w:eastAsia="ru-RU"/>
        </w:rPr>
        <w:t xml:space="preserve"> </w:t>
      </w:r>
      <w:r w:rsidRPr="00947F3E">
        <w:rPr>
          <w:rFonts w:eastAsia="Times New Roman"/>
          <w:sz w:val="24"/>
          <w:szCs w:val="24"/>
          <w:lang w:eastAsia="ru-RU"/>
        </w:rPr>
        <w:t>201</w:t>
      </w:r>
      <w:r w:rsidR="00131E97">
        <w:rPr>
          <w:rFonts w:eastAsia="Times New Roman"/>
          <w:sz w:val="24"/>
          <w:szCs w:val="24"/>
          <w:lang w:eastAsia="ru-RU"/>
        </w:rPr>
        <w:t>9</w:t>
      </w:r>
      <w:r w:rsidRPr="00947F3E">
        <w:rPr>
          <w:rFonts w:eastAsia="Times New Roman"/>
          <w:sz w:val="24"/>
          <w:szCs w:val="24"/>
          <w:lang w:eastAsia="ru-RU"/>
        </w:rPr>
        <w:t xml:space="preserve"> року</w:t>
      </w:r>
    </w:p>
    <w:p w:rsidR="00947F3E" w:rsidRPr="00947F3E" w:rsidRDefault="00947F3E" w:rsidP="00F114A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BC0E89" w:rsidRPr="00216418" w:rsidRDefault="00947F3E" w:rsidP="00216418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діяльності та заходи Програми розвитку</w:t>
      </w:r>
      <w:r w:rsidR="00FC655F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>комунального госпрозрахунк</w:t>
      </w:r>
      <w:r w:rsidR="0053759D" w:rsidRPr="00216418">
        <w:rPr>
          <w:rFonts w:eastAsia="Times New Roman"/>
          <w:b/>
          <w:lang w:eastAsia="ru-RU"/>
        </w:rPr>
        <w:t>ового житлово-експлуатаційного</w:t>
      </w:r>
      <w:r w:rsidR="00592EAE">
        <w:rPr>
          <w:rFonts w:eastAsia="Times New Roman"/>
          <w:b/>
          <w:lang w:eastAsia="ru-RU"/>
        </w:rPr>
        <w:t xml:space="preserve"> </w:t>
      </w:r>
      <w:r w:rsidRPr="00216418">
        <w:rPr>
          <w:rFonts w:eastAsia="Times New Roman"/>
          <w:b/>
          <w:lang w:eastAsia="ru-RU"/>
        </w:rPr>
        <w:t>підприємства «Автоза</w:t>
      </w:r>
      <w:bookmarkStart w:id="0" w:name="_GoBack"/>
      <w:bookmarkEnd w:id="0"/>
      <w:r w:rsidRPr="00216418">
        <w:rPr>
          <w:rFonts w:eastAsia="Times New Roman"/>
          <w:b/>
          <w:lang w:eastAsia="ru-RU"/>
        </w:rPr>
        <w:t xml:space="preserve">водське» </w:t>
      </w:r>
      <w:r w:rsidR="00CA48F4" w:rsidRPr="00216418">
        <w:rPr>
          <w:rFonts w:eastAsia="Times New Roman"/>
          <w:b/>
          <w:bCs/>
          <w:iCs/>
          <w:lang w:eastAsia="ru-RU"/>
        </w:rPr>
        <w:t>на 2019 рік</w:t>
      </w:r>
    </w:p>
    <w:p w:rsidR="00947F3E" w:rsidRDefault="00947F3E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528"/>
        <w:gridCol w:w="1418"/>
        <w:gridCol w:w="1701"/>
        <w:gridCol w:w="1417"/>
        <w:gridCol w:w="851"/>
      </w:tblGrid>
      <w:tr w:rsidR="00D71BDC" w:rsidTr="0040171D">
        <w:trPr>
          <w:trHeight w:val="1039"/>
        </w:trPr>
        <w:tc>
          <w:tcPr>
            <w:tcW w:w="534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5528" w:type="dxa"/>
            <w:vMerge w:val="restart"/>
            <w:vAlign w:val="center"/>
          </w:tcPr>
          <w:p w:rsidR="00D71BDC" w:rsidRDefault="00D71BDC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vAlign w:val="center"/>
          </w:tcPr>
          <w:p w:rsidR="005705C3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(вартість), </w:t>
            </w:r>
          </w:p>
          <w:p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гривень, </w:t>
            </w:r>
          </w:p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тому числі:</w:t>
            </w:r>
          </w:p>
        </w:tc>
      </w:tr>
      <w:tr w:rsidR="00D71BDC" w:rsidTr="00EB010E">
        <w:trPr>
          <w:trHeight w:val="675"/>
        </w:trPr>
        <w:tc>
          <w:tcPr>
            <w:tcW w:w="534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 рік</w:t>
            </w:r>
          </w:p>
        </w:tc>
        <w:tc>
          <w:tcPr>
            <w:tcW w:w="851" w:type="dxa"/>
            <w:vAlign w:val="center"/>
          </w:tcPr>
          <w:p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FC24CE" w:rsidTr="0040171D">
        <w:trPr>
          <w:trHeight w:val="709"/>
        </w:trPr>
        <w:tc>
          <w:tcPr>
            <w:tcW w:w="534" w:type="dxa"/>
            <w:vMerge w:val="restart"/>
            <w:vAlign w:val="center"/>
          </w:tcPr>
          <w:p w:rsidR="00FC24CE" w:rsidRPr="004C4C5F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FC24CE" w:rsidRPr="004C4C5F" w:rsidRDefault="00FC24CE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528" w:type="dxa"/>
          </w:tcPr>
          <w:p w:rsidR="008739A9" w:rsidRPr="00FC24CE" w:rsidRDefault="00FC24CE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апітальний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FC24CE" w:rsidRDefault="00FC24C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 р.</w:t>
            </w:r>
          </w:p>
        </w:tc>
        <w:tc>
          <w:tcPr>
            <w:tcW w:w="1701" w:type="dxa"/>
            <w:vMerge w:val="restart"/>
            <w:vAlign w:val="center"/>
          </w:tcPr>
          <w:p w:rsidR="00FC24CE" w:rsidRDefault="00FC24CE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2427DB" w:rsidRDefault="002427DB" w:rsidP="002427DB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3F52CA" w:rsidRDefault="00AB6CBC" w:rsidP="002427DB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638,50</w:t>
            </w:r>
          </w:p>
          <w:p w:rsidR="003F52CA" w:rsidRPr="00912EF9" w:rsidRDefault="003F52CA" w:rsidP="002427DB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Align w:val="center"/>
          </w:tcPr>
          <w:p w:rsidR="00FC24CE" w:rsidRDefault="00FC24CE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C24CE" w:rsidTr="00EB010E">
        <w:trPr>
          <w:trHeight w:val="1419"/>
        </w:trPr>
        <w:tc>
          <w:tcPr>
            <w:tcW w:w="534" w:type="dxa"/>
            <w:vMerge/>
            <w:vAlign w:val="center"/>
          </w:tcPr>
          <w:p w:rsidR="00FC24CE" w:rsidRPr="004C4C5F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FC24CE" w:rsidRPr="004C4C5F" w:rsidRDefault="00FC24CE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C94219" w:rsidRPr="00912EF9" w:rsidRDefault="00131E97" w:rsidP="00FC24CE">
            <w:pPr>
              <w:rPr>
                <w:bCs/>
                <w:iCs/>
                <w:sz w:val="24"/>
                <w:szCs w:val="24"/>
              </w:rPr>
            </w:pPr>
            <w:r w:rsidRPr="00131E97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131E97">
              <w:rPr>
                <w:bCs/>
                <w:iCs/>
                <w:sz w:val="24"/>
                <w:szCs w:val="24"/>
              </w:rPr>
              <w:t xml:space="preserve">виготовлення проектно-кошторисної документації та </w:t>
            </w:r>
            <w:r w:rsidR="00FC24CE" w:rsidRPr="00131E97">
              <w:rPr>
                <w:bCs/>
                <w:iCs/>
                <w:sz w:val="24"/>
                <w:szCs w:val="24"/>
              </w:rPr>
              <w:t>виконання робіт з реконструкції нежитлов</w:t>
            </w:r>
            <w:r w:rsidR="00FC24CE" w:rsidRPr="00131E97">
              <w:rPr>
                <w:bCs/>
                <w:iCs/>
                <w:sz w:val="24"/>
                <w:szCs w:val="24"/>
                <w:lang w:val="ru-RU"/>
              </w:rPr>
              <w:t>их</w:t>
            </w:r>
            <w:r w:rsidR="00FC24CE" w:rsidRPr="00131E97">
              <w:rPr>
                <w:bCs/>
                <w:iCs/>
                <w:sz w:val="24"/>
                <w:szCs w:val="24"/>
              </w:rPr>
              <w:t xml:space="preserve"> приміщень комунальної власності під житлові квартири</w:t>
            </w:r>
          </w:p>
        </w:tc>
        <w:tc>
          <w:tcPr>
            <w:tcW w:w="1418" w:type="dxa"/>
            <w:vMerge/>
          </w:tcPr>
          <w:p w:rsidR="00FC24CE" w:rsidRDefault="00FC24C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24CE" w:rsidRPr="00054096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C24CE" w:rsidRDefault="00E57B34" w:rsidP="00242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5029,85</w:t>
            </w:r>
          </w:p>
        </w:tc>
        <w:tc>
          <w:tcPr>
            <w:tcW w:w="851" w:type="dxa"/>
            <w:vAlign w:val="center"/>
          </w:tcPr>
          <w:p w:rsidR="00FC24CE" w:rsidRDefault="00FC24CE" w:rsidP="006531F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C24CE" w:rsidTr="00EB010E">
        <w:trPr>
          <w:trHeight w:val="1675"/>
        </w:trPr>
        <w:tc>
          <w:tcPr>
            <w:tcW w:w="534" w:type="dxa"/>
            <w:vMerge/>
            <w:vAlign w:val="center"/>
          </w:tcPr>
          <w:p w:rsidR="00FC24CE" w:rsidRPr="004C4C5F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FC24CE" w:rsidRPr="004C4C5F" w:rsidRDefault="00FC24CE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BB462F" w:rsidRDefault="00FC24CE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иготовлення проектно – кошторисної документації та виконання робіт </w:t>
            </w:r>
          </w:p>
          <w:p w:rsidR="00FC24CE" w:rsidRPr="00FC24CE" w:rsidRDefault="00FC24CE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з реконструкції системи опалення </w:t>
            </w:r>
          </w:p>
          <w:p w:rsidR="008739A9" w:rsidRDefault="00FC24C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 вільних нежитлових 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FC24CE" w:rsidRDefault="00FC24C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C24CE" w:rsidRPr="00054096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C24CE" w:rsidRDefault="00E57B34" w:rsidP="00242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851" w:type="dxa"/>
            <w:vAlign w:val="center"/>
          </w:tcPr>
          <w:p w:rsidR="00FC24CE" w:rsidRDefault="00FC24CE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40171D">
        <w:trPr>
          <w:trHeight w:val="1182"/>
        </w:trPr>
        <w:tc>
          <w:tcPr>
            <w:tcW w:w="534" w:type="dxa"/>
            <w:vAlign w:val="center"/>
          </w:tcPr>
          <w:p w:rsidR="00FB4363" w:rsidRPr="004C4C5F" w:rsidRDefault="00FB4363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:rsidR="00EB010E" w:rsidRPr="00437B1E" w:rsidRDefault="00BB462F" w:rsidP="00873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4363">
              <w:rPr>
                <w:sz w:val="24"/>
                <w:szCs w:val="24"/>
              </w:rPr>
              <w:t>ридбання та встановлення урн для сміття на при</w:t>
            </w:r>
            <w:r w:rsidR="00592EAE">
              <w:rPr>
                <w:sz w:val="24"/>
                <w:szCs w:val="24"/>
              </w:rPr>
              <w:t>леглих до житлових будинків територіях міста</w:t>
            </w:r>
          </w:p>
        </w:tc>
        <w:tc>
          <w:tcPr>
            <w:tcW w:w="5528" w:type="dxa"/>
            <w:vAlign w:val="center"/>
          </w:tcPr>
          <w:p w:rsidR="00FC24CE" w:rsidRDefault="00FC24C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92EAE" w:rsidRPr="00FB4363" w:rsidRDefault="00592EAE" w:rsidP="00BB46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B4363" w:rsidRDefault="00FB4363" w:rsidP="00FC24CE">
            <w:pPr>
              <w:jc w:val="center"/>
            </w:pPr>
            <w:r w:rsidRPr="00BD7467">
              <w:rPr>
                <w:rFonts w:eastAsia="Times New Roman"/>
                <w:sz w:val="24"/>
                <w:szCs w:val="24"/>
                <w:lang w:eastAsia="ru-RU"/>
              </w:rPr>
              <w:t>2019 р.</w:t>
            </w:r>
          </w:p>
        </w:tc>
        <w:tc>
          <w:tcPr>
            <w:tcW w:w="1701" w:type="dxa"/>
            <w:vAlign w:val="center"/>
          </w:tcPr>
          <w:p w:rsidR="00FB4363" w:rsidRDefault="00FB4363" w:rsidP="00F15D72">
            <w:pPr>
              <w:jc w:val="center"/>
            </w:pPr>
            <w:r w:rsidRPr="00054096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FB4363" w:rsidRDefault="00E57B34" w:rsidP="002427D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51" w:type="dxa"/>
            <w:vAlign w:val="center"/>
          </w:tcPr>
          <w:p w:rsidR="00FB4363" w:rsidRDefault="00FB4363" w:rsidP="009105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274"/>
        </w:trPr>
        <w:tc>
          <w:tcPr>
            <w:tcW w:w="534" w:type="dxa"/>
            <w:vMerge w:val="restart"/>
            <w:vAlign w:val="center"/>
          </w:tcPr>
          <w:p w:rsidR="00EB010E" w:rsidRPr="00205D25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60" w:type="dxa"/>
            <w:vMerge w:val="restart"/>
            <w:vAlign w:val="center"/>
          </w:tcPr>
          <w:p w:rsidR="00EB010E" w:rsidRDefault="00EB010E" w:rsidP="00FC24C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 xml:space="preserve">комунальних послуг </w:t>
            </w:r>
          </w:p>
          <w:p w:rsidR="00EB010E" w:rsidRDefault="00EB010E" w:rsidP="00FC2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  <w:p w:rsidR="00EB010E" w:rsidRPr="00205D25" w:rsidRDefault="00EB010E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B010E" w:rsidRPr="00131E97" w:rsidRDefault="00EB010E" w:rsidP="00131E97">
            <w:pPr>
              <w:rPr>
                <w:sz w:val="24"/>
                <w:szCs w:val="24"/>
              </w:rPr>
            </w:pPr>
            <w:r w:rsidRPr="00131E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31E97">
              <w:rPr>
                <w:sz w:val="24"/>
                <w:szCs w:val="24"/>
              </w:rPr>
              <w:t xml:space="preserve">оплата послуг з централізованого опалення </w:t>
            </w:r>
          </w:p>
          <w:p w:rsidR="00EB010E" w:rsidRPr="002427DB" w:rsidRDefault="00EB010E" w:rsidP="00131E97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у вільних </w:t>
            </w:r>
            <w:r>
              <w:rPr>
                <w:sz w:val="24"/>
                <w:szCs w:val="24"/>
              </w:rPr>
              <w:t xml:space="preserve">нежитлових </w:t>
            </w:r>
            <w:r w:rsidRPr="0077156B">
              <w:rPr>
                <w:sz w:val="24"/>
                <w:szCs w:val="24"/>
              </w:rPr>
              <w:t>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 р.</w:t>
            </w: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2019 р. </w:t>
            </w:r>
          </w:p>
        </w:tc>
        <w:tc>
          <w:tcPr>
            <w:tcW w:w="1701" w:type="dxa"/>
            <w:vMerge w:val="restart"/>
            <w:vAlign w:val="center"/>
          </w:tcPr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EB010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61A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EB010E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600,00</w:t>
            </w:r>
          </w:p>
        </w:tc>
        <w:tc>
          <w:tcPr>
            <w:tcW w:w="851" w:type="dxa"/>
            <w:vAlign w:val="center"/>
          </w:tcPr>
          <w:p w:rsidR="00EB010E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274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EB010E" w:rsidRPr="0077156B" w:rsidRDefault="00EB010E" w:rsidP="00FC24CE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B010E" w:rsidRPr="00131E97" w:rsidRDefault="00EB010E" w:rsidP="00EB010E">
            <w:pPr>
              <w:rPr>
                <w:sz w:val="24"/>
                <w:szCs w:val="24"/>
              </w:rPr>
            </w:pPr>
            <w:r w:rsidRPr="00131E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131E97">
              <w:rPr>
                <w:sz w:val="24"/>
                <w:szCs w:val="24"/>
              </w:rPr>
              <w:t xml:space="preserve">оплата послуг з централізованого опалення </w:t>
            </w:r>
          </w:p>
          <w:p w:rsidR="00EB010E" w:rsidRPr="00131E97" w:rsidRDefault="00EB010E" w:rsidP="00EB010E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>у вільних приміщеннях</w:t>
            </w:r>
            <w:r>
              <w:rPr>
                <w:sz w:val="24"/>
                <w:szCs w:val="24"/>
              </w:rPr>
              <w:t xml:space="preserve"> комунальної власності міста</w:t>
            </w:r>
          </w:p>
        </w:tc>
        <w:tc>
          <w:tcPr>
            <w:tcW w:w="1418" w:type="dxa"/>
            <w:vMerge/>
            <w:vAlign w:val="center"/>
          </w:tcPr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1 100,00</w:t>
            </w:r>
          </w:p>
        </w:tc>
        <w:tc>
          <w:tcPr>
            <w:tcW w:w="851" w:type="dxa"/>
            <w:vAlign w:val="center"/>
          </w:tcPr>
          <w:p w:rsidR="00EB010E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1265"/>
        </w:trPr>
        <w:tc>
          <w:tcPr>
            <w:tcW w:w="534" w:type="dxa"/>
            <w:vMerge w:val="restart"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A70F9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 xml:space="preserve">Оплата послуг </w:t>
            </w: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>(крім комунальних)</w:t>
            </w: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  <w:p w:rsidR="00EB010E" w:rsidRPr="006531FB" w:rsidRDefault="00EB010E" w:rsidP="008739A9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9F0A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утримання в належному санітарно – технічному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стані нежитлових та житлових </w:t>
            </w: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приміщень комунальної власності, прилеглої території, ліквідація аварійних ситуацій</w:t>
            </w:r>
          </w:p>
        </w:tc>
        <w:tc>
          <w:tcPr>
            <w:tcW w:w="1418" w:type="dxa"/>
            <w:vMerge/>
            <w:vAlign w:val="center"/>
          </w:tcPr>
          <w:p w:rsidR="00EB010E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867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08240A" w:rsidRDefault="00EB010E" w:rsidP="0008240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8240A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8240A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точок обліку споживання енергоносіїв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нежитлових </w:t>
            </w:r>
            <w:r w:rsidRPr="0008240A">
              <w:rPr>
                <w:rFonts w:eastAsia="Times New Roman"/>
                <w:sz w:val="24"/>
                <w:szCs w:val="24"/>
                <w:lang w:eastAsia="ru-RU"/>
              </w:rPr>
              <w:t>приміщеннях комунальної власності міста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50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984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B6CBC" w:rsidRDefault="00EB010E" w:rsidP="00EB010E">
            <w:pPr>
              <w:rPr>
                <w:bCs/>
                <w:iCs/>
                <w:sz w:val="24"/>
                <w:szCs w:val="24"/>
              </w:rPr>
            </w:pPr>
            <w:r w:rsidRPr="00EB010E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B010E">
              <w:rPr>
                <w:bCs/>
                <w:iCs/>
                <w:sz w:val="24"/>
                <w:szCs w:val="24"/>
              </w:rPr>
              <w:t xml:space="preserve">визначення справедливої вартості нежитлових приміщень, що знаходяться на балансі </w:t>
            </w:r>
          </w:p>
          <w:p w:rsidR="00EB010E" w:rsidRPr="00EB010E" w:rsidRDefault="00EB010E" w:rsidP="00EB010E">
            <w:pPr>
              <w:rPr>
                <w:bCs/>
                <w:iCs/>
                <w:sz w:val="24"/>
                <w:szCs w:val="24"/>
              </w:rPr>
            </w:pPr>
            <w:r w:rsidRPr="00EB010E">
              <w:rPr>
                <w:bCs/>
                <w:iCs/>
                <w:sz w:val="24"/>
                <w:szCs w:val="24"/>
              </w:rPr>
              <w:t>КГЖЕП «Автозаводське»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851" w:type="dxa"/>
          </w:tcPr>
          <w:p w:rsidR="00EB010E" w:rsidRPr="00EE4904" w:rsidRDefault="00EB010E" w:rsidP="00CA48F4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1136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- оплата витрат на послуги з утримання (управління) вільних приміщень             комунальної власності в житлових будинках,            в яких створено ОСББ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571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 xml:space="preserve">- оплата послуг з розроблення документації </w:t>
            </w:r>
          </w:p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657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- поточний ремонт на об’єктах нежитлового фонду комунальної власності міста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851" w:type="dxa"/>
          </w:tcPr>
          <w:p w:rsidR="00EB010E" w:rsidRPr="00EB4310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</w:tr>
      <w:tr w:rsidR="00EB010E" w:rsidTr="0040171D">
        <w:trPr>
          <w:trHeight w:val="1276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проведення технічної інвентаризації </w:t>
            </w:r>
          </w:p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на житлові будинки, які не передано з балансу КГЖЕП «Автозаводське»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982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EB010E" w:rsidRDefault="00EB010E" w:rsidP="00EB010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B010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B010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EB010E" w:rsidRPr="006531FB" w:rsidRDefault="00EB010E" w:rsidP="003F0DC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 xml:space="preserve">та виготовлення технічних паспортів </w:t>
            </w:r>
          </w:p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нежитлові </w:t>
            </w: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приміщення комунальної власності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839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EB010E" w:rsidRDefault="00EB010E" w:rsidP="00EB010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B010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B010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проведення технічної інвентаризації </w:t>
            </w:r>
          </w:p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та виготовлення технічних паспортів на дитячі майданчики на прилеглих територіях міста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413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FB4363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>- заміна адресних табличок на житлових будинках (усіх форм власності)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157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 xml:space="preserve">- виготовлення проектно – кошторисної документації та встановлення пандусів </w:t>
            </w:r>
          </w:p>
          <w:p w:rsidR="00EB010E" w:rsidRPr="002427DB" w:rsidRDefault="00EB010E" w:rsidP="00770E0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до приміщень контакт-центрів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856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EE4904" w:rsidRDefault="00EB010E" w:rsidP="00EE490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E4904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E4904"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демонтажу об’єктів комунальної власності та виконання робіт </w:t>
            </w:r>
          </w:p>
          <w:p w:rsidR="00EB010E" w:rsidRPr="006531FB" w:rsidRDefault="00EB010E" w:rsidP="00FB436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з благоустрою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40171D">
        <w:trPr>
          <w:trHeight w:val="693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EB010E" w:rsidRPr="006531FB" w:rsidRDefault="00EB010E" w:rsidP="00CA48F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B010E" w:rsidRPr="006531FB" w:rsidRDefault="00EB010E" w:rsidP="002F7D2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rFonts w:eastAsia="Times New Roman"/>
                <w:sz w:val="24"/>
                <w:szCs w:val="24"/>
                <w:lang w:eastAsia="ru-RU"/>
              </w:rPr>
              <w:t>- забезпечення схоронності об’єктів нерухомості комунальної власності міста</w:t>
            </w:r>
          </w:p>
        </w:tc>
        <w:tc>
          <w:tcPr>
            <w:tcW w:w="1418" w:type="dxa"/>
            <w:vMerge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852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EB010E" w:rsidRPr="006531FB" w:rsidRDefault="00EB010E" w:rsidP="00FC24CE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B010E" w:rsidRPr="006531FB" w:rsidRDefault="00EB010E" w:rsidP="004601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531FB">
              <w:rPr>
                <w:sz w:val="24"/>
                <w:szCs w:val="24"/>
              </w:rPr>
              <w:t>- проведення технічного обстеження та складання акт</w:t>
            </w:r>
            <w:r>
              <w:rPr>
                <w:sz w:val="24"/>
                <w:szCs w:val="24"/>
              </w:rPr>
              <w:t>у</w:t>
            </w:r>
            <w:r w:rsidRPr="006531FB">
              <w:rPr>
                <w:sz w:val="24"/>
                <w:szCs w:val="24"/>
              </w:rPr>
              <w:t xml:space="preserve"> технічного стану житлового будинку </w:t>
            </w:r>
            <w:r w:rsidR="0046019E">
              <w:rPr>
                <w:sz w:val="24"/>
                <w:szCs w:val="24"/>
              </w:rPr>
              <w:t>№ 32/29</w:t>
            </w:r>
            <w:r>
              <w:rPr>
                <w:sz w:val="24"/>
                <w:szCs w:val="24"/>
              </w:rPr>
              <w:t xml:space="preserve">                      </w:t>
            </w:r>
            <w:r w:rsidRPr="006531FB">
              <w:rPr>
                <w:sz w:val="24"/>
                <w:szCs w:val="24"/>
              </w:rPr>
              <w:t>по вул. Соборній</w:t>
            </w:r>
          </w:p>
        </w:tc>
        <w:tc>
          <w:tcPr>
            <w:tcW w:w="1418" w:type="dxa"/>
            <w:vMerge/>
            <w:vAlign w:val="center"/>
          </w:tcPr>
          <w:p w:rsidR="00EB010E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EB010E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B010E" w:rsidTr="00EB010E">
        <w:trPr>
          <w:trHeight w:val="1416"/>
        </w:trPr>
        <w:tc>
          <w:tcPr>
            <w:tcW w:w="534" w:type="dxa"/>
            <w:vMerge/>
            <w:vAlign w:val="center"/>
          </w:tcPr>
          <w:p w:rsidR="00EB010E" w:rsidRDefault="00EB010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EB010E" w:rsidRDefault="00EB010E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B010E" w:rsidRPr="009C35A8" w:rsidRDefault="00EB010E" w:rsidP="0046019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C35A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46019E">
              <w:rPr>
                <w:rFonts w:eastAsia="Times New Roman"/>
                <w:sz w:val="24"/>
                <w:szCs w:val="24"/>
                <w:lang w:eastAsia="ru-RU"/>
              </w:rPr>
              <w:t>поточний ремонт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захисних споруд цивільного захисту комунальної форми власності, що знаходяться на балансі КГЖЕП «Автозаводське»</w:t>
            </w:r>
          </w:p>
        </w:tc>
        <w:tc>
          <w:tcPr>
            <w:tcW w:w="1418" w:type="dxa"/>
            <w:vMerge/>
            <w:vAlign w:val="center"/>
          </w:tcPr>
          <w:p w:rsidR="00EB010E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B010E" w:rsidRPr="003E2CB7" w:rsidRDefault="00EB010E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B010E" w:rsidRDefault="00501B6B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  <w:r w:rsidR="00EB010E">
              <w:rPr>
                <w:rFonts w:eastAsia="Times New Roman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851" w:type="dxa"/>
          </w:tcPr>
          <w:p w:rsidR="00EB010E" w:rsidRDefault="00EB010E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B4363" w:rsidTr="00EB010E">
        <w:trPr>
          <w:trHeight w:val="717"/>
        </w:trPr>
        <w:tc>
          <w:tcPr>
            <w:tcW w:w="534" w:type="dxa"/>
            <w:vAlign w:val="center"/>
          </w:tcPr>
          <w:p w:rsidR="00FB4363" w:rsidRPr="00205D25" w:rsidRDefault="00FC24CE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FB436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:rsidR="008A5B88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Заробітна плата працівників</w:t>
            </w:r>
          </w:p>
          <w:p w:rsidR="00FB4363" w:rsidRPr="00205D25" w:rsidRDefault="008A5B88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 нарахування на неї</w:t>
            </w:r>
          </w:p>
        </w:tc>
        <w:tc>
          <w:tcPr>
            <w:tcW w:w="5528" w:type="dxa"/>
            <w:vAlign w:val="center"/>
          </w:tcPr>
          <w:p w:rsidR="00FB4363" w:rsidRPr="00D71BDC" w:rsidRDefault="00FB4363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</w:t>
            </w:r>
            <w:r w:rsidRPr="00D71BDC">
              <w:rPr>
                <w:rFonts w:eastAsia="Times New Roman"/>
                <w:sz w:val="24"/>
                <w:szCs w:val="24"/>
                <w:lang w:eastAsia="ru-RU"/>
              </w:rPr>
              <w:t xml:space="preserve">гідно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зі штатним розпи</w:t>
            </w: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1418" w:type="dxa"/>
            <w:vAlign w:val="center"/>
          </w:tcPr>
          <w:p w:rsidR="00FB4363" w:rsidRDefault="00FB4363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 р.</w:t>
            </w:r>
          </w:p>
        </w:tc>
        <w:tc>
          <w:tcPr>
            <w:tcW w:w="1701" w:type="dxa"/>
            <w:vAlign w:val="center"/>
          </w:tcPr>
          <w:p w:rsidR="00FB4363" w:rsidRDefault="00FB4363" w:rsidP="00FC24CE">
            <w:pPr>
              <w:jc w:val="center"/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FB4363" w:rsidRDefault="00E57B34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2404,3</w:t>
            </w:r>
          </w:p>
        </w:tc>
        <w:tc>
          <w:tcPr>
            <w:tcW w:w="851" w:type="dxa"/>
          </w:tcPr>
          <w:p w:rsidR="00FB4363" w:rsidRDefault="00FB4363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57EC6" w:rsidTr="0040171D">
        <w:trPr>
          <w:trHeight w:val="830"/>
        </w:trPr>
        <w:tc>
          <w:tcPr>
            <w:tcW w:w="9322" w:type="dxa"/>
            <w:gridSpan w:val="3"/>
            <w:vAlign w:val="center"/>
          </w:tcPr>
          <w:p w:rsidR="00B57EC6" w:rsidRPr="00D71BDC" w:rsidRDefault="00B57EC6" w:rsidP="00B57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57EC6">
              <w:rPr>
                <w:rFonts w:eastAsia="Times New Roman"/>
                <w:b/>
                <w:sz w:val="24"/>
                <w:szCs w:val="24"/>
                <w:lang w:eastAsia="ru-RU"/>
              </w:rPr>
              <w:t>Зобов’язання 2018 року</w:t>
            </w:r>
          </w:p>
        </w:tc>
        <w:tc>
          <w:tcPr>
            <w:tcW w:w="1418" w:type="dxa"/>
            <w:vAlign w:val="center"/>
          </w:tcPr>
          <w:p w:rsidR="00B57EC6" w:rsidRDefault="00B57EC6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57EC6" w:rsidRPr="003E2CB7" w:rsidRDefault="00B57EC6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57EC6" w:rsidRPr="00E12713" w:rsidRDefault="00B57EC6" w:rsidP="00912EF9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57EC6" w:rsidRDefault="00B57EC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57EC6" w:rsidTr="0040171D">
        <w:trPr>
          <w:trHeight w:val="1267"/>
        </w:trPr>
        <w:tc>
          <w:tcPr>
            <w:tcW w:w="534" w:type="dxa"/>
            <w:vAlign w:val="center"/>
          </w:tcPr>
          <w:p w:rsidR="00B57EC6" w:rsidRPr="00B57EC6" w:rsidRDefault="00F61AB8" w:rsidP="00B57E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B57EC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:rsidR="00B57EC6" w:rsidRPr="00B57EC6" w:rsidRDefault="00B57EC6" w:rsidP="00AB6CBC">
            <w:pPr>
              <w:rPr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>Капітальні видатки</w:t>
            </w:r>
          </w:p>
        </w:tc>
        <w:tc>
          <w:tcPr>
            <w:tcW w:w="5528" w:type="dxa"/>
          </w:tcPr>
          <w:p w:rsidR="00E12713" w:rsidRPr="00EB010E" w:rsidRDefault="00EB010E" w:rsidP="00EB010E">
            <w:pPr>
              <w:rPr>
                <w:bCs/>
                <w:iCs/>
                <w:sz w:val="24"/>
                <w:szCs w:val="24"/>
              </w:rPr>
            </w:pPr>
            <w:r w:rsidRPr="00EB010E">
              <w:rPr>
                <w:bCs/>
                <w:iCs/>
                <w:sz w:val="24"/>
                <w:szCs w:val="24"/>
              </w:rPr>
              <w:t>-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="00B57EC6" w:rsidRPr="00EB010E">
              <w:rPr>
                <w:bCs/>
                <w:iCs/>
                <w:sz w:val="24"/>
                <w:szCs w:val="24"/>
              </w:rPr>
              <w:t xml:space="preserve">виготовлення проектно – кошторисної документації та виконання робіт з реконструкції нежитлових приміщень комунальної власності </w:t>
            </w:r>
          </w:p>
          <w:p w:rsidR="00B57EC6" w:rsidRPr="00B57EC6" w:rsidRDefault="00B57EC6" w:rsidP="00AB6CBC">
            <w:pPr>
              <w:rPr>
                <w:bCs/>
                <w:iCs/>
                <w:sz w:val="24"/>
                <w:szCs w:val="24"/>
              </w:rPr>
            </w:pPr>
            <w:r w:rsidRPr="00B57EC6">
              <w:rPr>
                <w:bCs/>
                <w:iCs/>
                <w:sz w:val="24"/>
                <w:szCs w:val="24"/>
              </w:rPr>
              <w:t>під житлові квартири</w:t>
            </w:r>
          </w:p>
        </w:tc>
        <w:tc>
          <w:tcPr>
            <w:tcW w:w="1418" w:type="dxa"/>
            <w:vAlign w:val="center"/>
          </w:tcPr>
          <w:p w:rsidR="00B57EC6" w:rsidRPr="00B57EC6" w:rsidRDefault="00B57EC6" w:rsidP="00B57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 р.</w:t>
            </w:r>
          </w:p>
        </w:tc>
        <w:tc>
          <w:tcPr>
            <w:tcW w:w="1701" w:type="dxa"/>
            <w:vAlign w:val="center"/>
          </w:tcPr>
          <w:p w:rsidR="00B57EC6" w:rsidRPr="00B57EC6" w:rsidRDefault="00F61AB8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B57EC6" w:rsidRPr="00B57EC6" w:rsidRDefault="00E12713" w:rsidP="00ED2B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12,992</w:t>
            </w:r>
          </w:p>
        </w:tc>
        <w:tc>
          <w:tcPr>
            <w:tcW w:w="851" w:type="dxa"/>
          </w:tcPr>
          <w:p w:rsidR="00B57EC6" w:rsidRPr="00B57EC6" w:rsidRDefault="00B57EC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57EC6" w:rsidTr="0040171D">
        <w:trPr>
          <w:trHeight w:val="1130"/>
        </w:trPr>
        <w:tc>
          <w:tcPr>
            <w:tcW w:w="534" w:type="dxa"/>
            <w:vAlign w:val="center"/>
          </w:tcPr>
          <w:p w:rsidR="00B57EC6" w:rsidRPr="00B57EC6" w:rsidRDefault="00F61AB8" w:rsidP="00B57EC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  <w:r w:rsidR="00B57EC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:rsidR="00B57EC6" w:rsidRPr="00B57EC6" w:rsidRDefault="00B57EC6" w:rsidP="00AB6CBC">
            <w:pPr>
              <w:rPr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 xml:space="preserve">Оплата комунальних послуг </w:t>
            </w:r>
          </w:p>
          <w:p w:rsidR="00B57EC6" w:rsidRPr="00B57EC6" w:rsidRDefault="00B57EC6" w:rsidP="00AB6CBC">
            <w:pPr>
              <w:rPr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>та енергоносіїв</w:t>
            </w:r>
          </w:p>
        </w:tc>
        <w:tc>
          <w:tcPr>
            <w:tcW w:w="5528" w:type="dxa"/>
            <w:vAlign w:val="center"/>
          </w:tcPr>
          <w:p w:rsidR="00B57EC6" w:rsidRPr="00EB010E" w:rsidRDefault="00EB010E" w:rsidP="00EB010E">
            <w:pPr>
              <w:rPr>
                <w:sz w:val="24"/>
                <w:szCs w:val="24"/>
              </w:rPr>
            </w:pPr>
            <w:r w:rsidRPr="00EB01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B57EC6" w:rsidRPr="00EB010E">
              <w:rPr>
                <w:sz w:val="24"/>
                <w:szCs w:val="24"/>
              </w:rPr>
              <w:t xml:space="preserve">оплата послуг з централізованого опалення </w:t>
            </w:r>
            <w:r w:rsidR="00E12713" w:rsidRPr="00EB010E">
              <w:rPr>
                <w:sz w:val="24"/>
                <w:szCs w:val="24"/>
              </w:rPr>
              <w:t xml:space="preserve">                     </w:t>
            </w:r>
            <w:r w:rsidR="00B57EC6" w:rsidRPr="00EB010E">
              <w:rPr>
                <w:sz w:val="24"/>
                <w:szCs w:val="24"/>
              </w:rPr>
              <w:t xml:space="preserve">у вільних нежитлових приміщеннях комунальної власності міста </w:t>
            </w:r>
          </w:p>
        </w:tc>
        <w:tc>
          <w:tcPr>
            <w:tcW w:w="1418" w:type="dxa"/>
            <w:vAlign w:val="center"/>
          </w:tcPr>
          <w:p w:rsidR="00B57EC6" w:rsidRPr="00B57EC6" w:rsidRDefault="00B57EC6" w:rsidP="00B57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2019 р. </w:t>
            </w:r>
          </w:p>
        </w:tc>
        <w:tc>
          <w:tcPr>
            <w:tcW w:w="1701" w:type="dxa"/>
            <w:vAlign w:val="center"/>
          </w:tcPr>
          <w:p w:rsidR="00B57EC6" w:rsidRPr="00B57EC6" w:rsidRDefault="00F61AB8" w:rsidP="00F61AB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B57EC6" w:rsidRPr="00B57EC6" w:rsidRDefault="00E12713" w:rsidP="00ED2B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683,331</w:t>
            </w:r>
          </w:p>
        </w:tc>
        <w:tc>
          <w:tcPr>
            <w:tcW w:w="851" w:type="dxa"/>
          </w:tcPr>
          <w:p w:rsidR="00B57EC6" w:rsidRPr="00B57EC6" w:rsidRDefault="00B57EC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1AB8" w:rsidTr="0040171D">
        <w:tc>
          <w:tcPr>
            <w:tcW w:w="534" w:type="dxa"/>
            <w:vMerge w:val="restart"/>
            <w:vAlign w:val="center"/>
          </w:tcPr>
          <w:p w:rsidR="002427DB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7DB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F61AB8" w:rsidRDefault="00F61AB8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  <w:p w:rsidR="002427DB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7DB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7DB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7DB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7DB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427DB" w:rsidRPr="00B57EC6" w:rsidRDefault="002427DB" w:rsidP="00E1271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F61AB8" w:rsidRDefault="00F61AB8" w:rsidP="00E12713">
            <w:pPr>
              <w:rPr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>Оплата послуг</w:t>
            </w:r>
          </w:p>
          <w:p w:rsidR="00F61AB8" w:rsidRDefault="00F61AB8" w:rsidP="00E12713">
            <w:pPr>
              <w:rPr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>(крім комунальних)</w:t>
            </w: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Default="002427DB" w:rsidP="00E12713">
            <w:pPr>
              <w:rPr>
                <w:sz w:val="24"/>
                <w:szCs w:val="24"/>
              </w:rPr>
            </w:pPr>
          </w:p>
          <w:p w:rsidR="002427DB" w:rsidRPr="00B57EC6" w:rsidRDefault="002427DB" w:rsidP="00E1271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61AB8" w:rsidRPr="00EB010E" w:rsidRDefault="00EB010E" w:rsidP="00EB010E">
            <w:pPr>
              <w:rPr>
                <w:sz w:val="24"/>
                <w:szCs w:val="24"/>
              </w:rPr>
            </w:pPr>
            <w:r w:rsidRPr="00EB01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61AB8" w:rsidRPr="00EB010E">
              <w:rPr>
                <w:sz w:val="24"/>
                <w:szCs w:val="24"/>
              </w:rPr>
              <w:t xml:space="preserve">відкриття точок обліку споживання енергоносіїв </w:t>
            </w:r>
            <w:r w:rsidR="00E12713" w:rsidRPr="00EB010E">
              <w:rPr>
                <w:sz w:val="24"/>
                <w:szCs w:val="24"/>
              </w:rPr>
              <w:t xml:space="preserve">               </w:t>
            </w:r>
            <w:r w:rsidR="00F61AB8" w:rsidRPr="00EB010E">
              <w:rPr>
                <w:sz w:val="24"/>
                <w:szCs w:val="24"/>
              </w:rPr>
              <w:t>в нежитлових приміщеннях комунальної власності міста</w:t>
            </w:r>
          </w:p>
        </w:tc>
        <w:tc>
          <w:tcPr>
            <w:tcW w:w="1418" w:type="dxa"/>
            <w:vMerge w:val="restart"/>
            <w:vAlign w:val="center"/>
          </w:tcPr>
          <w:p w:rsidR="00F61AB8" w:rsidRPr="00B57EC6" w:rsidRDefault="00F61AB8" w:rsidP="00E1271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2019 р.</w:t>
            </w:r>
          </w:p>
        </w:tc>
        <w:tc>
          <w:tcPr>
            <w:tcW w:w="1701" w:type="dxa"/>
            <w:vMerge w:val="restart"/>
            <w:vAlign w:val="center"/>
          </w:tcPr>
          <w:p w:rsidR="00F61AB8" w:rsidRPr="00B57EC6" w:rsidRDefault="00F61AB8" w:rsidP="00E1271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E2CB7"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417" w:type="dxa"/>
            <w:vAlign w:val="center"/>
          </w:tcPr>
          <w:p w:rsidR="00F61AB8" w:rsidRPr="00B57EC6" w:rsidRDefault="00E12713" w:rsidP="00ED2B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16,108</w:t>
            </w:r>
          </w:p>
        </w:tc>
        <w:tc>
          <w:tcPr>
            <w:tcW w:w="851" w:type="dxa"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1AB8" w:rsidTr="0040171D">
        <w:tc>
          <w:tcPr>
            <w:tcW w:w="534" w:type="dxa"/>
            <w:vMerge/>
            <w:vAlign w:val="center"/>
          </w:tcPr>
          <w:p w:rsidR="00F61AB8" w:rsidRPr="00B57EC6" w:rsidRDefault="00F61AB8" w:rsidP="00B57EC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F61AB8" w:rsidRPr="00B57EC6" w:rsidRDefault="00F61AB8" w:rsidP="00AB6CB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61AB8" w:rsidRPr="00B57EC6" w:rsidRDefault="00F61AB8" w:rsidP="00AB6CBC">
            <w:pPr>
              <w:rPr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>- оплата експлуатаційних витрат за вільні нежитлові приміщення</w:t>
            </w:r>
            <w:r>
              <w:rPr>
                <w:sz w:val="24"/>
                <w:szCs w:val="24"/>
              </w:rPr>
              <w:t xml:space="preserve"> </w:t>
            </w:r>
            <w:r w:rsidRPr="00B57EC6">
              <w:rPr>
                <w:sz w:val="24"/>
                <w:szCs w:val="24"/>
              </w:rPr>
              <w:t xml:space="preserve">в житлових будинках, </w:t>
            </w:r>
            <w:r>
              <w:rPr>
                <w:sz w:val="24"/>
                <w:szCs w:val="24"/>
              </w:rPr>
              <w:t xml:space="preserve"> </w:t>
            </w:r>
            <w:r w:rsidR="00E12713">
              <w:rPr>
                <w:sz w:val="24"/>
                <w:szCs w:val="24"/>
              </w:rPr>
              <w:t xml:space="preserve">                  </w:t>
            </w:r>
            <w:r w:rsidRPr="00B57EC6">
              <w:rPr>
                <w:sz w:val="24"/>
                <w:szCs w:val="24"/>
              </w:rPr>
              <w:t xml:space="preserve">в яких створено ОСББ  </w:t>
            </w:r>
          </w:p>
        </w:tc>
        <w:tc>
          <w:tcPr>
            <w:tcW w:w="1418" w:type="dxa"/>
            <w:vMerge/>
            <w:vAlign w:val="center"/>
          </w:tcPr>
          <w:p w:rsidR="00F61AB8" w:rsidRPr="00B57EC6" w:rsidRDefault="00F61AB8" w:rsidP="00B57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61AB8" w:rsidRPr="00B57EC6" w:rsidRDefault="00E12713" w:rsidP="00ED2B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2,294</w:t>
            </w:r>
          </w:p>
        </w:tc>
        <w:tc>
          <w:tcPr>
            <w:tcW w:w="851" w:type="dxa"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1AB8" w:rsidTr="0040171D">
        <w:tc>
          <w:tcPr>
            <w:tcW w:w="534" w:type="dxa"/>
            <w:vMerge/>
            <w:vAlign w:val="center"/>
          </w:tcPr>
          <w:p w:rsidR="00F61AB8" w:rsidRPr="00B57EC6" w:rsidRDefault="00F61AB8" w:rsidP="00B57EC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F61AB8" w:rsidRPr="00B57EC6" w:rsidRDefault="00F61AB8" w:rsidP="00AB6CB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61AB8" w:rsidRPr="00EB010E" w:rsidRDefault="00EB010E" w:rsidP="00EB010E">
            <w:pPr>
              <w:rPr>
                <w:sz w:val="24"/>
                <w:szCs w:val="24"/>
                <w:lang w:val="ru-RU"/>
              </w:rPr>
            </w:pPr>
            <w:r w:rsidRPr="00EB010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F61AB8" w:rsidRPr="00EB010E">
              <w:rPr>
                <w:sz w:val="24"/>
                <w:szCs w:val="24"/>
              </w:rPr>
              <w:t>проведення технічної інвентаризації та виготовлення технічних паспортів на дитячі майданчики на прилеглих територіях міста</w:t>
            </w:r>
          </w:p>
        </w:tc>
        <w:tc>
          <w:tcPr>
            <w:tcW w:w="1418" w:type="dxa"/>
            <w:vMerge/>
            <w:vAlign w:val="center"/>
          </w:tcPr>
          <w:p w:rsidR="00F61AB8" w:rsidRPr="00B57EC6" w:rsidRDefault="00F61AB8" w:rsidP="00B57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61AB8" w:rsidRPr="00B57EC6" w:rsidRDefault="00E12713" w:rsidP="00ED2B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1AB8" w:rsidTr="0040171D">
        <w:tc>
          <w:tcPr>
            <w:tcW w:w="534" w:type="dxa"/>
            <w:vMerge/>
            <w:vAlign w:val="center"/>
          </w:tcPr>
          <w:p w:rsidR="00F61AB8" w:rsidRPr="00B57EC6" w:rsidRDefault="00F61AB8" w:rsidP="00B57EC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F61AB8" w:rsidRPr="00B57EC6" w:rsidRDefault="00F61AB8" w:rsidP="00AB6CB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61AB8" w:rsidRPr="00B57EC6" w:rsidRDefault="00F61AB8" w:rsidP="00AB6CBC">
            <w:pPr>
              <w:rPr>
                <w:bCs/>
                <w:iCs/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 xml:space="preserve">- </w:t>
            </w:r>
            <w:r w:rsidRPr="00B57EC6">
              <w:rPr>
                <w:bCs/>
                <w:iCs/>
                <w:sz w:val="24"/>
                <w:szCs w:val="24"/>
              </w:rPr>
              <w:t xml:space="preserve">виконання поточного ремонту </w:t>
            </w:r>
          </w:p>
          <w:p w:rsidR="00F61AB8" w:rsidRPr="00B57EC6" w:rsidRDefault="00F61AB8" w:rsidP="00E12713">
            <w:pPr>
              <w:rPr>
                <w:sz w:val="24"/>
                <w:szCs w:val="24"/>
              </w:rPr>
            </w:pPr>
            <w:r w:rsidRPr="00B57EC6">
              <w:rPr>
                <w:bCs/>
                <w:iCs/>
                <w:sz w:val="24"/>
                <w:szCs w:val="24"/>
              </w:rPr>
              <w:t>по відновленню пошкоджених газопроводів,</w:t>
            </w:r>
            <w:r>
              <w:rPr>
                <w:bCs/>
                <w:iCs/>
                <w:sz w:val="24"/>
                <w:szCs w:val="24"/>
              </w:rPr>
              <w:t xml:space="preserve">            </w:t>
            </w:r>
            <w:r w:rsidRPr="00B57EC6">
              <w:rPr>
                <w:bCs/>
                <w:iCs/>
                <w:sz w:val="24"/>
                <w:szCs w:val="24"/>
              </w:rPr>
              <w:t xml:space="preserve"> з метою ліквідації аварійних ситуацій на інженерних мережах газопостачання, у житлових будинках комунальної власності </w:t>
            </w:r>
            <w:r w:rsidR="00E12713">
              <w:rPr>
                <w:bCs/>
                <w:iCs/>
                <w:sz w:val="24"/>
                <w:szCs w:val="24"/>
              </w:rPr>
              <w:t>та оплата послуг по трасуванню зовнішніх мереж електропостачання, що живлять житлові будинки комунальної власності</w:t>
            </w:r>
          </w:p>
        </w:tc>
        <w:tc>
          <w:tcPr>
            <w:tcW w:w="1418" w:type="dxa"/>
            <w:vMerge/>
            <w:vAlign w:val="center"/>
          </w:tcPr>
          <w:p w:rsidR="00F61AB8" w:rsidRPr="00B57EC6" w:rsidRDefault="00F61AB8" w:rsidP="00B57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61AB8" w:rsidRPr="00B57EC6" w:rsidRDefault="00E12713" w:rsidP="00ED2B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32,766</w:t>
            </w:r>
          </w:p>
        </w:tc>
        <w:tc>
          <w:tcPr>
            <w:tcW w:w="851" w:type="dxa"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61AB8" w:rsidTr="0040171D">
        <w:tc>
          <w:tcPr>
            <w:tcW w:w="534" w:type="dxa"/>
            <w:vMerge/>
          </w:tcPr>
          <w:p w:rsidR="00F61AB8" w:rsidRPr="00B57EC6" w:rsidRDefault="00F61AB8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F61AB8" w:rsidRPr="00B57EC6" w:rsidRDefault="00F61AB8" w:rsidP="00AB6CB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F61AB8" w:rsidRPr="00B57EC6" w:rsidRDefault="00F61AB8" w:rsidP="00AB6CBC">
            <w:pPr>
              <w:rPr>
                <w:sz w:val="24"/>
                <w:szCs w:val="24"/>
              </w:rPr>
            </w:pPr>
            <w:r w:rsidRPr="00B57EC6">
              <w:rPr>
                <w:sz w:val="24"/>
                <w:szCs w:val="24"/>
              </w:rPr>
              <w:t>- поточний ремонт дитячих ігрових та спортивних майданчиків,демонтаж аварійних, морально застарілих дитячих ігрових майданчиків</w:t>
            </w:r>
          </w:p>
        </w:tc>
        <w:tc>
          <w:tcPr>
            <w:tcW w:w="1418" w:type="dxa"/>
            <w:vMerge/>
            <w:vAlign w:val="center"/>
          </w:tcPr>
          <w:p w:rsidR="00F61AB8" w:rsidRPr="00B57EC6" w:rsidRDefault="00F61AB8" w:rsidP="00B57E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61AB8" w:rsidRPr="00B57EC6" w:rsidRDefault="00E12713" w:rsidP="00ED2B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70,953</w:t>
            </w:r>
          </w:p>
        </w:tc>
        <w:tc>
          <w:tcPr>
            <w:tcW w:w="851" w:type="dxa"/>
          </w:tcPr>
          <w:p w:rsidR="00F61AB8" w:rsidRPr="00B57EC6" w:rsidRDefault="00F61AB8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7B34" w:rsidTr="0040171D">
        <w:tc>
          <w:tcPr>
            <w:tcW w:w="3794" w:type="dxa"/>
            <w:gridSpan w:val="2"/>
          </w:tcPr>
          <w:p w:rsidR="00BB536B" w:rsidRDefault="00E57B34" w:rsidP="00CA48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</w:p>
          <w:p w:rsidR="00E57B34" w:rsidRPr="00205D25" w:rsidRDefault="00E57B34" w:rsidP="00CA48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552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57B34" w:rsidRPr="00B95FD5" w:rsidRDefault="00E12713" w:rsidP="00823653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15 </w:t>
            </w:r>
            <w:r w:rsidR="00823653">
              <w:rPr>
                <w:rFonts w:eastAsia="Times New Roman"/>
                <w:b/>
                <w:sz w:val="24"/>
                <w:szCs w:val="24"/>
                <w:lang w:val="en-US" w:eastAsia="ru-RU"/>
              </w:rPr>
              <w:t>339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,</w:t>
            </w:r>
            <w:r w:rsidR="00823653">
              <w:rPr>
                <w:rFonts w:eastAsia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E57B34" w:rsidRDefault="00E57B34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051AB" w:rsidRDefault="005051AB" w:rsidP="00947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6D700E" w:rsidRDefault="006D700E" w:rsidP="00437B1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E4ECF" w:rsidRPr="00FD737D" w:rsidRDefault="00211FB8" w:rsidP="00912EF9">
      <w:r>
        <w:rPr>
          <w:rFonts w:eastAsia="Times New Roman"/>
          <w:b/>
          <w:lang w:eastAsia="ru-RU"/>
        </w:rPr>
        <w:t>Директор КГЖЕП «Автозаводське»</w:t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120ED7">
        <w:rPr>
          <w:rFonts w:eastAsia="Times New Roman"/>
          <w:b/>
          <w:lang w:eastAsia="ru-RU"/>
        </w:rPr>
        <w:t>О.І. К</w:t>
      </w:r>
      <w:r w:rsidR="00437B1E">
        <w:rPr>
          <w:rFonts w:eastAsia="Times New Roman"/>
          <w:b/>
          <w:lang w:eastAsia="ru-RU"/>
        </w:rPr>
        <w:t>ІЙЛО</w:t>
      </w:r>
    </w:p>
    <w:sectPr w:rsidR="009E4ECF" w:rsidRPr="00FD737D" w:rsidSect="002427DB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33" w:rsidRDefault="00AE6A33" w:rsidP="002427DB">
      <w:pPr>
        <w:spacing w:after="0" w:line="240" w:lineRule="auto"/>
      </w:pPr>
      <w:r>
        <w:separator/>
      </w:r>
    </w:p>
  </w:endnote>
  <w:endnote w:type="continuationSeparator" w:id="0">
    <w:p w:rsidR="00AE6A33" w:rsidRDefault="00AE6A33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33" w:rsidRDefault="00AE6A33" w:rsidP="002427DB">
      <w:pPr>
        <w:spacing w:after="0" w:line="240" w:lineRule="auto"/>
      </w:pPr>
      <w:r>
        <w:separator/>
      </w:r>
    </w:p>
  </w:footnote>
  <w:footnote w:type="continuationSeparator" w:id="0">
    <w:p w:rsidR="00AE6A33" w:rsidRDefault="00AE6A33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3DF"/>
    <w:multiLevelType w:val="hybridMultilevel"/>
    <w:tmpl w:val="40E86F0C"/>
    <w:lvl w:ilvl="0" w:tplc="29588B8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074C4"/>
    <w:multiLevelType w:val="hybridMultilevel"/>
    <w:tmpl w:val="70F8535E"/>
    <w:lvl w:ilvl="0" w:tplc="89DAEE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82387"/>
    <w:multiLevelType w:val="hybridMultilevel"/>
    <w:tmpl w:val="15D03D1E"/>
    <w:lvl w:ilvl="0" w:tplc="FC00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B6B97"/>
    <w:multiLevelType w:val="hybridMultilevel"/>
    <w:tmpl w:val="2EA021B0"/>
    <w:lvl w:ilvl="0" w:tplc="A366203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D2EA7"/>
    <w:multiLevelType w:val="hybridMultilevel"/>
    <w:tmpl w:val="F104D71C"/>
    <w:lvl w:ilvl="0" w:tplc="A642CAC8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316BC"/>
    <w:multiLevelType w:val="hybridMultilevel"/>
    <w:tmpl w:val="3CD8AEB2"/>
    <w:lvl w:ilvl="0" w:tplc="170098C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057AC"/>
    <w:multiLevelType w:val="hybridMultilevel"/>
    <w:tmpl w:val="A0742E7A"/>
    <w:lvl w:ilvl="0" w:tplc="C73033E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066E0"/>
    <w:multiLevelType w:val="hybridMultilevel"/>
    <w:tmpl w:val="5E322A50"/>
    <w:lvl w:ilvl="0" w:tplc="67C20B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A34EA"/>
    <w:multiLevelType w:val="hybridMultilevel"/>
    <w:tmpl w:val="F9AE1CF6"/>
    <w:lvl w:ilvl="0" w:tplc="D834D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E75B3"/>
    <w:multiLevelType w:val="hybridMultilevel"/>
    <w:tmpl w:val="54B4CFE4"/>
    <w:lvl w:ilvl="0" w:tplc="475E2CA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05DAD"/>
    <w:multiLevelType w:val="hybridMultilevel"/>
    <w:tmpl w:val="2182CFB6"/>
    <w:lvl w:ilvl="0" w:tplc="1E24A9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A1835"/>
    <w:multiLevelType w:val="hybridMultilevel"/>
    <w:tmpl w:val="44168A24"/>
    <w:lvl w:ilvl="0" w:tplc="F38018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F3276"/>
    <w:multiLevelType w:val="hybridMultilevel"/>
    <w:tmpl w:val="5C28BC5E"/>
    <w:lvl w:ilvl="0" w:tplc="F31ABB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B2A2E"/>
    <w:multiLevelType w:val="hybridMultilevel"/>
    <w:tmpl w:val="9390609C"/>
    <w:lvl w:ilvl="0" w:tplc="143A79D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61C00"/>
    <w:multiLevelType w:val="hybridMultilevel"/>
    <w:tmpl w:val="CA269102"/>
    <w:lvl w:ilvl="0" w:tplc="21C0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76339"/>
    <w:multiLevelType w:val="hybridMultilevel"/>
    <w:tmpl w:val="F72CE75A"/>
    <w:lvl w:ilvl="0" w:tplc="352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F6709"/>
    <w:multiLevelType w:val="hybridMultilevel"/>
    <w:tmpl w:val="01405CF2"/>
    <w:lvl w:ilvl="0" w:tplc="5CFEF9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54515"/>
    <w:multiLevelType w:val="hybridMultilevel"/>
    <w:tmpl w:val="6D746362"/>
    <w:lvl w:ilvl="0" w:tplc="C3D41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328F2"/>
    <w:multiLevelType w:val="hybridMultilevel"/>
    <w:tmpl w:val="5F7C9F54"/>
    <w:lvl w:ilvl="0" w:tplc="F716A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6F5415"/>
    <w:multiLevelType w:val="hybridMultilevel"/>
    <w:tmpl w:val="65CA8592"/>
    <w:lvl w:ilvl="0" w:tplc="E4CE6F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64F1D"/>
    <w:multiLevelType w:val="hybridMultilevel"/>
    <w:tmpl w:val="F6469EA0"/>
    <w:lvl w:ilvl="0" w:tplc="CB54CDF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A2C48"/>
    <w:multiLevelType w:val="hybridMultilevel"/>
    <w:tmpl w:val="A64405C6"/>
    <w:lvl w:ilvl="0" w:tplc="4EEE75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75A08"/>
    <w:multiLevelType w:val="hybridMultilevel"/>
    <w:tmpl w:val="3FB0B782"/>
    <w:lvl w:ilvl="0" w:tplc="A8D4658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01E5C"/>
    <w:multiLevelType w:val="hybridMultilevel"/>
    <w:tmpl w:val="B4AA68A2"/>
    <w:lvl w:ilvl="0" w:tplc="A43C2C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24C12"/>
    <w:multiLevelType w:val="hybridMultilevel"/>
    <w:tmpl w:val="8EB434CE"/>
    <w:lvl w:ilvl="0" w:tplc="4B10F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F2DDB"/>
    <w:multiLevelType w:val="hybridMultilevel"/>
    <w:tmpl w:val="49944280"/>
    <w:lvl w:ilvl="0" w:tplc="5B1A8A8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526A0"/>
    <w:multiLevelType w:val="hybridMultilevel"/>
    <w:tmpl w:val="B088EB56"/>
    <w:lvl w:ilvl="0" w:tplc="5FDE2F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0756F"/>
    <w:multiLevelType w:val="hybridMultilevel"/>
    <w:tmpl w:val="0130E184"/>
    <w:lvl w:ilvl="0" w:tplc="CB8EA2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A1213A"/>
    <w:multiLevelType w:val="hybridMultilevel"/>
    <w:tmpl w:val="F8403B9A"/>
    <w:lvl w:ilvl="0" w:tplc="425888D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15FB5"/>
    <w:multiLevelType w:val="hybridMultilevel"/>
    <w:tmpl w:val="37A03F9A"/>
    <w:lvl w:ilvl="0" w:tplc="535EB5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7648E"/>
    <w:multiLevelType w:val="hybridMultilevel"/>
    <w:tmpl w:val="357AE136"/>
    <w:lvl w:ilvl="0" w:tplc="15049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A4C1D"/>
    <w:multiLevelType w:val="hybridMultilevel"/>
    <w:tmpl w:val="1F00A442"/>
    <w:lvl w:ilvl="0" w:tplc="B1E89C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265833"/>
    <w:multiLevelType w:val="hybridMultilevel"/>
    <w:tmpl w:val="AE58DB22"/>
    <w:lvl w:ilvl="0" w:tplc="B728FEF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8F6866"/>
    <w:multiLevelType w:val="hybridMultilevel"/>
    <w:tmpl w:val="2B023B34"/>
    <w:lvl w:ilvl="0" w:tplc="39025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2C665A"/>
    <w:multiLevelType w:val="hybridMultilevel"/>
    <w:tmpl w:val="CEFAC636"/>
    <w:lvl w:ilvl="0" w:tplc="592C6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2F23A9"/>
    <w:multiLevelType w:val="hybridMultilevel"/>
    <w:tmpl w:val="B3927AEE"/>
    <w:lvl w:ilvl="0" w:tplc="630A13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3176B3"/>
    <w:multiLevelType w:val="hybridMultilevel"/>
    <w:tmpl w:val="8C820076"/>
    <w:lvl w:ilvl="0" w:tplc="21369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C80B3C"/>
    <w:multiLevelType w:val="hybridMultilevel"/>
    <w:tmpl w:val="BA365A0A"/>
    <w:lvl w:ilvl="0" w:tplc="32763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BC7798"/>
    <w:multiLevelType w:val="hybridMultilevel"/>
    <w:tmpl w:val="57D64842"/>
    <w:lvl w:ilvl="0" w:tplc="8312F046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F80E9C"/>
    <w:multiLevelType w:val="hybridMultilevel"/>
    <w:tmpl w:val="B6BCE3D4"/>
    <w:lvl w:ilvl="0" w:tplc="BC9069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89596C"/>
    <w:multiLevelType w:val="hybridMultilevel"/>
    <w:tmpl w:val="674A105A"/>
    <w:lvl w:ilvl="0" w:tplc="8C7614C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564DE2"/>
    <w:multiLevelType w:val="hybridMultilevel"/>
    <w:tmpl w:val="510C957C"/>
    <w:lvl w:ilvl="0" w:tplc="73FE5F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6F5CB2"/>
    <w:multiLevelType w:val="hybridMultilevel"/>
    <w:tmpl w:val="E1B46060"/>
    <w:lvl w:ilvl="0" w:tplc="1DD60B1E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487082"/>
    <w:multiLevelType w:val="hybridMultilevel"/>
    <w:tmpl w:val="FC7831AA"/>
    <w:lvl w:ilvl="0" w:tplc="E06C3A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1C376D"/>
    <w:multiLevelType w:val="hybridMultilevel"/>
    <w:tmpl w:val="C0D8CCB0"/>
    <w:lvl w:ilvl="0" w:tplc="F984ED2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44586E"/>
    <w:multiLevelType w:val="hybridMultilevel"/>
    <w:tmpl w:val="481CB6D8"/>
    <w:lvl w:ilvl="0" w:tplc="2B909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5C2FDA"/>
    <w:multiLevelType w:val="hybridMultilevel"/>
    <w:tmpl w:val="9E7A2B40"/>
    <w:lvl w:ilvl="0" w:tplc="1EAE5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336A5F"/>
    <w:multiLevelType w:val="hybridMultilevel"/>
    <w:tmpl w:val="94F4CAB0"/>
    <w:lvl w:ilvl="0" w:tplc="CAD4AA5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CB2E88"/>
    <w:multiLevelType w:val="hybridMultilevel"/>
    <w:tmpl w:val="666009FC"/>
    <w:lvl w:ilvl="0" w:tplc="D312F2F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9434DC"/>
    <w:multiLevelType w:val="hybridMultilevel"/>
    <w:tmpl w:val="08283C82"/>
    <w:lvl w:ilvl="0" w:tplc="69D46C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5"/>
  </w:num>
  <w:num w:numId="3">
    <w:abstractNumId w:val="29"/>
  </w:num>
  <w:num w:numId="4">
    <w:abstractNumId w:val="34"/>
  </w:num>
  <w:num w:numId="5">
    <w:abstractNumId w:val="21"/>
  </w:num>
  <w:num w:numId="6">
    <w:abstractNumId w:val="38"/>
  </w:num>
  <w:num w:numId="7">
    <w:abstractNumId w:val="42"/>
  </w:num>
  <w:num w:numId="8">
    <w:abstractNumId w:val="9"/>
  </w:num>
  <w:num w:numId="9">
    <w:abstractNumId w:val="4"/>
  </w:num>
  <w:num w:numId="10">
    <w:abstractNumId w:val="28"/>
  </w:num>
  <w:num w:numId="11">
    <w:abstractNumId w:val="47"/>
  </w:num>
  <w:num w:numId="12">
    <w:abstractNumId w:val="37"/>
  </w:num>
  <w:num w:numId="13">
    <w:abstractNumId w:val="46"/>
  </w:num>
  <w:num w:numId="14">
    <w:abstractNumId w:val="25"/>
  </w:num>
  <w:num w:numId="15">
    <w:abstractNumId w:val="22"/>
  </w:num>
  <w:num w:numId="16">
    <w:abstractNumId w:val="6"/>
  </w:num>
  <w:num w:numId="17">
    <w:abstractNumId w:val="39"/>
  </w:num>
  <w:num w:numId="18">
    <w:abstractNumId w:val="26"/>
  </w:num>
  <w:num w:numId="19">
    <w:abstractNumId w:val="40"/>
  </w:num>
  <w:num w:numId="20">
    <w:abstractNumId w:val="27"/>
  </w:num>
  <w:num w:numId="21">
    <w:abstractNumId w:val="12"/>
  </w:num>
  <w:num w:numId="22">
    <w:abstractNumId w:val="31"/>
  </w:num>
  <w:num w:numId="23">
    <w:abstractNumId w:val="20"/>
  </w:num>
  <w:num w:numId="24">
    <w:abstractNumId w:val="5"/>
  </w:num>
  <w:num w:numId="25">
    <w:abstractNumId w:val="44"/>
  </w:num>
  <w:num w:numId="26">
    <w:abstractNumId w:val="13"/>
  </w:num>
  <w:num w:numId="27">
    <w:abstractNumId w:val="19"/>
  </w:num>
  <w:num w:numId="28">
    <w:abstractNumId w:val="11"/>
  </w:num>
  <w:num w:numId="29">
    <w:abstractNumId w:val="30"/>
  </w:num>
  <w:num w:numId="30">
    <w:abstractNumId w:val="36"/>
  </w:num>
  <w:num w:numId="31">
    <w:abstractNumId w:val="8"/>
  </w:num>
  <w:num w:numId="32">
    <w:abstractNumId w:val="33"/>
  </w:num>
  <w:num w:numId="33">
    <w:abstractNumId w:val="10"/>
  </w:num>
  <w:num w:numId="34">
    <w:abstractNumId w:val="14"/>
  </w:num>
  <w:num w:numId="35">
    <w:abstractNumId w:val="2"/>
  </w:num>
  <w:num w:numId="36">
    <w:abstractNumId w:val="17"/>
  </w:num>
  <w:num w:numId="37">
    <w:abstractNumId w:val="15"/>
  </w:num>
  <w:num w:numId="38">
    <w:abstractNumId w:val="23"/>
  </w:num>
  <w:num w:numId="39">
    <w:abstractNumId w:val="7"/>
  </w:num>
  <w:num w:numId="40">
    <w:abstractNumId w:val="3"/>
  </w:num>
  <w:num w:numId="41">
    <w:abstractNumId w:val="43"/>
  </w:num>
  <w:num w:numId="42">
    <w:abstractNumId w:val="45"/>
  </w:num>
  <w:num w:numId="43">
    <w:abstractNumId w:val="24"/>
  </w:num>
  <w:num w:numId="44">
    <w:abstractNumId w:val="1"/>
  </w:num>
  <w:num w:numId="45">
    <w:abstractNumId w:val="16"/>
  </w:num>
  <w:num w:numId="46">
    <w:abstractNumId w:val="49"/>
  </w:num>
  <w:num w:numId="47">
    <w:abstractNumId w:val="18"/>
  </w:num>
  <w:num w:numId="48">
    <w:abstractNumId w:val="32"/>
  </w:num>
  <w:num w:numId="49">
    <w:abstractNumId w:val="48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3E"/>
    <w:rsid w:val="00011C52"/>
    <w:rsid w:val="0001320F"/>
    <w:rsid w:val="000214B9"/>
    <w:rsid w:val="00061881"/>
    <w:rsid w:val="00065606"/>
    <w:rsid w:val="0008240A"/>
    <w:rsid w:val="00090E81"/>
    <w:rsid w:val="000A358B"/>
    <w:rsid w:val="000B497A"/>
    <w:rsid w:val="000E1BB6"/>
    <w:rsid w:val="000E7907"/>
    <w:rsid w:val="000F4DCB"/>
    <w:rsid w:val="000F4DF4"/>
    <w:rsid w:val="00102BB0"/>
    <w:rsid w:val="00113869"/>
    <w:rsid w:val="00120ED7"/>
    <w:rsid w:val="00120F7B"/>
    <w:rsid w:val="00131E97"/>
    <w:rsid w:val="0017119D"/>
    <w:rsid w:val="00176769"/>
    <w:rsid w:val="001E7816"/>
    <w:rsid w:val="00205D25"/>
    <w:rsid w:val="00211FB8"/>
    <w:rsid w:val="00216418"/>
    <w:rsid w:val="002367ED"/>
    <w:rsid w:val="002427DB"/>
    <w:rsid w:val="002B095E"/>
    <w:rsid w:val="002B0A44"/>
    <w:rsid w:val="002B47E9"/>
    <w:rsid w:val="002D0ED0"/>
    <w:rsid w:val="002F7D29"/>
    <w:rsid w:val="00315B3E"/>
    <w:rsid w:val="003211ED"/>
    <w:rsid w:val="0033098C"/>
    <w:rsid w:val="00332DB8"/>
    <w:rsid w:val="00335256"/>
    <w:rsid w:val="00362FBA"/>
    <w:rsid w:val="0036324D"/>
    <w:rsid w:val="0036483A"/>
    <w:rsid w:val="0037020B"/>
    <w:rsid w:val="00383F43"/>
    <w:rsid w:val="003D4C87"/>
    <w:rsid w:val="003F0DCF"/>
    <w:rsid w:val="003F52CA"/>
    <w:rsid w:val="0040171D"/>
    <w:rsid w:val="0040209B"/>
    <w:rsid w:val="004032DF"/>
    <w:rsid w:val="00416560"/>
    <w:rsid w:val="00437B1E"/>
    <w:rsid w:val="0044308C"/>
    <w:rsid w:val="00451F2F"/>
    <w:rsid w:val="00456207"/>
    <w:rsid w:val="0046019E"/>
    <w:rsid w:val="00483A39"/>
    <w:rsid w:val="004C353F"/>
    <w:rsid w:val="004C4C5F"/>
    <w:rsid w:val="004F7F37"/>
    <w:rsid w:val="00501B6B"/>
    <w:rsid w:val="005051AB"/>
    <w:rsid w:val="0053759D"/>
    <w:rsid w:val="00566048"/>
    <w:rsid w:val="005705C3"/>
    <w:rsid w:val="005868EE"/>
    <w:rsid w:val="00592EAE"/>
    <w:rsid w:val="005A2500"/>
    <w:rsid w:val="005A2B00"/>
    <w:rsid w:val="005D5E28"/>
    <w:rsid w:val="005E20B5"/>
    <w:rsid w:val="005E36F4"/>
    <w:rsid w:val="0060519E"/>
    <w:rsid w:val="0060561A"/>
    <w:rsid w:val="00622F2E"/>
    <w:rsid w:val="006410F2"/>
    <w:rsid w:val="00646D0D"/>
    <w:rsid w:val="006531FB"/>
    <w:rsid w:val="0065494E"/>
    <w:rsid w:val="006842C1"/>
    <w:rsid w:val="006B241D"/>
    <w:rsid w:val="006B2DAE"/>
    <w:rsid w:val="006C2D9F"/>
    <w:rsid w:val="006D34E8"/>
    <w:rsid w:val="006D700E"/>
    <w:rsid w:val="006E7086"/>
    <w:rsid w:val="00701B37"/>
    <w:rsid w:val="00720954"/>
    <w:rsid w:val="00722E41"/>
    <w:rsid w:val="007613C1"/>
    <w:rsid w:val="00764B0F"/>
    <w:rsid w:val="0076641D"/>
    <w:rsid w:val="00770E02"/>
    <w:rsid w:val="00781A89"/>
    <w:rsid w:val="007B38A1"/>
    <w:rsid w:val="007C5097"/>
    <w:rsid w:val="007D33E7"/>
    <w:rsid w:val="007F7472"/>
    <w:rsid w:val="008074A7"/>
    <w:rsid w:val="00821ED9"/>
    <w:rsid w:val="00823653"/>
    <w:rsid w:val="00837354"/>
    <w:rsid w:val="00872565"/>
    <w:rsid w:val="008739A9"/>
    <w:rsid w:val="008A5B88"/>
    <w:rsid w:val="008A626B"/>
    <w:rsid w:val="008C71A7"/>
    <w:rsid w:val="008E6984"/>
    <w:rsid w:val="008F1A25"/>
    <w:rsid w:val="008F64BD"/>
    <w:rsid w:val="009030DF"/>
    <w:rsid w:val="00910515"/>
    <w:rsid w:val="00912EF9"/>
    <w:rsid w:val="009279DD"/>
    <w:rsid w:val="009402D9"/>
    <w:rsid w:val="0094408E"/>
    <w:rsid w:val="00947F3E"/>
    <w:rsid w:val="00966F43"/>
    <w:rsid w:val="00972974"/>
    <w:rsid w:val="00977773"/>
    <w:rsid w:val="0098024B"/>
    <w:rsid w:val="009C35A8"/>
    <w:rsid w:val="009D5588"/>
    <w:rsid w:val="009E1343"/>
    <w:rsid w:val="009E4ECF"/>
    <w:rsid w:val="009F0A40"/>
    <w:rsid w:val="00A108B4"/>
    <w:rsid w:val="00A70F94"/>
    <w:rsid w:val="00A774D8"/>
    <w:rsid w:val="00AB16AD"/>
    <w:rsid w:val="00AB2649"/>
    <w:rsid w:val="00AB6CBC"/>
    <w:rsid w:val="00AE6A33"/>
    <w:rsid w:val="00AE7711"/>
    <w:rsid w:val="00AF5D0F"/>
    <w:rsid w:val="00B05B6E"/>
    <w:rsid w:val="00B21F6D"/>
    <w:rsid w:val="00B4237B"/>
    <w:rsid w:val="00B57EC6"/>
    <w:rsid w:val="00B64FC8"/>
    <w:rsid w:val="00B74370"/>
    <w:rsid w:val="00B907F4"/>
    <w:rsid w:val="00B95FD5"/>
    <w:rsid w:val="00BA5137"/>
    <w:rsid w:val="00BA5394"/>
    <w:rsid w:val="00BB462F"/>
    <w:rsid w:val="00BB536B"/>
    <w:rsid w:val="00BB7051"/>
    <w:rsid w:val="00BB7B01"/>
    <w:rsid w:val="00BC0459"/>
    <w:rsid w:val="00BC0E89"/>
    <w:rsid w:val="00BE2DFF"/>
    <w:rsid w:val="00BF1778"/>
    <w:rsid w:val="00BF56F8"/>
    <w:rsid w:val="00C11C86"/>
    <w:rsid w:val="00C22537"/>
    <w:rsid w:val="00C64A84"/>
    <w:rsid w:val="00C71578"/>
    <w:rsid w:val="00C77D91"/>
    <w:rsid w:val="00C851A7"/>
    <w:rsid w:val="00C86257"/>
    <w:rsid w:val="00C94219"/>
    <w:rsid w:val="00C96AD3"/>
    <w:rsid w:val="00CA48F4"/>
    <w:rsid w:val="00CA6003"/>
    <w:rsid w:val="00CB73F2"/>
    <w:rsid w:val="00CC0971"/>
    <w:rsid w:val="00CC2C26"/>
    <w:rsid w:val="00D62C35"/>
    <w:rsid w:val="00D71BDC"/>
    <w:rsid w:val="00D9733B"/>
    <w:rsid w:val="00DA687E"/>
    <w:rsid w:val="00DB2827"/>
    <w:rsid w:val="00E00495"/>
    <w:rsid w:val="00E12713"/>
    <w:rsid w:val="00E17BBC"/>
    <w:rsid w:val="00E20E15"/>
    <w:rsid w:val="00E25180"/>
    <w:rsid w:val="00E57B34"/>
    <w:rsid w:val="00E82F29"/>
    <w:rsid w:val="00E958CB"/>
    <w:rsid w:val="00EA7A22"/>
    <w:rsid w:val="00EB010E"/>
    <w:rsid w:val="00EB4310"/>
    <w:rsid w:val="00ED2BAF"/>
    <w:rsid w:val="00EE4904"/>
    <w:rsid w:val="00F106F2"/>
    <w:rsid w:val="00F10D2C"/>
    <w:rsid w:val="00F114A0"/>
    <w:rsid w:val="00F15D72"/>
    <w:rsid w:val="00F15D7A"/>
    <w:rsid w:val="00F178CA"/>
    <w:rsid w:val="00F44596"/>
    <w:rsid w:val="00F503D8"/>
    <w:rsid w:val="00F61AB8"/>
    <w:rsid w:val="00F70DBC"/>
    <w:rsid w:val="00F715A6"/>
    <w:rsid w:val="00F90FAE"/>
    <w:rsid w:val="00FB3D68"/>
    <w:rsid w:val="00FB4363"/>
    <w:rsid w:val="00FC24CE"/>
    <w:rsid w:val="00FC655F"/>
    <w:rsid w:val="00FD737D"/>
    <w:rsid w:val="00FD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CFF2-D70E-4302-B51F-AF2A9FE4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4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14</cp:revision>
  <cp:lastPrinted>2019-06-19T08:18:00Z</cp:lastPrinted>
  <dcterms:created xsi:type="dcterms:W3CDTF">2016-10-27T08:48:00Z</dcterms:created>
  <dcterms:modified xsi:type="dcterms:W3CDTF">2019-06-19T13:17:00Z</dcterms:modified>
</cp:coreProperties>
</file>