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F5" w:rsidRPr="009D70AC" w:rsidRDefault="00103AF5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103AF5" w:rsidRDefault="00103AF5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проекту рішення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</w:t>
      </w: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</w:p>
    <w:p w:rsidR="00103AF5" w:rsidRPr="009D70AC" w:rsidRDefault="00103AF5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«Про затвердження Програми </w:t>
      </w:r>
      <w:r w:rsidR="004717DD">
        <w:rPr>
          <w:rFonts w:ascii="Times New Roman" w:hAnsi="Times New Roman" w:cs="Times New Roman"/>
          <w:b/>
          <w:bCs/>
          <w:sz w:val="28"/>
          <w:szCs w:val="28"/>
          <w:lang w:val="uk-UA"/>
        </w:rPr>
        <w:t>утримання та ремонту</w:t>
      </w:r>
    </w:p>
    <w:p w:rsidR="00103AF5" w:rsidRPr="009D70AC" w:rsidRDefault="00EE70E7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мереж зовнішнього освітлення вулиць та засобів регулювання дорожнього руху (світлофорних об’єктів)</w:t>
      </w:r>
      <w:r w:rsidR="00103AF5"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03AF5" w:rsidRDefault="00103AF5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м. Кременчука на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717DD">
        <w:rPr>
          <w:rFonts w:ascii="Times New Roman" w:hAnsi="Times New Roman" w:cs="Times New Roman"/>
          <w:b/>
          <w:bCs/>
          <w:sz w:val="28"/>
          <w:szCs w:val="28"/>
          <w:lang w:val="uk-UA"/>
        </w:rPr>
        <w:t>201</w:t>
      </w:r>
      <w:r w:rsidR="005F4112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рік»</w:t>
      </w:r>
    </w:p>
    <w:p w:rsidR="00103AF5" w:rsidRPr="009D70AC" w:rsidRDefault="00103AF5" w:rsidP="00F9028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29E8" w:rsidRDefault="00FC4DD3" w:rsidP="00BE35A9">
      <w:pPr>
        <w:spacing w:after="0" w:line="276" w:lineRule="auto"/>
        <w:ind w:right="-1" w:firstLine="567"/>
        <w:jc w:val="both"/>
        <w:rPr>
          <w:spacing w:val="-3"/>
          <w:szCs w:val="28"/>
          <w:lang w:val="uk-UA"/>
        </w:rPr>
      </w:pPr>
      <w:r w:rsidRPr="00F9028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9028C" w:rsidRPr="00F9028C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метою </w:t>
      </w:r>
      <w:r w:rsidR="00F9028C" w:rsidRPr="00F9028C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F9028C" w:rsidRPr="005B6E15">
        <w:rPr>
          <w:rFonts w:ascii="Times New Roman" w:hAnsi="Times New Roman"/>
          <w:sz w:val="28"/>
          <w:szCs w:val="28"/>
          <w:lang w:val="uk-UA"/>
        </w:rPr>
        <w:t xml:space="preserve"> безперебійної роботи мереж зовнішнього освітлення </w:t>
      </w:r>
      <w:r w:rsidR="00F9028C">
        <w:rPr>
          <w:rFonts w:ascii="Times New Roman" w:hAnsi="Times New Roman"/>
          <w:sz w:val="28"/>
          <w:szCs w:val="28"/>
          <w:lang w:val="uk-UA"/>
        </w:rPr>
        <w:t>та світлофорних об’єктів</w:t>
      </w:r>
      <w:r w:rsidR="00F9028C" w:rsidRPr="005B6E15">
        <w:rPr>
          <w:rFonts w:ascii="Times New Roman" w:hAnsi="Times New Roman"/>
          <w:sz w:val="28"/>
          <w:szCs w:val="28"/>
          <w:lang w:val="uk-UA"/>
        </w:rPr>
        <w:t xml:space="preserve"> міста</w:t>
      </w:r>
      <w:r w:rsidR="00F9028C">
        <w:rPr>
          <w:rFonts w:ascii="Times New Roman" w:hAnsi="Times New Roman"/>
          <w:sz w:val="28"/>
          <w:szCs w:val="28"/>
          <w:lang w:val="uk-UA"/>
        </w:rPr>
        <w:t>,</w:t>
      </w:r>
      <w:r w:rsidR="00F9028C" w:rsidRPr="00F902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028C" w:rsidRPr="000926CE">
        <w:rPr>
          <w:rFonts w:ascii="Times New Roman" w:hAnsi="Times New Roman"/>
          <w:sz w:val="28"/>
          <w:szCs w:val="28"/>
          <w:lang w:val="uk-UA"/>
        </w:rPr>
        <w:t xml:space="preserve">зменшення експлуатаційних витрат на </w:t>
      </w:r>
      <w:r w:rsidR="00F9028C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F9028C" w:rsidRPr="000926CE">
        <w:rPr>
          <w:rFonts w:ascii="Times New Roman" w:hAnsi="Times New Roman"/>
          <w:sz w:val="28"/>
          <w:szCs w:val="28"/>
          <w:lang w:val="uk-UA"/>
        </w:rPr>
        <w:t>утримання</w:t>
      </w:r>
      <w:r w:rsidR="00F9028C">
        <w:rPr>
          <w:rFonts w:ascii="Times New Roman" w:hAnsi="Times New Roman"/>
          <w:sz w:val="28"/>
          <w:szCs w:val="28"/>
          <w:lang w:val="uk-UA"/>
        </w:rPr>
        <w:t>,</w:t>
      </w:r>
      <w:r w:rsidR="00F9028C" w:rsidRPr="00F902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29E8" w:rsidRPr="009829E8"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</w:t>
      </w:r>
      <w:r w:rsidR="0042057D">
        <w:rPr>
          <w:rFonts w:ascii="Times New Roman" w:hAnsi="Times New Roman" w:cs="Times New Roman"/>
          <w:sz w:val="28"/>
          <w:szCs w:val="28"/>
          <w:lang w:val="uk-UA"/>
        </w:rPr>
        <w:t xml:space="preserve">випадків дорожньо-транспортного </w:t>
      </w:r>
      <w:r w:rsidR="009829E8" w:rsidRPr="009829E8">
        <w:rPr>
          <w:rFonts w:ascii="Times New Roman" w:hAnsi="Times New Roman" w:cs="Times New Roman"/>
          <w:sz w:val="28"/>
          <w:szCs w:val="28"/>
          <w:lang w:val="uk-UA"/>
        </w:rPr>
        <w:t>травматизму у вечірній та нічний час</w:t>
      </w:r>
      <w:r w:rsidR="009829E8">
        <w:rPr>
          <w:rFonts w:ascii="Times New Roman" w:hAnsi="Times New Roman"/>
          <w:sz w:val="28"/>
          <w:szCs w:val="28"/>
          <w:lang w:val="uk-UA"/>
        </w:rPr>
        <w:t>,</w:t>
      </w:r>
      <w:r w:rsidR="009829E8" w:rsidRPr="00F902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028C" w:rsidRPr="00F9028C">
        <w:rPr>
          <w:rFonts w:ascii="Times New Roman" w:hAnsi="Times New Roman"/>
          <w:sz w:val="28"/>
          <w:szCs w:val="28"/>
          <w:lang w:val="uk-UA"/>
        </w:rPr>
        <w:t>забезпечення безпеки дорожнього руху</w:t>
      </w:r>
      <w:r w:rsidR="009829E8">
        <w:rPr>
          <w:rFonts w:ascii="Times New Roman" w:hAnsi="Times New Roman"/>
          <w:sz w:val="28"/>
          <w:szCs w:val="28"/>
          <w:lang w:val="uk-UA"/>
        </w:rPr>
        <w:t>,</w:t>
      </w:r>
      <w:r w:rsidR="009829E8" w:rsidRPr="009829E8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зовнішнього вигляду міст</w:t>
      </w:r>
      <w:r w:rsidR="009829E8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9829E8" w:rsidRPr="00F9028C">
        <w:rPr>
          <w:rFonts w:ascii="Times New Roman" w:hAnsi="Times New Roman" w:cs="Times New Roman"/>
          <w:sz w:val="28"/>
          <w:szCs w:val="28"/>
          <w:lang w:val="uk-UA"/>
        </w:rPr>
        <w:t>Кременчу</w:t>
      </w:r>
      <w:r w:rsidR="009829E8">
        <w:rPr>
          <w:rFonts w:ascii="Times New Roman" w:hAnsi="Times New Roman" w:cs="Times New Roman"/>
          <w:sz w:val="28"/>
          <w:szCs w:val="28"/>
          <w:lang w:val="uk-UA"/>
        </w:rPr>
        <w:t xml:space="preserve">ка та </w:t>
      </w:r>
      <w:r w:rsidR="009829E8" w:rsidRPr="009829E8">
        <w:rPr>
          <w:rFonts w:ascii="Times New Roman" w:hAnsi="Times New Roman" w:cs="Times New Roman"/>
          <w:sz w:val="28"/>
          <w:szCs w:val="28"/>
          <w:lang w:val="uk-UA"/>
        </w:rPr>
        <w:t xml:space="preserve">покращення умов проживання </w:t>
      </w:r>
      <w:r w:rsidR="009829E8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9829E8" w:rsidRPr="009829E8">
        <w:rPr>
          <w:rFonts w:ascii="Times New Roman" w:hAnsi="Times New Roman" w:cs="Times New Roman"/>
          <w:sz w:val="28"/>
          <w:szCs w:val="28"/>
          <w:lang w:val="uk-UA"/>
        </w:rPr>
        <w:t>мешканців</w:t>
      </w:r>
      <w:r w:rsidR="009829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829E8" w:rsidRPr="00F902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028C" w:rsidRPr="00F9028C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F9028C" w:rsidRPr="00F9028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F9028C" w:rsidRPr="00F9028C">
        <w:rPr>
          <w:rFonts w:ascii="Times New Roman" w:hAnsi="Times New Roman" w:cs="Times New Roman"/>
          <w:sz w:val="28"/>
          <w:szCs w:val="28"/>
          <w:lang w:val="uk-UA"/>
        </w:rPr>
        <w:t>Міськсвітло</w:t>
      </w:r>
      <w:proofErr w:type="spellEnd"/>
      <w:r w:rsidR="00F9028C" w:rsidRPr="00F9028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9028C">
        <w:rPr>
          <w:rFonts w:ascii="Times New Roman" w:hAnsi="Times New Roman" w:cs="Times New Roman"/>
          <w:sz w:val="28"/>
          <w:szCs w:val="28"/>
          <w:lang w:val="uk-UA"/>
        </w:rPr>
        <w:t xml:space="preserve">спільно з </w:t>
      </w:r>
      <w:r w:rsidR="005F4112">
        <w:rPr>
          <w:rFonts w:ascii="Times New Roman" w:hAnsi="Times New Roman" w:cs="Times New Roman"/>
          <w:sz w:val="28"/>
          <w:szCs w:val="28"/>
          <w:lang w:val="uk-UA"/>
        </w:rPr>
        <w:t>Департаментом</w:t>
      </w:r>
      <w:r w:rsidR="00F9028C" w:rsidRPr="00F9028C">
        <w:rPr>
          <w:rFonts w:ascii="Times New Roman" w:hAnsi="Times New Roman" w:cs="Times New Roman"/>
          <w:sz w:val="28"/>
          <w:szCs w:val="28"/>
          <w:lang w:val="uk-UA"/>
        </w:rPr>
        <w:t xml:space="preserve"> житлово-комунального господарства </w:t>
      </w:r>
      <w:r w:rsidR="005F41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028C">
        <w:rPr>
          <w:rFonts w:ascii="Times New Roman" w:hAnsi="Times New Roman" w:cs="Times New Roman"/>
          <w:sz w:val="28"/>
          <w:szCs w:val="28"/>
          <w:lang w:val="uk-UA"/>
        </w:rPr>
        <w:t>розроблен</w:t>
      </w:r>
      <w:r w:rsidR="009829E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902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028C">
        <w:rPr>
          <w:rFonts w:ascii="Times New Roman" w:hAnsi="Times New Roman" w:cs="Times New Roman"/>
          <w:spacing w:val="-7"/>
          <w:sz w:val="28"/>
          <w:szCs w:val="28"/>
          <w:lang w:val="uk-UA"/>
        </w:rPr>
        <w:t>Програм</w:t>
      </w:r>
      <w:r w:rsidR="009829E8">
        <w:rPr>
          <w:rFonts w:ascii="Times New Roman" w:hAnsi="Times New Roman" w:cs="Times New Roman"/>
          <w:spacing w:val="-7"/>
          <w:sz w:val="28"/>
          <w:szCs w:val="28"/>
          <w:lang w:val="uk-UA"/>
        </w:rPr>
        <w:t>у</w:t>
      </w:r>
      <w:r w:rsidRPr="00F9028C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F9028C" w:rsidRPr="00F9028C">
        <w:rPr>
          <w:rFonts w:ascii="Times New Roman" w:hAnsi="Times New Roman" w:cs="Times New Roman"/>
          <w:spacing w:val="-7"/>
          <w:sz w:val="28"/>
          <w:szCs w:val="28"/>
          <w:lang w:val="uk-UA"/>
        </w:rPr>
        <w:t>утримання та ремонту мереж зовнішнього освітлення та світлофорних об'єктів</w:t>
      </w:r>
      <w:r w:rsidRPr="00F9028C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(далі - Програма).</w:t>
      </w:r>
      <w:r w:rsidRPr="00F9028C">
        <w:rPr>
          <w:spacing w:val="-3"/>
          <w:szCs w:val="28"/>
          <w:lang w:val="uk-UA"/>
        </w:rPr>
        <w:t xml:space="preserve"> </w:t>
      </w:r>
    </w:p>
    <w:p w:rsidR="00532D55" w:rsidRPr="00F2468F" w:rsidRDefault="00532D55" w:rsidP="00532D55">
      <w:pPr>
        <w:spacing w:after="0" w:line="276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468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2468F">
        <w:rPr>
          <w:rFonts w:ascii="Times New Roman" w:hAnsi="Times New Roman"/>
          <w:sz w:val="28"/>
          <w:szCs w:val="28"/>
        </w:rPr>
        <w:t>у</w:t>
      </w:r>
      <w:proofErr w:type="gramEnd"/>
      <w:r w:rsidRPr="00F2468F">
        <w:rPr>
          <w:rFonts w:ascii="Times New Roman" w:hAnsi="Times New Roman"/>
          <w:sz w:val="28"/>
          <w:szCs w:val="28"/>
        </w:rPr>
        <w:t xml:space="preserve"> межах </w:t>
      </w:r>
      <w:proofErr w:type="spellStart"/>
      <w:r w:rsidRPr="00F2468F">
        <w:rPr>
          <w:rFonts w:ascii="Times New Roman" w:hAnsi="Times New Roman"/>
          <w:sz w:val="28"/>
          <w:szCs w:val="28"/>
        </w:rPr>
        <w:t>асигнувань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68F">
        <w:rPr>
          <w:rFonts w:ascii="Times New Roman" w:hAnsi="Times New Roman"/>
          <w:sz w:val="28"/>
          <w:szCs w:val="28"/>
        </w:rPr>
        <w:t>передбачених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місцевим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бюджетом, а </w:t>
      </w:r>
      <w:proofErr w:type="spellStart"/>
      <w:r w:rsidRPr="00F2468F">
        <w:rPr>
          <w:rFonts w:ascii="Times New Roman" w:hAnsi="Times New Roman"/>
          <w:sz w:val="28"/>
          <w:szCs w:val="28"/>
        </w:rPr>
        <w:t>також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з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інших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джерел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F2468F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F2468F">
        <w:rPr>
          <w:rFonts w:ascii="Times New Roman" w:hAnsi="Times New Roman"/>
          <w:sz w:val="28"/>
          <w:szCs w:val="28"/>
        </w:rPr>
        <w:t>П</w:t>
      </w:r>
      <w:proofErr w:type="gramEnd"/>
      <w:r w:rsidRPr="00F2468F">
        <w:rPr>
          <w:rFonts w:ascii="Times New Roman" w:hAnsi="Times New Roman"/>
          <w:sz w:val="28"/>
          <w:szCs w:val="28"/>
        </w:rPr>
        <w:t>ід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F2468F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заходів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можливі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корегування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68F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з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фактичним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надходженням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коштів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68F">
        <w:rPr>
          <w:rFonts w:ascii="Times New Roman" w:hAnsi="Times New Roman"/>
          <w:sz w:val="28"/>
          <w:szCs w:val="28"/>
        </w:rPr>
        <w:t>уточнення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об’ємів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робіт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після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2468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проектно-кошторисної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2468F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з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68F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F2468F">
        <w:rPr>
          <w:rFonts w:ascii="Times New Roman" w:hAnsi="Times New Roman"/>
          <w:sz w:val="28"/>
          <w:szCs w:val="28"/>
        </w:rPr>
        <w:t xml:space="preserve"> бюджету.</w:t>
      </w:r>
    </w:p>
    <w:p w:rsidR="000A2A96" w:rsidRPr="009E6514" w:rsidRDefault="00532D55" w:rsidP="00F7467F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r w:rsidR="00AF6B8F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AF6B8F" w:rsidRPr="009829E8">
        <w:rPr>
          <w:rFonts w:ascii="Times New Roman" w:hAnsi="Times New Roman" w:cs="Times New Roman"/>
          <w:sz w:val="28"/>
          <w:szCs w:val="28"/>
        </w:rPr>
        <w:t>рограми</w:t>
      </w:r>
      <w:proofErr w:type="spellEnd"/>
      <w:r w:rsidR="00AF6B8F" w:rsidRPr="009829E8">
        <w:rPr>
          <w:rFonts w:ascii="Times New Roman" w:hAnsi="Times New Roman" w:cs="Times New Roman"/>
          <w:sz w:val="28"/>
          <w:szCs w:val="28"/>
        </w:rPr>
        <w:t xml:space="preserve"> проводиться за </w:t>
      </w:r>
      <w:proofErr w:type="spellStart"/>
      <w:r w:rsidR="00AF6B8F" w:rsidRPr="009829E8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="00AF6B8F" w:rsidRPr="009829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6B8F" w:rsidRPr="009829E8">
        <w:rPr>
          <w:rFonts w:ascii="Times New Roman" w:hAnsi="Times New Roman" w:cs="Times New Roman"/>
          <w:sz w:val="28"/>
          <w:szCs w:val="28"/>
        </w:rPr>
        <w:t>передбаченими</w:t>
      </w:r>
      <w:proofErr w:type="spellEnd"/>
      <w:r w:rsidR="00AF6B8F" w:rsidRPr="009829E8">
        <w:rPr>
          <w:rFonts w:ascii="Times New Roman" w:hAnsi="Times New Roman" w:cs="Times New Roman"/>
          <w:sz w:val="28"/>
          <w:szCs w:val="28"/>
        </w:rPr>
        <w:t xml:space="preserve"> </w:t>
      </w:r>
      <w:r w:rsidR="00AF6B8F">
        <w:rPr>
          <w:rFonts w:ascii="Times New Roman" w:hAnsi="Times New Roman" w:cs="Times New Roman"/>
          <w:sz w:val="28"/>
          <w:szCs w:val="28"/>
          <w:lang w:val="uk-UA"/>
        </w:rPr>
        <w:t xml:space="preserve">кошторисами та </w:t>
      </w:r>
      <w:r w:rsidR="00AF6B8F" w:rsidRPr="009829E8">
        <w:rPr>
          <w:rFonts w:ascii="Times New Roman" w:hAnsi="Times New Roman" w:cs="Times New Roman"/>
          <w:sz w:val="28"/>
          <w:szCs w:val="28"/>
        </w:rPr>
        <w:t>план</w:t>
      </w:r>
      <w:r w:rsidR="00AF6B8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F6B8F" w:rsidRPr="009829E8">
        <w:rPr>
          <w:rFonts w:ascii="Times New Roman" w:hAnsi="Times New Roman" w:cs="Times New Roman"/>
          <w:sz w:val="28"/>
          <w:szCs w:val="28"/>
        </w:rPr>
        <w:t>м</w:t>
      </w:r>
      <w:r w:rsidR="00AF6B8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F6B8F" w:rsidRPr="00982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B8F" w:rsidRPr="009829E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AF6B8F" w:rsidRPr="00982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B8F" w:rsidRPr="009829E8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="00AF6B8F" w:rsidRPr="00982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B8F" w:rsidRPr="009829E8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AF6B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17DD" w:rsidRPr="002C3B3C" w:rsidRDefault="009829E8" w:rsidP="00BE35A9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17DD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="00532D55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Pr="004717DD">
        <w:rPr>
          <w:rFonts w:ascii="Times New Roman" w:hAnsi="Times New Roman" w:cs="Times New Roman"/>
          <w:sz w:val="28"/>
          <w:szCs w:val="28"/>
          <w:lang w:val="uk-UA"/>
        </w:rPr>
        <w:t xml:space="preserve"> Програми </w:t>
      </w:r>
      <w:r w:rsidRPr="000670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17DD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4717D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717DD">
        <w:rPr>
          <w:rFonts w:ascii="Times New Roman" w:hAnsi="Times New Roman" w:cs="Times New Roman"/>
          <w:sz w:val="28"/>
          <w:szCs w:val="28"/>
          <w:lang w:val="uk-UA"/>
        </w:rPr>
        <w:t>Міськсвітло</w:t>
      </w:r>
      <w:proofErr w:type="spellEnd"/>
      <w:r w:rsidRPr="004717D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A1139">
        <w:rPr>
          <w:rFonts w:ascii="Times New Roman" w:hAnsi="Times New Roman" w:cs="Times New Roman"/>
          <w:sz w:val="28"/>
          <w:szCs w:val="28"/>
          <w:lang w:val="uk-UA"/>
        </w:rPr>
        <w:t xml:space="preserve">, як визначена організація, </w:t>
      </w:r>
      <w:r w:rsidR="00FD6BC9" w:rsidRPr="00BB4BB4">
        <w:rPr>
          <w:rFonts w:ascii="Times New Roman" w:hAnsi="Times New Roman"/>
          <w:sz w:val="28"/>
          <w:szCs w:val="28"/>
          <w:lang w:val="uk-UA"/>
        </w:rPr>
        <w:t>здійсню</w:t>
      </w:r>
      <w:r w:rsidR="00FD6BC9">
        <w:rPr>
          <w:rFonts w:ascii="Times New Roman" w:hAnsi="Times New Roman"/>
          <w:sz w:val="28"/>
          <w:szCs w:val="28"/>
          <w:lang w:val="uk-UA"/>
        </w:rPr>
        <w:t>ватиме</w:t>
      </w:r>
      <w:r w:rsidR="00FD6BC9" w:rsidRPr="00BB4BB4">
        <w:rPr>
          <w:rFonts w:ascii="Times New Roman" w:hAnsi="Times New Roman"/>
          <w:sz w:val="28"/>
          <w:szCs w:val="28"/>
          <w:lang w:val="uk-UA"/>
        </w:rPr>
        <w:t xml:space="preserve"> експлуатацію електричних мереж зовнішнього освітлення і </w:t>
      </w:r>
      <w:r w:rsidR="00FD6BC9">
        <w:rPr>
          <w:rFonts w:ascii="Times New Roman" w:hAnsi="Times New Roman"/>
          <w:sz w:val="28"/>
          <w:szCs w:val="28"/>
          <w:lang w:val="uk-UA"/>
        </w:rPr>
        <w:t>світлофорних об</w:t>
      </w:r>
      <w:r w:rsidR="00F170C9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FD6BC9">
        <w:rPr>
          <w:rFonts w:ascii="Times New Roman" w:hAnsi="Times New Roman"/>
          <w:sz w:val="28"/>
          <w:szCs w:val="28"/>
          <w:lang w:val="uk-UA"/>
        </w:rPr>
        <w:t>єктів</w:t>
      </w:r>
      <w:r w:rsidR="00FD6BC9" w:rsidRPr="00BB4BB4">
        <w:rPr>
          <w:rFonts w:ascii="Times New Roman" w:hAnsi="Times New Roman"/>
          <w:sz w:val="28"/>
          <w:szCs w:val="28"/>
          <w:lang w:val="uk-UA"/>
        </w:rPr>
        <w:t xml:space="preserve"> м. </w:t>
      </w:r>
      <w:r w:rsidR="00FD6BC9">
        <w:rPr>
          <w:rFonts w:ascii="Times New Roman" w:hAnsi="Times New Roman"/>
          <w:sz w:val="28"/>
          <w:szCs w:val="28"/>
          <w:lang w:val="uk-UA"/>
        </w:rPr>
        <w:t>Кременчука</w:t>
      </w:r>
      <w:r w:rsidR="00FD6BC9" w:rsidRPr="00BB4BB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170C9">
        <w:rPr>
          <w:rFonts w:ascii="Times New Roman" w:hAnsi="Times New Roman"/>
          <w:sz w:val="28"/>
          <w:szCs w:val="28"/>
          <w:lang w:val="uk-UA"/>
        </w:rPr>
        <w:t>їх</w:t>
      </w:r>
      <w:r w:rsidR="00F170C9" w:rsidRPr="00BB4B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6BC9" w:rsidRPr="00BB4BB4">
        <w:rPr>
          <w:rFonts w:ascii="Times New Roman" w:hAnsi="Times New Roman"/>
          <w:sz w:val="28"/>
          <w:szCs w:val="28"/>
          <w:lang w:val="uk-UA"/>
        </w:rPr>
        <w:t>технічне обслуговування</w:t>
      </w:r>
      <w:r w:rsidR="00FA1139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FD6BC9" w:rsidRPr="00BB4BB4">
        <w:rPr>
          <w:rFonts w:ascii="Times New Roman" w:hAnsi="Times New Roman"/>
          <w:sz w:val="28"/>
          <w:szCs w:val="28"/>
          <w:lang w:val="uk-UA"/>
        </w:rPr>
        <w:t xml:space="preserve"> ремонт, </w:t>
      </w:r>
      <w:r w:rsidR="002C3B3C">
        <w:rPr>
          <w:rFonts w:ascii="Times New Roman" w:hAnsi="Times New Roman"/>
          <w:sz w:val="28"/>
          <w:szCs w:val="28"/>
          <w:lang w:val="uk-UA"/>
        </w:rPr>
        <w:t>які включають у себе</w:t>
      </w:r>
      <w:r w:rsidR="004717D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717DD" w:rsidRDefault="004717DD" w:rsidP="00BE35A9">
      <w:pPr>
        <w:numPr>
          <w:ilvl w:val="0"/>
          <w:numId w:val="4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огляд повітряних та кабельних ліній;</w:t>
      </w:r>
    </w:p>
    <w:p w:rsidR="004717DD" w:rsidRPr="003D1061" w:rsidRDefault="004717DD" w:rsidP="00BE35A9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3D1061">
        <w:rPr>
          <w:rFonts w:ascii="Times New Roman" w:hAnsi="Times New Roman"/>
          <w:sz w:val="28"/>
          <w:szCs w:val="28"/>
          <w:lang w:val="uk-UA"/>
        </w:rPr>
        <w:t>замін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D1061">
        <w:rPr>
          <w:rFonts w:ascii="Times New Roman" w:hAnsi="Times New Roman"/>
          <w:sz w:val="28"/>
          <w:szCs w:val="28"/>
          <w:lang w:val="uk-UA"/>
        </w:rPr>
        <w:t xml:space="preserve"> пошкоджених та застарілих конструкцій, опор, </w:t>
      </w:r>
      <w:r>
        <w:rPr>
          <w:rFonts w:ascii="Times New Roman" w:hAnsi="Times New Roman"/>
          <w:sz w:val="28"/>
          <w:szCs w:val="28"/>
          <w:lang w:val="uk-UA"/>
        </w:rPr>
        <w:t>світильників</w:t>
      </w:r>
      <w:r w:rsidRPr="003D1061">
        <w:rPr>
          <w:rFonts w:ascii="Times New Roman" w:hAnsi="Times New Roman"/>
          <w:sz w:val="28"/>
          <w:szCs w:val="28"/>
          <w:lang w:val="uk-UA"/>
        </w:rPr>
        <w:t>, дротів,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1061">
        <w:rPr>
          <w:rFonts w:ascii="Times New Roman" w:hAnsi="Times New Roman"/>
          <w:sz w:val="28"/>
          <w:szCs w:val="28"/>
          <w:lang w:val="uk-UA"/>
        </w:rPr>
        <w:t>розтяжок, кабелів,</w:t>
      </w:r>
      <w:r w:rsidRPr="003D1061">
        <w:rPr>
          <w:rFonts w:ascii="Times New Roman" w:hAnsi="Times New Roman"/>
          <w:sz w:val="28"/>
          <w:szCs w:val="28"/>
        </w:rPr>
        <w:t> </w:t>
      </w:r>
      <w:r w:rsidRPr="003D1061">
        <w:rPr>
          <w:rFonts w:ascii="Times New Roman" w:hAnsi="Times New Roman"/>
          <w:sz w:val="28"/>
          <w:szCs w:val="28"/>
          <w:lang w:val="uk-UA"/>
        </w:rPr>
        <w:t xml:space="preserve">комунікаційної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3D1061">
        <w:rPr>
          <w:rFonts w:ascii="Times New Roman" w:hAnsi="Times New Roman"/>
          <w:sz w:val="28"/>
          <w:szCs w:val="28"/>
          <w:lang w:val="uk-UA"/>
        </w:rPr>
        <w:t>освітлювальної арматури;</w:t>
      </w:r>
    </w:p>
    <w:p w:rsidR="004717DD" w:rsidRPr="004717DD" w:rsidRDefault="004717DD" w:rsidP="00BE35A9">
      <w:pPr>
        <w:numPr>
          <w:ilvl w:val="0"/>
          <w:numId w:val="4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717DD">
        <w:rPr>
          <w:rFonts w:ascii="Times New Roman" w:hAnsi="Times New Roman"/>
          <w:sz w:val="28"/>
          <w:szCs w:val="28"/>
        </w:rPr>
        <w:t xml:space="preserve">ремонт </w:t>
      </w:r>
      <w:proofErr w:type="spellStart"/>
      <w:r w:rsidRPr="004717DD">
        <w:rPr>
          <w:rFonts w:ascii="Times New Roman" w:hAnsi="Times New Roman"/>
          <w:sz w:val="28"/>
          <w:szCs w:val="28"/>
        </w:rPr>
        <w:t>вуличного</w:t>
      </w:r>
      <w:proofErr w:type="spellEnd"/>
      <w:r w:rsidRPr="00471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7DD">
        <w:rPr>
          <w:rFonts w:ascii="Times New Roman" w:hAnsi="Times New Roman"/>
          <w:sz w:val="28"/>
          <w:szCs w:val="28"/>
        </w:rPr>
        <w:t>освітлення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ітлофорних об</w:t>
      </w:r>
      <w:r w:rsidR="009E6514">
        <w:rPr>
          <w:rFonts w:ascii="Times New Roman" w:hAnsi="Times New Roman" w:cs="Times New Roman"/>
          <w:sz w:val="28"/>
          <w:szCs w:val="28"/>
          <w:lang w:val="uk-UA"/>
        </w:rPr>
        <w:t>'</w:t>
      </w:r>
      <w:r>
        <w:rPr>
          <w:rFonts w:ascii="Times New Roman" w:hAnsi="Times New Roman"/>
          <w:sz w:val="28"/>
          <w:szCs w:val="28"/>
          <w:lang w:val="uk-UA"/>
        </w:rPr>
        <w:t>єктів</w:t>
      </w:r>
      <w:r w:rsidRPr="004717DD">
        <w:rPr>
          <w:rFonts w:ascii="Times New Roman" w:hAnsi="Times New Roman"/>
          <w:sz w:val="28"/>
          <w:szCs w:val="28"/>
        </w:rPr>
        <w:t xml:space="preserve">; </w:t>
      </w:r>
    </w:p>
    <w:p w:rsidR="004717DD" w:rsidRPr="003D1061" w:rsidRDefault="004717DD" w:rsidP="00BE35A9">
      <w:pPr>
        <w:numPr>
          <w:ilvl w:val="0"/>
          <w:numId w:val="4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1061">
        <w:rPr>
          <w:rFonts w:ascii="Times New Roman" w:hAnsi="Times New Roman"/>
          <w:sz w:val="28"/>
          <w:szCs w:val="28"/>
        </w:rPr>
        <w:t>технічн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</w:t>
      </w:r>
      <w:r w:rsidRPr="003D10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1061">
        <w:rPr>
          <w:rFonts w:ascii="Times New Roman" w:hAnsi="Times New Roman"/>
          <w:sz w:val="28"/>
          <w:szCs w:val="28"/>
        </w:rPr>
        <w:t>обслуговуванн</w:t>
      </w:r>
      <w:proofErr w:type="spellEnd"/>
      <w:r w:rsidR="009E6514">
        <w:rPr>
          <w:rFonts w:ascii="Times New Roman" w:hAnsi="Times New Roman"/>
          <w:sz w:val="28"/>
          <w:szCs w:val="28"/>
          <w:lang w:val="uk-UA"/>
        </w:rPr>
        <w:t>я</w:t>
      </w:r>
      <w:r w:rsidRPr="003D10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1061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3D106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D1061">
        <w:rPr>
          <w:rFonts w:ascii="Times New Roman" w:hAnsi="Times New Roman"/>
          <w:sz w:val="28"/>
          <w:szCs w:val="28"/>
        </w:rPr>
        <w:t>телемеханіки</w:t>
      </w:r>
      <w:proofErr w:type="spellEnd"/>
      <w:r w:rsidRPr="003D1061">
        <w:rPr>
          <w:rFonts w:ascii="Times New Roman" w:hAnsi="Times New Roman"/>
          <w:sz w:val="28"/>
          <w:szCs w:val="28"/>
        </w:rPr>
        <w:t>;</w:t>
      </w:r>
    </w:p>
    <w:p w:rsidR="004717DD" w:rsidRPr="000C704A" w:rsidRDefault="009E6514" w:rsidP="00BE35A9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оперативне, за можливістю, усунення</w:t>
      </w:r>
      <w:r w:rsidR="004717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аварійних </w:t>
      </w:r>
      <w:proofErr w:type="spellStart"/>
      <w:r w:rsidR="004717DD" w:rsidRPr="003D1061">
        <w:rPr>
          <w:rFonts w:ascii="Times New Roman" w:hAnsi="Times New Roman"/>
          <w:sz w:val="28"/>
          <w:szCs w:val="28"/>
        </w:rPr>
        <w:t>пошкоджень</w:t>
      </w:r>
      <w:proofErr w:type="spellEnd"/>
      <w:r w:rsidR="004717DD" w:rsidRPr="003D10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17DD" w:rsidRPr="003D1061">
        <w:rPr>
          <w:rFonts w:ascii="Times New Roman" w:hAnsi="Times New Roman"/>
          <w:sz w:val="28"/>
          <w:szCs w:val="28"/>
        </w:rPr>
        <w:t>електромереж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зовнішнього освітлення та світлофорних об’єктів</w:t>
      </w:r>
      <w:r w:rsidR="000C704A">
        <w:rPr>
          <w:rFonts w:ascii="Times New Roman" w:hAnsi="Times New Roman"/>
          <w:sz w:val="28"/>
          <w:szCs w:val="28"/>
          <w:lang w:val="uk-UA"/>
        </w:rPr>
        <w:t>;</w:t>
      </w:r>
    </w:p>
    <w:p w:rsidR="000C704A" w:rsidRPr="00D203BB" w:rsidRDefault="000C704A" w:rsidP="00BE35A9">
      <w:pPr>
        <w:numPr>
          <w:ilvl w:val="0"/>
          <w:numId w:val="4"/>
        </w:numPr>
        <w:shd w:val="clear" w:color="auto" w:fill="FFFFFF"/>
        <w:spacing w:after="0" w:line="240" w:lineRule="auto"/>
        <w:ind w:left="0" w:right="-1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своєчасне пров</w:t>
      </w:r>
      <w:r w:rsidR="00532D55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>дення розрахунків за спожиту електроенергію на потреби вуличного освітлення та світлофорних об’єктів</w:t>
      </w:r>
      <w:r w:rsidR="00D203BB">
        <w:rPr>
          <w:rFonts w:ascii="Times New Roman" w:hAnsi="Times New Roman"/>
          <w:sz w:val="28"/>
          <w:szCs w:val="28"/>
          <w:lang w:val="uk-UA"/>
        </w:rPr>
        <w:t>.</w:t>
      </w:r>
    </w:p>
    <w:p w:rsidR="005B0B85" w:rsidRDefault="005B0B85" w:rsidP="005B0B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B0B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Штатна чисельність працівників на підприємстві складає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51</w:t>
      </w:r>
      <w:r w:rsidRPr="005B0B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одиниц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ю</w:t>
      </w:r>
      <w:r w:rsidRPr="005B0B85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F65D90" w:rsidRPr="00235746" w:rsidRDefault="00124B78" w:rsidP="00F65D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Фонд заробітної плати на 2019 рік розраховувався </w:t>
      </w:r>
      <w:r w:rsidR="00D1148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>на підставі вимог</w:t>
      </w:r>
      <w:r w:rsidR="00844C93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 ст.7 Проекту Закону про Державний бюджет України</w:t>
      </w:r>
      <w:r w:rsidR="00844C93" w:rsidRPr="005B0B8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 </w:t>
      </w:r>
      <w:r w:rsidR="00844C93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 на</w:t>
      </w:r>
      <w:r w:rsidR="00844C93" w:rsidRPr="005B0B8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 2019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 </w:t>
      </w:r>
      <w:r w:rsidR="00844C93" w:rsidRPr="005B0B8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>р</w:t>
      </w:r>
      <w:r w:rsidR="00844C93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ік,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>у  якій зазначено</w:t>
      </w:r>
      <w:r w:rsidR="00D1148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 строки 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 розмір підвищення </w:t>
      </w:r>
      <w:r w:rsidR="00CF3A1A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 </w:t>
      </w:r>
      <w:r w:rsidR="005B0B85" w:rsidRPr="005B0B8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>прожитков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>ого</w:t>
      </w:r>
      <w:r w:rsidR="005B0B85" w:rsidRPr="005B0B8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 мінімум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>у</w:t>
      </w:r>
      <w:r w:rsidR="00D1148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 на одну особу, на підставі </w:t>
      </w:r>
      <w:r w:rsidR="00D11489" w:rsidRPr="00D11489">
        <w:rPr>
          <w:rFonts w:ascii="Times New Roman" w:hAnsi="Times New Roman" w:cs="Times New Roman"/>
          <w:sz w:val="28"/>
          <w:szCs w:val="28"/>
          <w:lang w:val="uk-UA"/>
        </w:rPr>
        <w:t xml:space="preserve">вимог Галузевої Угоди між Міністерством регіонального розвитку, будівництва та </w:t>
      </w:r>
      <w:r w:rsidR="00F65D90">
        <w:rPr>
          <w:rFonts w:ascii="Times New Roman" w:hAnsi="Times New Roman" w:cs="Times New Roman"/>
          <w:sz w:val="28"/>
          <w:szCs w:val="28"/>
          <w:lang w:val="uk-UA"/>
        </w:rPr>
        <w:t>ЖКГ</w:t>
      </w:r>
      <w:r w:rsidR="00D11489" w:rsidRPr="00D11489">
        <w:rPr>
          <w:rFonts w:ascii="Times New Roman" w:hAnsi="Times New Roman" w:cs="Times New Roman"/>
          <w:sz w:val="28"/>
          <w:szCs w:val="28"/>
          <w:lang w:val="uk-UA"/>
        </w:rPr>
        <w:t xml:space="preserve"> України, Об'єднанням організацій роботодавців та Центральним комітетом профспілки працівників </w:t>
      </w:r>
      <w:proofErr w:type="spellStart"/>
      <w:r w:rsidR="00D11489" w:rsidRPr="00D11489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="00D11489" w:rsidRPr="00D11489"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комунального господарства, місцевої промисловості, побутового обслуговування населення </w:t>
      </w:r>
      <w:r w:rsidR="00D11489" w:rsidRPr="00D11489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України на 2017-2018 роки</w:t>
      </w:r>
      <w:r w:rsidR="0023574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,  </w:t>
      </w:r>
      <w:r w:rsidR="00F65D9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 xml:space="preserve">а також  на підставі </w:t>
      </w:r>
      <w:r w:rsidR="0023574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uk-UA"/>
        </w:rPr>
        <w:t>Закону</w:t>
      </w:r>
      <w:r w:rsidR="00235746" w:rsidRPr="00F65D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</w:t>
      </w:r>
      <w:r w:rsidR="00235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країни</w:t>
      </w:r>
      <w:r w:rsidR="00F65D90" w:rsidRPr="00F65D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F65D90" w:rsidRPr="00235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 збір та облік єдиного внеску на загальнообов'язкове державне соціальне страхування</w:t>
      </w:r>
      <w:r w:rsidR="00F65D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AD0946" w:rsidRDefault="00F7467F" w:rsidP="00F65D9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реалізацію вищезазначених заходів, згідно кошторису планових витрат, необхідн</w:t>
      </w:r>
      <w:r w:rsidR="00A002D4">
        <w:rPr>
          <w:rFonts w:ascii="Times New Roman" w:hAnsi="Times New Roman"/>
          <w:sz w:val="28"/>
          <w:szCs w:val="28"/>
          <w:lang w:val="uk-UA"/>
        </w:rPr>
        <w:t>о виділення</w:t>
      </w:r>
      <w:r>
        <w:rPr>
          <w:rFonts w:ascii="Times New Roman" w:hAnsi="Times New Roman"/>
          <w:sz w:val="28"/>
          <w:szCs w:val="28"/>
          <w:lang w:val="uk-UA"/>
        </w:rPr>
        <w:t xml:space="preserve"> кошт</w:t>
      </w:r>
      <w:r w:rsidR="00A002D4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у сумі – 28 615,121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="00A002D4">
        <w:rPr>
          <w:rFonts w:ascii="Times New Roman" w:hAnsi="Times New Roman"/>
          <w:sz w:val="28"/>
          <w:szCs w:val="28"/>
          <w:lang w:val="uk-UA"/>
        </w:rPr>
        <w:t xml:space="preserve"> (кошторис наведено нижче).</w:t>
      </w:r>
    </w:p>
    <w:p w:rsidR="00F7467F" w:rsidRPr="000F480B" w:rsidRDefault="00F7467F" w:rsidP="00532D55">
      <w:pPr>
        <w:spacing w:after="0" w:line="276" w:lineRule="auto"/>
        <w:ind w:right="-1" w:firstLine="567"/>
        <w:jc w:val="center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0F480B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КОШТОРИС </w:t>
      </w: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планових </w:t>
      </w:r>
      <w:r w:rsidRPr="000F480B">
        <w:rPr>
          <w:rFonts w:ascii="Times New Roman" w:hAnsi="Times New Roman" w:cs="Times New Roman"/>
          <w:spacing w:val="-3"/>
          <w:sz w:val="28"/>
          <w:szCs w:val="28"/>
          <w:lang w:val="uk-UA"/>
        </w:rPr>
        <w:t>витрат</w:t>
      </w:r>
    </w:p>
    <w:p w:rsidR="00F7467F" w:rsidRDefault="00F7467F" w:rsidP="00532D55">
      <w:pPr>
        <w:spacing w:after="0" w:line="276" w:lineRule="auto"/>
        <w:ind w:right="-1" w:firstLine="567"/>
        <w:jc w:val="center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>на утримання та</w:t>
      </w:r>
      <w:r w:rsidRPr="000F480B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ремонт мереж </w:t>
      </w:r>
      <w:proofErr w:type="spellStart"/>
      <w:r w:rsidRPr="000F480B">
        <w:rPr>
          <w:rFonts w:ascii="Times New Roman" w:hAnsi="Times New Roman" w:cs="Times New Roman"/>
          <w:spacing w:val="-3"/>
          <w:sz w:val="28"/>
          <w:szCs w:val="28"/>
          <w:lang w:val="uk-UA"/>
        </w:rPr>
        <w:t>з.о</w:t>
      </w:r>
      <w:proofErr w:type="spellEnd"/>
      <w:r w:rsidRPr="000F480B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. та світлофорних об’єктів </w:t>
      </w:r>
      <w:proofErr w:type="spellStart"/>
      <w:r w:rsidRPr="000F480B">
        <w:rPr>
          <w:rFonts w:ascii="Times New Roman" w:hAnsi="Times New Roman" w:cs="Times New Roman"/>
          <w:spacing w:val="-3"/>
          <w:sz w:val="28"/>
          <w:szCs w:val="28"/>
          <w:lang w:val="uk-UA"/>
        </w:rPr>
        <w:t>м.Кременчука</w:t>
      </w:r>
      <w:proofErr w:type="spellEnd"/>
      <w:r w:rsidRPr="000F480B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на 2019 рік</w:t>
      </w:r>
    </w:p>
    <w:p w:rsidR="00F7467F" w:rsidRDefault="00F7467F" w:rsidP="00F7467F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spacing w:val="-3"/>
          <w:sz w:val="20"/>
          <w:szCs w:val="20"/>
          <w:lang w:val="uk-UA"/>
        </w:rPr>
      </w:pPr>
      <w:r w:rsidRPr="006A582D">
        <w:rPr>
          <w:rFonts w:ascii="Times New Roman" w:hAnsi="Times New Roman" w:cs="Times New Roman"/>
          <w:spacing w:val="-3"/>
          <w:sz w:val="20"/>
          <w:szCs w:val="20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spacing w:val="-3"/>
          <w:sz w:val="20"/>
          <w:szCs w:val="20"/>
          <w:lang w:val="uk-UA"/>
        </w:rPr>
        <w:t xml:space="preserve">    </w:t>
      </w:r>
      <w:r w:rsidRPr="006A582D">
        <w:rPr>
          <w:rFonts w:ascii="Times New Roman" w:hAnsi="Times New Roman" w:cs="Times New Roman"/>
          <w:spacing w:val="-3"/>
          <w:sz w:val="20"/>
          <w:szCs w:val="20"/>
          <w:lang w:val="uk-UA"/>
        </w:rPr>
        <w:t xml:space="preserve"> </w:t>
      </w:r>
    </w:p>
    <w:p w:rsidR="00532D55" w:rsidRPr="006A582D" w:rsidRDefault="00532D55" w:rsidP="00532D5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-3"/>
          <w:sz w:val="20"/>
          <w:szCs w:val="20"/>
          <w:lang w:val="uk-UA"/>
        </w:rPr>
      </w:pPr>
      <w:r>
        <w:rPr>
          <w:rFonts w:ascii="Times New Roman" w:hAnsi="Times New Roman" w:cs="Times New Roman"/>
          <w:spacing w:val="-3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 w:rsidRPr="006A582D">
        <w:rPr>
          <w:rFonts w:ascii="Times New Roman" w:hAnsi="Times New Roman" w:cs="Times New Roman"/>
          <w:spacing w:val="-3"/>
          <w:sz w:val="20"/>
          <w:szCs w:val="20"/>
          <w:lang w:val="uk-UA"/>
        </w:rPr>
        <w:t>тис.грн</w:t>
      </w:r>
      <w:proofErr w:type="spellEnd"/>
      <w:r w:rsidRPr="006A582D">
        <w:rPr>
          <w:rFonts w:ascii="Times New Roman" w:hAnsi="Times New Roman" w:cs="Times New Roman"/>
          <w:spacing w:val="-3"/>
          <w:sz w:val="20"/>
          <w:szCs w:val="20"/>
          <w:lang w:val="uk-UA"/>
        </w:rPr>
        <w:t>.</w:t>
      </w:r>
    </w:p>
    <w:tbl>
      <w:tblPr>
        <w:tblW w:w="10080" w:type="dxa"/>
        <w:tblInd w:w="-459" w:type="dxa"/>
        <w:tblLayout w:type="fixed"/>
        <w:tblLook w:val="04A0"/>
      </w:tblPr>
      <w:tblGrid>
        <w:gridCol w:w="506"/>
        <w:gridCol w:w="3337"/>
        <w:gridCol w:w="1275"/>
        <w:gridCol w:w="1303"/>
        <w:gridCol w:w="1249"/>
        <w:gridCol w:w="1134"/>
        <w:gridCol w:w="1276"/>
      </w:tblGrid>
      <w:tr w:rsidR="00F7467F" w:rsidRPr="000A2A96" w:rsidTr="00AE42EA">
        <w:trPr>
          <w:trHeight w:val="675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Статті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витрат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 квартал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ІІ квартал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ІІІ квартал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VІ квартал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Сума за </w:t>
            </w:r>
            <w:proofErr w:type="spellStart"/>
            <w:proofErr w:type="gramStart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ік</w:t>
            </w:r>
            <w:proofErr w:type="spellEnd"/>
          </w:p>
        </w:tc>
      </w:tr>
      <w:tr w:rsidR="00F7467F" w:rsidRPr="000A2A96" w:rsidTr="00AE42EA">
        <w:trPr>
          <w:trHeight w:val="33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7F" w:rsidRPr="00E94772" w:rsidRDefault="00F7467F" w:rsidP="00D20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Фонд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заробітної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плати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1999,884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2010,425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2057,537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2080,113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8147,959</w:t>
            </w:r>
          </w:p>
        </w:tc>
      </w:tr>
      <w:tr w:rsidR="00F7467F" w:rsidRPr="000A2A96" w:rsidTr="00AE42EA">
        <w:trPr>
          <w:trHeight w:val="393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Матеріальні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ресурси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в т.ч.: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5424,647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4039,850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4281,903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6007,962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19754,362</w:t>
            </w:r>
          </w:p>
        </w:tc>
      </w:tr>
      <w:tr w:rsidR="00F7467F" w:rsidRPr="000A2A96" w:rsidTr="00AE42EA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електроенергія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освітлення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вулиць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міста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3225,764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1799,466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2077,426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3808,728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10911,384</w:t>
            </w:r>
          </w:p>
        </w:tc>
      </w:tr>
      <w:tr w:rsidR="00F7467F" w:rsidRPr="000A2A96" w:rsidTr="00AE42EA">
        <w:trPr>
          <w:trHeight w:val="390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електроенергія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св</w:t>
            </w:r>
            <w:proofErr w:type="gram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ітлофорів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131,169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135,105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139,157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143,333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548,764</w:t>
            </w:r>
          </w:p>
        </w:tc>
      </w:tr>
      <w:tr w:rsidR="00F7467F" w:rsidRPr="000A2A96" w:rsidTr="00AE42EA">
        <w:trPr>
          <w:trHeight w:val="330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комунальні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витрати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152,50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71,36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140,68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420,942</w:t>
            </w:r>
          </w:p>
        </w:tc>
      </w:tr>
      <w:tr w:rsidR="00F7467F" w:rsidRPr="000A2A96" w:rsidTr="00AE42EA">
        <w:trPr>
          <w:trHeight w:val="33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електроматеріали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 w:rsidRPr="000A2A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1516,008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 w:rsidRPr="000A2A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1516,008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 w:rsidRPr="000A2A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1516,008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 w:rsidRPr="000A2A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1516,008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 w:rsidRPr="000A2A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6064,032</w:t>
            </w:r>
          </w:p>
        </w:tc>
      </w:tr>
      <w:tr w:rsidR="00F7467F" w:rsidRPr="000A2A96" w:rsidTr="00AE42EA">
        <w:trPr>
          <w:trHeight w:val="36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паливо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306,060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306,060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306,060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306,060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1224,240</w:t>
            </w:r>
          </w:p>
        </w:tc>
      </w:tr>
      <w:tr w:rsidR="00F7467F" w:rsidRPr="000A2A96" w:rsidTr="00AE42EA">
        <w:trPr>
          <w:trHeight w:val="36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запчастини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40,650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40,650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40,650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40,650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162,600</w:t>
            </w:r>
          </w:p>
        </w:tc>
      </w:tr>
      <w:tr w:rsidR="00F7467F" w:rsidRPr="000A2A96" w:rsidTr="00AE42EA">
        <w:trPr>
          <w:trHeight w:val="36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інші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</w:t>
            </w:r>
            <w:proofErr w:type="gram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іали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основного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виробництва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37,500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37,500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150,000</w:t>
            </w:r>
          </w:p>
        </w:tc>
      </w:tr>
      <w:tr w:rsidR="00F7467F" w:rsidRPr="000A2A96" w:rsidTr="00AE42EA">
        <w:trPr>
          <w:trHeight w:val="509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інші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матеріали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загально-господарського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призначення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60,000</w:t>
            </w:r>
          </w:p>
        </w:tc>
      </w:tr>
      <w:tr w:rsidR="00F7467F" w:rsidRPr="000A2A96" w:rsidTr="00AE42EA">
        <w:trPr>
          <w:trHeight w:val="37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A2A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м</w:t>
            </w:r>
            <w:proofErr w:type="spellStart"/>
            <w:r w:rsidRPr="000A2A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атеріали</w:t>
            </w:r>
            <w:proofErr w:type="spellEnd"/>
            <w:r w:rsidRPr="000A2A9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по</w:t>
            </w: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118,700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93,700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212,400</w:t>
            </w:r>
          </w:p>
        </w:tc>
      </w:tr>
      <w:tr w:rsidR="00F7467F" w:rsidRPr="000A2A96" w:rsidTr="00AE42EA">
        <w:trPr>
          <w:trHeight w:val="405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Послуги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в т.ч.</w:t>
            </w:r>
            <w:proofErr w:type="gramStart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138,050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133,250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133,250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158,250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562,800</w:t>
            </w:r>
          </w:p>
        </w:tc>
      </w:tr>
      <w:tr w:rsidR="00F7467F" w:rsidRPr="000A2A96" w:rsidTr="00AE42EA">
        <w:trPr>
          <w:trHeight w:val="329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транспортні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витрати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12,300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7,500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34,800</w:t>
            </w:r>
          </w:p>
        </w:tc>
      </w:tr>
      <w:tr w:rsidR="00F7467F" w:rsidRPr="000A2A96" w:rsidTr="00AE42EA">
        <w:trPr>
          <w:trHeight w:val="465"/>
        </w:trPr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утримання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AE4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Системи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керування</w:t>
            </w:r>
            <w:proofErr w:type="spellEnd"/>
            <w:proofErr w:type="gram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AE4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,</w:t>
            </w:r>
            <w:proofErr w:type="gramEnd"/>
            <w:r w:rsidR="00AE42EA"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42EA"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електроліч</w:t>
            </w:r>
            <w:proofErr w:type="spellEnd"/>
            <w:r w:rsidR="00AE42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.</w:t>
            </w:r>
            <w:r w:rsidR="00AE42EA"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</w:t>
            </w:r>
            <w:proofErr w:type="spellStart"/>
            <w:r w:rsidR="00AE42EA"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електрообладнання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AE42EA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98,750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AE42EA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98,750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AE42EA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98,750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AE42EA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98,750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AE42EA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395</w:t>
            </w:r>
            <w:r w:rsidR="00F7467F"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,000</w:t>
            </w:r>
          </w:p>
        </w:tc>
      </w:tr>
      <w:tr w:rsidR="00F7467F" w:rsidRPr="000A2A96" w:rsidTr="00AE42EA">
        <w:trPr>
          <w:trHeight w:val="34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утилізація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ламп та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відході</w:t>
            </w:r>
            <w:proofErr w:type="gram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8,750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8,750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8,750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8,750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35,000</w:t>
            </w:r>
          </w:p>
        </w:tc>
      </w:tr>
      <w:tr w:rsidR="00F7467F" w:rsidRPr="000A2A96" w:rsidTr="00AE42EA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послуги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ОП</w:t>
            </w:r>
            <w:r w:rsidR="00532D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 </w:t>
            </w: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медогляд</w:t>
            </w:r>
            <w:proofErr w:type="gram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,в</w:t>
            </w:r>
            <w:proofErr w:type="gram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ипроб.засобів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інд.захисту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35,000</w:t>
            </w:r>
          </w:p>
        </w:tc>
      </w:tr>
      <w:tr w:rsidR="00F7467F" w:rsidRPr="000A2A96" w:rsidTr="00AE42EA">
        <w:trPr>
          <w:trHeight w:val="34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навчання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3,750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3,750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3,750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3,750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15,000</w:t>
            </w:r>
          </w:p>
        </w:tc>
      </w:tr>
      <w:tr w:rsidR="00F7467F" w:rsidRPr="000A2A96" w:rsidTr="00AE42EA">
        <w:trPr>
          <w:trHeight w:val="330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періодичні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видання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</w:t>
            </w:r>
          </w:p>
        </w:tc>
      </w:tr>
      <w:tr w:rsidR="00F7467F" w:rsidRPr="000A2A96" w:rsidTr="00AE42EA">
        <w:trPr>
          <w:trHeight w:val="330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програмне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забезпечення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7,500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7,500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7,500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30,000</w:t>
            </w:r>
          </w:p>
        </w:tc>
      </w:tr>
      <w:tr w:rsidR="00F7467F" w:rsidRPr="000A2A96" w:rsidTr="00AE42EA">
        <w:trPr>
          <w:trHeight w:val="330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обслуговування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оргтехніки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4,500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4,500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4,500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18,000</w:t>
            </w:r>
          </w:p>
        </w:tc>
      </w:tr>
      <w:tr w:rsidR="00F7467F" w:rsidRPr="000A2A96" w:rsidTr="00AE42EA">
        <w:trPr>
          <w:trHeight w:val="39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Інші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витрати</w:t>
            </w:r>
            <w:proofErr w:type="spellEnd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в т.ч.</w:t>
            </w:r>
            <w:proofErr w:type="gramStart"/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37,500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37,500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37,500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37,500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150,000</w:t>
            </w:r>
          </w:p>
        </w:tc>
      </w:tr>
      <w:tr w:rsidR="00F7467F" w:rsidRPr="000A2A96" w:rsidTr="00AE42EA">
        <w:trPr>
          <w:trHeight w:val="390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пеня за </w:t>
            </w:r>
            <w:proofErr w:type="spellStart"/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електроенергію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37,500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37,500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150,000</w:t>
            </w:r>
          </w:p>
        </w:tc>
      </w:tr>
      <w:tr w:rsidR="00F7467F" w:rsidRPr="000A2A96" w:rsidTr="00AE42EA">
        <w:trPr>
          <w:trHeight w:val="345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Разом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7600,081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6221,025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6510,190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8283,825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467F" w:rsidRPr="00E94772" w:rsidRDefault="00F7467F" w:rsidP="00AE4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28615,121</w:t>
            </w:r>
          </w:p>
        </w:tc>
      </w:tr>
    </w:tbl>
    <w:p w:rsidR="00F7467F" w:rsidRPr="000C704A" w:rsidRDefault="00F7467F" w:rsidP="00F7467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0670BC" w:rsidRPr="007D1AF2" w:rsidRDefault="00E54352" w:rsidP="00E54352">
      <w:pPr>
        <w:shd w:val="clear" w:color="auto" w:fill="FFFFFF"/>
        <w:spacing w:after="0" w:line="276" w:lineRule="auto"/>
        <w:ind w:right="-1" w:firstLine="360"/>
        <w:jc w:val="both"/>
        <w:rPr>
          <w:rStyle w:val="s2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Міськсвітло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D1AF2">
        <w:rPr>
          <w:rFonts w:ascii="Times New Roman" w:hAnsi="Times New Roman" w:cs="Times New Roman"/>
          <w:sz w:val="28"/>
          <w:szCs w:val="28"/>
          <w:lang w:val="uk-UA"/>
        </w:rPr>
        <w:t xml:space="preserve"> у грудні 2016 року прийняло на баланс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0C704A">
        <w:rPr>
          <w:rFonts w:ascii="Times New Roman" w:hAnsi="Times New Roman" w:cs="Times New Roman"/>
          <w:sz w:val="28"/>
          <w:szCs w:val="28"/>
        </w:rPr>
        <w:t>в'їзн</w:t>
      </w:r>
      <w:proofErr w:type="spellEnd"/>
      <w:r w:rsidR="007D1AF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C704A">
        <w:rPr>
          <w:rFonts w:ascii="Times New Roman" w:hAnsi="Times New Roman" w:cs="Times New Roman"/>
          <w:sz w:val="28"/>
          <w:szCs w:val="28"/>
        </w:rPr>
        <w:t xml:space="preserve"> знак</w:t>
      </w:r>
      <w:r w:rsidR="007D1AF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C7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04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C7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04A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0C704A">
        <w:rPr>
          <w:rFonts w:ascii="Times New Roman" w:hAnsi="Times New Roman" w:cs="Times New Roman"/>
          <w:sz w:val="28"/>
          <w:szCs w:val="28"/>
        </w:rPr>
        <w:t xml:space="preserve"> </w:t>
      </w:r>
      <w:r w:rsidR="007D1AF2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0C704A">
        <w:rPr>
          <w:rFonts w:ascii="Times New Roman" w:hAnsi="Times New Roman" w:cs="Times New Roman"/>
          <w:sz w:val="28"/>
          <w:szCs w:val="28"/>
        </w:rPr>
        <w:t>Олександрії</w:t>
      </w:r>
      <w:proofErr w:type="spellEnd"/>
      <w:r w:rsidRPr="000C704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="007D1AF2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gramEnd"/>
      <w:r w:rsidR="007D1A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C704A">
        <w:rPr>
          <w:rFonts w:ascii="Times New Roman" w:hAnsi="Times New Roman" w:cs="Times New Roman"/>
          <w:sz w:val="28"/>
          <w:szCs w:val="28"/>
        </w:rPr>
        <w:t>Дніпра</w:t>
      </w:r>
      <w:proofErr w:type="spellEnd"/>
      <w:r w:rsidR="007D1AF2">
        <w:rPr>
          <w:rFonts w:ascii="Times New Roman" w:hAnsi="Times New Roman" w:cs="Times New Roman"/>
          <w:sz w:val="28"/>
          <w:szCs w:val="28"/>
          <w:lang w:val="uk-UA"/>
        </w:rPr>
        <w:t xml:space="preserve">. Їхній зовнішній стан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1AF2">
        <w:rPr>
          <w:rFonts w:ascii="Times New Roman" w:hAnsi="Times New Roman" w:cs="Times New Roman"/>
          <w:sz w:val="28"/>
          <w:szCs w:val="28"/>
          <w:lang w:val="uk-UA"/>
        </w:rPr>
        <w:t>потребує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proofErr w:type="spellStart"/>
      <w:r w:rsidR="000C704A" w:rsidRPr="000C704A">
        <w:rPr>
          <w:rFonts w:ascii="Times New Roman" w:hAnsi="Times New Roman" w:cs="Times New Roman"/>
          <w:sz w:val="28"/>
          <w:szCs w:val="28"/>
        </w:rPr>
        <w:t>капітальн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0C704A" w:rsidRPr="000C704A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C70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514F" w:rsidRPr="000C704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7D1AF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Орієнтовна в</w:t>
      </w:r>
      <w:r w:rsidR="00942E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артість </w:t>
      </w:r>
      <w:r w:rsidR="007D1AF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робіт складає 200,0</w:t>
      </w:r>
      <w:r w:rsidR="008220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7D1A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D1AF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 w:rsidR="007D1AF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FB514F" w:rsidRPr="000C704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:rsidR="007C196B" w:rsidRDefault="007C196B" w:rsidP="00BE35A9">
      <w:pPr>
        <w:pStyle w:val="af0"/>
        <w:shd w:val="clear" w:color="auto" w:fill="FFFFFF"/>
        <w:spacing w:before="0" w:beforeAutospacing="0" w:after="0" w:afterAutospacing="0" w:line="338" w:lineRule="atLeast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Керування роботою вуличного освітлення та світлофорних об’єктів міста здійснюється за допомогою Системи керування</w:t>
      </w:r>
      <w:r w:rsidR="00BE35A9">
        <w:rPr>
          <w:sz w:val="28"/>
          <w:szCs w:val="28"/>
          <w:lang w:val="uk-UA"/>
        </w:rPr>
        <w:t xml:space="preserve"> (надалі Системи)</w:t>
      </w:r>
      <w:r>
        <w:rPr>
          <w:sz w:val="28"/>
          <w:szCs w:val="28"/>
          <w:lang w:val="uk-UA"/>
        </w:rPr>
        <w:t>, яка складається з д</w:t>
      </w:r>
      <w:r w:rsidRPr="00F93C62">
        <w:rPr>
          <w:sz w:val="28"/>
          <w:szCs w:val="28"/>
          <w:lang w:val="uk-UA"/>
        </w:rPr>
        <w:t>испетчерського пункту та терміналів виконавчих пунктів</w:t>
      </w:r>
      <w:r>
        <w:rPr>
          <w:sz w:val="28"/>
          <w:szCs w:val="28"/>
          <w:lang w:val="uk-UA"/>
        </w:rPr>
        <w:t>.</w:t>
      </w:r>
    </w:p>
    <w:p w:rsidR="007C196B" w:rsidRPr="007C196B" w:rsidRDefault="00295D1B" w:rsidP="00BE35A9">
      <w:pPr>
        <w:pStyle w:val="af0"/>
        <w:shd w:val="clear" w:color="auto" w:fill="FFFFFF"/>
        <w:spacing w:before="0" w:beforeAutospacing="0" w:after="0" w:afterAutospacing="0" w:line="338" w:lineRule="atLeast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Завдяки </w:t>
      </w:r>
      <w:r w:rsidR="00BE35A9">
        <w:rPr>
          <w:sz w:val="28"/>
          <w:szCs w:val="28"/>
          <w:lang w:val="uk-UA"/>
        </w:rPr>
        <w:t>С</w:t>
      </w:r>
      <w:r w:rsidR="007C196B" w:rsidRPr="007C196B">
        <w:rPr>
          <w:sz w:val="28"/>
          <w:szCs w:val="28"/>
          <w:lang w:val="uk-UA"/>
        </w:rPr>
        <w:t>истем</w:t>
      </w:r>
      <w:r>
        <w:rPr>
          <w:sz w:val="28"/>
          <w:szCs w:val="28"/>
          <w:lang w:val="uk-UA"/>
        </w:rPr>
        <w:t>і,</w:t>
      </w:r>
      <w:r w:rsidR="007C196B" w:rsidRPr="007C196B">
        <w:rPr>
          <w:sz w:val="28"/>
          <w:szCs w:val="28"/>
          <w:lang w:val="uk-UA"/>
        </w:rPr>
        <w:t xml:space="preserve"> диспетчер з робочого місця</w:t>
      </w:r>
      <w:r>
        <w:rPr>
          <w:sz w:val="28"/>
          <w:szCs w:val="28"/>
          <w:lang w:val="uk-UA"/>
        </w:rPr>
        <w:t xml:space="preserve"> має можливість</w:t>
      </w:r>
      <w:r w:rsidR="007C196B" w:rsidRPr="007C196B">
        <w:rPr>
          <w:sz w:val="28"/>
          <w:szCs w:val="28"/>
          <w:lang w:val="uk-UA"/>
        </w:rPr>
        <w:t xml:space="preserve"> керувати як окремим пунктом включення так і групою, отримувати інформацію про </w:t>
      </w:r>
      <w:r>
        <w:rPr>
          <w:sz w:val="28"/>
          <w:szCs w:val="28"/>
          <w:lang w:val="uk-UA"/>
        </w:rPr>
        <w:t xml:space="preserve">аварійні ситуації, які можуть виникати на об’єктах. Це </w:t>
      </w:r>
      <w:r w:rsidR="00985556">
        <w:rPr>
          <w:sz w:val="28"/>
          <w:szCs w:val="28"/>
          <w:lang w:val="uk-UA"/>
        </w:rPr>
        <w:t>дозволяє</w:t>
      </w:r>
      <w:r>
        <w:rPr>
          <w:sz w:val="28"/>
          <w:szCs w:val="28"/>
          <w:lang w:val="uk-UA"/>
        </w:rPr>
        <w:t xml:space="preserve"> </w:t>
      </w:r>
      <w:r w:rsidR="00985556">
        <w:rPr>
          <w:sz w:val="28"/>
          <w:szCs w:val="28"/>
          <w:lang w:val="uk-UA"/>
        </w:rPr>
        <w:t>оперативно реагувати, і, за</w:t>
      </w:r>
      <w:r w:rsidR="00985556" w:rsidRPr="00985556">
        <w:rPr>
          <w:sz w:val="28"/>
          <w:szCs w:val="28"/>
          <w:lang w:val="uk-UA"/>
        </w:rPr>
        <w:t xml:space="preserve"> </w:t>
      </w:r>
      <w:r w:rsidR="00985556">
        <w:rPr>
          <w:sz w:val="28"/>
          <w:szCs w:val="28"/>
          <w:lang w:val="uk-UA"/>
        </w:rPr>
        <w:t>можливості, якнайшвидше усувати пошкодження, цим запобігаючи створенню аварійної ситуації в місті.</w:t>
      </w:r>
    </w:p>
    <w:p w:rsidR="003A6C16" w:rsidRDefault="008640F1" w:rsidP="00BE35A9">
      <w:pPr>
        <w:pStyle w:val="af0"/>
        <w:shd w:val="clear" w:color="auto" w:fill="FFFFFF"/>
        <w:spacing w:before="0" w:beforeAutospacing="0" w:after="0" w:afterAutospacing="0" w:line="338" w:lineRule="atLeast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492665">
        <w:rPr>
          <w:sz w:val="28"/>
          <w:szCs w:val="28"/>
          <w:lang w:val="uk-UA"/>
        </w:rPr>
        <w:t xml:space="preserve">Беручи </w:t>
      </w:r>
      <w:r>
        <w:rPr>
          <w:sz w:val="28"/>
          <w:szCs w:val="28"/>
          <w:lang w:val="uk-UA"/>
        </w:rPr>
        <w:t xml:space="preserve"> до уваги</w:t>
      </w:r>
      <w:r w:rsidR="003A6C16">
        <w:rPr>
          <w:sz w:val="28"/>
          <w:szCs w:val="28"/>
          <w:lang w:val="uk-UA"/>
        </w:rPr>
        <w:t xml:space="preserve"> довготривалий строк експлуатації, </w:t>
      </w:r>
      <w:r w:rsidR="00492665">
        <w:rPr>
          <w:sz w:val="28"/>
          <w:szCs w:val="28"/>
          <w:lang w:val="uk-UA"/>
        </w:rPr>
        <w:t xml:space="preserve">найближчим часом технічне обслуговування та ремонт Системи стане неможливим – </w:t>
      </w:r>
      <w:r>
        <w:rPr>
          <w:sz w:val="28"/>
          <w:szCs w:val="28"/>
          <w:lang w:val="uk-UA"/>
        </w:rPr>
        <w:t>термінали та запчастини даного типу давно зняті з виробництва</w:t>
      </w:r>
      <w:r w:rsidR="003A6C16">
        <w:rPr>
          <w:sz w:val="28"/>
          <w:szCs w:val="28"/>
          <w:lang w:val="uk-UA"/>
        </w:rPr>
        <w:t xml:space="preserve">. Наслідком цього буде втрата контролю за зовнішнім освітленням </w:t>
      </w:r>
      <w:r>
        <w:rPr>
          <w:sz w:val="28"/>
          <w:szCs w:val="28"/>
          <w:lang w:val="uk-UA"/>
        </w:rPr>
        <w:t xml:space="preserve">та засобами регулювання дорожнім рухом у </w:t>
      </w:r>
      <w:r w:rsidR="003A6C16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="003A6C16">
        <w:rPr>
          <w:sz w:val="28"/>
          <w:szCs w:val="28"/>
          <w:lang w:val="uk-UA"/>
        </w:rPr>
        <w:t>Кременчу</w:t>
      </w:r>
      <w:r>
        <w:rPr>
          <w:sz w:val="28"/>
          <w:szCs w:val="28"/>
          <w:lang w:val="uk-UA"/>
        </w:rPr>
        <w:t>ці</w:t>
      </w:r>
      <w:r w:rsidR="00492665">
        <w:rPr>
          <w:sz w:val="28"/>
          <w:szCs w:val="28"/>
          <w:lang w:val="uk-UA"/>
        </w:rPr>
        <w:t>, що призведе до аварійної ситуації, яка поставить під загрозу життя жителів міста</w:t>
      </w:r>
    </w:p>
    <w:p w:rsidR="003A6C16" w:rsidRDefault="00492665" w:rsidP="00BE35A9">
      <w:pPr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2099">
        <w:rPr>
          <w:rFonts w:ascii="Times New Roman" w:hAnsi="Times New Roman"/>
          <w:sz w:val="28"/>
          <w:szCs w:val="28"/>
          <w:lang w:val="uk-UA"/>
        </w:rPr>
        <w:t>Для запобігання неминучого виникнення аварійних ситуацій, які поставлять під загрозу роботу мереж зовнішнього освітлення та засобів регулювання дорожнього руху і стануть причиною збільшення</w:t>
      </w:r>
      <w:r w:rsidR="00822099" w:rsidRPr="00073720">
        <w:rPr>
          <w:sz w:val="27"/>
          <w:szCs w:val="27"/>
          <w:lang w:val="uk-UA"/>
        </w:rPr>
        <w:t xml:space="preserve"> </w:t>
      </w:r>
      <w:r w:rsidR="00822099" w:rsidRPr="00073720">
        <w:rPr>
          <w:rFonts w:ascii="Times New Roman" w:hAnsi="Times New Roman"/>
          <w:sz w:val="28"/>
          <w:szCs w:val="28"/>
          <w:lang w:val="uk-UA"/>
        </w:rPr>
        <w:t>випадків дорожньо-транспортного  травматизму у вечірній та нічний час</w:t>
      </w:r>
      <w:r w:rsidR="0082209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822099">
        <w:rPr>
          <w:rFonts w:ascii="Times New Roman" w:hAnsi="Times New Roman"/>
          <w:sz w:val="28"/>
          <w:szCs w:val="28"/>
          <w:lang w:val="uk-UA"/>
        </w:rPr>
        <w:t>КП</w:t>
      </w:r>
      <w:r w:rsidR="003A6C16">
        <w:rPr>
          <w:rFonts w:ascii="Times New Roman" w:hAnsi="Times New Roman"/>
          <w:sz w:val="28"/>
          <w:szCs w:val="28"/>
          <w:lang w:val="uk-UA"/>
        </w:rPr>
        <w:t>«Міськсвітло</w:t>
      </w:r>
      <w:proofErr w:type="spellEnd"/>
      <w:r w:rsidR="003A6C16">
        <w:rPr>
          <w:rFonts w:ascii="Times New Roman" w:hAnsi="Times New Roman"/>
          <w:sz w:val="28"/>
          <w:szCs w:val="28"/>
          <w:lang w:val="uk-UA"/>
        </w:rPr>
        <w:t>» виступає з ініціативою проведення переоснащення пультів управління вуличним освітленням та світлофорними об’єктами</w:t>
      </w:r>
      <w:r w:rsidR="00822099">
        <w:rPr>
          <w:rFonts w:ascii="Times New Roman" w:hAnsi="Times New Roman"/>
          <w:sz w:val="28"/>
          <w:szCs w:val="28"/>
          <w:lang w:val="uk-UA"/>
        </w:rPr>
        <w:t xml:space="preserve">. Орієнтовна вартість </w:t>
      </w:r>
      <w:r w:rsidR="000C45B8">
        <w:rPr>
          <w:rFonts w:ascii="Times New Roman" w:hAnsi="Times New Roman"/>
          <w:sz w:val="28"/>
          <w:szCs w:val="28"/>
          <w:lang w:val="uk-UA"/>
        </w:rPr>
        <w:t>заходу</w:t>
      </w:r>
      <w:r w:rsidR="00822099">
        <w:rPr>
          <w:rFonts w:ascii="Times New Roman" w:hAnsi="Times New Roman"/>
          <w:sz w:val="28"/>
          <w:szCs w:val="28"/>
          <w:lang w:val="uk-UA"/>
        </w:rPr>
        <w:t xml:space="preserve"> складає – 3 000,0 </w:t>
      </w:r>
      <w:proofErr w:type="spellStart"/>
      <w:r w:rsidR="00822099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822099">
        <w:rPr>
          <w:rFonts w:ascii="Times New Roman" w:hAnsi="Times New Roman"/>
          <w:sz w:val="28"/>
          <w:szCs w:val="28"/>
          <w:lang w:val="uk-UA"/>
        </w:rPr>
        <w:t>.</w:t>
      </w:r>
    </w:p>
    <w:p w:rsidR="006A07BC" w:rsidRPr="00073720" w:rsidRDefault="006A07BC" w:rsidP="00BE35A9">
      <w:pPr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Завдяки інвестиційній Програмі переоснащення та модернізації мереж зовнішнього освітлення, а також проведенню робіт з ремонту існуючих та будівництва нових мереж на протязі останніх років, значно збільшилася кількість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світлоточок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Це тягне за собою додаткове навантаження на існуючі шафи управління. </w:t>
      </w:r>
      <w:r w:rsidR="000C45B8">
        <w:rPr>
          <w:rFonts w:ascii="Times New Roman" w:hAnsi="Times New Roman"/>
          <w:sz w:val="28"/>
          <w:szCs w:val="28"/>
          <w:lang w:val="uk-UA"/>
        </w:rPr>
        <w:t>Щоб провести перерозподіл навантаження у мережі,</w:t>
      </w:r>
      <w:r>
        <w:rPr>
          <w:rFonts w:ascii="Times New Roman" w:hAnsi="Times New Roman"/>
          <w:sz w:val="28"/>
          <w:szCs w:val="28"/>
          <w:lang w:val="uk-UA"/>
        </w:rPr>
        <w:t xml:space="preserve"> виникає необхідність у </w:t>
      </w:r>
      <w:r w:rsidR="000C45B8">
        <w:rPr>
          <w:rFonts w:ascii="Times New Roman" w:hAnsi="Times New Roman"/>
          <w:sz w:val="28"/>
          <w:szCs w:val="28"/>
          <w:lang w:val="uk-UA"/>
        </w:rPr>
        <w:t xml:space="preserve">встановленні </w:t>
      </w:r>
      <w:r>
        <w:rPr>
          <w:rFonts w:ascii="Times New Roman" w:hAnsi="Times New Roman"/>
          <w:sz w:val="28"/>
          <w:szCs w:val="28"/>
          <w:lang w:val="uk-UA"/>
        </w:rPr>
        <w:t>додаткових шаф разом зі спрутами</w:t>
      </w:r>
      <w:r w:rsidR="00746298">
        <w:rPr>
          <w:rFonts w:ascii="Times New Roman" w:hAnsi="Times New Roman"/>
          <w:sz w:val="28"/>
          <w:szCs w:val="28"/>
          <w:lang w:val="uk-UA"/>
        </w:rPr>
        <w:t xml:space="preserve"> у кількості 7 одиниць</w:t>
      </w:r>
      <w:r w:rsidR="00A002D4">
        <w:rPr>
          <w:rFonts w:ascii="Times New Roman" w:hAnsi="Times New Roman"/>
          <w:sz w:val="28"/>
          <w:szCs w:val="28"/>
          <w:lang w:val="uk-UA"/>
        </w:rPr>
        <w:t xml:space="preserve">, загальною вартістю – 339 ,5 </w:t>
      </w:r>
      <w:proofErr w:type="spellStart"/>
      <w:r w:rsidR="00A002D4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A002D4">
        <w:rPr>
          <w:rFonts w:ascii="Times New Roman" w:hAnsi="Times New Roman"/>
          <w:sz w:val="28"/>
          <w:szCs w:val="28"/>
          <w:lang w:val="uk-UA"/>
        </w:rPr>
        <w:t>.</w:t>
      </w:r>
      <w:r w:rsidR="00746298">
        <w:rPr>
          <w:rFonts w:ascii="Times New Roman" w:hAnsi="Times New Roman"/>
          <w:sz w:val="28"/>
          <w:szCs w:val="28"/>
          <w:lang w:val="uk-UA"/>
        </w:rPr>
        <w:t>,.</w:t>
      </w:r>
    </w:p>
    <w:p w:rsidR="003A6C16" w:rsidRPr="00073720" w:rsidRDefault="00B14F02" w:rsidP="00BE35A9">
      <w:pPr>
        <w:spacing w:after="0" w:line="240" w:lineRule="auto"/>
        <w:ind w:right="-1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2099">
        <w:rPr>
          <w:rFonts w:ascii="Times New Roman" w:hAnsi="Times New Roman"/>
          <w:sz w:val="28"/>
          <w:szCs w:val="28"/>
          <w:lang w:val="uk-UA"/>
        </w:rPr>
        <w:t>А</w:t>
      </w:r>
      <w:r w:rsidR="003A6C16">
        <w:rPr>
          <w:rFonts w:ascii="Times New Roman" w:hAnsi="Times New Roman"/>
          <w:sz w:val="28"/>
          <w:szCs w:val="28"/>
          <w:lang w:val="uk-UA"/>
        </w:rPr>
        <w:t>втомобільн</w:t>
      </w:r>
      <w:r w:rsidR="00822099">
        <w:rPr>
          <w:rFonts w:ascii="Times New Roman" w:hAnsi="Times New Roman"/>
          <w:sz w:val="28"/>
          <w:szCs w:val="28"/>
          <w:lang w:val="uk-UA"/>
        </w:rPr>
        <w:t>ий</w:t>
      </w:r>
      <w:r w:rsidR="003A6C16">
        <w:rPr>
          <w:rFonts w:ascii="Times New Roman" w:hAnsi="Times New Roman"/>
          <w:sz w:val="28"/>
          <w:szCs w:val="28"/>
          <w:lang w:val="uk-UA"/>
        </w:rPr>
        <w:t xml:space="preserve"> парк підприємства</w:t>
      </w:r>
      <w:r w:rsidR="00822099">
        <w:rPr>
          <w:rFonts w:ascii="Times New Roman" w:hAnsi="Times New Roman"/>
          <w:sz w:val="28"/>
          <w:szCs w:val="28"/>
          <w:lang w:val="uk-UA"/>
        </w:rPr>
        <w:t xml:space="preserve"> налічує в собі транспортні засоби спеціального призначення</w:t>
      </w:r>
      <w:r w:rsidR="00822099" w:rsidRPr="00B14F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14F02">
        <w:rPr>
          <w:rFonts w:ascii="Times New Roman" w:hAnsi="Times New Roman" w:cs="Times New Roman"/>
          <w:sz w:val="28"/>
          <w:szCs w:val="28"/>
          <w:lang w:val="uk-UA"/>
        </w:rPr>
        <w:t>термін експлуатації яких перевищено більш ніж як у два рази</w:t>
      </w:r>
      <w:r w:rsidR="003A6C16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і тому, для забезпечення безперебійної роботи об’єктів благоустрою, що знаходяться на балансі підприємства, та уникненню аварійних ситуацій, які можуть нести загрозу людському життю, </w:t>
      </w:r>
      <w:r w:rsidR="003A6C16">
        <w:rPr>
          <w:rFonts w:ascii="Times New Roman" w:hAnsi="Times New Roman"/>
          <w:sz w:val="28"/>
          <w:szCs w:val="28"/>
          <w:lang w:val="uk-UA"/>
        </w:rPr>
        <w:t xml:space="preserve">виникає необхідність у придбанні  </w:t>
      </w:r>
      <w:r w:rsidR="003A6C16" w:rsidRPr="000120BA">
        <w:rPr>
          <w:rFonts w:ascii="Times New Roman" w:hAnsi="Times New Roman"/>
          <w:sz w:val="28"/>
          <w:szCs w:val="28"/>
          <w:lang w:val="uk-UA"/>
        </w:rPr>
        <w:t>нов</w:t>
      </w:r>
      <w:r w:rsidR="003A6C16" w:rsidRPr="009413DD">
        <w:rPr>
          <w:rFonts w:ascii="Times New Roman" w:hAnsi="Times New Roman"/>
          <w:sz w:val="28"/>
          <w:szCs w:val="28"/>
          <w:lang w:val="uk-UA"/>
        </w:rPr>
        <w:t>их телескопічних автопідйомників</w:t>
      </w:r>
      <w:r w:rsidR="000C45B8">
        <w:rPr>
          <w:rFonts w:ascii="Times New Roman" w:hAnsi="Times New Roman"/>
          <w:sz w:val="28"/>
          <w:szCs w:val="28"/>
          <w:lang w:val="uk-UA"/>
        </w:rPr>
        <w:t xml:space="preserve">, загальною вартістю на час складання Програми – 6 000,0 </w:t>
      </w:r>
      <w:proofErr w:type="spellStart"/>
      <w:r w:rsidR="000C45B8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0C45B8">
        <w:rPr>
          <w:rFonts w:ascii="Times New Roman" w:hAnsi="Times New Roman"/>
          <w:sz w:val="28"/>
          <w:szCs w:val="28"/>
          <w:lang w:val="uk-UA"/>
        </w:rPr>
        <w:t>.</w:t>
      </w:r>
    </w:p>
    <w:p w:rsidR="009829E8" w:rsidRPr="000670BC" w:rsidRDefault="00B14F02" w:rsidP="00D203BB">
      <w:pPr>
        <w:pStyle w:val="2"/>
        <w:spacing w:after="0" w:line="276" w:lineRule="auto"/>
        <w:ind w:right="-1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9829E8" w:rsidRPr="000332F4" w:rsidRDefault="009829E8" w:rsidP="00402132">
      <w:pPr>
        <w:spacing w:before="240" w:after="0"/>
        <w:ind w:right="-279" w:firstLine="360"/>
        <w:jc w:val="both"/>
        <w:rPr>
          <w:sz w:val="27"/>
          <w:szCs w:val="27"/>
          <w:lang w:val="uk-UA"/>
        </w:rPr>
      </w:pPr>
    </w:p>
    <w:p w:rsidR="000332F4" w:rsidRPr="007E6E20" w:rsidRDefault="000332F4" w:rsidP="007C196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                                                                                       О.В.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Антіпов</w:t>
      </w:r>
      <w:proofErr w:type="spellEnd"/>
    </w:p>
    <w:p w:rsidR="009829E8" w:rsidRDefault="009829E8" w:rsidP="009829E8">
      <w:pPr>
        <w:ind w:right="-279" w:firstLine="360"/>
        <w:jc w:val="both"/>
        <w:rPr>
          <w:sz w:val="27"/>
          <w:szCs w:val="27"/>
        </w:rPr>
      </w:pPr>
    </w:p>
    <w:p w:rsidR="00BE35A9" w:rsidRDefault="00BE35A9">
      <w:pPr>
        <w:ind w:right="-279" w:firstLine="360"/>
        <w:jc w:val="both"/>
        <w:rPr>
          <w:sz w:val="27"/>
          <w:szCs w:val="27"/>
        </w:rPr>
      </w:pPr>
    </w:p>
    <w:sectPr w:rsidR="00BE35A9" w:rsidSect="00BE35A9"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43358"/>
    <w:multiLevelType w:val="hybridMultilevel"/>
    <w:tmpl w:val="B7DE4ABA"/>
    <w:lvl w:ilvl="0" w:tplc="8A1CBF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46597C1F"/>
    <w:multiLevelType w:val="hybridMultilevel"/>
    <w:tmpl w:val="33406716"/>
    <w:lvl w:ilvl="0" w:tplc="CC8CC74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580D23"/>
    <w:multiLevelType w:val="hybridMultilevel"/>
    <w:tmpl w:val="E1A6182A"/>
    <w:lvl w:ilvl="0" w:tplc="7DD498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901486"/>
    <w:multiLevelType w:val="hybridMultilevel"/>
    <w:tmpl w:val="93E40ECA"/>
    <w:lvl w:ilvl="0" w:tplc="DFECF46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85C07"/>
    <w:rsid w:val="00023C77"/>
    <w:rsid w:val="000332F4"/>
    <w:rsid w:val="000561AB"/>
    <w:rsid w:val="00056665"/>
    <w:rsid w:val="000629A4"/>
    <w:rsid w:val="000630F2"/>
    <w:rsid w:val="000670BC"/>
    <w:rsid w:val="00080652"/>
    <w:rsid w:val="000A2A96"/>
    <w:rsid w:val="000A766F"/>
    <w:rsid w:val="000C45B8"/>
    <w:rsid w:val="000C704A"/>
    <w:rsid w:val="000D54F6"/>
    <w:rsid w:val="000F480B"/>
    <w:rsid w:val="00103AF5"/>
    <w:rsid w:val="00117766"/>
    <w:rsid w:val="00117A33"/>
    <w:rsid w:val="00124B78"/>
    <w:rsid w:val="00151766"/>
    <w:rsid w:val="0017556F"/>
    <w:rsid w:val="0017705C"/>
    <w:rsid w:val="00182964"/>
    <w:rsid w:val="00185283"/>
    <w:rsid w:val="001A0C67"/>
    <w:rsid w:val="001C39A2"/>
    <w:rsid w:val="001F5794"/>
    <w:rsid w:val="00216C8B"/>
    <w:rsid w:val="002244A0"/>
    <w:rsid w:val="00233444"/>
    <w:rsid w:val="0023365E"/>
    <w:rsid w:val="0023422B"/>
    <w:rsid w:val="00235746"/>
    <w:rsid w:val="00250A4D"/>
    <w:rsid w:val="00252BF2"/>
    <w:rsid w:val="00255DFA"/>
    <w:rsid w:val="0026173A"/>
    <w:rsid w:val="002738F4"/>
    <w:rsid w:val="002826D4"/>
    <w:rsid w:val="00283312"/>
    <w:rsid w:val="00291203"/>
    <w:rsid w:val="00295D1B"/>
    <w:rsid w:val="002A04DE"/>
    <w:rsid w:val="002A1E48"/>
    <w:rsid w:val="002C3B3C"/>
    <w:rsid w:val="003021B2"/>
    <w:rsid w:val="00310923"/>
    <w:rsid w:val="003128B7"/>
    <w:rsid w:val="00316FC6"/>
    <w:rsid w:val="003246EE"/>
    <w:rsid w:val="00331D27"/>
    <w:rsid w:val="003800EA"/>
    <w:rsid w:val="00382406"/>
    <w:rsid w:val="00385CC9"/>
    <w:rsid w:val="003A6C16"/>
    <w:rsid w:val="003A7A67"/>
    <w:rsid w:val="003B7CC0"/>
    <w:rsid w:val="003C282A"/>
    <w:rsid w:val="00402132"/>
    <w:rsid w:val="0040638F"/>
    <w:rsid w:val="00407DFA"/>
    <w:rsid w:val="00414DA1"/>
    <w:rsid w:val="0042057D"/>
    <w:rsid w:val="00422391"/>
    <w:rsid w:val="004378FA"/>
    <w:rsid w:val="00440D53"/>
    <w:rsid w:val="004416E0"/>
    <w:rsid w:val="00453755"/>
    <w:rsid w:val="004628D5"/>
    <w:rsid w:val="004717DD"/>
    <w:rsid w:val="00486C7C"/>
    <w:rsid w:val="00492665"/>
    <w:rsid w:val="004A7510"/>
    <w:rsid w:val="004B7E47"/>
    <w:rsid w:val="004F05F3"/>
    <w:rsid w:val="004F68E1"/>
    <w:rsid w:val="005265E7"/>
    <w:rsid w:val="00532D55"/>
    <w:rsid w:val="00553788"/>
    <w:rsid w:val="0056064D"/>
    <w:rsid w:val="00567FFC"/>
    <w:rsid w:val="00580E2B"/>
    <w:rsid w:val="005B0B85"/>
    <w:rsid w:val="005C091E"/>
    <w:rsid w:val="005D59D5"/>
    <w:rsid w:val="005E281F"/>
    <w:rsid w:val="005E7AB8"/>
    <w:rsid w:val="005F289F"/>
    <w:rsid w:val="005F4112"/>
    <w:rsid w:val="00615FF2"/>
    <w:rsid w:val="00617121"/>
    <w:rsid w:val="006302AB"/>
    <w:rsid w:val="0063382D"/>
    <w:rsid w:val="00652DB8"/>
    <w:rsid w:val="006558B0"/>
    <w:rsid w:val="00655EC8"/>
    <w:rsid w:val="006A07BC"/>
    <w:rsid w:val="006A0C3E"/>
    <w:rsid w:val="006A582D"/>
    <w:rsid w:val="006B3FCF"/>
    <w:rsid w:val="006B5588"/>
    <w:rsid w:val="006D393C"/>
    <w:rsid w:val="006E4C93"/>
    <w:rsid w:val="006F5542"/>
    <w:rsid w:val="00704ABC"/>
    <w:rsid w:val="00705681"/>
    <w:rsid w:val="00707533"/>
    <w:rsid w:val="00730524"/>
    <w:rsid w:val="0073714E"/>
    <w:rsid w:val="00746298"/>
    <w:rsid w:val="00750BC9"/>
    <w:rsid w:val="0076448B"/>
    <w:rsid w:val="007719B9"/>
    <w:rsid w:val="00782542"/>
    <w:rsid w:val="0079785C"/>
    <w:rsid w:val="007A692B"/>
    <w:rsid w:val="007C196B"/>
    <w:rsid w:val="007D1AF2"/>
    <w:rsid w:val="007D2CA2"/>
    <w:rsid w:val="007E6E20"/>
    <w:rsid w:val="00802439"/>
    <w:rsid w:val="00802866"/>
    <w:rsid w:val="00820362"/>
    <w:rsid w:val="00822099"/>
    <w:rsid w:val="008430FD"/>
    <w:rsid w:val="00844C93"/>
    <w:rsid w:val="00846A3D"/>
    <w:rsid w:val="00860527"/>
    <w:rsid w:val="008640F1"/>
    <w:rsid w:val="00867293"/>
    <w:rsid w:val="00896C83"/>
    <w:rsid w:val="008A7F87"/>
    <w:rsid w:val="008B5E21"/>
    <w:rsid w:val="008B7CC5"/>
    <w:rsid w:val="008C4908"/>
    <w:rsid w:val="008D11D1"/>
    <w:rsid w:val="00920D98"/>
    <w:rsid w:val="00934856"/>
    <w:rsid w:val="00934CBC"/>
    <w:rsid w:val="00942EF9"/>
    <w:rsid w:val="0095437B"/>
    <w:rsid w:val="0096269A"/>
    <w:rsid w:val="009633C5"/>
    <w:rsid w:val="009829E8"/>
    <w:rsid w:val="00985556"/>
    <w:rsid w:val="009A6312"/>
    <w:rsid w:val="009B4EF7"/>
    <w:rsid w:val="009D1952"/>
    <w:rsid w:val="009D50CE"/>
    <w:rsid w:val="009D70AC"/>
    <w:rsid w:val="009E6514"/>
    <w:rsid w:val="00A002D4"/>
    <w:rsid w:val="00A004DD"/>
    <w:rsid w:val="00A02AE7"/>
    <w:rsid w:val="00A065A1"/>
    <w:rsid w:val="00A11B95"/>
    <w:rsid w:val="00A16434"/>
    <w:rsid w:val="00A30DEF"/>
    <w:rsid w:val="00A360C1"/>
    <w:rsid w:val="00A43373"/>
    <w:rsid w:val="00A51702"/>
    <w:rsid w:val="00AA0C1E"/>
    <w:rsid w:val="00AB1C33"/>
    <w:rsid w:val="00AB4D73"/>
    <w:rsid w:val="00AD0946"/>
    <w:rsid w:val="00AD0AEB"/>
    <w:rsid w:val="00AD5B00"/>
    <w:rsid w:val="00AD7C79"/>
    <w:rsid w:val="00AE42EA"/>
    <w:rsid w:val="00AF044B"/>
    <w:rsid w:val="00AF5582"/>
    <w:rsid w:val="00AF6B8F"/>
    <w:rsid w:val="00B06D8D"/>
    <w:rsid w:val="00B14F02"/>
    <w:rsid w:val="00B40958"/>
    <w:rsid w:val="00B55FF8"/>
    <w:rsid w:val="00B703DA"/>
    <w:rsid w:val="00B770EA"/>
    <w:rsid w:val="00B92627"/>
    <w:rsid w:val="00B9798F"/>
    <w:rsid w:val="00BB3FC3"/>
    <w:rsid w:val="00BC05B8"/>
    <w:rsid w:val="00BC2291"/>
    <w:rsid w:val="00BE35A9"/>
    <w:rsid w:val="00BE4956"/>
    <w:rsid w:val="00BE7675"/>
    <w:rsid w:val="00BF3863"/>
    <w:rsid w:val="00C1034E"/>
    <w:rsid w:val="00C12ACB"/>
    <w:rsid w:val="00C26FFD"/>
    <w:rsid w:val="00C3760E"/>
    <w:rsid w:val="00C43996"/>
    <w:rsid w:val="00C43E1C"/>
    <w:rsid w:val="00C54FC0"/>
    <w:rsid w:val="00C67F9F"/>
    <w:rsid w:val="00C710DE"/>
    <w:rsid w:val="00C9797B"/>
    <w:rsid w:val="00CA17F4"/>
    <w:rsid w:val="00CA7158"/>
    <w:rsid w:val="00CB24CE"/>
    <w:rsid w:val="00CB7562"/>
    <w:rsid w:val="00CD596C"/>
    <w:rsid w:val="00CD59E3"/>
    <w:rsid w:val="00CE542D"/>
    <w:rsid w:val="00CF3A1A"/>
    <w:rsid w:val="00CF4F7B"/>
    <w:rsid w:val="00D008F6"/>
    <w:rsid w:val="00D05F65"/>
    <w:rsid w:val="00D11489"/>
    <w:rsid w:val="00D203BB"/>
    <w:rsid w:val="00D206F7"/>
    <w:rsid w:val="00D60272"/>
    <w:rsid w:val="00D774B9"/>
    <w:rsid w:val="00D80591"/>
    <w:rsid w:val="00D976EE"/>
    <w:rsid w:val="00DA2494"/>
    <w:rsid w:val="00DA2BEA"/>
    <w:rsid w:val="00DC5505"/>
    <w:rsid w:val="00DD0B84"/>
    <w:rsid w:val="00E01BE4"/>
    <w:rsid w:val="00E03334"/>
    <w:rsid w:val="00E07925"/>
    <w:rsid w:val="00E10A2B"/>
    <w:rsid w:val="00E27480"/>
    <w:rsid w:val="00E27D55"/>
    <w:rsid w:val="00E54352"/>
    <w:rsid w:val="00E61135"/>
    <w:rsid w:val="00E672C9"/>
    <w:rsid w:val="00E73DFA"/>
    <w:rsid w:val="00E74C82"/>
    <w:rsid w:val="00E7539B"/>
    <w:rsid w:val="00E85C07"/>
    <w:rsid w:val="00E91711"/>
    <w:rsid w:val="00E94772"/>
    <w:rsid w:val="00EA4E32"/>
    <w:rsid w:val="00EB2732"/>
    <w:rsid w:val="00EB4C07"/>
    <w:rsid w:val="00EC38BB"/>
    <w:rsid w:val="00EE088F"/>
    <w:rsid w:val="00EE098E"/>
    <w:rsid w:val="00EE17F6"/>
    <w:rsid w:val="00EE70E7"/>
    <w:rsid w:val="00EF4572"/>
    <w:rsid w:val="00EF5082"/>
    <w:rsid w:val="00EF7DA3"/>
    <w:rsid w:val="00F07392"/>
    <w:rsid w:val="00F170C9"/>
    <w:rsid w:val="00F26C36"/>
    <w:rsid w:val="00F57942"/>
    <w:rsid w:val="00F65D90"/>
    <w:rsid w:val="00F7467F"/>
    <w:rsid w:val="00F753EA"/>
    <w:rsid w:val="00F9028C"/>
    <w:rsid w:val="00F97706"/>
    <w:rsid w:val="00FA1139"/>
    <w:rsid w:val="00FB0EC2"/>
    <w:rsid w:val="00FB1640"/>
    <w:rsid w:val="00FB514F"/>
    <w:rsid w:val="00FC4DD3"/>
    <w:rsid w:val="00FD0908"/>
    <w:rsid w:val="00FD1A6D"/>
    <w:rsid w:val="00FD6BC9"/>
    <w:rsid w:val="00FF31B8"/>
    <w:rsid w:val="00FF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9028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locked/>
    <w:rsid w:val="008B7C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8B7CC5"/>
    <w:rPr>
      <w:rFonts w:ascii="Times New Roman" w:eastAsia="Times New Roman" w:hAnsi="Times New Roman"/>
      <w:b/>
      <w:bCs/>
      <w:noProof/>
      <w:sz w:val="32"/>
      <w:szCs w:val="24"/>
      <w:lang w:val="uk-UA"/>
    </w:rPr>
  </w:style>
  <w:style w:type="paragraph" w:styleId="ab">
    <w:name w:val="Title"/>
    <w:basedOn w:val="a"/>
    <w:link w:val="ac"/>
    <w:qFormat/>
    <w:locked/>
    <w:rsid w:val="008B7CC5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40"/>
      <w:szCs w:val="24"/>
      <w:lang w:val="uk-UA" w:eastAsia="ru-RU"/>
    </w:rPr>
  </w:style>
  <w:style w:type="character" w:customStyle="1" w:styleId="ac">
    <w:name w:val="Название Знак"/>
    <w:basedOn w:val="a0"/>
    <w:link w:val="ab"/>
    <w:rsid w:val="008B7CC5"/>
    <w:rPr>
      <w:rFonts w:ascii="Times New Roman" w:eastAsia="Times New Roman" w:hAnsi="Times New Roman"/>
      <w:noProof/>
      <w:sz w:val="40"/>
      <w:szCs w:val="24"/>
      <w:lang w:val="uk-UA"/>
    </w:rPr>
  </w:style>
  <w:style w:type="paragraph" w:styleId="ad">
    <w:name w:val="No Spacing"/>
    <w:uiPriority w:val="1"/>
    <w:qFormat/>
    <w:rsid w:val="008B7CC5"/>
    <w:rPr>
      <w:rFonts w:eastAsia="Times New Roman"/>
      <w:sz w:val="22"/>
      <w:szCs w:val="22"/>
    </w:rPr>
  </w:style>
  <w:style w:type="paragraph" w:styleId="ae">
    <w:name w:val="Body Text"/>
    <w:basedOn w:val="a"/>
    <w:link w:val="af"/>
    <w:rsid w:val="00FC4D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Знак"/>
    <w:basedOn w:val="a0"/>
    <w:link w:val="ae"/>
    <w:rsid w:val="00FC4DD3"/>
    <w:rPr>
      <w:rFonts w:ascii="Times New Roman" w:eastAsia="Times New Roman" w:hAnsi="Times New Roman"/>
      <w:sz w:val="28"/>
      <w:lang w:val="uk-UA"/>
    </w:rPr>
  </w:style>
  <w:style w:type="paragraph" w:styleId="2">
    <w:name w:val="Body Text 2"/>
    <w:basedOn w:val="a"/>
    <w:link w:val="20"/>
    <w:uiPriority w:val="99"/>
    <w:unhideWhenUsed/>
    <w:rsid w:val="00F9028C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9028C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9028C"/>
    <w:rPr>
      <w:rFonts w:ascii="Cambria" w:eastAsia="Times New Roman" w:hAnsi="Cambria"/>
      <w:b/>
      <w:bCs/>
      <w:kern w:val="32"/>
      <w:sz w:val="32"/>
      <w:szCs w:val="32"/>
    </w:rPr>
  </w:style>
  <w:style w:type="paragraph" w:styleId="af0">
    <w:name w:val="Normal (Web)"/>
    <w:basedOn w:val="a"/>
    <w:uiPriority w:val="99"/>
    <w:unhideWhenUsed/>
    <w:rsid w:val="00F9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6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670BC"/>
  </w:style>
  <w:style w:type="paragraph" w:styleId="HTML">
    <w:name w:val="HTML Preformatted"/>
    <w:basedOn w:val="a"/>
    <w:link w:val="HTML0"/>
    <w:rsid w:val="00033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332F4"/>
    <w:rPr>
      <w:rFonts w:ascii="Courier New" w:eastAsia="Times New Roman" w:hAnsi="Courier New" w:cs="Courier New"/>
    </w:rPr>
  </w:style>
  <w:style w:type="character" w:styleId="af1">
    <w:name w:val="Strong"/>
    <w:basedOn w:val="a0"/>
    <w:uiPriority w:val="22"/>
    <w:qFormat/>
    <w:locked/>
    <w:rsid w:val="000332F4"/>
    <w:rPr>
      <w:rFonts w:cs="Times New Roman"/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0C704A"/>
    <w:pPr>
      <w:spacing w:after="120" w:line="276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704A"/>
    <w:rPr>
      <w:rFonts w:eastAsia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7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Sl</dc:creator>
  <cp:lastModifiedBy>User</cp:lastModifiedBy>
  <cp:revision>13</cp:revision>
  <cp:lastPrinted>2018-11-06T11:40:00Z</cp:lastPrinted>
  <dcterms:created xsi:type="dcterms:W3CDTF">2017-10-18T08:52:00Z</dcterms:created>
  <dcterms:modified xsi:type="dcterms:W3CDTF">2018-11-13T12:54:00Z</dcterms:modified>
</cp:coreProperties>
</file>