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ED" w:rsidRPr="00415BCA" w:rsidRDefault="006D77ED" w:rsidP="006D77ED">
      <w:pPr>
        <w:spacing w:after="60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</w:t>
      </w:r>
      <w:r>
        <w:rPr>
          <w:noProof/>
          <w:szCs w:val="28"/>
          <w:lang w:eastAsia="ru-RU"/>
        </w:rPr>
        <w:drawing>
          <wp:inline distT="0" distB="0" distL="0" distR="0">
            <wp:extent cx="4635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  <w:lang w:val="uk-UA"/>
        </w:rPr>
        <w:t xml:space="preserve">                                            </w:t>
      </w:r>
      <w:bookmarkStart w:id="0" w:name="_GoBack"/>
      <w:bookmarkEnd w:id="0"/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КРЕМЕНЧУЦЬКА МІСЬКА РАДА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Х</w:t>
      </w:r>
      <w:r w:rsidR="00D94F08">
        <w:rPr>
          <w:rFonts w:ascii="Times New Roman" w:hAnsi="Times New Roman"/>
          <w:b/>
          <w:sz w:val="28"/>
          <w:szCs w:val="28"/>
        </w:rPr>
        <w:t>XX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СЕСІЯ МІСЬКОЇ РАДИ VIІ CКЛИКАННЯ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6D77ED" w:rsidRDefault="00D94F08" w:rsidP="006D77E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DC502A">
        <w:rPr>
          <w:rFonts w:ascii="Times New Roman" w:hAnsi="Times New Roman"/>
          <w:b/>
          <w:sz w:val="28"/>
          <w:szCs w:val="28"/>
          <w:lang w:val="uk-UA"/>
        </w:rPr>
        <w:t xml:space="preserve">30 </w:t>
      </w:r>
      <w:r w:rsidR="006E3F99">
        <w:rPr>
          <w:rFonts w:ascii="Times New Roman" w:hAnsi="Times New Roman"/>
          <w:b/>
          <w:sz w:val="28"/>
          <w:szCs w:val="28"/>
          <w:lang w:val="uk-UA"/>
        </w:rPr>
        <w:t>травня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2018</w:t>
      </w:r>
      <w:r w:rsidR="006D77ED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6D77ED" w:rsidRDefault="006D77ED" w:rsidP="006D77ED">
      <w:pPr>
        <w:pStyle w:val="a3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D94F08" w:rsidRDefault="00D94F08" w:rsidP="006D77ED">
      <w:pPr>
        <w:pStyle w:val="a3"/>
        <w:rPr>
          <w:rFonts w:ascii="Times New Roman" w:eastAsiaTheme="minorHAnsi" w:hAnsi="Times New Roman"/>
          <w:b/>
          <w:sz w:val="28"/>
          <w:lang w:val="uk-UA"/>
        </w:rPr>
      </w:pPr>
    </w:p>
    <w:p w:rsidR="006D77ED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затвердження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комплексної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6D77ED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розвитку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883E7A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некомерційного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медичного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ідприємства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6B2312" w:rsidRDefault="006D77ED" w:rsidP="006B2312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D77E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6E3F9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Лікарня відновного лікування</w:t>
      </w:r>
      <w:r w:rsidR="006B23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</w:p>
    <w:p w:rsidR="006D77ED" w:rsidRPr="006D77ED" w:rsidRDefault="00D94F08" w:rsidP="006D77ED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 2018-2020</w:t>
      </w:r>
      <w:r w:rsidR="006D77ED" w:rsidRPr="006D77E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роки</w:t>
      </w:r>
    </w:p>
    <w:p w:rsidR="006D77ED" w:rsidRPr="006D77ED" w:rsidRDefault="006D77ED" w:rsidP="006D77E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D77ED" w:rsidRPr="006D77ED" w:rsidRDefault="006D77ED" w:rsidP="006D77ED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D77ED">
        <w:rPr>
          <w:rFonts w:ascii="Times New Roman" w:hAnsi="Times New Roman"/>
          <w:sz w:val="28"/>
          <w:szCs w:val="28"/>
          <w:lang w:val="uk-UA"/>
        </w:rPr>
        <w:t>З метою покращення якості медичної допомоги населенню міста Кременчука, впровадження нових інноваційних методів лікування на базі нової моделі ведення господарської діяльності в медичній галузі – створення комунального некомерційного медичного підприємства, на виконання рішення Кременчуцької міської ради Полтавської області від</w:t>
      </w:r>
      <w:r w:rsidR="006E3F99">
        <w:rPr>
          <w:rFonts w:ascii="Times New Roman" w:hAnsi="Times New Roman"/>
          <w:sz w:val="28"/>
          <w:szCs w:val="28"/>
          <w:lang w:val="uk-UA"/>
        </w:rPr>
        <w:t xml:space="preserve"> 30</w:t>
      </w:r>
      <w:r w:rsidRPr="006D77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3F99">
        <w:rPr>
          <w:rFonts w:ascii="Times New Roman" w:hAnsi="Times New Roman"/>
          <w:sz w:val="28"/>
          <w:szCs w:val="28"/>
          <w:lang w:val="uk-UA"/>
        </w:rPr>
        <w:t>березня</w:t>
      </w:r>
      <w:r w:rsidRPr="006D77ED">
        <w:rPr>
          <w:rFonts w:ascii="Times New Roman" w:hAnsi="Times New Roman"/>
          <w:sz w:val="28"/>
          <w:szCs w:val="28"/>
          <w:lang w:val="uk-UA"/>
        </w:rPr>
        <w:t xml:space="preserve"> 201</w:t>
      </w:r>
      <w:r w:rsidR="006E3F99">
        <w:rPr>
          <w:rFonts w:ascii="Times New Roman" w:hAnsi="Times New Roman"/>
          <w:sz w:val="28"/>
          <w:szCs w:val="28"/>
          <w:lang w:val="uk-UA"/>
        </w:rPr>
        <w:t>8</w:t>
      </w:r>
      <w:r w:rsidRPr="006D77ED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273231">
        <w:rPr>
          <w:rFonts w:ascii="Times New Roman" w:hAnsi="Times New Roman"/>
          <w:sz w:val="28"/>
          <w:szCs w:val="28"/>
          <w:lang w:val="uk-UA"/>
        </w:rPr>
        <w:t>оку «Про реорганізацію</w:t>
      </w:r>
      <w:r w:rsidR="006E3F99">
        <w:rPr>
          <w:rFonts w:ascii="Times New Roman" w:hAnsi="Times New Roman"/>
          <w:sz w:val="28"/>
          <w:szCs w:val="28"/>
          <w:lang w:val="uk-UA"/>
        </w:rPr>
        <w:t xml:space="preserve"> комунального медичного закладу «Лікарня відновного лікування»</w:t>
      </w:r>
      <w:r w:rsidR="006B231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D77ED">
        <w:rPr>
          <w:rFonts w:ascii="Times New Roman" w:hAnsi="Times New Roman"/>
          <w:sz w:val="28"/>
          <w:szCs w:val="28"/>
          <w:lang w:val="uk-UA"/>
        </w:rPr>
        <w:t>шляхом перетворення», відповідно до ст. 91 Бюджетного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</w:p>
    <w:p w:rsidR="006D77ED" w:rsidRPr="006D77ED" w:rsidRDefault="006D77ED" w:rsidP="006D77E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D77ED" w:rsidRDefault="006D77ED" w:rsidP="006D77ED">
      <w:pPr>
        <w:spacing w:line="240" w:lineRule="auto"/>
        <w:ind w:firstLine="709"/>
        <w:jc w:val="center"/>
        <w:rPr>
          <w:b/>
          <w:lang w:val="uk-UA"/>
        </w:rPr>
      </w:pPr>
      <w:r>
        <w:rPr>
          <w:b/>
          <w:lang w:val="uk-UA"/>
        </w:rPr>
        <w:t>вирішила:</w:t>
      </w:r>
    </w:p>
    <w:p w:rsidR="006D77ED" w:rsidRDefault="006D77ED" w:rsidP="006D77ED">
      <w:pPr>
        <w:spacing w:line="240" w:lineRule="auto"/>
        <w:ind w:firstLine="709"/>
        <w:jc w:val="both"/>
        <w:rPr>
          <w:b/>
          <w:lang w:val="uk-UA"/>
        </w:rPr>
      </w:pPr>
    </w:p>
    <w:p w:rsidR="00D94F08" w:rsidRDefault="006D77ED" w:rsidP="006E3F9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B2312">
        <w:rPr>
          <w:rFonts w:ascii="Times New Roman" w:hAnsi="Times New Roman"/>
          <w:sz w:val="28"/>
          <w:szCs w:val="28"/>
          <w:lang w:val="uk-UA"/>
        </w:rPr>
        <w:t>Затвердити комплексну програму розвитку комунального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2312">
        <w:rPr>
          <w:rFonts w:ascii="Times New Roman" w:hAnsi="Times New Roman"/>
          <w:sz w:val="28"/>
          <w:szCs w:val="28"/>
          <w:lang w:val="uk-UA"/>
        </w:rPr>
        <w:t xml:space="preserve">некомерційного медичного підприємства </w:t>
      </w:r>
      <w:r w:rsidRPr="006D77ED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6E3F99">
        <w:rPr>
          <w:rFonts w:ascii="Times New Roman" w:hAnsi="Times New Roman"/>
          <w:color w:val="000000" w:themeColor="text1"/>
          <w:sz w:val="28"/>
          <w:szCs w:val="28"/>
          <w:lang w:val="uk-UA"/>
        </w:rPr>
        <w:t>Л</w:t>
      </w:r>
      <w:r w:rsidR="00273231">
        <w:rPr>
          <w:rFonts w:ascii="Times New Roman" w:hAnsi="Times New Roman"/>
          <w:color w:val="000000" w:themeColor="text1"/>
          <w:sz w:val="28"/>
          <w:szCs w:val="28"/>
          <w:lang w:val="uk-UA"/>
        </w:rPr>
        <w:t>ікарня</w:t>
      </w:r>
      <w:r w:rsidR="006E3F9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відновного лікування</w:t>
      </w:r>
      <w:r w:rsidR="006B2312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D94F08">
        <w:rPr>
          <w:rFonts w:ascii="Times New Roman" w:hAnsi="Times New Roman"/>
          <w:color w:val="000000" w:themeColor="text1"/>
          <w:sz w:val="28"/>
          <w:szCs w:val="28"/>
          <w:lang w:val="uk-UA"/>
        </w:rPr>
        <w:t>на 2018-2020</w:t>
      </w:r>
      <w:r w:rsidRPr="006D77E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роки</w:t>
      </w:r>
      <w:r w:rsidRPr="00883E7A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</w:p>
    <w:p w:rsidR="006D77ED" w:rsidRDefault="006E3F99" w:rsidP="006D77E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="006D77ED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Оприлюднити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6D77E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="006D77ED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>.</w:t>
      </w:r>
    </w:p>
    <w:p w:rsidR="006D77ED" w:rsidRDefault="006E3F99" w:rsidP="006E3F99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6D77ED">
        <w:rPr>
          <w:rFonts w:ascii="Times New Roman" w:hAnsi="Times New Roman"/>
          <w:sz w:val="28"/>
          <w:szCs w:val="28"/>
          <w:lang w:val="ru-RU"/>
        </w:rPr>
        <w:t xml:space="preserve">. Контроль за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виконанням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6D77E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="006D77ED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покласти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на заступника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міського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голови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Усанову О.П. та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постійну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депутатську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комісію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молоді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, спорту,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соціального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захисту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населення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розгляду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пов’язаних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з АТО,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охорони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здоров’я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, материнства та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дитинства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(голова </w:t>
      </w:r>
      <w:proofErr w:type="spellStart"/>
      <w:r w:rsidR="006D77ED"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 w:rsidR="006D77ED">
        <w:rPr>
          <w:rFonts w:ascii="Times New Roman" w:hAnsi="Times New Roman"/>
          <w:sz w:val="28"/>
          <w:szCs w:val="28"/>
          <w:lang w:val="ru-RU"/>
        </w:rPr>
        <w:t xml:space="preserve">          Терещенко Д.Ю.).</w:t>
      </w:r>
    </w:p>
    <w:p w:rsidR="006D77ED" w:rsidRDefault="006D77ED" w:rsidP="006D77ED">
      <w:pPr>
        <w:spacing w:line="240" w:lineRule="auto"/>
        <w:ind w:firstLine="709"/>
        <w:jc w:val="both"/>
        <w:rPr>
          <w:lang w:val="uk-UA"/>
        </w:rPr>
      </w:pPr>
    </w:p>
    <w:p w:rsidR="006E3F99" w:rsidRDefault="006E3F99" w:rsidP="006D77ED">
      <w:pPr>
        <w:spacing w:line="240" w:lineRule="auto"/>
        <w:ind w:firstLine="709"/>
        <w:jc w:val="both"/>
        <w:rPr>
          <w:lang w:val="uk-UA"/>
        </w:rPr>
      </w:pPr>
    </w:p>
    <w:p w:rsidR="00711335" w:rsidRPr="00D94F08" w:rsidRDefault="006D77ED" w:rsidP="00D94F08">
      <w:pPr>
        <w:spacing w:line="240" w:lineRule="auto"/>
        <w:jc w:val="both"/>
        <w:rPr>
          <w:b/>
          <w:lang w:val="uk-UA"/>
        </w:rPr>
      </w:pPr>
      <w:r>
        <w:rPr>
          <w:b/>
          <w:lang w:val="uk-UA"/>
        </w:rPr>
        <w:t>Міський голова                                                                       В.О.</w:t>
      </w:r>
      <w:r w:rsidR="00415BCA">
        <w:rPr>
          <w:b/>
          <w:lang w:val="uk-UA"/>
        </w:rPr>
        <w:t xml:space="preserve"> </w:t>
      </w:r>
      <w:r>
        <w:rPr>
          <w:b/>
          <w:lang w:val="uk-UA"/>
        </w:rPr>
        <w:t>МАЛЕЦЬКИЙ</w:t>
      </w:r>
    </w:p>
    <w:sectPr w:rsidR="00711335" w:rsidRPr="00D94F08" w:rsidSect="00322BE4">
      <w:pgSz w:w="11906" w:h="16838"/>
      <w:pgMar w:top="284" w:right="567" w:bottom="284" w:left="1701" w:header="709" w:footer="78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D1F36"/>
    <w:multiLevelType w:val="hybridMultilevel"/>
    <w:tmpl w:val="1A14D666"/>
    <w:lvl w:ilvl="0" w:tplc="62362718">
      <w:start w:val="1"/>
      <w:numFmt w:val="decimal"/>
      <w:lvlText w:val="%1."/>
      <w:lvlJc w:val="left"/>
      <w:pPr>
        <w:ind w:left="2058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">
    <w:nsid w:val="41DD7CD4"/>
    <w:multiLevelType w:val="hybridMultilevel"/>
    <w:tmpl w:val="859645B2"/>
    <w:lvl w:ilvl="0" w:tplc="177A0DD8">
      <w:start w:val="1"/>
      <w:numFmt w:val="decimal"/>
      <w:lvlText w:val="%1."/>
      <w:lvlJc w:val="left"/>
      <w:pPr>
        <w:ind w:left="1749" w:hanging="10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557FF"/>
    <w:rsid w:val="00273231"/>
    <w:rsid w:val="00322BE4"/>
    <w:rsid w:val="00415BCA"/>
    <w:rsid w:val="006B2312"/>
    <w:rsid w:val="006D77ED"/>
    <w:rsid w:val="006E3F99"/>
    <w:rsid w:val="00711335"/>
    <w:rsid w:val="007557FF"/>
    <w:rsid w:val="007B7253"/>
    <w:rsid w:val="00802924"/>
    <w:rsid w:val="00840363"/>
    <w:rsid w:val="00883E7A"/>
    <w:rsid w:val="008E378F"/>
    <w:rsid w:val="00D76E30"/>
    <w:rsid w:val="00D94F08"/>
    <w:rsid w:val="00DC502A"/>
    <w:rsid w:val="00FC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ED"/>
    <w:pPr>
      <w:spacing w:after="0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7E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6D77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ED"/>
    <w:pPr>
      <w:spacing w:after="0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7E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6D77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16</cp:revision>
  <cp:lastPrinted>2018-04-24T12:26:00Z</cp:lastPrinted>
  <dcterms:created xsi:type="dcterms:W3CDTF">2017-09-12T13:07:00Z</dcterms:created>
  <dcterms:modified xsi:type="dcterms:W3CDTF">2018-06-01T06:47:00Z</dcterms:modified>
</cp:coreProperties>
</file>