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Pr="00C92545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bookmarkStart w:id="0" w:name="_GoBack"/>
      <w:bookmarkEnd w:id="0"/>
      <w:r w:rsidRPr="00C92545">
        <w:rPr>
          <w:rFonts w:eastAsia="Times New Roman"/>
          <w:noProof/>
          <w:color w:val="000000"/>
          <w:sz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4" w:rsidRPr="00C92545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bookmarkStart w:id="1" w:name="_Hlk113281387"/>
      <w:r w:rsidRPr="002F2649">
        <w:rPr>
          <w:b/>
          <w:szCs w:val="28"/>
        </w:rPr>
        <w:t xml:space="preserve">КРЕМЕНЧУЦЬКА МІСЬКА РАДА </w:t>
      </w: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КРЕМЕНЧУЦЬКОГО РАЙОНУ ПОЛТАВСЬКОЇ ОБЛАСТІ</w:t>
      </w:r>
    </w:p>
    <w:p w:rsidR="00933977" w:rsidRDefault="00081996" w:rsidP="000C7967">
      <w:pPr>
        <w:jc w:val="center"/>
        <w:rPr>
          <w:b/>
          <w:szCs w:val="28"/>
        </w:rPr>
      </w:pPr>
      <w:r w:rsidRPr="002F2649">
        <w:rPr>
          <w:b/>
          <w:szCs w:val="28"/>
        </w:rPr>
        <w:t xml:space="preserve">ПОЗАЧЕРГОВА </w:t>
      </w:r>
      <w:r w:rsidR="001C6DEC" w:rsidRPr="002F2649">
        <w:rPr>
          <w:b/>
          <w:color w:val="000000" w:themeColor="text1"/>
          <w:szCs w:val="28"/>
        </w:rPr>
        <w:t>Х</w:t>
      </w:r>
      <w:r w:rsidR="001C6DEC" w:rsidRPr="002F2649">
        <w:rPr>
          <w:b/>
          <w:color w:val="000000" w:themeColor="text1"/>
          <w:szCs w:val="28"/>
          <w:lang w:val="en-US"/>
        </w:rPr>
        <w:t>X</w:t>
      </w:r>
      <w:r w:rsidR="00AC6D50">
        <w:rPr>
          <w:b/>
          <w:color w:val="000000" w:themeColor="text1"/>
          <w:szCs w:val="28"/>
          <w:lang w:val="en-US"/>
        </w:rPr>
        <w:t>X</w:t>
      </w:r>
      <w:r w:rsidR="00BB4A4B">
        <w:rPr>
          <w:b/>
          <w:color w:val="000000" w:themeColor="text1"/>
          <w:szCs w:val="28"/>
          <w:lang w:val="en-US"/>
        </w:rPr>
        <w:t>V</w:t>
      </w:r>
      <w:r w:rsidRPr="002F2649">
        <w:rPr>
          <w:b/>
          <w:color w:val="000000" w:themeColor="text1"/>
          <w:szCs w:val="28"/>
        </w:rPr>
        <w:t xml:space="preserve"> </w:t>
      </w:r>
      <w:r w:rsidR="001503D4" w:rsidRPr="002F2649">
        <w:rPr>
          <w:b/>
          <w:szCs w:val="28"/>
        </w:rPr>
        <w:t xml:space="preserve">СЕСІЯ МІСЬКОЇ РАДИ </w:t>
      </w:r>
      <w:r w:rsidR="001503D4" w:rsidRPr="002F2649">
        <w:rPr>
          <w:b/>
          <w:szCs w:val="28"/>
          <w:lang w:val="en-US"/>
        </w:rPr>
        <w:t>VII</w:t>
      </w:r>
      <w:r w:rsidR="001503D4" w:rsidRPr="002F2649">
        <w:rPr>
          <w:b/>
          <w:szCs w:val="28"/>
        </w:rPr>
        <w:t>І СКЛИКАННЯ</w:t>
      </w:r>
    </w:p>
    <w:p w:rsidR="000C7967" w:rsidRPr="000C7967" w:rsidRDefault="000C7967" w:rsidP="000C7967">
      <w:pPr>
        <w:jc w:val="center"/>
        <w:rPr>
          <w:b/>
          <w:sz w:val="16"/>
          <w:szCs w:val="16"/>
        </w:rPr>
      </w:pPr>
    </w:p>
    <w:p w:rsidR="00210E41" w:rsidRPr="002F2649" w:rsidRDefault="00210E41" w:rsidP="001503D4">
      <w:pPr>
        <w:rPr>
          <w:sz w:val="8"/>
          <w:szCs w:val="8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РІШЕННЯ</w:t>
      </w:r>
    </w:p>
    <w:p w:rsidR="001503D4" w:rsidRPr="002F2649" w:rsidRDefault="001503D4" w:rsidP="001503D4">
      <w:pPr>
        <w:rPr>
          <w:b/>
          <w:sz w:val="16"/>
          <w:szCs w:val="16"/>
        </w:rPr>
      </w:pPr>
    </w:p>
    <w:p w:rsidR="001C6DEC" w:rsidRPr="002F2649" w:rsidRDefault="005650CD" w:rsidP="001C6DEC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26</w:t>
      </w:r>
      <w:r w:rsidR="00C77ADA">
        <w:rPr>
          <w:b/>
          <w:color w:val="000000" w:themeColor="text1"/>
          <w:szCs w:val="28"/>
          <w:lang w:val="en-US"/>
        </w:rPr>
        <w:t xml:space="preserve"> </w:t>
      </w:r>
      <w:r w:rsidR="00A74B76">
        <w:rPr>
          <w:b/>
          <w:color w:val="000000" w:themeColor="text1"/>
          <w:szCs w:val="28"/>
        </w:rPr>
        <w:t>червня</w:t>
      </w:r>
      <w:r w:rsidR="001C6DEC" w:rsidRPr="002F2649">
        <w:rPr>
          <w:b/>
          <w:color w:val="000000" w:themeColor="text1"/>
          <w:szCs w:val="28"/>
        </w:rPr>
        <w:t xml:space="preserve"> 202</w:t>
      </w:r>
      <w:r w:rsidR="00031549">
        <w:rPr>
          <w:b/>
          <w:color w:val="000000" w:themeColor="text1"/>
          <w:szCs w:val="28"/>
        </w:rPr>
        <w:t>6</w:t>
      </w:r>
      <w:r w:rsidR="001C6DEC" w:rsidRPr="002F2649">
        <w:rPr>
          <w:b/>
          <w:color w:val="000000" w:themeColor="text1"/>
          <w:szCs w:val="28"/>
        </w:rPr>
        <w:t xml:space="preserve"> року</w:t>
      </w:r>
    </w:p>
    <w:p w:rsidR="001503D4" w:rsidRPr="00ED586E" w:rsidRDefault="001C6DEC" w:rsidP="001C6DEC">
      <w:pPr>
        <w:rPr>
          <w:sz w:val="20"/>
          <w:szCs w:val="20"/>
        </w:rPr>
      </w:pPr>
      <w:r w:rsidRPr="00ED586E">
        <w:rPr>
          <w:sz w:val="20"/>
          <w:szCs w:val="20"/>
        </w:rPr>
        <w:t xml:space="preserve">м. Кременчук </w:t>
      </w:r>
    </w:p>
    <w:p w:rsidR="001503D4" w:rsidRPr="002F2649" w:rsidRDefault="001503D4" w:rsidP="001503D4">
      <w:pPr>
        <w:rPr>
          <w:b/>
          <w:sz w:val="16"/>
          <w:szCs w:val="16"/>
          <w:lang w:eastAsia="en-US"/>
        </w:rPr>
      </w:pPr>
    </w:p>
    <w:p w:rsidR="00ED586E" w:rsidRDefault="00AC6D50" w:rsidP="00AC6D50">
      <w:pPr>
        <w:ind w:right="4535"/>
        <w:rPr>
          <w:b/>
          <w:szCs w:val="28"/>
        </w:rPr>
      </w:pPr>
      <w:r w:rsidRPr="00C343AA">
        <w:rPr>
          <w:b/>
          <w:szCs w:val="28"/>
        </w:rPr>
        <w:t xml:space="preserve">Про </w:t>
      </w:r>
      <w:r>
        <w:rPr>
          <w:b/>
          <w:szCs w:val="28"/>
        </w:rPr>
        <w:t xml:space="preserve">внесення змін до рішення Кременчуцької міської ради Кременчуцького району Полтавської області від 15 листопада 2024 року    «Про затвердження Програми </w:t>
      </w:r>
    </w:p>
    <w:p w:rsidR="00ED586E" w:rsidRDefault="00AC6D50" w:rsidP="00AC6D50">
      <w:pPr>
        <w:ind w:right="4535"/>
        <w:rPr>
          <w:b/>
          <w:szCs w:val="28"/>
        </w:rPr>
      </w:pPr>
      <w:r>
        <w:rPr>
          <w:b/>
          <w:szCs w:val="28"/>
        </w:rPr>
        <w:t xml:space="preserve">розвитку КП «Квартирне </w:t>
      </w:r>
    </w:p>
    <w:p w:rsidR="00AC6D50" w:rsidRDefault="00AC6D50" w:rsidP="00AC6D50">
      <w:pPr>
        <w:ind w:right="4535"/>
        <w:rPr>
          <w:b/>
          <w:szCs w:val="28"/>
        </w:rPr>
      </w:pPr>
      <w:r>
        <w:rPr>
          <w:b/>
          <w:szCs w:val="28"/>
        </w:rPr>
        <w:t>управління» на 2025-2027 роки</w:t>
      </w:r>
      <w:r w:rsidR="00827762">
        <w:rPr>
          <w:b/>
          <w:szCs w:val="28"/>
        </w:rPr>
        <w:t>»</w:t>
      </w:r>
    </w:p>
    <w:p w:rsidR="00994C36" w:rsidRPr="001F7361" w:rsidRDefault="00994C36" w:rsidP="00994C36">
      <w:pPr>
        <w:pStyle w:val="ab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1"/>
    <w:p w:rsidR="001F7361" w:rsidRPr="00D01F14" w:rsidRDefault="00AC6D50" w:rsidP="00D01F1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r w:rsidRPr="00E73C05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A31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Pr="00E73C05">
        <w:rPr>
          <w:rFonts w:ascii="Times New Roman" w:hAnsi="Times New Roman"/>
          <w:sz w:val="28"/>
          <w:szCs w:val="28"/>
          <w:lang w:val="uk-UA"/>
        </w:rPr>
        <w:t>Про приватизацію державного житлового фонду», «Про житловий фонд соціального призначення»,</w:t>
      </w:r>
      <w:r w:rsidR="00A31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="00A314B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«Про передачу об’єктів права державної та комунальної власності»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, керуючись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ст.ст. 23, 48, 91 Бюджетного кодексу України,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ст.ст. 25, 26, 59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AC6D50" w:rsidRPr="00530866" w:rsidRDefault="00AC6D50" w:rsidP="00AC6D50">
      <w:pPr>
        <w:ind w:firstLine="567"/>
        <w:jc w:val="both"/>
        <w:rPr>
          <w:sz w:val="4"/>
          <w:szCs w:val="4"/>
        </w:rPr>
      </w:pPr>
    </w:p>
    <w:p w:rsidR="00AC6D50" w:rsidRDefault="00AC6D50" w:rsidP="00AC6D5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AC6D50" w:rsidRPr="001F7361" w:rsidRDefault="00AC6D50" w:rsidP="00AC6D50">
      <w:pPr>
        <w:ind w:firstLine="709"/>
        <w:jc w:val="center"/>
        <w:rPr>
          <w:b/>
          <w:sz w:val="20"/>
          <w:szCs w:val="20"/>
        </w:rPr>
      </w:pPr>
    </w:p>
    <w:p w:rsidR="00AC6D50" w:rsidRPr="00031549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Внести зміни до рішення Кременчуцької міської ради Кременчуцького району Полтавської області від 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15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листопада 202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4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затвердження Програми розвитку КП «Квартирне управління» на 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2025-2027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</w:t>
      </w:r>
      <w:r w:rsidR="00827762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зокрема: викласти </w:t>
      </w:r>
      <w:r w:rsidR="00CD159D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одаток</w:t>
      </w:r>
      <w:r w:rsidR="00CD159D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 </w:t>
      </w:r>
      <w:r w:rsidR="00557017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Програми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новій редакції (додається).</w:t>
      </w:r>
    </w:p>
    <w:p w:rsidR="00AC6D50" w:rsidRPr="00031549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</w:t>
      </w:r>
      <w:r w:rsidR="00A74B7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29</w:t>
      </w:r>
      <w:r w:rsidR="00D54EA6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A74B7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травня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202</w:t>
      </w:r>
      <w:r w:rsidR="00A74B7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6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внесення змін до рішення Кременчуцької міської ради Кременчуцького району Полтавської області </w:t>
      </w:r>
      <w:r w:rsidR="00202118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15 листопада 2024 року «Про затвердження Програми розвитку </w:t>
      </w:r>
      <w:r w:rsidR="00202118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КП</w:t>
      </w:r>
      <w:r w:rsidR="00202118"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3154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«Квартирне управління» на 2025-2027 роки» вважати таким, що втратило чинність.</w:t>
      </w:r>
    </w:p>
    <w:p w:rsidR="00AC6D50" w:rsidRPr="00031549" w:rsidRDefault="00AC6D50" w:rsidP="00AC6D50">
      <w:pPr>
        <w:pStyle w:val="ab"/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1549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Оприлюднити рішення відповідно до вимог законодавства.</w:t>
      </w:r>
    </w:p>
    <w:p w:rsidR="00AC6D50" w:rsidRPr="00ED586E" w:rsidRDefault="00AC6D50" w:rsidP="00ED586E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31549">
        <w:rPr>
          <w:color w:val="000000" w:themeColor="text1"/>
          <w:sz w:val="28"/>
          <w:szCs w:val="28"/>
        </w:rPr>
        <w:t>Контроль за виконанням</w:t>
      </w:r>
      <w:r w:rsidRPr="00031549">
        <w:rPr>
          <w:color w:val="000000" w:themeColor="text1"/>
          <w:sz w:val="28"/>
          <w:szCs w:val="28"/>
          <w:lang w:val="uk-UA"/>
        </w:rPr>
        <w:t xml:space="preserve"> </w:t>
      </w:r>
      <w:r w:rsidRPr="00031549">
        <w:rPr>
          <w:color w:val="000000" w:themeColor="text1"/>
          <w:sz w:val="28"/>
          <w:szCs w:val="28"/>
        </w:rPr>
        <w:t>рішення</w:t>
      </w:r>
      <w:r w:rsidRPr="00031549">
        <w:rPr>
          <w:color w:val="000000" w:themeColor="text1"/>
          <w:sz w:val="28"/>
          <w:szCs w:val="28"/>
          <w:lang w:val="uk-UA"/>
        </w:rPr>
        <w:t xml:space="preserve"> </w:t>
      </w:r>
      <w:r w:rsidRPr="00031549">
        <w:rPr>
          <w:color w:val="000000" w:themeColor="text1"/>
          <w:sz w:val="28"/>
          <w:szCs w:val="28"/>
        </w:rPr>
        <w:t>покласти на заступника міського</w:t>
      </w:r>
      <w:r w:rsidRPr="00031549">
        <w:rPr>
          <w:color w:val="000000" w:themeColor="text1"/>
          <w:sz w:val="28"/>
          <w:szCs w:val="28"/>
          <w:lang w:val="uk-UA"/>
        </w:rPr>
        <w:t xml:space="preserve"> </w:t>
      </w:r>
      <w:r w:rsidRPr="00031549">
        <w:rPr>
          <w:color w:val="000000" w:themeColor="text1"/>
          <w:sz w:val="28"/>
          <w:szCs w:val="28"/>
        </w:rPr>
        <w:t>голови – Директора Департаменту житлово-комунального</w:t>
      </w:r>
      <w:r w:rsidRPr="00031549">
        <w:rPr>
          <w:color w:val="000000" w:themeColor="text1"/>
          <w:sz w:val="28"/>
          <w:szCs w:val="28"/>
          <w:lang w:val="uk-UA"/>
        </w:rPr>
        <w:t xml:space="preserve"> </w:t>
      </w:r>
      <w:r w:rsidRPr="00031549">
        <w:rPr>
          <w:color w:val="000000" w:themeColor="text1"/>
          <w:sz w:val="28"/>
          <w:szCs w:val="28"/>
        </w:rPr>
        <w:t>господарства</w:t>
      </w:r>
      <w:r w:rsidRPr="00031549">
        <w:rPr>
          <w:color w:val="000000" w:themeColor="text1"/>
          <w:sz w:val="28"/>
          <w:szCs w:val="28"/>
          <w:lang w:val="uk-UA"/>
        </w:rPr>
        <w:t xml:space="preserve"> </w:t>
      </w:r>
      <w:r w:rsidRPr="00ED586E">
        <w:rPr>
          <w:color w:val="000000" w:themeColor="text1"/>
          <w:sz w:val="28"/>
          <w:szCs w:val="28"/>
        </w:rPr>
        <w:t xml:space="preserve">Кременчуцької міської ради Кременчуцького району Полтавської області  </w:t>
      </w:r>
      <w:r w:rsidRPr="00ED586E">
        <w:rPr>
          <w:color w:val="000000" w:themeColor="text1"/>
          <w:sz w:val="28"/>
          <w:szCs w:val="28"/>
        </w:rPr>
        <w:lastRenderedPageBreak/>
        <w:t>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994C36" w:rsidRPr="00ED586E" w:rsidRDefault="00994C36" w:rsidP="000739E9">
      <w:pPr>
        <w:jc w:val="both"/>
        <w:rPr>
          <w:color w:val="000000"/>
          <w:szCs w:val="28"/>
        </w:rPr>
      </w:pPr>
    </w:p>
    <w:p w:rsidR="00994C36" w:rsidRPr="004B0B21" w:rsidRDefault="00994C36" w:rsidP="00994C36">
      <w:pPr>
        <w:ind w:firstLine="567"/>
        <w:jc w:val="both"/>
        <w:rPr>
          <w:color w:val="000000"/>
          <w:szCs w:val="28"/>
        </w:rPr>
      </w:pPr>
    </w:p>
    <w:p w:rsidR="00994C36" w:rsidRPr="00210E41" w:rsidRDefault="00994C36" w:rsidP="00994C36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</w:p>
    <w:p w:rsidR="001503D4" w:rsidRPr="00994C36" w:rsidRDefault="00994C36" w:rsidP="00994C36">
      <w:pPr>
        <w:ind w:firstLine="567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</w:t>
      </w:r>
    </w:p>
    <w:sectPr w:rsidR="001503D4" w:rsidRPr="00994C36" w:rsidSect="00D01F14">
      <w:headerReference w:type="default" r:id="rId9"/>
      <w:footerReference w:type="default" r:id="rId10"/>
      <w:headerReference w:type="first" r:id="rId11"/>
      <w:pgSz w:w="11906" w:h="16838"/>
      <w:pgMar w:top="301" w:right="567" w:bottom="851" w:left="1701" w:header="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04" w:rsidRDefault="009D1404" w:rsidP="001503D4">
      <w:r>
        <w:separator/>
      </w:r>
    </w:p>
  </w:endnote>
  <w:endnote w:type="continuationSeparator" w:id="0">
    <w:p w:rsidR="009D1404" w:rsidRDefault="009D1404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04" w:rsidRDefault="009D1404" w:rsidP="001503D4">
      <w:r>
        <w:separator/>
      </w:r>
    </w:p>
  </w:footnote>
  <w:footnote w:type="continuationSeparator" w:id="0">
    <w:p w:rsidR="009D1404" w:rsidRDefault="009D1404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86E" w:rsidRDefault="00ED586E" w:rsidP="009C2ABD">
    <w:pPr>
      <w:pStyle w:val="a5"/>
      <w:rPr>
        <w:sz w:val="4"/>
        <w:szCs w:val="4"/>
      </w:rPr>
    </w:pPr>
  </w:p>
  <w:p w:rsidR="00ED586E" w:rsidRDefault="00ED586E" w:rsidP="009C2ABD">
    <w:pPr>
      <w:pStyle w:val="a5"/>
      <w:rPr>
        <w:sz w:val="4"/>
        <w:szCs w:val="4"/>
      </w:rPr>
    </w:pPr>
  </w:p>
  <w:p w:rsidR="00ED586E" w:rsidRDefault="00ED586E" w:rsidP="00ED586E">
    <w:pPr>
      <w:pStyle w:val="a5"/>
      <w:jc w:val="right"/>
      <w:rPr>
        <w:sz w:val="4"/>
        <w:szCs w:val="4"/>
      </w:rPr>
    </w:pPr>
  </w:p>
  <w:p w:rsidR="009C2ABD" w:rsidRDefault="009C2ABD" w:rsidP="009C2ABD">
    <w:pPr>
      <w:pStyle w:val="a5"/>
      <w:rPr>
        <w:sz w:val="4"/>
        <w:szCs w:val="4"/>
      </w:rPr>
    </w:pPr>
  </w:p>
  <w:p w:rsidR="00994C36" w:rsidRPr="005650CD" w:rsidRDefault="00ED586E" w:rsidP="00D01F14">
    <w:pPr>
      <w:pStyle w:val="a5"/>
      <w:tabs>
        <w:tab w:val="left" w:pos="2580"/>
        <w:tab w:val="left" w:pos="4116"/>
        <w:tab w:val="center" w:pos="9214"/>
        <w:tab w:val="right" w:pos="9638"/>
      </w:tabs>
      <w:rPr>
        <w:color w:val="FFFFFF" w:themeColor="background1"/>
        <w:szCs w:val="28"/>
      </w:rPr>
    </w:pPr>
    <w:r>
      <w:rPr>
        <w:szCs w:val="28"/>
      </w:rPr>
      <w:tab/>
      <w:t xml:space="preserve">    </w:t>
    </w:r>
    <w:r>
      <w:rPr>
        <w:szCs w:val="28"/>
      </w:rPr>
      <w:tab/>
      <w:t xml:space="preserve">  </w:t>
    </w:r>
    <w:r>
      <w:rPr>
        <w:szCs w:val="28"/>
      </w:rPr>
      <w:tab/>
    </w:r>
    <w:r>
      <w:rPr>
        <w:szCs w:val="28"/>
      </w:rPr>
      <w:tab/>
    </w:r>
    <w:r w:rsidRPr="005650CD">
      <w:rPr>
        <w:color w:val="FFFFFF" w:themeColor="background1"/>
        <w:szCs w:val="28"/>
      </w:rPr>
      <w:t xml:space="preserve">    </w:t>
    </w:r>
    <w:r w:rsidR="00D01F14" w:rsidRPr="005650CD">
      <w:rPr>
        <w:color w:val="FFFFFF" w:themeColor="background1"/>
        <w:szCs w:val="28"/>
      </w:rPr>
      <w:t xml:space="preserve">          </w:t>
    </w:r>
    <w:r w:rsidRPr="005650CD">
      <w:rPr>
        <w:color w:val="FFFFFF" w:themeColor="background1"/>
        <w:szCs w:val="28"/>
      </w:rPr>
      <w:t>ПРОЄКТ</w:t>
    </w:r>
  </w:p>
  <w:p w:rsidR="00994C36" w:rsidRDefault="00994C36" w:rsidP="009C2ABD">
    <w:pPr>
      <w:pStyle w:val="a5"/>
      <w:rPr>
        <w:sz w:val="4"/>
        <w:szCs w:val="4"/>
      </w:rPr>
    </w:pPr>
  </w:p>
  <w:p w:rsidR="00994C36" w:rsidRDefault="00ED586E" w:rsidP="00D01F14">
    <w:pPr>
      <w:pStyle w:val="a5"/>
      <w:tabs>
        <w:tab w:val="clear" w:pos="4677"/>
        <w:tab w:val="clear" w:pos="9355"/>
        <w:tab w:val="left" w:pos="8556"/>
      </w:tabs>
      <w:rPr>
        <w:sz w:val="4"/>
        <w:szCs w:val="4"/>
      </w:rPr>
    </w:pPr>
    <w:r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68"/>
    <w:rsid w:val="00002B71"/>
    <w:rsid w:val="000173D0"/>
    <w:rsid w:val="00026062"/>
    <w:rsid w:val="00031549"/>
    <w:rsid w:val="000739E9"/>
    <w:rsid w:val="00081996"/>
    <w:rsid w:val="000A4CB7"/>
    <w:rsid w:val="000A6A68"/>
    <w:rsid w:val="000B4B5A"/>
    <w:rsid w:val="000B65ED"/>
    <w:rsid w:val="000C7967"/>
    <w:rsid w:val="000F6BF7"/>
    <w:rsid w:val="000F6E52"/>
    <w:rsid w:val="00113F7B"/>
    <w:rsid w:val="0011796A"/>
    <w:rsid w:val="00134400"/>
    <w:rsid w:val="001503D4"/>
    <w:rsid w:val="001718BF"/>
    <w:rsid w:val="00177BC1"/>
    <w:rsid w:val="00186D46"/>
    <w:rsid w:val="00197C3C"/>
    <w:rsid w:val="001A7EDA"/>
    <w:rsid w:val="001B49E9"/>
    <w:rsid w:val="001C6DEC"/>
    <w:rsid w:val="001D7A89"/>
    <w:rsid w:val="001F7361"/>
    <w:rsid w:val="00202118"/>
    <w:rsid w:val="00210E41"/>
    <w:rsid w:val="00211AFE"/>
    <w:rsid w:val="00231328"/>
    <w:rsid w:val="002426AA"/>
    <w:rsid w:val="002471C3"/>
    <w:rsid w:val="00283364"/>
    <w:rsid w:val="0028617A"/>
    <w:rsid w:val="002B67DD"/>
    <w:rsid w:val="002C35BB"/>
    <w:rsid w:val="002C60AC"/>
    <w:rsid w:val="002D41AA"/>
    <w:rsid w:val="002F2649"/>
    <w:rsid w:val="00310ADF"/>
    <w:rsid w:val="00315FE0"/>
    <w:rsid w:val="003265BE"/>
    <w:rsid w:val="00367843"/>
    <w:rsid w:val="003C7369"/>
    <w:rsid w:val="003E4157"/>
    <w:rsid w:val="00430EDE"/>
    <w:rsid w:val="00452C32"/>
    <w:rsid w:val="00484EF3"/>
    <w:rsid w:val="004A4F61"/>
    <w:rsid w:val="004B0B21"/>
    <w:rsid w:val="004D6717"/>
    <w:rsid w:val="004F5A04"/>
    <w:rsid w:val="00515703"/>
    <w:rsid w:val="00524512"/>
    <w:rsid w:val="005252D9"/>
    <w:rsid w:val="00557017"/>
    <w:rsid w:val="00564ADF"/>
    <w:rsid w:val="005650CD"/>
    <w:rsid w:val="005721B6"/>
    <w:rsid w:val="00595870"/>
    <w:rsid w:val="005B3A58"/>
    <w:rsid w:val="005C6232"/>
    <w:rsid w:val="005D365D"/>
    <w:rsid w:val="005D495E"/>
    <w:rsid w:val="005E480D"/>
    <w:rsid w:val="005F0B60"/>
    <w:rsid w:val="005F1DD7"/>
    <w:rsid w:val="0060456B"/>
    <w:rsid w:val="00635C11"/>
    <w:rsid w:val="00675F4D"/>
    <w:rsid w:val="006A1BB4"/>
    <w:rsid w:val="006D0F07"/>
    <w:rsid w:val="006D490B"/>
    <w:rsid w:val="006F545C"/>
    <w:rsid w:val="00711D2A"/>
    <w:rsid w:val="007240D0"/>
    <w:rsid w:val="00771C2A"/>
    <w:rsid w:val="00795C3F"/>
    <w:rsid w:val="007A4160"/>
    <w:rsid w:val="007A6253"/>
    <w:rsid w:val="007C6341"/>
    <w:rsid w:val="007F1484"/>
    <w:rsid w:val="0081045D"/>
    <w:rsid w:val="0081393D"/>
    <w:rsid w:val="008172E6"/>
    <w:rsid w:val="00827762"/>
    <w:rsid w:val="008832AE"/>
    <w:rsid w:val="008915A8"/>
    <w:rsid w:val="008B2EC9"/>
    <w:rsid w:val="008D019D"/>
    <w:rsid w:val="009105AA"/>
    <w:rsid w:val="00914769"/>
    <w:rsid w:val="00933977"/>
    <w:rsid w:val="00945A7E"/>
    <w:rsid w:val="0096175B"/>
    <w:rsid w:val="00964C14"/>
    <w:rsid w:val="009938A3"/>
    <w:rsid w:val="00994C36"/>
    <w:rsid w:val="009A4C17"/>
    <w:rsid w:val="009C2ABD"/>
    <w:rsid w:val="009D1404"/>
    <w:rsid w:val="009E4A79"/>
    <w:rsid w:val="009E56FC"/>
    <w:rsid w:val="009E79B5"/>
    <w:rsid w:val="009F1C86"/>
    <w:rsid w:val="00A05EE3"/>
    <w:rsid w:val="00A1206F"/>
    <w:rsid w:val="00A24F55"/>
    <w:rsid w:val="00A31229"/>
    <w:rsid w:val="00A314B2"/>
    <w:rsid w:val="00A41B75"/>
    <w:rsid w:val="00A42C2D"/>
    <w:rsid w:val="00A67A83"/>
    <w:rsid w:val="00A74B76"/>
    <w:rsid w:val="00A82107"/>
    <w:rsid w:val="00A92310"/>
    <w:rsid w:val="00AB64CF"/>
    <w:rsid w:val="00AC6D50"/>
    <w:rsid w:val="00AD3B8D"/>
    <w:rsid w:val="00AE58DC"/>
    <w:rsid w:val="00AE6B1C"/>
    <w:rsid w:val="00AF2646"/>
    <w:rsid w:val="00B0164C"/>
    <w:rsid w:val="00B210C9"/>
    <w:rsid w:val="00B2688B"/>
    <w:rsid w:val="00B435F3"/>
    <w:rsid w:val="00B44A66"/>
    <w:rsid w:val="00B65373"/>
    <w:rsid w:val="00B92C90"/>
    <w:rsid w:val="00B96174"/>
    <w:rsid w:val="00BB4A4B"/>
    <w:rsid w:val="00BF1D81"/>
    <w:rsid w:val="00C048A4"/>
    <w:rsid w:val="00C20A9A"/>
    <w:rsid w:val="00C2215B"/>
    <w:rsid w:val="00C227C9"/>
    <w:rsid w:val="00C41DC0"/>
    <w:rsid w:val="00C43D49"/>
    <w:rsid w:val="00C579BD"/>
    <w:rsid w:val="00C629CE"/>
    <w:rsid w:val="00C6408C"/>
    <w:rsid w:val="00C64F3A"/>
    <w:rsid w:val="00C77ADA"/>
    <w:rsid w:val="00C92545"/>
    <w:rsid w:val="00CB242C"/>
    <w:rsid w:val="00CC7A6E"/>
    <w:rsid w:val="00CD14B7"/>
    <w:rsid w:val="00CD159D"/>
    <w:rsid w:val="00CE4FB5"/>
    <w:rsid w:val="00D01F14"/>
    <w:rsid w:val="00D13595"/>
    <w:rsid w:val="00D13F0B"/>
    <w:rsid w:val="00D15B8E"/>
    <w:rsid w:val="00D54EA6"/>
    <w:rsid w:val="00D86457"/>
    <w:rsid w:val="00D9740F"/>
    <w:rsid w:val="00DA4218"/>
    <w:rsid w:val="00DC3448"/>
    <w:rsid w:val="00DE3135"/>
    <w:rsid w:val="00DE5C3B"/>
    <w:rsid w:val="00DF0987"/>
    <w:rsid w:val="00DF1168"/>
    <w:rsid w:val="00DF574E"/>
    <w:rsid w:val="00DF5845"/>
    <w:rsid w:val="00E31D5C"/>
    <w:rsid w:val="00E34BB4"/>
    <w:rsid w:val="00E37055"/>
    <w:rsid w:val="00E44680"/>
    <w:rsid w:val="00E47CCE"/>
    <w:rsid w:val="00E65B48"/>
    <w:rsid w:val="00EA52E8"/>
    <w:rsid w:val="00ED2893"/>
    <w:rsid w:val="00ED586E"/>
    <w:rsid w:val="00F00161"/>
    <w:rsid w:val="00F12001"/>
    <w:rsid w:val="00F21458"/>
    <w:rsid w:val="00F32A35"/>
    <w:rsid w:val="00F500BC"/>
    <w:rsid w:val="00F50F71"/>
    <w:rsid w:val="00F62DA1"/>
    <w:rsid w:val="00F70D1B"/>
    <w:rsid w:val="00F8140B"/>
    <w:rsid w:val="00F84007"/>
    <w:rsid w:val="00FB169C"/>
    <w:rsid w:val="00FC5911"/>
    <w:rsid w:val="00FE3811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899E1B4-FE7E-4158-B6E5-0F26F78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A83F-87EF-4ED4-A2B8-CF9C5E0C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Скрильник Віктор Олександрович</cp:lastModifiedBy>
  <cp:revision>74</cp:revision>
  <cp:lastPrinted>2026-06-26T08:16:00Z</cp:lastPrinted>
  <dcterms:created xsi:type="dcterms:W3CDTF">2024-04-24T08:48:00Z</dcterms:created>
  <dcterms:modified xsi:type="dcterms:W3CDTF">2026-06-26T09:00:00Z</dcterms:modified>
</cp:coreProperties>
</file>