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CDA32B" w14:textId="77777777" w:rsidR="002E6B70" w:rsidRPr="000022F7" w:rsidRDefault="002E6B70" w:rsidP="002177D4">
      <w:pPr>
        <w:spacing w:after="0" w:line="240" w:lineRule="auto"/>
        <w:ind w:left="5580" w:right="-366"/>
        <w:rPr>
          <w:rFonts w:ascii="Times New Roman" w:hAnsi="Times New Roman"/>
          <w:b/>
          <w:sz w:val="28"/>
          <w:szCs w:val="28"/>
          <w:lang w:val="uk-UA"/>
        </w:rPr>
      </w:pPr>
      <w:r w:rsidRPr="000022F7">
        <w:rPr>
          <w:rFonts w:ascii="Times New Roman" w:hAnsi="Times New Roman"/>
          <w:b/>
          <w:sz w:val="28"/>
          <w:szCs w:val="28"/>
          <w:lang w:val="uk-UA"/>
        </w:rPr>
        <w:t>Додаток</w:t>
      </w:r>
    </w:p>
    <w:p w14:paraId="74F961B7" w14:textId="77777777" w:rsidR="002E6B70" w:rsidRPr="000022F7" w:rsidRDefault="002E6B70" w:rsidP="002177D4">
      <w:pPr>
        <w:spacing w:after="0" w:line="240" w:lineRule="auto"/>
        <w:ind w:left="5580" w:right="-366"/>
        <w:rPr>
          <w:rFonts w:ascii="Times New Roman" w:hAnsi="Times New Roman"/>
          <w:b/>
          <w:sz w:val="28"/>
          <w:szCs w:val="28"/>
          <w:lang w:val="uk-UA"/>
        </w:rPr>
      </w:pPr>
      <w:r w:rsidRPr="000022F7">
        <w:rPr>
          <w:rFonts w:ascii="Times New Roman" w:hAnsi="Times New Roman"/>
          <w:b/>
          <w:sz w:val="28"/>
          <w:szCs w:val="28"/>
          <w:lang w:val="uk-UA"/>
        </w:rPr>
        <w:t xml:space="preserve">до рішення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Кременчуцької </w:t>
      </w:r>
      <w:r w:rsidRPr="000022F7">
        <w:rPr>
          <w:rFonts w:ascii="Times New Roman" w:hAnsi="Times New Roman"/>
          <w:b/>
          <w:sz w:val="28"/>
          <w:szCs w:val="28"/>
          <w:lang w:val="uk-UA"/>
        </w:rPr>
        <w:t xml:space="preserve">міської ради </w:t>
      </w:r>
      <w:r>
        <w:rPr>
          <w:rFonts w:ascii="Times New Roman" w:hAnsi="Times New Roman"/>
          <w:b/>
          <w:sz w:val="28"/>
          <w:szCs w:val="28"/>
          <w:lang w:val="uk-UA"/>
        </w:rPr>
        <w:t>Кременчуцького району Полтавської області</w:t>
      </w:r>
    </w:p>
    <w:p w14:paraId="1E26930F" w14:textId="0DCAEB83" w:rsidR="002E6B70" w:rsidRPr="00E62567" w:rsidRDefault="00BE1C5D" w:rsidP="002177D4">
      <w:pPr>
        <w:spacing w:after="0" w:line="240" w:lineRule="auto"/>
        <w:ind w:left="5580" w:right="-366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13</w:t>
      </w:r>
      <w:r w:rsidR="004349CA">
        <w:rPr>
          <w:rFonts w:ascii="Times New Roman" w:hAnsi="Times New Roman"/>
          <w:b/>
          <w:sz w:val="28"/>
          <w:szCs w:val="28"/>
          <w:lang w:val="uk-UA"/>
        </w:rPr>
        <w:t xml:space="preserve"> лютого</w:t>
      </w:r>
      <w:r w:rsidR="002E6B70" w:rsidRPr="00245AEC">
        <w:rPr>
          <w:rFonts w:ascii="Times New Roman" w:hAnsi="Times New Roman"/>
          <w:b/>
          <w:sz w:val="28"/>
          <w:szCs w:val="28"/>
          <w:lang w:val="uk-UA"/>
        </w:rPr>
        <w:t xml:space="preserve"> 202</w:t>
      </w:r>
      <w:r w:rsidR="002E6B70">
        <w:rPr>
          <w:rFonts w:ascii="Times New Roman" w:hAnsi="Times New Roman"/>
          <w:b/>
          <w:sz w:val="28"/>
          <w:szCs w:val="28"/>
          <w:lang w:val="uk-UA"/>
        </w:rPr>
        <w:t>6</w:t>
      </w:r>
      <w:r w:rsidR="002E6B70" w:rsidRPr="00245AEC">
        <w:rPr>
          <w:rFonts w:ascii="Times New Roman" w:hAnsi="Times New Roman"/>
          <w:b/>
          <w:sz w:val="28"/>
          <w:szCs w:val="28"/>
          <w:lang w:val="uk-UA"/>
        </w:rPr>
        <w:t xml:space="preserve"> року</w:t>
      </w:r>
    </w:p>
    <w:p w14:paraId="48E45761" w14:textId="77777777" w:rsidR="002E6B70" w:rsidRPr="000022F7" w:rsidRDefault="002E6B70" w:rsidP="002177D4">
      <w:pPr>
        <w:spacing w:after="0" w:line="240" w:lineRule="auto"/>
        <w:ind w:right="-366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7AF8EF2A" w14:textId="77777777" w:rsidR="002E6B70" w:rsidRDefault="002E6B70" w:rsidP="002177D4">
      <w:pPr>
        <w:spacing w:after="0" w:line="240" w:lineRule="auto"/>
        <w:ind w:right="-366"/>
        <w:jc w:val="center"/>
        <w:rPr>
          <w:rFonts w:ascii="Times New Roman" w:hAnsi="Times New Roman"/>
          <w:sz w:val="28"/>
          <w:szCs w:val="28"/>
          <w:lang w:val="uk-UA"/>
        </w:rPr>
      </w:pPr>
      <w:r w:rsidRPr="000022F7">
        <w:rPr>
          <w:rFonts w:ascii="Times New Roman" w:hAnsi="Times New Roman"/>
          <w:b/>
          <w:sz w:val="28"/>
          <w:szCs w:val="28"/>
          <w:lang w:val="uk-UA"/>
        </w:rPr>
        <w:t>Перелік</w:t>
      </w:r>
    </w:p>
    <w:p w14:paraId="3AFC10AD" w14:textId="77777777" w:rsidR="002E6B70" w:rsidRPr="007B723E" w:rsidRDefault="002E6B70" w:rsidP="002177D4">
      <w:pPr>
        <w:spacing w:after="0" w:line="240" w:lineRule="auto"/>
        <w:ind w:right="-366"/>
        <w:jc w:val="center"/>
        <w:rPr>
          <w:rFonts w:ascii="Times New Roman" w:hAnsi="Times New Roman"/>
          <w:sz w:val="28"/>
          <w:szCs w:val="28"/>
          <w:lang w:val="uk-UA"/>
        </w:rPr>
      </w:pPr>
      <w:r w:rsidRPr="007B723E">
        <w:rPr>
          <w:rFonts w:ascii="Times New Roman" w:hAnsi="Times New Roman"/>
          <w:sz w:val="28"/>
          <w:szCs w:val="28"/>
          <w:lang w:val="uk-UA"/>
        </w:rPr>
        <w:t>окремих категорії осіб, які зареєстрували своє місце проживання на території Кременчуцької</w:t>
      </w:r>
      <w:r>
        <w:rPr>
          <w:rFonts w:ascii="Times New Roman" w:hAnsi="Times New Roman"/>
          <w:sz w:val="28"/>
          <w:szCs w:val="28"/>
          <w:lang w:val="uk-UA"/>
        </w:rPr>
        <w:t xml:space="preserve"> міської територіальної громади та звільнені</w:t>
      </w:r>
      <w:r w:rsidRPr="007B723E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B723E">
        <w:rPr>
          <w:rFonts w:ascii="Times New Roman" w:hAnsi="Times New Roman"/>
          <w:color w:val="000000"/>
          <w:sz w:val="28"/>
          <w:szCs w:val="28"/>
          <w:lang w:val="uk-UA"/>
        </w:rPr>
        <w:t>від оплати вартості адміністративних послуг, що зараховується до</w:t>
      </w:r>
      <w:r w:rsidRPr="007B723E">
        <w:rPr>
          <w:rFonts w:ascii="Times New Roman" w:hAnsi="Times New Roman"/>
          <w:sz w:val="28"/>
          <w:szCs w:val="28"/>
          <w:lang w:val="uk-UA"/>
        </w:rPr>
        <w:t xml:space="preserve"> бюджету міста Кременчука</w:t>
      </w:r>
      <w:r w:rsidRPr="007B723E">
        <w:rPr>
          <w:rFonts w:ascii="Times New Roman" w:hAnsi="Times New Roman"/>
          <w:color w:val="000000"/>
          <w:sz w:val="28"/>
          <w:szCs w:val="28"/>
          <w:lang w:val="uk-UA"/>
        </w:rPr>
        <w:t xml:space="preserve"> та надаються через Департамент «Центр надання адміністративних послуг» Кременчуцької міської ради Кременчуцького району Полтавської області або через територіальні підрозділи ДМС України: </w:t>
      </w:r>
      <w:r>
        <w:rPr>
          <w:rFonts w:ascii="Times New Roman" w:hAnsi="Times New Roman"/>
          <w:sz w:val="28"/>
          <w:szCs w:val="28"/>
          <w:lang w:val="uk-UA"/>
        </w:rPr>
        <w:t>відділ</w:t>
      </w:r>
      <w:r w:rsidRPr="007B723E">
        <w:rPr>
          <w:rFonts w:ascii="Times New Roman" w:hAnsi="Times New Roman"/>
          <w:sz w:val="28"/>
          <w:szCs w:val="28"/>
          <w:lang w:val="uk-UA"/>
        </w:rPr>
        <w:t xml:space="preserve"> у місті Кременчуці Управління ДМС в Полтавській області та Кременчуцьк</w:t>
      </w:r>
      <w:r>
        <w:rPr>
          <w:rFonts w:ascii="Times New Roman" w:hAnsi="Times New Roman"/>
          <w:sz w:val="28"/>
          <w:szCs w:val="28"/>
          <w:lang w:val="uk-UA"/>
        </w:rPr>
        <w:t>ий</w:t>
      </w:r>
      <w:r w:rsidRPr="007B723E">
        <w:rPr>
          <w:rFonts w:ascii="Times New Roman" w:hAnsi="Times New Roman"/>
          <w:sz w:val="28"/>
          <w:szCs w:val="28"/>
          <w:lang w:val="uk-UA"/>
        </w:rPr>
        <w:t xml:space="preserve"> відділ УДМС України в Полтавській області </w:t>
      </w:r>
      <w:r w:rsidRPr="007B723E">
        <w:rPr>
          <w:rFonts w:ascii="Times New Roman" w:hAnsi="Times New Roman"/>
          <w:color w:val="000000"/>
          <w:sz w:val="28"/>
          <w:szCs w:val="28"/>
          <w:lang w:val="uk-UA"/>
        </w:rPr>
        <w:t xml:space="preserve">у разі </w:t>
      </w:r>
      <w:r w:rsidRPr="007B723E">
        <w:rPr>
          <w:rFonts w:ascii="Times New Roman" w:hAnsi="Times New Roman"/>
          <w:sz w:val="28"/>
          <w:szCs w:val="28"/>
          <w:lang w:val="uk-UA"/>
        </w:rPr>
        <w:t>оформлення (у тому числі замість втраченого або викраденого) документа, що підтверджує громадянство України та посвідчує особу чи її спеціальний статус</w:t>
      </w:r>
      <w:r w:rsidRPr="007B723E">
        <w:rPr>
          <w:rFonts w:ascii="Times New Roman" w:hAnsi="Times New Roman"/>
          <w:color w:val="000000"/>
          <w:sz w:val="28"/>
          <w:szCs w:val="28"/>
          <w:lang w:val="uk-UA"/>
        </w:rPr>
        <w:t>, за виключенням їх термінового отримання</w:t>
      </w:r>
    </w:p>
    <w:p w14:paraId="73187E68" w14:textId="77777777" w:rsidR="002E6B70" w:rsidRPr="006E6571" w:rsidRDefault="002E6B70" w:rsidP="002177D4">
      <w:pPr>
        <w:spacing w:after="0"/>
        <w:ind w:right="-366"/>
        <w:jc w:val="center"/>
        <w:rPr>
          <w:rFonts w:ascii="Times New Roman" w:hAnsi="Times New Roman"/>
          <w:sz w:val="16"/>
          <w:szCs w:val="16"/>
          <w:lang w:val="uk-UA"/>
        </w:rPr>
      </w:pPr>
    </w:p>
    <w:p w14:paraId="0DB65984" w14:textId="77777777" w:rsidR="002E6B70" w:rsidRDefault="002E6B70" w:rsidP="002177D4">
      <w:pPr>
        <w:spacing w:after="0"/>
        <w:ind w:left="360" w:right="-366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  <w:lang w:val="uk-UA"/>
        </w:rPr>
        <w:t>І. За о</w:t>
      </w:r>
      <w:r w:rsidRPr="00B8250F">
        <w:rPr>
          <w:rFonts w:ascii="Times New Roman" w:hAnsi="Times New Roman"/>
          <w:b/>
          <w:sz w:val="28"/>
          <w:szCs w:val="28"/>
          <w:shd w:val="clear" w:color="auto" w:fill="FFFFFF"/>
          <w:lang w:val="uk-UA"/>
        </w:rPr>
        <w:t xml:space="preserve">формлення паспорта громадянина України </w:t>
      </w:r>
      <w:r w:rsidRPr="00B8250F">
        <w:rPr>
          <w:rFonts w:ascii="Times New Roman" w:hAnsi="Times New Roman"/>
          <w:b/>
          <w:sz w:val="28"/>
          <w:szCs w:val="28"/>
          <w:lang w:val="uk-UA"/>
        </w:rPr>
        <w:t>(у тому числі замість втраченого або викраденого)</w:t>
      </w:r>
      <w:r>
        <w:rPr>
          <w:rFonts w:ascii="Times New Roman" w:hAnsi="Times New Roman"/>
          <w:b/>
          <w:sz w:val="28"/>
          <w:szCs w:val="28"/>
          <w:lang w:val="uk-UA"/>
        </w:rPr>
        <w:t>:</w:t>
      </w:r>
      <w:r w:rsidRPr="00B8250F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</w:p>
    <w:p w14:paraId="2794C8A3" w14:textId="3D9966B1" w:rsidR="002E6B70" w:rsidRPr="000568D5" w:rsidRDefault="002E6B70" w:rsidP="009A2C0D">
      <w:pPr>
        <w:spacing w:after="0"/>
        <w:ind w:right="-366"/>
        <w:jc w:val="both"/>
        <w:rPr>
          <w:rFonts w:ascii="Times New Roman" w:hAnsi="Times New Roman"/>
          <w:sz w:val="28"/>
          <w:szCs w:val="28"/>
          <w:lang w:val="uk-UA"/>
        </w:rPr>
      </w:pPr>
      <w:r w:rsidRPr="000568D5">
        <w:rPr>
          <w:rFonts w:ascii="Times New Roman" w:hAnsi="Times New Roman"/>
          <w:sz w:val="28"/>
          <w:szCs w:val="28"/>
          <w:lang w:val="uk-UA"/>
        </w:rPr>
        <w:t>1. Громадяни, віднесені до категорії 1 і 2 постраждалих внаслідок Чорнобильської катастрофи</w:t>
      </w:r>
      <w:r w:rsidR="00BE1C5D">
        <w:rPr>
          <w:rFonts w:ascii="Times New Roman" w:hAnsi="Times New Roman"/>
          <w:sz w:val="28"/>
          <w:szCs w:val="28"/>
          <w:lang w:val="uk-UA"/>
        </w:rPr>
        <w:t>.</w:t>
      </w:r>
    </w:p>
    <w:p w14:paraId="11E1EB16" w14:textId="0517D284" w:rsidR="002E6B70" w:rsidRPr="000568D5" w:rsidRDefault="002E6B70" w:rsidP="00EF2021">
      <w:pPr>
        <w:spacing w:after="0"/>
        <w:ind w:right="-366"/>
        <w:jc w:val="both"/>
        <w:rPr>
          <w:rFonts w:ascii="Times New Roman" w:hAnsi="Times New Roman"/>
          <w:sz w:val="28"/>
          <w:szCs w:val="28"/>
          <w:lang w:val="uk-UA"/>
        </w:rPr>
      </w:pPr>
      <w:r w:rsidRPr="000568D5">
        <w:rPr>
          <w:rFonts w:ascii="Times New Roman" w:hAnsi="Times New Roman"/>
          <w:sz w:val="28"/>
          <w:szCs w:val="28"/>
          <w:lang w:val="uk-UA"/>
        </w:rPr>
        <w:t>2. Особи з інвалідністю внаслідок війни</w:t>
      </w:r>
      <w:r w:rsidR="00BE1C5D">
        <w:rPr>
          <w:rFonts w:ascii="Times New Roman" w:hAnsi="Times New Roman"/>
          <w:sz w:val="28"/>
          <w:szCs w:val="28"/>
          <w:lang w:val="uk-UA"/>
        </w:rPr>
        <w:t>.</w:t>
      </w:r>
    </w:p>
    <w:p w14:paraId="2304649D" w14:textId="0DF50719" w:rsidR="002E6B70" w:rsidRPr="000568D5" w:rsidRDefault="002E6B70" w:rsidP="00EF2021">
      <w:pPr>
        <w:spacing w:after="0"/>
        <w:ind w:right="-366"/>
        <w:jc w:val="both"/>
        <w:rPr>
          <w:rFonts w:ascii="Times New Roman" w:hAnsi="Times New Roman"/>
          <w:sz w:val="28"/>
          <w:szCs w:val="28"/>
          <w:lang w:val="uk-UA"/>
        </w:rPr>
      </w:pPr>
      <w:r w:rsidRPr="000568D5">
        <w:rPr>
          <w:rFonts w:ascii="Times New Roman" w:hAnsi="Times New Roman"/>
          <w:sz w:val="28"/>
          <w:szCs w:val="28"/>
          <w:lang w:val="uk-UA"/>
        </w:rPr>
        <w:t>3. Особи з інвалідністю І та ІІ груп</w:t>
      </w:r>
      <w:r w:rsidR="00BE1C5D">
        <w:rPr>
          <w:rFonts w:ascii="Times New Roman" w:hAnsi="Times New Roman"/>
          <w:sz w:val="28"/>
          <w:szCs w:val="28"/>
          <w:lang w:val="uk-UA"/>
        </w:rPr>
        <w:t>.</w:t>
      </w:r>
    </w:p>
    <w:p w14:paraId="7A94A8A8" w14:textId="78190BA6" w:rsidR="002E6B70" w:rsidRPr="000568D5" w:rsidRDefault="002E6B70" w:rsidP="00EF2021">
      <w:pPr>
        <w:spacing w:after="0"/>
        <w:ind w:right="-366"/>
        <w:jc w:val="both"/>
        <w:rPr>
          <w:rFonts w:ascii="Times New Roman" w:hAnsi="Times New Roman"/>
          <w:sz w:val="28"/>
          <w:szCs w:val="28"/>
          <w:lang w:val="uk-UA"/>
        </w:rPr>
      </w:pPr>
      <w:r w:rsidRPr="000568D5">
        <w:rPr>
          <w:rFonts w:ascii="Times New Roman" w:hAnsi="Times New Roman"/>
          <w:sz w:val="28"/>
          <w:szCs w:val="28"/>
          <w:lang w:val="uk-UA"/>
        </w:rPr>
        <w:t>4. Учасники бойових дій</w:t>
      </w:r>
      <w:r w:rsidR="00BE1C5D">
        <w:rPr>
          <w:rFonts w:ascii="Times New Roman" w:hAnsi="Times New Roman"/>
          <w:sz w:val="28"/>
          <w:szCs w:val="28"/>
          <w:lang w:val="uk-UA"/>
        </w:rPr>
        <w:t>.</w:t>
      </w:r>
    </w:p>
    <w:p w14:paraId="34173C21" w14:textId="147E14E4" w:rsidR="002E6B70" w:rsidRPr="000568D5" w:rsidRDefault="002E6B70" w:rsidP="00EF2021">
      <w:pPr>
        <w:spacing w:after="0"/>
        <w:ind w:right="-366"/>
        <w:jc w:val="both"/>
        <w:rPr>
          <w:rFonts w:ascii="Times New Roman" w:hAnsi="Times New Roman"/>
          <w:sz w:val="28"/>
          <w:szCs w:val="28"/>
          <w:lang w:val="uk-UA"/>
        </w:rPr>
      </w:pPr>
      <w:r w:rsidRPr="000568D5">
        <w:rPr>
          <w:rFonts w:ascii="Times New Roman" w:hAnsi="Times New Roman"/>
          <w:sz w:val="28"/>
          <w:szCs w:val="28"/>
          <w:lang w:val="uk-UA"/>
        </w:rPr>
        <w:t xml:space="preserve">5. </w:t>
      </w:r>
      <w:r>
        <w:rPr>
          <w:rFonts w:ascii="Times New Roman" w:hAnsi="Times New Roman"/>
          <w:sz w:val="28"/>
          <w:szCs w:val="28"/>
          <w:lang w:val="uk-UA"/>
        </w:rPr>
        <w:t>Ветерани Другої світової</w:t>
      </w:r>
      <w:r w:rsidRPr="000568D5">
        <w:rPr>
          <w:rFonts w:ascii="Times New Roman" w:hAnsi="Times New Roman"/>
          <w:sz w:val="28"/>
          <w:szCs w:val="28"/>
          <w:lang w:val="uk-UA"/>
        </w:rPr>
        <w:t xml:space="preserve"> війни</w:t>
      </w:r>
      <w:r w:rsidR="00BE1C5D">
        <w:rPr>
          <w:rFonts w:ascii="Times New Roman" w:hAnsi="Times New Roman"/>
          <w:sz w:val="28"/>
          <w:szCs w:val="28"/>
          <w:lang w:val="uk-UA"/>
        </w:rPr>
        <w:t>.</w:t>
      </w:r>
    </w:p>
    <w:p w14:paraId="7A6A84A4" w14:textId="094A8B33" w:rsidR="002E6B70" w:rsidRDefault="002E6B70" w:rsidP="00EF2021">
      <w:pPr>
        <w:spacing w:after="0"/>
        <w:ind w:right="-366"/>
        <w:jc w:val="both"/>
        <w:rPr>
          <w:rFonts w:ascii="Times New Roman" w:hAnsi="Times New Roman"/>
          <w:sz w:val="28"/>
          <w:szCs w:val="28"/>
          <w:lang w:val="uk-UA"/>
        </w:rPr>
      </w:pPr>
      <w:r w:rsidRPr="000568D5">
        <w:rPr>
          <w:rFonts w:ascii="Times New Roman" w:hAnsi="Times New Roman"/>
          <w:sz w:val="28"/>
          <w:szCs w:val="28"/>
          <w:lang w:val="uk-UA"/>
        </w:rPr>
        <w:t>6. Члени сім’ї загиблого (померлого)</w:t>
      </w:r>
      <w:r>
        <w:rPr>
          <w:rFonts w:ascii="Times New Roman" w:hAnsi="Times New Roman"/>
          <w:sz w:val="28"/>
          <w:szCs w:val="28"/>
          <w:lang w:val="uk-UA"/>
        </w:rPr>
        <w:t xml:space="preserve"> Захисника чи Захисниці України</w:t>
      </w:r>
      <w:r w:rsidR="00BE1C5D">
        <w:rPr>
          <w:rFonts w:ascii="Times New Roman" w:hAnsi="Times New Roman"/>
          <w:sz w:val="28"/>
          <w:szCs w:val="28"/>
          <w:lang w:val="uk-UA"/>
        </w:rPr>
        <w:t>.</w:t>
      </w:r>
    </w:p>
    <w:p w14:paraId="636F92CB" w14:textId="77777777" w:rsidR="002E6B70" w:rsidRPr="00666180" w:rsidRDefault="002E6B70" w:rsidP="00EF2021">
      <w:pPr>
        <w:spacing w:after="0" w:line="240" w:lineRule="auto"/>
        <w:ind w:right="-366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7. </w:t>
      </w:r>
      <w:r w:rsidRPr="00666180">
        <w:rPr>
          <w:rFonts w:ascii="Times New Roman" w:hAnsi="Times New Roman"/>
          <w:sz w:val="28"/>
          <w:szCs w:val="28"/>
          <w:lang w:val="uk-UA"/>
        </w:rPr>
        <w:t>Особи, стосовно яких встановлено факт позбавлення особистої свободи внаслідок збройної агресії проти України, та членів їхніх сімей</w:t>
      </w:r>
      <w:r>
        <w:rPr>
          <w:rFonts w:ascii="Times New Roman" w:hAnsi="Times New Roman"/>
          <w:sz w:val="28"/>
          <w:szCs w:val="28"/>
          <w:lang w:val="uk-UA"/>
        </w:rPr>
        <w:t xml:space="preserve">. </w:t>
      </w:r>
    </w:p>
    <w:p w14:paraId="4A5F6277" w14:textId="77777777" w:rsidR="002E6B70" w:rsidRPr="006E6571" w:rsidRDefault="002E6B70" w:rsidP="002177D4">
      <w:pPr>
        <w:spacing w:after="0"/>
        <w:ind w:right="-366"/>
        <w:jc w:val="center"/>
        <w:rPr>
          <w:rFonts w:ascii="Times New Roman" w:hAnsi="Times New Roman"/>
          <w:b/>
          <w:sz w:val="16"/>
          <w:szCs w:val="16"/>
          <w:lang w:val="uk-UA"/>
        </w:rPr>
      </w:pPr>
    </w:p>
    <w:p w14:paraId="48515E93" w14:textId="77777777" w:rsidR="002E6B70" w:rsidRPr="00B8250F" w:rsidRDefault="002E6B70" w:rsidP="002177D4">
      <w:pPr>
        <w:spacing w:after="0"/>
        <w:ind w:left="360" w:right="-366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  <w:lang w:val="uk-UA"/>
        </w:rPr>
        <w:t>ІІ. За о</w:t>
      </w:r>
      <w:r w:rsidRPr="00B8250F">
        <w:rPr>
          <w:rFonts w:ascii="Times New Roman" w:hAnsi="Times New Roman"/>
          <w:b/>
          <w:sz w:val="28"/>
          <w:szCs w:val="28"/>
          <w:shd w:val="clear" w:color="auto" w:fill="FFFFFF"/>
          <w:lang w:val="uk-UA"/>
        </w:rPr>
        <w:t>формлення паспорта громадянина України для виїзду за кордон</w:t>
      </w:r>
      <w:r w:rsidRPr="00B8250F">
        <w:rPr>
          <w:rFonts w:ascii="Times New Roman" w:hAnsi="Times New Roman"/>
          <w:b/>
          <w:sz w:val="28"/>
          <w:szCs w:val="28"/>
          <w:lang w:val="uk-UA"/>
        </w:rPr>
        <w:t xml:space="preserve"> (у тому числі замість втраченого або викраденого)</w:t>
      </w:r>
      <w:r>
        <w:rPr>
          <w:rFonts w:ascii="Times New Roman" w:hAnsi="Times New Roman"/>
          <w:b/>
          <w:sz w:val="28"/>
          <w:szCs w:val="28"/>
          <w:lang w:val="uk-UA"/>
        </w:rPr>
        <w:t>:</w:t>
      </w:r>
      <w:r w:rsidRPr="00B8250F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</w:p>
    <w:p w14:paraId="74A60417" w14:textId="7FC9917B" w:rsidR="002E6B70" w:rsidRPr="000568D5" w:rsidRDefault="002E6B70" w:rsidP="00EF2021">
      <w:pPr>
        <w:spacing w:after="0"/>
        <w:ind w:right="-366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</w:t>
      </w:r>
      <w:r w:rsidRPr="000568D5">
        <w:rPr>
          <w:rFonts w:ascii="Times New Roman" w:hAnsi="Times New Roman"/>
          <w:sz w:val="28"/>
          <w:szCs w:val="28"/>
          <w:lang w:val="uk-UA"/>
        </w:rPr>
        <w:t>. Особи з інвалідністю І та ІІ груп внаслідок війни</w:t>
      </w:r>
      <w:r w:rsidR="00BE1C5D">
        <w:rPr>
          <w:rFonts w:ascii="Times New Roman" w:hAnsi="Times New Roman"/>
          <w:sz w:val="28"/>
          <w:szCs w:val="28"/>
          <w:lang w:val="uk-UA"/>
        </w:rPr>
        <w:t>.</w:t>
      </w:r>
    </w:p>
    <w:p w14:paraId="1FF7ECA1" w14:textId="77777777" w:rsidR="002E6B70" w:rsidRPr="00666180" w:rsidRDefault="002E6B70" w:rsidP="00EF2021">
      <w:pPr>
        <w:spacing w:after="0" w:line="240" w:lineRule="auto"/>
        <w:ind w:right="-366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2. </w:t>
      </w:r>
      <w:r w:rsidRPr="00666180">
        <w:rPr>
          <w:rFonts w:ascii="Times New Roman" w:hAnsi="Times New Roman"/>
          <w:sz w:val="28"/>
          <w:szCs w:val="28"/>
          <w:lang w:val="uk-UA"/>
        </w:rPr>
        <w:t>Особи, стосовно яких встановлено факт позбавлення особистої свободи внаслідок збройної агресії проти України, та членів їхніх сімей</w:t>
      </w:r>
      <w:r>
        <w:rPr>
          <w:rFonts w:ascii="Times New Roman" w:hAnsi="Times New Roman"/>
          <w:sz w:val="28"/>
          <w:szCs w:val="28"/>
          <w:lang w:val="uk-UA"/>
        </w:rPr>
        <w:t xml:space="preserve">. </w:t>
      </w:r>
    </w:p>
    <w:p w14:paraId="053DA326" w14:textId="77777777" w:rsidR="002E6B70" w:rsidRDefault="002E6B70" w:rsidP="002177D4">
      <w:pPr>
        <w:spacing w:after="0"/>
        <w:ind w:right="-366"/>
        <w:jc w:val="both"/>
        <w:rPr>
          <w:rFonts w:ascii="Times New Roman" w:hAnsi="Times New Roman"/>
          <w:sz w:val="28"/>
          <w:szCs w:val="28"/>
          <w:lang w:val="uk-UA"/>
        </w:rPr>
      </w:pPr>
      <w:r w:rsidRPr="000568D5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28A8A74C" w14:textId="77777777" w:rsidR="002E6B70" w:rsidRDefault="002E6B70" w:rsidP="002177D4">
      <w:pPr>
        <w:spacing w:after="0"/>
        <w:ind w:right="-366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926D4D1" w14:textId="77777777" w:rsidR="002E6B70" w:rsidRDefault="002E6B70" w:rsidP="002177D4">
      <w:pPr>
        <w:spacing w:after="0" w:line="240" w:lineRule="auto"/>
        <w:ind w:right="-366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Директор Департаменту</w:t>
      </w:r>
    </w:p>
    <w:p w14:paraId="11BF3756" w14:textId="77777777" w:rsidR="002E6B70" w:rsidRDefault="002E6B70" w:rsidP="002177D4">
      <w:pPr>
        <w:spacing w:after="0" w:line="240" w:lineRule="auto"/>
        <w:ind w:right="-366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«Центр надання адміністративних</w:t>
      </w:r>
    </w:p>
    <w:p w14:paraId="6FBA96CF" w14:textId="77777777" w:rsidR="002E6B70" w:rsidRDefault="002E6B70" w:rsidP="002177D4">
      <w:pPr>
        <w:spacing w:after="0" w:line="240" w:lineRule="auto"/>
        <w:ind w:right="-366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послуг» Кременчуцької міської ради </w:t>
      </w:r>
    </w:p>
    <w:p w14:paraId="643888B8" w14:textId="77777777" w:rsidR="002E6B70" w:rsidRDefault="002E6B70" w:rsidP="002177D4">
      <w:pPr>
        <w:spacing w:after="0" w:line="240" w:lineRule="auto"/>
        <w:ind w:right="-366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Кременчуцького району </w:t>
      </w:r>
    </w:p>
    <w:p w14:paraId="67E1EF0E" w14:textId="77777777" w:rsidR="002E6B70" w:rsidRPr="0089171E" w:rsidRDefault="002E6B70" w:rsidP="002177D4">
      <w:pPr>
        <w:spacing w:after="0" w:line="240" w:lineRule="auto"/>
        <w:ind w:right="-366"/>
        <w:rPr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Полтавської області </w:t>
      </w:r>
      <w:r>
        <w:rPr>
          <w:rFonts w:ascii="Times New Roman" w:hAnsi="Times New Roman"/>
          <w:b/>
          <w:sz w:val="28"/>
          <w:szCs w:val="28"/>
          <w:lang w:val="uk-UA"/>
        </w:rPr>
        <w:tab/>
      </w:r>
      <w:r>
        <w:rPr>
          <w:rFonts w:ascii="Times New Roman" w:hAnsi="Times New Roman"/>
          <w:b/>
          <w:sz w:val="28"/>
          <w:szCs w:val="28"/>
          <w:lang w:val="uk-UA"/>
        </w:rPr>
        <w:tab/>
      </w:r>
      <w:r>
        <w:rPr>
          <w:rFonts w:ascii="Times New Roman" w:hAnsi="Times New Roman"/>
          <w:b/>
          <w:sz w:val="28"/>
          <w:szCs w:val="28"/>
          <w:lang w:val="uk-UA"/>
        </w:rPr>
        <w:tab/>
      </w:r>
      <w:r>
        <w:rPr>
          <w:rFonts w:ascii="Times New Roman" w:hAnsi="Times New Roman"/>
          <w:b/>
          <w:sz w:val="28"/>
          <w:szCs w:val="28"/>
          <w:lang w:val="uk-UA"/>
        </w:rPr>
        <w:tab/>
      </w:r>
      <w:r>
        <w:rPr>
          <w:rFonts w:ascii="Times New Roman" w:hAnsi="Times New Roman"/>
          <w:b/>
          <w:sz w:val="28"/>
          <w:szCs w:val="28"/>
          <w:lang w:val="uk-UA"/>
        </w:rPr>
        <w:tab/>
      </w:r>
      <w:r>
        <w:rPr>
          <w:rFonts w:ascii="Times New Roman" w:hAnsi="Times New Roman"/>
          <w:b/>
          <w:sz w:val="28"/>
          <w:szCs w:val="28"/>
          <w:lang w:val="uk-UA"/>
        </w:rPr>
        <w:tab/>
        <w:t xml:space="preserve">     Тетяна ПЕЧЕРИЦЯ</w:t>
      </w:r>
    </w:p>
    <w:sectPr w:rsidR="002E6B70" w:rsidRPr="0089171E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5776D6"/>
    <w:multiLevelType w:val="hybridMultilevel"/>
    <w:tmpl w:val="4B4C0C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9171E"/>
    <w:rsid w:val="000022F7"/>
    <w:rsid w:val="000568D5"/>
    <w:rsid w:val="000713A7"/>
    <w:rsid w:val="0009259A"/>
    <w:rsid w:val="000A577B"/>
    <w:rsid w:val="00111826"/>
    <w:rsid w:val="001F3F88"/>
    <w:rsid w:val="00202662"/>
    <w:rsid w:val="002177D4"/>
    <w:rsid w:val="00245AEC"/>
    <w:rsid w:val="002E6B70"/>
    <w:rsid w:val="003F6236"/>
    <w:rsid w:val="00414B1A"/>
    <w:rsid w:val="004349CA"/>
    <w:rsid w:val="0046656C"/>
    <w:rsid w:val="00523004"/>
    <w:rsid w:val="005647AD"/>
    <w:rsid w:val="00580F8B"/>
    <w:rsid w:val="00581EB7"/>
    <w:rsid w:val="00634640"/>
    <w:rsid w:val="006509FB"/>
    <w:rsid w:val="00666180"/>
    <w:rsid w:val="006C0B77"/>
    <w:rsid w:val="006E6571"/>
    <w:rsid w:val="007B723E"/>
    <w:rsid w:val="007C16F9"/>
    <w:rsid w:val="008242FF"/>
    <w:rsid w:val="00870751"/>
    <w:rsid w:val="0089171E"/>
    <w:rsid w:val="00892E75"/>
    <w:rsid w:val="00922C48"/>
    <w:rsid w:val="009A2C0D"/>
    <w:rsid w:val="00A50EAF"/>
    <w:rsid w:val="00A869A2"/>
    <w:rsid w:val="00AA2965"/>
    <w:rsid w:val="00B702A2"/>
    <w:rsid w:val="00B71D80"/>
    <w:rsid w:val="00B8250F"/>
    <w:rsid w:val="00B915B7"/>
    <w:rsid w:val="00BC4875"/>
    <w:rsid w:val="00BD23C5"/>
    <w:rsid w:val="00BE1C5D"/>
    <w:rsid w:val="00C77890"/>
    <w:rsid w:val="00D21F6C"/>
    <w:rsid w:val="00D26CB1"/>
    <w:rsid w:val="00E62567"/>
    <w:rsid w:val="00EA59DF"/>
    <w:rsid w:val="00EE22A9"/>
    <w:rsid w:val="00EE4070"/>
    <w:rsid w:val="00EF2021"/>
    <w:rsid w:val="00F12C76"/>
    <w:rsid w:val="00F719EB"/>
    <w:rsid w:val="00FB4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8C56CA"/>
  <w15:docId w15:val="{89A87953-1880-41BF-9E76-427706EE7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171E"/>
    <w:pPr>
      <w:spacing w:after="200" w:line="276" w:lineRule="auto"/>
    </w:pPr>
    <w:rPr>
      <w:rFonts w:eastAsia="Times New Roman"/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BD23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locked/>
    <w:rsid w:val="00BD23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1187</Words>
  <Characters>677</Characters>
  <Application>Microsoft Office Word</Application>
  <DocSecurity>0</DocSecurity>
  <Lines>5</Lines>
  <Paragraphs>3</Paragraphs>
  <ScaleCrop>false</ScaleCrop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</dc:title>
  <dc:subject/>
  <dc:creator>Минькив</dc:creator>
  <cp:keywords/>
  <dc:description/>
  <cp:lastModifiedBy>Zherihin</cp:lastModifiedBy>
  <cp:revision>8</cp:revision>
  <cp:lastPrinted>2026-02-05T14:09:00Z</cp:lastPrinted>
  <dcterms:created xsi:type="dcterms:W3CDTF">2026-02-06T13:05:00Z</dcterms:created>
  <dcterms:modified xsi:type="dcterms:W3CDTF">2026-02-11T08:13:00Z</dcterms:modified>
</cp:coreProperties>
</file>