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2E84" w14:textId="77777777" w:rsidR="004879FA" w:rsidRPr="00F15608" w:rsidRDefault="005574AE" w:rsidP="007039B7">
      <w:pPr>
        <w:spacing w:before="240" w:line="19" w:lineRule="atLeast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446A69" wp14:editId="10B30089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18D72FC8" w14:textId="77777777" w:rsidR="00422C04" w:rsidRPr="00F15608" w:rsidRDefault="00DB06DD" w:rsidP="007039B7">
      <w:pPr>
        <w:spacing w:line="19" w:lineRule="atLeast"/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1250DD7B" w14:textId="77777777" w:rsidR="004879FA" w:rsidRDefault="000C4C17" w:rsidP="007039B7">
      <w:pPr>
        <w:spacing w:line="360" w:lineRule="auto"/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>Х</w:t>
      </w:r>
      <w:r w:rsidR="006D0959">
        <w:rPr>
          <w:b/>
          <w:sz w:val="28"/>
          <w:szCs w:val="28"/>
          <w:lang w:val="uk-UA"/>
        </w:rPr>
        <w:t>І</w:t>
      </w:r>
      <w:r w:rsidR="00F25631">
        <w:rPr>
          <w:b/>
          <w:sz w:val="28"/>
          <w:szCs w:val="28"/>
          <w:lang w:val="uk-UA"/>
        </w:rPr>
        <w:t>І</w:t>
      </w:r>
      <w:r w:rsidR="00784739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 </w:t>
      </w:r>
    </w:p>
    <w:p w14:paraId="434D8426" w14:textId="77777777" w:rsidR="00422C04" w:rsidRPr="00CB0DA7" w:rsidRDefault="00422C04" w:rsidP="007039B7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0FD37A71" w14:textId="77777777" w:rsidR="00CA227F" w:rsidRPr="00015700" w:rsidRDefault="007D577A" w:rsidP="007039B7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23</w:t>
      </w:r>
      <w:r w:rsidR="00DE1580">
        <w:rPr>
          <w:b/>
          <w:sz w:val="28"/>
          <w:lang w:val="uk-UA"/>
        </w:rPr>
        <w:t xml:space="preserve"> січня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DE1580">
        <w:rPr>
          <w:b/>
          <w:sz w:val="28"/>
          <w:lang w:val="uk-UA"/>
        </w:rPr>
        <w:t>6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3F0CE790" w14:textId="77777777" w:rsidR="00F97061" w:rsidRDefault="00CA227F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6D1C6716" w14:textId="77777777" w:rsidR="00422C04" w:rsidRDefault="00422C04" w:rsidP="007039B7">
      <w:pPr>
        <w:tabs>
          <w:tab w:val="left" w:pos="567"/>
          <w:tab w:val="left" w:pos="851"/>
        </w:tabs>
        <w:spacing w:line="19" w:lineRule="atLeast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F90ED8" w14:paraId="552A4728" w14:textId="77777777" w:rsidTr="0095179D">
        <w:tc>
          <w:tcPr>
            <w:tcW w:w="5070" w:type="dxa"/>
          </w:tcPr>
          <w:p w14:paraId="75ABA6C8" w14:textId="77777777" w:rsidR="002D16E4" w:rsidRPr="00F90ED8" w:rsidRDefault="00BF0FE2" w:rsidP="00E86905">
            <w:pPr>
              <w:tabs>
                <w:tab w:val="left" w:pos="4395"/>
                <w:tab w:val="left" w:pos="9639"/>
              </w:tabs>
              <w:spacing w:line="19" w:lineRule="atLeast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DD571E">
              <w:rPr>
                <w:b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51F8B727" w14:textId="77777777" w:rsidR="002D16E4" w:rsidRDefault="002D16E4" w:rsidP="00454BBC">
      <w:pPr>
        <w:tabs>
          <w:tab w:val="left" w:pos="972"/>
        </w:tabs>
        <w:spacing w:line="238" w:lineRule="auto"/>
        <w:rPr>
          <w:b/>
          <w:sz w:val="28"/>
          <w:szCs w:val="28"/>
          <w:lang w:val="uk-UA"/>
        </w:rPr>
      </w:pPr>
    </w:p>
    <w:p w14:paraId="4D97230B" w14:textId="77777777" w:rsidR="00DB7464" w:rsidRPr="00DE1580" w:rsidRDefault="00DB7464" w:rsidP="00454BBC">
      <w:pPr>
        <w:tabs>
          <w:tab w:val="left" w:pos="567"/>
          <w:tab w:val="left" w:pos="851"/>
          <w:tab w:val="left" w:pos="1276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DE1580">
        <w:rPr>
          <w:sz w:val="28"/>
          <w:szCs w:val="28"/>
          <w:lang w:val="uk-UA"/>
        </w:rPr>
        <w:t>З метою реалізації комплексу заходів щодо забезпечення технічного стану вулично-дорожньої мережі Кременчуцької міської територіальної громади</w:t>
      </w:r>
      <w:r w:rsidR="00DE1580">
        <w:rPr>
          <w:sz w:val="28"/>
          <w:szCs w:val="28"/>
          <w:lang w:val="uk-UA"/>
        </w:rPr>
        <w:t xml:space="preserve">, </w:t>
      </w:r>
      <w:r w:rsidRPr="00DE1580">
        <w:rPr>
          <w:sz w:val="28"/>
          <w:szCs w:val="28"/>
          <w:lang w:val="uk-UA"/>
        </w:rPr>
        <w:t>створення оптимальних умов для безпечного руху транспорту та пішоходів</w:t>
      </w:r>
      <w:r w:rsidR="006B6E9E">
        <w:rPr>
          <w:sz w:val="28"/>
          <w:szCs w:val="28"/>
          <w:lang w:val="uk-UA"/>
        </w:rPr>
        <w:t>,</w:t>
      </w:r>
      <w:r w:rsidRPr="00DE1580">
        <w:rPr>
          <w:sz w:val="28"/>
          <w:szCs w:val="28"/>
          <w:lang w:val="uk-UA"/>
        </w:rPr>
        <w:t xml:space="preserve"> належних умов праці, побуту та відпочинку </w:t>
      </w:r>
      <w:r w:rsidR="001D1F21">
        <w:rPr>
          <w:sz w:val="28"/>
          <w:szCs w:val="28"/>
          <w:lang w:val="uk-UA"/>
        </w:rPr>
        <w:t xml:space="preserve">жителів </w:t>
      </w:r>
      <w:r w:rsidRPr="00DE1580">
        <w:rPr>
          <w:sz w:val="28"/>
          <w:szCs w:val="28"/>
          <w:lang w:val="uk-UA"/>
        </w:rPr>
        <w:t>і гостей Кременчуцької міської територіальної громади</w:t>
      </w:r>
      <w:r w:rsidR="00DE1580">
        <w:rPr>
          <w:sz w:val="28"/>
          <w:szCs w:val="28"/>
          <w:lang w:val="uk-UA"/>
        </w:rPr>
        <w:t xml:space="preserve">, </w:t>
      </w:r>
      <w:r w:rsidR="00DE1580">
        <w:rPr>
          <w:rStyle w:val="2260"/>
          <w:color w:val="000000"/>
          <w:sz w:val="28"/>
          <w:szCs w:val="28"/>
          <w:lang w:val="uk-UA"/>
        </w:rPr>
        <w:t>а також</w:t>
      </w:r>
      <w:r w:rsidR="00DE1580" w:rsidRPr="00DE1580">
        <w:rPr>
          <w:rStyle w:val="2260"/>
          <w:color w:val="000000"/>
          <w:sz w:val="28"/>
          <w:szCs w:val="28"/>
          <w:lang w:val="uk-UA"/>
        </w:rPr>
        <w:t xml:space="preserve"> виконання зобов’язань, які виникли </w:t>
      </w:r>
      <w:r w:rsidR="00DE1580" w:rsidRPr="00DE1580">
        <w:rPr>
          <w:color w:val="000000"/>
          <w:sz w:val="28"/>
          <w:szCs w:val="28"/>
          <w:lang w:val="uk-UA"/>
        </w:rPr>
        <w:t>у 2025 році</w:t>
      </w:r>
      <w:r w:rsidRPr="00DE1580">
        <w:rPr>
          <w:sz w:val="28"/>
          <w:szCs w:val="28"/>
          <w:lang w:val="uk-UA"/>
        </w:rPr>
        <w:t xml:space="preserve"> </w:t>
      </w:r>
      <w:r w:rsidR="00DE1580" w:rsidRPr="00DE1580">
        <w:rPr>
          <w:sz w:val="28"/>
          <w:szCs w:val="28"/>
          <w:lang w:val="uk-UA"/>
        </w:rPr>
        <w:t>та не були профінансовані</w:t>
      </w:r>
      <w:r w:rsidR="006B6E9E">
        <w:rPr>
          <w:sz w:val="28"/>
          <w:szCs w:val="28"/>
          <w:lang w:val="uk-UA"/>
        </w:rPr>
        <w:t>,</w:t>
      </w:r>
      <w:r w:rsidR="00DE1580" w:rsidRPr="00DE1580">
        <w:rPr>
          <w:sz w:val="28"/>
          <w:szCs w:val="28"/>
          <w:lang w:val="uk-UA"/>
        </w:rPr>
        <w:t xml:space="preserve"> </w:t>
      </w:r>
      <w:r w:rsidRPr="00DE1580">
        <w:rPr>
          <w:sz w:val="28"/>
          <w:szCs w:val="28"/>
          <w:lang w:val="uk-UA"/>
        </w:rPr>
        <w:t>керуючись ст.</w:t>
      </w:r>
      <w:r w:rsidR="00DE1580">
        <w:rPr>
          <w:sz w:val="28"/>
          <w:szCs w:val="28"/>
          <w:lang w:val="uk-UA"/>
        </w:rPr>
        <w:t> </w:t>
      </w:r>
      <w:r w:rsidRPr="00DE1580">
        <w:rPr>
          <w:sz w:val="28"/>
          <w:szCs w:val="28"/>
          <w:lang w:val="uk-UA"/>
        </w:rPr>
        <w:t>144 Конституції України, ст.ст. 23,</w:t>
      </w:r>
      <w:r w:rsidR="00DE1580" w:rsidRPr="00DE1580">
        <w:rPr>
          <w:sz w:val="28"/>
          <w:szCs w:val="28"/>
          <w:lang w:val="uk-UA"/>
        </w:rPr>
        <w:t xml:space="preserve"> 48,</w:t>
      </w:r>
      <w:r w:rsidRPr="00DE1580">
        <w:rPr>
          <w:sz w:val="28"/>
          <w:szCs w:val="28"/>
          <w:lang w:val="uk-UA"/>
        </w:rPr>
        <w:t xml:space="preserve">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3A282899" w14:textId="77777777" w:rsidR="00FB6512" w:rsidRPr="00124DB9" w:rsidRDefault="00FB6512" w:rsidP="00454BBC">
      <w:pPr>
        <w:tabs>
          <w:tab w:val="left" w:pos="567"/>
          <w:tab w:val="left" w:pos="851"/>
        </w:tabs>
        <w:spacing w:line="238" w:lineRule="auto"/>
        <w:rPr>
          <w:b/>
          <w:sz w:val="28"/>
          <w:szCs w:val="28"/>
          <w:lang w:val="uk-UA"/>
        </w:rPr>
      </w:pPr>
    </w:p>
    <w:p w14:paraId="31AA59FD" w14:textId="77777777" w:rsidR="007E351D" w:rsidRPr="002A57C6" w:rsidRDefault="00422C04" w:rsidP="00454BBC">
      <w:pPr>
        <w:tabs>
          <w:tab w:val="left" w:pos="567"/>
          <w:tab w:val="left" w:pos="851"/>
        </w:tabs>
        <w:spacing w:line="238" w:lineRule="auto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6F4B01AB" w14:textId="77777777" w:rsidR="00270AC8" w:rsidRPr="00124DB9" w:rsidRDefault="00270AC8" w:rsidP="00454BBC">
      <w:pPr>
        <w:tabs>
          <w:tab w:val="left" w:pos="567"/>
          <w:tab w:val="left" w:pos="851"/>
        </w:tabs>
        <w:spacing w:line="238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B8BF741" w14:textId="77777777" w:rsidR="00BF0FE2" w:rsidRDefault="00BF0FE2" w:rsidP="00454BBC">
      <w:pPr>
        <w:pStyle w:val="a3"/>
        <w:tabs>
          <w:tab w:val="left" w:pos="284"/>
          <w:tab w:val="left" w:pos="426"/>
          <w:tab w:val="left" w:pos="851"/>
        </w:tabs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14:paraId="33995573" w14:textId="77777777" w:rsidR="00395C93" w:rsidRPr="00713193" w:rsidRDefault="00395C93" w:rsidP="00454BBC">
      <w:pPr>
        <w:shd w:val="clear" w:color="auto" w:fill="FFFFFF"/>
        <w:spacing w:line="238" w:lineRule="auto"/>
        <w:ind w:firstLine="567"/>
        <w:jc w:val="both"/>
        <w:rPr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 xml:space="preserve">1.1. Паспорт Програми </w:t>
      </w:r>
      <w:r w:rsidRPr="00713193">
        <w:rPr>
          <w:color w:val="000000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sz w:val="28"/>
          <w:szCs w:val="28"/>
          <w:lang w:val="uk-UA"/>
        </w:rPr>
        <w:t xml:space="preserve">викласти в новій редакції </w:t>
      </w:r>
      <w:r>
        <w:rPr>
          <w:sz w:val="28"/>
          <w:szCs w:val="28"/>
          <w:lang w:val="uk-UA"/>
        </w:rPr>
        <w:t>(</w:t>
      </w:r>
      <w:r w:rsidR="00DE158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одаток 1).</w:t>
      </w:r>
    </w:p>
    <w:p w14:paraId="1C6FF8A4" w14:textId="77777777" w:rsidR="007B0E86" w:rsidRDefault="007B0E86" w:rsidP="00454BBC">
      <w:pPr>
        <w:shd w:val="clear" w:color="auto" w:fill="FFFFFF"/>
        <w:tabs>
          <w:tab w:val="left" w:pos="0"/>
        </w:tabs>
        <w:spacing w:line="238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1.</w:t>
      </w:r>
      <w:r w:rsidR="00DE1580">
        <w:rPr>
          <w:bCs/>
          <w:sz w:val="28"/>
          <w:szCs w:val="28"/>
          <w:lang w:val="uk-UA"/>
        </w:rPr>
        <w:t>2</w:t>
      </w:r>
      <w:r w:rsidR="00CA6D3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Pr="00B32B7B">
        <w:rPr>
          <w:rFonts w:eastAsia="Arial"/>
          <w:sz w:val="28"/>
          <w:szCs w:val="28"/>
          <w:lang w:val="uk-UA"/>
        </w:rPr>
        <w:t>Додат</w:t>
      </w:r>
      <w:r>
        <w:rPr>
          <w:rFonts w:eastAsia="Arial"/>
          <w:sz w:val="28"/>
          <w:szCs w:val="28"/>
          <w:lang w:val="uk-UA"/>
        </w:rPr>
        <w:t xml:space="preserve">ок 7 до Програми «Заходи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</w:t>
      </w:r>
      <w:r w:rsidR="00DE1580"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  <w:lang w:val="uk-UA"/>
        </w:rPr>
        <w:t xml:space="preserve">одаток </w:t>
      </w:r>
      <w:r w:rsidR="00DE1580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).</w:t>
      </w:r>
    </w:p>
    <w:p w14:paraId="0EA27995" w14:textId="77777777" w:rsidR="00E93EA9" w:rsidRDefault="00E93EA9" w:rsidP="00454BBC">
      <w:pPr>
        <w:pStyle w:val="a3"/>
        <w:tabs>
          <w:tab w:val="left" w:pos="284"/>
          <w:tab w:val="left" w:pos="426"/>
          <w:tab w:val="left" w:pos="851"/>
        </w:tabs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93EA9">
        <w:rPr>
          <w:rFonts w:ascii="Times New Roman" w:hAnsi="Times New Roman"/>
          <w:sz w:val="28"/>
          <w:szCs w:val="28"/>
          <w:lang w:val="uk-UA"/>
        </w:rPr>
        <w:t>2. </w:t>
      </w:r>
      <w:r w:rsidR="00893481">
        <w:rPr>
          <w:rFonts w:ascii="Times New Roman" w:hAnsi="Times New Roman"/>
          <w:sz w:val="28"/>
          <w:szCs w:val="28"/>
          <w:lang w:val="uk-UA"/>
        </w:rPr>
        <w:t>Вв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>ажати таким, що втратил</w:t>
      </w:r>
      <w:r w:rsidR="00156ABE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 чинність, р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ішення Кременчуцької міської ради Кременчуць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>кого району Полтавської області</w:t>
      </w:r>
      <w:r w:rsidR="00454BB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DE1580">
        <w:rPr>
          <w:rFonts w:ascii="Times New Roman" w:hAnsi="Times New Roman"/>
          <w:sz w:val="28"/>
          <w:szCs w:val="28"/>
          <w:lang w:val="uk-UA" w:eastAsia="ru-RU"/>
        </w:rPr>
        <w:t>19 грудня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 2025</w:t>
      </w:r>
      <w:r w:rsidR="00893481" w:rsidRPr="00287C6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</w:t>
      </w:r>
      <w:r w:rsidR="00E779AF">
        <w:rPr>
          <w:rFonts w:ascii="Times New Roman" w:hAnsi="Times New Roman"/>
          <w:sz w:val="28"/>
          <w:szCs w:val="28"/>
          <w:lang w:val="uk-UA"/>
        </w:rPr>
        <w:t> 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15</w:t>
      </w:r>
      <w:r w:rsidR="00893481">
        <w:rPr>
          <w:rFonts w:ascii="Times New Roman" w:hAnsi="Times New Roman"/>
          <w:sz w:val="28"/>
          <w:szCs w:val="28"/>
          <w:lang w:val="uk-UA"/>
        </w:rPr>
        <w:t> </w:t>
      </w:r>
      <w:r w:rsidR="00893481" w:rsidRPr="00E93EA9">
        <w:rPr>
          <w:rFonts w:ascii="Times New Roman" w:hAnsi="Times New Roman"/>
          <w:sz w:val="28"/>
          <w:szCs w:val="28"/>
          <w:lang w:val="uk-UA"/>
        </w:rPr>
        <w:t>листопада 2024 року «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="00893481" w:rsidRPr="00E93EA9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93481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893481" w:rsidRPr="00E93EA9">
        <w:rPr>
          <w:rFonts w:ascii="Times New Roman" w:hAnsi="Times New Roman"/>
          <w:sz w:val="28"/>
          <w:szCs w:val="28"/>
          <w:lang w:val="uk-UA" w:eastAsia="ru-RU"/>
        </w:rPr>
        <w:t>2025 – 2027 роки»</w:t>
      </w:r>
      <w:r w:rsidR="00E779AF">
        <w:rPr>
          <w:rFonts w:ascii="Times New Roman" w:hAnsi="Times New Roman"/>
          <w:sz w:val="28"/>
          <w:szCs w:val="28"/>
          <w:lang w:val="uk-UA" w:eastAsia="ru-RU"/>
        </w:rPr>
        <w:t xml:space="preserve"> в частині Додатку 1 та Додатку 4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A1EFFFB" w14:textId="77777777" w:rsid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3EA9">
        <w:rPr>
          <w:sz w:val="28"/>
          <w:szCs w:val="28"/>
          <w:lang w:val="uk-UA"/>
        </w:rPr>
        <w:t>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(Неіленко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624EF229" w14:textId="77777777" w:rsid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09ACEEA8" w14:textId="77777777" w:rsidR="00B20F1C" w:rsidRPr="00B20F1C" w:rsidRDefault="00893481" w:rsidP="00454BBC">
      <w:pPr>
        <w:tabs>
          <w:tab w:val="left" w:pos="426"/>
          <w:tab w:val="left" w:pos="567"/>
          <w:tab w:val="left" w:pos="851"/>
        </w:tabs>
        <w:spacing w:line="23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4A4C5BC0" w14:textId="77777777" w:rsidR="007039B7" w:rsidRDefault="007039B7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</w:p>
    <w:p w14:paraId="6E68C1D8" w14:textId="77777777" w:rsidR="00713193" w:rsidRDefault="00713193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</w:p>
    <w:p w14:paraId="43E1674A" w14:textId="77777777" w:rsidR="00454BBC" w:rsidRPr="00454BBC" w:rsidRDefault="00422C04" w:rsidP="00454BBC">
      <w:pPr>
        <w:tabs>
          <w:tab w:val="left" w:pos="567"/>
          <w:tab w:val="left" w:pos="851"/>
          <w:tab w:val="left" w:pos="6804"/>
        </w:tabs>
        <w:spacing w:line="238" w:lineRule="auto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454BBC" w:rsidRPr="00454BBC" w:rsidSect="00D50B7C"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2377" w14:textId="77777777" w:rsidR="00B20193" w:rsidRDefault="00B20193" w:rsidP="002A57C6">
      <w:r>
        <w:separator/>
      </w:r>
    </w:p>
  </w:endnote>
  <w:endnote w:type="continuationSeparator" w:id="0">
    <w:p w14:paraId="6C09E823" w14:textId="77777777" w:rsidR="00B20193" w:rsidRDefault="00B20193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7EB4" w14:textId="77777777" w:rsidR="00B20193" w:rsidRDefault="00B20193" w:rsidP="002A57C6">
      <w:r>
        <w:separator/>
      </w:r>
    </w:p>
  </w:footnote>
  <w:footnote w:type="continuationSeparator" w:id="0">
    <w:p w14:paraId="0DC79A5E" w14:textId="77777777" w:rsidR="00B20193" w:rsidRDefault="00B20193" w:rsidP="002A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08715833">
    <w:abstractNumId w:val="4"/>
  </w:num>
  <w:num w:numId="2" w16cid:durableId="833760855">
    <w:abstractNumId w:val="2"/>
  </w:num>
  <w:num w:numId="3" w16cid:durableId="212155810">
    <w:abstractNumId w:val="3"/>
  </w:num>
  <w:num w:numId="4" w16cid:durableId="676274207">
    <w:abstractNumId w:val="1"/>
  </w:num>
  <w:num w:numId="5" w16cid:durableId="152918001">
    <w:abstractNumId w:val="0"/>
  </w:num>
  <w:num w:numId="6" w16cid:durableId="343362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46E0A"/>
    <w:rsid w:val="00047D91"/>
    <w:rsid w:val="00057EC6"/>
    <w:rsid w:val="00072234"/>
    <w:rsid w:val="00084471"/>
    <w:rsid w:val="000901D2"/>
    <w:rsid w:val="000A05B3"/>
    <w:rsid w:val="000A5552"/>
    <w:rsid w:val="000C4C17"/>
    <w:rsid w:val="000D1287"/>
    <w:rsid w:val="000F0609"/>
    <w:rsid w:val="000F6FD2"/>
    <w:rsid w:val="001050A7"/>
    <w:rsid w:val="0012015F"/>
    <w:rsid w:val="0012231F"/>
    <w:rsid w:val="00124DB9"/>
    <w:rsid w:val="0012767D"/>
    <w:rsid w:val="001415CF"/>
    <w:rsid w:val="00146D68"/>
    <w:rsid w:val="00156ABE"/>
    <w:rsid w:val="00176261"/>
    <w:rsid w:val="0017649D"/>
    <w:rsid w:val="0018474E"/>
    <w:rsid w:val="001856C1"/>
    <w:rsid w:val="00192C0D"/>
    <w:rsid w:val="001A36C0"/>
    <w:rsid w:val="001A4EC5"/>
    <w:rsid w:val="001C5AD0"/>
    <w:rsid w:val="001D1F21"/>
    <w:rsid w:val="001D1FC1"/>
    <w:rsid w:val="001D743C"/>
    <w:rsid w:val="001E43F8"/>
    <w:rsid w:val="001E7636"/>
    <w:rsid w:val="00230C13"/>
    <w:rsid w:val="0024694E"/>
    <w:rsid w:val="00251EE0"/>
    <w:rsid w:val="0025791F"/>
    <w:rsid w:val="00270AC8"/>
    <w:rsid w:val="00274DC6"/>
    <w:rsid w:val="00287C61"/>
    <w:rsid w:val="0029119D"/>
    <w:rsid w:val="002A1C65"/>
    <w:rsid w:val="002A57C6"/>
    <w:rsid w:val="002B1432"/>
    <w:rsid w:val="002C0A52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4284E"/>
    <w:rsid w:val="00361B73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E55E7"/>
    <w:rsid w:val="003F3038"/>
    <w:rsid w:val="003F3AF5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63F62"/>
    <w:rsid w:val="00475FED"/>
    <w:rsid w:val="004879FA"/>
    <w:rsid w:val="004A67FF"/>
    <w:rsid w:val="004B5459"/>
    <w:rsid w:val="004B603C"/>
    <w:rsid w:val="004B770B"/>
    <w:rsid w:val="004C021C"/>
    <w:rsid w:val="004D5B58"/>
    <w:rsid w:val="004E0E8E"/>
    <w:rsid w:val="004E12E5"/>
    <w:rsid w:val="004E5021"/>
    <w:rsid w:val="004F157A"/>
    <w:rsid w:val="004F2400"/>
    <w:rsid w:val="004F3A6B"/>
    <w:rsid w:val="004F3CCD"/>
    <w:rsid w:val="0050340B"/>
    <w:rsid w:val="00504BAD"/>
    <w:rsid w:val="00507069"/>
    <w:rsid w:val="0051260C"/>
    <w:rsid w:val="005229B5"/>
    <w:rsid w:val="005574AE"/>
    <w:rsid w:val="005704D9"/>
    <w:rsid w:val="005711B2"/>
    <w:rsid w:val="00577E56"/>
    <w:rsid w:val="005B7E9F"/>
    <w:rsid w:val="005C1CD7"/>
    <w:rsid w:val="005C39C9"/>
    <w:rsid w:val="005E7853"/>
    <w:rsid w:val="00605B1B"/>
    <w:rsid w:val="00613BCA"/>
    <w:rsid w:val="0062658F"/>
    <w:rsid w:val="00627061"/>
    <w:rsid w:val="0063002C"/>
    <w:rsid w:val="00633D95"/>
    <w:rsid w:val="0063606C"/>
    <w:rsid w:val="00636160"/>
    <w:rsid w:val="00647CC6"/>
    <w:rsid w:val="00661188"/>
    <w:rsid w:val="00671042"/>
    <w:rsid w:val="006713D2"/>
    <w:rsid w:val="00674B54"/>
    <w:rsid w:val="00682DB1"/>
    <w:rsid w:val="006A4719"/>
    <w:rsid w:val="006B007E"/>
    <w:rsid w:val="006B6E9E"/>
    <w:rsid w:val="006B78BF"/>
    <w:rsid w:val="006C7E3E"/>
    <w:rsid w:val="006D0959"/>
    <w:rsid w:val="006D3D7D"/>
    <w:rsid w:val="006D7C88"/>
    <w:rsid w:val="006E50B3"/>
    <w:rsid w:val="006E7225"/>
    <w:rsid w:val="006F0B65"/>
    <w:rsid w:val="006F0E44"/>
    <w:rsid w:val="007039B7"/>
    <w:rsid w:val="00704264"/>
    <w:rsid w:val="00705E6A"/>
    <w:rsid w:val="00713193"/>
    <w:rsid w:val="0074338E"/>
    <w:rsid w:val="00746BE9"/>
    <w:rsid w:val="00761729"/>
    <w:rsid w:val="00762C38"/>
    <w:rsid w:val="0077395D"/>
    <w:rsid w:val="00784739"/>
    <w:rsid w:val="00794FB5"/>
    <w:rsid w:val="007A15F6"/>
    <w:rsid w:val="007A5A6E"/>
    <w:rsid w:val="007B0E86"/>
    <w:rsid w:val="007C4E94"/>
    <w:rsid w:val="007D32BD"/>
    <w:rsid w:val="007D577A"/>
    <w:rsid w:val="007D581C"/>
    <w:rsid w:val="007E351D"/>
    <w:rsid w:val="007E6181"/>
    <w:rsid w:val="007E62AD"/>
    <w:rsid w:val="007F6DB7"/>
    <w:rsid w:val="00800F33"/>
    <w:rsid w:val="00805E80"/>
    <w:rsid w:val="008063F7"/>
    <w:rsid w:val="00812FEA"/>
    <w:rsid w:val="0081300F"/>
    <w:rsid w:val="0082793D"/>
    <w:rsid w:val="00850ABD"/>
    <w:rsid w:val="008510F5"/>
    <w:rsid w:val="00865D26"/>
    <w:rsid w:val="00876EAF"/>
    <w:rsid w:val="00893481"/>
    <w:rsid w:val="00896447"/>
    <w:rsid w:val="008B049C"/>
    <w:rsid w:val="008B484B"/>
    <w:rsid w:val="008B4A14"/>
    <w:rsid w:val="008C74A2"/>
    <w:rsid w:val="008E2D46"/>
    <w:rsid w:val="008E470A"/>
    <w:rsid w:val="008F53C6"/>
    <w:rsid w:val="008F57BD"/>
    <w:rsid w:val="00907B3A"/>
    <w:rsid w:val="009121F5"/>
    <w:rsid w:val="0095179D"/>
    <w:rsid w:val="00954CC4"/>
    <w:rsid w:val="00960297"/>
    <w:rsid w:val="00970245"/>
    <w:rsid w:val="009A1BDC"/>
    <w:rsid w:val="009B1E5E"/>
    <w:rsid w:val="009D1A9E"/>
    <w:rsid w:val="009D20C9"/>
    <w:rsid w:val="009D2C26"/>
    <w:rsid w:val="009E7533"/>
    <w:rsid w:val="00A01643"/>
    <w:rsid w:val="00A02BDB"/>
    <w:rsid w:val="00A1341D"/>
    <w:rsid w:val="00A55895"/>
    <w:rsid w:val="00A6260A"/>
    <w:rsid w:val="00A65EE6"/>
    <w:rsid w:val="00A97833"/>
    <w:rsid w:val="00AC1912"/>
    <w:rsid w:val="00AC1B7F"/>
    <w:rsid w:val="00AC51C9"/>
    <w:rsid w:val="00AD142D"/>
    <w:rsid w:val="00AD6727"/>
    <w:rsid w:val="00AF696D"/>
    <w:rsid w:val="00B049CE"/>
    <w:rsid w:val="00B114DC"/>
    <w:rsid w:val="00B20193"/>
    <w:rsid w:val="00B20F1C"/>
    <w:rsid w:val="00B26C52"/>
    <w:rsid w:val="00B33C2A"/>
    <w:rsid w:val="00B367F6"/>
    <w:rsid w:val="00B612C9"/>
    <w:rsid w:val="00B7450A"/>
    <w:rsid w:val="00B905B2"/>
    <w:rsid w:val="00B91E6F"/>
    <w:rsid w:val="00B9750B"/>
    <w:rsid w:val="00BA0522"/>
    <w:rsid w:val="00BA318C"/>
    <w:rsid w:val="00BA5A3D"/>
    <w:rsid w:val="00BC3A8A"/>
    <w:rsid w:val="00BD246C"/>
    <w:rsid w:val="00BD2C59"/>
    <w:rsid w:val="00BF0FE2"/>
    <w:rsid w:val="00C03B65"/>
    <w:rsid w:val="00C07513"/>
    <w:rsid w:val="00C07842"/>
    <w:rsid w:val="00C1056D"/>
    <w:rsid w:val="00C1628A"/>
    <w:rsid w:val="00C16C20"/>
    <w:rsid w:val="00C20375"/>
    <w:rsid w:val="00C267A3"/>
    <w:rsid w:val="00C30DBF"/>
    <w:rsid w:val="00C32344"/>
    <w:rsid w:val="00C56BB4"/>
    <w:rsid w:val="00C57D47"/>
    <w:rsid w:val="00C749C0"/>
    <w:rsid w:val="00CA227F"/>
    <w:rsid w:val="00CA27F8"/>
    <w:rsid w:val="00CA6D34"/>
    <w:rsid w:val="00CC1EED"/>
    <w:rsid w:val="00CD29C6"/>
    <w:rsid w:val="00CD3E1F"/>
    <w:rsid w:val="00CD4CA1"/>
    <w:rsid w:val="00CD61D3"/>
    <w:rsid w:val="00CE7BEA"/>
    <w:rsid w:val="00CF22D6"/>
    <w:rsid w:val="00D042A7"/>
    <w:rsid w:val="00D150B1"/>
    <w:rsid w:val="00D26B5F"/>
    <w:rsid w:val="00D324B7"/>
    <w:rsid w:val="00D344EB"/>
    <w:rsid w:val="00D438E0"/>
    <w:rsid w:val="00D43C37"/>
    <w:rsid w:val="00D467D7"/>
    <w:rsid w:val="00D50AFE"/>
    <w:rsid w:val="00D50B7C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D05C4"/>
    <w:rsid w:val="00DD571E"/>
    <w:rsid w:val="00DE1580"/>
    <w:rsid w:val="00DE4A70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556A5"/>
    <w:rsid w:val="00E779AF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15"/>
    <w:rsid w:val="00EC3E47"/>
    <w:rsid w:val="00ED1EEB"/>
    <w:rsid w:val="00ED74D3"/>
    <w:rsid w:val="00F051AE"/>
    <w:rsid w:val="00F078E7"/>
    <w:rsid w:val="00F15608"/>
    <w:rsid w:val="00F22773"/>
    <w:rsid w:val="00F25631"/>
    <w:rsid w:val="00F257F1"/>
    <w:rsid w:val="00F26E60"/>
    <w:rsid w:val="00F33ABD"/>
    <w:rsid w:val="00F3532E"/>
    <w:rsid w:val="00F62EDD"/>
    <w:rsid w:val="00F66C52"/>
    <w:rsid w:val="00F71435"/>
    <w:rsid w:val="00F823D7"/>
    <w:rsid w:val="00F904B3"/>
    <w:rsid w:val="00F90ED8"/>
    <w:rsid w:val="00F96409"/>
    <w:rsid w:val="00F97061"/>
    <w:rsid w:val="00FB3CDF"/>
    <w:rsid w:val="00FB6512"/>
    <w:rsid w:val="00FC4B8A"/>
    <w:rsid w:val="00FF2458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69279"/>
  <w15:docId w15:val="{AFC1456B-7706-4F2C-AE04-8A783FEE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  <w:style w:type="character" w:customStyle="1" w:styleId="2260">
    <w:name w:val="226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DE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1DAB-FB2D-463F-AF41-B643066D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2026-01-14T11:52:00Z</cp:lastPrinted>
  <dcterms:created xsi:type="dcterms:W3CDTF">2026-01-27T08:08:00Z</dcterms:created>
  <dcterms:modified xsi:type="dcterms:W3CDTF">2026-01-27T08:08:00Z</dcterms:modified>
</cp:coreProperties>
</file>