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F5" w:rsidRPr="00171A23" w:rsidRDefault="00647DF5" w:rsidP="00171A23">
      <w:pPr>
        <w:pStyle w:val="NoSpacing"/>
        <w:ind w:left="5664"/>
        <w:rPr>
          <w:rFonts w:ascii="Times New Roman" w:hAnsi="Times New Roman" w:cs="Times New Roman"/>
          <w:b/>
          <w:bCs/>
          <w:sz w:val="28"/>
          <w:szCs w:val="28"/>
          <w:lang w:val="uk-UA" w:eastAsia="ru-RU"/>
        </w:rPr>
      </w:pPr>
      <w:r w:rsidRPr="00171A23">
        <w:rPr>
          <w:rFonts w:ascii="Times New Roman" w:hAnsi="Times New Roman" w:cs="Times New Roman"/>
          <w:b/>
          <w:bCs/>
          <w:sz w:val="28"/>
          <w:szCs w:val="28"/>
          <w:lang w:val="uk-UA" w:eastAsia="ru-RU"/>
        </w:rPr>
        <w:t xml:space="preserve">Додаток 4 </w:t>
      </w:r>
    </w:p>
    <w:p w:rsidR="00647DF5" w:rsidRPr="00171A23" w:rsidRDefault="00647DF5" w:rsidP="00171A23">
      <w:pPr>
        <w:pStyle w:val="NoSpacing"/>
        <w:ind w:left="5664"/>
        <w:rPr>
          <w:rFonts w:ascii="Times New Roman" w:hAnsi="Times New Roman" w:cs="Times New Roman"/>
          <w:b/>
          <w:bCs/>
          <w:sz w:val="28"/>
          <w:szCs w:val="28"/>
          <w:lang w:val="uk-UA" w:eastAsia="ru-RU"/>
        </w:rPr>
      </w:pPr>
      <w:r w:rsidRPr="00171A23">
        <w:rPr>
          <w:rFonts w:ascii="Times New Roman" w:hAnsi="Times New Roman" w:cs="Times New Roman"/>
          <w:b/>
          <w:bCs/>
          <w:sz w:val="28"/>
          <w:szCs w:val="28"/>
          <w:lang w:val="uk-UA" w:eastAsia="ru-RU"/>
        </w:rPr>
        <w:t xml:space="preserve">до рішення міської ради </w:t>
      </w:r>
    </w:p>
    <w:p w:rsidR="00647DF5" w:rsidRPr="00171A23" w:rsidRDefault="00647DF5" w:rsidP="00171A23">
      <w:pPr>
        <w:pStyle w:val="NoSpacing"/>
        <w:ind w:left="5664"/>
        <w:rPr>
          <w:rFonts w:ascii="Times New Roman" w:hAnsi="Times New Roman" w:cs="Times New Roman"/>
          <w:b/>
          <w:bCs/>
          <w:sz w:val="28"/>
          <w:szCs w:val="28"/>
          <w:lang w:val="uk-UA"/>
        </w:rPr>
      </w:pPr>
      <w:r>
        <w:rPr>
          <w:rFonts w:ascii="Times New Roman" w:hAnsi="Times New Roman" w:cs="Times New Roman"/>
          <w:b/>
          <w:bCs/>
          <w:sz w:val="28"/>
          <w:szCs w:val="28"/>
          <w:lang w:val="uk-UA" w:eastAsia="ru-RU"/>
        </w:rPr>
        <w:t>від 27</w:t>
      </w:r>
      <w:r w:rsidRPr="00171A23">
        <w:rPr>
          <w:rFonts w:ascii="Times New Roman" w:hAnsi="Times New Roman" w:cs="Times New Roman"/>
          <w:b/>
          <w:bCs/>
          <w:sz w:val="28"/>
          <w:szCs w:val="28"/>
          <w:lang w:val="uk-UA" w:eastAsia="ru-RU"/>
        </w:rPr>
        <w:t xml:space="preserve"> квітня 2016 року</w:t>
      </w:r>
    </w:p>
    <w:p w:rsidR="00647DF5" w:rsidRPr="00171A23" w:rsidRDefault="00647DF5" w:rsidP="00171A23">
      <w:pPr>
        <w:pStyle w:val="NoSpacing"/>
        <w:rPr>
          <w:rFonts w:ascii="Times New Roman" w:hAnsi="Times New Roman" w:cs="Times New Roman"/>
          <w:b/>
          <w:bCs/>
          <w:sz w:val="28"/>
          <w:szCs w:val="28"/>
        </w:rPr>
      </w:pPr>
    </w:p>
    <w:p w:rsidR="00647DF5" w:rsidRPr="00171A23" w:rsidRDefault="00647DF5" w:rsidP="00B419A9">
      <w:pPr>
        <w:rPr>
          <w:rFonts w:ascii="Times New Roman" w:hAnsi="Times New Roman" w:cs="Times New Roman"/>
          <w:sz w:val="28"/>
          <w:szCs w:val="28"/>
        </w:rPr>
      </w:pPr>
    </w:p>
    <w:p w:rsidR="00647DF5" w:rsidRPr="00C17B51" w:rsidRDefault="00647DF5" w:rsidP="00B419A9">
      <w:pPr>
        <w:rPr>
          <w:rFonts w:ascii="Times New Roman" w:hAnsi="Times New Roman" w:cs="Times New Roman"/>
        </w:rPr>
      </w:pPr>
    </w:p>
    <w:p w:rsidR="00647DF5" w:rsidRDefault="00647DF5" w:rsidP="00B419A9"/>
    <w:p w:rsidR="00647DF5" w:rsidRPr="00BC75EB" w:rsidRDefault="00647DF5" w:rsidP="00B419A9">
      <w:pPr>
        <w:rPr>
          <w:lang w:val="uk-UA"/>
        </w:rPr>
      </w:pPr>
    </w:p>
    <w:p w:rsidR="00647DF5" w:rsidRPr="00FF475C" w:rsidRDefault="00647DF5" w:rsidP="00B419A9">
      <w:pPr>
        <w:jc w:val="center"/>
        <w:rPr>
          <w:b/>
          <w:bCs/>
          <w:sz w:val="96"/>
          <w:szCs w:val="96"/>
        </w:rPr>
      </w:pPr>
    </w:p>
    <w:p w:rsidR="00647DF5" w:rsidRPr="00171A23" w:rsidRDefault="00647DF5" w:rsidP="00B419A9">
      <w:pPr>
        <w:jc w:val="center"/>
        <w:rPr>
          <w:rFonts w:ascii="Times New Roman" w:hAnsi="Times New Roman" w:cs="Times New Roman"/>
          <w:b/>
          <w:bCs/>
          <w:sz w:val="52"/>
          <w:szCs w:val="52"/>
        </w:rPr>
      </w:pPr>
      <w:r w:rsidRPr="00171A23">
        <w:rPr>
          <w:rFonts w:ascii="Times New Roman" w:hAnsi="Times New Roman" w:cs="Times New Roman"/>
          <w:b/>
          <w:bCs/>
          <w:sz w:val="52"/>
          <w:szCs w:val="52"/>
        </w:rPr>
        <w:t>С Т А Т У Т</w:t>
      </w:r>
    </w:p>
    <w:p w:rsidR="00647DF5" w:rsidRPr="00171A23" w:rsidRDefault="00647DF5" w:rsidP="00B419A9">
      <w:pPr>
        <w:jc w:val="center"/>
        <w:rPr>
          <w:rFonts w:ascii="Times New Roman" w:hAnsi="Times New Roman" w:cs="Times New Roman"/>
          <w:b/>
          <w:bCs/>
          <w:sz w:val="52"/>
          <w:szCs w:val="52"/>
          <w:lang w:val="uk-UA"/>
        </w:rPr>
      </w:pPr>
      <w:r w:rsidRPr="00171A23">
        <w:rPr>
          <w:rFonts w:ascii="Times New Roman" w:hAnsi="Times New Roman" w:cs="Times New Roman"/>
          <w:b/>
          <w:bCs/>
          <w:sz w:val="52"/>
          <w:szCs w:val="52"/>
          <w:lang w:val="uk-UA"/>
        </w:rPr>
        <w:t>комунального закладу</w:t>
      </w:r>
    </w:p>
    <w:p w:rsidR="00647DF5" w:rsidRPr="00171A23" w:rsidRDefault="00647DF5" w:rsidP="00B419A9">
      <w:pPr>
        <w:jc w:val="center"/>
        <w:rPr>
          <w:rFonts w:ascii="Times New Roman" w:hAnsi="Times New Roman" w:cs="Times New Roman"/>
          <w:b/>
          <w:bCs/>
          <w:sz w:val="52"/>
          <w:szCs w:val="52"/>
        </w:rPr>
      </w:pPr>
      <w:r w:rsidRPr="00171A23">
        <w:rPr>
          <w:rFonts w:ascii="Times New Roman" w:hAnsi="Times New Roman" w:cs="Times New Roman"/>
          <w:b/>
          <w:bCs/>
          <w:sz w:val="52"/>
          <w:szCs w:val="52"/>
          <w:lang w:val="uk-UA"/>
        </w:rPr>
        <w:t>«</w:t>
      </w:r>
      <w:r w:rsidRPr="00171A23">
        <w:rPr>
          <w:rFonts w:ascii="Times New Roman" w:hAnsi="Times New Roman" w:cs="Times New Roman"/>
          <w:b/>
          <w:bCs/>
          <w:sz w:val="52"/>
          <w:szCs w:val="52"/>
        </w:rPr>
        <w:t>Центр  первинної  медико – санітарної</w:t>
      </w:r>
    </w:p>
    <w:p w:rsidR="00647DF5" w:rsidRPr="00171A23" w:rsidRDefault="00647DF5" w:rsidP="00B419A9">
      <w:pPr>
        <w:jc w:val="center"/>
        <w:rPr>
          <w:rFonts w:ascii="Times New Roman" w:hAnsi="Times New Roman" w:cs="Times New Roman"/>
          <w:b/>
          <w:bCs/>
          <w:sz w:val="52"/>
          <w:szCs w:val="52"/>
        </w:rPr>
      </w:pPr>
      <w:r w:rsidRPr="00171A23">
        <w:rPr>
          <w:rFonts w:ascii="Times New Roman" w:hAnsi="Times New Roman" w:cs="Times New Roman"/>
          <w:b/>
          <w:bCs/>
          <w:sz w:val="52"/>
          <w:szCs w:val="52"/>
        </w:rPr>
        <w:t xml:space="preserve">допомоги  № 1»  </w:t>
      </w:r>
    </w:p>
    <w:p w:rsidR="00647DF5" w:rsidRPr="00171A23" w:rsidRDefault="00647DF5" w:rsidP="00B419A9">
      <w:pPr>
        <w:jc w:val="center"/>
        <w:rPr>
          <w:rFonts w:ascii="Times New Roman" w:hAnsi="Times New Roman" w:cs="Times New Roman"/>
          <w:sz w:val="52"/>
          <w:szCs w:val="52"/>
        </w:rPr>
      </w:pPr>
    </w:p>
    <w:p w:rsidR="00647DF5" w:rsidRDefault="00647DF5" w:rsidP="00B419A9">
      <w:pPr>
        <w:jc w:val="center"/>
      </w:pPr>
    </w:p>
    <w:p w:rsidR="00647DF5" w:rsidRDefault="00647DF5" w:rsidP="00B419A9">
      <w:pPr>
        <w:jc w:val="center"/>
      </w:pPr>
    </w:p>
    <w:p w:rsidR="00647DF5" w:rsidRDefault="00647DF5" w:rsidP="00B419A9">
      <w:pPr>
        <w:jc w:val="center"/>
      </w:pPr>
    </w:p>
    <w:p w:rsidR="00647DF5" w:rsidRDefault="00647DF5" w:rsidP="00B419A9">
      <w:pPr>
        <w:jc w:val="center"/>
      </w:pPr>
    </w:p>
    <w:p w:rsidR="00647DF5" w:rsidRDefault="00647DF5" w:rsidP="00B419A9">
      <w:pPr>
        <w:jc w:val="cente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Default="00647DF5" w:rsidP="00B419A9">
      <w:pPr>
        <w:jc w:val="center"/>
        <w:rPr>
          <w:lang w:val="uk-UA"/>
        </w:rPr>
      </w:pPr>
    </w:p>
    <w:p w:rsidR="00647DF5" w:rsidRPr="00171A23" w:rsidRDefault="00647DF5" w:rsidP="00B419A9">
      <w:pPr>
        <w:jc w:val="center"/>
        <w:rPr>
          <w:lang w:val="uk-UA"/>
        </w:rPr>
      </w:pPr>
    </w:p>
    <w:p w:rsidR="00647DF5" w:rsidRDefault="00647DF5" w:rsidP="00B419A9">
      <w:pPr>
        <w:jc w:val="center"/>
      </w:pPr>
    </w:p>
    <w:p w:rsidR="00647DF5" w:rsidRDefault="00647DF5" w:rsidP="00B419A9">
      <w:pPr>
        <w:jc w:val="center"/>
      </w:pPr>
    </w:p>
    <w:p w:rsidR="00647DF5" w:rsidRDefault="00647DF5" w:rsidP="00BC75EB">
      <w:pPr>
        <w:rPr>
          <w:sz w:val="28"/>
          <w:szCs w:val="28"/>
          <w:lang w:val="uk-UA"/>
        </w:rPr>
      </w:pPr>
    </w:p>
    <w:p w:rsidR="00647DF5" w:rsidRPr="00BB5417" w:rsidRDefault="00647DF5" w:rsidP="00BC75EB">
      <w:pPr>
        <w:rPr>
          <w:rFonts w:ascii="Times New Roman" w:hAnsi="Times New Roman" w:cs="Times New Roman"/>
          <w:sz w:val="28"/>
          <w:szCs w:val="28"/>
          <w:lang w:val="uk-UA"/>
        </w:rPr>
      </w:pPr>
    </w:p>
    <w:p w:rsidR="00647DF5" w:rsidRPr="000B4212" w:rsidRDefault="00647DF5" w:rsidP="00D7761E">
      <w:pPr>
        <w:jc w:val="center"/>
        <w:rPr>
          <w:rFonts w:ascii="Times New Roman" w:hAnsi="Times New Roman" w:cs="Times New Roman"/>
          <w:sz w:val="28"/>
          <w:szCs w:val="28"/>
          <w:lang w:val="uk-UA"/>
        </w:rPr>
      </w:pPr>
      <w:r w:rsidRPr="000B4212">
        <w:rPr>
          <w:rFonts w:ascii="Times New Roman" w:hAnsi="Times New Roman" w:cs="Times New Roman"/>
          <w:sz w:val="28"/>
          <w:szCs w:val="28"/>
          <w:lang w:val="uk-UA"/>
        </w:rPr>
        <w:t>м. Кременчук</w:t>
      </w:r>
    </w:p>
    <w:p w:rsidR="00647DF5" w:rsidRPr="000B4212" w:rsidRDefault="00647DF5" w:rsidP="00D7761E">
      <w:pPr>
        <w:jc w:val="center"/>
        <w:rPr>
          <w:rFonts w:ascii="Times New Roman" w:hAnsi="Times New Roman" w:cs="Times New Roman"/>
          <w:sz w:val="28"/>
          <w:szCs w:val="28"/>
          <w:lang w:val="uk-UA"/>
        </w:rPr>
      </w:pPr>
      <w:r w:rsidRPr="000B4212">
        <w:rPr>
          <w:rFonts w:ascii="Times New Roman" w:hAnsi="Times New Roman" w:cs="Times New Roman"/>
          <w:sz w:val="28"/>
          <w:szCs w:val="28"/>
          <w:lang w:val="uk-UA"/>
        </w:rPr>
        <w:t>201</w:t>
      </w:r>
      <w:r>
        <w:rPr>
          <w:rFonts w:ascii="Times New Roman" w:hAnsi="Times New Roman" w:cs="Times New Roman"/>
          <w:sz w:val="28"/>
          <w:szCs w:val="28"/>
          <w:lang w:val="uk-UA"/>
        </w:rPr>
        <w:t>6</w:t>
      </w:r>
      <w:r w:rsidRPr="000B4212">
        <w:rPr>
          <w:rFonts w:ascii="Times New Roman" w:hAnsi="Times New Roman" w:cs="Times New Roman"/>
          <w:sz w:val="28"/>
          <w:szCs w:val="28"/>
          <w:lang w:val="uk-UA"/>
        </w:rPr>
        <w:t xml:space="preserve"> рік</w:t>
      </w:r>
    </w:p>
    <w:p w:rsidR="00647DF5" w:rsidRPr="00FA3567" w:rsidRDefault="00647DF5" w:rsidP="00B419A9">
      <w:pPr>
        <w:spacing w:after="100" w:afterAutospacing="1" w:line="240" w:lineRule="auto"/>
        <w:jc w:val="center"/>
        <w:rPr>
          <w:rFonts w:ascii="Times New Roman" w:hAnsi="Times New Roman" w:cs="Times New Roman"/>
          <w:sz w:val="24"/>
          <w:szCs w:val="24"/>
          <w:lang w:val="uk-UA" w:eastAsia="ru-RU"/>
        </w:rPr>
      </w:pPr>
      <w:r w:rsidRPr="000B4212">
        <w:rPr>
          <w:rFonts w:ascii="Times New Roman" w:hAnsi="Times New Roman" w:cs="Times New Roman"/>
          <w:b/>
          <w:bCs/>
          <w:sz w:val="24"/>
          <w:szCs w:val="24"/>
          <w:lang w:val="uk-UA" w:eastAsia="ru-RU"/>
        </w:rPr>
        <w:t>1. ЗАГАЛЬНІ ПОЛОЖЕННЯ</w:t>
      </w:r>
    </w:p>
    <w:p w:rsidR="00647DF5" w:rsidRPr="005C59A3" w:rsidRDefault="00647DF5" w:rsidP="00171A23">
      <w:pPr>
        <w:spacing w:line="240" w:lineRule="auto"/>
        <w:ind w:firstLine="709"/>
        <w:jc w:val="both"/>
        <w:rPr>
          <w:rFonts w:ascii="Times New Roman" w:hAnsi="Times New Roman" w:cs="Times New Roman"/>
          <w:sz w:val="24"/>
          <w:szCs w:val="24"/>
          <w:lang w:val="uk-UA" w:eastAsia="ru-RU"/>
        </w:rPr>
      </w:pPr>
      <w:r w:rsidRPr="000B4212">
        <w:rPr>
          <w:rFonts w:ascii="Times New Roman" w:hAnsi="Times New Roman" w:cs="Times New Roman"/>
          <w:sz w:val="24"/>
          <w:szCs w:val="24"/>
          <w:lang w:val="uk-UA" w:eastAsia="ru-RU"/>
        </w:rPr>
        <w:t xml:space="preserve">1.1. </w:t>
      </w:r>
      <w:r>
        <w:rPr>
          <w:rFonts w:ascii="Times New Roman" w:hAnsi="Times New Roman" w:cs="Times New Roman"/>
          <w:sz w:val="24"/>
          <w:szCs w:val="24"/>
          <w:lang w:val="uk-UA" w:eastAsia="ru-RU"/>
        </w:rPr>
        <w:t>Комунальний заклад «</w:t>
      </w:r>
      <w:r w:rsidRPr="000B4212">
        <w:rPr>
          <w:rFonts w:ascii="Times New Roman" w:hAnsi="Times New Roman" w:cs="Times New Roman"/>
          <w:sz w:val="24"/>
          <w:szCs w:val="24"/>
          <w:lang w:val="uk-UA" w:eastAsia="ru-RU"/>
        </w:rPr>
        <w:t>Центр первинної медико-санітарної допомоги</w:t>
      </w:r>
      <w:r>
        <w:rPr>
          <w:rFonts w:ascii="Times New Roman" w:hAnsi="Times New Roman" w:cs="Times New Roman"/>
          <w:sz w:val="24"/>
          <w:szCs w:val="24"/>
          <w:lang w:val="uk-UA" w:eastAsia="ru-RU"/>
        </w:rPr>
        <w:t xml:space="preserve"> №1»</w:t>
      </w:r>
      <w:r w:rsidRPr="000B4212">
        <w:rPr>
          <w:rFonts w:ascii="Times New Roman" w:hAnsi="Times New Roman" w:cs="Times New Roman"/>
          <w:sz w:val="24"/>
          <w:szCs w:val="24"/>
          <w:lang w:val="uk-UA" w:eastAsia="ru-RU"/>
        </w:rPr>
        <w:t xml:space="preserve"> (далі – </w:t>
      </w:r>
      <w:r>
        <w:rPr>
          <w:rFonts w:ascii="Times New Roman" w:hAnsi="Times New Roman" w:cs="Times New Roman"/>
          <w:sz w:val="24"/>
          <w:szCs w:val="24"/>
          <w:lang w:val="uk-UA" w:eastAsia="ru-RU"/>
        </w:rPr>
        <w:t>КЗ «ЦПМСД №1»</w:t>
      </w:r>
      <w:r w:rsidRPr="000B4212">
        <w:rPr>
          <w:rFonts w:ascii="Times New Roman" w:hAnsi="Times New Roman" w:cs="Times New Roman"/>
          <w:sz w:val="24"/>
          <w:szCs w:val="24"/>
          <w:lang w:val="uk-UA" w:eastAsia="ru-RU"/>
        </w:rPr>
        <w:t xml:space="preserve">) є комунальним закладом охорони здоров’я </w:t>
      </w:r>
      <w:r>
        <w:rPr>
          <w:rFonts w:ascii="Times New Roman" w:hAnsi="Times New Roman" w:cs="Times New Roman"/>
          <w:sz w:val="24"/>
          <w:szCs w:val="24"/>
          <w:lang w:val="uk-UA" w:eastAsia="ru-RU"/>
        </w:rPr>
        <w:t xml:space="preserve"> Кременчуцької міської ради Полтавської області,</w:t>
      </w:r>
      <w:r w:rsidRPr="000B4212">
        <w:rPr>
          <w:rFonts w:ascii="Times New Roman" w:hAnsi="Times New Roman" w:cs="Times New Roman"/>
          <w:sz w:val="24"/>
          <w:szCs w:val="24"/>
          <w:lang w:val="uk-UA" w:eastAsia="ru-RU"/>
        </w:rPr>
        <w:t xml:space="preserve"> що надає первинну медико-санітарну допомогу  населенню </w:t>
      </w:r>
      <w:r>
        <w:rPr>
          <w:rFonts w:ascii="Times New Roman" w:hAnsi="Times New Roman" w:cs="Times New Roman"/>
          <w:sz w:val="24"/>
          <w:szCs w:val="24"/>
          <w:lang w:val="uk-UA" w:eastAsia="ru-RU"/>
        </w:rPr>
        <w:t xml:space="preserve"> Автозаводського та Крюківського районів м. Кременчука. </w:t>
      </w:r>
    </w:p>
    <w:p w:rsidR="00647DF5" w:rsidRPr="005C59A3" w:rsidRDefault="00647DF5" w:rsidP="00171A23">
      <w:pPr>
        <w:spacing w:line="240" w:lineRule="auto"/>
        <w:ind w:firstLine="709"/>
        <w:jc w:val="both"/>
        <w:rPr>
          <w:rFonts w:ascii="Times New Roman" w:hAnsi="Times New Roman" w:cs="Times New Roman"/>
          <w:sz w:val="24"/>
          <w:szCs w:val="24"/>
          <w:lang w:val="uk-UA" w:eastAsia="ru-RU"/>
        </w:rPr>
      </w:pPr>
      <w:r w:rsidRPr="005C59A3">
        <w:rPr>
          <w:rFonts w:ascii="Times New Roman" w:hAnsi="Times New Roman" w:cs="Times New Roman"/>
          <w:sz w:val="24"/>
          <w:szCs w:val="24"/>
          <w:lang w:val="uk-UA" w:eastAsia="ru-RU"/>
        </w:rPr>
        <w:t xml:space="preserve">1.2. </w:t>
      </w:r>
      <w:r>
        <w:rPr>
          <w:rFonts w:ascii="Times New Roman" w:hAnsi="Times New Roman" w:cs="Times New Roman"/>
          <w:sz w:val="24"/>
          <w:szCs w:val="24"/>
          <w:lang w:val="uk-UA" w:eastAsia="ru-RU"/>
        </w:rPr>
        <w:t xml:space="preserve">КЗ «ЦПМСД №1» </w:t>
      </w:r>
      <w:r w:rsidRPr="005C59A3">
        <w:rPr>
          <w:rFonts w:ascii="Times New Roman" w:hAnsi="Times New Roman" w:cs="Times New Roman"/>
          <w:sz w:val="24"/>
          <w:szCs w:val="24"/>
          <w:lang w:val="uk-UA" w:eastAsia="ru-RU"/>
        </w:rPr>
        <w:t>створений</w:t>
      </w:r>
      <w:r>
        <w:rPr>
          <w:rFonts w:ascii="Times New Roman" w:hAnsi="Times New Roman" w:cs="Times New Roman"/>
          <w:sz w:val="24"/>
          <w:szCs w:val="24"/>
          <w:lang w:val="uk-UA" w:eastAsia="ru-RU"/>
        </w:rPr>
        <w:t xml:space="preserve"> рішенням Кременчуцької міської ради                    від 23 квітня 2013 року.</w:t>
      </w:r>
    </w:p>
    <w:p w:rsidR="00647DF5" w:rsidRPr="005C59A3" w:rsidRDefault="00647DF5" w:rsidP="00171A23">
      <w:pPr>
        <w:spacing w:line="240" w:lineRule="auto"/>
        <w:ind w:firstLine="709"/>
        <w:jc w:val="both"/>
        <w:rPr>
          <w:rFonts w:ascii="Times New Roman" w:hAnsi="Times New Roman" w:cs="Times New Roman"/>
          <w:sz w:val="24"/>
          <w:szCs w:val="24"/>
          <w:lang w:val="uk-UA" w:eastAsia="ru-RU"/>
        </w:rPr>
      </w:pPr>
      <w:r w:rsidRPr="005C59A3">
        <w:rPr>
          <w:rFonts w:ascii="Times New Roman" w:hAnsi="Times New Roman" w:cs="Times New Roman"/>
          <w:sz w:val="24"/>
          <w:szCs w:val="24"/>
          <w:lang w:val="uk-UA" w:eastAsia="ru-RU"/>
        </w:rPr>
        <w:t xml:space="preserve">1.3. </w:t>
      </w:r>
      <w:r>
        <w:rPr>
          <w:rFonts w:ascii="Times New Roman" w:hAnsi="Times New Roman" w:cs="Times New Roman"/>
          <w:sz w:val="24"/>
          <w:szCs w:val="24"/>
          <w:lang w:val="uk-UA" w:eastAsia="ru-RU"/>
        </w:rPr>
        <w:t xml:space="preserve">КЗ «ЦПМСД №1» </w:t>
      </w:r>
      <w:r w:rsidRPr="005C59A3">
        <w:rPr>
          <w:rFonts w:ascii="Times New Roman" w:hAnsi="Times New Roman" w:cs="Times New Roman"/>
          <w:sz w:val="24"/>
          <w:szCs w:val="24"/>
          <w:lang w:val="uk-UA" w:eastAsia="ru-RU"/>
        </w:rPr>
        <w:t>заснований на базі відокремленої частини комунальної власності</w:t>
      </w:r>
      <w:r>
        <w:rPr>
          <w:rFonts w:ascii="Times New Roman" w:hAnsi="Times New Roman" w:cs="Times New Roman"/>
          <w:sz w:val="24"/>
          <w:szCs w:val="24"/>
          <w:lang w:val="uk-UA" w:eastAsia="ru-RU"/>
        </w:rPr>
        <w:t xml:space="preserve"> Кременчуцької міської ради Полтавської області. </w:t>
      </w:r>
      <w:r w:rsidRPr="00EA2F38">
        <w:rPr>
          <w:rFonts w:ascii="Times New Roman" w:hAnsi="Times New Roman" w:cs="Times New Roman"/>
          <w:sz w:val="24"/>
          <w:szCs w:val="24"/>
          <w:lang w:eastAsia="ru-RU"/>
        </w:rPr>
        <w:t xml:space="preserve">Представником власника є </w:t>
      </w:r>
      <w:r>
        <w:rPr>
          <w:rFonts w:ascii="Times New Roman" w:hAnsi="Times New Roman" w:cs="Times New Roman"/>
          <w:sz w:val="24"/>
          <w:szCs w:val="24"/>
          <w:lang w:val="uk-UA" w:eastAsia="ru-RU"/>
        </w:rPr>
        <w:t xml:space="preserve">управління охорони здоров’я виконавчого  комітету Кременчуцької міської ради Полтавської області.  </w:t>
      </w:r>
    </w:p>
    <w:p w:rsidR="00647DF5" w:rsidRDefault="00647DF5" w:rsidP="00171A23">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1.4.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у своїй діяльності керується Конституцією України, законами України, постановами Верховної</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Ради України, актами Президента України та Кабінету Мі</w:t>
      </w:r>
      <w:r>
        <w:rPr>
          <w:rFonts w:ascii="Times New Roman" w:hAnsi="Times New Roman" w:cs="Times New Roman"/>
          <w:sz w:val="24"/>
          <w:szCs w:val="24"/>
          <w:lang w:eastAsia="ru-RU"/>
        </w:rPr>
        <w:t xml:space="preserve">ністрів України, </w:t>
      </w:r>
      <w:r>
        <w:rPr>
          <w:rFonts w:ascii="Times New Roman" w:hAnsi="Times New Roman" w:cs="Times New Roman"/>
          <w:sz w:val="24"/>
          <w:szCs w:val="24"/>
          <w:lang w:val="uk-UA" w:eastAsia="ru-RU"/>
        </w:rPr>
        <w:t xml:space="preserve">актами  МОЗ України </w:t>
      </w:r>
      <w:r w:rsidRPr="00EA2F38">
        <w:rPr>
          <w:rFonts w:ascii="Times New Roman" w:hAnsi="Times New Roman" w:cs="Times New Roman"/>
          <w:sz w:val="24"/>
          <w:szCs w:val="24"/>
          <w:lang w:eastAsia="ru-RU"/>
        </w:rPr>
        <w:t>та інши</w:t>
      </w:r>
      <w:r>
        <w:rPr>
          <w:rFonts w:ascii="Times New Roman" w:hAnsi="Times New Roman" w:cs="Times New Roman"/>
          <w:sz w:val="24"/>
          <w:szCs w:val="24"/>
          <w:lang w:eastAsia="ru-RU"/>
        </w:rPr>
        <w:t xml:space="preserve">ми нормативно-правовими актами </w:t>
      </w:r>
      <w:r>
        <w:rPr>
          <w:rFonts w:ascii="Times New Roman" w:hAnsi="Times New Roman" w:cs="Times New Roman"/>
          <w:sz w:val="24"/>
          <w:szCs w:val="24"/>
          <w:lang w:val="uk-UA" w:eastAsia="ru-RU"/>
        </w:rPr>
        <w:t>та</w:t>
      </w:r>
      <w:r w:rsidRPr="00EA2F38">
        <w:rPr>
          <w:rFonts w:ascii="Times New Roman" w:hAnsi="Times New Roman" w:cs="Times New Roman"/>
          <w:sz w:val="24"/>
          <w:szCs w:val="24"/>
          <w:lang w:eastAsia="ru-RU"/>
        </w:rPr>
        <w:t xml:space="preserve"> цим Статутом.</w:t>
      </w:r>
    </w:p>
    <w:p w:rsidR="00647DF5" w:rsidRPr="00EA2F38" w:rsidRDefault="00647DF5" w:rsidP="00EA2F38">
      <w:pPr>
        <w:spacing w:line="240" w:lineRule="auto"/>
        <w:rPr>
          <w:rFonts w:ascii="Times New Roman" w:hAnsi="Times New Roman" w:cs="Times New Roman"/>
          <w:sz w:val="24"/>
          <w:szCs w:val="24"/>
          <w:lang w:val="uk-UA" w:eastAsia="ru-RU"/>
        </w:rPr>
      </w:pPr>
    </w:p>
    <w:p w:rsidR="00647DF5" w:rsidRDefault="00647DF5" w:rsidP="00B419A9">
      <w:pPr>
        <w:spacing w:line="240" w:lineRule="auto"/>
        <w:jc w:val="center"/>
        <w:rPr>
          <w:rFonts w:ascii="Times New Roman" w:hAnsi="Times New Roman" w:cs="Times New Roman"/>
          <w:b/>
          <w:bCs/>
          <w:sz w:val="24"/>
          <w:szCs w:val="24"/>
          <w:lang w:val="uk-UA" w:eastAsia="ru-RU"/>
        </w:rPr>
      </w:pPr>
      <w:r w:rsidRPr="003A51C3">
        <w:rPr>
          <w:rFonts w:ascii="Times New Roman" w:hAnsi="Times New Roman" w:cs="Times New Roman"/>
          <w:b/>
          <w:bCs/>
          <w:sz w:val="24"/>
          <w:szCs w:val="24"/>
          <w:lang w:val="uk-UA" w:eastAsia="ru-RU"/>
        </w:rPr>
        <w:t xml:space="preserve">2. НАЙМЕНУВАННЯ ТА </w:t>
      </w:r>
      <w:r>
        <w:rPr>
          <w:rFonts w:ascii="Times New Roman" w:hAnsi="Times New Roman" w:cs="Times New Roman"/>
          <w:b/>
          <w:bCs/>
          <w:sz w:val="24"/>
          <w:szCs w:val="24"/>
          <w:lang w:val="uk-UA" w:eastAsia="ru-RU"/>
        </w:rPr>
        <w:t>МІСЦЕЗНАХОДЖЕННЯ</w:t>
      </w:r>
    </w:p>
    <w:p w:rsidR="00647DF5" w:rsidRPr="00EA2F38" w:rsidRDefault="00647DF5" w:rsidP="00EA2F38">
      <w:pPr>
        <w:spacing w:line="240" w:lineRule="auto"/>
        <w:rPr>
          <w:rFonts w:ascii="Times New Roman" w:hAnsi="Times New Roman" w:cs="Times New Roman"/>
          <w:sz w:val="24"/>
          <w:szCs w:val="24"/>
          <w:lang w:val="uk-UA" w:eastAsia="ru-RU"/>
        </w:rPr>
      </w:pPr>
    </w:p>
    <w:p w:rsidR="00647DF5" w:rsidRDefault="00647DF5" w:rsidP="00171A23">
      <w:pPr>
        <w:spacing w:line="240" w:lineRule="auto"/>
        <w:ind w:firstLine="709"/>
        <w:jc w:val="both"/>
        <w:rPr>
          <w:rFonts w:ascii="Times New Roman" w:hAnsi="Times New Roman" w:cs="Times New Roman"/>
          <w:sz w:val="24"/>
          <w:szCs w:val="24"/>
          <w:lang w:val="uk-UA" w:eastAsia="ru-RU"/>
        </w:rPr>
      </w:pPr>
      <w:r w:rsidRPr="003A51C3">
        <w:rPr>
          <w:rFonts w:ascii="Times New Roman" w:hAnsi="Times New Roman" w:cs="Times New Roman"/>
          <w:sz w:val="24"/>
          <w:szCs w:val="24"/>
          <w:lang w:val="uk-UA" w:eastAsia="ru-RU"/>
        </w:rPr>
        <w:t>2.1. Найменування:</w:t>
      </w:r>
    </w:p>
    <w:p w:rsidR="00647DF5" w:rsidRPr="003A51C3" w:rsidRDefault="00647DF5" w:rsidP="00171A23">
      <w:pPr>
        <w:spacing w:line="240" w:lineRule="auto"/>
        <w:jc w:val="both"/>
        <w:rPr>
          <w:rFonts w:ascii="Times New Roman" w:hAnsi="Times New Roman" w:cs="Times New Roman"/>
          <w:sz w:val="24"/>
          <w:szCs w:val="24"/>
          <w:lang w:val="uk-UA" w:eastAsia="ru-RU"/>
        </w:rPr>
      </w:pPr>
      <w:r w:rsidRPr="003A51C3">
        <w:rPr>
          <w:rFonts w:ascii="Times New Roman" w:hAnsi="Times New Roman" w:cs="Times New Roman"/>
          <w:sz w:val="24"/>
          <w:szCs w:val="24"/>
          <w:lang w:val="uk-UA" w:eastAsia="ru-RU"/>
        </w:rPr>
        <w:t>Комунальний заклад «</w:t>
      </w:r>
      <w:r>
        <w:rPr>
          <w:rFonts w:ascii="Times New Roman" w:hAnsi="Times New Roman" w:cs="Times New Roman"/>
          <w:sz w:val="24"/>
          <w:szCs w:val="24"/>
          <w:lang w:val="uk-UA" w:eastAsia="ru-RU"/>
        </w:rPr>
        <w:t>Центр первинної медико – санітарної допомоги № 1</w:t>
      </w:r>
      <w:r w:rsidRPr="003A51C3">
        <w:rPr>
          <w:rFonts w:ascii="Times New Roman" w:hAnsi="Times New Roman" w:cs="Times New Roman"/>
          <w:sz w:val="24"/>
          <w:szCs w:val="24"/>
          <w:lang w:val="uk-UA" w:eastAsia="ru-RU"/>
        </w:rPr>
        <w:t>»;</w:t>
      </w:r>
    </w:p>
    <w:p w:rsidR="00647DF5" w:rsidRPr="00EA2F38" w:rsidRDefault="00647DF5" w:rsidP="00171A23">
      <w:pPr>
        <w:spacing w:line="240" w:lineRule="auto"/>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скорочене </w:t>
      </w:r>
      <w:r>
        <w:rPr>
          <w:rFonts w:ascii="Times New Roman" w:hAnsi="Times New Roman" w:cs="Times New Roman"/>
          <w:sz w:val="24"/>
          <w:szCs w:val="24"/>
          <w:lang w:eastAsia="ru-RU"/>
        </w:rPr>
        <w:t>українською мовою: КЗ «</w:t>
      </w:r>
      <w:r>
        <w:rPr>
          <w:rFonts w:ascii="Times New Roman" w:hAnsi="Times New Roman" w:cs="Times New Roman"/>
          <w:sz w:val="24"/>
          <w:szCs w:val="24"/>
          <w:lang w:val="uk-UA" w:eastAsia="ru-RU"/>
        </w:rPr>
        <w:t>ЦПМСД № 1</w:t>
      </w:r>
      <w:r w:rsidRPr="00EA2F38">
        <w:rPr>
          <w:rFonts w:ascii="Times New Roman" w:hAnsi="Times New Roman" w:cs="Times New Roman"/>
          <w:sz w:val="24"/>
          <w:szCs w:val="24"/>
          <w:lang w:eastAsia="ru-RU"/>
        </w:rPr>
        <w:t>»;</w:t>
      </w:r>
    </w:p>
    <w:p w:rsidR="00647DF5" w:rsidRPr="00D84DD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 xml:space="preserve">2.2. </w:t>
      </w:r>
      <w:r>
        <w:rPr>
          <w:rFonts w:ascii="Times New Roman" w:hAnsi="Times New Roman" w:cs="Times New Roman"/>
          <w:sz w:val="24"/>
          <w:szCs w:val="24"/>
          <w:lang w:val="uk-UA" w:eastAsia="ru-RU"/>
        </w:rPr>
        <w:t>Юридична адреса</w:t>
      </w:r>
      <w:r>
        <w:rPr>
          <w:rFonts w:ascii="Times New Roman" w:hAnsi="Times New Roman" w:cs="Times New Roman"/>
          <w:sz w:val="24"/>
          <w:szCs w:val="24"/>
          <w:lang w:eastAsia="ru-RU"/>
        </w:rPr>
        <w:t>:</w:t>
      </w:r>
      <w:r>
        <w:rPr>
          <w:rFonts w:ascii="Times New Roman" w:hAnsi="Times New Roman" w:cs="Times New Roman"/>
          <w:sz w:val="24"/>
          <w:szCs w:val="24"/>
          <w:lang w:val="uk-UA" w:eastAsia="ru-RU"/>
        </w:rPr>
        <w:t xml:space="preserve">  вулиця Івана Мазепи, будинок 26, місто Кременчук,</w:t>
      </w:r>
      <w:r w:rsidRPr="00C74A40">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Полтавська область, 39600.</w:t>
      </w:r>
      <w:r w:rsidRPr="002374A8">
        <w:rPr>
          <w:rFonts w:ascii="Times New Roman" w:hAnsi="Times New Roman" w:cs="Times New Roman"/>
          <w:sz w:val="24"/>
          <w:szCs w:val="24"/>
          <w:lang w:val="uk-UA" w:eastAsia="ru-RU"/>
        </w:rPr>
        <w:t xml:space="preserve"> </w:t>
      </w:r>
    </w:p>
    <w:p w:rsidR="00647DF5" w:rsidRPr="00EA2F38" w:rsidRDefault="00647DF5" w:rsidP="00171A23">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w:t>
      </w:r>
    </w:p>
    <w:p w:rsidR="00647DF5" w:rsidRPr="00FA3567" w:rsidRDefault="00647DF5" w:rsidP="00B419A9">
      <w:pPr>
        <w:spacing w:after="100" w:afterAutospacing="1" w:line="240" w:lineRule="auto"/>
        <w:jc w:val="center"/>
        <w:rPr>
          <w:rFonts w:ascii="Times New Roman" w:hAnsi="Times New Roman" w:cs="Times New Roman"/>
          <w:sz w:val="24"/>
          <w:szCs w:val="24"/>
          <w:lang w:val="uk-UA" w:eastAsia="ru-RU"/>
        </w:rPr>
      </w:pPr>
      <w:r w:rsidRPr="00EA2F38">
        <w:rPr>
          <w:rFonts w:ascii="Times New Roman" w:hAnsi="Times New Roman" w:cs="Times New Roman"/>
          <w:b/>
          <w:bCs/>
          <w:sz w:val="24"/>
          <w:szCs w:val="24"/>
          <w:lang w:eastAsia="ru-RU"/>
        </w:rPr>
        <w:t>3. МЕТА ТА</w:t>
      </w:r>
      <w:r>
        <w:rPr>
          <w:rFonts w:ascii="Times New Roman" w:hAnsi="Times New Roman" w:cs="Times New Roman"/>
          <w:b/>
          <w:bCs/>
          <w:sz w:val="24"/>
          <w:szCs w:val="24"/>
          <w:lang w:eastAsia="ru-RU"/>
        </w:rPr>
        <w:t xml:space="preserve"> ПРЕДМЕТ ДІЯЛЬНОСТІ</w:t>
      </w:r>
    </w:p>
    <w:p w:rsidR="00647DF5" w:rsidRPr="005C59A3" w:rsidRDefault="00647DF5" w:rsidP="00171A23">
      <w:pPr>
        <w:spacing w:line="240" w:lineRule="auto"/>
        <w:ind w:firstLine="709"/>
        <w:jc w:val="both"/>
        <w:rPr>
          <w:rFonts w:ascii="Times New Roman" w:hAnsi="Times New Roman" w:cs="Times New Roman"/>
          <w:sz w:val="24"/>
          <w:szCs w:val="24"/>
          <w:lang w:val="uk-UA" w:eastAsia="ru-RU"/>
        </w:rPr>
      </w:pPr>
      <w:r w:rsidRPr="005C59A3">
        <w:rPr>
          <w:rFonts w:ascii="Times New Roman" w:hAnsi="Times New Roman" w:cs="Times New Roman"/>
          <w:sz w:val="24"/>
          <w:szCs w:val="24"/>
          <w:lang w:val="uk-UA" w:eastAsia="ru-RU"/>
        </w:rPr>
        <w:t xml:space="preserve">3.1. </w:t>
      </w:r>
      <w:r>
        <w:rPr>
          <w:rFonts w:ascii="Times New Roman" w:hAnsi="Times New Roman" w:cs="Times New Roman"/>
          <w:sz w:val="24"/>
          <w:szCs w:val="24"/>
          <w:lang w:val="uk-UA" w:eastAsia="ru-RU"/>
        </w:rPr>
        <w:t xml:space="preserve">КЗ «ЦПМСД №1» </w:t>
      </w:r>
      <w:r w:rsidRPr="005C59A3">
        <w:rPr>
          <w:rFonts w:ascii="Times New Roman" w:hAnsi="Times New Roman" w:cs="Times New Roman"/>
          <w:sz w:val="24"/>
          <w:szCs w:val="24"/>
          <w:lang w:val="uk-UA" w:eastAsia="ru-RU"/>
        </w:rPr>
        <w:t>створений з метою реалізації державної політики у сфері охорони здоров’я, що передбачає</w:t>
      </w:r>
      <w:r>
        <w:rPr>
          <w:rFonts w:ascii="Times New Roman" w:hAnsi="Times New Roman" w:cs="Times New Roman"/>
          <w:sz w:val="24"/>
          <w:szCs w:val="24"/>
          <w:lang w:val="uk-UA" w:eastAsia="ru-RU"/>
        </w:rPr>
        <w:t xml:space="preserve">  </w:t>
      </w:r>
      <w:r w:rsidRPr="005C59A3">
        <w:rPr>
          <w:rFonts w:ascii="Times New Roman" w:hAnsi="Times New Roman" w:cs="Times New Roman"/>
          <w:sz w:val="24"/>
          <w:szCs w:val="24"/>
          <w:lang w:val="uk-UA" w:eastAsia="ru-RU"/>
        </w:rPr>
        <w:t xml:space="preserve"> проведення </w:t>
      </w:r>
      <w:r>
        <w:rPr>
          <w:rFonts w:ascii="Times New Roman" w:hAnsi="Times New Roman" w:cs="Times New Roman"/>
          <w:sz w:val="24"/>
          <w:szCs w:val="24"/>
          <w:lang w:val="uk-UA" w:eastAsia="ru-RU"/>
        </w:rPr>
        <w:t xml:space="preserve">  </w:t>
      </w:r>
      <w:r w:rsidRPr="005C59A3">
        <w:rPr>
          <w:rFonts w:ascii="Times New Roman" w:hAnsi="Times New Roman" w:cs="Times New Roman"/>
          <w:sz w:val="24"/>
          <w:szCs w:val="24"/>
          <w:lang w:val="uk-UA" w:eastAsia="ru-RU"/>
        </w:rPr>
        <w:t xml:space="preserve">на </w:t>
      </w:r>
      <w:r>
        <w:rPr>
          <w:rFonts w:ascii="Times New Roman" w:hAnsi="Times New Roman" w:cs="Times New Roman"/>
          <w:sz w:val="24"/>
          <w:szCs w:val="24"/>
          <w:lang w:val="uk-UA" w:eastAsia="ru-RU"/>
        </w:rPr>
        <w:t xml:space="preserve">  </w:t>
      </w:r>
      <w:r w:rsidRPr="005C59A3">
        <w:rPr>
          <w:rFonts w:ascii="Times New Roman" w:hAnsi="Times New Roman" w:cs="Times New Roman"/>
          <w:sz w:val="24"/>
          <w:szCs w:val="24"/>
          <w:lang w:val="uk-UA" w:eastAsia="ru-RU"/>
        </w:rPr>
        <w:t>території</w:t>
      </w:r>
      <w:r>
        <w:rPr>
          <w:rFonts w:ascii="Times New Roman" w:hAnsi="Times New Roman" w:cs="Times New Roman"/>
          <w:sz w:val="24"/>
          <w:szCs w:val="24"/>
          <w:lang w:val="uk-UA" w:eastAsia="ru-RU"/>
        </w:rPr>
        <w:t xml:space="preserve">   Автозаводського   та  Крюківського   районів міста Кременчука, заходів, спрямованих на </w:t>
      </w:r>
      <w:r w:rsidRPr="005C59A3">
        <w:rPr>
          <w:rFonts w:ascii="Times New Roman" w:hAnsi="Times New Roman" w:cs="Times New Roman"/>
          <w:sz w:val="24"/>
          <w:szCs w:val="24"/>
          <w:lang w:val="uk-UA" w:eastAsia="ru-RU"/>
        </w:rPr>
        <w:t xml:space="preserve"> забезпечення населення доступною, своєчасною, якісною та ефективною первин</w:t>
      </w:r>
      <w:r>
        <w:rPr>
          <w:rFonts w:ascii="Times New Roman" w:hAnsi="Times New Roman" w:cs="Times New Roman"/>
          <w:sz w:val="24"/>
          <w:szCs w:val="24"/>
          <w:lang w:val="uk-UA" w:eastAsia="ru-RU"/>
        </w:rPr>
        <w:t>ною медико-санітарною допомогою,</w:t>
      </w:r>
      <w:r w:rsidRPr="005C59A3">
        <w:rPr>
          <w:rFonts w:ascii="Times New Roman" w:hAnsi="Times New Roman" w:cs="Times New Roman"/>
          <w:sz w:val="24"/>
          <w:szCs w:val="24"/>
          <w:lang w:val="uk-UA" w:eastAsia="ru-RU"/>
        </w:rPr>
        <w:t xml:space="preserve"> забезпечення керованості та безперервності медичної допомоги.</w:t>
      </w:r>
    </w:p>
    <w:p w:rsidR="00647DF5" w:rsidRPr="00EA2F38" w:rsidRDefault="00647DF5" w:rsidP="00171A23">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3.2. Відповідно до поставленої мети предметом діяльності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є:</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3.2.1.О</w:t>
      </w:r>
      <w:r w:rsidRPr="00EA2F38">
        <w:rPr>
          <w:rFonts w:ascii="Times New Roman" w:hAnsi="Times New Roman" w:cs="Times New Roman"/>
          <w:sz w:val="24"/>
          <w:szCs w:val="24"/>
          <w:lang w:eastAsia="ru-RU"/>
        </w:rPr>
        <w:t xml:space="preserve">рганізаційно-методичне керівництво та координація діяльності структурних підрозділів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на території</w:t>
      </w:r>
      <w:r>
        <w:rPr>
          <w:rFonts w:ascii="Times New Roman" w:hAnsi="Times New Roman" w:cs="Times New Roman"/>
          <w:sz w:val="24"/>
          <w:szCs w:val="24"/>
          <w:lang w:val="uk-UA" w:eastAsia="ru-RU"/>
        </w:rPr>
        <w:t xml:space="preserve">  Автозаводського та Крюківського районів міста Кременчука </w:t>
      </w:r>
      <w:r w:rsidRPr="00EA2F38">
        <w:rPr>
          <w:rFonts w:ascii="Times New Roman" w:hAnsi="Times New Roman" w:cs="Times New Roman"/>
          <w:sz w:val="24"/>
          <w:szCs w:val="24"/>
          <w:lang w:eastAsia="ru-RU"/>
        </w:rPr>
        <w:t>з питань надання населенню доступної, своєчасної, якісної та ефективної перви</w:t>
      </w:r>
      <w:r>
        <w:rPr>
          <w:rFonts w:ascii="Times New Roman" w:hAnsi="Times New Roman" w:cs="Times New Roman"/>
          <w:sz w:val="24"/>
          <w:szCs w:val="24"/>
          <w:lang w:eastAsia="ru-RU"/>
        </w:rPr>
        <w:t>нної медико-санітарної допомоги</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3.2.2.О</w:t>
      </w:r>
      <w:r w:rsidRPr="00EA2F38">
        <w:rPr>
          <w:rFonts w:ascii="Times New Roman" w:hAnsi="Times New Roman" w:cs="Times New Roman"/>
          <w:sz w:val="24"/>
          <w:szCs w:val="24"/>
          <w:lang w:eastAsia="ru-RU"/>
        </w:rPr>
        <w:t>рганізація надання первинної медико-санітарної допомоги, у тому числі невідкладної, у виз</w:t>
      </w:r>
      <w:r>
        <w:rPr>
          <w:rFonts w:ascii="Times New Roman" w:hAnsi="Times New Roman" w:cs="Times New Roman"/>
          <w:sz w:val="24"/>
          <w:szCs w:val="24"/>
          <w:lang w:eastAsia="ru-RU"/>
        </w:rPr>
        <w:t>наченому законодавством порядку</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3.2.3.</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П</w:t>
      </w:r>
      <w:r w:rsidRPr="00EA2F38">
        <w:rPr>
          <w:rFonts w:ascii="Times New Roman" w:hAnsi="Times New Roman" w:cs="Times New Roman"/>
          <w:sz w:val="24"/>
          <w:szCs w:val="24"/>
          <w:lang w:eastAsia="ru-RU"/>
        </w:rPr>
        <w:t>роведенн</w:t>
      </w:r>
      <w:r>
        <w:rPr>
          <w:rFonts w:ascii="Times New Roman" w:hAnsi="Times New Roman" w:cs="Times New Roman"/>
          <w:sz w:val="24"/>
          <w:szCs w:val="24"/>
          <w:lang w:eastAsia="ru-RU"/>
        </w:rPr>
        <w:t>я профілактичних щеплень</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3.2.4. З</w:t>
      </w:r>
      <w:r w:rsidRPr="00EA2F38">
        <w:rPr>
          <w:rFonts w:ascii="Times New Roman" w:hAnsi="Times New Roman" w:cs="Times New Roman"/>
          <w:sz w:val="24"/>
          <w:szCs w:val="24"/>
          <w:lang w:eastAsia="ru-RU"/>
        </w:rPr>
        <w:t>абезпечення права громадян на вільний вибір лікаря, що надає первинну медико-санітарну допомогу (лікаря загальної практики – сімейного лікаря</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 xml:space="preserve"> у виз</w:t>
      </w:r>
      <w:r>
        <w:rPr>
          <w:rFonts w:ascii="Times New Roman" w:hAnsi="Times New Roman" w:cs="Times New Roman"/>
          <w:sz w:val="24"/>
          <w:szCs w:val="24"/>
          <w:lang w:eastAsia="ru-RU"/>
        </w:rPr>
        <w:t>наченому законодавством порядку</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3.2.5. П</w:t>
      </w:r>
      <w:r w:rsidRPr="00EA2F38">
        <w:rPr>
          <w:rFonts w:ascii="Times New Roman" w:hAnsi="Times New Roman" w:cs="Times New Roman"/>
          <w:sz w:val="24"/>
          <w:szCs w:val="24"/>
          <w:lang w:eastAsia="ru-RU"/>
        </w:rPr>
        <w:t>ланування, організація, участь та контроль за проведенням профілактичних огляд</w:t>
      </w:r>
      <w:r>
        <w:rPr>
          <w:rFonts w:ascii="Times New Roman" w:hAnsi="Times New Roman" w:cs="Times New Roman"/>
          <w:sz w:val="24"/>
          <w:szCs w:val="24"/>
          <w:lang w:eastAsia="ru-RU"/>
        </w:rPr>
        <w:t>ів та диспансеризації населення</w:t>
      </w:r>
      <w:r>
        <w:rPr>
          <w:rFonts w:ascii="Times New Roman" w:hAnsi="Times New Roman" w:cs="Times New Roman"/>
          <w:sz w:val="24"/>
          <w:szCs w:val="24"/>
          <w:lang w:val="uk-UA" w:eastAsia="ru-RU"/>
        </w:rPr>
        <w:t>.</w:t>
      </w:r>
    </w:p>
    <w:p w:rsidR="00647DF5" w:rsidRPr="005C59A3"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3.2.6. З</w:t>
      </w:r>
      <w:r w:rsidRPr="005C59A3">
        <w:rPr>
          <w:rFonts w:ascii="Times New Roman" w:hAnsi="Times New Roman" w:cs="Times New Roman"/>
          <w:sz w:val="24"/>
          <w:szCs w:val="24"/>
          <w:lang w:val="uk-UA" w:eastAsia="ru-RU"/>
        </w:rPr>
        <w:t xml:space="preserve">абезпечення дотримання наступності та послідовності у наданні </w:t>
      </w:r>
      <w:r>
        <w:rPr>
          <w:rFonts w:ascii="Times New Roman" w:hAnsi="Times New Roman" w:cs="Times New Roman"/>
          <w:sz w:val="24"/>
          <w:szCs w:val="24"/>
          <w:lang w:val="uk-UA" w:eastAsia="ru-RU"/>
        </w:rPr>
        <w:t xml:space="preserve">медичних послуг населенню Автозаводського та Крюківського районів міста Кременчука </w:t>
      </w:r>
      <w:r w:rsidRPr="005C59A3">
        <w:rPr>
          <w:rFonts w:ascii="Times New Roman" w:hAnsi="Times New Roman" w:cs="Times New Roman"/>
          <w:sz w:val="24"/>
          <w:szCs w:val="24"/>
          <w:lang w:val="uk-UA" w:eastAsia="ru-RU"/>
        </w:rPr>
        <w:t xml:space="preserve"> із закладами охорони здоров’я та установами, що надають вторинну (спеціалізовану), третинну (високоспеціалізовану) та екстрену медичну допом</w:t>
      </w:r>
      <w:r>
        <w:rPr>
          <w:rFonts w:ascii="Times New Roman" w:hAnsi="Times New Roman" w:cs="Times New Roman"/>
          <w:sz w:val="24"/>
          <w:szCs w:val="24"/>
          <w:lang w:val="uk-UA" w:eastAsia="ru-RU"/>
        </w:rPr>
        <w:t>огу.</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3.2.7. О</w:t>
      </w:r>
      <w:r w:rsidRPr="00EA2F38">
        <w:rPr>
          <w:rFonts w:ascii="Times New Roman" w:hAnsi="Times New Roman" w:cs="Times New Roman"/>
          <w:sz w:val="24"/>
          <w:szCs w:val="24"/>
          <w:lang w:eastAsia="ru-RU"/>
        </w:rPr>
        <w:t>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санаторне-курортне лікування та реабілітацію у виз</w:t>
      </w:r>
      <w:r>
        <w:rPr>
          <w:rFonts w:ascii="Times New Roman" w:hAnsi="Times New Roman" w:cs="Times New Roman"/>
          <w:sz w:val="24"/>
          <w:szCs w:val="24"/>
          <w:lang w:eastAsia="ru-RU"/>
        </w:rPr>
        <w:t>наченому законодавством порядку</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3.2.8. З</w:t>
      </w:r>
      <w:r w:rsidRPr="00EA2F38">
        <w:rPr>
          <w:rFonts w:ascii="Times New Roman" w:hAnsi="Times New Roman" w:cs="Times New Roman"/>
          <w:sz w:val="24"/>
          <w:szCs w:val="24"/>
          <w:lang w:eastAsia="ru-RU"/>
        </w:rPr>
        <w:t xml:space="preserve">абезпечення дотримання стандартів та уніфікованих клінічних </w:t>
      </w:r>
      <w:r>
        <w:rPr>
          <w:rFonts w:ascii="Times New Roman" w:hAnsi="Times New Roman" w:cs="Times New Roman"/>
          <w:sz w:val="24"/>
          <w:szCs w:val="24"/>
          <w:lang w:eastAsia="ru-RU"/>
        </w:rPr>
        <w:t>протоколів медичної допомоги</w:t>
      </w:r>
      <w:r>
        <w:rPr>
          <w:rFonts w:ascii="Times New Roman" w:hAnsi="Times New Roman" w:cs="Times New Roman"/>
          <w:sz w:val="24"/>
          <w:szCs w:val="24"/>
          <w:lang w:val="uk-UA" w:eastAsia="ru-RU"/>
        </w:rPr>
        <w:t>.</w:t>
      </w:r>
    </w:p>
    <w:p w:rsidR="00647DF5"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3.2.9. В</w:t>
      </w:r>
      <w:r w:rsidRPr="00EA2F38">
        <w:rPr>
          <w:rFonts w:ascii="Times New Roman" w:hAnsi="Times New Roman" w:cs="Times New Roman"/>
          <w:sz w:val="24"/>
          <w:szCs w:val="24"/>
          <w:lang w:eastAsia="ru-RU"/>
        </w:rPr>
        <w:t>провадження нових форм та методів профілактики, діагностики, лікування та реа</w:t>
      </w:r>
      <w:r>
        <w:rPr>
          <w:rFonts w:ascii="Times New Roman" w:hAnsi="Times New Roman" w:cs="Times New Roman"/>
          <w:sz w:val="24"/>
          <w:szCs w:val="24"/>
          <w:lang w:eastAsia="ru-RU"/>
        </w:rPr>
        <w:t>білітації захворювань та станів</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3.2.10. О</w:t>
      </w:r>
      <w:r w:rsidRPr="00EA2F38">
        <w:rPr>
          <w:rFonts w:ascii="Times New Roman" w:hAnsi="Times New Roman" w:cs="Times New Roman"/>
          <w:sz w:val="24"/>
          <w:szCs w:val="24"/>
          <w:lang w:eastAsia="ru-RU"/>
        </w:rPr>
        <w:t>рганізація стаціонарозамінних</w:t>
      </w:r>
      <w:r>
        <w:rPr>
          <w:rFonts w:ascii="Times New Roman" w:hAnsi="Times New Roman" w:cs="Times New Roman"/>
          <w:sz w:val="24"/>
          <w:szCs w:val="24"/>
          <w:lang w:eastAsia="ru-RU"/>
        </w:rPr>
        <w:t xml:space="preserve"> форм надання медичної допомоги</w:t>
      </w:r>
      <w:r>
        <w:rPr>
          <w:rFonts w:ascii="Times New Roman" w:hAnsi="Times New Roman" w:cs="Times New Roman"/>
          <w:sz w:val="24"/>
          <w:szCs w:val="24"/>
          <w:lang w:val="uk-UA" w:eastAsia="ru-RU"/>
        </w:rPr>
        <w:t>.</w:t>
      </w:r>
    </w:p>
    <w:p w:rsidR="00647DF5"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3.2.11. П</w:t>
      </w:r>
      <w:r w:rsidRPr="00EA2F38">
        <w:rPr>
          <w:rFonts w:ascii="Times New Roman" w:hAnsi="Times New Roman" w:cs="Times New Roman"/>
          <w:sz w:val="24"/>
          <w:szCs w:val="24"/>
          <w:lang w:eastAsia="ru-RU"/>
        </w:rPr>
        <w:t>роведення експертизи тимчасової непрацездатності та контролю за в</w:t>
      </w:r>
      <w:r>
        <w:rPr>
          <w:rFonts w:ascii="Times New Roman" w:hAnsi="Times New Roman" w:cs="Times New Roman"/>
          <w:sz w:val="24"/>
          <w:szCs w:val="24"/>
          <w:lang w:eastAsia="ru-RU"/>
        </w:rPr>
        <w:t>идачею листків непрацездатності</w:t>
      </w:r>
      <w:r>
        <w:rPr>
          <w:rFonts w:ascii="Times New Roman" w:hAnsi="Times New Roman" w:cs="Times New Roman"/>
          <w:sz w:val="24"/>
          <w:szCs w:val="24"/>
          <w:lang w:val="uk-UA" w:eastAsia="ru-RU"/>
        </w:rPr>
        <w:t>.</w:t>
      </w:r>
    </w:p>
    <w:p w:rsidR="00647DF5"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3.2.12. Н</w:t>
      </w:r>
      <w:r w:rsidRPr="00EA2F38">
        <w:rPr>
          <w:rFonts w:ascii="Times New Roman" w:hAnsi="Times New Roman" w:cs="Times New Roman"/>
          <w:sz w:val="24"/>
          <w:szCs w:val="24"/>
          <w:lang w:eastAsia="ru-RU"/>
        </w:rPr>
        <w:t>аправлення на МСЕК осіб із</w:t>
      </w:r>
      <w:r>
        <w:rPr>
          <w:rFonts w:ascii="Times New Roman" w:hAnsi="Times New Roman" w:cs="Times New Roman"/>
          <w:sz w:val="24"/>
          <w:szCs w:val="24"/>
          <w:lang w:eastAsia="ru-RU"/>
        </w:rPr>
        <w:t xml:space="preserve"> стійкою втратою працездатності</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3.2.13. У</w:t>
      </w:r>
      <w:r w:rsidRPr="00EA2F38">
        <w:rPr>
          <w:rFonts w:ascii="Times New Roman" w:hAnsi="Times New Roman" w:cs="Times New Roman"/>
          <w:sz w:val="24"/>
          <w:szCs w:val="24"/>
          <w:lang w:eastAsia="ru-RU"/>
        </w:rPr>
        <w:t>часть у проведенні інформаційної та освітньо-роз'яснювальної роботи серед населення щодо формування здорового спос</w:t>
      </w:r>
      <w:r>
        <w:rPr>
          <w:rFonts w:ascii="Times New Roman" w:hAnsi="Times New Roman" w:cs="Times New Roman"/>
          <w:sz w:val="24"/>
          <w:szCs w:val="24"/>
          <w:lang w:eastAsia="ru-RU"/>
        </w:rPr>
        <w:t>обу життя</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3.2.14. О</w:t>
      </w:r>
      <w:r w:rsidRPr="00EA2F38">
        <w:rPr>
          <w:rFonts w:ascii="Times New Roman" w:hAnsi="Times New Roman" w:cs="Times New Roman"/>
          <w:sz w:val="24"/>
          <w:szCs w:val="24"/>
          <w:lang w:eastAsia="ru-RU"/>
        </w:rPr>
        <w:t>рганізація пільгового забезпечення лікарськими засобами населення у виз</w:t>
      </w:r>
      <w:r>
        <w:rPr>
          <w:rFonts w:ascii="Times New Roman" w:hAnsi="Times New Roman" w:cs="Times New Roman"/>
          <w:sz w:val="24"/>
          <w:szCs w:val="24"/>
          <w:lang w:eastAsia="ru-RU"/>
        </w:rPr>
        <w:t>наченому законодавством порядку</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3.2.15. П</w:t>
      </w:r>
      <w:r w:rsidRPr="00B419A9">
        <w:rPr>
          <w:rFonts w:ascii="Times New Roman" w:hAnsi="Times New Roman" w:cs="Times New Roman"/>
          <w:sz w:val="24"/>
          <w:szCs w:val="24"/>
          <w:lang w:val="uk-UA" w:eastAsia="ru-RU"/>
        </w:rPr>
        <w:t>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3.2.16. К</w:t>
      </w:r>
      <w:r w:rsidRPr="00EA2F38">
        <w:rPr>
          <w:rFonts w:ascii="Times New Roman" w:hAnsi="Times New Roman" w:cs="Times New Roman"/>
          <w:sz w:val="24"/>
          <w:szCs w:val="24"/>
          <w:lang w:eastAsia="ru-RU"/>
        </w:rPr>
        <w:t>оординація</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впровадження та контроль за виконанням місцевих програм та заходів з питань удосконалення надання первинної меди</w:t>
      </w:r>
      <w:r>
        <w:rPr>
          <w:rFonts w:ascii="Times New Roman" w:hAnsi="Times New Roman" w:cs="Times New Roman"/>
          <w:sz w:val="24"/>
          <w:szCs w:val="24"/>
          <w:lang w:eastAsia="ru-RU"/>
        </w:rPr>
        <w:t>ко-санітарної медичної допомоги</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3.2.17. В</w:t>
      </w:r>
      <w:r w:rsidRPr="00EA2F38">
        <w:rPr>
          <w:rFonts w:ascii="Times New Roman" w:hAnsi="Times New Roman" w:cs="Times New Roman"/>
          <w:sz w:val="24"/>
          <w:szCs w:val="24"/>
          <w:lang w:eastAsia="ru-RU"/>
        </w:rPr>
        <w:t xml:space="preserve">изначення проблемних питань надання первинної медико-санітарної допомоги </w:t>
      </w:r>
      <w:r>
        <w:rPr>
          <w:rFonts w:ascii="Times New Roman" w:hAnsi="Times New Roman" w:cs="Times New Roman"/>
          <w:sz w:val="24"/>
          <w:szCs w:val="24"/>
          <w:lang w:val="uk-UA" w:eastAsia="ru-RU"/>
        </w:rPr>
        <w:t xml:space="preserve">Автозавоського, Крюківського районів  міста Кременчука </w:t>
      </w:r>
      <w:r>
        <w:rPr>
          <w:rFonts w:ascii="Times New Roman" w:hAnsi="Times New Roman" w:cs="Times New Roman"/>
          <w:sz w:val="24"/>
          <w:szCs w:val="24"/>
          <w:lang w:eastAsia="ru-RU"/>
        </w:rPr>
        <w:t xml:space="preserve"> та шляхів їх вирішення</w:t>
      </w:r>
      <w:r>
        <w:rPr>
          <w:rFonts w:ascii="Times New Roman" w:hAnsi="Times New Roman" w:cs="Times New Roman"/>
          <w:sz w:val="24"/>
          <w:szCs w:val="24"/>
          <w:lang w:val="uk-UA" w:eastAsia="ru-RU"/>
        </w:rPr>
        <w:t>.</w:t>
      </w:r>
    </w:p>
    <w:p w:rsidR="00647DF5"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3.2.18. Р</w:t>
      </w:r>
      <w:r w:rsidRPr="00EA2F38">
        <w:rPr>
          <w:rFonts w:ascii="Times New Roman" w:hAnsi="Times New Roman" w:cs="Times New Roman"/>
          <w:sz w:val="24"/>
          <w:szCs w:val="24"/>
          <w:lang w:eastAsia="ru-RU"/>
        </w:rPr>
        <w:t>озробка</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 xml:space="preserve"> планів</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 xml:space="preserve"> розвитку первинної медико-са</w:t>
      </w:r>
      <w:r>
        <w:rPr>
          <w:rFonts w:ascii="Times New Roman" w:hAnsi="Times New Roman" w:cs="Times New Roman"/>
          <w:sz w:val="24"/>
          <w:szCs w:val="24"/>
          <w:lang w:eastAsia="ru-RU"/>
        </w:rPr>
        <w:t xml:space="preserve">нітарної допомоги </w:t>
      </w:r>
      <w:r>
        <w:rPr>
          <w:rFonts w:ascii="Times New Roman" w:hAnsi="Times New Roman" w:cs="Times New Roman"/>
          <w:sz w:val="24"/>
          <w:szCs w:val="24"/>
          <w:lang w:val="uk-UA" w:eastAsia="ru-RU"/>
        </w:rPr>
        <w:t>Автозаводського та Крюківського районів міста Кременчука.</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3.2.19. П</w:t>
      </w:r>
      <w:r w:rsidRPr="00EA2F38">
        <w:rPr>
          <w:rFonts w:ascii="Times New Roman" w:hAnsi="Times New Roman" w:cs="Times New Roman"/>
          <w:sz w:val="24"/>
          <w:szCs w:val="24"/>
          <w:lang w:eastAsia="ru-RU"/>
        </w:rPr>
        <w:t>роведення профілактич</w:t>
      </w:r>
      <w:r>
        <w:rPr>
          <w:rFonts w:ascii="Times New Roman" w:hAnsi="Times New Roman" w:cs="Times New Roman"/>
          <w:sz w:val="24"/>
          <w:szCs w:val="24"/>
          <w:lang w:eastAsia="ru-RU"/>
        </w:rPr>
        <w:t>них та протиепідемічних заходів</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3.2.20. Ви</w:t>
      </w:r>
      <w:r w:rsidRPr="00EA2F38">
        <w:rPr>
          <w:rFonts w:ascii="Times New Roman" w:hAnsi="Times New Roman" w:cs="Times New Roman"/>
          <w:sz w:val="24"/>
          <w:szCs w:val="24"/>
          <w:lang w:eastAsia="ru-RU"/>
        </w:rPr>
        <w:t xml:space="preserve">значення потреби структурних підрозділів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w:t>
      </w:r>
      <w:r>
        <w:rPr>
          <w:rFonts w:ascii="Times New Roman" w:hAnsi="Times New Roman" w:cs="Times New Roman"/>
          <w:sz w:val="24"/>
          <w:szCs w:val="24"/>
          <w:lang w:eastAsia="ru-RU"/>
        </w:rPr>
        <w:t>ю та якісною медичною допомогою</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3.2.21. М</w:t>
      </w:r>
      <w:r w:rsidRPr="00EA2F38">
        <w:rPr>
          <w:rFonts w:ascii="Times New Roman" w:hAnsi="Times New Roman" w:cs="Times New Roman"/>
          <w:sz w:val="24"/>
          <w:szCs w:val="24"/>
          <w:lang w:eastAsia="ru-RU"/>
        </w:rPr>
        <w:t>оніторинг забезпечення та раціональне використання лікарських засобів, виробів медичного призначення, медичного обл</w:t>
      </w:r>
      <w:r>
        <w:rPr>
          <w:rFonts w:ascii="Times New Roman" w:hAnsi="Times New Roman" w:cs="Times New Roman"/>
          <w:sz w:val="24"/>
          <w:szCs w:val="24"/>
          <w:lang w:eastAsia="ru-RU"/>
        </w:rPr>
        <w:t>аднання та транспортних засобів</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3.2.22. М</w:t>
      </w:r>
      <w:r w:rsidRPr="00EA2F38">
        <w:rPr>
          <w:rFonts w:ascii="Times New Roman" w:hAnsi="Times New Roman" w:cs="Times New Roman"/>
          <w:sz w:val="24"/>
          <w:szCs w:val="24"/>
          <w:lang w:eastAsia="ru-RU"/>
        </w:rPr>
        <w:t>оніторинг виконання та фінансового забезпечення державних соціальних нормативів із забезпечення населення первин</w:t>
      </w:r>
      <w:r>
        <w:rPr>
          <w:rFonts w:ascii="Times New Roman" w:hAnsi="Times New Roman" w:cs="Times New Roman"/>
          <w:sz w:val="24"/>
          <w:szCs w:val="24"/>
          <w:lang w:eastAsia="ru-RU"/>
        </w:rPr>
        <w:t>ною медико-санітарною допомогою</w:t>
      </w:r>
      <w:r>
        <w:rPr>
          <w:rFonts w:ascii="Times New Roman" w:hAnsi="Times New Roman" w:cs="Times New Roman"/>
          <w:sz w:val="24"/>
          <w:szCs w:val="24"/>
          <w:lang w:val="uk-UA" w:eastAsia="ru-RU"/>
        </w:rPr>
        <w:t>.</w:t>
      </w:r>
    </w:p>
    <w:p w:rsidR="00647DF5" w:rsidRPr="00B419A9"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3.2.23. В</w:t>
      </w:r>
      <w:r w:rsidRPr="00EA2F38">
        <w:rPr>
          <w:rFonts w:ascii="Times New Roman" w:hAnsi="Times New Roman" w:cs="Times New Roman"/>
          <w:sz w:val="24"/>
          <w:szCs w:val="24"/>
          <w:lang w:eastAsia="ru-RU"/>
        </w:rPr>
        <w:t xml:space="preserve">ивчення, аналіз і прогнозування показників стану здоров'я населення та участь у розробці заходів, спрямованих на збереження </w:t>
      </w:r>
      <w:r>
        <w:rPr>
          <w:rFonts w:ascii="Times New Roman" w:hAnsi="Times New Roman" w:cs="Times New Roman"/>
          <w:sz w:val="24"/>
          <w:szCs w:val="24"/>
          <w:lang w:eastAsia="ru-RU"/>
        </w:rPr>
        <w:t>і покращення здоров’я населення</w:t>
      </w:r>
      <w:r>
        <w:rPr>
          <w:rFonts w:ascii="Times New Roman" w:hAnsi="Times New Roman" w:cs="Times New Roman"/>
          <w:sz w:val="24"/>
          <w:szCs w:val="24"/>
          <w:lang w:val="uk-UA" w:eastAsia="ru-RU"/>
        </w:rPr>
        <w:t>.</w:t>
      </w:r>
    </w:p>
    <w:p w:rsidR="00647DF5" w:rsidRPr="00D7531A"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3.2.24. З</w:t>
      </w:r>
      <w:r w:rsidRPr="00D7531A">
        <w:rPr>
          <w:rFonts w:ascii="Times New Roman" w:hAnsi="Times New Roman" w:cs="Times New Roman"/>
          <w:sz w:val="24"/>
          <w:szCs w:val="24"/>
          <w:lang w:val="uk-UA" w:eastAsia="ru-RU"/>
        </w:rPr>
        <w:t xml:space="preserve">абезпечення підготовки, перепідготовки та підвищення кваліфікації працівників </w:t>
      </w:r>
      <w:r>
        <w:rPr>
          <w:rFonts w:ascii="Times New Roman" w:hAnsi="Times New Roman" w:cs="Times New Roman"/>
          <w:sz w:val="24"/>
          <w:szCs w:val="24"/>
          <w:lang w:val="uk-UA" w:eastAsia="ru-RU"/>
        </w:rPr>
        <w:t>КЗ «ЦПМСД №1».</w:t>
      </w:r>
      <w:r w:rsidRPr="00D7531A">
        <w:rPr>
          <w:rFonts w:ascii="Times New Roman" w:hAnsi="Times New Roman" w:cs="Times New Roman"/>
          <w:sz w:val="24"/>
          <w:szCs w:val="24"/>
          <w:lang w:val="uk-UA" w:eastAsia="ru-RU"/>
        </w:rPr>
        <w:t xml:space="preserve"> </w:t>
      </w:r>
    </w:p>
    <w:p w:rsidR="00647DF5"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3.2.25. Медична практика.</w:t>
      </w:r>
      <w:r w:rsidRPr="00E46682">
        <w:rPr>
          <w:rFonts w:ascii="Times New Roman" w:hAnsi="Times New Roman" w:cs="Times New Roman"/>
          <w:sz w:val="24"/>
          <w:szCs w:val="24"/>
          <w:lang w:val="uk-UA" w:eastAsia="ru-RU"/>
        </w:rPr>
        <w:t xml:space="preserve"> </w:t>
      </w:r>
    </w:p>
    <w:p w:rsidR="00647DF5"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3.2.26. Придбання,</w:t>
      </w:r>
      <w:r w:rsidRPr="00E46682">
        <w:rPr>
          <w:rFonts w:ascii="Times New Roman" w:hAnsi="Times New Roman" w:cs="Times New Roman"/>
          <w:sz w:val="24"/>
          <w:szCs w:val="24"/>
          <w:lang w:val="uk-UA" w:eastAsia="ru-RU"/>
        </w:rPr>
        <w:t xml:space="preserve"> перевезення, </w:t>
      </w:r>
      <w:r>
        <w:rPr>
          <w:rFonts w:ascii="Times New Roman" w:hAnsi="Times New Roman" w:cs="Times New Roman"/>
          <w:sz w:val="24"/>
          <w:szCs w:val="24"/>
          <w:lang w:val="uk-UA" w:eastAsia="ru-RU"/>
        </w:rPr>
        <w:t>з</w:t>
      </w:r>
      <w:r w:rsidRPr="00E46682">
        <w:rPr>
          <w:rFonts w:ascii="Times New Roman" w:hAnsi="Times New Roman" w:cs="Times New Roman"/>
          <w:sz w:val="24"/>
          <w:szCs w:val="24"/>
          <w:lang w:val="uk-UA" w:eastAsia="ru-RU"/>
        </w:rPr>
        <w:t>берігання</w:t>
      </w:r>
      <w:r>
        <w:rPr>
          <w:rFonts w:ascii="Times New Roman" w:hAnsi="Times New Roman" w:cs="Times New Roman"/>
          <w:sz w:val="24"/>
          <w:szCs w:val="24"/>
          <w:lang w:val="uk-UA" w:eastAsia="ru-RU"/>
        </w:rPr>
        <w:t xml:space="preserve">, використання, </w:t>
      </w:r>
      <w:r w:rsidRPr="00E46682">
        <w:rPr>
          <w:rFonts w:ascii="Times New Roman" w:hAnsi="Times New Roman" w:cs="Times New Roman"/>
          <w:sz w:val="24"/>
          <w:szCs w:val="24"/>
          <w:lang w:val="uk-UA" w:eastAsia="ru-RU"/>
        </w:rPr>
        <w:t xml:space="preserve">знищення наркотичних засобів, психотропних речовин і </w:t>
      </w:r>
      <w:r>
        <w:rPr>
          <w:rFonts w:ascii="Times New Roman" w:hAnsi="Times New Roman" w:cs="Times New Roman"/>
          <w:sz w:val="24"/>
          <w:szCs w:val="24"/>
          <w:lang w:val="uk-UA" w:eastAsia="ru-RU"/>
        </w:rPr>
        <w:t>прекурсорів.</w:t>
      </w:r>
    </w:p>
    <w:p w:rsidR="00647DF5" w:rsidRDefault="00647DF5" w:rsidP="00171A23">
      <w:pPr>
        <w:spacing w:line="240" w:lineRule="auto"/>
        <w:ind w:firstLine="709"/>
        <w:jc w:val="both"/>
        <w:rPr>
          <w:rFonts w:ascii="Times New Roman" w:hAnsi="Times New Roman" w:cs="Times New Roman"/>
          <w:sz w:val="24"/>
          <w:szCs w:val="24"/>
          <w:lang w:val="uk-UA" w:eastAsia="ru-RU"/>
        </w:rPr>
      </w:pPr>
      <w:r w:rsidRPr="00E46682">
        <w:rPr>
          <w:rFonts w:ascii="Times New Roman" w:hAnsi="Times New Roman" w:cs="Times New Roman"/>
          <w:sz w:val="24"/>
          <w:szCs w:val="24"/>
          <w:lang w:val="uk-UA" w:eastAsia="ru-RU"/>
        </w:rPr>
        <w:t xml:space="preserve">3.3. </w:t>
      </w:r>
      <w:r>
        <w:rPr>
          <w:rFonts w:ascii="Times New Roman" w:hAnsi="Times New Roman" w:cs="Times New Roman"/>
          <w:sz w:val="24"/>
          <w:szCs w:val="24"/>
          <w:lang w:val="uk-UA" w:eastAsia="ru-RU"/>
        </w:rPr>
        <w:t xml:space="preserve">КЗ «ЦПМСД №1» </w:t>
      </w:r>
      <w:r w:rsidRPr="00E46682">
        <w:rPr>
          <w:rFonts w:ascii="Times New Roman" w:hAnsi="Times New Roman" w:cs="Times New Roman"/>
          <w:sz w:val="24"/>
          <w:szCs w:val="24"/>
          <w:lang w:val="uk-UA" w:eastAsia="ru-RU"/>
        </w:rPr>
        <w:t>може бути клінічною базою вищих медичних навчал</w:t>
      </w:r>
      <w:r w:rsidRPr="002F19D4">
        <w:rPr>
          <w:rFonts w:ascii="Times New Roman" w:hAnsi="Times New Roman" w:cs="Times New Roman"/>
          <w:sz w:val="24"/>
          <w:szCs w:val="24"/>
          <w:lang w:val="uk-UA" w:eastAsia="ru-RU"/>
        </w:rPr>
        <w:t>ьних закладів усіх рівнів акредитації та закладів післядипломної освіти.</w:t>
      </w:r>
    </w:p>
    <w:p w:rsidR="00647DF5" w:rsidRPr="002F19D4" w:rsidRDefault="00647DF5" w:rsidP="00171A23">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3.4. Інші функції, що випливають з  покладених на КЗ «ЦПМСД №1» завдань.</w:t>
      </w:r>
    </w:p>
    <w:p w:rsidR="00647DF5" w:rsidRPr="00FA3567" w:rsidRDefault="00647DF5" w:rsidP="00B419A9">
      <w:pPr>
        <w:spacing w:before="100" w:beforeAutospacing="1" w:after="100" w:afterAutospacing="1" w:line="240" w:lineRule="auto"/>
        <w:jc w:val="center"/>
        <w:rPr>
          <w:rFonts w:ascii="Times New Roman" w:hAnsi="Times New Roman" w:cs="Times New Roman"/>
          <w:sz w:val="24"/>
          <w:szCs w:val="24"/>
          <w:lang w:val="uk-UA" w:eastAsia="ru-RU"/>
        </w:rPr>
      </w:pPr>
      <w:r>
        <w:rPr>
          <w:rFonts w:ascii="Times New Roman" w:hAnsi="Times New Roman" w:cs="Times New Roman"/>
          <w:b/>
          <w:bCs/>
          <w:sz w:val="24"/>
          <w:szCs w:val="24"/>
          <w:lang w:eastAsia="ru-RU"/>
        </w:rPr>
        <w:t>4. ПРАВОВИЙ СТАТУС</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4.1.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є юридичною особою публічного права.</w:t>
      </w:r>
    </w:p>
    <w:p w:rsidR="00647DF5"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4.2.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є неприбутковою установою</w:t>
      </w:r>
      <w:r>
        <w:rPr>
          <w:rFonts w:ascii="Times New Roman" w:hAnsi="Times New Roman" w:cs="Times New Roman"/>
          <w:sz w:val="24"/>
          <w:szCs w:val="24"/>
          <w:lang w:val="uk-UA" w:eastAsia="ru-RU"/>
        </w:rPr>
        <w:t xml:space="preserve"> та відповідає таким вимогам:</w:t>
      </w:r>
      <w:r w:rsidRPr="00EA2F38">
        <w:rPr>
          <w:rFonts w:ascii="Times New Roman" w:hAnsi="Times New Roman" w:cs="Times New Roman"/>
          <w:sz w:val="24"/>
          <w:szCs w:val="24"/>
          <w:lang w:eastAsia="ru-RU"/>
        </w:rPr>
        <w:t>.</w:t>
      </w:r>
    </w:p>
    <w:p w:rsidR="00647DF5" w:rsidRDefault="00647DF5" w:rsidP="00526471">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4.2.1. Утворена та зареєстрована в порядку, визначеному законом, що регулює діяльність медичної установи як неприбуткової.</w:t>
      </w:r>
    </w:p>
    <w:p w:rsidR="00647DF5" w:rsidRPr="00565477" w:rsidRDefault="00647DF5" w:rsidP="00526471">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4.2.2. Внесена контролюючим органом до Реєстру неприбуткових установ та організацій.</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4.3.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користується закріпленим за ним комунальним майном на праві оперативного управління.</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4.4.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здійснює господарську діяльність.</w:t>
      </w:r>
    </w:p>
    <w:p w:rsidR="00647DF5"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4.5. Збитки, завдані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647DF5" w:rsidRPr="00E87E6A" w:rsidRDefault="00647DF5" w:rsidP="00526471">
      <w:pPr>
        <w:spacing w:line="240" w:lineRule="auto"/>
        <w:ind w:firstLine="709"/>
        <w:jc w:val="both"/>
        <w:rPr>
          <w:rFonts w:ascii="Times New Roman" w:hAnsi="Times New Roman" w:cs="Times New Roman"/>
          <w:sz w:val="24"/>
          <w:szCs w:val="24"/>
          <w:lang w:val="uk-UA" w:eastAsia="ru-RU"/>
        </w:rPr>
      </w:pPr>
      <w:r w:rsidRPr="00E87E6A">
        <w:rPr>
          <w:rFonts w:ascii="Times New Roman" w:hAnsi="Times New Roman" w:cs="Times New Roman"/>
          <w:sz w:val="24"/>
          <w:szCs w:val="24"/>
          <w:lang w:val="uk-UA" w:eastAsia="ru-RU"/>
        </w:rPr>
        <w:t xml:space="preserve">4.6. Для здійснення господарської діяльності </w:t>
      </w:r>
      <w:r>
        <w:rPr>
          <w:rFonts w:ascii="Times New Roman" w:hAnsi="Times New Roman" w:cs="Times New Roman"/>
          <w:sz w:val="24"/>
          <w:szCs w:val="24"/>
          <w:lang w:val="uk-UA" w:eastAsia="ru-RU"/>
        </w:rPr>
        <w:t xml:space="preserve">КЗ «ЦПМСД №1» </w:t>
      </w:r>
      <w:r w:rsidRPr="00E87E6A">
        <w:rPr>
          <w:rFonts w:ascii="Times New Roman" w:hAnsi="Times New Roman" w:cs="Times New Roman"/>
          <w:sz w:val="24"/>
          <w:szCs w:val="24"/>
          <w:lang w:val="uk-UA" w:eastAsia="ru-RU"/>
        </w:rPr>
        <w:t>залучає і використовує матеріально-технічні, фінансові, трудові та інші види ресурсів, використання яких не заборонено законодавством.</w:t>
      </w:r>
    </w:p>
    <w:p w:rsidR="00647DF5" w:rsidRDefault="00647DF5" w:rsidP="00526471">
      <w:pPr>
        <w:spacing w:line="240" w:lineRule="auto"/>
        <w:ind w:firstLine="709"/>
        <w:jc w:val="both"/>
        <w:rPr>
          <w:rFonts w:ascii="Times New Roman" w:hAnsi="Times New Roman" w:cs="Times New Roman"/>
          <w:sz w:val="24"/>
          <w:szCs w:val="24"/>
          <w:lang w:val="uk-UA" w:eastAsia="ru-RU"/>
        </w:rPr>
      </w:pPr>
      <w:r w:rsidRPr="00932CE0">
        <w:rPr>
          <w:rFonts w:ascii="Times New Roman" w:hAnsi="Times New Roman" w:cs="Times New Roman"/>
          <w:sz w:val="24"/>
          <w:szCs w:val="24"/>
          <w:lang w:val="uk-UA" w:eastAsia="ru-RU"/>
        </w:rPr>
        <w:t xml:space="preserve">4.7. </w:t>
      </w:r>
      <w:r>
        <w:rPr>
          <w:rFonts w:ascii="Times New Roman" w:hAnsi="Times New Roman" w:cs="Times New Roman"/>
          <w:sz w:val="24"/>
          <w:szCs w:val="24"/>
          <w:lang w:val="uk-UA" w:eastAsia="ru-RU"/>
        </w:rPr>
        <w:t xml:space="preserve">КЗ «ЦПМСД №1» </w:t>
      </w:r>
      <w:r w:rsidRPr="00932CE0">
        <w:rPr>
          <w:rFonts w:ascii="Times New Roman" w:hAnsi="Times New Roman" w:cs="Times New Roman"/>
          <w:sz w:val="24"/>
          <w:szCs w:val="24"/>
          <w:lang w:val="uk-UA" w:eastAsia="ru-RU"/>
        </w:rPr>
        <w:t xml:space="preserve">має самостійний баланс, рахунки в Державному казначействі України, установах банків, у тому числі (в іноземній валюті), круглу печатку зі своїм найменуванням, </w:t>
      </w:r>
      <w:r>
        <w:rPr>
          <w:rFonts w:ascii="Times New Roman" w:hAnsi="Times New Roman" w:cs="Times New Roman"/>
          <w:sz w:val="24"/>
          <w:szCs w:val="24"/>
          <w:lang w:val="uk-UA" w:eastAsia="ru-RU"/>
        </w:rPr>
        <w:t xml:space="preserve">гербову печатку, </w:t>
      </w:r>
      <w:r w:rsidRPr="00932CE0">
        <w:rPr>
          <w:rFonts w:ascii="Times New Roman" w:hAnsi="Times New Roman" w:cs="Times New Roman"/>
          <w:sz w:val="24"/>
          <w:szCs w:val="24"/>
          <w:lang w:val="uk-UA" w:eastAsia="ru-RU"/>
        </w:rPr>
        <w:t xml:space="preserve">штампи, а також бланки з власними реквізитами. </w:t>
      </w:r>
    </w:p>
    <w:p w:rsidR="00647DF5" w:rsidRPr="00BC75EB"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4.8. Держава та уповноважений орган управління не відповідають за зобов'язаннями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xml:space="preserve">, а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не відповідає за зобов'язаннями держави та </w:t>
      </w:r>
      <w:r>
        <w:rPr>
          <w:rFonts w:ascii="Times New Roman" w:hAnsi="Times New Roman" w:cs="Times New Roman"/>
          <w:sz w:val="24"/>
          <w:szCs w:val="24"/>
          <w:lang w:val="uk-UA" w:eastAsia="ru-RU"/>
        </w:rPr>
        <w:t>Засновника,</w:t>
      </w:r>
      <w:r w:rsidRPr="00EA2F38">
        <w:rPr>
          <w:rFonts w:ascii="Times New Roman" w:hAnsi="Times New Roman" w:cs="Times New Roman"/>
          <w:sz w:val="24"/>
          <w:szCs w:val="24"/>
          <w:lang w:eastAsia="ru-RU"/>
        </w:rPr>
        <w:t xml:space="preserve"> окрім випадків передбачених законодавством.</w:t>
      </w:r>
    </w:p>
    <w:p w:rsidR="00647DF5" w:rsidRPr="00607715"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4.9.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647DF5" w:rsidRPr="00E07C48" w:rsidRDefault="00647DF5" w:rsidP="00607715">
      <w:pPr>
        <w:spacing w:line="240" w:lineRule="auto"/>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w:t>
      </w:r>
    </w:p>
    <w:p w:rsidR="00647DF5" w:rsidRPr="00FA3567" w:rsidRDefault="00647DF5" w:rsidP="00BC75EB">
      <w:pPr>
        <w:spacing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eastAsia="ru-RU"/>
        </w:rPr>
        <w:t>5. ПРАВА ТА ОБОВ’ЯЗКИ</w:t>
      </w:r>
    </w:p>
    <w:p w:rsidR="00647DF5" w:rsidRPr="00EA2F38" w:rsidRDefault="00647DF5" w:rsidP="00B419A9">
      <w:pPr>
        <w:spacing w:line="240" w:lineRule="auto"/>
        <w:jc w:val="both"/>
        <w:rPr>
          <w:rFonts w:ascii="Times New Roman" w:hAnsi="Times New Roman" w:cs="Times New Roman"/>
          <w:sz w:val="24"/>
          <w:szCs w:val="24"/>
          <w:lang w:val="uk-UA" w:eastAsia="ru-RU"/>
        </w:rPr>
      </w:pP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5.1.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 має право:</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w:t>
      </w:r>
      <w:r>
        <w:rPr>
          <w:rFonts w:ascii="Times New Roman" w:hAnsi="Times New Roman" w:cs="Times New Roman"/>
          <w:sz w:val="24"/>
          <w:szCs w:val="24"/>
          <w:lang w:val="uk-UA" w:eastAsia="ru-RU"/>
        </w:rPr>
        <w:t>, установ</w:t>
      </w:r>
      <w:r w:rsidRPr="00EA2F38">
        <w:rPr>
          <w:rFonts w:ascii="Times New Roman" w:hAnsi="Times New Roman" w:cs="Times New Roman"/>
          <w:sz w:val="24"/>
          <w:szCs w:val="24"/>
          <w:lang w:eastAsia="ru-RU"/>
        </w:rPr>
        <w:t xml:space="preserve"> і організацій незалежно від форм власності та підпорядкування, для отримання інформації та матеріалів, необхідних для виконання покладених на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 завдань.</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5.1.2. Укладати господарські</w:t>
      </w:r>
      <w:r>
        <w:rPr>
          <w:rFonts w:ascii="Times New Roman" w:hAnsi="Times New Roman" w:cs="Times New Roman"/>
          <w:sz w:val="24"/>
          <w:szCs w:val="24"/>
          <w:lang w:val="uk-UA" w:eastAsia="ru-RU"/>
        </w:rPr>
        <w:t xml:space="preserve"> договори і</w:t>
      </w:r>
      <w:r w:rsidRPr="00EA2F38">
        <w:rPr>
          <w:rFonts w:ascii="Times New Roman" w:hAnsi="Times New Roman" w:cs="Times New Roman"/>
          <w:sz w:val="24"/>
          <w:szCs w:val="24"/>
          <w:lang w:eastAsia="ru-RU"/>
        </w:rPr>
        <w:t xml:space="preserve"> угоди з підприємствами, установами, організаціями незалежно від форм власності та підпорядкування, а також фізичними особами</w:t>
      </w:r>
      <w:r>
        <w:rPr>
          <w:rFonts w:ascii="Times New Roman" w:hAnsi="Times New Roman" w:cs="Times New Roman"/>
          <w:sz w:val="24"/>
          <w:szCs w:val="24"/>
          <w:lang w:val="uk-UA" w:eastAsia="ru-RU"/>
        </w:rPr>
        <w:t>,</w:t>
      </w:r>
      <w:r w:rsidRPr="00EA2F38">
        <w:rPr>
          <w:rFonts w:ascii="Times New Roman" w:hAnsi="Times New Roman" w:cs="Times New Roman"/>
          <w:sz w:val="24"/>
          <w:szCs w:val="24"/>
          <w:lang w:eastAsia="ru-RU"/>
        </w:rPr>
        <w:t xml:space="preserve"> відповідно до законодавства.</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5.1.3. Здійснювати співробітництво з іноземними організаціями відповідно до законодавства.</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5.1.4. Здійснювати власне будівництво, реконструкцію, капітальний та поточний ремонт основних фондів у визначеному законодавством порядку.</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5.1.5. Залучати підприємства, установи та організації для реалізації своїх статутних завдань у визначеному законодавством порядку.</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5.1.6. Здійснювати інші права, що не суперечать чинному законодавству.</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5.2.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5.2.1. Здійснює оперативну діяльність по матеріально-технічному забезпеченню своєї роботи;</w:t>
      </w:r>
    </w:p>
    <w:p w:rsidR="00647DF5" w:rsidRPr="00D84DD9"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5.2.2. Придбає матеріальні ресурси у підприємств, організацій та установ незалежно від форм вла</w:t>
      </w:r>
      <w:r>
        <w:rPr>
          <w:rFonts w:ascii="Times New Roman" w:hAnsi="Times New Roman" w:cs="Times New Roman"/>
          <w:sz w:val="24"/>
          <w:szCs w:val="24"/>
          <w:lang w:eastAsia="ru-RU"/>
        </w:rPr>
        <w:t>сності, а також у фізичних осіб</w:t>
      </w:r>
      <w:r>
        <w:rPr>
          <w:rFonts w:ascii="Times New Roman" w:hAnsi="Times New Roman" w:cs="Times New Roman"/>
          <w:sz w:val="24"/>
          <w:szCs w:val="24"/>
          <w:lang w:val="uk-UA" w:eastAsia="ru-RU"/>
        </w:rPr>
        <w:t>.</w:t>
      </w:r>
    </w:p>
    <w:p w:rsidR="00647DF5" w:rsidRPr="00D84DD9"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5.2.3. Створює належні умови для високопродуктивної праці, забезпечує додержання законодавства про працю, правил та норм охорони праці, техніки</w:t>
      </w:r>
      <w:r>
        <w:rPr>
          <w:rFonts w:ascii="Times New Roman" w:hAnsi="Times New Roman" w:cs="Times New Roman"/>
          <w:sz w:val="24"/>
          <w:szCs w:val="24"/>
          <w:lang w:val="uk-UA" w:eastAsia="ru-RU"/>
        </w:rPr>
        <w:t xml:space="preserve"> пожежної </w:t>
      </w:r>
      <w:r w:rsidRPr="00EA2F38">
        <w:rPr>
          <w:rFonts w:ascii="Times New Roman" w:hAnsi="Times New Roman" w:cs="Times New Roman"/>
          <w:sz w:val="24"/>
          <w:szCs w:val="24"/>
          <w:lang w:eastAsia="ru-RU"/>
        </w:rPr>
        <w:t xml:space="preserve"> б</w:t>
      </w:r>
      <w:r>
        <w:rPr>
          <w:rFonts w:ascii="Times New Roman" w:hAnsi="Times New Roman" w:cs="Times New Roman"/>
          <w:sz w:val="24"/>
          <w:szCs w:val="24"/>
          <w:lang w:eastAsia="ru-RU"/>
        </w:rPr>
        <w:t>езпеки, соціального страхування</w:t>
      </w:r>
      <w:r>
        <w:rPr>
          <w:rFonts w:ascii="Times New Roman" w:hAnsi="Times New Roman" w:cs="Times New Roman"/>
          <w:sz w:val="24"/>
          <w:szCs w:val="24"/>
          <w:lang w:val="uk-UA" w:eastAsia="ru-RU"/>
        </w:rPr>
        <w:t>.</w:t>
      </w:r>
    </w:p>
    <w:p w:rsidR="00647DF5" w:rsidRDefault="00647DF5" w:rsidP="00526471">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5.2.4. Здійснює бухгалтерський облік, веде фінансову та статистичну звітність згідно з законодавством.</w:t>
      </w:r>
    </w:p>
    <w:p w:rsidR="00647DF5" w:rsidRPr="00EA2F38" w:rsidRDefault="00647DF5" w:rsidP="00526471">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w:t>
      </w:r>
    </w:p>
    <w:p w:rsidR="00647DF5" w:rsidRDefault="00647DF5" w:rsidP="00201179">
      <w:pPr>
        <w:spacing w:line="240" w:lineRule="auto"/>
        <w:jc w:val="center"/>
        <w:rPr>
          <w:rFonts w:ascii="Times New Roman" w:hAnsi="Times New Roman" w:cs="Times New Roman"/>
          <w:b/>
          <w:bCs/>
          <w:sz w:val="24"/>
          <w:szCs w:val="24"/>
          <w:lang w:val="uk-UA" w:eastAsia="ru-RU"/>
        </w:rPr>
      </w:pPr>
      <w:r w:rsidRPr="00EA2F38">
        <w:rPr>
          <w:rFonts w:ascii="Times New Roman" w:hAnsi="Times New Roman" w:cs="Times New Roman"/>
          <w:b/>
          <w:bCs/>
          <w:sz w:val="24"/>
          <w:szCs w:val="24"/>
          <w:lang w:eastAsia="ru-RU"/>
        </w:rPr>
        <w:t>6. УПРАВЛІННЯ</w:t>
      </w:r>
    </w:p>
    <w:p w:rsidR="00647DF5" w:rsidRPr="00EA2F38" w:rsidRDefault="00647DF5" w:rsidP="00B419A9">
      <w:pPr>
        <w:spacing w:line="240" w:lineRule="auto"/>
        <w:jc w:val="both"/>
        <w:rPr>
          <w:rFonts w:ascii="Times New Roman" w:hAnsi="Times New Roman" w:cs="Times New Roman"/>
          <w:sz w:val="24"/>
          <w:szCs w:val="24"/>
          <w:lang w:val="uk-UA" w:eastAsia="ru-RU"/>
        </w:rPr>
      </w:pPr>
    </w:p>
    <w:p w:rsidR="00647DF5" w:rsidRPr="008B73C7" w:rsidRDefault="00647DF5" w:rsidP="00FA3567">
      <w:pPr>
        <w:spacing w:line="240" w:lineRule="auto"/>
        <w:ind w:firstLine="709"/>
        <w:jc w:val="both"/>
        <w:rPr>
          <w:rFonts w:ascii="Times New Roman" w:hAnsi="Times New Roman" w:cs="Times New Roman"/>
          <w:sz w:val="24"/>
          <w:szCs w:val="24"/>
          <w:lang w:val="uk-UA" w:eastAsia="ru-RU"/>
        </w:rPr>
      </w:pPr>
      <w:r w:rsidRPr="008B73C7">
        <w:rPr>
          <w:rFonts w:ascii="Times New Roman" w:hAnsi="Times New Roman" w:cs="Times New Roman"/>
          <w:sz w:val="24"/>
          <w:szCs w:val="24"/>
          <w:lang w:val="uk-UA" w:eastAsia="ru-RU"/>
        </w:rPr>
        <w:t xml:space="preserve">6.1. Управління </w:t>
      </w:r>
      <w:r>
        <w:rPr>
          <w:rFonts w:ascii="Times New Roman" w:hAnsi="Times New Roman" w:cs="Times New Roman"/>
          <w:sz w:val="24"/>
          <w:szCs w:val="24"/>
          <w:lang w:val="uk-UA" w:eastAsia="ru-RU"/>
        </w:rPr>
        <w:t xml:space="preserve">КЗ «ЦПМСД №1» </w:t>
      </w:r>
      <w:r w:rsidRPr="008B73C7">
        <w:rPr>
          <w:rFonts w:ascii="Times New Roman" w:hAnsi="Times New Roman" w:cs="Times New Roman"/>
          <w:sz w:val="24"/>
          <w:szCs w:val="24"/>
          <w:lang w:val="uk-UA" w:eastAsia="ru-RU"/>
        </w:rPr>
        <w:t xml:space="preserve">здійснюється відповідно до цього Статуту на основі поєднання прав </w:t>
      </w:r>
      <w:r>
        <w:rPr>
          <w:rFonts w:ascii="Times New Roman" w:hAnsi="Times New Roman" w:cs="Times New Roman"/>
          <w:sz w:val="24"/>
          <w:szCs w:val="24"/>
          <w:lang w:val="uk-UA" w:eastAsia="ru-RU"/>
        </w:rPr>
        <w:t xml:space="preserve">управління охорони здоров’я виконавчого комітету Кременчуцької міської ради Полтавської області </w:t>
      </w:r>
      <w:r w:rsidRPr="008B73C7">
        <w:rPr>
          <w:rFonts w:ascii="Times New Roman" w:hAnsi="Times New Roman" w:cs="Times New Roman"/>
          <w:sz w:val="24"/>
          <w:szCs w:val="24"/>
          <w:lang w:val="uk-UA" w:eastAsia="ru-RU"/>
        </w:rPr>
        <w:t>щодо господарського використання комунального майна і участі в управлінні трудового колективу.</w:t>
      </w:r>
    </w:p>
    <w:p w:rsidR="00647DF5" w:rsidRDefault="00647DF5" w:rsidP="00FA3567">
      <w:pPr>
        <w:tabs>
          <w:tab w:val="left" w:pos="1305"/>
        </w:tabs>
        <w:spacing w:line="240" w:lineRule="auto"/>
        <w:ind w:firstLine="709"/>
        <w:jc w:val="both"/>
        <w:rPr>
          <w:rFonts w:ascii="Times New Roman" w:hAnsi="Times New Roman" w:cs="Times New Roman"/>
          <w:sz w:val="24"/>
          <w:szCs w:val="24"/>
          <w:lang w:val="uk-UA"/>
        </w:rPr>
      </w:pPr>
      <w:r w:rsidRPr="008B73C7">
        <w:rPr>
          <w:rFonts w:ascii="Times New Roman" w:hAnsi="Times New Roman" w:cs="Times New Roman"/>
          <w:sz w:val="24"/>
          <w:szCs w:val="24"/>
          <w:lang w:val="uk-UA" w:eastAsia="ru-RU"/>
        </w:rPr>
        <w:t>6.2.</w:t>
      </w:r>
      <w:r w:rsidRPr="008B73C7">
        <w:rPr>
          <w:sz w:val="28"/>
          <w:szCs w:val="28"/>
          <w:lang w:val="uk-UA"/>
        </w:rPr>
        <w:t xml:space="preserve"> </w:t>
      </w:r>
      <w:r w:rsidRPr="008B73C7">
        <w:rPr>
          <w:rFonts w:ascii="Times New Roman" w:hAnsi="Times New Roman" w:cs="Times New Roman"/>
          <w:sz w:val="24"/>
          <w:szCs w:val="24"/>
          <w:lang w:val="uk-UA"/>
        </w:rPr>
        <w:t xml:space="preserve">Взаємовідносини </w:t>
      </w:r>
      <w:r>
        <w:rPr>
          <w:rFonts w:ascii="Times New Roman" w:hAnsi="Times New Roman" w:cs="Times New Roman"/>
          <w:sz w:val="24"/>
          <w:szCs w:val="24"/>
          <w:lang w:val="uk-UA" w:eastAsia="ru-RU"/>
        </w:rPr>
        <w:t xml:space="preserve">КЗ «ЦПМСД №1» </w:t>
      </w:r>
      <w:r w:rsidRPr="008B73C7">
        <w:rPr>
          <w:rFonts w:ascii="Times New Roman" w:hAnsi="Times New Roman" w:cs="Times New Roman"/>
          <w:sz w:val="24"/>
          <w:szCs w:val="24"/>
          <w:lang w:val="uk-UA"/>
        </w:rPr>
        <w:t>з управлінням  охорони здоров’я</w:t>
      </w:r>
      <w:r>
        <w:rPr>
          <w:rFonts w:ascii="Times New Roman" w:hAnsi="Times New Roman" w:cs="Times New Roman"/>
          <w:sz w:val="24"/>
          <w:szCs w:val="24"/>
          <w:lang w:val="uk-UA"/>
        </w:rPr>
        <w:t xml:space="preserve"> виконавчого комітету Кременчуцької міської ради Полтавської області</w:t>
      </w:r>
      <w:r w:rsidRPr="008B73C7">
        <w:rPr>
          <w:rFonts w:ascii="Times New Roman" w:hAnsi="Times New Roman" w:cs="Times New Roman"/>
          <w:sz w:val="24"/>
          <w:szCs w:val="24"/>
          <w:lang w:val="uk-UA"/>
        </w:rPr>
        <w:t>, місцевими  органами  самоврядування будуються  відповідно  до  Закону  України  «Про  місцеве  самоврядування  в  Україні»  та  інших  законодавчих  актів  України.</w:t>
      </w:r>
    </w:p>
    <w:p w:rsidR="00647DF5" w:rsidRPr="00201179" w:rsidRDefault="00647DF5" w:rsidP="00FA3567">
      <w:pPr>
        <w:tabs>
          <w:tab w:val="left" w:pos="1305"/>
        </w:tabs>
        <w:spacing w:line="240" w:lineRule="auto"/>
        <w:ind w:firstLine="709"/>
        <w:jc w:val="both"/>
        <w:rPr>
          <w:sz w:val="28"/>
          <w:szCs w:val="28"/>
          <w:lang w:val="uk-UA"/>
        </w:rPr>
      </w:pPr>
      <w:r>
        <w:rPr>
          <w:rFonts w:ascii="Times New Roman" w:hAnsi="Times New Roman" w:cs="Times New Roman"/>
          <w:sz w:val="24"/>
          <w:szCs w:val="24"/>
          <w:lang w:val="uk-UA"/>
        </w:rPr>
        <w:t>6.3.</w:t>
      </w:r>
      <w:r w:rsidRPr="00201179">
        <w:rPr>
          <w:sz w:val="28"/>
          <w:szCs w:val="28"/>
          <w:lang w:val="uk-UA"/>
        </w:rPr>
        <w:t xml:space="preserve"> </w:t>
      </w:r>
      <w:r>
        <w:rPr>
          <w:rFonts w:ascii="Times New Roman" w:hAnsi="Times New Roman" w:cs="Times New Roman"/>
          <w:sz w:val="24"/>
          <w:szCs w:val="24"/>
          <w:lang w:val="uk-UA" w:eastAsia="ru-RU"/>
        </w:rPr>
        <w:t xml:space="preserve">КЗ «ЦПМСД №1» </w:t>
      </w:r>
      <w:r w:rsidRPr="00BC75EB">
        <w:rPr>
          <w:rFonts w:ascii="Times New Roman" w:hAnsi="Times New Roman" w:cs="Times New Roman"/>
          <w:sz w:val="24"/>
          <w:szCs w:val="24"/>
          <w:lang w:val="uk-UA"/>
        </w:rPr>
        <w:t xml:space="preserve"> координує  свою  роботу з  управлінням  охорони  здоров’я</w:t>
      </w:r>
      <w:r>
        <w:rPr>
          <w:rFonts w:ascii="Times New Roman" w:hAnsi="Times New Roman" w:cs="Times New Roman"/>
          <w:sz w:val="24"/>
          <w:szCs w:val="24"/>
          <w:lang w:val="uk-UA"/>
        </w:rPr>
        <w:t xml:space="preserve"> виконавчого комітету Кременчуцької міської ради Полтавської області</w:t>
      </w:r>
      <w:r w:rsidRPr="00BC75EB">
        <w:rPr>
          <w:rFonts w:ascii="Times New Roman" w:hAnsi="Times New Roman" w:cs="Times New Roman"/>
          <w:sz w:val="24"/>
          <w:szCs w:val="24"/>
          <w:lang w:val="uk-UA"/>
        </w:rPr>
        <w:t>.</w:t>
      </w:r>
    </w:p>
    <w:p w:rsidR="00647DF5" w:rsidRPr="00BC75EB" w:rsidRDefault="00647DF5" w:rsidP="00FA3567">
      <w:pPr>
        <w:tabs>
          <w:tab w:val="left" w:pos="1305"/>
        </w:tabs>
        <w:spacing w:line="240" w:lineRule="auto"/>
        <w:ind w:firstLine="709"/>
        <w:jc w:val="both"/>
        <w:rPr>
          <w:rFonts w:ascii="Times New Roman" w:hAnsi="Times New Roman" w:cs="Times New Roman"/>
          <w:sz w:val="24"/>
          <w:szCs w:val="24"/>
          <w:lang w:val="uk-UA"/>
        </w:rPr>
      </w:pPr>
      <w:r w:rsidRPr="00BC75EB">
        <w:rPr>
          <w:rFonts w:ascii="Times New Roman" w:hAnsi="Times New Roman" w:cs="Times New Roman"/>
          <w:sz w:val="24"/>
          <w:szCs w:val="24"/>
          <w:lang w:val="uk-UA"/>
        </w:rPr>
        <w:t>6.4.</w:t>
      </w:r>
      <w:r w:rsidRPr="00FA3567">
        <w:rPr>
          <w:sz w:val="28"/>
          <w:szCs w:val="28"/>
          <w:lang w:val="uk-UA"/>
        </w:rPr>
        <w:t xml:space="preserve"> </w:t>
      </w:r>
      <w:r w:rsidRPr="00FA3567">
        <w:rPr>
          <w:rFonts w:ascii="Times New Roman" w:hAnsi="Times New Roman" w:cs="Times New Roman"/>
          <w:sz w:val="24"/>
          <w:szCs w:val="24"/>
          <w:lang w:val="uk-UA"/>
        </w:rPr>
        <w:t xml:space="preserve">Управління  охорони  здоров’я </w:t>
      </w:r>
      <w:r>
        <w:rPr>
          <w:rFonts w:ascii="Times New Roman" w:hAnsi="Times New Roman" w:cs="Times New Roman"/>
          <w:sz w:val="24"/>
          <w:szCs w:val="24"/>
          <w:lang w:val="uk-UA"/>
        </w:rPr>
        <w:t>виконавчого комітету Кременчуцької міської ради Полтавської області</w:t>
      </w:r>
      <w:r w:rsidRPr="00FA3567">
        <w:rPr>
          <w:rFonts w:ascii="Times New Roman" w:hAnsi="Times New Roman" w:cs="Times New Roman"/>
          <w:sz w:val="24"/>
          <w:szCs w:val="24"/>
          <w:lang w:val="uk-UA"/>
        </w:rPr>
        <w:t xml:space="preserve"> затверджує  штатний  ро</w:t>
      </w:r>
      <w:r>
        <w:rPr>
          <w:rFonts w:ascii="Times New Roman" w:hAnsi="Times New Roman" w:cs="Times New Roman"/>
          <w:sz w:val="24"/>
          <w:szCs w:val="24"/>
          <w:lang w:val="uk-UA"/>
        </w:rPr>
        <w:t>з</w:t>
      </w:r>
      <w:r w:rsidRPr="00FA3567">
        <w:rPr>
          <w:rFonts w:ascii="Times New Roman" w:hAnsi="Times New Roman" w:cs="Times New Roman"/>
          <w:sz w:val="24"/>
          <w:szCs w:val="24"/>
          <w:lang w:val="uk-UA"/>
        </w:rPr>
        <w:t>пис, кошторис  доходів  та  видатків.</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6.5.Поточне керівництво діяльності КЗ «ЦПМСД №1» здійснює головний лікар, який призначається  на посаду розпорядженням міського голови за поданням начальника  управління охорони здоров’я </w:t>
      </w:r>
      <w:r>
        <w:rPr>
          <w:rFonts w:ascii="Times New Roman" w:hAnsi="Times New Roman" w:cs="Times New Roman"/>
          <w:sz w:val="24"/>
          <w:szCs w:val="24"/>
          <w:lang w:val="uk-UA"/>
        </w:rPr>
        <w:t>виконавчого комітету Кременчуцької міської ради Полтавської області</w:t>
      </w:r>
      <w:r>
        <w:rPr>
          <w:rFonts w:ascii="Times New Roman" w:hAnsi="Times New Roman" w:cs="Times New Roman"/>
          <w:sz w:val="24"/>
          <w:szCs w:val="24"/>
          <w:lang w:val="uk-UA" w:eastAsia="ru-RU"/>
        </w:rPr>
        <w:t xml:space="preserve"> шляхом укладення контракту. </w:t>
      </w:r>
    </w:p>
    <w:p w:rsidR="00647DF5" w:rsidRPr="00D00F7B" w:rsidRDefault="00647DF5" w:rsidP="00FA3567">
      <w:pPr>
        <w:spacing w:line="240" w:lineRule="auto"/>
        <w:ind w:firstLine="709"/>
        <w:jc w:val="both"/>
        <w:rPr>
          <w:rFonts w:ascii="Times New Roman" w:hAnsi="Times New Roman" w:cs="Times New Roman"/>
          <w:sz w:val="24"/>
          <w:szCs w:val="24"/>
          <w:lang w:val="uk-UA" w:eastAsia="ru-RU"/>
        </w:rPr>
      </w:pPr>
      <w:r w:rsidRPr="00FA3567">
        <w:rPr>
          <w:rFonts w:ascii="Times New Roman" w:hAnsi="Times New Roman" w:cs="Times New Roman"/>
          <w:sz w:val="24"/>
          <w:szCs w:val="24"/>
          <w:lang w:val="uk-UA" w:eastAsia="ru-RU"/>
        </w:rPr>
        <w:t>6.</w:t>
      </w:r>
      <w:r>
        <w:rPr>
          <w:rFonts w:ascii="Times New Roman" w:hAnsi="Times New Roman" w:cs="Times New Roman"/>
          <w:sz w:val="24"/>
          <w:szCs w:val="24"/>
          <w:lang w:val="uk-UA" w:eastAsia="ru-RU"/>
        </w:rPr>
        <w:t>6</w:t>
      </w:r>
      <w:r w:rsidRPr="00FA3567">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Звільнення головного лікаря з роботи здійснює міський голова за погодженням начальника управління охорони здоров’я </w:t>
      </w:r>
      <w:r>
        <w:rPr>
          <w:rFonts w:ascii="Times New Roman" w:hAnsi="Times New Roman" w:cs="Times New Roman"/>
          <w:sz w:val="24"/>
          <w:szCs w:val="24"/>
          <w:lang w:val="uk-UA"/>
        </w:rPr>
        <w:t>виконавчого комітету Кременчуцької міської ради Полтавської області</w:t>
      </w:r>
      <w:r>
        <w:rPr>
          <w:rFonts w:ascii="Times New Roman" w:hAnsi="Times New Roman" w:cs="Times New Roman"/>
          <w:sz w:val="24"/>
          <w:szCs w:val="24"/>
          <w:lang w:val="uk-UA" w:eastAsia="ru-RU"/>
        </w:rPr>
        <w:t>.</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6.7</w:t>
      </w:r>
      <w:r w:rsidRPr="003A51C3">
        <w:rPr>
          <w:rFonts w:ascii="Times New Roman" w:hAnsi="Times New Roman" w:cs="Times New Roman"/>
          <w:sz w:val="24"/>
          <w:szCs w:val="24"/>
          <w:lang w:val="uk-UA" w:eastAsia="ru-RU"/>
        </w:rPr>
        <w:t xml:space="preserve">. Головний лікар </w:t>
      </w:r>
      <w:r>
        <w:rPr>
          <w:rFonts w:ascii="Times New Roman" w:hAnsi="Times New Roman" w:cs="Times New Roman"/>
          <w:sz w:val="24"/>
          <w:szCs w:val="24"/>
          <w:lang w:val="uk-UA" w:eastAsia="ru-RU"/>
        </w:rPr>
        <w:t>КЗ «ЦПМСД №1»</w:t>
      </w:r>
      <w:r w:rsidRPr="003A51C3">
        <w:rPr>
          <w:rFonts w:ascii="Times New Roman" w:hAnsi="Times New Roman" w:cs="Times New Roman"/>
          <w:sz w:val="24"/>
          <w:szCs w:val="24"/>
          <w:lang w:val="uk-UA" w:eastAsia="ru-RU"/>
        </w:rPr>
        <w:t>:</w:t>
      </w:r>
    </w:p>
    <w:p w:rsidR="00647DF5" w:rsidRPr="003A51C3"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6.7</w:t>
      </w:r>
      <w:r w:rsidRPr="003A51C3">
        <w:rPr>
          <w:rFonts w:ascii="Times New Roman" w:hAnsi="Times New Roman" w:cs="Times New Roman"/>
          <w:sz w:val="24"/>
          <w:szCs w:val="24"/>
          <w:lang w:val="uk-UA" w:eastAsia="ru-RU"/>
        </w:rPr>
        <w:t xml:space="preserve">.1. Безпосередньо підпорядковується </w:t>
      </w:r>
      <w:r>
        <w:rPr>
          <w:rFonts w:ascii="Times New Roman" w:hAnsi="Times New Roman" w:cs="Times New Roman"/>
          <w:sz w:val="24"/>
          <w:szCs w:val="24"/>
          <w:lang w:val="uk-UA" w:eastAsia="ru-RU"/>
        </w:rPr>
        <w:t xml:space="preserve"> управлінню охорони здоров’я виконавчого комітету Кременчуцької міської ради Полтавської області</w:t>
      </w:r>
      <w:r w:rsidRPr="003A51C3">
        <w:rPr>
          <w:rFonts w:ascii="Times New Roman" w:hAnsi="Times New Roman" w:cs="Times New Roman"/>
          <w:sz w:val="24"/>
          <w:szCs w:val="24"/>
          <w:lang w:val="uk-UA" w:eastAsia="ru-RU"/>
        </w:rPr>
        <w:t xml:space="preserve"> та несе персональну відповідальність за виконання покладених на </w:t>
      </w:r>
      <w:r>
        <w:rPr>
          <w:rFonts w:ascii="Times New Roman" w:hAnsi="Times New Roman" w:cs="Times New Roman"/>
          <w:sz w:val="24"/>
          <w:szCs w:val="24"/>
          <w:lang w:val="uk-UA" w:eastAsia="ru-RU"/>
        </w:rPr>
        <w:t xml:space="preserve">КЗ «ЦПМСД №1» </w:t>
      </w:r>
      <w:r w:rsidRPr="003A51C3">
        <w:rPr>
          <w:rFonts w:ascii="Times New Roman" w:hAnsi="Times New Roman" w:cs="Times New Roman"/>
          <w:sz w:val="24"/>
          <w:szCs w:val="24"/>
          <w:lang w:val="uk-UA" w:eastAsia="ru-RU"/>
        </w:rPr>
        <w:t>завдань і здійснення ним своїх функцій.</w:t>
      </w:r>
    </w:p>
    <w:p w:rsidR="00647DF5" w:rsidRPr="00B419A9" w:rsidRDefault="00647DF5" w:rsidP="00FA3567">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6.7</w:t>
      </w:r>
      <w:r w:rsidRPr="003A51C3">
        <w:rPr>
          <w:rFonts w:ascii="Times New Roman" w:hAnsi="Times New Roman" w:cs="Times New Roman"/>
          <w:sz w:val="24"/>
          <w:szCs w:val="24"/>
          <w:lang w:val="uk-UA" w:eastAsia="ru-RU"/>
        </w:rPr>
        <w:t xml:space="preserve">.2. Діє без довіреності від імені </w:t>
      </w:r>
      <w:r>
        <w:rPr>
          <w:rFonts w:ascii="Times New Roman" w:hAnsi="Times New Roman" w:cs="Times New Roman"/>
          <w:sz w:val="24"/>
          <w:szCs w:val="24"/>
          <w:lang w:val="uk-UA" w:eastAsia="ru-RU"/>
        </w:rPr>
        <w:t>КЗ «ЦПМСД №1»</w:t>
      </w:r>
      <w:r w:rsidRPr="003A51C3">
        <w:rPr>
          <w:rFonts w:ascii="Times New Roman" w:hAnsi="Times New Roman" w:cs="Times New Roman"/>
          <w:sz w:val="24"/>
          <w:szCs w:val="24"/>
          <w:lang w:val="uk-UA" w:eastAsia="ru-RU"/>
        </w:rPr>
        <w:t>, представляє його інтереси в органах державної влади і органах місцевого самоврядування,</w:t>
      </w:r>
      <w:r>
        <w:rPr>
          <w:rFonts w:ascii="Times New Roman" w:hAnsi="Times New Roman" w:cs="Times New Roman"/>
          <w:sz w:val="24"/>
          <w:szCs w:val="24"/>
          <w:lang w:val="uk-UA" w:eastAsia="ru-RU"/>
        </w:rPr>
        <w:t xml:space="preserve">судових органах, </w:t>
      </w:r>
      <w:r w:rsidRPr="003A51C3">
        <w:rPr>
          <w:rFonts w:ascii="Times New Roman" w:hAnsi="Times New Roman" w:cs="Times New Roman"/>
          <w:sz w:val="24"/>
          <w:szCs w:val="24"/>
          <w:lang w:val="uk-UA" w:eastAsia="ru-RU"/>
        </w:rPr>
        <w:t xml:space="preserve"> інших організаціях, у відносинах з юридичними особами та громадянами, формує адміністрацію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і вирішує питання діяльності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у межах та у</w:t>
      </w:r>
      <w:r>
        <w:rPr>
          <w:rFonts w:ascii="Times New Roman" w:hAnsi="Times New Roman" w:cs="Times New Roman"/>
          <w:sz w:val="24"/>
          <w:szCs w:val="24"/>
          <w:lang w:eastAsia="ru-RU"/>
        </w:rPr>
        <w:t xml:space="preserve"> визначеному законодавством та </w:t>
      </w:r>
      <w:r>
        <w:rPr>
          <w:rFonts w:ascii="Times New Roman" w:hAnsi="Times New Roman" w:cs="Times New Roman"/>
          <w:sz w:val="24"/>
          <w:szCs w:val="24"/>
          <w:lang w:val="uk-UA" w:eastAsia="ru-RU"/>
        </w:rPr>
        <w:t>С</w:t>
      </w:r>
      <w:r w:rsidRPr="00EA2F38">
        <w:rPr>
          <w:rFonts w:ascii="Times New Roman" w:hAnsi="Times New Roman" w:cs="Times New Roman"/>
          <w:sz w:val="24"/>
          <w:szCs w:val="24"/>
          <w:lang w:eastAsia="ru-RU"/>
        </w:rPr>
        <w:t>татутом порядку.</w:t>
      </w:r>
    </w:p>
    <w:p w:rsidR="00647DF5" w:rsidRPr="0060771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.3. Розпоряджається коштами та майном відповідно до законодавства та цього Статуту.</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.4. Укладає договори</w:t>
      </w:r>
      <w:r>
        <w:rPr>
          <w:rFonts w:ascii="Times New Roman" w:hAnsi="Times New Roman" w:cs="Times New Roman"/>
          <w:sz w:val="24"/>
          <w:szCs w:val="24"/>
          <w:lang w:val="uk-UA" w:eastAsia="ru-RU"/>
        </w:rPr>
        <w:t>, угоди</w:t>
      </w:r>
      <w:r w:rsidRPr="00EA2F38">
        <w:rPr>
          <w:rFonts w:ascii="Times New Roman" w:hAnsi="Times New Roman" w:cs="Times New Roman"/>
          <w:sz w:val="24"/>
          <w:szCs w:val="24"/>
          <w:lang w:eastAsia="ru-RU"/>
        </w:rPr>
        <w:t xml:space="preserve"> (у тому числі щодо надання первинної медико-санітарної допомоги), видає довіреності, відкриває рахунки в органах Держказначейства, в установах банків в установленому порядку.</w:t>
      </w:r>
    </w:p>
    <w:p w:rsidR="00647DF5" w:rsidRPr="00D00F7B" w:rsidRDefault="00647DF5" w:rsidP="00FA3567">
      <w:pPr>
        <w:spacing w:line="240" w:lineRule="auto"/>
        <w:ind w:firstLine="709"/>
        <w:jc w:val="both"/>
        <w:rPr>
          <w:rFonts w:ascii="Times New Roman" w:hAnsi="Times New Roman" w:cs="Times New Roman"/>
          <w:sz w:val="24"/>
          <w:szCs w:val="24"/>
          <w:lang w:val="uk-UA" w:eastAsia="ru-RU"/>
        </w:rPr>
      </w:pPr>
      <w:r w:rsidRPr="00AE5B48">
        <w:rPr>
          <w:rFonts w:ascii="Times New Roman" w:hAnsi="Times New Roman" w:cs="Times New Roman"/>
          <w:sz w:val="24"/>
          <w:szCs w:val="24"/>
          <w:lang w:val="uk-UA" w:eastAsia="ru-RU"/>
        </w:rPr>
        <w:t>6.</w:t>
      </w:r>
      <w:r>
        <w:rPr>
          <w:rFonts w:ascii="Times New Roman" w:hAnsi="Times New Roman" w:cs="Times New Roman"/>
          <w:sz w:val="24"/>
          <w:szCs w:val="24"/>
          <w:lang w:val="uk-UA" w:eastAsia="ru-RU"/>
        </w:rPr>
        <w:t>7</w:t>
      </w:r>
      <w:r w:rsidRPr="00AE5B48">
        <w:rPr>
          <w:rFonts w:ascii="Times New Roman" w:hAnsi="Times New Roman" w:cs="Times New Roman"/>
          <w:sz w:val="24"/>
          <w:szCs w:val="24"/>
          <w:lang w:val="uk-UA" w:eastAsia="ru-RU"/>
        </w:rPr>
        <w:t xml:space="preserve">.5. У межах компетенції видає накази та інші розпорядчі акти, дає вказівки, обов’язкові для всіх підрозділів та працівників </w:t>
      </w:r>
      <w:r>
        <w:rPr>
          <w:rFonts w:ascii="Times New Roman" w:hAnsi="Times New Roman" w:cs="Times New Roman"/>
          <w:sz w:val="24"/>
          <w:szCs w:val="24"/>
          <w:lang w:val="uk-UA" w:eastAsia="ru-RU"/>
        </w:rPr>
        <w:t xml:space="preserve">КЗ «ЦПМСД №1». </w:t>
      </w:r>
    </w:p>
    <w:p w:rsidR="00647DF5" w:rsidRPr="00EA2F38" w:rsidRDefault="00647DF5" w:rsidP="00FA3567">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 xml:space="preserve">.6. Підписує та подає на затвердження до </w:t>
      </w:r>
      <w:r>
        <w:rPr>
          <w:rFonts w:ascii="Times New Roman" w:hAnsi="Times New Roman" w:cs="Times New Roman"/>
          <w:sz w:val="24"/>
          <w:szCs w:val="24"/>
          <w:lang w:val="uk-UA" w:eastAsia="ru-RU"/>
        </w:rPr>
        <w:t xml:space="preserve">управління охорони здоров’я виконавчого комітету Кременчуцької міської ради Полтавської області </w:t>
      </w:r>
      <w:r w:rsidRPr="00EA2F38">
        <w:rPr>
          <w:rFonts w:ascii="Times New Roman" w:hAnsi="Times New Roman" w:cs="Times New Roman"/>
          <w:sz w:val="24"/>
          <w:szCs w:val="24"/>
          <w:lang w:eastAsia="ru-RU"/>
        </w:rPr>
        <w:t>Статут, проекти змін до Статуту.</w:t>
      </w:r>
    </w:p>
    <w:p w:rsidR="00647DF5" w:rsidRPr="00EA2F38" w:rsidRDefault="00647DF5" w:rsidP="00FA3567">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.7. Призначає своїх заступників та розподіляє обов'язки між ними.</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 xml:space="preserve">.8. Визначає організаційну структуру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xml:space="preserve">, граничну чисельність працівників, штатний розпис та подає їх на затвердження до </w:t>
      </w:r>
      <w:r>
        <w:rPr>
          <w:rFonts w:ascii="Times New Roman" w:hAnsi="Times New Roman" w:cs="Times New Roman"/>
          <w:sz w:val="24"/>
          <w:szCs w:val="24"/>
          <w:lang w:val="uk-UA" w:eastAsia="ru-RU"/>
        </w:rPr>
        <w:t>управління охорони здоров’я виконавчого комітету Кременчуцької міської ради Полтавської області</w:t>
      </w:r>
      <w:r w:rsidRPr="00EA2F38">
        <w:rPr>
          <w:rFonts w:ascii="Times New Roman" w:hAnsi="Times New Roman" w:cs="Times New Roman"/>
          <w:sz w:val="24"/>
          <w:szCs w:val="24"/>
          <w:lang w:eastAsia="ru-RU"/>
        </w:rPr>
        <w:t>.</w:t>
      </w:r>
    </w:p>
    <w:p w:rsidR="00647DF5" w:rsidRPr="00EA2F38" w:rsidRDefault="00647DF5" w:rsidP="00FA3567">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 xml:space="preserve">.9. Затверджує положення про структурні підрозділи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за поданням керівників цих підрозділів.</w:t>
      </w:r>
    </w:p>
    <w:p w:rsidR="00647DF5" w:rsidRPr="00EA2F38" w:rsidRDefault="00647DF5" w:rsidP="00FA3567">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.10. Призначає на посади та звільняє керівників структурних підрозділів, інших працівників.</w:t>
      </w:r>
    </w:p>
    <w:p w:rsidR="00647DF5" w:rsidRPr="00EA2F38" w:rsidRDefault="00647DF5" w:rsidP="00FA3567">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.11. Встановлює працівникам розміри премій, винагород, надбавок і доплат на передбачених колективним договором та законодавством умовах.</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.12. Укладає колективний договір з</w:t>
      </w:r>
      <w:r>
        <w:rPr>
          <w:rFonts w:ascii="Times New Roman" w:hAnsi="Times New Roman" w:cs="Times New Roman"/>
          <w:sz w:val="24"/>
          <w:szCs w:val="24"/>
          <w:lang w:val="uk-UA" w:eastAsia="ru-RU"/>
        </w:rPr>
        <w:t xml:space="preserve"> профспілковим комітетом відповідно до чинного законодавства, надає проект правил  внутрішнього трудового розпорядку разом з профспілковим комітетом на затвердження конференції трудового колективу.</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6.7</w:t>
      </w:r>
      <w:r w:rsidRPr="00563FC3">
        <w:rPr>
          <w:rFonts w:ascii="Times New Roman" w:hAnsi="Times New Roman" w:cs="Times New Roman"/>
          <w:sz w:val="24"/>
          <w:szCs w:val="24"/>
          <w:lang w:val="uk-UA" w:eastAsia="ru-RU"/>
        </w:rPr>
        <w:t xml:space="preserve">.13. </w:t>
      </w:r>
      <w:r>
        <w:rPr>
          <w:rFonts w:ascii="Times New Roman" w:hAnsi="Times New Roman" w:cs="Times New Roman"/>
          <w:sz w:val="24"/>
          <w:szCs w:val="24"/>
          <w:lang w:val="uk-UA" w:eastAsia="ru-RU"/>
        </w:rPr>
        <w:t>Організовує та забезпечує лікувально – профілактичну, організаційну, адміністративно – господарчу та  фінансову  діяльність  КЗ «ЦПМСД №1».</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6.7.14. Здійснює підбір та укомплектованість кадрами лікарів, медичних сестер, молодшого персоналу та  адміністративно -  господарчим персоналом.</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6.7.15.</w:t>
      </w:r>
      <w:r w:rsidRPr="00563FC3">
        <w:rPr>
          <w:rFonts w:ascii="Times New Roman" w:hAnsi="Times New Roman" w:cs="Times New Roman"/>
          <w:sz w:val="24"/>
          <w:szCs w:val="24"/>
          <w:lang w:val="uk-UA"/>
        </w:rPr>
        <w:t xml:space="preserve"> </w:t>
      </w:r>
      <w:r w:rsidRPr="00623226">
        <w:rPr>
          <w:rFonts w:ascii="Times New Roman" w:hAnsi="Times New Roman" w:cs="Times New Roman"/>
          <w:sz w:val="24"/>
          <w:szCs w:val="24"/>
          <w:lang w:val="uk-UA"/>
        </w:rPr>
        <w:t>Затверджує  плани  підвищення  кваліфікації  лікарів  та  середнього медичного  персоналу, встановлює розклад  та затверджує  графіки  роботи  персоналу, Правила внутрішнього  трудового  розпорядку, укладає від  імені адміністрації  колективний договір  та  забезпечує  контроль за  його  виконанням.</w:t>
      </w:r>
    </w:p>
    <w:p w:rsidR="00647DF5" w:rsidRPr="00623226" w:rsidRDefault="00647DF5" w:rsidP="00FA3567">
      <w:pPr>
        <w:tabs>
          <w:tab w:val="left" w:pos="1305"/>
        </w:tabs>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6.7.16. </w:t>
      </w:r>
      <w:r w:rsidRPr="00623226">
        <w:rPr>
          <w:rFonts w:ascii="Times New Roman" w:hAnsi="Times New Roman" w:cs="Times New Roman"/>
          <w:sz w:val="24"/>
          <w:szCs w:val="24"/>
        </w:rPr>
        <w:t>Створює  умови для  зберігання  матеріальних  та грошових  цінностей, зміцнення трудової  дисципліни.</w:t>
      </w:r>
    </w:p>
    <w:p w:rsidR="00647DF5" w:rsidRDefault="00647DF5" w:rsidP="00FA3567">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6.7.17.Заохочує працівників та </w:t>
      </w:r>
      <w:r>
        <w:rPr>
          <w:rFonts w:ascii="Times New Roman" w:hAnsi="Times New Roman" w:cs="Times New Roman"/>
          <w:sz w:val="24"/>
          <w:szCs w:val="24"/>
          <w:lang w:val="uk-UA"/>
        </w:rPr>
        <w:t>п</w:t>
      </w:r>
      <w:r w:rsidRPr="00623226">
        <w:rPr>
          <w:rFonts w:ascii="Times New Roman" w:hAnsi="Times New Roman" w:cs="Times New Roman"/>
          <w:sz w:val="24"/>
          <w:szCs w:val="24"/>
          <w:lang w:val="uk-UA"/>
        </w:rPr>
        <w:t xml:space="preserve">ритягує до дисциплінарної та матеріальної відповідальності  осіб, згідно КЗПП України,  які порушили трудову дисципліну,  нанесли  збитки  </w:t>
      </w:r>
      <w:r>
        <w:rPr>
          <w:rFonts w:ascii="Times New Roman" w:hAnsi="Times New Roman" w:cs="Times New Roman"/>
          <w:sz w:val="24"/>
          <w:szCs w:val="24"/>
          <w:lang w:val="uk-UA" w:eastAsia="ru-RU"/>
        </w:rPr>
        <w:t xml:space="preserve">КЗ «ЦПМСД №1» </w:t>
      </w:r>
      <w:r w:rsidRPr="00623226">
        <w:rPr>
          <w:rFonts w:ascii="Times New Roman" w:hAnsi="Times New Roman" w:cs="Times New Roman"/>
          <w:sz w:val="24"/>
          <w:szCs w:val="24"/>
          <w:lang w:val="uk-UA"/>
        </w:rPr>
        <w:t>у  результаті  не  виконання або  неналежного  виконання  своїх  трудових обов’язків.</w:t>
      </w:r>
    </w:p>
    <w:p w:rsidR="00647DF5" w:rsidRDefault="00647DF5" w:rsidP="00FA3567">
      <w:pPr>
        <w:tabs>
          <w:tab w:val="left" w:pos="1305"/>
        </w:tabs>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6.7.18. </w:t>
      </w:r>
      <w:r w:rsidRPr="00623226">
        <w:rPr>
          <w:rFonts w:ascii="Times New Roman" w:hAnsi="Times New Roman" w:cs="Times New Roman"/>
          <w:sz w:val="24"/>
          <w:szCs w:val="24"/>
        </w:rPr>
        <w:t xml:space="preserve">Забезпечує  організацію  та контроль  за  виконанням  Закону  України «Про захист  персональних  даних»  з  метою збереження  та  не  розголошення  персональних  даних  згідно  баз  персональних  даних  діючих  у  </w:t>
      </w:r>
      <w:r>
        <w:rPr>
          <w:rFonts w:ascii="Times New Roman" w:hAnsi="Times New Roman" w:cs="Times New Roman"/>
          <w:sz w:val="24"/>
          <w:szCs w:val="24"/>
          <w:lang w:val="uk-UA" w:eastAsia="ru-RU"/>
        </w:rPr>
        <w:t>КЗ «ЦПМСД №1»</w:t>
      </w:r>
      <w:r w:rsidRPr="00623226">
        <w:rPr>
          <w:rFonts w:ascii="Times New Roman" w:hAnsi="Times New Roman" w:cs="Times New Roman"/>
          <w:sz w:val="24"/>
          <w:szCs w:val="24"/>
        </w:rPr>
        <w:t>: «Працівники»,  «Контрагенти», «П</w:t>
      </w:r>
      <w:r>
        <w:rPr>
          <w:rFonts w:ascii="Times New Roman" w:hAnsi="Times New Roman" w:cs="Times New Roman"/>
          <w:sz w:val="24"/>
          <w:szCs w:val="24"/>
        </w:rPr>
        <w:t>ацієнти», «Звернення  громадян»</w:t>
      </w:r>
      <w:r w:rsidRPr="00623226">
        <w:rPr>
          <w:rFonts w:ascii="Times New Roman" w:hAnsi="Times New Roman" w:cs="Times New Roman"/>
          <w:sz w:val="24"/>
          <w:szCs w:val="24"/>
        </w:rPr>
        <w:t>.</w:t>
      </w:r>
    </w:p>
    <w:p w:rsidR="00647DF5" w:rsidRPr="00563FC3" w:rsidRDefault="00647DF5" w:rsidP="00FA3567">
      <w:pPr>
        <w:tabs>
          <w:tab w:val="left" w:pos="1305"/>
        </w:tabs>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6.7.19. </w:t>
      </w:r>
      <w:r w:rsidRPr="00E75740">
        <w:rPr>
          <w:rFonts w:ascii="Times New Roman" w:hAnsi="Times New Roman" w:cs="Times New Roman"/>
          <w:sz w:val="24"/>
          <w:szCs w:val="24"/>
          <w:lang w:val="uk-UA" w:eastAsia="ru-RU"/>
        </w:rPr>
        <w:t xml:space="preserve">Вирішує інші питання діяльності </w:t>
      </w:r>
      <w:r>
        <w:rPr>
          <w:rFonts w:ascii="Times New Roman" w:hAnsi="Times New Roman" w:cs="Times New Roman"/>
          <w:sz w:val="24"/>
          <w:szCs w:val="24"/>
          <w:lang w:val="uk-UA" w:eastAsia="ru-RU"/>
        </w:rPr>
        <w:t xml:space="preserve">КЗ «ЦПМСД №1» </w:t>
      </w:r>
      <w:r w:rsidRPr="00E75740">
        <w:rPr>
          <w:rFonts w:ascii="Times New Roman" w:hAnsi="Times New Roman" w:cs="Times New Roman"/>
          <w:sz w:val="24"/>
          <w:szCs w:val="24"/>
          <w:lang w:val="uk-UA" w:eastAsia="ru-RU"/>
        </w:rPr>
        <w:t>у відповідності із законодавством.</w:t>
      </w:r>
    </w:p>
    <w:p w:rsidR="00647DF5" w:rsidRPr="00D7761E" w:rsidRDefault="00647DF5" w:rsidP="00FA3567">
      <w:pPr>
        <w:spacing w:line="240" w:lineRule="auto"/>
        <w:ind w:firstLine="709"/>
        <w:jc w:val="both"/>
        <w:rPr>
          <w:rFonts w:ascii="Times New Roman" w:hAnsi="Times New Roman" w:cs="Times New Roman"/>
          <w:sz w:val="24"/>
          <w:szCs w:val="24"/>
          <w:lang w:val="uk-UA" w:eastAsia="ru-RU"/>
        </w:rPr>
      </w:pPr>
      <w:r w:rsidRPr="00A75069">
        <w:rPr>
          <w:rFonts w:ascii="Times New Roman" w:hAnsi="Times New Roman" w:cs="Times New Roman"/>
          <w:sz w:val="24"/>
          <w:szCs w:val="24"/>
          <w:lang w:val="uk-UA" w:eastAsia="ru-RU"/>
        </w:rPr>
        <w:t>6.</w:t>
      </w:r>
      <w:r>
        <w:rPr>
          <w:rFonts w:ascii="Times New Roman" w:hAnsi="Times New Roman" w:cs="Times New Roman"/>
          <w:sz w:val="24"/>
          <w:szCs w:val="24"/>
          <w:lang w:val="uk-UA" w:eastAsia="ru-RU"/>
        </w:rPr>
        <w:t>8</w:t>
      </w:r>
      <w:r w:rsidRPr="00A75069">
        <w:rPr>
          <w:rFonts w:ascii="Times New Roman" w:hAnsi="Times New Roman" w:cs="Times New Roman"/>
          <w:sz w:val="24"/>
          <w:szCs w:val="24"/>
          <w:lang w:val="uk-UA" w:eastAsia="ru-RU"/>
        </w:rPr>
        <w:t>.</w:t>
      </w:r>
      <w:r w:rsidRPr="00A75069">
        <w:rPr>
          <w:sz w:val="28"/>
          <w:szCs w:val="28"/>
          <w:lang w:val="uk-UA"/>
        </w:rPr>
        <w:t xml:space="preserve"> </w:t>
      </w:r>
      <w:r>
        <w:rPr>
          <w:rFonts w:ascii="Times New Roman" w:hAnsi="Times New Roman" w:cs="Times New Roman"/>
          <w:sz w:val="24"/>
          <w:szCs w:val="24"/>
          <w:lang w:val="uk-UA" w:eastAsia="ru-RU"/>
        </w:rPr>
        <w:t>Головний лікар КЗ «ЦПМСД №1», його заступники та керівники структурних підрозділів є офіційними представниками Центру, діють в межах  своїх повноважень та представляють інтереси КЗ «ЦПМСД №1» в органах виконавчої влади та органах місцевого  самоврядування, установах та організаціях, а також у взаємовідносинах з  організаціями та фізичними особами, у тому числі іноземними, відповідно до наданих  їм повноважень.</w:t>
      </w:r>
    </w:p>
    <w:p w:rsidR="00647DF5" w:rsidRPr="00E07C48" w:rsidRDefault="00647DF5" w:rsidP="00FA3567">
      <w:pPr>
        <w:spacing w:line="240" w:lineRule="auto"/>
        <w:ind w:firstLine="709"/>
        <w:jc w:val="both"/>
        <w:rPr>
          <w:rFonts w:ascii="Times New Roman" w:hAnsi="Times New Roman" w:cs="Times New Roman"/>
          <w:sz w:val="24"/>
          <w:szCs w:val="24"/>
          <w:lang w:val="uk-UA" w:eastAsia="ru-RU"/>
        </w:rPr>
      </w:pPr>
      <w:r w:rsidRPr="00A75069">
        <w:rPr>
          <w:rFonts w:ascii="Times New Roman" w:hAnsi="Times New Roman" w:cs="Times New Roman"/>
          <w:sz w:val="24"/>
          <w:szCs w:val="24"/>
          <w:lang w:val="uk-UA" w:eastAsia="ru-RU"/>
        </w:rPr>
        <w:t>6.</w:t>
      </w:r>
      <w:r>
        <w:rPr>
          <w:rFonts w:ascii="Times New Roman" w:hAnsi="Times New Roman" w:cs="Times New Roman"/>
          <w:sz w:val="24"/>
          <w:szCs w:val="24"/>
          <w:lang w:val="uk-UA" w:eastAsia="ru-RU"/>
        </w:rPr>
        <w:t>9</w:t>
      </w:r>
      <w:r w:rsidRPr="00A75069">
        <w:rPr>
          <w:rFonts w:ascii="Times New Roman" w:hAnsi="Times New Roman" w:cs="Times New Roman"/>
          <w:sz w:val="24"/>
          <w:szCs w:val="24"/>
          <w:lang w:val="uk-UA" w:eastAsia="ru-RU"/>
        </w:rPr>
        <w:t xml:space="preserve">. Головний лікар </w:t>
      </w:r>
      <w:r>
        <w:rPr>
          <w:rFonts w:ascii="Times New Roman" w:hAnsi="Times New Roman" w:cs="Times New Roman"/>
          <w:sz w:val="24"/>
          <w:szCs w:val="24"/>
          <w:lang w:val="uk-UA" w:eastAsia="ru-RU"/>
        </w:rPr>
        <w:t>КЗ «ЦПМСД №1»</w:t>
      </w:r>
      <w:r w:rsidRPr="00A75069">
        <w:rPr>
          <w:rFonts w:ascii="Times New Roman" w:hAnsi="Times New Roman" w:cs="Times New Roman"/>
          <w:sz w:val="24"/>
          <w:szCs w:val="24"/>
          <w:lang w:val="uk-UA" w:eastAsia="ru-RU"/>
        </w:rPr>
        <w:t xml:space="preserve">, його заступники та керівники підрозділів у межах своїх повноважень здійснюють оперативне керівництво </w:t>
      </w:r>
      <w:r>
        <w:rPr>
          <w:rFonts w:ascii="Times New Roman" w:hAnsi="Times New Roman" w:cs="Times New Roman"/>
          <w:sz w:val="24"/>
          <w:szCs w:val="24"/>
          <w:lang w:val="uk-UA" w:eastAsia="ru-RU"/>
        </w:rPr>
        <w:t xml:space="preserve">КЗ «ЦПМСД №1» </w:t>
      </w:r>
      <w:r w:rsidRPr="00A75069">
        <w:rPr>
          <w:rFonts w:ascii="Times New Roman" w:hAnsi="Times New Roman" w:cs="Times New Roman"/>
          <w:sz w:val="24"/>
          <w:szCs w:val="24"/>
          <w:lang w:val="uk-UA" w:eastAsia="ru-RU"/>
        </w:rPr>
        <w:t>та його підрозділами.</w:t>
      </w:r>
    </w:p>
    <w:p w:rsidR="00647DF5" w:rsidRDefault="00647DF5" w:rsidP="00FA3567">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6.</w:t>
      </w:r>
      <w:r>
        <w:rPr>
          <w:rFonts w:ascii="Times New Roman" w:hAnsi="Times New Roman" w:cs="Times New Roman"/>
          <w:sz w:val="24"/>
          <w:szCs w:val="24"/>
          <w:lang w:val="uk-UA" w:eastAsia="ru-RU"/>
        </w:rPr>
        <w:t>10</w:t>
      </w:r>
      <w:r w:rsidRPr="00EA2F38">
        <w:rPr>
          <w:rFonts w:ascii="Times New Roman" w:hAnsi="Times New Roman" w:cs="Times New Roman"/>
          <w:sz w:val="24"/>
          <w:szCs w:val="24"/>
          <w:lang w:eastAsia="ru-RU"/>
        </w:rPr>
        <w:t xml:space="preserve">. Головний лікар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647DF5" w:rsidRPr="00B225AF" w:rsidRDefault="00647DF5" w:rsidP="00FA3567">
      <w:pPr>
        <w:tabs>
          <w:tab w:val="left" w:pos="1305"/>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eastAsia="ru-RU"/>
        </w:rPr>
        <w:t>6.11.</w:t>
      </w:r>
      <w:r w:rsidRPr="009C0103">
        <w:rPr>
          <w:sz w:val="28"/>
          <w:szCs w:val="28"/>
        </w:rPr>
        <w:t xml:space="preserve"> </w:t>
      </w:r>
      <w:r w:rsidRPr="009C0103">
        <w:rPr>
          <w:rFonts w:ascii="Times New Roman" w:hAnsi="Times New Roman" w:cs="Times New Roman"/>
          <w:sz w:val="24"/>
          <w:szCs w:val="24"/>
        </w:rPr>
        <w:t>Власник  майна не  має  права  втручатися  в оперативну</w:t>
      </w:r>
      <w:r>
        <w:rPr>
          <w:rFonts w:ascii="Times New Roman" w:hAnsi="Times New Roman" w:cs="Times New Roman"/>
          <w:sz w:val="24"/>
          <w:szCs w:val="24"/>
        </w:rPr>
        <w:t xml:space="preserve">  діяльність керівника  </w:t>
      </w:r>
      <w:r>
        <w:rPr>
          <w:rFonts w:ascii="Times New Roman" w:hAnsi="Times New Roman" w:cs="Times New Roman"/>
          <w:sz w:val="24"/>
          <w:szCs w:val="24"/>
          <w:lang w:val="uk-UA" w:eastAsia="ru-RU"/>
        </w:rPr>
        <w:t>КЗ «ЦПМСД №1»</w:t>
      </w:r>
      <w:r>
        <w:rPr>
          <w:rFonts w:ascii="Times New Roman" w:hAnsi="Times New Roman" w:cs="Times New Roman"/>
          <w:sz w:val="24"/>
          <w:szCs w:val="24"/>
          <w:lang w:val="uk-UA"/>
        </w:rPr>
        <w:t>.</w:t>
      </w:r>
    </w:p>
    <w:p w:rsidR="00647DF5" w:rsidRDefault="00647DF5" w:rsidP="00B419A9">
      <w:pPr>
        <w:tabs>
          <w:tab w:val="left" w:pos="1305"/>
        </w:tabs>
        <w:jc w:val="both"/>
        <w:rPr>
          <w:rFonts w:ascii="Times New Roman" w:hAnsi="Times New Roman" w:cs="Times New Roman"/>
          <w:sz w:val="24"/>
          <w:szCs w:val="24"/>
          <w:lang w:val="uk-UA"/>
        </w:rPr>
      </w:pPr>
    </w:p>
    <w:p w:rsidR="00647DF5" w:rsidRDefault="00647DF5" w:rsidP="00201179">
      <w:pPr>
        <w:spacing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eastAsia="ru-RU"/>
        </w:rPr>
        <w:t>7.  СТРУКТУРА</w:t>
      </w:r>
    </w:p>
    <w:p w:rsidR="00647DF5" w:rsidRPr="00EA2F38" w:rsidRDefault="00647DF5" w:rsidP="00EA2F38">
      <w:pPr>
        <w:spacing w:line="240" w:lineRule="auto"/>
        <w:rPr>
          <w:rFonts w:ascii="Times New Roman" w:hAnsi="Times New Roman" w:cs="Times New Roman"/>
          <w:sz w:val="24"/>
          <w:szCs w:val="24"/>
          <w:lang w:val="uk-UA" w:eastAsia="ru-RU"/>
        </w:rPr>
      </w:pP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7.1.    </w:t>
      </w:r>
      <w:r w:rsidRPr="00EA2F38">
        <w:rPr>
          <w:rFonts w:ascii="Times New Roman" w:hAnsi="Times New Roman" w:cs="Times New Roman"/>
          <w:sz w:val="24"/>
          <w:szCs w:val="24"/>
          <w:lang w:eastAsia="ru-RU"/>
        </w:rPr>
        <w:t xml:space="preserve">Структурними підрозділами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 є:</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Pr>
          <w:rFonts w:ascii="Times New Roman" w:hAnsi="Times New Roman" w:cs="Times New Roman"/>
          <w:sz w:val="24"/>
          <w:szCs w:val="24"/>
          <w:lang w:val="uk-UA" w:eastAsia="ru-RU"/>
        </w:rPr>
        <w:t>1</w:t>
      </w:r>
      <w:r w:rsidRPr="00EA2F38">
        <w:rPr>
          <w:rFonts w:ascii="Times New Roman" w:hAnsi="Times New Roman" w:cs="Times New Roman"/>
          <w:sz w:val="24"/>
          <w:szCs w:val="24"/>
          <w:lang w:eastAsia="ru-RU"/>
        </w:rPr>
        <w:t>.1. Адміністративно-управлінський підрозділ.</w:t>
      </w:r>
    </w:p>
    <w:p w:rsidR="00647DF5" w:rsidRDefault="00647DF5" w:rsidP="005851B6">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7.</w:t>
      </w:r>
      <w:r>
        <w:rPr>
          <w:rFonts w:ascii="Times New Roman" w:hAnsi="Times New Roman" w:cs="Times New Roman"/>
          <w:sz w:val="24"/>
          <w:szCs w:val="24"/>
          <w:lang w:val="uk-UA" w:eastAsia="ru-RU"/>
        </w:rPr>
        <w:t>1</w:t>
      </w:r>
      <w:r w:rsidRPr="00EA2F38">
        <w:rPr>
          <w:rFonts w:ascii="Times New Roman" w:hAnsi="Times New Roman" w:cs="Times New Roman"/>
          <w:sz w:val="24"/>
          <w:szCs w:val="24"/>
          <w:lang w:eastAsia="ru-RU"/>
        </w:rPr>
        <w:t>.2. Допоміжні підрозділи, у тому числі господарчі.</w:t>
      </w:r>
    </w:p>
    <w:p w:rsidR="00647DF5" w:rsidRPr="00BB0651" w:rsidRDefault="00647DF5" w:rsidP="005851B6">
      <w:pPr>
        <w:spacing w:line="240" w:lineRule="auto"/>
        <w:ind w:firstLine="709"/>
        <w:jc w:val="both"/>
        <w:rPr>
          <w:rFonts w:ascii="Times New Roman" w:hAnsi="Times New Roman" w:cs="Times New Roman"/>
          <w:sz w:val="24"/>
          <w:szCs w:val="24"/>
          <w:lang w:val="uk-UA" w:eastAsia="ru-RU"/>
        </w:rPr>
      </w:pPr>
      <w:r w:rsidRPr="00BB0651">
        <w:rPr>
          <w:rFonts w:ascii="Times New Roman" w:hAnsi="Times New Roman" w:cs="Times New Roman"/>
          <w:sz w:val="24"/>
          <w:szCs w:val="24"/>
          <w:lang w:val="uk-UA" w:eastAsia="ru-RU"/>
        </w:rPr>
        <w:t>7.</w:t>
      </w:r>
      <w:r>
        <w:rPr>
          <w:rFonts w:ascii="Times New Roman" w:hAnsi="Times New Roman" w:cs="Times New Roman"/>
          <w:sz w:val="24"/>
          <w:szCs w:val="24"/>
          <w:lang w:val="uk-UA" w:eastAsia="ru-RU"/>
        </w:rPr>
        <w:t>1</w:t>
      </w:r>
      <w:r w:rsidRPr="00BB0651">
        <w:rPr>
          <w:rFonts w:ascii="Times New Roman" w:hAnsi="Times New Roman" w:cs="Times New Roman"/>
          <w:sz w:val="24"/>
          <w:szCs w:val="24"/>
          <w:lang w:val="uk-UA" w:eastAsia="ru-RU"/>
        </w:rPr>
        <w:t>.3. Лікувально-профілактичні підрозділи (</w:t>
      </w:r>
      <w:r>
        <w:rPr>
          <w:rFonts w:ascii="Times New Roman" w:hAnsi="Times New Roman" w:cs="Times New Roman"/>
          <w:sz w:val="24"/>
          <w:szCs w:val="24"/>
          <w:lang w:val="uk-UA" w:eastAsia="ru-RU"/>
        </w:rPr>
        <w:t>амбулаторії загальної практики-сімейної медицини)</w:t>
      </w:r>
      <w:r w:rsidRPr="00BB0651">
        <w:rPr>
          <w:rFonts w:ascii="Times New Roman" w:hAnsi="Times New Roman" w:cs="Times New Roman"/>
          <w:sz w:val="24"/>
          <w:szCs w:val="24"/>
          <w:lang w:val="uk-UA" w:eastAsia="ru-RU"/>
        </w:rPr>
        <w:t>.</w:t>
      </w:r>
    </w:p>
    <w:p w:rsidR="00647DF5" w:rsidRDefault="00647DF5" w:rsidP="005851B6">
      <w:pPr>
        <w:spacing w:line="240" w:lineRule="auto"/>
        <w:ind w:firstLine="709"/>
        <w:rPr>
          <w:rFonts w:ascii="Times New Roman" w:hAnsi="Times New Roman" w:cs="Times New Roman"/>
          <w:lang w:val="uk-UA"/>
        </w:rPr>
      </w:pPr>
    </w:p>
    <w:p w:rsidR="00647DF5" w:rsidRDefault="00647DF5" w:rsidP="005851B6">
      <w:pPr>
        <w:spacing w:line="240" w:lineRule="auto"/>
        <w:ind w:firstLine="709"/>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bookmarkStart w:id="0" w:name="_GoBack"/>
      <w:bookmarkEnd w:id="0"/>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p w:rsidR="00647DF5" w:rsidRDefault="00647DF5" w:rsidP="00D7761E">
      <w:pPr>
        <w:spacing w:line="240" w:lineRule="auto"/>
        <w:rPr>
          <w:rFonts w:ascii="Times New Roman" w:hAnsi="Times New Roman" w:cs="Times New Roman"/>
          <w:lang w:val="uk-UA"/>
        </w:rPr>
      </w:pPr>
    </w:p>
    <w:tbl>
      <w:tblPr>
        <w:tblpPr w:leftFromText="180" w:rightFromText="180" w:vertAnchor="text" w:horzAnchor="page" w:tblpX="2368"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
      </w:tblGrid>
      <w:tr w:rsidR="00647DF5" w:rsidRPr="00273606">
        <w:trPr>
          <w:trHeight w:val="360"/>
        </w:trPr>
        <w:tc>
          <w:tcPr>
            <w:tcW w:w="1100" w:type="dxa"/>
          </w:tcPr>
          <w:p w:rsidR="00647DF5" w:rsidRPr="00273606" w:rsidRDefault="00647DF5" w:rsidP="009C0E36">
            <w:pPr>
              <w:rPr>
                <w:sz w:val="20"/>
                <w:szCs w:val="20"/>
              </w:rPr>
            </w:pPr>
            <w:r w:rsidRPr="00273606">
              <w:rPr>
                <w:sz w:val="20"/>
                <w:szCs w:val="20"/>
              </w:rPr>
              <w:t>Заступник</w:t>
            </w:r>
          </w:p>
          <w:p w:rsidR="00647DF5" w:rsidRPr="00273606" w:rsidRDefault="00647DF5" w:rsidP="009C0E36">
            <w:pPr>
              <w:rPr>
                <w:sz w:val="20"/>
                <w:szCs w:val="20"/>
              </w:rPr>
            </w:pPr>
            <w:r w:rsidRPr="00273606">
              <w:rPr>
                <w:sz w:val="20"/>
                <w:szCs w:val="20"/>
              </w:rPr>
              <w:t>головного</w:t>
            </w:r>
          </w:p>
          <w:p w:rsidR="00647DF5" w:rsidRPr="00273606" w:rsidRDefault="00647DF5" w:rsidP="009C0E36">
            <w:pPr>
              <w:rPr>
                <w:sz w:val="20"/>
                <w:szCs w:val="20"/>
              </w:rPr>
            </w:pPr>
            <w:r w:rsidRPr="00273606">
              <w:rPr>
                <w:sz w:val="20"/>
                <w:szCs w:val="20"/>
              </w:rPr>
              <w:t xml:space="preserve">    лікаря</w:t>
            </w:r>
          </w:p>
        </w:tc>
      </w:tr>
    </w:tbl>
    <w:p w:rsidR="00647DF5" w:rsidRDefault="00647DF5" w:rsidP="001A3D57"/>
    <w:tbl>
      <w:tblPr>
        <w:tblpPr w:leftFromText="180" w:rightFromText="180" w:vertAnchor="text" w:horzAnchor="page" w:tblpX="3744"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tblGrid>
      <w:tr w:rsidR="00647DF5" w:rsidRPr="00273606">
        <w:trPr>
          <w:trHeight w:val="698"/>
        </w:trPr>
        <w:tc>
          <w:tcPr>
            <w:tcW w:w="1080" w:type="dxa"/>
          </w:tcPr>
          <w:p w:rsidR="00647DF5" w:rsidRPr="00273606" w:rsidRDefault="00647DF5" w:rsidP="00246C4E">
            <w:pPr>
              <w:rPr>
                <w:sz w:val="20"/>
                <w:szCs w:val="20"/>
              </w:rPr>
            </w:pPr>
            <w:r w:rsidRPr="00273606">
              <w:rPr>
                <w:sz w:val="20"/>
                <w:szCs w:val="20"/>
              </w:rPr>
              <w:t xml:space="preserve">Головний </w:t>
            </w:r>
          </w:p>
          <w:p w:rsidR="00647DF5" w:rsidRPr="00273606" w:rsidRDefault="00647DF5" w:rsidP="00246C4E">
            <w:pPr>
              <w:rPr>
                <w:sz w:val="20"/>
                <w:szCs w:val="20"/>
              </w:rPr>
            </w:pPr>
            <w:r>
              <w:rPr>
                <w:noProof/>
                <w:lang w:eastAsia="ru-RU"/>
              </w:rPr>
              <w:pict>
                <v:line id="Line 74" o:spid="_x0000_s1026" style="position:absolute;flip:x y;z-index:251651072;visibility:visible" from="49.65pt,8.4pt" to="121.05pt,52.6pt">
                  <v:stroke endarrow="block"/>
                </v:line>
              </w:pict>
            </w:r>
            <w:r w:rsidRPr="00273606">
              <w:rPr>
                <w:sz w:val="20"/>
                <w:szCs w:val="20"/>
              </w:rPr>
              <w:t>бухгалтер</w:t>
            </w:r>
          </w:p>
          <w:p w:rsidR="00647DF5" w:rsidRPr="00273606" w:rsidRDefault="00647DF5" w:rsidP="00246C4E">
            <w:pPr>
              <w:rPr>
                <w:sz w:val="20"/>
                <w:szCs w:val="20"/>
              </w:rPr>
            </w:pPr>
          </w:p>
        </w:tc>
      </w:tr>
    </w:tbl>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tblGrid>
      <w:tr w:rsidR="00647DF5" w:rsidRPr="00273606">
        <w:trPr>
          <w:trHeight w:val="360"/>
        </w:trPr>
        <w:tc>
          <w:tcPr>
            <w:tcW w:w="1080" w:type="dxa"/>
          </w:tcPr>
          <w:p w:rsidR="00647DF5" w:rsidRPr="00273606" w:rsidRDefault="00647DF5" w:rsidP="009C0E36">
            <w:pPr>
              <w:rPr>
                <w:sz w:val="20"/>
                <w:szCs w:val="20"/>
              </w:rPr>
            </w:pPr>
            <w:r w:rsidRPr="00273606">
              <w:rPr>
                <w:sz w:val="20"/>
                <w:szCs w:val="20"/>
                <w:lang w:val="uk-UA"/>
              </w:rPr>
              <w:t xml:space="preserve"> </w:t>
            </w:r>
            <w:r w:rsidRPr="00273606">
              <w:rPr>
                <w:sz w:val="20"/>
                <w:szCs w:val="20"/>
              </w:rPr>
              <w:t>Головна</w:t>
            </w:r>
          </w:p>
          <w:p w:rsidR="00647DF5" w:rsidRPr="00273606" w:rsidRDefault="00647DF5" w:rsidP="009C0E36">
            <w:pPr>
              <w:rPr>
                <w:sz w:val="20"/>
                <w:szCs w:val="20"/>
              </w:rPr>
            </w:pPr>
            <w:r w:rsidRPr="00273606">
              <w:rPr>
                <w:sz w:val="20"/>
                <w:szCs w:val="20"/>
              </w:rPr>
              <w:t xml:space="preserve">медична </w:t>
            </w:r>
          </w:p>
          <w:p w:rsidR="00647DF5" w:rsidRPr="00273606" w:rsidRDefault="00647DF5" w:rsidP="009C0E36">
            <w:pPr>
              <w:rPr>
                <w:sz w:val="20"/>
                <w:szCs w:val="20"/>
              </w:rPr>
            </w:pPr>
            <w:r w:rsidRPr="00273606">
              <w:rPr>
                <w:sz w:val="20"/>
                <w:szCs w:val="20"/>
              </w:rPr>
              <w:t xml:space="preserve">  сестра   </w:t>
            </w:r>
          </w:p>
        </w:tc>
      </w:tr>
    </w:tbl>
    <w:tbl>
      <w:tblPr>
        <w:tblpPr w:leftFromText="180" w:rightFromText="180" w:vertAnchor="text" w:horzAnchor="page" w:tblpX="716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6"/>
      </w:tblGrid>
      <w:tr w:rsidR="00647DF5" w:rsidRPr="00273606">
        <w:trPr>
          <w:trHeight w:val="304"/>
        </w:trPr>
        <w:tc>
          <w:tcPr>
            <w:tcW w:w="1284" w:type="dxa"/>
            <w:vAlign w:val="center"/>
          </w:tcPr>
          <w:p w:rsidR="00647DF5" w:rsidRPr="00273606" w:rsidRDefault="00647DF5" w:rsidP="00FC6C48">
            <w:pPr>
              <w:jc w:val="center"/>
              <w:rPr>
                <w:sz w:val="20"/>
                <w:szCs w:val="20"/>
              </w:rPr>
            </w:pPr>
            <w:r w:rsidRPr="00273606">
              <w:rPr>
                <w:sz w:val="20"/>
                <w:szCs w:val="20"/>
              </w:rPr>
              <w:t>Завідуючий</w:t>
            </w:r>
          </w:p>
          <w:p w:rsidR="00647DF5" w:rsidRPr="00273606" w:rsidRDefault="00647DF5" w:rsidP="00FC6C48">
            <w:pPr>
              <w:jc w:val="center"/>
              <w:rPr>
                <w:sz w:val="20"/>
                <w:szCs w:val="20"/>
              </w:rPr>
            </w:pPr>
            <w:r w:rsidRPr="00273606">
              <w:rPr>
                <w:sz w:val="20"/>
                <w:szCs w:val="20"/>
              </w:rPr>
              <w:t>господарством</w:t>
            </w:r>
          </w:p>
          <w:p w:rsidR="00647DF5" w:rsidRPr="00273606" w:rsidRDefault="00647DF5" w:rsidP="00FC6C48">
            <w:pPr>
              <w:rPr>
                <w:lang w:val="uk-UA"/>
              </w:rPr>
            </w:pPr>
            <w:r>
              <w:rPr>
                <w:noProof/>
                <w:lang w:eastAsia="ru-RU"/>
              </w:rPr>
              <w:pict>
                <v:line id="Line 73" o:spid="_x0000_s1027" style="position:absolute;flip:y;z-index:251653120;visibility:visible" from="28.2pt,14pt" to="28.2pt,32pt">
                  <v:stroke endarrow="block"/>
                </v:line>
              </w:pict>
            </w:r>
          </w:p>
        </w:tc>
      </w:tr>
    </w:tbl>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9"/>
      </w:tblGrid>
      <w:tr w:rsidR="00647DF5" w:rsidRPr="00273606">
        <w:trPr>
          <w:trHeight w:val="530"/>
        </w:trPr>
        <w:tc>
          <w:tcPr>
            <w:tcW w:w="1679" w:type="dxa"/>
          </w:tcPr>
          <w:p w:rsidR="00647DF5" w:rsidRPr="00273606" w:rsidRDefault="00647DF5" w:rsidP="009C0E36">
            <w:pPr>
              <w:rPr>
                <w:sz w:val="20"/>
                <w:szCs w:val="20"/>
              </w:rPr>
            </w:pPr>
            <w:r w:rsidRPr="00273606">
              <w:rPr>
                <w:sz w:val="20"/>
                <w:szCs w:val="20"/>
              </w:rPr>
              <w:t xml:space="preserve">    </w:t>
            </w:r>
            <w:r w:rsidRPr="00273606">
              <w:rPr>
                <w:sz w:val="20"/>
                <w:szCs w:val="20"/>
                <w:lang w:val="uk-UA"/>
              </w:rPr>
              <w:t xml:space="preserve">     </w:t>
            </w:r>
            <w:r w:rsidRPr="00273606">
              <w:rPr>
                <w:sz w:val="20"/>
                <w:szCs w:val="20"/>
              </w:rPr>
              <w:t xml:space="preserve"> Інший</w:t>
            </w:r>
          </w:p>
          <w:p w:rsidR="00647DF5" w:rsidRPr="00273606" w:rsidRDefault="00647DF5" w:rsidP="009C0E36">
            <w:pPr>
              <w:rPr>
                <w:sz w:val="20"/>
                <w:szCs w:val="20"/>
              </w:rPr>
            </w:pPr>
            <w:r w:rsidRPr="00273606">
              <w:rPr>
                <w:sz w:val="20"/>
                <w:szCs w:val="20"/>
              </w:rPr>
              <w:t>адміністративно-</w:t>
            </w:r>
          </w:p>
          <w:p w:rsidR="00647DF5" w:rsidRPr="00273606" w:rsidRDefault="00647DF5" w:rsidP="009C0E36">
            <w:pPr>
              <w:rPr>
                <w:sz w:val="20"/>
                <w:szCs w:val="20"/>
              </w:rPr>
            </w:pPr>
            <w:r w:rsidRPr="00273606">
              <w:rPr>
                <w:sz w:val="20"/>
                <w:szCs w:val="20"/>
              </w:rPr>
              <w:t>управлінський</w:t>
            </w:r>
          </w:p>
          <w:p w:rsidR="00647DF5" w:rsidRPr="00273606" w:rsidRDefault="00647DF5" w:rsidP="009C0E36">
            <w:pPr>
              <w:rPr>
                <w:sz w:val="20"/>
                <w:szCs w:val="20"/>
              </w:rPr>
            </w:pPr>
            <w:r w:rsidRPr="00273606">
              <w:rPr>
                <w:sz w:val="20"/>
                <w:szCs w:val="20"/>
              </w:rPr>
              <w:t xml:space="preserve">      персонал </w:t>
            </w:r>
          </w:p>
        </w:tc>
      </w:tr>
    </w:tbl>
    <w:p w:rsidR="00647DF5" w:rsidRDefault="00647DF5" w:rsidP="001A3D57">
      <w:r>
        <w:t xml:space="preserve">                                       </w:t>
      </w:r>
    </w:p>
    <w:p w:rsidR="00647DF5" w:rsidRDefault="00647DF5" w:rsidP="001A3D57">
      <w:pPr>
        <w:ind w:left="780"/>
      </w:pPr>
      <w:r>
        <w:t xml:space="preserve">    </w:t>
      </w:r>
    </w:p>
    <w:p w:rsidR="00647DF5" w:rsidRDefault="00647DF5" w:rsidP="001A3D57">
      <w:pPr>
        <w:ind w:left="780"/>
      </w:pPr>
      <w:r>
        <w:rPr>
          <w:noProof/>
          <w:lang w:eastAsia="ru-RU"/>
        </w:rPr>
        <w:pict>
          <v:line id="Line 75" o:spid="_x0000_s1028" style="position:absolute;left:0;text-align:left;flip:x y;z-index:251654144;visibility:visible" from="49.25pt,6pt" to="223.15pt,38.75pt">
            <v:stroke endarrow="block"/>
          </v:line>
        </w:pict>
      </w:r>
      <w:r>
        <w:rPr>
          <w:noProof/>
          <w:lang w:eastAsia="ru-RU"/>
        </w:rPr>
        <w:pict>
          <v:line id="Line 72" o:spid="_x0000_s1029" style="position:absolute;left:0;text-align:left;flip:y;z-index:251652096;visibility:visible" from="244.75pt,12.85pt" to="244.75pt,29pt">
            <v:stroke endarrow="block"/>
          </v:line>
        </w:pict>
      </w:r>
      <w:r>
        <w:t xml:space="preserve">                                    </w:t>
      </w:r>
    </w:p>
    <w:p w:rsidR="00647DF5" w:rsidRDefault="00647DF5" w:rsidP="001A3D57">
      <w:pPr>
        <w:tabs>
          <w:tab w:val="left" w:pos="6020"/>
        </w:tabs>
      </w:pPr>
      <w:r>
        <w:t xml:space="preserve">                  </w:t>
      </w:r>
      <w: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647DF5" w:rsidRPr="00273606">
        <w:trPr>
          <w:trHeight w:val="180"/>
        </w:trPr>
        <w:tc>
          <w:tcPr>
            <w:tcW w:w="2700" w:type="dxa"/>
            <w:vAlign w:val="center"/>
          </w:tcPr>
          <w:p w:rsidR="00647DF5" w:rsidRPr="00273606" w:rsidRDefault="00647DF5" w:rsidP="00FC6C48">
            <w:pPr>
              <w:jc w:val="center"/>
              <w:rPr>
                <w:b/>
                <w:bCs/>
                <w:sz w:val="12"/>
                <w:szCs w:val="12"/>
                <w:lang w:val="uk-UA"/>
              </w:rPr>
            </w:pPr>
            <w:r>
              <w:rPr>
                <w:noProof/>
                <w:lang w:eastAsia="ru-RU"/>
              </w:rPr>
              <w:pict>
                <v:line id="Line 76" o:spid="_x0000_s1030" style="position:absolute;left:0;text-align:left;flip:y;z-index:251655168;visibility:visible" from="108.7pt,7.35pt" to="185.25pt,62.75pt">
                  <v:stroke endarrow="block"/>
                </v:line>
              </w:pict>
            </w:r>
          </w:p>
          <w:p w:rsidR="00647DF5" w:rsidRPr="00273606" w:rsidRDefault="00647DF5" w:rsidP="00FC6C48">
            <w:pPr>
              <w:jc w:val="center"/>
              <w:rPr>
                <w:b/>
                <w:bCs/>
                <w:sz w:val="25"/>
                <w:szCs w:val="25"/>
                <w:lang w:val="uk-UA"/>
              </w:rPr>
            </w:pPr>
            <w:r w:rsidRPr="00273606">
              <w:rPr>
                <w:b/>
                <w:bCs/>
                <w:sz w:val="25"/>
                <w:szCs w:val="25"/>
              </w:rPr>
              <w:t>Керівний  склад</w:t>
            </w:r>
          </w:p>
          <w:p w:rsidR="00647DF5" w:rsidRPr="00273606" w:rsidRDefault="00647DF5" w:rsidP="00FC6C48">
            <w:pPr>
              <w:jc w:val="center"/>
              <w:rPr>
                <w:b/>
                <w:bCs/>
                <w:sz w:val="12"/>
                <w:szCs w:val="12"/>
                <w:lang w:val="uk-UA"/>
              </w:rPr>
            </w:pPr>
          </w:p>
        </w:tc>
      </w:tr>
    </w:tbl>
    <w:p w:rsidR="00647DF5" w:rsidRDefault="00647DF5" w:rsidP="001A3D57">
      <w:pPr>
        <w:ind w:left="780"/>
      </w:pPr>
      <w:r>
        <w:rPr>
          <w:noProof/>
          <w:lang w:eastAsia="ru-RU"/>
        </w:rPr>
        <w:pict>
          <v:line id="Line 79" o:spid="_x0000_s1031" style="position:absolute;left:0;text-align:left;flip:y;z-index:251656192;visibility:visible;mso-position-horizontal-relative:text;mso-position-vertical-relative:text" from="274.95pt,.5pt" to="274.95pt,27.85pt">
            <v:stroke endarrow="block"/>
          </v:line>
        </w:pict>
      </w:r>
      <w:r>
        <w:t xml:space="preserve">                                                                            </w:t>
      </w:r>
    </w:p>
    <w:p w:rsidR="00647DF5" w:rsidRDefault="00647DF5" w:rsidP="001A3D57">
      <w:pPr>
        <w:ind w:left="780"/>
      </w:pPr>
      <w:r>
        <w:t xml:space="preserve">                                                             </w:t>
      </w:r>
    </w:p>
    <w:tbl>
      <w:tblPr>
        <w:tblW w:w="5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720"/>
        <w:gridCol w:w="1980"/>
      </w:tblGrid>
      <w:tr w:rsidR="00647DF5" w:rsidRPr="00273606">
        <w:trPr>
          <w:trHeight w:val="644"/>
        </w:trPr>
        <w:tc>
          <w:tcPr>
            <w:tcW w:w="2700" w:type="dxa"/>
            <w:vAlign w:val="center"/>
          </w:tcPr>
          <w:p w:rsidR="00647DF5" w:rsidRPr="00273606" w:rsidRDefault="00647DF5" w:rsidP="001B0460">
            <w:pPr>
              <w:jc w:val="center"/>
              <w:rPr>
                <w:b/>
                <w:bCs/>
              </w:rPr>
            </w:pPr>
            <w:r w:rsidRPr="00273606">
              <w:rPr>
                <w:b/>
                <w:bCs/>
              </w:rPr>
              <w:t>Головний   лікар</w:t>
            </w:r>
          </w:p>
        </w:tc>
        <w:tc>
          <w:tcPr>
            <w:tcW w:w="720" w:type="dxa"/>
            <w:tcBorders>
              <w:top w:val="nil"/>
              <w:bottom w:val="nil"/>
            </w:tcBorders>
          </w:tcPr>
          <w:p w:rsidR="00647DF5" w:rsidRPr="00273606" w:rsidRDefault="00647DF5" w:rsidP="009C0E36">
            <w:r>
              <w:rPr>
                <w:noProof/>
                <w:lang w:eastAsia="ru-RU"/>
              </w:rPr>
              <w:pict>
                <v:line id="Line 78" o:spid="_x0000_s1032" style="position:absolute;z-index:251657216;visibility:visible;mso-position-horizontal-relative:text;mso-position-vertical-relative:text" from="-5.4pt,23.15pt" to="30.6pt,55.7pt">
                  <v:stroke endarrow="block"/>
                </v:line>
              </w:pict>
            </w:r>
            <w:r>
              <w:rPr>
                <w:noProof/>
                <w:lang w:eastAsia="ru-RU"/>
              </w:rPr>
              <w:pict>
                <v:line id="Line 77" o:spid="_x0000_s1033" style="position:absolute;z-index:251658240;visibility:visible;mso-position-horizontal-relative:text;mso-position-vertical-relative:text" from="-5.4pt,10.7pt" to="30.6pt,10.7pt">
                  <v:stroke endarrow="block"/>
                </v:line>
              </w:pict>
            </w:r>
          </w:p>
        </w:tc>
        <w:tc>
          <w:tcPr>
            <w:tcW w:w="1980" w:type="dxa"/>
          </w:tcPr>
          <w:p w:rsidR="00647DF5" w:rsidRPr="00273606" w:rsidRDefault="00647DF5" w:rsidP="009C0E36">
            <w:pPr>
              <w:rPr>
                <w:sz w:val="20"/>
                <w:szCs w:val="20"/>
              </w:rPr>
            </w:pPr>
            <w:r w:rsidRPr="00273606">
              <w:rPr>
                <w:sz w:val="20"/>
                <w:szCs w:val="20"/>
              </w:rPr>
              <w:t xml:space="preserve">  </w:t>
            </w:r>
            <w:r w:rsidRPr="00273606">
              <w:rPr>
                <w:sz w:val="20"/>
                <w:szCs w:val="20"/>
                <w:lang w:val="uk-UA"/>
              </w:rPr>
              <w:t xml:space="preserve">  </w:t>
            </w:r>
            <w:r w:rsidRPr="00273606">
              <w:rPr>
                <w:sz w:val="20"/>
                <w:szCs w:val="20"/>
              </w:rPr>
              <w:t xml:space="preserve">  Господарський</w:t>
            </w:r>
          </w:p>
          <w:p w:rsidR="00647DF5" w:rsidRPr="00273606" w:rsidRDefault="00647DF5" w:rsidP="00755614">
            <w:r w:rsidRPr="00273606">
              <w:rPr>
                <w:sz w:val="20"/>
                <w:szCs w:val="20"/>
              </w:rPr>
              <w:t xml:space="preserve">  </w:t>
            </w:r>
            <w:r w:rsidRPr="00273606">
              <w:rPr>
                <w:sz w:val="20"/>
                <w:szCs w:val="20"/>
                <w:lang w:val="uk-UA"/>
              </w:rPr>
              <w:t xml:space="preserve">     </w:t>
            </w:r>
            <w:r w:rsidRPr="00273606">
              <w:rPr>
                <w:sz w:val="20"/>
                <w:szCs w:val="20"/>
              </w:rPr>
              <w:t xml:space="preserve">    підрозділ</w:t>
            </w:r>
          </w:p>
        </w:tc>
      </w:tr>
    </w:tbl>
    <w:p w:rsidR="00647DF5" w:rsidRDefault="00647DF5" w:rsidP="001A3D57">
      <w:pPr>
        <w:ind w:left="780"/>
      </w:pPr>
      <w:r>
        <w:rPr>
          <w:noProof/>
          <w:lang w:eastAsia="ru-RU"/>
        </w:rPr>
        <w:pict>
          <v:line id="Line 80" o:spid="_x0000_s1034" style="position:absolute;left:0;text-align:left;flip:y;z-index:251659264;visibility:visible;mso-position-horizontal-relative:text;mso-position-vertical-relative:text" from="274.95pt,1.6pt" to="274.95pt,57.45pt">
            <v:stroke endarrow="block"/>
          </v:line>
        </w:pict>
      </w:r>
      <w:r>
        <w:t xml:space="preserve">                                                                    </w:t>
      </w:r>
    </w:p>
    <w:tbl>
      <w:tblPr>
        <w:tblpPr w:leftFromText="180" w:rightFromText="180" w:vertAnchor="text" w:tblpX="4593" w:tblpY="1"/>
        <w:tblOverlap w:val="neve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tblGrid>
      <w:tr w:rsidR="00647DF5" w:rsidRPr="00273606">
        <w:trPr>
          <w:trHeight w:val="360"/>
        </w:trPr>
        <w:tc>
          <w:tcPr>
            <w:tcW w:w="1980" w:type="dxa"/>
          </w:tcPr>
          <w:p w:rsidR="00647DF5" w:rsidRPr="00273606" w:rsidRDefault="00647DF5" w:rsidP="009C0E36">
            <w:pPr>
              <w:rPr>
                <w:sz w:val="20"/>
                <w:szCs w:val="20"/>
              </w:rPr>
            </w:pPr>
            <w:r w:rsidRPr="00273606">
              <w:rPr>
                <w:sz w:val="20"/>
                <w:szCs w:val="20"/>
              </w:rPr>
              <w:t xml:space="preserve">     Інформаційно-</w:t>
            </w:r>
          </w:p>
          <w:p w:rsidR="00647DF5" w:rsidRPr="00273606" w:rsidRDefault="00647DF5" w:rsidP="009C0E36">
            <w:pPr>
              <w:rPr>
                <w:sz w:val="20"/>
                <w:szCs w:val="20"/>
              </w:rPr>
            </w:pPr>
            <w:r w:rsidRPr="00273606">
              <w:rPr>
                <w:sz w:val="20"/>
                <w:szCs w:val="20"/>
              </w:rPr>
              <w:t xml:space="preserve">       аналітичний </w:t>
            </w:r>
          </w:p>
          <w:p w:rsidR="00647DF5" w:rsidRPr="00273606" w:rsidRDefault="00647DF5" w:rsidP="009C0E36">
            <w:pPr>
              <w:rPr>
                <w:sz w:val="20"/>
                <w:szCs w:val="20"/>
              </w:rPr>
            </w:pPr>
            <w:r w:rsidRPr="00273606">
              <w:rPr>
                <w:sz w:val="20"/>
                <w:szCs w:val="20"/>
              </w:rPr>
              <w:t xml:space="preserve">        </w:t>
            </w:r>
            <w:r w:rsidRPr="00273606">
              <w:rPr>
                <w:sz w:val="20"/>
                <w:szCs w:val="20"/>
                <w:lang w:val="uk-UA"/>
              </w:rPr>
              <w:t xml:space="preserve"> </w:t>
            </w:r>
            <w:r w:rsidRPr="00273606">
              <w:rPr>
                <w:sz w:val="20"/>
                <w:szCs w:val="20"/>
              </w:rPr>
              <w:t xml:space="preserve">  кабінет</w:t>
            </w:r>
            <w:r w:rsidRPr="00273606">
              <w:t xml:space="preserve">                            </w:t>
            </w:r>
          </w:p>
        </w:tc>
      </w:tr>
    </w:tbl>
    <w:p w:rsidR="00647DF5" w:rsidRDefault="00647DF5" w:rsidP="001A3D57">
      <w:pPr>
        <w:rPr>
          <w:lang w:val="uk-UA"/>
        </w:rPr>
      </w:pPr>
      <w:r>
        <w:t xml:space="preserve">                                                                 </w:t>
      </w:r>
    </w:p>
    <w:p w:rsidR="00647DF5" w:rsidRPr="0001205C" w:rsidRDefault="00647DF5" w:rsidP="0001205C">
      <w:pPr>
        <w:tabs>
          <w:tab w:val="left" w:pos="1408"/>
        </w:tabs>
        <w:rPr>
          <w:lang w:val="uk-UA"/>
        </w:rPr>
      </w:pPr>
    </w:p>
    <w:p w:rsidR="00647DF5" w:rsidRPr="0001205C" w:rsidRDefault="00647DF5" w:rsidP="0001205C">
      <w:pPr>
        <w:rPr>
          <w:lang w:val="uk-UA"/>
        </w:rPr>
      </w:pPr>
    </w:p>
    <w:tbl>
      <w:tblPr>
        <w:tblpPr w:leftFromText="180" w:rightFromText="180" w:vertAnchor="text" w:horzAnchor="page" w:tblpX="5458" w:tblpY="-42"/>
        <w:tblW w:w="2660"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2660"/>
      </w:tblGrid>
      <w:tr w:rsidR="00647DF5" w:rsidRPr="00273606">
        <w:trPr>
          <w:trHeight w:val="989"/>
        </w:trPr>
        <w:tc>
          <w:tcPr>
            <w:tcW w:w="2660" w:type="dxa"/>
            <w:tcBorders>
              <w:top w:val="single" w:sz="4" w:space="0" w:color="auto"/>
              <w:bottom w:val="single" w:sz="4" w:space="0" w:color="auto"/>
            </w:tcBorders>
            <w:vAlign w:val="center"/>
          </w:tcPr>
          <w:p w:rsidR="00647DF5" w:rsidRPr="00273606" w:rsidRDefault="00647DF5" w:rsidP="00A328EF">
            <w:pPr>
              <w:jc w:val="center"/>
              <w:rPr>
                <w:b/>
                <w:bCs/>
              </w:rPr>
            </w:pPr>
            <w:r w:rsidRPr="00273606">
              <w:rPr>
                <w:b/>
                <w:bCs/>
              </w:rPr>
              <w:t>Адміністративно-</w:t>
            </w:r>
          </w:p>
          <w:p w:rsidR="00647DF5" w:rsidRPr="00273606" w:rsidRDefault="00647DF5" w:rsidP="00A328EF">
            <w:pPr>
              <w:jc w:val="center"/>
              <w:rPr>
                <w:b/>
                <w:bCs/>
              </w:rPr>
            </w:pPr>
            <w:r w:rsidRPr="00273606">
              <w:rPr>
                <w:b/>
                <w:bCs/>
              </w:rPr>
              <w:t>управлінський</w:t>
            </w:r>
          </w:p>
          <w:p w:rsidR="00647DF5" w:rsidRPr="00273606" w:rsidRDefault="00647DF5" w:rsidP="00A328EF">
            <w:pPr>
              <w:jc w:val="center"/>
              <w:rPr>
                <w:b/>
                <w:bCs/>
                <w:lang w:val="uk-UA"/>
              </w:rPr>
            </w:pPr>
            <w:r w:rsidRPr="00273606">
              <w:rPr>
                <w:b/>
                <w:bCs/>
              </w:rPr>
              <w:t>підрозділ</w:t>
            </w:r>
          </w:p>
        </w:tc>
      </w:tr>
      <w:tr w:rsidR="00647DF5" w:rsidRPr="00273606">
        <w:trPr>
          <w:trHeight w:val="2667"/>
        </w:trPr>
        <w:tc>
          <w:tcPr>
            <w:tcW w:w="2660" w:type="dxa"/>
            <w:tcBorders>
              <w:top w:val="single" w:sz="4" w:space="0" w:color="auto"/>
              <w:bottom w:val="single" w:sz="4" w:space="0" w:color="auto"/>
            </w:tcBorders>
          </w:tcPr>
          <w:p w:rsidR="00647DF5" w:rsidRPr="00273606" w:rsidRDefault="00647DF5" w:rsidP="00A328EF">
            <w:pPr>
              <w:spacing w:line="240" w:lineRule="auto"/>
              <w:jc w:val="center"/>
              <w:rPr>
                <w:b/>
                <w:bCs/>
                <w:sz w:val="12"/>
                <w:szCs w:val="12"/>
                <w:lang w:val="uk-UA"/>
              </w:rPr>
            </w:pPr>
          </w:p>
          <w:p w:rsidR="00647DF5" w:rsidRPr="00273606" w:rsidRDefault="00647DF5" w:rsidP="00A328EF">
            <w:pPr>
              <w:spacing w:line="240" w:lineRule="auto"/>
              <w:jc w:val="center"/>
              <w:rPr>
                <w:b/>
                <w:bCs/>
                <w:sz w:val="26"/>
                <w:szCs w:val="26"/>
                <w:lang w:val="uk-UA"/>
              </w:rPr>
            </w:pPr>
            <w:r w:rsidRPr="00273606">
              <w:rPr>
                <w:b/>
                <w:bCs/>
                <w:sz w:val="26"/>
                <w:szCs w:val="26"/>
                <w:lang w:val="uk-UA"/>
              </w:rPr>
              <w:t>Комунальний заклад</w:t>
            </w:r>
          </w:p>
          <w:p w:rsidR="00647DF5" w:rsidRPr="00273606" w:rsidRDefault="00647DF5" w:rsidP="00A328EF">
            <w:pPr>
              <w:spacing w:line="240" w:lineRule="auto"/>
              <w:jc w:val="center"/>
              <w:rPr>
                <w:sz w:val="26"/>
                <w:szCs w:val="26"/>
                <w:lang w:val="uk-UA"/>
              </w:rPr>
            </w:pPr>
            <w:r w:rsidRPr="00273606">
              <w:rPr>
                <w:b/>
                <w:bCs/>
                <w:sz w:val="26"/>
                <w:szCs w:val="26"/>
                <w:lang w:val="uk-UA"/>
              </w:rPr>
              <w:t>«</w:t>
            </w:r>
            <w:r w:rsidRPr="00273606">
              <w:rPr>
                <w:b/>
                <w:bCs/>
                <w:sz w:val="26"/>
                <w:szCs w:val="26"/>
              </w:rPr>
              <w:t>Ц П М С Д</w:t>
            </w:r>
            <w:r w:rsidRPr="00273606">
              <w:rPr>
                <w:b/>
                <w:bCs/>
                <w:sz w:val="26"/>
                <w:szCs w:val="26"/>
                <w:lang w:val="uk-UA"/>
              </w:rPr>
              <w:t xml:space="preserve"> № 1»</w:t>
            </w:r>
          </w:p>
          <w:p w:rsidR="00647DF5" w:rsidRPr="00273606" w:rsidRDefault="00647DF5" w:rsidP="00A328EF">
            <w:pPr>
              <w:spacing w:line="240" w:lineRule="auto"/>
              <w:jc w:val="center"/>
              <w:rPr>
                <w:sz w:val="26"/>
                <w:szCs w:val="26"/>
                <w:lang w:val="uk-UA"/>
              </w:rPr>
            </w:pPr>
            <w:r w:rsidRPr="00273606">
              <w:rPr>
                <w:sz w:val="26"/>
                <w:szCs w:val="26"/>
                <w:lang w:val="uk-UA"/>
              </w:rPr>
              <w:t>(</w:t>
            </w:r>
            <w:r w:rsidRPr="00273606">
              <w:rPr>
                <w:sz w:val="26"/>
                <w:szCs w:val="26"/>
              </w:rPr>
              <w:t xml:space="preserve">вул. </w:t>
            </w:r>
            <w:r w:rsidRPr="00273606">
              <w:rPr>
                <w:sz w:val="26"/>
                <w:szCs w:val="26"/>
                <w:lang w:val="uk-UA"/>
              </w:rPr>
              <w:t xml:space="preserve">Івана </w:t>
            </w:r>
          </w:p>
          <w:p w:rsidR="00647DF5" w:rsidRPr="00273606" w:rsidRDefault="00647DF5" w:rsidP="00A328EF">
            <w:pPr>
              <w:spacing w:line="240" w:lineRule="auto"/>
              <w:jc w:val="center"/>
              <w:rPr>
                <w:sz w:val="26"/>
                <w:szCs w:val="26"/>
                <w:lang w:val="uk-UA"/>
              </w:rPr>
            </w:pPr>
            <w:r w:rsidRPr="00273606">
              <w:rPr>
                <w:sz w:val="26"/>
                <w:szCs w:val="26"/>
                <w:lang w:val="uk-UA"/>
              </w:rPr>
              <w:t>Мазепи</w:t>
            </w:r>
            <w:r w:rsidRPr="00273606">
              <w:rPr>
                <w:sz w:val="26"/>
                <w:szCs w:val="26"/>
              </w:rPr>
              <w:t>, 26 )</w:t>
            </w:r>
          </w:p>
          <w:p w:rsidR="00647DF5" w:rsidRPr="00273606" w:rsidRDefault="00647DF5" w:rsidP="00A328EF">
            <w:pPr>
              <w:spacing w:line="240" w:lineRule="auto"/>
              <w:jc w:val="center"/>
              <w:rPr>
                <w:sz w:val="12"/>
                <w:szCs w:val="12"/>
                <w:lang w:val="uk-UA"/>
              </w:rPr>
            </w:pPr>
          </w:p>
          <w:p w:rsidR="00647DF5" w:rsidRPr="00273606" w:rsidRDefault="00647DF5" w:rsidP="00342D23">
            <w:pPr>
              <w:spacing w:line="240" w:lineRule="auto"/>
              <w:jc w:val="center"/>
              <w:rPr>
                <w:b/>
                <w:bCs/>
                <w:lang w:val="uk-UA"/>
              </w:rPr>
            </w:pPr>
            <w:r>
              <w:rPr>
                <w:noProof/>
                <w:lang w:eastAsia="ru-RU"/>
              </w:rPr>
              <w:pict>
                <v:shapetype id="_x0000_t32" coordsize="21600,21600" o:spt="32" o:oned="t" path="m,l21600,21600e" filled="f">
                  <v:path arrowok="t" fillok="f" o:connecttype="none"/>
                  <o:lock v:ext="edit" shapetype="t"/>
                </v:shapetype>
                <v:shape id="AutoShape 147" o:spid="_x0000_s1035" type="#_x0000_t32" style="position:absolute;left:0;text-align:left;margin-left:1.55pt;margin-top:2.45pt;width:120.35pt;height:0;z-index:251662336;visibility:visible"/>
              </w:pict>
            </w:r>
          </w:p>
          <w:p w:rsidR="00647DF5" w:rsidRPr="00273606" w:rsidRDefault="00647DF5" w:rsidP="00342D23">
            <w:pPr>
              <w:spacing w:line="240" w:lineRule="auto"/>
              <w:jc w:val="center"/>
              <w:rPr>
                <w:b/>
                <w:bCs/>
                <w:lang w:val="uk-UA"/>
              </w:rPr>
            </w:pPr>
            <w:r w:rsidRPr="00273606">
              <w:rPr>
                <w:b/>
                <w:bCs/>
                <w:lang w:val="uk-UA"/>
              </w:rPr>
              <w:t>Лікувально–профілактичні структурні підрозділи</w:t>
            </w:r>
          </w:p>
          <w:p w:rsidR="00647DF5" w:rsidRPr="00273606" w:rsidRDefault="00647DF5" w:rsidP="00A328EF">
            <w:pPr>
              <w:jc w:val="center"/>
              <w:rPr>
                <w:sz w:val="12"/>
                <w:szCs w:val="12"/>
                <w:lang w:val="uk-UA"/>
              </w:rPr>
            </w:pPr>
          </w:p>
        </w:tc>
      </w:tr>
    </w:tbl>
    <w:p w:rsidR="00647DF5" w:rsidRPr="0001205C" w:rsidRDefault="00647DF5" w:rsidP="001A3D57">
      <w:pPr>
        <w:rPr>
          <w:lang w:val="uk-UA"/>
        </w:rPr>
      </w:pPr>
    </w:p>
    <w:p w:rsidR="00647DF5" w:rsidRPr="0001205C" w:rsidRDefault="00647DF5" w:rsidP="001A3D57">
      <w:pPr>
        <w:rPr>
          <w:sz w:val="20"/>
          <w:szCs w:val="20"/>
          <w:lang w:val="uk-UA"/>
        </w:rPr>
      </w:pPr>
      <w:r w:rsidRPr="0001205C">
        <w:rPr>
          <w:lang w:val="uk-UA"/>
        </w:rPr>
        <w:t xml:space="preserve">   </w:t>
      </w:r>
    </w:p>
    <w:p w:rsidR="00647DF5" w:rsidRPr="0001205C" w:rsidRDefault="00647DF5" w:rsidP="001A3D57">
      <w:pPr>
        <w:rPr>
          <w:lang w:val="uk-UA"/>
        </w:rPr>
      </w:pPr>
      <w:r w:rsidRPr="0001205C">
        <w:rPr>
          <w:lang w:val="uk-UA"/>
        </w:rPr>
        <w:t xml:space="preserve">                     </w:t>
      </w:r>
    </w:p>
    <w:p w:rsidR="00647DF5" w:rsidRPr="0001205C" w:rsidRDefault="00647DF5" w:rsidP="001A3D57">
      <w:pPr>
        <w:ind w:left="-1620"/>
        <w:rPr>
          <w:lang w:val="uk-UA"/>
        </w:rPr>
      </w:pPr>
      <w:r>
        <w:rPr>
          <w:noProof/>
          <w:lang w:eastAsia="ru-RU"/>
        </w:rPr>
        <w:pict>
          <v:line id="Line 84" o:spid="_x0000_s1036" style="position:absolute;left:0;text-align:left;flip:x;z-index:251660288;visibility:visible" from="16.35pt,10.65pt" to="16.35pt,10.65pt"/>
        </w:pict>
      </w:r>
      <w:r w:rsidRPr="0001205C">
        <w:rPr>
          <w:lang w:val="uk-UA"/>
        </w:rPr>
        <w:t xml:space="preserve">                        </w:t>
      </w:r>
    </w:p>
    <w:p w:rsidR="00647DF5" w:rsidRPr="0001205C" w:rsidRDefault="00647DF5" w:rsidP="001A3D57">
      <w:pPr>
        <w:ind w:left="-1620"/>
        <w:rPr>
          <w:lang w:val="uk-UA"/>
        </w:rPr>
      </w:pPr>
    </w:p>
    <w:p w:rsidR="00647DF5" w:rsidRPr="0001205C" w:rsidRDefault="00647DF5" w:rsidP="001A3D57">
      <w:pPr>
        <w:rPr>
          <w:lang w:val="uk-UA"/>
        </w:rPr>
      </w:pPr>
      <w:r w:rsidRPr="0001205C">
        <w:rPr>
          <w:lang w:val="uk-UA"/>
        </w:rPr>
        <w:t xml:space="preserve">                                                                                                                                                                                                             </w:t>
      </w:r>
    </w:p>
    <w:p w:rsidR="00647DF5" w:rsidRPr="0001205C" w:rsidRDefault="00647DF5" w:rsidP="001A3D57">
      <w:pPr>
        <w:rPr>
          <w:lang w:val="uk-UA"/>
        </w:rPr>
      </w:pPr>
      <w:r w:rsidRPr="0001205C">
        <w:rPr>
          <w:lang w:val="uk-UA"/>
        </w:rPr>
        <w:t xml:space="preserve">                                                                                                                                                                                  </w:t>
      </w:r>
    </w:p>
    <w:p w:rsidR="00647DF5" w:rsidRPr="00832BD6" w:rsidRDefault="00647DF5" w:rsidP="001A3D57">
      <w:pPr>
        <w:rPr>
          <w:b/>
          <w:bCs/>
        </w:rPr>
      </w:pPr>
      <w:r>
        <w:t xml:space="preserve">    </w:t>
      </w:r>
    </w:p>
    <w:p w:rsidR="00647DF5" w:rsidRDefault="00647DF5" w:rsidP="001A3D57">
      <w:pPr>
        <w:rPr>
          <w:b/>
          <w:bCs/>
          <w:lang w:val="uk-UA"/>
        </w:rPr>
      </w:pPr>
      <w:r w:rsidRPr="00832BD6">
        <w:rPr>
          <w:b/>
          <w:bCs/>
        </w:rPr>
        <w:t xml:space="preserve">                       </w:t>
      </w:r>
    </w:p>
    <w:p w:rsidR="00647DF5" w:rsidRPr="00832BD6" w:rsidRDefault="00647DF5" w:rsidP="001A3D57">
      <w:pPr>
        <w:rPr>
          <w:b/>
          <w:bCs/>
        </w:rPr>
      </w:pPr>
      <w:r w:rsidRPr="00832BD6">
        <w:rPr>
          <w:b/>
          <w:bCs/>
        </w:rPr>
        <w:t xml:space="preserve">                                    </w:t>
      </w:r>
    </w:p>
    <w:p w:rsidR="00647DF5" w:rsidRPr="00FC6C48" w:rsidRDefault="00647DF5" w:rsidP="001A3D57">
      <w:r>
        <w:t xml:space="preserve">                  </w:t>
      </w:r>
    </w:p>
    <w:p w:rsidR="00647DF5" w:rsidRDefault="00647DF5" w:rsidP="001A3D57">
      <w:r>
        <w:rPr>
          <w:noProof/>
          <w:lang w:eastAsia="ru-RU"/>
        </w:rPr>
        <w:pict>
          <v:shape id="AutoShape 149" o:spid="_x0000_s1037" type="#_x0000_t32" style="position:absolute;margin-left:250.95pt;margin-top:10.5pt;width:0;height:17.3pt;z-index:251663360;visibility:visible">
            <v:stroke endarrow="block"/>
          </v:shape>
        </w:pict>
      </w:r>
      <w:r>
        <w:t xml:space="preserve">    </w:t>
      </w:r>
    </w:p>
    <w:p w:rsidR="00647DF5" w:rsidRPr="00FC6C48" w:rsidRDefault="00647DF5" w:rsidP="001A3D57">
      <w:r>
        <w:rPr>
          <w:noProof/>
          <w:lang w:eastAsia="ru-RU"/>
        </w:rPr>
        <w:pict>
          <v:rect id="Rectangle 153" o:spid="_x0000_s1038" style="position:absolute;margin-left:184.2pt;margin-top:12.35pt;width:132pt;height:55.3pt;z-index:251664384;visibility:visible">
            <v:textbox>
              <w:txbxContent>
                <w:p w:rsidR="00647DF5" w:rsidRPr="0020323E" w:rsidRDefault="00647DF5" w:rsidP="0020323E">
                  <w:pPr>
                    <w:jc w:val="center"/>
                    <w:rPr>
                      <w:b/>
                      <w:bCs/>
                      <w:lang w:val="uk-UA"/>
                    </w:rPr>
                  </w:pPr>
                  <w:r w:rsidRPr="0020323E">
                    <w:rPr>
                      <w:b/>
                      <w:bCs/>
                      <w:lang w:val="uk-UA"/>
                    </w:rPr>
                    <w:t>Амбулаторії загальної практики – сімейної медицини</w:t>
                  </w:r>
                </w:p>
              </w:txbxContent>
            </v:textbox>
          </v:rect>
        </w:pict>
      </w:r>
    </w:p>
    <w:p w:rsidR="00647DF5" w:rsidRPr="00FC6C48" w:rsidRDefault="00647DF5" w:rsidP="001A3D57">
      <w:r>
        <w:rPr>
          <w:noProof/>
          <w:lang w:eastAsia="ru-RU"/>
        </w:rPr>
        <w:pict>
          <v:line id="Line 90" o:spid="_x0000_s1039" style="position:absolute;z-index:251661312;visibility:visible" from="15.6pt,12.35pt" to="15.6pt,12.35pt"/>
        </w:pict>
      </w:r>
    </w:p>
    <w:p w:rsidR="00647DF5" w:rsidRDefault="00647DF5" w:rsidP="001A3D57">
      <w:r>
        <w:t xml:space="preserve">                                                                                          </w:t>
      </w:r>
    </w:p>
    <w:p w:rsidR="00647DF5" w:rsidRDefault="00647DF5" w:rsidP="001A3D57">
      <w:pPr>
        <w:ind w:right="-442"/>
      </w:pPr>
      <w:r>
        <w:t xml:space="preserve">                </w:t>
      </w:r>
    </w:p>
    <w:p w:rsidR="00647DF5" w:rsidRDefault="00647DF5" w:rsidP="001A3D57">
      <w:pPr>
        <w:ind w:right="-442"/>
      </w:pPr>
    </w:p>
    <w:p w:rsidR="00647DF5" w:rsidRDefault="00647DF5" w:rsidP="005851B6">
      <w:pPr>
        <w:spacing w:line="240" w:lineRule="auto"/>
        <w:ind w:right="-44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7.2. </w:t>
      </w:r>
      <w:r>
        <w:rPr>
          <w:rFonts w:ascii="Times New Roman" w:hAnsi="Times New Roman" w:cs="Times New Roman"/>
          <w:sz w:val="24"/>
          <w:szCs w:val="24"/>
          <w:lang w:val="uk-UA" w:eastAsia="ru-RU"/>
        </w:rPr>
        <w:t xml:space="preserve">КЗ «ЦПМСД №1» </w:t>
      </w:r>
      <w:r>
        <w:rPr>
          <w:rFonts w:ascii="Times New Roman" w:hAnsi="Times New Roman" w:cs="Times New Roman"/>
          <w:sz w:val="24"/>
          <w:szCs w:val="24"/>
          <w:lang w:val="uk-UA"/>
        </w:rPr>
        <w:t>працює за регламентом відповідно до Правил внутрішнього трудового розпорядку.</w:t>
      </w:r>
    </w:p>
    <w:p w:rsidR="00647DF5" w:rsidRDefault="00647DF5" w:rsidP="005851B6">
      <w:pPr>
        <w:spacing w:line="240" w:lineRule="auto"/>
        <w:ind w:right="-44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7.3. Штати </w:t>
      </w:r>
      <w:r>
        <w:rPr>
          <w:rFonts w:ascii="Times New Roman" w:hAnsi="Times New Roman" w:cs="Times New Roman"/>
          <w:sz w:val="24"/>
          <w:szCs w:val="24"/>
          <w:lang w:val="uk-UA" w:eastAsia="ru-RU"/>
        </w:rPr>
        <w:t xml:space="preserve">КЗ «ЦПМСД №1» </w:t>
      </w:r>
      <w:r>
        <w:rPr>
          <w:rFonts w:ascii="Times New Roman" w:hAnsi="Times New Roman" w:cs="Times New Roman"/>
          <w:sz w:val="24"/>
          <w:szCs w:val="24"/>
          <w:lang w:val="uk-UA"/>
        </w:rPr>
        <w:t xml:space="preserve"> встановлюються у визначеному порядку.</w:t>
      </w:r>
    </w:p>
    <w:p w:rsidR="00647DF5" w:rsidRDefault="00647DF5" w:rsidP="005851B6">
      <w:pPr>
        <w:spacing w:line="240" w:lineRule="auto"/>
        <w:ind w:right="-44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7.4.Порядок внутрішньої організації структурних підрозділів </w:t>
      </w:r>
      <w:r>
        <w:rPr>
          <w:rFonts w:ascii="Times New Roman" w:hAnsi="Times New Roman" w:cs="Times New Roman"/>
          <w:sz w:val="24"/>
          <w:szCs w:val="24"/>
          <w:lang w:val="uk-UA" w:eastAsia="ru-RU"/>
        </w:rPr>
        <w:t xml:space="preserve">КЗ «ЦПМСД №1» </w:t>
      </w:r>
      <w:r>
        <w:rPr>
          <w:rFonts w:ascii="Times New Roman" w:hAnsi="Times New Roman" w:cs="Times New Roman"/>
          <w:sz w:val="24"/>
          <w:szCs w:val="24"/>
          <w:lang w:val="uk-UA"/>
        </w:rPr>
        <w:t xml:space="preserve"> затверджуються головним лікарем </w:t>
      </w:r>
      <w:r>
        <w:rPr>
          <w:rFonts w:ascii="Times New Roman" w:hAnsi="Times New Roman" w:cs="Times New Roman"/>
          <w:sz w:val="24"/>
          <w:szCs w:val="24"/>
          <w:lang w:val="uk-UA" w:eastAsia="ru-RU"/>
        </w:rPr>
        <w:t>КЗ «ЦПМСД №1»</w:t>
      </w:r>
      <w:r>
        <w:rPr>
          <w:rFonts w:ascii="Times New Roman" w:hAnsi="Times New Roman" w:cs="Times New Roman"/>
          <w:sz w:val="24"/>
          <w:szCs w:val="24"/>
          <w:lang w:val="uk-UA"/>
        </w:rPr>
        <w:t>.</w:t>
      </w:r>
    </w:p>
    <w:p w:rsidR="00647DF5" w:rsidRPr="00426C9C" w:rsidRDefault="00647DF5" w:rsidP="005851B6">
      <w:pPr>
        <w:spacing w:line="240" w:lineRule="auto"/>
        <w:ind w:right="-442" w:firstLine="709"/>
        <w:jc w:val="both"/>
        <w:rPr>
          <w:rFonts w:ascii="Times New Roman" w:hAnsi="Times New Roman" w:cs="Times New Roman"/>
          <w:sz w:val="24"/>
          <w:szCs w:val="24"/>
          <w:lang w:val="uk-UA"/>
        </w:rPr>
      </w:pPr>
    </w:p>
    <w:p w:rsidR="00647DF5" w:rsidRDefault="00647DF5" w:rsidP="00201179">
      <w:pPr>
        <w:spacing w:line="240" w:lineRule="auto"/>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t>8. МАЙНО ТА ФІНАНСУВАННЯ</w:t>
      </w:r>
    </w:p>
    <w:p w:rsidR="00647DF5" w:rsidRPr="00EA2F38" w:rsidRDefault="00647DF5" w:rsidP="00EA2F38">
      <w:pPr>
        <w:spacing w:line="240" w:lineRule="auto"/>
        <w:rPr>
          <w:rFonts w:ascii="Times New Roman" w:hAnsi="Times New Roman" w:cs="Times New Roman"/>
          <w:sz w:val="24"/>
          <w:szCs w:val="24"/>
          <w:lang w:val="uk-UA" w:eastAsia="ru-RU"/>
        </w:rPr>
      </w:pPr>
    </w:p>
    <w:p w:rsidR="00647DF5" w:rsidRPr="00BB0651" w:rsidRDefault="00647DF5" w:rsidP="005851B6">
      <w:pPr>
        <w:spacing w:line="240" w:lineRule="auto"/>
        <w:ind w:firstLine="709"/>
        <w:jc w:val="both"/>
        <w:rPr>
          <w:rFonts w:ascii="Times New Roman" w:hAnsi="Times New Roman" w:cs="Times New Roman"/>
          <w:sz w:val="24"/>
          <w:szCs w:val="24"/>
          <w:lang w:val="uk-UA" w:eastAsia="ru-RU"/>
        </w:rPr>
      </w:pPr>
      <w:r w:rsidRPr="00BB0651">
        <w:rPr>
          <w:rFonts w:ascii="Times New Roman" w:hAnsi="Times New Roman" w:cs="Times New Roman"/>
          <w:sz w:val="24"/>
          <w:szCs w:val="24"/>
          <w:lang w:val="uk-UA" w:eastAsia="ru-RU"/>
        </w:rPr>
        <w:t xml:space="preserve">8.1. Майно </w:t>
      </w:r>
      <w:r>
        <w:rPr>
          <w:rFonts w:ascii="Times New Roman" w:hAnsi="Times New Roman" w:cs="Times New Roman"/>
          <w:sz w:val="24"/>
          <w:szCs w:val="24"/>
          <w:lang w:val="uk-UA" w:eastAsia="ru-RU"/>
        </w:rPr>
        <w:t xml:space="preserve">КЗ «ЦПМСД №1» </w:t>
      </w:r>
      <w:r w:rsidRPr="00BB0651">
        <w:rPr>
          <w:rFonts w:ascii="Times New Roman" w:hAnsi="Times New Roman" w:cs="Times New Roman"/>
          <w:sz w:val="24"/>
          <w:szCs w:val="24"/>
          <w:lang w:val="uk-UA" w:eastAsia="ru-RU"/>
        </w:rPr>
        <w:t xml:space="preserve">становлять необоротні та оборотні активи, основні засоби та грошові кошти, а також інші цінності, вартість яких відображається у самостійному балансі </w:t>
      </w:r>
      <w:r>
        <w:rPr>
          <w:rFonts w:ascii="Times New Roman" w:hAnsi="Times New Roman" w:cs="Times New Roman"/>
          <w:sz w:val="24"/>
          <w:szCs w:val="24"/>
          <w:lang w:val="uk-UA" w:eastAsia="ru-RU"/>
        </w:rPr>
        <w:t>КЗ «ЦПМСД №1»</w:t>
      </w:r>
      <w:r w:rsidRPr="00BB0651">
        <w:rPr>
          <w:rFonts w:ascii="Times New Roman" w:hAnsi="Times New Roman" w:cs="Times New Roman"/>
          <w:sz w:val="24"/>
          <w:szCs w:val="24"/>
          <w:lang w:val="uk-UA" w:eastAsia="ru-RU"/>
        </w:rPr>
        <w:t>.</w:t>
      </w:r>
    </w:p>
    <w:p w:rsidR="00647DF5" w:rsidRPr="00201179"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8.2. Майно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є комунальною власністю і закріплюється за ним на праві оперативного управління. Здійснюючи право оперативного управління,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 користується та розпоряджається майном відповідно до законодавства.</w:t>
      </w:r>
      <w:r w:rsidRPr="0092632C">
        <w:rPr>
          <w:rFonts w:ascii="Times New Roman" w:hAnsi="Times New Roman" w:cs="Times New Roman"/>
          <w:sz w:val="24"/>
          <w:szCs w:val="24"/>
          <w:lang w:eastAsia="ru-RU"/>
        </w:rPr>
        <w:t xml:space="preserve"> </w:t>
      </w:r>
      <w:r w:rsidRPr="00EA2F38">
        <w:rPr>
          <w:rFonts w:ascii="Times New Roman" w:hAnsi="Times New Roman" w:cs="Times New Roman"/>
          <w:sz w:val="24"/>
          <w:szCs w:val="24"/>
          <w:lang w:eastAsia="ru-RU"/>
        </w:rPr>
        <w:t xml:space="preserve">Усі питання, які стосуються відмови від права на земельну ділянку, що знаходиться на балансі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або її відчуження, вирішуються виключно </w:t>
      </w:r>
      <w:r>
        <w:rPr>
          <w:rFonts w:ascii="Times New Roman" w:hAnsi="Times New Roman" w:cs="Times New Roman"/>
          <w:sz w:val="24"/>
          <w:szCs w:val="24"/>
          <w:lang w:val="uk-UA" w:eastAsia="ru-RU"/>
        </w:rPr>
        <w:t>.</w:t>
      </w:r>
    </w:p>
    <w:p w:rsidR="00647DF5" w:rsidRDefault="00647DF5" w:rsidP="005851B6">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8.2.1.Засновником та власником майна КЗ «ЦПМСД №1» є територіальна громада міста Кременчука в особі Кременчуцької міської ради Полтавської області.</w:t>
      </w:r>
    </w:p>
    <w:p w:rsidR="00647DF5" w:rsidRDefault="00647DF5" w:rsidP="005851B6">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8.2.2. КЗ «ЦПМСД №1» користується природними ресурсами – землею, яка передана  на праві постійного користування згідно рішення Власника.</w:t>
      </w:r>
    </w:p>
    <w:p w:rsidR="00647DF5" w:rsidRPr="00DD550A" w:rsidRDefault="00647DF5" w:rsidP="005851B6">
      <w:pPr>
        <w:tabs>
          <w:tab w:val="left" w:pos="1305"/>
        </w:tabs>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8.2.3. КЗ «ЦПМСД №1» </w:t>
      </w:r>
      <w:r w:rsidRPr="00DD550A">
        <w:rPr>
          <w:rFonts w:ascii="Times New Roman" w:hAnsi="Times New Roman" w:cs="Times New Roman"/>
          <w:sz w:val="24"/>
          <w:szCs w:val="24"/>
          <w:lang w:val="uk-UA"/>
        </w:rPr>
        <w:t>забезпечує  додержання  вимог  та  норм  щодо  охорони  та  раціонального використання  землі, інших природних ресурсів недопущення  забруднення  природного  середовища  та  розміщення  різних  відходів  з  перевищенням  встановлених  нормативів.</w:t>
      </w:r>
    </w:p>
    <w:p w:rsidR="00647DF5" w:rsidRPr="00EA2F38" w:rsidRDefault="00647DF5" w:rsidP="005851B6">
      <w:pPr>
        <w:spacing w:line="240" w:lineRule="auto"/>
        <w:ind w:firstLine="709"/>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8.3.Джерелами формування майна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 є:</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8.3.1. Кошти місцевого </w:t>
      </w:r>
      <w:r>
        <w:rPr>
          <w:rFonts w:ascii="Times New Roman" w:hAnsi="Times New Roman" w:cs="Times New Roman"/>
          <w:sz w:val="24"/>
          <w:szCs w:val="24"/>
          <w:lang w:val="uk-UA" w:eastAsia="ru-RU"/>
        </w:rPr>
        <w:t xml:space="preserve">та державного </w:t>
      </w:r>
      <w:r>
        <w:rPr>
          <w:rFonts w:ascii="Times New Roman" w:hAnsi="Times New Roman" w:cs="Times New Roman"/>
          <w:sz w:val="24"/>
          <w:szCs w:val="24"/>
          <w:lang w:eastAsia="ru-RU"/>
        </w:rPr>
        <w:t>бюджет</w:t>
      </w:r>
      <w:r>
        <w:rPr>
          <w:rFonts w:ascii="Times New Roman" w:hAnsi="Times New Roman" w:cs="Times New Roman"/>
          <w:sz w:val="24"/>
          <w:szCs w:val="24"/>
          <w:lang w:val="uk-UA" w:eastAsia="ru-RU"/>
        </w:rPr>
        <w:t>ів</w:t>
      </w:r>
      <w:r w:rsidRPr="00EA2F38">
        <w:rPr>
          <w:rFonts w:ascii="Times New Roman" w:hAnsi="Times New Roman" w:cs="Times New Roman"/>
          <w:sz w:val="24"/>
          <w:szCs w:val="24"/>
          <w:lang w:eastAsia="ru-RU"/>
        </w:rPr>
        <w:t>.</w:t>
      </w:r>
    </w:p>
    <w:p w:rsidR="00647DF5" w:rsidRPr="0092632C"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8.3.2.Власні надходження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w:t>
      </w:r>
      <w:r w:rsidRPr="0092632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від господарської </w:t>
      </w:r>
      <w:r w:rsidRPr="00EA2F38">
        <w:rPr>
          <w:rFonts w:ascii="Times New Roman" w:hAnsi="Times New Roman" w:cs="Times New Roman"/>
          <w:sz w:val="24"/>
          <w:szCs w:val="24"/>
          <w:lang w:eastAsia="ru-RU"/>
        </w:rPr>
        <w:t>діяльності</w:t>
      </w:r>
      <w:r>
        <w:rPr>
          <w:rFonts w:ascii="Times New Roman" w:hAnsi="Times New Roman" w:cs="Times New Roman"/>
          <w:sz w:val="24"/>
          <w:szCs w:val="24"/>
          <w:lang w:val="uk-UA" w:eastAsia="ru-RU"/>
        </w:rPr>
        <w:t xml:space="preserve">, яка не заборонена законодавством  </w:t>
      </w:r>
      <w:r w:rsidRPr="0092632C">
        <w:rPr>
          <w:rFonts w:ascii="Times New Roman" w:hAnsi="Times New Roman" w:cs="Times New Roman"/>
          <w:sz w:val="24"/>
          <w:szCs w:val="24"/>
          <w:lang w:eastAsia="ru-RU"/>
        </w:rPr>
        <w:t xml:space="preserve"> </w:t>
      </w:r>
      <w:r w:rsidRPr="00EA2F38">
        <w:rPr>
          <w:rFonts w:ascii="Times New Roman" w:hAnsi="Times New Roman" w:cs="Times New Roman"/>
          <w:sz w:val="24"/>
          <w:szCs w:val="24"/>
          <w:lang w:eastAsia="ru-RU"/>
        </w:rPr>
        <w:t xml:space="preserve">за </w:t>
      </w:r>
      <w:r>
        <w:rPr>
          <w:rFonts w:ascii="Times New Roman" w:hAnsi="Times New Roman" w:cs="Times New Roman"/>
          <w:sz w:val="24"/>
          <w:szCs w:val="24"/>
          <w:lang w:val="uk-UA" w:eastAsia="ru-RU"/>
        </w:rPr>
        <w:t xml:space="preserve"> надання послуг, </w:t>
      </w:r>
      <w:r>
        <w:rPr>
          <w:rFonts w:ascii="Times New Roman" w:hAnsi="Times New Roman" w:cs="Times New Roman"/>
          <w:sz w:val="24"/>
          <w:szCs w:val="24"/>
          <w:lang w:eastAsia="ru-RU"/>
        </w:rPr>
        <w:t>оренду майна</w:t>
      </w:r>
      <w:r>
        <w:rPr>
          <w:rFonts w:ascii="Times New Roman" w:hAnsi="Times New Roman" w:cs="Times New Roman"/>
          <w:sz w:val="24"/>
          <w:szCs w:val="24"/>
          <w:lang w:val="uk-UA" w:eastAsia="ru-RU"/>
        </w:rPr>
        <w:t>.</w:t>
      </w:r>
    </w:p>
    <w:p w:rsidR="00647DF5" w:rsidRPr="00E86F6C" w:rsidRDefault="00647DF5" w:rsidP="005851B6">
      <w:pPr>
        <w:spacing w:line="240" w:lineRule="auto"/>
        <w:ind w:firstLine="709"/>
        <w:jc w:val="both"/>
        <w:rPr>
          <w:rFonts w:ascii="Times New Roman" w:hAnsi="Times New Roman" w:cs="Times New Roman"/>
          <w:sz w:val="24"/>
          <w:szCs w:val="24"/>
          <w:lang w:val="uk-UA" w:eastAsia="ru-RU"/>
        </w:rPr>
      </w:pPr>
      <w:r w:rsidRPr="00E86F6C">
        <w:rPr>
          <w:rFonts w:ascii="Times New Roman" w:hAnsi="Times New Roman" w:cs="Times New Roman"/>
          <w:sz w:val="24"/>
          <w:szCs w:val="24"/>
          <w:lang w:val="uk-UA" w:eastAsia="ru-RU"/>
        </w:rPr>
        <w:t xml:space="preserve">8.3.3. Інші власні надходження </w:t>
      </w:r>
      <w:r>
        <w:rPr>
          <w:rFonts w:ascii="Times New Roman" w:hAnsi="Times New Roman" w:cs="Times New Roman"/>
          <w:sz w:val="24"/>
          <w:szCs w:val="24"/>
          <w:lang w:val="uk-UA" w:eastAsia="ru-RU"/>
        </w:rPr>
        <w:t>КЗ «ЦПМСД №1»</w:t>
      </w:r>
      <w:r w:rsidRPr="00E86F6C">
        <w:rPr>
          <w:rFonts w:ascii="Times New Roman" w:hAnsi="Times New Roman" w:cs="Times New Roman"/>
          <w:sz w:val="24"/>
          <w:szCs w:val="24"/>
          <w:lang w:val="uk-UA" w:eastAsia="ru-RU"/>
        </w:rPr>
        <w:t>.</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8.3.4. Благодійні внески, гранти, дарунки, всі види добровільної та безоплатної допомоги, внески від спонсорів та меценатів.</w:t>
      </w:r>
    </w:p>
    <w:p w:rsidR="00647DF5"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8.3.5. Надходження коштів на виконання програм соціально-економічного та культурного розвитку регіонів.</w:t>
      </w:r>
    </w:p>
    <w:p w:rsidR="00647DF5" w:rsidRPr="00BF3EFF" w:rsidRDefault="00647DF5" w:rsidP="005851B6">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8.3.6. К</w:t>
      </w:r>
      <w:r w:rsidRPr="00BF3EFF">
        <w:rPr>
          <w:rFonts w:ascii="Times New Roman" w:hAnsi="Times New Roman" w:cs="Times New Roman"/>
          <w:sz w:val="24"/>
          <w:szCs w:val="24"/>
          <w:lang w:val="uk-UA" w:eastAsia="ru-RU"/>
        </w:rPr>
        <w:t>ошти, отримані</w:t>
      </w:r>
      <w:r>
        <w:rPr>
          <w:rFonts w:ascii="Times New Roman" w:hAnsi="Times New Roman" w:cs="Times New Roman"/>
          <w:sz w:val="24"/>
          <w:szCs w:val="24"/>
          <w:lang w:val="uk-UA" w:eastAsia="ru-RU"/>
        </w:rPr>
        <w:t xml:space="preserve"> за договором про медичне обслуговування населення.</w:t>
      </w:r>
    </w:p>
    <w:p w:rsidR="00647DF5" w:rsidRDefault="00647DF5" w:rsidP="005851B6">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eastAsia="ru-RU"/>
        </w:rPr>
        <w:t>8.3.</w:t>
      </w:r>
      <w:r>
        <w:rPr>
          <w:rFonts w:ascii="Times New Roman" w:hAnsi="Times New Roman" w:cs="Times New Roman"/>
          <w:sz w:val="24"/>
          <w:szCs w:val="24"/>
          <w:lang w:val="uk-UA" w:eastAsia="ru-RU"/>
        </w:rPr>
        <w:t>7</w:t>
      </w:r>
      <w:r w:rsidRPr="00EA2F38">
        <w:rPr>
          <w:rFonts w:ascii="Times New Roman" w:hAnsi="Times New Roman" w:cs="Times New Roman"/>
          <w:sz w:val="24"/>
          <w:szCs w:val="24"/>
          <w:lang w:eastAsia="ru-RU"/>
        </w:rPr>
        <w:t>. Інші джерела не заборонені законодавством.</w:t>
      </w:r>
    </w:p>
    <w:p w:rsidR="00647DF5" w:rsidRPr="007153A8" w:rsidRDefault="00647DF5" w:rsidP="005851B6">
      <w:pPr>
        <w:spacing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8.3.8. Забороняється розподіл отриманих доходів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647DF5" w:rsidRPr="00EA2F38" w:rsidRDefault="00647DF5" w:rsidP="005851B6">
      <w:pPr>
        <w:spacing w:line="240" w:lineRule="auto"/>
        <w:ind w:firstLine="709"/>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8.4.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має право:</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п</w:t>
      </w:r>
      <w:r w:rsidRPr="00EA2F38">
        <w:rPr>
          <w:rFonts w:ascii="Times New Roman" w:hAnsi="Times New Roman" w:cs="Times New Roman"/>
          <w:sz w:val="24"/>
          <w:szCs w:val="24"/>
          <w:lang w:eastAsia="ru-RU"/>
        </w:rPr>
        <w:t>ередавати</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з балансу на баланс матеріальні</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 xml:space="preserve">цінності між своїми структурними підрозділами, а також здавати в оренду юридичним та фізичним особам закріплене за ним майно згідно із законодавством та за </w:t>
      </w:r>
      <w:r>
        <w:rPr>
          <w:rFonts w:ascii="Times New Roman" w:hAnsi="Times New Roman" w:cs="Times New Roman"/>
          <w:sz w:val="24"/>
          <w:szCs w:val="24"/>
          <w:lang w:val="uk-UA" w:eastAsia="ru-RU"/>
        </w:rPr>
        <w:t>погодженням  і</w:t>
      </w:r>
      <w:r w:rsidRPr="00EA2F38">
        <w:rPr>
          <w:rFonts w:ascii="Times New Roman" w:hAnsi="Times New Roman" w:cs="Times New Roman"/>
          <w:sz w:val="24"/>
          <w:szCs w:val="24"/>
          <w:lang w:eastAsia="ru-RU"/>
        </w:rPr>
        <w:t>з</w:t>
      </w:r>
      <w:r>
        <w:rPr>
          <w:rFonts w:ascii="Times New Roman" w:hAnsi="Times New Roman" w:cs="Times New Roman"/>
          <w:sz w:val="24"/>
          <w:szCs w:val="24"/>
          <w:lang w:val="uk-UA" w:eastAsia="ru-RU"/>
        </w:rPr>
        <w:t xml:space="preserve"> Власником, </w:t>
      </w:r>
      <w:r w:rsidRPr="0067602E">
        <w:rPr>
          <w:rFonts w:ascii="Times New Roman" w:hAnsi="Times New Roman" w:cs="Times New Roman"/>
          <w:sz w:val="24"/>
          <w:szCs w:val="24"/>
          <w:lang w:eastAsia="ru-RU"/>
        </w:rPr>
        <w:t xml:space="preserve"> </w:t>
      </w:r>
      <w:r w:rsidRPr="00EA2F38">
        <w:rPr>
          <w:rFonts w:ascii="Times New Roman" w:hAnsi="Times New Roman" w:cs="Times New Roman"/>
          <w:sz w:val="24"/>
          <w:szCs w:val="24"/>
          <w:lang w:eastAsia="ru-RU"/>
        </w:rPr>
        <w:t>реалізувати застаріле</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 xml:space="preserve">обладнання, прилади, апаратуру та використовувати кошти від реалізації вказаного майна на оновлення матеріально-технічної бази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у визначеному законодавством порядку.</w:t>
      </w:r>
    </w:p>
    <w:p w:rsidR="00647DF5" w:rsidRPr="00647868" w:rsidRDefault="00647DF5" w:rsidP="005851B6">
      <w:pPr>
        <w:tabs>
          <w:tab w:val="left" w:pos="1305"/>
        </w:tabs>
        <w:spacing w:line="240" w:lineRule="auto"/>
        <w:ind w:firstLine="709"/>
        <w:jc w:val="both"/>
        <w:rPr>
          <w:rFonts w:ascii="Times New Roman" w:hAnsi="Times New Roman" w:cs="Times New Roman"/>
          <w:sz w:val="24"/>
          <w:szCs w:val="24"/>
        </w:rPr>
      </w:pPr>
      <w:r w:rsidRPr="00EA2F38">
        <w:rPr>
          <w:rFonts w:ascii="Times New Roman" w:hAnsi="Times New Roman" w:cs="Times New Roman"/>
          <w:sz w:val="24"/>
          <w:szCs w:val="24"/>
          <w:lang w:eastAsia="ru-RU"/>
        </w:rPr>
        <w:t>8.5</w:t>
      </w:r>
      <w:r w:rsidRPr="00647868">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 xml:space="preserve">КЗ «ЦПМСД №1» </w:t>
      </w:r>
      <w:r w:rsidRPr="00647868">
        <w:rPr>
          <w:rFonts w:ascii="Times New Roman" w:hAnsi="Times New Roman" w:cs="Times New Roman"/>
          <w:sz w:val="24"/>
          <w:szCs w:val="24"/>
        </w:rPr>
        <w:t xml:space="preserve"> не має  права  продавати  іншим  юридичним особам,  обмінювати,  надавати  безоплатно  в  користування  або  в  позику  належні  основні  фонди,  в  тому  числі будівлі, споруди, транспортні засоби, а також  списувати  їх  з</w:t>
      </w:r>
      <w:r>
        <w:rPr>
          <w:rFonts w:ascii="Times New Roman" w:hAnsi="Times New Roman" w:cs="Times New Roman"/>
          <w:sz w:val="24"/>
          <w:szCs w:val="24"/>
        </w:rPr>
        <w:t xml:space="preserve"> балансу  без дозволу  Власника</w:t>
      </w:r>
      <w:r>
        <w:rPr>
          <w:rFonts w:ascii="Times New Roman" w:hAnsi="Times New Roman" w:cs="Times New Roman"/>
          <w:sz w:val="24"/>
          <w:szCs w:val="24"/>
          <w:lang w:val="uk-UA"/>
        </w:rPr>
        <w:t>,</w:t>
      </w:r>
      <w:r w:rsidRPr="00647868">
        <w:rPr>
          <w:rFonts w:ascii="Times New Roman" w:hAnsi="Times New Roman" w:cs="Times New Roman"/>
          <w:sz w:val="24"/>
          <w:szCs w:val="24"/>
        </w:rPr>
        <w:t xml:space="preserve">  здійснювати  інші  дії,  які  вправі  здійснювати  лише Власник. </w:t>
      </w:r>
    </w:p>
    <w:p w:rsidR="00647DF5"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8.6. Структура, штатний розпис та кошторис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затверджуються </w:t>
      </w:r>
      <w:r>
        <w:rPr>
          <w:rFonts w:ascii="Times New Roman" w:hAnsi="Times New Roman" w:cs="Times New Roman"/>
          <w:sz w:val="24"/>
          <w:szCs w:val="24"/>
          <w:lang w:val="uk-UA" w:eastAsia="ru-RU"/>
        </w:rPr>
        <w:t>управлінням охорони здоров’я виконавчого комітету Кременчуцької міської ради Полтавської області</w:t>
      </w:r>
      <w:r>
        <w:rPr>
          <w:rFonts w:ascii="Times New Roman" w:hAnsi="Times New Roman" w:cs="Times New Roman"/>
          <w:sz w:val="24"/>
          <w:szCs w:val="24"/>
          <w:lang w:eastAsia="ru-RU"/>
        </w:rPr>
        <w:t xml:space="preserve"> за поданням керівника </w:t>
      </w:r>
      <w:r>
        <w:rPr>
          <w:rFonts w:ascii="Times New Roman" w:hAnsi="Times New Roman" w:cs="Times New Roman"/>
          <w:sz w:val="24"/>
          <w:szCs w:val="24"/>
          <w:lang w:val="uk-UA" w:eastAsia="ru-RU"/>
        </w:rPr>
        <w:t xml:space="preserve"> КЗ «ЦПМСД №1»</w:t>
      </w:r>
      <w:r w:rsidRPr="00EA2F38">
        <w:rPr>
          <w:rFonts w:ascii="Times New Roman" w:hAnsi="Times New Roman" w:cs="Times New Roman"/>
          <w:sz w:val="24"/>
          <w:szCs w:val="24"/>
          <w:lang w:eastAsia="ru-RU"/>
        </w:rPr>
        <w:t>.</w:t>
      </w:r>
    </w:p>
    <w:p w:rsidR="00647DF5" w:rsidRDefault="00647DF5" w:rsidP="005851B6">
      <w:pPr>
        <w:spacing w:line="240" w:lineRule="auto"/>
        <w:ind w:firstLine="709"/>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8.7. </w:t>
      </w:r>
      <w:r w:rsidRPr="00EA2F38">
        <w:rPr>
          <w:rFonts w:ascii="Times New Roman" w:hAnsi="Times New Roman" w:cs="Times New Roman"/>
          <w:sz w:val="24"/>
          <w:szCs w:val="24"/>
          <w:lang w:eastAsia="ru-RU"/>
        </w:rPr>
        <w:t xml:space="preserve">Фінансування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фінансування д</w:t>
      </w:r>
      <w:r>
        <w:rPr>
          <w:rFonts w:ascii="Times New Roman" w:hAnsi="Times New Roman" w:cs="Times New Roman"/>
          <w:sz w:val="24"/>
          <w:szCs w:val="24"/>
          <w:lang w:eastAsia="ru-RU"/>
        </w:rPr>
        <w:t xml:space="preserve">іяльності </w:t>
      </w:r>
      <w:r>
        <w:rPr>
          <w:rFonts w:ascii="Times New Roman" w:hAnsi="Times New Roman" w:cs="Times New Roman"/>
          <w:sz w:val="24"/>
          <w:szCs w:val="24"/>
          <w:lang w:val="uk-UA" w:eastAsia="ru-RU"/>
        </w:rPr>
        <w:t xml:space="preserve">КЗ «ЦПМСД №1» </w:t>
      </w:r>
      <w:r>
        <w:rPr>
          <w:rFonts w:ascii="Times New Roman" w:hAnsi="Times New Roman" w:cs="Times New Roman"/>
          <w:sz w:val="24"/>
          <w:szCs w:val="24"/>
          <w:lang w:eastAsia="ru-RU"/>
        </w:rPr>
        <w:t xml:space="preserve">здійснюється </w:t>
      </w:r>
      <w:r w:rsidRPr="00EA2F38">
        <w:rPr>
          <w:rFonts w:ascii="Times New Roman" w:hAnsi="Times New Roman" w:cs="Times New Roman"/>
          <w:sz w:val="24"/>
          <w:szCs w:val="24"/>
          <w:lang w:eastAsia="ru-RU"/>
        </w:rPr>
        <w:t xml:space="preserve"> у встановленому порядку за рахунок місцевого </w:t>
      </w:r>
      <w:r>
        <w:rPr>
          <w:rFonts w:ascii="Times New Roman" w:hAnsi="Times New Roman" w:cs="Times New Roman"/>
          <w:sz w:val="24"/>
          <w:szCs w:val="24"/>
          <w:lang w:val="uk-UA" w:eastAsia="ru-RU"/>
        </w:rPr>
        <w:t xml:space="preserve">та державного </w:t>
      </w:r>
      <w:r>
        <w:rPr>
          <w:rFonts w:ascii="Times New Roman" w:hAnsi="Times New Roman" w:cs="Times New Roman"/>
          <w:sz w:val="24"/>
          <w:szCs w:val="24"/>
          <w:lang w:eastAsia="ru-RU"/>
        </w:rPr>
        <w:t>бюджет</w:t>
      </w:r>
      <w:r>
        <w:rPr>
          <w:rFonts w:ascii="Times New Roman" w:hAnsi="Times New Roman" w:cs="Times New Roman"/>
          <w:sz w:val="24"/>
          <w:szCs w:val="24"/>
          <w:lang w:val="uk-UA" w:eastAsia="ru-RU"/>
        </w:rPr>
        <w:t>ів</w:t>
      </w:r>
      <w:r w:rsidRPr="00EA2F38">
        <w:rPr>
          <w:rFonts w:ascii="Times New Roman" w:hAnsi="Times New Roman" w:cs="Times New Roman"/>
          <w:sz w:val="24"/>
          <w:szCs w:val="24"/>
          <w:lang w:eastAsia="ru-RU"/>
        </w:rPr>
        <w:t>, а також інших джерел, не заборонених законодавством України;</w:t>
      </w:r>
    </w:p>
    <w:p w:rsidR="00647DF5"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перевірка та ревізія порядку використання майна, господарської та фінансової діяльності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здійснюється відповідним органом та уповноваженим органом у визначеному законодавством порядку.</w:t>
      </w:r>
    </w:p>
    <w:p w:rsidR="00647DF5" w:rsidRPr="00B6446E" w:rsidRDefault="00647DF5" w:rsidP="005851B6">
      <w:pPr>
        <w:spacing w:line="240" w:lineRule="auto"/>
        <w:ind w:firstLine="709"/>
        <w:jc w:val="both"/>
        <w:rPr>
          <w:rFonts w:ascii="Times New Roman" w:hAnsi="Times New Roman" w:cs="Times New Roman"/>
          <w:sz w:val="24"/>
          <w:szCs w:val="24"/>
          <w:lang w:val="uk-UA" w:eastAsia="ru-RU"/>
        </w:rPr>
      </w:pPr>
      <w:r w:rsidRPr="00BB0651">
        <w:rPr>
          <w:rFonts w:ascii="Times New Roman" w:hAnsi="Times New Roman" w:cs="Times New Roman"/>
          <w:sz w:val="24"/>
          <w:szCs w:val="24"/>
          <w:lang w:val="uk-UA" w:eastAsia="ru-RU"/>
        </w:rPr>
        <w:t>8.</w:t>
      </w:r>
      <w:r>
        <w:rPr>
          <w:rFonts w:ascii="Times New Roman" w:hAnsi="Times New Roman" w:cs="Times New Roman"/>
          <w:sz w:val="24"/>
          <w:szCs w:val="24"/>
          <w:lang w:val="uk-UA" w:eastAsia="ru-RU"/>
        </w:rPr>
        <w:t>8</w:t>
      </w:r>
      <w:r w:rsidRPr="00BB0651">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КЗ «ЦПМСД №1» </w:t>
      </w:r>
      <w:r w:rsidRPr="00BB0651">
        <w:rPr>
          <w:rFonts w:ascii="Times New Roman" w:hAnsi="Times New Roman" w:cs="Times New Roman"/>
          <w:sz w:val="24"/>
          <w:szCs w:val="24"/>
          <w:lang w:val="uk-UA" w:eastAsia="ru-RU"/>
        </w:rPr>
        <w:t xml:space="preserve">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w:t>
      </w:r>
      <w:r w:rsidRPr="00BF3EFF">
        <w:rPr>
          <w:rFonts w:ascii="Times New Roman" w:hAnsi="Times New Roman" w:cs="Times New Roman"/>
          <w:sz w:val="24"/>
          <w:szCs w:val="24"/>
          <w:lang w:val="uk-UA" w:eastAsia="ru-RU"/>
        </w:rPr>
        <w:t xml:space="preserve">контроль за відповідними напрямами діяльності </w:t>
      </w:r>
      <w:r>
        <w:rPr>
          <w:rFonts w:ascii="Times New Roman" w:hAnsi="Times New Roman" w:cs="Times New Roman"/>
          <w:sz w:val="24"/>
          <w:szCs w:val="24"/>
          <w:lang w:val="uk-UA" w:eastAsia="ru-RU"/>
        </w:rPr>
        <w:t xml:space="preserve">КЗ «ЦПМСД №1» </w:t>
      </w:r>
      <w:r w:rsidRPr="00BF3EFF">
        <w:rPr>
          <w:rFonts w:ascii="Times New Roman" w:hAnsi="Times New Roman" w:cs="Times New Roman"/>
          <w:sz w:val="24"/>
          <w:szCs w:val="24"/>
          <w:lang w:val="uk-UA" w:eastAsia="ru-RU"/>
        </w:rPr>
        <w:t>у визначеному законодавством порядку.</w:t>
      </w:r>
      <w:r w:rsidRPr="00FE3323">
        <w:rPr>
          <w:rFonts w:ascii="Times New Roman" w:hAnsi="Times New Roman" w:cs="Times New Roman"/>
          <w:sz w:val="24"/>
          <w:szCs w:val="24"/>
          <w:lang w:val="uk-UA" w:eastAsia="ru-RU"/>
        </w:rPr>
        <w:t xml:space="preserve"> </w:t>
      </w:r>
      <w:r w:rsidRPr="00520A3C">
        <w:rPr>
          <w:rFonts w:ascii="Times New Roman" w:hAnsi="Times New Roman" w:cs="Times New Roman"/>
          <w:sz w:val="24"/>
          <w:szCs w:val="24"/>
          <w:lang w:val="uk-UA" w:eastAsia="ru-RU"/>
        </w:rPr>
        <w:t xml:space="preserve">Керівництво </w:t>
      </w:r>
      <w:r>
        <w:rPr>
          <w:rFonts w:ascii="Times New Roman" w:hAnsi="Times New Roman" w:cs="Times New Roman"/>
          <w:sz w:val="24"/>
          <w:szCs w:val="24"/>
          <w:lang w:val="uk-UA" w:eastAsia="ru-RU"/>
        </w:rPr>
        <w:t xml:space="preserve">КЗ «ЦПМСД №1» </w:t>
      </w:r>
      <w:r w:rsidRPr="00520A3C">
        <w:rPr>
          <w:rFonts w:ascii="Times New Roman" w:hAnsi="Times New Roman" w:cs="Times New Roman"/>
          <w:sz w:val="24"/>
          <w:szCs w:val="24"/>
          <w:lang w:val="uk-UA" w:eastAsia="ru-RU"/>
        </w:rPr>
        <w:t xml:space="preserve">несе відповідальність </w:t>
      </w:r>
      <w:r>
        <w:rPr>
          <w:rFonts w:ascii="Times New Roman" w:hAnsi="Times New Roman" w:cs="Times New Roman"/>
          <w:sz w:val="24"/>
          <w:szCs w:val="24"/>
          <w:lang w:val="uk-UA" w:eastAsia="ru-RU"/>
        </w:rPr>
        <w:t xml:space="preserve">перед управлінням охорони здоров’я виконавчого комітету Кременчуцької міської Полтавської області ради </w:t>
      </w:r>
      <w:r w:rsidRPr="00520A3C">
        <w:rPr>
          <w:rFonts w:ascii="Times New Roman" w:hAnsi="Times New Roman" w:cs="Times New Roman"/>
          <w:sz w:val="24"/>
          <w:szCs w:val="24"/>
          <w:lang w:val="uk-UA" w:eastAsia="ru-RU"/>
        </w:rPr>
        <w:t>та перед іншими органами за достовірність та своєчасність подання фінансової, статистичної та іншої звітності</w:t>
      </w:r>
      <w:r>
        <w:rPr>
          <w:rFonts w:ascii="Times New Roman" w:hAnsi="Times New Roman" w:cs="Times New Roman"/>
          <w:sz w:val="24"/>
          <w:szCs w:val="24"/>
          <w:lang w:val="uk-UA" w:eastAsia="ru-RU"/>
        </w:rPr>
        <w:t>.</w:t>
      </w:r>
    </w:p>
    <w:p w:rsidR="00647DF5" w:rsidRPr="00BF3EFF" w:rsidRDefault="00647DF5" w:rsidP="00201179">
      <w:pPr>
        <w:spacing w:before="100" w:beforeAutospacing="1" w:after="100" w:afterAutospacing="1" w:line="240" w:lineRule="auto"/>
        <w:jc w:val="center"/>
        <w:rPr>
          <w:rFonts w:ascii="Times New Roman" w:hAnsi="Times New Roman" w:cs="Times New Roman"/>
          <w:sz w:val="24"/>
          <w:szCs w:val="24"/>
          <w:lang w:val="uk-UA" w:eastAsia="ru-RU"/>
        </w:rPr>
      </w:pPr>
      <w:r w:rsidRPr="000B4212">
        <w:rPr>
          <w:rFonts w:ascii="Times New Roman" w:hAnsi="Times New Roman" w:cs="Times New Roman"/>
          <w:b/>
          <w:bCs/>
          <w:sz w:val="24"/>
          <w:szCs w:val="24"/>
          <w:lang w:val="uk-UA" w:eastAsia="ru-RU"/>
        </w:rPr>
        <w:t>9. ПОВНОВАЖЕННЯ ТРУДОВОГО КОЛЕКТИВУ</w:t>
      </w:r>
    </w:p>
    <w:p w:rsidR="00647DF5" w:rsidRDefault="00647DF5" w:rsidP="005851B6">
      <w:pPr>
        <w:spacing w:line="240" w:lineRule="auto"/>
        <w:ind w:firstLine="709"/>
        <w:jc w:val="both"/>
        <w:rPr>
          <w:rFonts w:ascii="Times New Roman" w:hAnsi="Times New Roman" w:cs="Times New Roman"/>
          <w:sz w:val="24"/>
          <w:szCs w:val="24"/>
          <w:lang w:val="uk-UA" w:eastAsia="ru-RU"/>
        </w:rPr>
      </w:pPr>
      <w:r w:rsidRPr="000B4212">
        <w:rPr>
          <w:rFonts w:ascii="Times New Roman" w:hAnsi="Times New Roman" w:cs="Times New Roman"/>
          <w:sz w:val="24"/>
          <w:szCs w:val="24"/>
          <w:lang w:val="uk-UA" w:eastAsia="ru-RU"/>
        </w:rPr>
        <w:t xml:space="preserve">9.1. Працівники </w:t>
      </w:r>
      <w:r>
        <w:rPr>
          <w:rFonts w:ascii="Times New Roman" w:hAnsi="Times New Roman" w:cs="Times New Roman"/>
          <w:sz w:val="24"/>
          <w:szCs w:val="24"/>
          <w:lang w:val="uk-UA" w:eastAsia="ru-RU"/>
        </w:rPr>
        <w:t xml:space="preserve"> КЗ «ЦПМСД №1» </w:t>
      </w:r>
      <w:r w:rsidRPr="000B4212">
        <w:rPr>
          <w:rFonts w:ascii="Times New Roman" w:hAnsi="Times New Roman" w:cs="Times New Roman"/>
          <w:sz w:val="24"/>
          <w:szCs w:val="24"/>
          <w:lang w:val="uk-UA" w:eastAsia="ru-RU"/>
        </w:rPr>
        <w:t xml:space="preserve">мають право брати участь в управлінні </w:t>
      </w:r>
      <w:r>
        <w:rPr>
          <w:rFonts w:ascii="Times New Roman" w:hAnsi="Times New Roman" w:cs="Times New Roman"/>
          <w:sz w:val="24"/>
          <w:szCs w:val="24"/>
          <w:lang w:val="uk-UA" w:eastAsia="ru-RU"/>
        </w:rPr>
        <w:t xml:space="preserve">КЗ «ЦПМСД №1» </w:t>
      </w:r>
      <w:r w:rsidRPr="000B4212">
        <w:rPr>
          <w:rFonts w:ascii="Times New Roman" w:hAnsi="Times New Roman" w:cs="Times New Roman"/>
          <w:sz w:val="24"/>
          <w:szCs w:val="24"/>
          <w:lang w:val="uk-UA" w:eastAsia="ru-RU"/>
        </w:rPr>
        <w:t xml:space="preserve">через загальні збори (конференції), професійні спілки, які діють у трудовому колективі, вносити пропозиції щодо поліпшення роботи </w:t>
      </w:r>
      <w:r>
        <w:rPr>
          <w:rFonts w:ascii="Times New Roman" w:hAnsi="Times New Roman" w:cs="Times New Roman"/>
          <w:sz w:val="24"/>
          <w:szCs w:val="24"/>
          <w:lang w:val="uk-UA" w:eastAsia="ru-RU"/>
        </w:rPr>
        <w:t>КЗ «ЦПМСД №1»</w:t>
      </w:r>
      <w:r w:rsidRPr="000B4212">
        <w:rPr>
          <w:rFonts w:ascii="Times New Roman" w:hAnsi="Times New Roman" w:cs="Times New Roman"/>
          <w:sz w:val="24"/>
          <w:szCs w:val="24"/>
          <w:lang w:val="uk-UA" w:eastAsia="ru-RU"/>
        </w:rPr>
        <w:t>, а також з питань соціально-культурного і побутового обслуговування.</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Представники перви</w:t>
      </w:r>
      <w:r>
        <w:rPr>
          <w:rFonts w:ascii="Times New Roman" w:hAnsi="Times New Roman" w:cs="Times New Roman"/>
          <w:sz w:val="24"/>
          <w:szCs w:val="24"/>
          <w:lang w:eastAsia="ru-RU"/>
        </w:rPr>
        <w:t>нної профспілкової організації</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 xml:space="preserve">представляють інтереси працівників в органах управління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відповідно до законодавства.</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зобов'язаний створювати умови, які б забезпечували участь працівників </w:t>
      </w:r>
      <w:r>
        <w:rPr>
          <w:rFonts w:ascii="Times New Roman" w:hAnsi="Times New Roman" w:cs="Times New Roman"/>
          <w:sz w:val="24"/>
          <w:szCs w:val="24"/>
          <w:lang w:val="uk-UA" w:eastAsia="ru-RU"/>
        </w:rPr>
        <w:t xml:space="preserve"> та профспілковий комітет </w:t>
      </w:r>
      <w:r w:rsidRPr="00EA2F38">
        <w:rPr>
          <w:rFonts w:ascii="Times New Roman" w:hAnsi="Times New Roman" w:cs="Times New Roman"/>
          <w:sz w:val="24"/>
          <w:szCs w:val="24"/>
          <w:lang w:eastAsia="ru-RU"/>
        </w:rPr>
        <w:t>в його управлінні.</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9.2. Трудовий колектив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складається з усіх громадян, які своєю працею беруть участь у його діяльності на основі трудового договору (контракту, угоди) </w:t>
      </w:r>
      <w:r>
        <w:rPr>
          <w:rFonts w:ascii="Times New Roman" w:hAnsi="Times New Roman" w:cs="Times New Roman"/>
          <w:sz w:val="24"/>
          <w:szCs w:val="24"/>
          <w:lang w:val="uk-UA" w:eastAsia="ru-RU"/>
        </w:rPr>
        <w:t xml:space="preserve">, </w:t>
      </w:r>
      <w:r w:rsidRPr="00EA2F38">
        <w:rPr>
          <w:rFonts w:ascii="Times New Roman" w:hAnsi="Times New Roman" w:cs="Times New Roman"/>
          <w:sz w:val="24"/>
          <w:szCs w:val="24"/>
          <w:lang w:eastAsia="ru-RU"/>
        </w:rPr>
        <w:t>що регулюють трудові</w:t>
      </w:r>
      <w:r>
        <w:rPr>
          <w:rFonts w:ascii="Times New Roman" w:hAnsi="Times New Roman" w:cs="Times New Roman"/>
          <w:sz w:val="24"/>
          <w:szCs w:val="24"/>
          <w:lang w:eastAsia="ru-RU"/>
        </w:rPr>
        <w:t xml:space="preserve"> відносини працівника з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9.3. До складу органів, через які трудовий колектив реалізує своє право на участь в управлінні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xml:space="preserve">, не може обиратися головний лікар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Повноваження цих органів визначаються законодавством.</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9.4. Виробничі, трудові та соціальні відносини трудового колективу з адміністрацією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регулюються колективним договором.</w:t>
      </w:r>
    </w:p>
    <w:p w:rsidR="00647DF5" w:rsidRPr="00520A3C"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9.5. Право укладання колективного договору від імені </w:t>
      </w:r>
      <w:r>
        <w:rPr>
          <w:rFonts w:ascii="Times New Roman" w:hAnsi="Times New Roman" w:cs="Times New Roman"/>
          <w:sz w:val="24"/>
          <w:szCs w:val="24"/>
          <w:lang w:val="uk-UA" w:eastAsia="ru-RU"/>
        </w:rPr>
        <w:t xml:space="preserve">Власника </w:t>
      </w:r>
      <w:r w:rsidRPr="00EA2F38">
        <w:rPr>
          <w:rFonts w:ascii="Times New Roman" w:hAnsi="Times New Roman" w:cs="Times New Roman"/>
          <w:sz w:val="24"/>
          <w:szCs w:val="24"/>
          <w:lang w:eastAsia="ru-RU"/>
        </w:rPr>
        <w:t xml:space="preserve">надається головному лікарю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а від імені трудового колект</w:t>
      </w:r>
      <w:r>
        <w:rPr>
          <w:rFonts w:ascii="Times New Roman" w:hAnsi="Times New Roman" w:cs="Times New Roman"/>
          <w:sz w:val="24"/>
          <w:szCs w:val="24"/>
          <w:lang w:eastAsia="ru-RU"/>
        </w:rPr>
        <w:t xml:space="preserve">иву – </w:t>
      </w:r>
      <w:r>
        <w:rPr>
          <w:rFonts w:ascii="Times New Roman" w:hAnsi="Times New Roman" w:cs="Times New Roman"/>
          <w:sz w:val="24"/>
          <w:szCs w:val="24"/>
          <w:lang w:val="uk-UA" w:eastAsia="ru-RU"/>
        </w:rPr>
        <w:t>профспілковому комітету.</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Сторони колективного договору звітують на </w:t>
      </w:r>
      <w:r>
        <w:rPr>
          <w:rFonts w:ascii="Times New Roman" w:hAnsi="Times New Roman" w:cs="Times New Roman"/>
          <w:sz w:val="24"/>
          <w:szCs w:val="24"/>
          <w:lang w:val="uk-UA" w:eastAsia="ru-RU"/>
        </w:rPr>
        <w:t xml:space="preserve">конференціях трудового </w:t>
      </w:r>
      <w:r w:rsidRPr="00EA2F38">
        <w:rPr>
          <w:rFonts w:ascii="Times New Roman" w:hAnsi="Times New Roman" w:cs="Times New Roman"/>
          <w:sz w:val="24"/>
          <w:szCs w:val="24"/>
          <w:lang w:eastAsia="ru-RU"/>
        </w:rPr>
        <w:t>колективу не менш ніж один раз на рік.</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9.6. Питання щодо поліпшення умов праці, життя і здоров'я, гарантії обов'язкового медичного страхування працівників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9.7. Джерелом коштів на оплату праці працівників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є кошти місцевого бюджету.</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Мінімальна заробітна плата працівників не може бути нижчою від встановленого законодавством мінімального розміру заробітної плати.</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Умови оплати праці та матеріального забезпечення головного лікаря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визнач</w:t>
      </w:r>
      <w:r>
        <w:rPr>
          <w:rFonts w:ascii="Times New Roman" w:hAnsi="Times New Roman" w:cs="Times New Roman"/>
          <w:sz w:val="24"/>
          <w:szCs w:val="24"/>
          <w:lang w:eastAsia="ru-RU"/>
        </w:rPr>
        <w:t>аються контрактом, укладеним із</w:t>
      </w:r>
      <w:r>
        <w:rPr>
          <w:rFonts w:ascii="Times New Roman" w:hAnsi="Times New Roman" w:cs="Times New Roman"/>
          <w:sz w:val="24"/>
          <w:szCs w:val="24"/>
          <w:lang w:val="uk-UA" w:eastAsia="ru-RU"/>
        </w:rPr>
        <w:t xml:space="preserve"> Управлінням  охорони здоров’я Виконавчого  комітету Кременчуцької міської ради</w:t>
      </w:r>
      <w:r w:rsidRPr="00EA2F38">
        <w:rPr>
          <w:rFonts w:ascii="Times New Roman" w:hAnsi="Times New Roman" w:cs="Times New Roman"/>
          <w:sz w:val="24"/>
          <w:szCs w:val="24"/>
          <w:lang w:eastAsia="ru-RU"/>
        </w:rPr>
        <w:t>.</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9.8. Оплата праці працівників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здійснюється у першочерговому порядку. У</w:t>
      </w:r>
      <w:r>
        <w:rPr>
          <w:rFonts w:ascii="Times New Roman" w:hAnsi="Times New Roman" w:cs="Times New Roman"/>
          <w:sz w:val="24"/>
          <w:szCs w:val="24"/>
          <w:lang w:val="uk-UA" w:eastAsia="ru-RU"/>
        </w:rPr>
        <w:t>с</w:t>
      </w:r>
      <w:r w:rsidRPr="00EA2F38">
        <w:rPr>
          <w:rFonts w:ascii="Times New Roman" w:hAnsi="Times New Roman" w:cs="Times New Roman"/>
          <w:sz w:val="24"/>
          <w:szCs w:val="24"/>
          <w:lang w:eastAsia="ru-RU"/>
        </w:rPr>
        <w:t xml:space="preserve">і інші платежі здійснюються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після виконання зобов'язань щодо оплати праці.</w:t>
      </w:r>
    </w:p>
    <w:p w:rsidR="00647DF5" w:rsidRDefault="00647DF5" w:rsidP="005851B6">
      <w:pPr>
        <w:spacing w:line="240" w:lineRule="auto"/>
        <w:ind w:firstLine="709"/>
        <w:jc w:val="both"/>
        <w:rPr>
          <w:rFonts w:ascii="Times New Roman" w:hAnsi="Times New Roman" w:cs="Times New Roman"/>
          <w:sz w:val="24"/>
          <w:szCs w:val="24"/>
          <w:lang w:val="uk-UA" w:eastAsia="ru-RU"/>
        </w:rPr>
      </w:pPr>
      <w:r w:rsidRPr="00EA2F38">
        <w:rPr>
          <w:rFonts w:ascii="Times New Roman" w:hAnsi="Times New Roman" w:cs="Times New Roman"/>
          <w:sz w:val="24"/>
          <w:szCs w:val="24"/>
          <w:lang w:eastAsia="ru-RU"/>
        </w:rPr>
        <w:t xml:space="preserve">9.9. Працівники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провадять свою діяльність відповідно до Статуту, колективного договору</w:t>
      </w:r>
      <w:r>
        <w:rPr>
          <w:rFonts w:ascii="Times New Roman" w:hAnsi="Times New Roman" w:cs="Times New Roman"/>
          <w:sz w:val="24"/>
          <w:szCs w:val="24"/>
          <w:lang w:val="uk-UA" w:eastAsia="ru-RU"/>
        </w:rPr>
        <w:t xml:space="preserve">, правил внутрішнього трудового розпорядку </w:t>
      </w:r>
      <w:r w:rsidRPr="00EA2F38">
        <w:rPr>
          <w:rFonts w:ascii="Times New Roman" w:hAnsi="Times New Roman" w:cs="Times New Roman"/>
          <w:sz w:val="24"/>
          <w:szCs w:val="24"/>
          <w:lang w:eastAsia="ru-RU"/>
        </w:rPr>
        <w:t xml:space="preserve"> та посадових</w:t>
      </w:r>
      <w:r>
        <w:rPr>
          <w:rFonts w:ascii="Times New Roman" w:hAnsi="Times New Roman" w:cs="Times New Roman"/>
          <w:sz w:val="24"/>
          <w:szCs w:val="24"/>
          <w:lang w:val="uk-UA" w:eastAsia="ru-RU"/>
        </w:rPr>
        <w:t xml:space="preserve"> (робочих) </w:t>
      </w:r>
      <w:r w:rsidRPr="00EA2F38">
        <w:rPr>
          <w:rFonts w:ascii="Times New Roman" w:hAnsi="Times New Roman" w:cs="Times New Roman"/>
          <w:sz w:val="24"/>
          <w:szCs w:val="24"/>
          <w:lang w:eastAsia="ru-RU"/>
        </w:rPr>
        <w:t xml:space="preserve"> інструкцій згідно з законодавством.</w:t>
      </w:r>
    </w:p>
    <w:p w:rsidR="00647DF5" w:rsidRDefault="00647DF5" w:rsidP="005851B6">
      <w:pPr>
        <w:spacing w:line="240" w:lineRule="auto"/>
        <w:ind w:firstLine="709"/>
        <w:jc w:val="both"/>
        <w:rPr>
          <w:rFonts w:ascii="Times New Roman" w:hAnsi="Times New Roman" w:cs="Times New Roman"/>
          <w:sz w:val="24"/>
          <w:szCs w:val="24"/>
          <w:lang w:val="uk-UA" w:eastAsia="ru-RU"/>
        </w:rPr>
      </w:pPr>
    </w:p>
    <w:p w:rsidR="00647DF5" w:rsidRDefault="00647DF5" w:rsidP="005851B6">
      <w:pPr>
        <w:spacing w:line="240" w:lineRule="auto"/>
        <w:ind w:firstLine="709"/>
        <w:jc w:val="center"/>
        <w:outlineLvl w:val="2"/>
        <w:rPr>
          <w:rFonts w:ascii="Times New Roman" w:hAnsi="Times New Roman" w:cs="Times New Roman"/>
          <w:sz w:val="24"/>
          <w:szCs w:val="24"/>
          <w:lang w:val="uk-UA" w:eastAsia="ru-RU"/>
        </w:rPr>
      </w:pPr>
      <w:r w:rsidRPr="00B6446E">
        <w:rPr>
          <w:rFonts w:ascii="Times New Roman" w:hAnsi="Times New Roman" w:cs="Times New Roman"/>
          <w:b/>
          <w:bCs/>
          <w:sz w:val="27"/>
          <w:szCs w:val="27"/>
          <w:lang w:val="uk-UA" w:eastAsia="ru-RU"/>
        </w:rPr>
        <w:t>10. ПРИПИНЕННЯ ДІЯЛЬНОСТІ</w:t>
      </w:r>
    </w:p>
    <w:p w:rsidR="00647DF5" w:rsidRPr="001A1F56" w:rsidRDefault="00647DF5" w:rsidP="005851B6">
      <w:pPr>
        <w:spacing w:line="240" w:lineRule="auto"/>
        <w:ind w:firstLine="709"/>
        <w:outlineLvl w:val="2"/>
        <w:rPr>
          <w:rFonts w:ascii="Times New Roman" w:hAnsi="Times New Roman" w:cs="Times New Roman"/>
          <w:b/>
          <w:bCs/>
          <w:sz w:val="24"/>
          <w:szCs w:val="24"/>
          <w:lang w:val="uk-UA" w:eastAsia="ru-RU"/>
        </w:rPr>
      </w:pPr>
    </w:p>
    <w:p w:rsidR="00647DF5" w:rsidRPr="00BB0651" w:rsidRDefault="00647DF5" w:rsidP="005851B6">
      <w:pPr>
        <w:spacing w:line="240" w:lineRule="auto"/>
        <w:ind w:firstLine="709"/>
        <w:jc w:val="both"/>
        <w:rPr>
          <w:rFonts w:ascii="Times New Roman" w:hAnsi="Times New Roman" w:cs="Times New Roman"/>
          <w:sz w:val="24"/>
          <w:szCs w:val="24"/>
          <w:lang w:val="uk-UA" w:eastAsia="ru-RU"/>
        </w:rPr>
      </w:pPr>
      <w:r w:rsidRPr="00BB0651">
        <w:rPr>
          <w:rFonts w:ascii="Times New Roman" w:hAnsi="Times New Roman" w:cs="Times New Roman"/>
          <w:sz w:val="24"/>
          <w:szCs w:val="24"/>
          <w:lang w:val="uk-UA" w:eastAsia="ru-RU"/>
        </w:rPr>
        <w:t xml:space="preserve">10.1. </w:t>
      </w:r>
      <w:r>
        <w:rPr>
          <w:rFonts w:ascii="Times New Roman" w:hAnsi="Times New Roman" w:cs="Times New Roman"/>
          <w:sz w:val="24"/>
          <w:szCs w:val="24"/>
          <w:lang w:val="uk-UA" w:eastAsia="ru-RU"/>
        </w:rPr>
        <w:t>У разі припинення юридичної особи (у результаті її ліквідації, злиття, поділу, приєднання або перетворення) передача активів здійснюється одній або кільком неприбутковим організаціям відповідного виду або зарахування до доходу бюджету.</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10.2. У разі реорганізації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вся сукупність його прав та обов'язків переходить до його правонаступників.</w:t>
      </w:r>
    </w:p>
    <w:p w:rsidR="00647DF5" w:rsidRPr="00BB0651"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10.3. Ліквідація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здійснюється ліквідаційною комісією, яка утворюється </w:t>
      </w:r>
      <w:r>
        <w:rPr>
          <w:rFonts w:ascii="Times New Roman" w:hAnsi="Times New Roman" w:cs="Times New Roman"/>
          <w:sz w:val="24"/>
          <w:szCs w:val="24"/>
          <w:lang w:val="uk-UA" w:eastAsia="ru-RU"/>
        </w:rPr>
        <w:t xml:space="preserve">Власником </w:t>
      </w:r>
      <w:r w:rsidRPr="00EA2F38">
        <w:rPr>
          <w:rFonts w:ascii="Times New Roman" w:hAnsi="Times New Roman" w:cs="Times New Roman"/>
          <w:sz w:val="24"/>
          <w:szCs w:val="24"/>
          <w:lang w:eastAsia="ru-RU"/>
        </w:rPr>
        <w:t xml:space="preserve"> або за рішенням суду.</w:t>
      </w:r>
    </w:p>
    <w:p w:rsidR="00647DF5" w:rsidRPr="00B6446E" w:rsidRDefault="00647DF5" w:rsidP="005851B6">
      <w:pPr>
        <w:spacing w:line="240" w:lineRule="auto"/>
        <w:ind w:firstLine="709"/>
        <w:jc w:val="both"/>
        <w:rPr>
          <w:rFonts w:ascii="Times New Roman" w:hAnsi="Times New Roman" w:cs="Times New Roman"/>
          <w:sz w:val="24"/>
          <w:szCs w:val="24"/>
          <w:lang w:val="uk-UA" w:eastAsia="ru-RU"/>
        </w:rPr>
      </w:pPr>
      <w:r w:rsidRPr="005C59A3">
        <w:rPr>
          <w:rFonts w:ascii="Times New Roman" w:hAnsi="Times New Roman" w:cs="Times New Roman"/>
          <w:sz w:val="24"/>
          <w:szCs w:val="24"/>
          <w:lang w:val="uk-UA" w:eastAsia="ru-RU"/>
        </w:rPr>
        <w:t xml:space="preserve">10.4.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w:t>
      </w:r>
      <w:r>
        <w:rPr>
          <w:rFonts w:ascii="Times New Roman" w:hAnsi="Times New Roman" w:cs="Times New Roman"/>
          <w:sz w:val="24"/>
          <w:szCs w:val="24"/>
          <w:lang w:val="uk-UA" w:eastAsia="ru-RU"/>
        </w:rPr>
        <w:t>КЗ «ЦПМСД №1»</w:t>
      </w:r>
      <w:r w:rsidRPr="005C59A3">
        <w:rPr>
          <w:rFonts w:ascii="Times New Roman" w:hAnsi="Times New Roman" w:cs="Times New Roman"/>
          <w:sz w:val="24"/>
          <w:szCs w:val="24"/>
          <w:lang w:val="uk-UA" w:eastAsia="ru-RU"/>
        </w:rPr>
        <w:t>.</w:t>
      </w:r>
    </w:p>
    <w:p w:rsidR="00647DF5" w:rsidRPr="005C59A3" w:rsidRDefault="00647DF5" w:rsidP="005851B6">
      <w:pPr>
        <w:spacing w:line="240" w:lineRule="auto"/>
        <w:ind w:firstLine="709"/>
        <w:jc w:val="both"/>
        <w:rPr>
          <w:rFonts w:ascii="Times New Roman" w:hAnsi="Times New Roman" w:cs="Times New Roman"/>
          <w:sz w:val="24"/>
          <w:szCs w:val="24"/>
          <w:lang w:val="uk-UA" w:eastAsia="ru-RU"/>
        </w:rPr>
      </w:pPr>
      <w:r w:rsidRPr="005C59A3">
        <w:rPr>
          <w:rFonts w:ascii="Times New Roman" w:hAnsi="Times New Roman" w:cs="Times New Roman"/>
          <w:sz w:val="24"/>
          <w:szCs w:val="24"/>
          <w:lang w:val="uk-UA" w:eastAsia="ru-RU"/>
        </w:rPr>
        <w:t>10.5.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647DF5" w:rsidRDefault="00647DF5" w:rsidP="005851B6">
      <w:pPr>
        <w:spacing w:line="240" w:lineRule="auto"/>
        <w:ind w:firstLine="709"/>
        <w:jc w:val="both"/>
        <w:rPr>
          <w:rFonts w:ascii="Times New Roman" w:hAnsi="Times New Roman" w:cs="Times New Roman"/>
          <w:sz w:val="24"/>
          <w:szCs w:val="24"/>
          <w:lang w:val="uk-UA" w:eastAsia="ru-RU"/>
        </w:rPr>
      </w:pPr>
      <w:r w:rsidRPr="005C59A3">
        <w:rPr>
          <w:rFonts w:ascii="Times New Roman" w:hAnsi="Times New Roman" w:cs="Times New Roman"/>
          <w:sz w:val="24"/>
          <w:szCs w:val="24"/>
          <w:lang w:val="uk-UA" w:eastAsia="ru-RU"/>
        </w:rPr>
        <w:t xml:space="preserve">Одночасно ліквідаційна комісія вживає усіх необхідних заходів зі стягнення дебіторської заборгованості </w:t>
      </w:r>
      <w:r>
        <w:rPr>
          <w:rFonts w:ascii="Times New Roman" w:hAnsi="Times New Roman" w:cs="Times New Roman"/>
          <w:sz w:val="24"/>
          <w:szCs w:val="24"/>
          <w:lang w:val="uk-UA" w:eastAsia="ru-RU"/>
        </w:rPr>
        <w:t xml:space="preserve">КЗ «ЦПМСД №1» </w:t>
      </w:r>
      <w:r w:rsidRPr="005C59A3">
        <w:rPr>
          <w:rFonts w:ascii="Times New Roman" w:hAnsi="Times New Roman" w:cs="Times New Roman"/>
          <w:sz w:val="24"/>
          <w:szCs w:val="24"/>
          <w:lang w:val="uk-UA" w:eastAsia="ru-RU"/>
        </w:rPr>
        <w:t xml:space="preserve">та виявлення кредиторів з письмовим повідомленням кожного з них про ліквідацію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10.6. З моменту призначення ліквідаційної комісії до неї переходять повноваження з управління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xml:space="preserve">. Ліквідаційна комісія оцінює наявне майно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 xml:space="preserve">і розраховується з кредиторами, складає ліквідаційний баланс та подає його </w:t>
      </w:r>
      <w:r>
        <w:rPr>
          <w:rFonts w:ascii="Times New Roman" w:hAnsi="Times New Roman" w:cs="Times New Roman"/>
          <w:sz w:val="24"/>
          <w:szCs w:val="24"/>
          <w:lang w:val="uk-UA" w:eastAsia="ru-RU"/>
        </w:rPr>
        <w:t xml:space="preserve">Власнику </w:t>
      </w:r>
      <w:r w:rsidRPr="00EA2F38">
        <w:rPr>
          <w:rFonts w:ascii="Times New Roman" w:hAnsi="Times New Roman" w:cs="Times New Roman"/>
          <w:sz w:val="24"/>
          <w:szCs w:val="24"/>
          <w:lang w:eastAsia="ru-RU"/>
        </w:rPr>
        <w:t xml:space="preserve">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Pr="00FE3323">
        <w:rPr>
          <w:rFonts w:ascii="Times New Roman" w:hAnsi="Times New Roman" w:cs="Times New Roman"/>
          <w:sz w:val="24"/>
          <w:szCs w:val="24"/>
          <w:lang w:eastAsia="ru-RU"/>
        </w:rPr>
        <w:t xml:space="preserve"> </w:t>
      </w:r>
      <w:r w:rsidRPr="00EA2F38">
        <w:rPr>
          <w:rFonts w:ascii="Times New Roman" w:hAnsi="Times New Roman" w:cs="Times New Roman"/>
          <w:sz w:val="24"/>
          <w:szCs w:val="24"/>
          <w:lang w:eastAsia="ru-RU"/>
        </w:rPr>
        <w:t xml:space="preserve">Ліквідаційна комісія виступає в суді від імені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що ліквідується.</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10.7. Черговість та порядок задоволення вимог кредиторів визначаються відповідно до законодавства.</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10.8. Працівникам </w:t>
      </w:r>
      <w:r>
        <w:rPr>
          <w:rFonts w:ascii="Times New Roman" w:hAnsi="Times New Roman" w:cs="Times New Roman"/>
          <w:sz w:val="24"/>
          <w:szCs w:val="24"/>
          <w:lang w:val="uk-UA" w:eastAsia="ru-RU"/>
        </w:rPr>
        <w:t>КЗ «ЦПМСД №1»</w:t>
      </w:r>
      <w:r w:rsidRPr="00EA2F38">
        <w:rPr>
          <w:rFonts w:ascii="Times New Roman" w:hAnsi="Times New Roman" w:cs="Times New Roman"/>
          <w:sz w:val="24"/>
          <w:szCs w:val="24"/>
          <w:lang w:eastAsia="ru-RU"/>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xml:space="preserve">10.9. </w:t>
      </w:r>
      <w:r>
        <w:rPr>
          <w:rFonts w:ascii="Times New Roman" w:hAnsi="Times New Roman" w:cs="Times New Roman"/>
          <w:sz w:val="24"/>
          <w:szCs w:val="24"/>
          <w:lang w:val="uk-UA" w:eastAsia="ru-RU"/>
        </w:rPr>
        <w:t xml:space="preserve">КЗ «ЦПМСД №1» </w:t>
      </w:r>
      <w:r w:rsidRPr="00EA2F38">
        <w:rPr>
          <w:rFonts w:ascii="Times New Roman" w:hAnsi="Times New Roman" w:cs="Times New Roman"/>
          <w:sz w:val="24"/>
          <w:szCs w:val="24"/>
          <w:lang w:eastAsia="ru-RU"/>
        </w:rPr>
        <w:t>є таким, що припинився, з дати внесення до Єдиного державного реєстру запису про державну реєстрацію припинення юридичної особи.</w:t>
      </w:r>
    </w:p>
    <w:p w:rsidR="00647DF5" w:rsidRPr="00EA2F38" w:rsidRDefault="00647DF5" w:rsidP="005851B6">
      <w:pPr>
        <w:spacing w:line="240" w:lineRule="auto"/>
        <w:ind w:firstLine="709"/>
        <w:jc w:val="both"/>
        <w:rPr>
          <w:rFonts w:ascii="Times New Roman" w:hAnsi="Times New Roman" w:cs="Times New Roman"/>
          <w:sz w:val="24"/>
          <w:szCs w:val="24"/>
          <w:lang w:eastAsia="ru-RU"/>
        </w:rPr>
      </w:pPr>
      <w:r w:rsidRPr="00EA2F38">
        <w:rPr>
          <w:rFonts w:ascii="Times New Roman" w:hAnsi="Times New Roman" w:cs="Times New Roman"/>
          <w:sz w:val="24"/>
          <w:szCs w:val="24"/>
          <w:lang w:eastAsia="ru-RU"/>
        </w:rPr>
        <w:t> </w:t>
      </w:r>
    </w:p>
    <w:p w:rsidR="00647DF5" w:rsidRPr="00456F1D" w:rsidRDefault="00647DF5" w:rsidP="005851B6">
      <w:pPr>
        <w:ind w:firstLine="709"/>
        <w:jc w:val="both"/>
      </w:pPr>
    </w:p>
    <w:p w:rsidR="00647DF5" w:rsidRDefault="00647DF5" w:rsidP="005851B6">
      <w:pPr>
        <w:ind w:firstLine="709"/>
        <w:jc w:val="both"/>
        <w:rPr>
          <w:lang w:val="uk-UA"/>
        </w:rPr>
      </w:pPr>
    </w:p>
    <w:p w:rsidR="00647DF5" w:rsidRDefault="00647DF5" w:rsidP="005851B6">
      <w:pPr>
        <w:ind w:firstLine="709"/>
        <w:jc w:val="both"/>
        <w:rPr>
          <w:lang w:val="uk-UA"/>
        </w:rPr>
      </w:pPr>
    </w:p>
    <w:p w:rsidR="00647DF5" w:rsidRDefault="00647DF5" w:rsidP="005851B6">
      <w:pPr>
        <w:ind w:firstLine="709"/>
        <w:rPr>
          <w:lang w:val="uk-UA"/>
        </w:rPr>
      </w:pPr>
    </w:p>
    <w:p w:rsidR="00647DF5" w:rsidRDefault="00647DF5" w:rsidP="005851B6">
      <w:pPr>
        <w:ind w:firstLine="709"/>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Default="00647DF5">
      <w:pPr>
        <w:rPr>
          <w:lang w:val="uk-UA"/>
        </w:rPr>
      </w:pPr>
    </w:p>
    <w:p w:rsidR="00647DF5" w:rsidRPr="00520A3C" w:rsidRDefault="00647DF5">
      <w:pPr>
        <w:rPr>
          <w:rFonts w:ascii="Times New Roman" w:hAnsi="Times New Roman" w:cs="Times New Roman"/>
          <w:lang w:val="uk-UA"/>
        </w:rPr>
      </w:pPr>
    </w:p>
    <w:sectPr w:rsidR="00647DF5" w:rsidRPr="00520A3C" w:rsidSect="000B4212">
      <w:headerReference w:type="default" r:id="rId7"/>
      <w:footerReference w:type="default" r:id="rId8"/>
      <w:pgSz w:w="11906" w:h="16838"/>
      <w:pgMar w:top="284" w:right="850" w:bottom="284" w:left="1701" w:header="340"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F5" w:rsidRDefault="00647DF5" w:rsidP="001866EB">
      <w:pPr>
        <w:spacing w:line="240" w:lineRule="auto"/>
      </w:pPr>
      <w:r>
        <w:separator/>
      </w:r>
    </w:p>
  </w:endnote>
  <w:endnote w:type="continuationSeparator" w:id="0">
    <w:p w:rsidR="00647DF5" w:rsidRDefault="00647DF5" w:rsidP="001866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F5" w:rsidRDefault="00647DF5">
    <w:pPr>
      <w:pStyle w:val="Footer"/>
      <w:jc w:val="right"/>
    </w:pPr>
    <w:fldSimple w:instr="PAGE   \* MERGEFORMAT">
      <w:r>
        <w:rPr>
          <w:noProof/>
        </w:rPr>
        <w:t>1</w:t>
      </w:r>
    </w:fldSimple>
  </w:p>
  <w:p w:rsidR="00647DF5" w:rsidRDefault="00647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F5" w:rsidRDefault="00647DF5" w:rsidP="001866EB">
      <w:pPr>
        <w:spacing w:line="240" w:lineRule="auto"/>
      </w:pPr>
      <w:r>
        <w:separator/>
      </w:r>
    </w:p>
  </w:footnote>
  <w:footnote w:type="continuationSeparator" w:id="0">
    <w:p w:rsidR="00647DF5" w:rsidRDefault="00647DF5" w:rsidP="001866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F5" w:rsidRDefault="00647DF5">
    <w:pPr>
      <w:pStyle w:val="Header"/>
      <w:jc w:val="right"/>
    </w:pPr>
  </w:p>
  <w:p w:rsidR="00647DF5" w:rsidRDefault="00647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293"/>
    <w:multiLevelType w:val="multilevel"/>
    <w:tmpl w:val="0DCCB2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245140"/>
    <w:multiLevelType w:val="hybridMultilevel"/>
    <w:tmpl w:val="C5086906"/>
    <w:lvl w:ilvl="0" w:tplc="3A427B62">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F38"/>
    <w:rsid w:val="000008F8"/>
    <w:rsid w:val="0001205C"/>
    <w:rsid w:val="00031C2D"/>
    <w:rsid w:val="000407CB"/>
    <w:rsid w:val="00052E42"/>
    <w:rsid w:val="000546A4"/>
    <w:rsid w:val="00082695"/>
    <w:rsid w:val="00087836"/>
    <w:rsid w:val="000938CE"/>
    <w:rsid w:val="000A3547"/>
    <w:rsid w:val="000B4212"/>
    <w:rsid w:val="000C66B0"/>
    <w:rsid w:val="000E08BC"/>
    <w:rsid w:val="00164FAE"/>
    <w:rsid w:val="001667D4"/>
    <w:rsid w:val="00167790"/>
    <w:rsid w:val="00171A23"/>
    <w:rsid w:val="001866EB"/>
    <w:rsid w:val="001872F6"/>
    <w:rsid w:val="001930E0"/>
    <w:rsid w:val="001A1F56"/>
    <w:rsid w:val="001A3D57"/>
    <w:rsid w:val="001B0460"/>
    <w:rsid w:val="001E035B"/>
    <w:rsid w:val="00201179"/>
    <w:rsid w:val="0020323E"/>
    <w:rsid w:val="002374A8"/>
    <w:rsid w:val="00246C4E"/>
    <w:rsid w:val="00261460"/>
    <w:rsid w:val="00273606"/>
    <w:rsid w:val="0027549B"/>
    <w:rsid w:val="002F19D4"/>
    <w:rsid w:val="00342D23"/>
    <w:rsid w:val="00344C63"/>
    <w:rsid w:val="003451C5"/>
    <w:rsid w:val="0036444B"/>
    <w:rsid w:val="003824E8"/>
    <w:rsid w:val="003A5082"/>
    <w:rsid w:val="003A51C3"/>
    <w:rsid w:val="003B799A"/>
    <w:rsid w:val="003D03DA"/>
    <w:rsid w:val="004252D6"/>
    <w:rsid w:val="00425C26"/>
    <w:rsid w:val="00426C9C"/>
    <w:rsid w:val="00456F1D"/>
    <w:rsid w:val="004701D3"/>
    <w:rsid w:val="0048045B"/>
    <w:rsid w:val="00487E24"/>
    <w:rsid w:val="004C0301"/>
    <w:rsid w:val="004F7B91"/>
    <w:rsid w:val="005036A9"/>
    <w:rsid w:val="00516BBD"/>
    <w:rsid w:val="00520A3C"/>
    <w:rsid w:val="00526471"/>
    <w:rsid w:val="00563FC3"/>
    <w:rsid w:val="00565477"/>
    <w:rsid w:val="005812F5"/>
    <w:rsid w:val="005851B6"/>
    <w:rsid w:val="0058659A"/>
    <w:rsid w:val="00587420"/>
    <w:rsid w:val="005C59A3"/>
    <w:rsid w:val="005F1B04"/>
    <w:rsid w:val="005F7E9B"/>
    <w:rsid w:val="006010E1"/>
    <w:rsid w:val="00607715"/>
    <w:rsid w:val="00617763"/>
    <w:rsid w:val="00623226"/>
    <w:rsid w:val="00647868"/>
    <w:rsid w:val="00647DF5"/>
    <w:rsid w:val="006679DF"/>
    <w:rsid w:val="0067602E"/>
    <w:rsid w:val="006B2758"/>
    <w:rsid w:val="006E3EE4"/>
    <w:rsid w:val="006F0FD3"/>
    <w:rsid w:val="00707CB6"/>
    <w:rsid w:val="007153A8"/>
    <w:rsid w:val="007354D1"/>
    <w:rsid w:val="00755614"/>
    <w:rsid w:val="007B40D8"/>
    <w:rsid w:val="007D6E3D"/>
    <w:rsid w:val="007E4920"/>
    <w:rsid w:val="008126C6"/>
    <w:rsid w:val="00832BD6"/>
    <w:rsid w:val="0087078C"/>
    <w:rsid w:val="008B2E7D"/>
    <w:rsid w:val="008B73C7"/>
    <w:rsid w:val="0092632C"/>
    <w:rsid w:val="0092761E"/>
    <w:rsid w:val="00932CE0"/>
    <w:rsid w:val="00941004"/>
    <w:rsid w:val="00953BA7"/>
    <w:rsid w:val="009862E0"/>
    <w:rsid w:val="0098768A"/>
    <w:rsid w:val="009A5051"/>
    <w:rsid w:val="009C0103"/>
    <w:rsid w:val="009C0E36"/>
    <w:rsid w:val="009C3CC0"/>
    <w:rsid w:val="009C3D20"/>
    <w:rsid w:val="009D1DCC"/>
    <w:rsid w:val="009D6184"/>
    <w:rsid w:val="009F5167"/>
    <w:rsid w:val="00A328EF"/>
    <w:rsid w:val="00A7500F"/>
    <w:rsid w:val="00A75069"/>
    <w:rsid w:val="00A86FE1"/>
    <w:rsid w:val="00AE5B48"/>
    <w:rsid w:val="00B13250"/>
    <w:rsid w:val="00B16209"/>
    <w:rsid w:val="00B225AF"/>
    <w:rsid w:val="00B349EB"/>
    <w:rsid w:val="00B34D1F"/>
    <w:rsid w:val="00B419A9"/>
    <w:rsid w:val="00B61E7B"/>
    <w:rsid w:val="00B6446E"/>
    <w:rsid w:val="00B80645"/>
    <w:rsid w:val="00B84F19"/>
    <w:rsid w:val="00BB0651"/>
    <w:rsid w:val="00BB5417"/>
    <w:rsid w:val="00BC5848"/>
    <w:rsid w:val="00BC75EB"/>
    <w:rsid w:val="00BC7A96"/>
    <w:rsid w:val="00BE4918"/>
    <w:rsid w:val="00BF179C"/>
    <w:rsid w:val="00BF3EFF"/>
    <w:rsid w:val="00BF51AE"/>
    <w:rsid w:val="00C07752"/>
    <w:rsid w:val="00C14919"/>
    <w:rsid w:val="00C17B51"/>
    <w:rsid w:val="00C33152"/>
    <w:rsid w:val="00C4441C"/>
    <w:rsid w:val="00C74A40"/>
    <w:rsid w:val="00CB7840"/>
    <w:rsid w:val="00CD68BD"/>
    <w:rsid w:val="00CF0BBA"/>
    <w:rsid w:val="00D00F7B"/>
    <w:rsid w:val="00D031E0"/>
    <w:rsid w:val="00D20109"/>
    <w:rsid w:val="00D22B3B"/>
    <w:rsid w:val="00D23F3B"/>
    <w:rsid w:val="00D7531A"/>
    <w:rsid w:val="00D7761E"/>
    <w:rsid w:val="00D84DD9"/>
    <w:rsid w:val="00DB6A15"/>
    <w:rsid w:val="00DD0C7F"/>
    <w:rsid w:val="00DD550A"/>
    <w:rsid w:val="00E07C48"/>
    <w:rsid w:val="00E46682"/>
    <w:rsid w:val="00E75740"/>
    <w:rsid w:val="00E83303"/>
    <w:rsid w:val="00E86F6C"/>
    <w:rsid w:val="00E87E6A"/>
    <w:rsid w:val="00EA2F38"/>
    <w:rsid w:val="00ED75A8"/>
    <w:rsid w:val="00F46A28"/>
    <w:rsid w:val="00FA3567"/>
    <w:rsid w:val="00FB352B"/>
    <w:rsid w:val="00FB480D"/>
    <w:rsid w:val="00FC6C48"/>
    <w:rsid w:val="00FE3323"/>
    <w:rsid w:val="00FF47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48"/>
    <w:pPr>
      <w:spacing w:line="276" w:lineRule="auto"/>
    </w:pPr>
    <w:rPr>
      <w:rFonts w:cs="Calibri"/>
      <w:lang w:eastAsia="en-US"/>
    </w:rPr>
  </w:style>
  <w:style w:type="paragraph" w:styleId="Heading3">
    <w:name w:val="heading 3"/>
    <w:basedOn w:val="Normal"/>
    <w:link w:val="Heading3Char"/>
    <w:uiPriority w:val="99"/>
    <w:qFormat/>
    <w:rsid w:val="00EA2F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A2F38"/>
    <w:rPr>
      <w:rFonts w:ascii="Times New Roman" w:hAnsi="Times New Roman" w:cs="Times New Roman"/>
      <w:b/>
      <w:bCs/>
      <w:sz w:val="27"/>
      <w:szCs w:val="27"/>
      <w:lang w:eastAsia="ru-RU"/>
    </w:rPr>
  </w:style>
  <w:style w:type="paragraph" w:styleId="NormalWeb">
    <w:name w:val="Normal (Web)"/>
    <w:basedOn w:val="Normal"/>
    <w:uiPriority w:val="99"/>
    <w:rsid w:val="00EA2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A2F38"/>
    <w:rPr>
      <w:b/>
      <w:bCs/>
    </w:rPr>
  </w:style>
  <w:style w:type="paragraph" w:styleId="Header">
    <w:name w:val="header"/>
    <w:basedOn w:val="Normal"/>
    <w:link w:val="HeaderChar"/>
    <w:uiPriority w:val="99"/>
    <w:rsid w:val="001866EB"/>
    <w:pPr>
      <w:tabs>
        <w:tab w:val="center" w:pos="4677"/>
        <w:tab w:val="right" w:pos="9355"/>
      </w:tabs>
      <w:spacing w:line="240" w:lineRule="auto"/>
    </w:pPr>
  </w:style>
  <w:style w:type="character" w:customStyle="1" w:styleId="HeaderChar">
    <w:name w:val="Header Char"/>
    <w:basedOn w:val="DefaultParagraphFont"/>
    <w:link w:val="Header"/>
    <w:uiPriority w:val="99"/>
    <w:locked/>
    <w:rsid w:val="001866EB"/>
  </w:style>
  <w:style w:type="paragraph" w:styleId="Footer">
    <w:name w:val="footer"/>
    <w:basedOn w:val="Normal"/>
    <w:link w:val="FooterChar"/>
    <w:uiPriority w:val="99"/>
    <w:rsid w:val="001866EB"/>
    <w:pPr>
      <w:tabs>
        <w:tab w:val="center" w:pos="4677"/>
        <w:tab w:val="right" w:pos="9355"/>
      </w:tabs>
      <w:spacing w:line="240" w:lineRule="auto"/>
    </w:pPr>
  </w:style>
  <w:style w:type="character" w:customStyle="1" w:styleId="FooterChar">
    <w:name w:val="Footer Char"/>
    <w:basedOn w:val="DefaultParagraphFont"/>
    <w:link w:val="Footer"/>
    <w:uiPriority w:val="99"/>
    <w:locked/>
    <w:rsid w:val="001866EB"/>
  </w:style>
  <w:style w:type="table" w:styleId="TableGrid">
    <w:name w:val="Table Grid"/>
    <w:basedOn w:val="TableNormal"/>
    <w:uiPriority w:val="99"/>
    <w:rsid w:val="00F46A2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71A23"/>
    <w:rPr>
      <w:rFonts w:cs="Calibri"/>
      <w:lang w:eastAsia="en-US"/>
    </w:rPr>
  </w:style>
  <w:style w:type="paragraph" w:styleId="BalloonText">
    <w:name w:val="Balloon Text"/>
    <w:basedOn w:val="Normal"/>
    <w:link w:val="BalloonTextChar"/>
    <w:uiPriority w:val="99"/>
    <w:semiHidden/>
    <w:rsid w:val="000B42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539033">
      <w:marLeft w:val="0"/>
      <w:marRight w:val="0"/>
      <w:marTop w:val="0"/>
      <w:marBottom w:val="0"/>
      <w:divBdr>
        <w:top w:val="none" w:sz="0" w:space="0" w:color="auto"/>
        <w:left w:val="none" w:sz="0" w:space="0" w:color="auto"/>
        <w:bottom w:val="none" w:sz="0" w:space="0" w:color="auto"/>
        <w:right w:val="none" w:sz="0" w:space="0" w:color="auto"/>
      </w:divBdr>
      <w:divsChild>
        <w:div w:id="108653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3907</Words>
  <Characters>22276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 </dc:title>
  <dc:subject/>
  <dc:creator>Admin</dc:creator>
  <cp:keywords/>
  <dc:description/>
  <cp:lastModifiedBy>лалетина</cp:lastModifiedBy>
  <cp:revision>2</cp:revision>
  <cp:lastPrinted>2016-04-06T09:22:00Z</cp:lastPrinted>
  <dcterms:created xsi:type="dcterms:W3CDTF">2016-05-04T08:31:00Z</dcterms:created>
  <dcterms:modified xsi:type="dcterms:W3CDTF">2016-05-04T08:31:00Z</dcterms:modified>
</cp:coreProperties>
</file>