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F3" w:rsidRDefault="008320F3" w:rsidP="009B545C">
      <w:pPr>
        <w:ind w:left="5664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Додаток 3 </w:t>
      </w:r>
    </w:p>
    <w:p w:rsidR="008320F3" w:rsidRDefault="008320F3" w:rsidP="009B545C">
      <w:pPr>
        <w:ind w:left="566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рішення міської ради </w:t>
      </w:r>
    </w:p>
    <w:p w:rsidR="008320F3" w:rsidRDefault="008320F3" w:rsidP="009B545C">
      <w:pPr>
        <w:ind w:left="566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27 квітня 2016 року</w:t>
      </w: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Pr="009B545C" w:rsidRDefault="008320F3" w:rsidP="00253D5F">
      <w:pPr>
        <w:jc w:val="center"/>
        <w:rPr>
          <w:b/>
          <w:bCs/>
          <w:sz w:val="44"/>
          <w:szCs w:val="44"/>
          <w:lang w:val="uk-UA"/>
        </w:rPr>
      </w:pPr>
      <w:r w:rsidRPr="009B545C">
        <w:rPr>
          <w:b/>
          <w:bCs/>
          <w:sz w:val="44"/>
          <w:szCs w:val="44"/>
          <w:lang w:val="uk-UA"/>
        </w:rPr>
        <w:t xml:space="preserve">СТАТУТ </w:t>
      </w:r>
    </w:p>
    <w:p w:rsidR="008320F3" w:rsidRPr="009B545C" w:rsidRDefault="008320F3" w:rsidP="00253D5F">
      <w:pPr>
        <w:jc w:val="center"/>
        <w:rPr>
          <w:b/>
          <w:bCs/>
          <w:sz w:val="44"/>
          <w:szCs w:val="44"/>
          <w:lang w:val="uk-UA"/>
        </w:rPr>
      </w:pPr>
      <w:r w:rsidRPr="009B545C">
        <w:rPr>
          <w:b/>
          <w:bCs/>
          <w:sz w:val="44"/>
          <w:szCs w:val="44"/>
          <w:lang w:val="uk-UA"/>
        </w:rPr>
        <w:t>МІСЬКОГО ПОЛОГОВОГО БУДИНКУ</w:t>
      </w:r>
    </w:p>
    <w:p w:rsidR="008320F3" w:rsidRPr="009B545C" w:rsidRDefault="008320F3" w:rsidP="00253D5F">
      <w:pPr>
        <w:jc w:val="center"/>
        <w:rPr>
          <w:b/>
          <w:bCs/>
          <w:sz w:val="44"/>
          <w:szCs w:val="44"/>
          <w:lang w:val="uk-UA"/>
        </w:rPr>
      </w:pPr>
      <w:r w:rsidRPr="009B545C">
        <w:rPr>
          <w:b/>
          <w:bCs/>
          <w:sz w:val="44"/>
          <w:szCs w:val="44"/>
          <w:lang w:val="uk-UA"/>
        </w:rPr>
        <w:t xml:space="preserve">(НОВА РЕДАКЦІЯ) </w:t>
      </w: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Pr="009B545C" w:rsidRDefault="008320F3" w:rsidP="00253D5F">
      <w:pPr>
        <w:jc w:val="center"/>
        <w:rPr>
          <w:b/>
          <w:bCs/>
          <w:sz w:val="44"/>
          <w:szCs w:val="44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м. Кременчук</w:t>
      </w: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2016 </w:t>
      </w: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ЗАГАЛЬНІ ПОЛОЖЕННЯ</w:t>
      </w:r>
    </w:p>
    <w:p w:rsidR="008320F3" w:rsidRDefault="008320F3" w:rsidP="00253D5F">
      <w:pPr>
        <w:jc w:val="both"/>
        <w:rPr>
          <w:sz w:val="28"/>
          <w:szCs w:val="28"/>
        </w:rPr>
      </w:pP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пологовий будинок є неприбутковою бюджетною установою, що заснована на комунальній власності територіальної громади міста Кременчука  в особі Кременчуцької міської ради Полтавської області і підпорядкована управлінню охорони здоров’я виконавчого комітету Кременчуцької міської ради Полтавської області.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pacing w:val="-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установи проводиться за рахунок коштів державного та місцевого бюджетів (фінансується головним розпорядником – управлінням охорони здоров'я виконавчого комітету Кременчуцької міської ради Полтавської області).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pacing w:val="-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пологовий будинок (в подальшому пологовий будинок) є юридичною особою, має самостійний баланс, розрахунковий рахунок в банку, </w:t>
      </w:r>
      <w:r>
        <w:rPr>
          <w:spacing w:val="-1"/>
          <w:sz w:val="28"/>
          <w:szCs w:val="28"/>
          <w:lang w:val="uk-UA"/>
        </w:rPr>
        <w:t xml:space="preserve">печатку суб'єкта господарювання із власним найменуванням  встановленого зразка, штампи та інші реквізити юридичної особи, здійснює </w:t>
      </w:r>
      <w:r>
        <w:rPr>
          <w:sz w:val="28"/>
          <w:szCs w:val="28"/>
          <w:lang w:val="uk-UA"/>
        </w:rPr>
        <w:t>бухгалтерський облік, веде статистичну звітність у встановленому законом порядку.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пологовий будинок може від свого імені укладати договори, угоди, набувати майнові та особисті права, нести обов’язки, бути позивачем та відповідачем у всіх судових органах.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пологовий будинок має право брати участь у залучені матеріальних та фінансових ресурсів інвесторів, позичок, безоплатних та благодійних внесків, пожертвувань організацій, установ, підприємств і громадян, які не суперечать нормам чинного законодавства.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пологовий будинок у своїй діяльності керується Конституцією України, законами України, постановами Верховної ради України, указами Президента України, постановами Кабінету міністрів України, наказами МОЗ України та іншими нормативно – правовими актами, а також внутрішніми та локальними актами та цим Статутом.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pacing w:val="-1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Повна назва - Міський пологовий будинок.</w:t>
      </w:r>
    </w:p>
    <w:p w:rsidR="008320F3" w:rsidRDefault="008320F3" w:rsidP="009B545C">
      <w:pPr>
        <w:pStyle w:val="ListParagraph"/>
        <w:numPr>
          <w:ilvl w:val="0"/>
          <w:numId w:val="1"/>
        </w:numPr>
        <w:ind w:left="0" w:firstLine="709"/>
        <w:jc w:val="both"/>
        <w:rPr>
          <w:spacing w:val="-14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Юридична адреса:39600, Полтавська область,</w:t>
      </w:r>
    </w:p>
    <w:p w:rsidR="008320F3" w:rsidRDefault="008320F3" w:rsidP="009B545C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 місто Кременчук, Крюківський район, </w:t>
      </w:r>
    </w:p>
    <w:p w:rsidR="008320F3" w:rsidRDefault="008320F3" w:rsidP="009B545C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 вулиця Майора Борищака, 20/3.</w:t>
      </w:r>
    </w:p>
    <w:p w:rsidR="008320F3" w:rsidRDefault="008320F3" w:rsidP="009B545C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ПРЕДМЕТ ДІЯЛЬНОСТІ</w:t>
      </w:r>
    </w:p>
    <w:p w:rsidR="008320F3" w:rsidRDefault="008320F3" w:rsidP="00253D5F">
      <w:pPr>
        <w:jc w:val="both"/>
        <w:rPr>
          <w:sz w:val="28"/>
          <w:szCs w:val="28"/>
        </w:rPr>
      </w:pPr>
    </w:p>
    <w:p w:rsidR="008320F3" w:rsidRDefault="008320F3" w:rsidP="009B545C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2.1. Основними завданнями Міського пологового будинку є: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2.1.1.</w:t>
      </w:r>
      <w:r>
        <w:rPr>
          <w:sz w:val="28"/>
          <w:szCs w:val="28"/>
          <w:lang w:val="uk-UA"/>
        </w:rPr>
        <w:tab/>
        <w:t>Надання кваліфікованої стаціонарної лікувально-діагностичної допомоги вагітним, роділлям, породіллям, новонародженим та гінекологічним хворим згідно з "Нормативами надання стаціонарної акушерсько-гінекологічної та неонатологічної допомоги" та здійснення медичної практики за іншими спеціальностями.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2.1.2.</w:t>
      </w:r>
      <w:r>
        <w:rPr>
          <w:sz w:val="28"/>
          <w:szCs w:val="28"/>
          <w:lang w:val="uk-UA"/>
        </w:rPr>
        <w:tab/>
        <w:t>Забезпечення пацієнтів невідкладною акушерсько-гінекологічною та неонатологічною допомогою.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2.1.3.</w:t>
      </w:r>
      <w:r>
        <w:rPr>
          <w:sz w:val="28"/>
          <w:szCs w:val="28"/>
          <w:lang w:val="uk-UA"/>
        </w:rPr>
        <w:tab/>
        <w:t>Забезпечення пацієнтів кваліфікованою анестезіологічною та реанімаційною допомогою.</w:t>
      </w:r>
    </w:p>
    <w:p w:rsidR="008320F3" w:rsidRDefault="008320F3" w:rsidP="009B545C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2.1.4. Впровадження у практику сучасних засобів діагностики та лікування </w:t>
      </w:r>
      <w:r>
        <w:rPr>
          <w:spacing w:val="-1"/>
          <w:sz w:val="28"/>
          <w:szCs w:val="28"/>
          <w:lang w:val="uk-UA"/>
        </w:rPr>
        <w:t>ускладнень вагітності, захворювань породіль, гінекологічних захворювань.</w:t>
      </w:r>
    </w:p>
    <w:p w:rsidR="008320F3" w:rsidRDefault="008320F3" w:rsidP="009B545C">
      <w:pPr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2.1.5. Своєчасне скерування, при необхідності пацієнтів, на вищий рівень надання медичної допомоги згідно з визначеними рівнями організації акушерсько-гінекологічної допомоги в Україні.</w:t>
      </w:r>
    </w:p>
    <w:p w:rsidR="008320F3" w:rsidRDefault="008320F3" w:rsidP="00334F77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2.1.6. Здійснення</w:t>
      </w:r>
      <w:r>
        <w:rPr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</w:t>
      </w:r>
      <w:r>
        <w:rPr>
          <w:spacing w:val="-7"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профілактики</w:t>
      </w:r>
      <w:r>
        <w:rPr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виникнення </w:t>
      </w:r>
      <w:r>
        <w:rPr>
          <w:spacing w:val="-1"/>
          <w:sz w:val="28"/>
          <w:szCs w:val="28"/>
          <w:lang w:val="uk-UA"/>
        </w:rPr>
        <w:t>внутрішньолікарняних інфекцій.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2.1.7. Організація лікувально-діагностичної допомоги з питань репродуктивного здоров'я подружжю, молоді, особам, що беруть шлюб на стаціонарному етапі.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2.1.8. Організація та забезпечення спеціалізованої консультативної допомоги пацієнтам пологового будинку.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2.1.9. Проведення цитологічного скринінгу на патологію шийки матки усіх пацієнтів, які звернулися за медичною допомогою вперше за звітний рік.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2.1.10. Організація спільного перебування матері та новонародженого відповідно до вимог чинних галузевих нормативних документів.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2.1.11. Удосконалення організаційних форм надання медичної допомоги вагітним, роділлям, породіллям, новонародженим та хворим на гінекологічну патологію.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2.1.12. Вивчення та впровадження сучасних методик ведення пологів та післяпологового періоду, діагностики та лікування гінекологічних захворювань, </w:t>
      </w:r>
      <w:r>
        <w:rPr>
          <w:spacing w:val="-1"/>
          <w:sz w:val="28"/>
          <w:szCs w:val="28"/>
          <w:lang w:val="uk-UA"/>
        </w:rPr>
        <w:t xml:space="preserve">ускладнень вагітності, пологів та післяпологового періоду, досвіду роботи кращих </w:t>
      </w:r>
      <w:r>
        <w:rPr>
          <w:sz w:val="28"/>
          <w:szCs w:val="28"/>
          <w:lang w:val="uk-UA"/>
        </w:rPr>
        <w:t>лікувально-профілактичних закладів щодо сучасних технологій надання акушерсько-гінекологічної допомоги.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2.1.13. Аналіз показників стану здоров'я жінок і дітей, показників якості надання акушерсько-гінекологічної та неонатологічної допомоги населенню, розробка заходів щодо їх поліпшення.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2.1.14. Ведення відповідних форм обліково-звітної та статистичної документації, надання у встановлені терміни інформації щодо діяльності закладу управлінню охорони здоров’я виконавчого комітету Кременчуцької міської ради Полтавської області.</w:t>
      </w:r>
    </w:p>
    <w:p w:rsidR="008320F3" w:rsidRDefault="008320F3" w:rsidP="009B545C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2.1.15. Проведення експертизи тимчасової непрацездатності хворих. Аналіз та </w:t>
      </w:r>
      <w:r>
        <w:rPr>
          <w:sz w:val="28"/>
          <w:szCs w:val="28"/>
          <w:lang w:val="uk-UA"/>
        </w:rPr>
        <w:t>розробка заходів щодо її зниження.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2.1.16. 3абезпечення підвищення кваліфікації медичного персоналу пологового будинку.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2.1.17. 3абезпечення взаємозв'язку та наступності у роботі зі станцією екстреної медичної допомоги № 2 м. Кременчука КУ Полтавського обласного центру екстреної медичної допомоги та медицини катастоф, жіночими консультаціями, амбулаторно-поліклінічними закладами та дитячими поліклініками, спеціалізованими закладами охорони здоров’я (дермато - венерологічні лікарні, протитуберкульозний диспансер та ін.).</w:t>
      </w:r>
    </w:p>
    <w:p w:rsidR="008320F3" w:rsidRPr="00FC2E3E" w:rsidRDefault="008320F3" w:rsidP="009B545C">
      <w:pPr>
        <w:ind w:firstLine="709"/>
        <w:jc w:val="both"/>
        <w:rPr>
          <w:sz w:val="28"/>
          <w:szCs w:val="28"/>
          <w:lang w:val="uk-UA"/>
        </w:rPr>
      </w:pPr>
      <w:r w:rsidRPr="00FC2E3E">
        <w:rPr>
          <w:sz w:val="28"/>
          <w:szCs w:val="28"/>
          <w:lang w:val="uk-UA"/>
        </w:rPr>
        <w:t>2.1.18. Організація діяльності по придбанню, зберіганню, використанню</w:t>
      </w:r>
      <w:r w:rsidRPr="00FC2E3E">
        <w:rPr>
          <w:spacing w:val="-1"/>
          <w:sz w:val="28"/>
          <w:szCs w:val="28"/>
          <w:lang w:val="uk-UA"/>
        </w:rPr>
        <w:t xml:space="preserve">, знищенню наркотичних засобів, психотропних </w:t>
      </w:r>
      <w:r w:rsidRPr="00FC2E3E">
        <w:rPr>
          <w:sz w:val="28"/>
          <w:szCs w:val="28"/>
          <w:lang w:val="uk-UA"/>
        </w:rPr>
        <w:t>речовин і прекурсорів відповідно до вимог чинних нормативних документів.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2.1.19. Надання інформації про всі випадки внутрішньолікарняних інфекцій, материнської смертності, нещасні випадки та надзвичайні події управлінню охорони здоров’я виконавчого комітету Кременчуцької міської ради Полтавської області.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2.1.20. 3абезпечення організації проведення патологоанатомічного дослідження згідно з чинним законодавством, участі у ньому фахівців, причетних до надання медичної допомоги померлим пацієнтам.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2.1.21. Забезпечення складання статистичних звітів за встановленими зразками.</w:t>
      </w:r>
    </w:p>
    <w:p w:rsidR="008320F3" w:rsidRDefault="008320F3" w:rsidP="009B545C">
      <w:pPr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2.1.22. Організація роботи щодо попередження випадків раннього соціального сирітства та оформлення документів на новонароджених, від яких відмовились батьки, згідно з чинним законодавством.</w:t>
      </w:r>
    </w:p>
    <w:p w:rsidR="008320F3" w:rsidRDefault="008320F3" w:rsidP="009B545C">
      <w:pPr>
        <w:ind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2.1.23. Дотримання персоналом, пацієнтами та відвідувачами правил внутрішнього розпорядку, затверджених головним лікарем Міського пологового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будинку.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2.1.24. Організація і проведення санітарно-просвітницької роботи серед населення з питань збереження та зміцнення репродуктивного здоров'я; профілактики ускладнень вагітності та пологів; профілактики ЗПСШ, ВІЛ, СНІДу; планування сім'ї; первинної профілактики вроджених вад розвитку; профілактика.</w:t>
      </w:r>
    </w:p>
    <w:p w:rsidR="008320F3" w:rsidRDefault="008320F3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3. СТРУКТУРА І РЕГЛАМЕНТ</w:t>
      </w:r>
    </w:p>
    <w:p w:rsidR="008320F3" w:rsidRDefault="008320F3" w:rsidP="00253D5F">
      <w:pPr>
        <w:jc w:val="center"/>
        <w:rPr>
          <w:b/>
          <w:bCs/>
          <w:sz w:val="28"/>
          <w:szCs w:val="28"/>
        </w:rPr>
      </w:pPr>
    </w:p>
    <w:p w:rsidR="008320F3" w:rsidRDefault="008320F3" w:rsidP="009B545C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3.1. Структурні підрозділи пологового будинку: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1.Загальнолікарняний персонал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2.Стаціонар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анестезіології з ліжками інтенсивної терапії;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Гінекологічне відділення;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Міське відділення інтенсивної терапії новонароджених;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патології вагітних;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Акушерсько – фізіологічне відділення;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Акушерсько – обсерваційне відділення;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Педіатричне відділення для новонароджених недоношених дітей;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3.Поліклініка 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 планування сім’ї та репродукції людини;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Жіноча консультація № 1;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Жіноча консультація № 2 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4.Допоміжні лікувально -  діагностичні підрозділи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Клініко - діагностична лабораторія;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Центральне стерилізаційне відділення;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трансфузіології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Імунологічна лабораторія;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перенатальної ультразвукової діагностики;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5.Апарат управління;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6.Господарчо – обслуговуючий персонал;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7.Відділення по перериванню вагітності;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8.Кабінет патології шийки матки.</w:t>
      </w:r>
    </w:p>
    <w:p w:rsidR="008320F3" w:rsidRDefault="008320F3" w:rsidP="009B545C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3.2. Заклад працює по наступному затвердженому регламенту роботи: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3.2.1.Міський пологовий будинок здійснює </w:t>
      </w:r>
      <w:r>
        <w:rPr>
          <w:sz w:val="28"/>
          <w:szCs w:val="28"/>
          <w:lang w:val="uk-UA"/>
        </w:rPr>
        <w:t xml:space="preserve">надання кваліфікованої стаціонарної лікувально-діагностичної допомоги вагітним, роділлям, породіллям, новонародженим та гінекологічним хворим </w:t>
      </w:r>
      <w:r>
        <w:rPr>
          <w:spacing w:val="-1"/>
          <w:sz w:val="28"/>
          <w:szCs w:val="28"/>
          <w:lang w:val="uk-UA"/>
        </w:rPr>
        <w:t xml:space="preserve">медичну допомогу  -  цілодобово, в 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анестезіології з ліжками інтенсивної терапії;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Гінекологічне відділення;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Міське відділення інтенсивної терапії новонароджених;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патології вагітних;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Акушерсько – фізіологічне відділення;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Акушерсько – обсерваційне відділення;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Педіатричне відділення для новонароджених недоношених дітей;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3.2.2. </w:t>
      </w:r>
      <w:r>
        <w:rPr>
          <w:sz w:val="28"/>
          <w:szCs w:val="28"/>
          <w:lang w:val="uk-UA"/>
        </w:rPr>
        <w:t xml:space="preserve">Поліклінічні відділення: 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 планування сім’ї та репродукції людини;</w:t>
      </w:r>
    </w:p>
    <w:p w:rsidR="008320F3" w:rsidRDefault="008320F3" w:rsidP="009B545C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Жіноча консультація № 1;</w:t>
      </w:r>
    </w:p>
    <w:p w:rsidR="008320F3" w:rsidRDefault="008320F3" w:rsidP="009B5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Жіноча консультація № 2 ;</w:t>
      </w:r>
    </w:p>
    <w:p w:rsidR="008320F3" w:rsidRDefault="008320F3" w:rsidP="009B545C">
      <w:pPr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з 8.00.- до 18.00. з пн.. – пт. по графіку змінності</w:t>
      </w:r>
    </w:p>
    <w:p w:rsidR="008320F3" w:rsidRDefault="008320F3" w:rsidP="009B545C">
      <w:pPr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з  8.00 – до13.00 субота ( вихідний неділя)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3.2.3. </w:t>
      </w:r>
      <w:r>
        <w:rPr>
          <w:sz w:val="28"/>
          <w:szCs w:val="28"/>
          <w:lang w:val="uk-UA"/>
        </w:rPr>
        <w:t>Допоміжні лікувально - діагностичні підрозділи: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Клініко - діагностична лабораторія – цілодобово;</w:t>
      </w:r>
      <w:r>
        <w:rPr>
          <w:sz w:val="28"/>
          <w:szCs w:val="28"/>
          <w:lang w:val="uk-UA"/>
        </w:rPr>
        <w:tab/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Імунологічна лабораторія - 07.30 год. – 15.42 год.,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Відділення перенатальної ультразвукової діагностики - 07.00 год. – 18.00год.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3.3.4. Адміністрація закладу працює за 5 денним робочим тижнем по  графіку 08.00 год. - 17.00 год.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Субота, неділя – вихідні 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3.3.5. Господарчий персонал  з 5 денним робочим тижнем по графіку 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8.00год. – 17.00 год.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Сторожі, ліфтери по графіку змінності.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3.3.6. Харчоблок працює за 7 – денним робочим тижнем 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6.00 год. – 17.30. год.( по графіку змінності)</w:t>
      </w:r>
    </w:p>
    <w:p w:rsidR="008320F3" w:rsidRDefault="008320F3" w:rsidP="009B54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3.3.7.Пральня  працює за 6 денним робочим тижнем з 07.00 год. – 14.30 год. </w:t>
      </w:r>
    </w:p>
    <w:p w:rsidR="008320F3" w:rsidRDefault="008320F3" w:rsidP="00253D5F">
      <w:pPr>
        <w:jc w:val="center"/>
        <w:rPr>
          <w:b/>
          <w:bCs/>
          <w:spacing w:val="-1"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4. УПРАВЛІННЯ</w:t>
      </w:r>
    </w:p>
    <w:p w:rsidR="008320F3" w:rsidRDefault="008320F3" w:rsidP="00253D5F">
      <w:pPr>
        <w:jc w:val="center"/>
        <w:rPr>
          <w:b/>
          <w:bCs/>
          <w:sz w:val="28"/>
          <w:szCs w:val="28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Поточне управління пологовим будинком здійснює апарат управління в складі головного лікаря і його заступників.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4.1.1.Призначення  на посаду та звільнення з  посади  головного лікаря здійснює міський голова за поданням начальника управління охорони здоров'я виконавчого комітету Кременчуцької міської ради Полтавської області.</w:t>
      </w:r>
    </w:p>
    <w:p w:rsidR="008320F3" w:rsidRDefault="008320F3" w:rsidP="00894ECA">
      <w:pPr>
        <w:ind w:firstLine="705"/>
        <w:jc w:val="both"/>
        <w:rPr>
          <w:sz w:val="28"/>
          <w:szCs w:val="28"/>
          <w:lang w:val="uk-UA"/>
        </w:rPr>
      </w:pPr>
      <w:r w:rsidRPr="00FF353D">
        <w:rPr>
          <w:sz w:val="28"/>
          <w:szCs w:val="28"/>
          <w:lang w:val="uk-UA"/>
        </w:rPr>
        <w:t xml:space="preserve">Звільнення головного лікаря з </w:t>
      </w:r>
      <w:r>
        <w:rPr>
          <w:sz w:val="28"/>
          <w:szCs w:val="28"/>
          <w:lang w:val="uk-UA"/>
        </w:rPr>
        <w:t>посади</w:t>
      </w:r>
      <w:r w:rsidRPr="00FF353D">
        <w:rPr>
          <w:sz w:val="28"/>
          <w:szCs w:val="28"/>
          <w:lang w:val="uk-UA"/>
        </w:rPr>
        <w:t xml:space="preserve"> здійснюється міським головою.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4.1.2.Головний лікар має заступників, яких  призначає на посаду та звільняє з </w:t>
      </w:r>
      <w:r>
        <w:rPr>
          <w:sz w:val="28"/>
          <w:szCs w:val="28"/>
          <w:lang w:val="uk-UA"/>
        </w:rPr>
        <w:t>посади своїм наказом.</w:t>
      </w:r>
    </w:p>
    <w:p w:rsidR="008320F3" w:rsidRDefault="008320F3" w:rsidP="00BC2C94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4.2. Головний лікар забезпечує: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4.2.1.</w:t>
      </w:r>
      <w:r>
        <w:rPr>
          <w:sz w:val="28"/>
          <w:szCs w:val="28"/>
          <w:lang w:val="uk-UA"/>
        </w:rPr>
        <w:tab/>
        <w:t>Розробку та здійснення заходів щодо організації кваліфікованої акушерсько - гінекологічної допомоги.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4.2.2.</w:t>
      </w:r>
      <w:r>
        <w:rPr>
          <w:sz w:val="28"/>
          <w:szCs w:val="28"/>
          <w:lang w:val="uk-UA"/>
        </w:rPr>
        <w:tab/>
        <w:t>Створення умов діяльності медичного персоналу пологового будинку.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4.2.3.</w:t>
      </w:r>
      <w:r>
        <w:rPr>
          <w:sz w:val="28"/>
          <w:szCs w:val="28"/>
          <w:lang w:val="uk-UA"/>
        </w:rPr>
        <w:tab/>
        <w:t>Організацію наступності і взаємозв'язок у роботі структурних підрозділів пологового будинку з амбулаторною ланкою акушерсько -гінекологічної служби підпорядкованої території та іншими лікувально -профілактичними закладами.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4.2.4.Умови для надання невідкладної акушерсько - гінекологічної та неонатологічної допомоги.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4.2.5 Організацію та проведення заходів щодо підвищення кваліфікації лікарів і середнього медичного персоналу.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4.2.6.Здійснення аналізу якісних показників роботи закладу та заходів щодо їх поліпшення.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4.2.7.Впровадження нових організаційних форм медичного обслуговування жіночого населення, нових методик діагностики, лікування, реабілітації акушерсько-гінекологічної патології, досвіду роботи інших лікувально -профілактичних закладів.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4.2.8.</w:t>
      </w:r>
      <w:r>
        <w:rPr>
          <w:sz w:val="28"/>
          <w:szCs w:val="28"/>
          <w:lang w:val="uk-UA"/>
        </w:rPr>
        <w:tab/>
        <w:t>Здійснення заходів, спрямованих на поліпшення матеріально -технічної бази пологового будинку.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4.2.9.</w:t>
      </w:r>
      <w:r>
        <w:rPr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 xml:space="preserve">Постійний контроль за діяльністю структурних підрозділів пологового </w:t>
      </w:r>
      <w:r>
        <w:rPr>
          <w:sz w:val="28"/>
          <w:szCs w:val="28"/>
          <w:lang w:val="uk-UA"/>
        </w:rPr>
        <w:t>будинку, веденням облікової та звітної документації.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4.2.10.</w:t>
      </w:r>
      <w:r>
        <w:rPr>
          <w:sz w:val="28"/>
          <w:szCs w:val="28"/>
          <w:lang w:val="uk-UA"/>
        </w:rPr>
        <w:t xml:space="preserve"> Розробку та затвердження правил внутрішнього та трудового розпорядку.</w:t>
      </w: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val="uk-UA"/>
        </w:rPr>
        <w:t>4.2.11.</w:t>
      </w:r>
      <w:r>
        <w:rPr>
          <w:sz w:val="28"/>
          <w:szCs w:val="28"/>
          <w:lang w:val="uk-UA"/>
        </w:rPr>
        <w:t xml:space="preserve"> Заходи з питань профілактики соціального сирітства.</w:t>
      </w: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val="uk-UA"/>
        </w:rPr>
        <w:t>4.3.</w:t>
      </w:r>
      <w:r>
        <w:rPr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Головний лікар несе відповідальність за: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4.3.1.</w:t>
      </w:r>
      <w:r>
        <w:rPr>
          <w:sz w:val="28"/>
          <w:szCs w:val="28"/>
          <w:lang w:val="uk-UA"/>
        </w:rPr>
        <w:tab/>
        <w:t>Якість надання медичної допомоги жінкам та новонародженим.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4.3.2.Організацію праці медичного, адміністративно - господарського персоналу, впровадження в роботу наукової організації праці.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4.3.3.Раціональне використання ліжкового фонду, медичного обладнання, </w:t>
      </w:r>
      <w:r>
        <w:rPr>
          <w:sz w:val="28"/>
          <w:szCs w:val="28"/>
          <w:lang w:val="uk-UA"/>
        </w:rPr>
        <w:t>матеріально - технічних засобів та інше.</w:t>
      </w:r>
    </w:p>
    <w:p w:rsidR="008320F3" w:rsidRDefault="008320F3" w:rsidP="00BC2C94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4.3.4.Фінансову діяльність закладу.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4.3.5.Забезпечення санітарно - проти епідеміологічних заходів.</w:t>
      </w: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4.4.</w:t>
      </w:r>
      <w:r>
        <w:rPr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Головний лікар пологового будинку зобов’язаний: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4.4.1.</w:t>
      </w:r>
      <w:r>
        <w:rPr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 xml:space="preserve">Своєчасно доводити до відома персоналу пологового будинку накази, </w:t>
      </w:r>
      <w:r>
        <w:rPr>
          <w:sz w:val="28"/>
          <w:szCs w:val="28"/>
          <w:lang w:val="uk-UA"/>
        </w:rPr>
        <w:t>розпорядження та інструктивно - методичні вказівки керівників органів охорони здоров'я.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4.4.2. Проводити оперативні наради з питань діяльності пологового будинку.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4.4.3. Розглядати та затверджувати в установленому порядку плани роботи </w:t>
      </w:r>
      <w:r>
        <w:rPr>
          <w:sz w:val="28"/>
          <w:szCs w:val="28"/>
          <w:lang w:val="uk-UA"/>
        </w:rPr>
        <w:t xml:space="preserve">та звіти керівників структурних підрозділів, плани підвищення кваліфікації </w:t>
      </w:r>
      <w:r>
        <w:rPr>
          <w:spacing w:val="-1"/>
          <w:sz w:val="28"/>
          <w:szCs w:val="28"/>
          <w:lang w:val="uk-UA"/>
        </w:rPr>
        <w:t xml:space="preserve">лікарів та середнього медичного персоналу, графіки роботи медичного персоналу, </w:t>
      </w:r>
      <w:r>
        <w:rPr>
          <w:sz w:val="28"/>
          <w:szCs w:val="28"/>
          <w:lang w:val="uk-UA"/>
        </w:rPr>
        <w:t>правила внутрішнього розпорядку пологового будинку, а також посадові інструкції персоналу.</w:t>
      </w:r>
    </w:p>
    <w:p w:rsidR="008320F3" w:rsidRDefault="008320F3" w:rsidP="00BC2C94">
      <w:pPr>
        <w:ind w:firstLine="709"/>
        <w:jc w:val="both"/>
        <w:rPr>
          <w:spacing w:val="-2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4.4.4.</w:t>
      </w:r>
      <w:r>
        <w:rPr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Проводити щоденні лікарняні конференції, звіти чергового персоналу.</w:t>
      </w:r>
    </w:p>
    <w:p w:rsidR="008320F3" w:rsidRDefault="008320F3" w:rsidP="00BC2C94">
      <w:pPr>
        <w:ind w:firstLine="709"/>
        <w:jc w:val="both"/>
        <w:rPr>
          <w:spacing w:val="-3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4.4.5. Проводити планові та позачергові адміністративні обходи структурних </w:t>
      </w:r>
      <w:r>
        <w:rPr>
          <w:spacing w:val="-3"/>
          <w:sz w:val="28"/>
          <w:szCs w:val="28"/>
          <w:lang w:val="uk-UA"/>
        </w:rPr>
        <w:t>підрозділів.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4.4.6. 3абезпечити проведення лікарської експертизи непрацездатності хворих.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4.4.7. Забезпечити організацію заходів щодо попередження інфікування медичного персоналу інфекційними агентами, що передаються через кров.</w:t>
      </w:r>
    </w:p>
    <w:p w:rsidR="008320F3" w:rsidRDefault="008320F3" w:rsidP="00BC2C94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4.4.8. Забезпечити своєчасний розгляд пропозицій, скарг та заяв громадян, прийняття по кожному із них конкретних рішень, контроль за їх виконанням.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4.4.9.</w:t>
      </w:r>
      <w:r>
        <w:rPr>
          <w:sz w:val="28"/>
          <w:szCs w:val="28"/>
          <w:lang w:val="uk-UA"/>
        </w:rPr>
        <w:tab/>
        <w:t>Забезпечувати своєчасне складання та представлення до управління охорони здоров’я виконавчого комітету Кременчуцької міської ради Полтавської області планів роботи та звітної інформації щодо діяльності пологового будинку.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4.4.10.</w:t>
      </w:r>
      <w:r>
        <w:rPr>
          <w:sz w:val="28"/>
          <w:szCs w:val="28"/>
          <w:lang w:val="uk-UA"/>
        </w:rPr>
        <w:t xml:space="preserve"> Постійно підвищувати свій професійний рівень.</w:t>
      </w: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4.4.11. Дотримуватись принципів медичної етики та деонтології.</w:t>
      </w: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4.5. Головний лікар пологового будинку має право: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4.5.1.</w:t>
      </w:r>
      <w:r>
        <w:rPr>
          <w:sz w:val="28"/>
          <w:szCs w:val="28"/>
          <w:lang w:val="uk-UA"/>
        </w:rPr>
        <w:tab/>
        <w:t>Представляти пологовий будинок у державних органах, судових</w:t>
      </w:r>
      <w:r>
        <w:rPr>
          <w:sz w:val="28"/>
          <w:szCs w:val="28"/>
          <w:lang w:val="uk-UA"/>
        </w:rPr>
        <w:br/>
        <w:t>інстанціях, громадських та інших організаціях.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4.5.2.Укладати договори згідно з чинним законодавством.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4.5.3.Приймати на роботу та звільняти з роботи працівників пологового будинку, затверджувати посадові інструкції.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4.5.4.Заохочувати працівників за досягнення в роботі, накладати стягнення за порушення трудової дисципліни.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4.5.5.Подавати на погодження до територіальних органів охорони здоров'я кандидатури на посади заступників головного лікаря, визначати повноваження своїх заступників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4.5.6.Вносити в установленому порядку зміни до штатного розкладу.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4.5.7.</w:t>
      </w:r>
      <w:r>
        <w:rPr>
          <w:sz w:val="28"/>
          <w:szCs w:val="28"/>
          <w:lang w:val="uk-UA"/>
        </w:rPr>
        <w:tab/>
        <w:t xml:space="preserve">Залучати, за згодою, громадські організації, юридичних, фізичних осіб, що опікуються проблемами охорони здоров'я жінок та дітей, до вирішення </w:t>
      </w:r>
      <w:r>
        <w:rPr>
          <w:spacing w:val="-1"/>
          <w:sz w:val="28"/>
          <w:szCs w:val="28"/>
          <w:lang w:val="uk-UA"/>
        </w:rPr>
        <w:t>організаційно - технічних питань щодо надання їм медичної допомоги.</w:t>
      </w:r>
    </w:p>
    <w:p w:rsidR="008320F3" w:rsidRDefault="008320F3">
      <w:pPr>
        <w:widowControl/>
        <w:autoSpaceDE/>
        <w:autoSpaceDN/>
        <w:adjustRightInd/>
        <w:spacing w:after="200" w:line="276" w:lineRule="auto"/>
        <w:rPr>
          <w:b/>
          <w:bCs/>
          <w:spacing w:val="-1"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5. МАЙНО УСТАНОВИ</w:t>
      </w:r>
    </w:p>
    <w:p w:rsidR="008320F3" w:rsidRDefault="008320F3" w:rsidP="00253D5F">
      <w:pPr>
        <w:jc w:val="center"/>
        <w:rPr>
          <w:b/>
          <w:bCs/>
          <w:sz w:val="28"/>
          <w:szCs w:val="28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Засновником та Власником лікарні є територіальна громада                           міста Кременчука в особі Кременчуцької міської ради Полтавської області.</w:t>
      </w:r>
    </w:p>
    <w:p w:rsidR="008320F3" w:rsidRDefault="008320F3" w:rsidP="00BC2C94">
      <w:pPr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Майно пологового будинку складається з основних та оборотних фондів, а також інших цінностей, вартість яких відображена у самостійному балансі.</w:t>
      </w:r>
    </w:p>
    <w:p w:rsidR="008320F3" w:rsidRDefault="008320F3" w:rsidP="00BC2C94">
      <w:pPr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Майно яке перебуває в комунальній власності міста та закріплене за пологовим будинком, належить йому на праві оперативного управління.</w:t>
      </w:r>
    </w:p>
    <w:p w:rsidR="008320F3" w:rsidRDefault="008320F3" w:rsidP="00BC2C94">
      <w:pPr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 Пологовий будинок має право розпоряджатися закріпленим за ним майном, яке перебуває в комунальній власності міста Кременчука та належить до основних засобів, тільки за рішенням Власника.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5.5. Міський пологовий будинок, згідно діючого законодавства, не має права </w:t>
      </w:r>
      <w:r>
        <w:rPr>
          <w:spacing w:val="-1"/>
          <w:sz w:val="28"/>
          <w:szCs w:val="28"/>
          <w:lang w:val="uk-UA"/>
        </w:rPr>
        <w:t xml:space="preserve">продавати іншим юридичним особам, обмінювати, передавати в оренду, надавати </w:t>
      </w:r>
      <w:r>
        <w:rPr>
          <w:sz w:val="28"/>
          <w:szCs w:val="28"/>
          <w:lang w:val="uk-UA"/>
        </w:rPr>
        <w:t>безоплатно в користування або в позику приналежні їй основні засоби виробництва, а також списувати їх з балансу без дозволу Власника.</w:t>
      </w:r>
    </w:p>
    <w:p w:rsidR="008320F3" w:rsidRDefault="008320F3" w:rsidP="00BC2C94">
      <w:pPr>
        <w:ind w:firstLine="709"/>
        <w:jc w:val="both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Джерела формування майна пологового будинку :</w:t>
      </w:r>
    </w:p>
    <w:p w:rsidR="008320F3" w:rsidRDefault="008320F3" w:rsidP="0017458B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грошові та майнові внески Власника (Кременчуцької міської ради Полтавської області);</w:t>
      </w:r>
    </w:p>
    <w:p w:rsidR="008320F3" w:rsidRPr="00116DAE" w:rsidRDefault="008320F3" w:rsidP="0017458B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отримані за договором про медичне обслуговування населення;</w:t>
      </w:r>
    </w:p>
    <w:p w:rsidR="008320F3" w:rsidRPr="00116DAE" w:rsidRDefault="008320F3" w:rsidP="00116DA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16DAE">
        <w:rPr>
          <w:sz w:val="28"/>
          <w:szCs w:val="28"/>
          <w:lang w:val="uk-UA"/>
        </w:rPr>
        <w:t>кредити банків та інших кредиторів;</w:t>
      </w:r>
    </w:p>
    <w:p w:rsidR="008320F3" w:rsidRDefault="008320F3" w:rsidP="0017458B"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майна інших підприємств;</w:t>
      </w:r>
    </w:p>
    <w:p w:rsidR="008320F3" w:rsidRPr="0017458B" w:rsidRDefault="008320F3" w:rsidP="0017458B">
      <w:pPr>
        <w:pStyle w:val="ListParagraph"/>
        <w:numPr>
          <w:ilvl w:val="0"/>
          <w:numId w:val="2"/>
        </w:numPr>
        <w:ind w:left="0" w:firstLine="349"/>
        <w:jc w:val="both"/>
        <w:rPr>
          <w:sz w:val="28"/>
          <w:szCs w:val="28"/>
          <w:lang w:val="uk-UA"/>
        </w:rPr>
      </w:pPr>
      <w:r w:rsidRPr="0017458B">
        <w:rPr>
          <w:sz w:val="28"/>
          <w:szCs w:val="28"/>
          <w:lang w:val="uk-UA"/>
        </w:rPr>
        <w:t>доходи отриманні від реалізації продукції, робіт, послуг, а також інших видів господарської діяльності;</w:t>
      </w:r>
    </w:p>
    <w:p w:rsidR="008320F3" w:rsidRDefault="008320F3" w:rsidP="00253D5F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капітальні вкладення та дотації з бюджетів;</w:t>
      </w:r>
    </w:p>
    <w:p w:rsidR="008320F3" w:rsidRDefault="008320F3" w:rsidP="0017458B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безоплатні або благодійні внески, пожертвування установ, організацій, підприємств, фізичних осіб;</w:t>
      </w:r>
    </w:p>
    <w:p w:rsidR="008320F3" w:rsidRPr="003655E2" w:rsidRDefault="008320F3" w:rsidP="00253D5F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інші джерела, не заборонені законодавством.</w:t>
      </w: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5.7.</w:t>
      </w:r>
      <w:r w:rsidRPr="003655E2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Міському пологовому будинку </w:t>
      </w:r>
      <w:r w:rsidRPr="003655E2">
        <w:rPr>
          <w:sz w:val="28"/>
          <w:szCs w:val="28"/>
          <w:lang w:val="uk-UA"/>
        </w:rPr>
        <w:t xml:space="preserve">заборонено </w:t>
      </w:r>
      <w:r w:rsidRPr="003655E2">
        <w:rPr>
          <w:sz w:val="28"/>
          <w:szCs w:val="28"/>
        </w:rPr>
        <w:t xml:space="preserve">розподіл отриманих доходів (прибутків) або їх частини </w:t>
      </w:r>
      <w:r w:rsidRPr="003655E2">
        <w:rPr>
          <w:sz w:val="28"/>
          <w:szCs w:val="28"/>
          <w:lang w:val="uk-UA"/>
        </w:rPr>
        <w:t xml:space="preserve">між </w:t>
      </w:r>
      <w:r w:rsidRPr="003655E2">
        <w:rPr>
          <w:sz w:val="28"/>
          <w:szCs w:val="28"/>
        </w:rPr>
        <w:t>засновник</w:t>
      </w:r>
      <w:r>
        <w:rPr>
          <w:sz w:val="28"/>
          <w:szCs w:val="28"/>
          <w:lang w:val="uk-UA"/>
        </w:rPr>
        <w:t xml:space="preserve">ом, </w:t>
      </w:r>
      <w:r w:rsidRPr="003655E2">
        <w:rPr>
          <w:sz w:val="28"/>
          <w:szCs w:val="28"/>
        </w:rPr>
        <w:t>працівник</w:t>
      </w:r>
      <w:r w:rsidRPr="003655E2">
        <w:rPr>
          <w:sz w:val="28"/>
          <w:szCs w:val="28"/>
          <w:lang w:val="uk-UA"/>
        </w:rPr>
        <w:t xml:space="preserve">ами </w:t>
      </w:r>
      <w:r w:rsidRPr="003655E2">
        <w:rPr>
          <w:sz w:val="28"/>
          <w:szCs w:val="28"/>
        </w:rPr>
        <w:t>(крім оплати їхньої праці, нарахування єдиного соціального внеску), орган</w:t>
      </w:r>
      <w:r w:rsidRPr="003655E2">
        <w:rPr>
          <w:sz w:val="28"/>
          <w:szCs w:val="28"/>
          <w:lang w:val="uk-UA"/>
        </w:rPr>
        <w:t xml:space="preserve">ом </w:t>
      </w:r>
      <w:r>
        <w:rPr>
          <w:sz w:val="28"/>
          <w:szCs w:val="28"/>
        </w:rPr>
        <w:t>управління та інши</w:t>
      </w:r>
      <w:r>
        <w:rPr>
          <w:sz w:val="28"/>
          <w:szCs w:val="28"/>
          <w:lang w:val="uk-UA"/>
        </w:rPr>
        <w:t>х</w:t>
      </w:r>
      <w:r w:rsidRPr="003655E2">
        <w:rPr>
          <w:sz w:val="28"/>
          <w:szCs w:val="28"/>
        </w:rPr>
        <w:t xml:space="preserve"> пов'язаних з ними ос</w:t>
      </w:r>
      <w:r>
        <w:rPr>
          <w:sz w:val="28"/>
          <w:szCs w:val="28"/>
          <w:lang w:val="uk-UA"/>
        </w:rPr>
        <w:t>обами</w:t>
      </w:r>
      <w:r>
        <w:rPr>
          <w:sz w:val="28"/>
          <w:szCs w:val="28"/>
        </w:rPr>
        <w:t>.</w:t>
      </w:r>
    </w:p>
    <w:p w:rsidR="008320F3" w:rsidRPr="00116DAE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5.8. </w:t>
      </w:r>
      <w:r w:rsidRPr="00116DAE">
        <w:rPr>
          <w:sz w:val="28"/>
          <w:szCs w:val="28"/>
          <w:lang w:val="uk-UA"/>
        </w:rPr>
        <w:t xml:space="preserve">Доходи (прибутки) </w:t>
      </w:r>
      <w:r>
        <w:rPr>
          <w:sz w:val="28"/>
          <w:szCs w:val="28"/>
          <w:lang w:val="uk-UA"/>
        </w:rPr>
        <w:t>Міського пологового будинку</w:t>
      </w:r>
      <w:r w:rsidRPr="00116DAE">
        <w:rPr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sz w:val="28"/>
          <w:szCs w:val="28"/>
          <w:lang w:val="uk-UA"/>
        </w:rPr>
        <w:t>Міського пологового будинку</w:t>
      </w:r>
      <w:r w:rsidRPr="00116DAE">
        <w:rPr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sz w:val="28"/>
          <w:szCs w:val="28"/>
          <w:lang w:val="uk-UA"/>
        </w:rPr>
        <w:t>цим Статутом</w:t>
      </w:r>
      <w:r w:rsidRPr="00116DAE">
        <w:rPr>
          <w:sz w:val="28"/>
          <w:szCs w:val="28"/>
          <w:lang w:val="uk-UA"/>
        </w:rPr>
        <w:t>.</w:t>
      </w:r>
    </w:p>
    <w:p w:rsidR="008320F3" w:rsidRPr="003655E2" w:rsidRDefault="008320F3" w:rsidP="003655E2">
      <w:pPr>
        <w:jc w:val="both"/>
        <w:rPr>
          <w:sz w:val="28"/>
          <w:szCs w:val="28"/>
        </w:rPr>
      </w:pPr>
    </w:p>
    <w:p w:rsidR="008320F3" w:rsidRDefault="008320F3" w:rsidP="00253D5F">
      <w:pPr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6. ТРУДОВИЙ КОЛЕКТИВ ТА ЙОГО САМОВРЯДУВАННЯ</w:t>
      </w:r>
    </w:p>
    <w:p w:rsidR="008320F3" w:rsidRDefault="008320F3" w:rsidP="00253D5F">
      <w:pPr>
        <w:jc w:val="center"/>
        <w:rPr>
          <w:b/>
          <w:bCs/>
          <w:sz w:val="28"/>
          <w:szCs w:val="28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ab/>
        <w:t>Трудовий колектив міського пологового будинку становлять усі</w:t>
      </w:r>
      <w:r>
        <w:rPr>
          <w:sz w:val="28"/>
          <w:szCs w:val="28"/>
          <w:lang w:val="uk-UA"/>
        </w:rPr>
        <w:br/>
      </w:r>
      <w:r>
        <w:rPr>
          <w:spacing w:val="-1"/>
          <w:sz w:val="28"/>
          <w:szCs w:val="28"/>
          <w:lang w:val="uk-UA"/>
        </w:rPr>
        <w:t xml:space="preserve">громадяни, які своєю працею беруть участь у його діяльності на основі трудового </w:t>
      </w:r>
      <w:r>
        <w:rPr>
          <w:sz w:val="28"/>
          <w:szCs w:val="28"/>
          <w:lang w:val="uk-UA"/>
        </w:rPr>
        <w:t>договору.</w:t>
      </w:r>
    </w:p>
    <w:p w:rsidR="008320F3" w:rsidRDefault="008320F3" w:rsidP="00BC2C94">
      <w:pPr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Повноваження трудового колективу реалізуються загальними зборами ( конференцію ) та виборчим органом.</w:t>
      </w:r>
    </w:p>
    <w:p w:rsidR="008320F3" w:rsidRDefault="008320F3" w:rsidP="00BC2C94">
      <w:pPr>
        <w:ind w:firstLine="709"/>
        <w:jc w:val="both"/>
        <w:rPr>
          <w:spacing w:val="-8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6.2.1. Конференція трудового колективу :</w:t>
      </w:r>
    </w:p>
    <w:p w:rsidR="008320F3" w:rsidRDefault="008320F3" w:rsidP="00253D5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розглядає і затверджує проект колективного договору;</w:t>
      </w:r>
    </w:p>
    <w:p w:rsidR="008320F3" w:rsidRDefault="008320F3" w:rsidP="0017458B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визначає і затверджує перелік надання працівникам соціальних і інших пільг;</w:t>
      </w:r>
    </w:p>
    <w:p w:rsidR="008320F3" w:rsidRDefault="008320F3" w:rsidP="00253D5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затверджує правила внутрішнього трудового розпорядку;</w:t>
      </w:r>
    </w:p>
    <w:p w:rsidR="008320F3" w:rsidRDefault="008320F3" w:rsidP="0017458B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 участь у матеріальному і моральному стимулюванні продуктивної праці,  порушує клопотання про заохочення та представлення працівників до державних нагород;</w:t>
      </w:r>
    </w:p>
    <w:p w:rsidR="008320F3" w:rsidRDefault="008320F3" w:rsidP="00253D5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обговорює і приймає інші найбільш важливі питання діяльності с сфері</w:t>
      </w:r>
    </w:p>
    <w:p w:rsidR="008320F3" w:rsidRDefault="008320F3" w:rsidP="00253D5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праці, побуту та соціального розвитку;</w:t>
      </w:r>
    </w:p>
    <w:p w:rsidR="008320F3" w:rsidRDefault="008320F3" w:rsidP="00BC2C94">
      <w:pPr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6.3.</w:t>
      </w:r>
      <w:r>
        <w:rPr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Інтереси трудового колективу представляє профспілковий комітет.</w:t>
      </w:r>
    </w:p>
    <w:p w:rsidR="008320F3" w:rsidRDefault="008320F3" w:rsidP="00253D5F">
      <w:pPr>
        <w:jc w:val="both"/>
        <w:rPr>
          <w:spacing w:val="-1"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ТРУДОВІ ВІДНОСИНИ</w:t>
      </w:r>
    </w:p>
    <w:p w:rsidR="008320F3" w:rsidRDefault="008320F3" w:rsidP="00253D5F">
      <w:pPr>
        <w:jc w:val="both"/>
        <w:rPr>
          <w:sz w:val="28"/>
          <w:szCs w:val="28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7.1.</w:t>
      </w:r>
      <w:r>
        <w:rPr>
          <w:sz w:val="28"/>
          <w:szCs w:val="28"/>
          <w:lang w:val="uk-UA"/>
        </w:rPr>
        <w:tab/>
        <w:t>Трудова діяльність працівників міського пологового будинку</w:t>
      </w:r>
      <w:r>
        <w:rPr>
          <w:sz w:val="28"/>
          <w:szCs w:val="28"/>
          <w:lang w:val="uk-UA"/>
        </w:rPr>
        <w:br/>
      </w:r>
      <w:r>
        <w:rPr>
          <w:spacing w:val="-1"/>
          <w:sz w:val="28"/>
          <w:szCs w:val="28"/>
          <w:lang w:val="uk-UA"/>
        </w:rPr>
        <w:t xml:space="preserve">здійснюється відповідно до чинного законодавства України на основі укладення </w:t>
      </w:r>
      <w:r>
        <w:rPr>
          <w:sz w:val="28"/>
          <w:szCs w:val="28"/>
          <w:lang w:val="uk-UA"/>
        </w:rPr>
        <w:t>трудових договорів.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7.2.</w:t>
      </w:r>
      <w:r>
        <w:rPr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Виробничі і трудові відносини трудового колективу з адміністрацією</w:t>
      </w:r>
      <w:r>
        <w:rPr>
          <w:spacing w:val="-2"/>
          <w:sz w:val="28"/>
          <w:szCs w:val="28"/>
          <w:lang w:val="uk-UA"/>
        </w:rPr>
        <w:br/>
      </w:r>
      <w:r>
        <w:rPr>
          <w:spacing w:val="-1"/>
          <w:sz w:val="28"/>
          <w:szCs w:val="28"/>
          <w:lang w:val="uk-UA"/>
        </w:rPr>
        <w:t xml:space="preserve">пологового будинку, питання охорони праці, соціального розвитку регулюються </w:t>
      </w:r>
      <w:r>
        <w:rPr>
          <w:sz w:val="28"/>
          <w:szCs w:val="28"/>
          <w:lang w:val="uk-UA"/>
        </w:rPr>
        <w:t>колективним договором.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7.3. Адміністрація пологового будинку зобов'язана забезпечити для всіх </w:t>
      </w:r>
      <w:r>
        <w:rPr>
          <w:spacing w:val="-1"/>
          <w:sz w:val="28"/>
          <w:szCs w:val="28"/>
          <w:lang w:val="uk-UA"/>
        </w:rPr>
        <w:t xml:space="preserve">працюючих в закладі безпечні та нешкідливі умови праці і несе відповідальність у </w:t>
      </w:r>
      <w:r>
        <w:rPr>
          <w:sz w:val="28"/>
          <w:szCs w:val="28"/>
          <w:lang w:val="uk-UA"/>
        </w:rPr>
        <w:t>встановленому законом і порядку за шкоду, заподіяну їх здоров'ю  та працездатності.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8.ОБЛІК І ЗВІТНІСТЬ.</w:t>
      </w: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КОНТРОЛЬ ЗА ДІЯЛЬНІСТЮ</w:t>
      </w:r>
    </w:p>
    <w:p w:rsidR="008320F3" w:rsidRDefault="008320F3" w:rsidP="00253D5F">
      <w:pPr>
        <w:jc w:val="center"/>
        <w:rPr>
          <w:b/>
          <w:bCs/>
          <w:sz w:val="28"/>
          <w:szCs w:val="28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8.1.Міський пологовий будинок здійснює оперативний, бухгалтерський та статистичний облік і звітність в порядку, встановленому чинним законодавством України.</w:t>
      </w:r>
    </w:p>
    <w:p w:rsidR="008320F3" w:rsidRDefault="008320F3" w:rsidP="00BC2C94">
      <w:pPr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8.2.Контроль за фінансовою діяльністю здійснюється державними контрольно - ревізійними, податковими і іншими уповноваженими органами.</w:t>
      </w:r>
    </w:p>
    <w:p w:rsidR="008320F3" w:rsidRDefault="008320F3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9. ВІДНОСИНИ З УПРАВЛІННЯМ  ОХОРОНИ ЗДОРОВ'Я ВИКОНАВЧОГО КОМІТЕТУ КРЕМЕНЧУЦЬКОЇ МІСЬКОЇ РАДИ ПОЛТАВСЬКОЇ ОБЛАСТІ ТА ОРГАНАМИ МІСЦЕВОГО САМОВРЯДУВАННЯ</w:t>
      </w:r>
    </w:p>
    <w:p w:rsidR="008320F3" w:rsidRDefault="008320F3" w:rsidP="00253D5F">
      <w:pPr>
        <w:jc w:val="both"/>
        <w:rPr>
          <w:sz w:val="28"/>
          <w:szCs w:val="28"/>
          <w:lang w:val="uk-UA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9.1.</w:t>
      </w:r>
      <w:r>
        <w:rPr>
          <w:sz w:val="28"/>
          <w:szCs w:val="28"/>
          <w:lang w:val="uk-UA"/>
        </w:rPr>
        <w:tab/>
        <w:t xml:space="preserve">Взаємовідносини пологового будинку з управлінням охорони здоров'я виконавчого комітету Кременчуцької міської ради Полтавської області та органами місцевого самоврядування </w:t>
      </w:r>
      <w:r>
        <w:rPr>
          <w:spacing w:val="-1"/>
          <w:sz w:val="28"/>
          <w:szCs w:val="28"/>
          <w:lang w:val="uk-UA"/>
        </w:rPr>
        <w:t xml:space="preserve">будуються відповідно до Закону України «Про місцеве самоврядування в Україні» </w:t>
      </w:r>
      <w:r>
        <w:rPr>
          <w:sz w:val="28"/>
          <w:szCs w:val="28"/>
          <w:lang w:val="uk-UA"/>
        </w:rPr>
        <w:t>та іншими законодавчими актами.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9.2.</w:t>
      </w:r>
      <w:r>
        <w:rPr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 xml:space="preserve">Пологовий будинок координує свою роботу з управлінням охорони здоров'я </w:t>
      </w:r>
      <w:r>
        <w:rPr>
          <w:sz w:val="28"/>
          <w:szCs w:val="28"/>
          <w:lang w:val="uk-UA"/>
        </w:rPr>
        <w:t>виконавчого комітету Кременчуцької міської ради Полтавської області.</w:t>
      </w:r>
    </w:p>
    <w:p w:rsidR="008320F3" w:rsidRDefault="008320F3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uk-UA"/>
        </w:rPr>
      </w:pPr>
    </w:p>
    <w:p w:rsidR="008320F3" w:rsidRDefault="008320F3" w:rsidP="00253D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10. ПРИПИНЕННЯ ДІЯЛЬНОСТІ УСТАНОВИ</w:t>
      </w:r>
    </w:p>
    <w:p w:rsidR="008320F3" w:rsidRDefault="008320F3" w:rsidP="00253D5F">
      <w:pPr>
        <w:jc w:val="both"/>
        <w:rPr>
          <w:b/>
          <w:bCs/>
          <w:sz w:val="28"/>
          <w:szCs w:val="28"/>
          <w:lang w:val="uk-UA"/>
        </w:rPr>
      </w:pPr>
    </w:p>
    <w:p w:rsidR="008320F3" w:rsidRDefault="008320F3" w:rsidP="00BC2C94">
      <w:pPr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  <w:lang w:val="uk-UA"/>
        </w:rPr>
        <w:t>10.1.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Ліквідація та реорганізація (злиття</w:t>
      </w:r>
      <w:r>
        <w:rPr>
          <w:sz w:val="28"/>
          <w:szCs w:val="28"/>
          <w:lang w:val="uk-UA"/>
        </w:rPr>
        <w:t>, приєднання, поділу, перетворення</w:t>
      </w:r>
      <w:r>
        <w:rPr>
          <w:sz w:val="28"/>
          <w:szCs w:val="28"/>
        </w:rPr>
        <w:t xml:space="preserve">) здійснюється за рішенням Власника, а у випадках, передбачених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аконо</w:t>
      </w:r>
      <w:r>
        <w:rPr>
          <w:sz w:val="28"/>
          <w:szCs w:val="28"/>
          <w:lang w:val="uk-UA"/>
        </w:rPr>
        <w:t>давством</w:t>
      </w:r>
      <w:r>
        <w:rPr>
          <w:sz w:val="28"/>
          <w:szCs w:val="28"/>
        </w:rPr>
        <w:t xml:space="preserve"> за рішенням суду.</w:t>
      </w:r>
    </w:p>
    <w:p w:rsidR="008320F3" w:rsidRDefault="008320F3" w:rsidP="00BC2C94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10.2.</w:t>
      </w:r>
      <w:r>
        <w:rPr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 xml:space="preserve">У разі припинення діяльності установи працівникам, що звільняються, </w:t>
      </w:r>
      <w:r>
        <w:rPr>
          <w:sz w:val="28"/>
          <w:szCs w:val="28"/>
          <w:lang w:val="uk-UA"/>
        </w:rPr>
        <w:t>гарантується додержання їх прав і інтересів відповідно до трудового законодавства України</w:t>
      </w:r>
    </w:p>
    <w:p w:rsidR="008320F3" w:rsidRDefault="008320F3" w:rsidP="0017458B">
      <w:pPr>
        <w:tabs>
          <w:tab w:val="left" w:pos="6600"/>
        </w:tabs>
        <w:ind w:firstLine="720"/>
        <w:jc w:val="both"/>
        <w:rPr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10.3.</w:t>
      </w:r>
      <w:r>
        <w:rPr>
          <w:sz w:val="28"/>
          <w:szCs w:val="28"/>
          <w:lang w:val="uk-UA"/>
        </w:rPr>
        <w:t xml:space="preserve"> </w:t>
      </w:r>
      <w:r w:rsidRPr="00AD2981">
        <w:rPr>
          <w:sz w:val="28"/>
          <w:szCs w:val="28"/>
          <w:lang w:val="uk-UA"/>
        </w:rPr>
        <w:t>У разі припинення юридичної особи (у результаті її ліквідації, злиття, поділу, приєднання або перетворення) передача активів здійснюється одній або кільком неприбутковим організаціям відповідного виду або зарахування до доходу бюджету.</w:t>
      </w:r>
    </w:p>
    <w:p w:rsidR="008320F3" w:rsidRPr="00AD2981" w:rsidRDefault="008320F3" w:rsidP="0017458B">
      <w:pPr>
        <w:tabs>
          <w:tab w:val="left" w:pos="6600"/>
        </w:tabs>
        <w:ind w:firstLine="720"/>
        <w:jc w:val="both"/>
        <w:rPr>
          <w:sz w:val="28"/>
          <w:szCs w:val="28"/>
          <w:lang w:val="uk-UA"/>
        </w:rPr>
      </w:pPr>
    </w:p>
    <w:p w:rsidR="008320F3" w:rsidRDefault="008320F3" w:rsidP="00116DAE">
      <w:pPr>
        <w:widowControl/>
        <w:autoSpaceDE/>
        <w:autoSpaceDN/>
        <w:adjustRightInd/>
        <w:spacing w:after="200" w:line="276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91226E">
        <w:rPr>
          <w:b/>
          <w:bCs/>
          <w:sz w:val="28"/>
          <w:szCs w:val="28"/>
          <w:lang w:val="uk-UA"/>
        </w:rPr>
        <w:t>11</w:t>
      </w:r>
      <w:r w:rsidRPr="0091226E">
        <w:rPr>
          <w:b/>
          <w:bCs/>
          <w:sz w:val="28"/>
          <w:szCs w:val="28"/>
        </w:rPr>
        <w:t>. ПРИКІНЦЕВІ ПОЛОЖЕННЯ</w:t>
      </w:r>
    </w:p>
    <w:p w:rsidR="008320F3" w:rsidRPr="00BC2C94" w:rsidRDefault="008320F3" w:rsidP="00BC2C94">
      <w:pPr>
        <w:pStyle w:val="NoSpacing"/>
        <w:ind w:firstLine="709"/>
        <w:jc w:val="both"/>
        <w:rPr>
          <w:sz w:val="28"/>
          <w:szCs w:val="28"/>
        </w:rPr>
      </w:pPr>
      <w:r w:rsidRPr="00BC2C94">
        <w:rPr>
          <w:sz w:val="28"/>
          <w:szCs w:val="28"/>
          <w:lang w:val="uk-UA"/>
        </w:rPr>
        <w:t>11</w:t>
      </w:r>
      <w:r w:rsidRPr="00BC2C94">
        <w:rPr>
          <w:sz w:val="28"/>
          <w:szCs w:val="28"/>
        </w:rPr>
        <w:t>.1. Цей Статут є основним документом, який визначає порядок діяльності, сукупність з</w:t>
      </w:r>
      <w:r>
        <w:rPr>
          <w:sz w:val="28"/>
          <w:szCs w:val="28"/>
        </w:rPr>
        <w:t>агальних прав та обов’язків</w:t>
      </w:r>
      <w:r>
        <w:rPr>
          <w:sz w:val="28"/>
          <w:szCs w:val="28"/>
          <w:lang w:val="uk-UA"/>
        </w:rPr>
        <w:t xml:space="preserve"> М</w:t>
      </w:r>
      <w:r w:rsidRPr="00BC2C94">
        <w:rPr>
          <w:sz w:val="28"/>
          <w:szCs w:val="28"/>
          <w:lang w:val="uk-UA"/>
        </w:rPr>
        <w:t>іського пологового будинку</w:t>
      </w:r>
      <w:r>
        <w:rPr>
          <w:sz w:val="28"/>
          <w:szCs w:val="28"/>
          <w:lang w:val="uk-UA"/>
        </w:rPr>
        <w:t xml:space="preserve"> </w:t>
      </w:r>
      <w:r w:rsidRPr="00BC2C94">
        <w:rPr>
          <w:sz w:val="28"/>
          <w:szCs w:val="28"/>
        </w:rPr>
        <w:t xml:space="preserve">протягом усього періоду </w:t>
      </w:r>
      <w:r w:rsidRPr="00BC2C94">
        <w:rPr>
          <w:sz w:val="28"/>
          <w:szCs w:val="28"/>
          <w:lang w:val="uk-UA"/>
        </w:rPr>
        <w:t xml:space="preserve">його </w:t>
      </w:r>
      <w:r w:rsidRPr="00BC2C94">
        <w:rPr>
          <w:sz w:val="28"/>
          <w:szCs w:val="28"/>
        </w:rPr>
        <w:t xml:space="preserve"> функціонування.</w:t>
      </w:r>
    </w:p>
    <w:p w:rsidR="008320F3" w:rsidRPr="0091226E" w:rsidRDefault="008320F3" w:rsidP="00BC2C94">
      <w:pPr>
        <w:pStyle w:val="NoSpacing"/>
        <w:ind w:firstLine="709"/>
        <w:jc w:val="both"/>
      </w:pPr>
      <w:r w:rsidRPr="00BC2C94">
        <w:rPr>
          <w:sz w:val="28"/>
          <w:szCs w:val="28"/>
          <w:lang w:val="uk-UA"/>
        </w:rPr>
        <w:t>11</w:t>
      </w:r>
      <w:r w:rsidRPr="00BC2C94">
        <w:rPr>
          <w:sz w:val="28"/>
          <w:szCs w:val="28"/>
        </w:rPr>
        <w:t>.2. Якщо будь-яке положення цього Статуту стає недійсним, це не порушує дійсності інших положень</w:t>
      </w:r>
      <w:r w:rsidRPr="0091226E">
        <w:t>.</w:t>
      </w:r>
    </w:p>
    <w:p w:rsidR="008320F3" w:rsidRPr="0091226E" w:rsidRDefault="008320F3" w:rsidP="00BC2C94">
      <w:pPr>
        <w:ind w:firstLine="709"/>
        <w:jc w:val="both"/>
        <w:rPr>
          <w:sz w:val="28"/>
          <w:szCs w:val="28"/>
        </w:rPr>
      </w:pPr>
    </w:p>
    <w:p w:rsidR="008320F3" w:rsidRPr="0091226E" w:rsidRDefault="008320F3" w:rsidP="00BC2C94">
      <w:pPr>
        <w:jc w:val="both"/>
        <w:rPr>
          <w:sz w:val="28"/>
          <w:szCs w:val="28"/>
        </w:rPr>
      </w:pPr>
    </w:p>
    <w:sectPr w:rsidR="008320F3" w:rsidRPr="0091226E" w:rsidSect="00BC2C94">
      <w:footerReference w:type="default" r:id="rId7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F3" w:rsidRDefault="008320F3" w:rsidP="004B77C8">
      <w:r>
        <w:separator/>
      </w:r>
    </w:p>
  </w:endnote>
  <w:endnote w:type="continuationSeparator" w:id="0">
    <w:p w:rsidR="008320F3" w:rsidRDefault="008320F3" w:rsidP="004B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F3" w:rsidRDefault="008320F3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320F3" w:rsidRDefault="00832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F3" w:rsidRDefault="008320F3" w:rsidP="004B77C8">
      <w:r>
        <w:separator/>
      </w:r>
    </w:p>
  </w:footnote>
  <w:footnote w:type="continuationSeparator" w:id="0">
    <w:p w:rsidR="008320F3" w:rsidRDefault="008320F3" w:rsidP="004B7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311D"/>
    <w:multiLevelType w:val="hybridMultilevel"/>
    <w:tmpl w:val="D04816FC"/>
    <w:lvl w:ilvl="0" w:tplc="EE3AE504">
      <w:start w:val="1"/>
      <w:numFmt w:val="decimal"/>
      <w:lvlText w:val="1.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27BA1"/>
    <w:multiLevelType w:val="hybridMultilevel"/>
    <w:tmpl w:val="3286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31E5A"/>
    <w:multiLevelType w:val="hybridMultilevel"/>
    <w:tmpl w:val="3B0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5F"/>
    <w:rsid w:val="00101E3D"/>
    <w:rsid w:val="00116DAE"/>
    <w:rsid w:val="00141CCF"/>
    <w:rsid w:val="0017458B"/>
    <w:rsid w:val="00253D5F"/>
    <w:rsid w:val="00334F77"/>
    <w:rsid w:val="003655E2"/>
    <w:rsid w:val="003765DB"/>
    <w:rsid w:val="003C2507"/>
    <w:rsid w:val="004B77C8"/>
    <w:rsid w:val="005A51C3"/>
    <w:rsid w:val="006C4D5D"/>
    <w:rsid w:val="007A6729"/>
    <w:rsid w:val="007F361C"/>
    <w:rsid w:val="008320F3"/>
    <w:rsid w:val="00894ECA"/>
    <w:rsid w:val="0091226E"/>
    <w:rsid w:val="009B545C"/>
    <w:rsid w:val="009C2913"/>
    <w:rsid w:val="00A1436B"/>
    <w:rsid w:val="00AD2981"/>
    <w:rsid w:val="00B01E54"/>
    <w:rsid w:val="00B141C8"/>
    <w:rsid w:val="00B52B77"/>
    <w:rsid w:val="00BC2C94"/>
    <w:rsid w:val="00C14004"/>
    <w:rsid w:val="00C16E89"/>
    <w:rsid w:val="00CF18CB"/>
    <w:rsid w:val="00D14AB1"/>
    <w:rsid w:val="00DE3289"/>
    <w:rsid w:val="00EB41A5"/>
    <w:rsid w:val="00F52387"/>
    <w:rsid w:val="00F9196F"/>
    <w:rsid w:val="00FC2E3E"/>
    <w:rsid w:val="00F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3D5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B77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7C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B77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77C8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BC2C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2803</Words>
  <Characters>15979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 </dc:title>
  <dc:subject/>
  <dc:creator>user1</dc:creator>
  <cp:keywords/>
  <dc:description/>
  <cp:lastModifiedBy>лалетина</cp:lastModifiedBy>
  <cp:revision>2</cp:revision>
  <cp:lastPrinted>2016-03-28T08:23:00Z</cp:lastPrinted>
  <dcterms:created xsi:type="dcterms:W3CDTF">2016-05-04T08:30:00Z</dcterms:created>
  <dcterms:modified xsi:type="dcterms:W3CDTF">2016-05-04T08:30:00Z</dcterms:modified>
</cp:coreProperties>
</file>