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369" w:rsidRDefault="00162369" w:rsidP="00162369">
      <w:pPr>
        <w:spacing w:after="60"/>
        <w:jc w:val="center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 xml:space="preserve"> </w:t>
      </w:r>
      <w:r>
        <w:rPr>
          <w:rFonts w:eastAsia="Calibri"/>
          <w:noProof/>
          <w:sz w:val="28"/>
          <w:szCs w:val="28"/>
        </w:rPr>
        <w:drawing>
          <wp:inline distT="0" distB="0" distL="0" distR="0">
            <wp:extent cx="461010" cy="5803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58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  <w:sz w:val="28"/>
          <w:szCs w:val="28"/>
          <w:lang w:val="uk-UA" w:eastAsia="en-US"/>
        </w:rPr>
        <w:t xml:space="preserve">                                        </w:t>
      </w:r>
      <w:r w:rsidRPr="00162369">
        <w:rPr>
          <w:rFonts w:eastAsia="Calibri"/>
          <w:b/>
          <w:sz w:val="28"/>
          <w:szCs w:val="28"/>
          <w:lang w:val="uk-UA" w:eastAsia="en-US"/>
        </w:rPr>
        <w:t xml:space="preserve"> </w:t>
      </w:r>
    </w:p>
    <w:p w:rsidR="00162369" w:rsidRDefault="00162369" w:rsidP="00162369">
      <w:pPr>
        <w:jc w:val="center"/>
        <w:rPr>
          <w:b/>
          <w:sz w:val="28"/>
          <w:szCs w:val="28"/>
          <w:lang w:val="uk-UA" w:eastAsia="en-US"/>
        </w:rPr>
      </w:pPr>
      <w:r>
        <w:rPr>
          <w:b/>
          <w:sz w:val="28"/>
          <w:szCs w:val="28"/>
          <w:lang w:val="uk-UA" w:eastAsia="en-US"/>
        </w:rPr>
        <w:t>КРЕМЕНЧУЦЬКА МІСЬКА РАДА</w:t>
      </w:r>
    </w:p>
    <w:p w:rsidR="00162369" w:rsidRDefault="00162369" w:rsidP="00162369">
      <w:pPr>
        <w:jc w:val="center"/>
        <w:rPr>
          <w:b/>
          <w:sz w:val="28"/>
          <w:szCs w:val="28"/>
          <w:lang w:val="uk-UA" w:eastAsia="en-US"/>
        </w:rPr>
      </w:pPr>
      <w:r>
        <w:rPr>
          <w:b/>
          <w:sz w:val="28"/>
          <w:szCs w:val="28"/>
          <w:lang w:val="uk-UA" w:eastAsia="en-US"/>
        </w:rPr>
        <w:t>ПОЛТАВСЬКОЇ ОБЛАСТІ</w:t>
      </w:r>
    </w:p>
    <w:p w:rsidR="00162369" w:rsidRDefault="00162369" w:rsidP="00162369">
      <w:pPr>
        <w:jc w:val="center"/>
        <w:rPr>
          <w:b/>
          <w:sz w:val="28"/>
          <w:szCs w:val="28"/>
          <w:lang w:val="uk-UA" w:eastAsia="en-US"/>
        </w:rPr>
      </w:pPr>
      <w:r>
        <w:rPr>
          <w:b/>
          <w:color w:val="000000"/>
          <w:sz w:val="28"/>
          <w:szCs w:val="28"/>
          <w:lang w:val="en-US" w:eastAsia="en-US"/>
        </w:rPr>
        <w:t>XXIX</w:t>
      </w:r>
      <w:r w:rsidRPr="00162369">
        <w:rPr>
          <w:b/>
          <w:color w:val="000000"/>
          <w:sz w:val="28"/>
          <w:szCs w:val="28"/>
          <w:lang w:val="uk-UA" w:eastAsia="en-US"/>
        </w:rPr>
        <w:t xml:space="preserve"> </w:t>
      </w:r>
      <w:r>
        <w:rPr>
          <w:b/>
          <w:color w:val="000000"/>
          <w:sz w:val="28"/>
          <w:szCs w:val="28"/>
          <w:lang w:val="uk-UA" w:eastAsia="en-US"/>
        </w:rPr>
        <w:t>СЕСІЯ</w:t>
      </w:r>
      <w:r>
        <w:rPr>
          <w:b/>
          <w:sz w:val="28"/>
          <w:szCs w:val="28"/>
          <w:lang w:val="uk-UA" w:eastAsia="en-US"/>
        </w:rPr>
        <w:t xml:space="preserve"> МІСЬКОЇ РАДИ VIІ CКЛИКАННЯ</w:t>
      </w:r>
    </w:p>
    <w:p w:rsidR="00162369" w:rsidRDefault="00162369" w:rsidP="00162369">
      <w:pPr>
        <w:jc w:val="center"/>
        <w:rPr>
          <w:b/>
          <w:sz w:val="24"/>
          <w:szCs w:val="24"/>
          <w:lang w:val="uk-UA" w:eastAsia="en-US"/>
        </w:rPr>
      </w:pPr>
    </w:p>
    <w:p w:rsidR="00162369" w:rsidRDefault="00162369" w:rsidP="00162369">
      <w:pPr>
        <w:jc w:val="center"/>
        <w:rPr>
          <w:b/>
          <w:sz w:val="28"/>
          <w:szCs w:val="28"/>
          <w:lang w:val="uk-UA" w:eastAsia="en-US"/>
        </w:rPr>
      </w:pPr>
      <w:r>
        <w:rPr>
          <w:b/>
          <w:sz w:val="28"/>
          <w:szCs w:val="28"/>
          <w:lang w:val="uk-UA" w:eastAsia="en-US"/>
        </w:rPr>
        <w:t>РІШЕННЯ</w:t>
      </w:r>
    </w:p>
    <w:p w:rsidR="00162369" w:rsidRDefault="00162369" w:rsidP="00162369">
      <w:pPr>
        <w:rPr>
          <w:b/>
          <w:sz w:val="28"/>
          <w:szCs w:val="28"/>
          <w:lang w:val="uk-UA" w:eastAsia="en-US"/>
        </w:rPr>
      </w:pPr>
    </w:p>
    <w:p w:rsidR="00162369" w:rsidRDefault="00162369" w:rsidP="00162369">
      <w:pPr>
        <w:rPr>
          <w:b/>
          <w:sz w:val="28"/>
          <w:szCs w:val="28"/>
          <w:lang w:val="uk-UA" w:eastAsia="en-US"/>
        </w:rPr>
      </w:pPr>
      <w:r>
        <w:rPr>
          <w:b/>
          <w:sz w:val="28"/>
          <w:szCs w:val="28"/>
          <w:lang w:val="uk-UA" w:eastAsia="en-US"/>
        </w:rPr>
        <w:t xml:space="preserve">від </w:t>
      </w:r>
      <w:r w:rsidR="00B50EF2">
        <w:rPr>
          <w:b/>
          <w:sz w:val="28"/>
          <w:szCs w:val="28"/>
          <w:lang w:val="uk-UA" w:eastAsia="en-US"/>
        </w:rPr>
        <w:t xml:space="preserve">30 </w:t>
      </w:r>
      <w:bookmarkStart w:id="0" w:name="_GoBack"/>
      <w:bookmarkEnd w:id="0"/>
      <w:r>
        <w:rPr>
          <w:b/>
          <w:sz w:val="28"/>
          <w:szCs w:val="28"/>
          <w:lang w:val="uk-UA" w:eastAsia="en-US"/>
        </w:rPr>
        <w:t>березня 2018 року</w:t>
      </w:r>
    </w:p>
    <w:p w:rsidR="00162369" w:rsidRDefault="00162369" w:rsidP="00162369">
      <w:pPr>
        <w:rPr>
          <w:lang w:val="uk-UA" w:eastAsia="en-US"/>
        </w:rPr>
      </w:pPr>
      <w:r>
        <w:rPr>
          <w:lang w:val="uk-UA" w:eastAsia="en-US"/>
        </w:rPr>
        <w:t>м. Кременчук</w:t>
      </w:r>
    </w:p>
    <w:p w:rsidR="00162369" w:rsidRDefault="00162369" w:rsidP="00162369">
      <w:pPr>
        <w:rPr>
          <w:rFonts w:eastAsia="Calibri"/>
          <w:b/>
          <w:sz w:val="28"/>
          <w:szCs w:val="22"/>
          <w:lang w:val="uk-UA" w:eastAsia="en-US"/>
        </w:rPr>
      </w:pPr>
    </w:p>
    <w:p w:rsidR="00162369" w:rsidRPr="00EC1721" w:rsidRDefault="00162369" w:rsidP="00162369">
      <w:pPr>
        <w:rPr>
          <w:rFonts w:eastAsia="Calibri"/>
          <w:b/>
          <w:sz w:val="28"/>
          <w:szCs w:val="22"/>
          <w:lang w:val="uk-UA" w:eastAsia="en-US"/>
        </w:rPr>
      </w:pPr>
      <w:r w:rsidRPr="00EC1721">
        <w:rPr>
          <w:rFonts w:eastAsia="Calibri"/>
          <w:b/>
          <w:sz w:val="28"/>
          <w:szCs w:val="22"/>
          <w:lang w:val="uk-UA" w:eastAsia="en-US"/>
        </w:rPr>
        <w:t xml:space="preserve">Про внесення змін до рішення міської </w:t>
      </w:r>
    </w:p>
    <w:p w:rsidR="00162369" w:rsidRPr="00EC1721" w:rsidRDefault="00A5303B" w:rsidP="00162369">
      <w:pPr>
        <w:rPr>
          <w:rFonts w:eastAsia="Calibri"/>
          <w:b/>
          <w:sz w:val="28"/>
          <w:szCs w:val="22"/>
          <w:lang w:val="uk-UA" w:eastAsia="en-US"/>
        </w:rPr>
      </w:pPr>
      <w:r>
        <w:rPr>
          <w:rFonts w:eastAsia="Calibri"/>
          <w:b/>
          <w:sz w:val="28"/>
          <w:szCs w:val="22"/>
          <w:lang w:val="uk-UA" w:eastAsia="en-US"/>
        </w:rPr>
        <w:t>ради від 21 грудня</w:t>
      </w:r>
      <w:r w:rsidR="00FC5127" w:rsidRPr="00EC1721">
        <w:rPr>
          <w:rFonts w:eastAsia="Calibri"/>
          <w:b/>
          <w:sz w:val="28"/>
          <w:szCs w:val="22"/>
          <w:lang w:val="uk-UA" w:eastAsia="en-US"/>
        </w:rPr>
        <w:t xml:space="preserve"> 2017</w:t>
      </w:r>
      <w:r w:rsidR="00162369" w:rsidRPr="00EC1721">
        <w:rPr>
          <w:rFonts w:eastAsia="Calibri"/>
          <w:b/>
          <w:sz w:val="28"/>
          <w:szCs w:val="22"/>
          <w:lang w:val="uk-UA" w:eastAsia="en-US"/>
        </w:rPr>
        <w:t xml:space="preserve"> року «Про </w:t>
      </w:r>
    </w:p>
    <w:p w:rsidR="00BF70EB" w:rsidRDefault="00162369" w:rsidP="00A5303B">
      <w:pPr>
        <w:pStyle w:val="a5"/>
        <w:rPr>
          <w:rFonts w:ascii="Times New Roman" w:hAnsi="Times New Roman"/>
          <w:b/>
          <w:sz w:val="28"/>
          <w:szCs w:val="28"/>
          <w:lang w:val="ru-RU"/>
        </w:rPr>
      </w:pPr>
      <w:r w:rsidRPr="00A5303B">
        <w:rPr>
          <w:rFonts w:ascii="Times New Roman" w:eastAsia="Calibri" w:hAnsi="Times New Roman"/>
          <w:b/>
          <w:sz w:val="28"/>
          <w:lang w:val="uk-UA"/>
        </w:rPr>
        <w:t xml:space="preserve">затвердження </w:t>
      </w:r>
      <w:proofErr w:type="spellStart"/>
      <w:r w:rsidR="00A5303B" w:rsidRPr="00A5303B">
        <w:rPr>
          <w:rFonts w:ascii="Times New Roman" w:hAnsi="Times New Roman"/>
          <w:b/>
          <w:sz w:val="28"/>
          <w:szCs w:val="28"/>
          <w:lang w:val="ru-RU"/>
        </w:rPr>
        <w:t>Міської</w:t>
      </w:r>
      <w:proofErr w:type="spellEnd"/>
      <w:r w:rsidR="00BF70EB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="00A5303B" w:rsidRPr="00A5303B">
        <w:rPr>
          <w:rFonts w:ascii="Times New Roman" w:hAnsi="Times New Roman"/>
          <w:b/>
          <w:sz w:val="28"/>
          <w:szCs w:val="28"/>
          <w:lang w:val="ru-RU"/>
        </w:rPr>
        <w:t>цільової</w:t>
      </w:r>
      <w:proofErr w:type="spellEnd"/>
      <w:r w:rsidR="00A5303B" w:rsidRPr="00A5303B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</w:p>
    <w:p w:rsidR="00A5303B" w:rsidRPr="00A5303B" w:rsidRDefault="00A5303B" w:rsidP="00A5303B">
      <w:pPr>
        <w:pStyle w:val="a5"/>
        <w:rPr>
          <w:rFonts w:ascii="Times New Roman" w:hAnsi="Times New Roman"/>
          <w:b/>
          <w:sz w:val="28"/>
          <w:szCs w:val="28"/>
          <w:lang w:val="ru-RU"/>
        </w:rPr>
      </w:pPr>
      <w:proofErr w:type="spellStart"/>
      <w:r w:rsidRPr="00A5303B">
        <w:rPr>
          <w:rFonts w:ascii="Times New Roman" w:hAnsi="Times New Roman"/>
          <w:b/>
          <w:sz w:val="28"/>
          <w:szCs w:val="28"/>
          <w:lang w:val="ru-RU"/>
        </w:rPr>
        <w:t>програми</w:t>
      </w:r>
      <w:proofErr w:type="spellEnd"/>
      <w:r w:rsidRPr="00A5303B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A5303B">
        <w:rPr>
          <w:rFonts w:ascii="Times New Roman" w:hAnsi="Times New Roman"/>
          <w:b/>
          <w:sz w:val="28"/>
          <w:szCs w:val="28"/>
          <w:lang w:val="ru-RU"/>
        </w:rPr>
        <w:t>централізованого</w:t>
      </w:r>
      <w:proofErr w:type="spellEnd"/>
    </w:p>
    <w:p w:rsidR="00A5303B" w:rsidRPr="00A5303B" w:rsidRDefault="00A5303B" w:rsidP="00A5303B">
      <w:pPr>
        <w:pStyle w:val="a5"/>
        <w:rPr>
          <w:rFonts w:ascii="Times New Roman" w:hAnsi="Times New Roman"/>
          <w:b/>
          <w:sz w:val="28"/>
          <w:szCs w:val="28"/>
          <w:lang w:val="ru-RU"/>
        </w:rPr>
      </w:pPr>
      <w:proofErr w:type="spellStart"/>
      <w:r w:rsidRPr="00A5303B">
        <w:rPr>
          <w:rFonts w:ascii="Times New Roman" w:hAnsi="Times New Roman"/>
          <w:b/>
          <w:sz w:val="28"/>
          <w:szCs w:val="28"/>
          <w:lang w:val="ru-RU"/>
        </w:rPr>
        <w:t>харчування</w:t>
      </w:r>
      <w:proofErr w:type="spellEnd"/>
      <w:r w:rsidRPr="00A5303B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A5303B">
        <w:rPr>
          <w:rFonts w:ascii="Times New Roman" w:hAnsi="Times New Roman"/>
          <w:b/>
          <w:sz w:val="28"/>
          <w:szCs w:val="28"/>
          <w:lang w:val="ru-RU"/>
        </w:rPr>
        <w:t>пацієнтів</w:t>
      </w:r>
      <w:proofErr w:type="spellEnd"/>
      <w:r w:rsidRPr="00A5303B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A5303B">
        <w:rPr>
          <w:rFonts w:ascii="Times New Roman" w:hAnsi="Times New Roman"/>
          <w:b/>
          <w:sz w:val="28"/>
          <w:szCs w:val="28"/>
          <w:lang w:val="ru-RU"/>
        </w:rPr>
        <w:t>закладі</w:t>
      </w:r>
      <w:proofErr w:type="gramStart"/>
      <w:r w:rsidRPr="00A5303B">
        <w:rPr>
          <w:rFonts w:ascii="Times New Roman" w:hAnsi="Times New Roman"/>
          <w:b/>
          <w:sz w:val="28"/>
          <w:szCs w:val="28"/>
          <w:lang w:val="ru-RU"/>
        </w:rPr>
        <w:t>в</w:t>
      </w:r>
      <w:proofErr w:type="spellEnd"/>
      <w:proofErr w:type="gramEnd"/>
      <w:r w:rsidRPr="00A5303B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</w:p>
    <w:p w:rsidR="00A5303B" w:rsidRPr="00A5303B" w:rsidRDefault="00A5303B" w:rsidP="00A5303B">
      <w:pPr>
        <w:pStyle w:val="a5"/>
        <w:rPr>
          <w:rFonts w:ascii="Times New Roman" w:hAnsi="Times New Roman"/>
          <w:b/>
          <w:sz w:val="28"/>
          <w:szCs w:val="28"/>
          <w:lang w:val="ru-RU"/>
        </w:rPr>
      </w:pPr>
      <w:proofErr w:type="spellStart"/>
      <w:r w:rsidRPr="00A5303B">
        <w:rPr>
          <w:rFonts w:ascii="Times New Roman" w:hAnsi="Times New Roman"/>
          <w:b/>
          <w:sz w:val="28"/>
          <w:szCs w:val="28"/>
          <w:lang w:val="ru-RU"/>
        </w:rPr>
        <w:t>охорони</w:t>
      </w:r>
      <w:proofErr w:type="spellEnd"/>
      <w:r w:rsidRPr="00A5303B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A5303B">
        <w:rPr>
          <w:rFonts w:ascii="Times New Roman" w:hAnsi="Times New Roman"/>
          <w:b/>
          <w:sz w:val="28"/>
          <w:szCs w:val="28"/>
          <w:lang w:val="uk-UA"/>
        </w:rPr>
        <w:t>здоров’я</w:t>
      </w:r>
      <w:r w:rsidRPr="00A5303B">
        <w:rPr>
          <w:rFonts w:ascii="Times New Roman" w:hAnsi="Times New Roman"/>
          <w:b/>
          <w:sz w:val="28"/>
          <w:szCs w:val="28"/>
          <w:lang w:val="ru-RU"/>
        </w:rPr>
        <w:t xml:space="preserve"> м. </w:t>
      </w:r>
      <w:proofErr w:type="spellStart"/>
      <w:r w:rsidRPr="00A5303B">
        <w:rPr>
          <w:rFonts w:ascii="Times New Roman" w:hAnsi="Times New Roman"/>
          <w:b/>
          <w:sz w:val="28"/>
          <w:szCs w:val="28"/>
          <w:lang w:val="ru-RU"/>
        </w:rPr>
        <w:t>Кременчука</w:t>
      </w:r>
      <w:proofErr w:type="spellEnd"/>
    </w:p>
    <w:p w:rsidR="00A5303B" w:rsidRPr="00A5303B" w:rsidRDefault="00A5303B" w:rsidP="00A5303B">
      <w:pPr>
        <w:pStyle w:val="a5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A5303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на 2018-2020 роки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»</w:t>
      </w:r>
    </w:p>
    <w:p w:rsidR="00162369" w:rsidRDefault="00162369" w:rsidP="00EC1721">
      <w:pPr>
        <w:rPr>
          <w:rFonts w:eastAsia="Calibri"/>
          <w:b/>
          <w:sz w:val="28"/>
          <w:szCs w:val="22"/>
          <w:lang w:val="uk-UA" w:eastAsia="en-US"/>
        </w:rPr>
      </w:pPr>
    </w:p>
    <w:p w:rsidR="00162369" w:rsidRDefault="00162369" w:rsidP="00162369">
      <w:pPr>
        <w:rPr>
          <w:rFonts w:eastAsia="Calibri"/>
          <w:b/>
          <w:sz w:val="28"/>
          <w:szCs w:val="22"/>
          <w:lang w:val="uk-UA" w:eastAsia="en-US"/>
        </w:rPr>
      </w:pPr>
    </w:p>
    <w:p w:rsidR="00A5303B" w:rsidRPr="006D25A2" w:rsidRDefault="00A5303B" w:rsidP="00A5303B">
      <w:pPr>
        <w:pStyle w:val="a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  <w:r w:rsidRPr="006D25A2">
        <w:rPr>
          <w:rFonts w:ascii="Times New Roman" w:hAnsi="Times New Roman"/>
          <w:sz w:val="28"/>
          <w:szCs w:val="28"/>
          <w:lang w:val="uk-UA"/>
        </w:rPr>
        <w:t xml:space="preserve">З метою </w:t>
      </w:r>
      <w:r w:rsidR="006A13E2">
        <w:rPr>
          <w:rFonts w:ascii="Times New Roman" w:hAnsi="Times New Roman"/>
          <w:sz w:val="28"/>
          <w:szCs w:val="28"/>
          <w:lang w:val="uk-UA"/>
        </w:rPr>
        <w:t>покращення якості готових страв, для направлення утвореної економії на поліпшення умов харчування хворих, для зменшення фінансового навантаження на галузь соціальної сфери, недопущення підвищення вартості готових страв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6D25A2">
        <w:rPr>
          <w:rFonts w:ascii="Times New Roman" w:hAnsi="Times New Roman"/>
          <w:sz w:val="28"/>
          <w:szCs w:val="28"/>
          <w:lang w:val="uk-UA"/>
        </w:rPr>
        <w:t>відповідно до ст. 91 Бюджетного кодексу України та керуючись ст. 26 Закону України «Про місцеве самоврядування в Україні», Кременчуцька міська рада Полтавської області</w:t>
      </w:r>
    </w:p>
    <w:p w:rsidR="00FC5127" w:rsidRPr="00FC5127" w:rsidRDefault="00FC5127" w:rsidP="00FC5127">
      <w:pPr>
        <w:pStyle w:val="a5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62369" w:rsidRDefault="00162369" w:rsidP="00162369">
      <w:pPr>
        <w:ind w:firstLine="709"/>
        <w:jc w:val="center"/>
        <w:rPr>
          <w:rFonts w:eastAsia="Calibri"/>
          <w:b/>
          <w:sz w:val="28"/>
          <w:szCs w:val="22"/>
          <w:lang w:val="uk-UA" w:eastAsia="en-US"/>
        </w:rPr>
      </w:pPr>
      <w:r>
        <w:rPr>
          <w:rFonts w:eastAsia="Calibri"/>
          <w:b/>
          <w:sz w:val="28"/>
          <w:szCs w:val="22"/>
          <w:lang w:val="uk-UA" w:eastAsia="en-US"/>
        </w:rPr>
        <w:t>вирішила:</w:t>
      </w:r>
    </w:p>
    <w:p w:rsidR="00FC5127" w:rsidRDefault="00FC5127" w:rsidP="00162369">
      <w:pPr>
        <w:ind w:firstLine="709"/>
        <w:jc w:val="both"/>
        <w:rPr>
          <w:rFonts w:eastAsia="Calibri"/>
          <w:b/>
          <w:sz w:val="28"/>
          <w:szCs w:val="22"/>
          <w:lang w:val="uk-UA" w:eastAsia="en-US"/>
        </w:rPr>
      </w:pPr>
    </w:p>
    <w:p w:rsidR="00162369" w:rsidRDefault="00162369" w:rsidP="00162369">
      <w:pPr>
        <w:ind w:firstLine="709"/>
        <w:jc w:val="both"/>
        <w:rPr>
          <w:rFonts w:eastAsia="Calibri"/>
          <w:sz w:val="28"/>
          <w:szCs w:val="22"/>
          <w:lang w:val="uk-UA" w:eastAsia="en-US"/>
        </w:rPr>
      </w:pPr>
      <w:r>
        <w:rPr>
          <w:rFonts w:eastAsia="Calibri"/>
          <w:sz w:val="28"/>
          <w:szCs w:val="22"/>
          <w:lang w:val="uk-UA" w:eastAsia="en-US"/>
        </w:rPr>
        <w:t>1. Внести змін</w:t>
      </w:r>
      <w:r w:rsidR="00A5303B">
        <w:rPr>
          <w:rFonts w:eastAsia="Calibri"/>
          <w:sz w:val="28"/>
          <w:szCs w:val="22"/>
          <w:lang w:val="uk-UA" w:eastAsia="en-US"/>
        </w:rPr>
        <w:t xml:space="preserve">и до рішення міської ради від 21 грудня </w:t>
      </w:r>
      <w:r w:rsidR="00FC5127">
        <w:rPr>
          <w:rFonts w:eastAsia="Calibri"/>
          <w:sz w:val="28"/>
          <w:szCs w:val="22"/>
          <w:lang w:val="uk-UA" w:eastAsia="en-US"/>
        </w:rPr>
        <w:t>2017</w:t>
      </w:r>
      <w:r>
        <w:rPr>
          <w:rFonts w:eastAsia="Calibri"/>
          <w:sz w:val="28"/>
          <w:szCs w:val="22"/>
          <w:lang w:val="uk-UA" w:eastAsia="en-US"/>
        </w:rPr>
        <w:t xml:space="preserve"> року «Про затвердження </w:t>
      </w:r>
      <w:r w:rsidR="00A5303B">
        <w:rPr>
          <w:rFonts w:eastAsia="Calibri"/>
          <w:sz w:val="28"/>
          <w:szCs w:val="22"/>
          <w:lang w:val="uk-UA" w:eastAsia="en-US"/>
        </w:rPr>
        <w:t xml:space="preserve">Міської цільової </w:t>
      </w:r>
      <w:r>
        <w:rPr>
          <w:rFonts w:eastAsia="Calibri"/>
          <w:sz w:val="28"/>
          <w:szCs w:val="22"/>
          <w:lang w:val="uk-UA" w:eastAsia="en-US"/>
        </w:rPr>
        <w:t xml:space="preserve">програми </w:t>
      </w:r>
      <w:r w:rsidR="00A5303B">
        <w:rPr>
          <w:rFonts w:eastAsia="Calibri"/>
          <w:sz w:val="28"/>
          <w:szCs w:val="22"/>
          <w:lang w:val="uk-UA" w:eastAsia="en-US"/>
        </w:rPr>
        <w:t>централізованого харчування пацієнтів закладів охорони здоров’я м. Кременчука на 2018-2020 роки», виклавши програму</w:t>
      </w:r>
      <w:r>
        <w:rPr>
          <w:rFonts w:eastAsia="Calibri"/>
          <w:sz w:val="28"/>
          <w:szCs w:val="22"/>
          <w:lang w:val="uk-UA" w:eastAsia="en-US"/>
        </w:rPr>
        <w:t xml:space="preserve"> у новій редакції (додається).</w:t>
      </w:r>
    </w:p>
    <w:p w:rsidR="00162369" w:rsidRDefault="004B79B1" w:rsidP="00162369">
      <w:pPr>
        <w:ind w:firstLine="709"/>
        <w:jc w:val="both"/>
        <w:rPr>
          <w:rFonts w:eastAsia="Calibri"/>
          <w:sz w:val="28"/>
          <w:szCs w:val="22"/>
          <w:lang w:val="uk-UA" w:eastAsia="en-US"/>
        </w:rPr>
      </w:pPr>
      <w:r>
        <w:rPr>
          <w:rFonts w:eastAsia="Calibri"/>
          <w:sz w:val="28"/>
          <w:szCs w:val="22"/>
          <w:lang w:val="uk-UA" w:eastAsia="en-US"/>
        </w:rPr>
        <w:t>2</w:t>
      </w:r>
      <w:r w:rsidR="00162369">
        <w:rPr>
          <w:rFonts w:eastAsia="Calibri"/>
          <w:sz w:val="28"/>
          <w:szCs w:val="22"/>
          <w:lang w:val="uk-UA" w:eastAsia="en-US"/>
        </w:rPr>
        <w:t>. Оприлюднити рішення відповідно до вимог законодавства.</w:t>
      </w:r>
    </w:p>
    <w:p w:rsidR="00162369" w:rsidRDefault="00E82041" w:rsidP="00162369">
      <w:pPr>
        <w:ind w:firstLine="709"/>
        <w:jc w:val="both"/>
        <w:rPr>
          <w:rFonts w:eastAsia="Calibri"/>
          <w:sz w:val="28"/>
          <w:szCs w:val="22"/>
          <w:lang w:val="uk-UA" w:eastAsia="en-US"/>
        </w:rPr>
      </w:pPr>
      <w:r>
        <w:rPr>
          <w:rFonts w:eastAsia="Calibri"/>
          <w:sz w:val="28"/>
          <w:szCs w:val="22"/>
          <w:lang w:val="uk-UA" w:eastAsia="en-US"/>
        </w:rPr>
        <w:t>3</w:t>
      </w:r>
      <w:r w:rsidR="00162369">
        <w:rPr>
          <w:rFonts w:eastAsia="Calibri"/>
          <w:sz w:val="28"/>
          <w:szCs w:val="22"/>
          <w:lang w:val="uk-UA" w:eastAsia="en-US"/>
        </w:rPr>
        <w:t xml:space="preserve">. Контроль за виконанням цього рішення покласти на заступника міського голови </w:t>
      </w:r>
      <w:proofErr w:type="spellStart"/>
      <w:r w:rsidR="00162369">
        <w:rPr>
          <w:rFonts w:eastAsia="Calibri"/>
          <w:sz w:val="28"/>
          <w:szCs w:val="22"/>
          <w:lang w:val="uk-UA" w:eastAsia="en-US"/>
        </w:rPr>
        <w:t>Усанову</w:t>
      </w:r>
      <w:proofErr w:type="spellEnd"/>
      <w:r w:rsidR="00162369">
        <w:rPr>
          <w:rFonts w:eastAsia="Calibri"/>
          <w:sz w:val="28"/>
          <w:szCs w:val="22"/>
          <w:lang w:val="uk-UA" w:eastAsia="en-US"/>
        </w:rPr>
        <w:t xml:space="preserve"> О.П. та постійну депутатську комісію з питань освіти, молоді, культури, спорту, соціального захисту населення, розгляду питань, пов’язаних з АТО, охорони здоров’я, материнства та дитинства (голова комісії Терещенко Д.Ю.).</w:t>
      </w:r>
    </w:p>
    <w:p w:rsidR="00162369" w:rsidRDefault="00162369" w:rsidP="00162369">
      <w:pPr>
        <w:ind w:firstLine="709"/>
        <w:jc w:val="both"/>
        <w:rPr>
          <w:rFonts w:eastAsia="Calibri"/>
          <w:sz w:val="28"/>
          <w:szCs w:val="22"/>
          <w:lang w:val="uk-UA" w:eastAsia="en-US"/>
        </w:rPr>
      </w:pPr>
    </w:p>
    <w:p w:rsidR="00162369" w:rsidRDefault="00162369" w:rsidP="00162369">
      <w:pPr>
        <w:ind w:firstLine="709"/>
        <w:jc w:val="both"/>
        <w:rPr>
          <w:rFonts w:eastAsia="Calibri"/>
          <w:sz w:val="28"/>
          <w:szCs w:val="22"/>
          <w:lang w:val="uk-UA" w:eastAsia="en-US"/>
        </w:rPr>
      </w:pPr>
    </w:p>
    <w:p w:rsidR="00162369" w:rsidRDefault="00162369" w:rsidP="00162369">
      <w:pPr>
        <w:ind w:firstLine="709"/>
        <w:jc w:val="both"/>
        <w:rPr>
          <w:rFonts w:eastAsia="Calibri"/>
          <w:sz w:val="28"/>
          <w:szCs w:val="22"/>
          <w:lang w:val="uk-UA" w:eastAsia="en-US"/>
        </w:rPr>
      </w:pPr>
    </w:p>
    <w:p w:rsidR="00162369" w:rsidRDefault="00162369" w:rsidP="00162369">
      <w:pPr>
        <w:jc w:val="both"/>
        <w:rPr>
          <w:rFonts w:eastAsia="Calibri"/>
          <w:b/>
          <w:sz w:val="28"/>
          <w:szCs w:val="22"/>
          <w:lang w:val="uk-UA" w:eastAsia="en-US"/>
        </w:rPr>
      </w:pPr>
      <w:r>
        <w:rPr>
          <w:rFonts w:eastAsia="Calibri"/>
          <w:b/>
          <w:sz w:val="28"/>
          <w:szCs w:val="22"/>
          <w:lang w:val="uk-UA" w:eastAsia="en-US"/>
        </w:rPr>
        <w:t>Міський голова                                                                     В.О.МАЛЕЦЬКИЙ</w:t>
      </w:r>
    </w:p>
    <w:p w:rsidR="00162369" w:rsidRDefault="00162369" w:rsidP="00162369">
      <w:pPr>
        <w:jc w:val="both"/>
        <w:rPr>
          <w:rFonts w:eastAsia="Calibri"/>
          <w:b/>
          <w:sz w:val="28"/>
          <w:szCs w:val="22"/>
          <w:lang w:val="uk-UA" w:eastAsia="en-US"/>
        </w:rPr>
      </w:pPr>
    </w:p>
    <w:p w:rsidR="00340037" w:rsidRDefault="00340037"/>
    <w:sectPr w:rsidR="00340037" w:rsidSect="00D614B4">
      <w:pgSz w:w="11907" w:h="16840" w:code="9"/>
      <w:pgMar w:top="284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FA1"/>
    <w:rsid w:val="00162369"/>
    <w:rsid w:val="0019788A"/>
    <w:rsid w:val="00340037"/>
    <w:rsid w:val="003D232E"/>
    <w:rsid w:val="00495CEA"/>
    <w:rsid w:val="004B79B1"/>
    <w:rsid w:val="006A13E2"/>
    <w:rsid w:val="008D2FA1"/>
    <w:rsid w:val="00A5303B"/>
    <w:rsid w:val="00B3685B"/>
    <w:rsid w:val="00B50EF2"/>
    <w:rsid w:val="00BF70EB"/>
    <w:rsid w:val="00C84B77"/>
    <w:rsid w:val="00D614B4"/>
    <w:rsid w:val="00E82041"/>
    <w:rsid w:val="00EC1721"/>
    <w:rsid w:val="00EC43E2"/>
    <w:rsid w:val="00F07F71"/>
    <w:rsid w:val="00FC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3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23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23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FC5127"/>
    <w:pPr>
      <w:spacing w:after="0" w:line="240" w:lineRule="auto"/>
    </w:pPr>
    <w:rPr>
      <w:rFonts w:ascii="Calibri" w:eastAsia="Times New Roman" w:hAnsi="Calibri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3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23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23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FC5127"/>
    <w:pPr>
      <w:spacing w:after="0" w:line="240" w:lineRule="auto"/>
    </w:pPr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2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2018-03-02T13:45:00Z</cp:lastPrinted>
  <dcterms:created xsi:type="dcterms:W3CDTF">2018-02-02T07:13:00Z</dcterms:created>
  <dcterms:modified xsi:type="dcterms:W3CDTF">2018-04-03T11:57:00Z</dcterms:modified>
</cp:coreProperties>
</file>