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906D" w14:textId="77777777" w:rsidR="00342615" w:rsidRPr="00EA5B65" w:rsidRDefault="00342615" w:rsidP="00342615">
      <w:pPr>
        <w:pStyle w:val="1"/>
        <w:spacing w:before="0"/>
        <w:ind w:left="6663"/>
        <w:rPr>
          <w:rFonts w:ascii="Times New Roman" w:eastAsia="Times New Roman" w:hAnsi="Times New Roman" w:cs="Times New Roman"/>
          <w:b/>
          <w:bCs/>
          <w:color w:val="auto"/>
          <w:sz w:val="28"/>
          <w:szCs w:val="28"/>
        </w:rPr>
      </w:pPr>
      <w:r w:rsidRPr="00EA5B65">
        <w:rPr>
          <w:rFonts w:ascii="Times New Roman" w:eastAsia="Times New Roman" w:hAnsi="Times New Roman" w:cs="Times New Roman"/>
          <w:b/>
          <w:bCs/>
          <w:color w:val="auto"/>
          <w:sz w:val="28"/>
          <w:szCs w:val="28"/>
        </w:rPr>
        <w:t xml:space="preserve">Додаток </w:t>
      </w:r>
    </w:p>
    <w:p w14:paraId="0820034D" w14:textId="040A0421" w:rsidR="00E424A0" w:rsidRPr="00EA5B65" w:rsidRDefault="00342615" w:rsidP="009936BA">
      <w:pPr>
        <w:pStyle w:val="1"/>
        <w:spacing w:before="0"/>
        <w:ind w:left="6663"/>
        <w:rPr>
          <w:rFonts w:ascii="Times New Roman" w:hAnsi="Times New Roman" w:cs="Times New Roman"/>
          <w:sz w:val="28"/>
          <w:szCs w:val="28"/>
        </w:rPr>
      </w:pPr>
      <w:r w:rsidRPr="00EA5B65">
        <w:rPr>
          <w:rFonts w:ascii="Times New Roman" w:eastAsia="Times New Roman" w:hAnsi="Times New Roman" w:cs="Times New Roman"/>
          <w:b/>
          <w:bCs/>
          <w:color w:val="auto"/>
          <w:sz w:val="28"/>
          <w:szCs w:val="28"/>
        </w:rPr>
        <w:t xml:space="preserve">до рішення </w:t>
      </w:r>
      <w:r w:rsidRPr="00EA5B65">
        <w:rPr>
          <w:rFonts w:ascii="Times New Roman" w:hAnsi="Times New Roman" w:cs="Times New Roman"/>
          <w:b/>
          <w:bCs/>
          <w:color w:val="auto"/>
          <w:sz w:val="28"/>
          <w:szCs w:val="28"/>
        </w:rPr>
        <w:t xml:space="preserve">Кременчуцької міської ради Кременчуцького району Полтавської області </w:t>
      </w:r>
      <w:r w:rsidR="009936BA" w:rsidRPr="00EA5B65">
        <w:rPr>
          <w:rFonts w:ascii="Times New Roman" w:hAnsi="Times New Roman" w:cs="Times New Roman"/>
          <w:b/>
          <w:bCs/>
          <w:color w:val="auto"/>
          <w:sz w:val="28"/>
          <w:szCs w:val="28"/>
        </w:rPr>
        <w:br/>
      </w:r>
      <w:r w:rsidR="001F793D">
        <w:rPr>
          <w:rFonts w:ascii="Times New Roman" w:hAnsi="Times New Roman" w:cs="Times New Roman"/>
          <w:b/>
          <w:bCs/>
          <w:color w:val="auto"/>
          <w:sz w:val="28"/>
          <w:szCs w:val="28"/>
        </w:rPr>
        <w:t>19</w:t>
      </w:r>
      <w:r w:rsidR="00EA5B65" w:rsidRPr="00EA5B65">
        <w:rPr>
          <w:rFonts w:ascii="Times New Roman" w:hAnsi="Times New Roman" w:cs="Times New Roman"/>
          <w:b/>
          <w:bCs/>
          <w:color w:val="auto"/>
          <w:sz w:val="28"/>
          <w:szCs w:val="28"/>
        </w:rPr>
        <w:t xml:space="preserve"> грудня </w:t>
      </w:r>
      <w:r w:rsidR="009936BA" w:rsidRPr="00EA5B65">
        <w:rPr>
          <w:rFonts w:ascii="Times New Roman" w:hAnsi="Times New Roman" w:cs="Times New Roman"/>
          <w:b/>
          <w:bCs/>
          <w:color w:val="auto"/>
          <w:sz w:val="28"/>
          <w:szCs w:val="28"/>
        </w:rPr>
        <w:t>2025</w:t>
      </w:r>
      <w:r w:rsidR="00EA5B65" w:rsidRPr="00EA5B65">
        <w:rPr>
          <w:rFonts w:ascii="Times New Roman" w:hAnsi="Times New Roman" w:cs="Times New Roman"/>
          <w:b/>
          <w:bCs/>
          <w:color w:val="auto"/>
          <w:sz w:val="28"/>
          <w:szCs w:val="28"/>
        </w:rPr>
        <w:t xml:space="preserve"> року</w:t>
      </w:r>
      <w:r w:rsidRPr="00EA5B65">
        <w:rPr>
          <w:rFonts w:ascii="Times New Roman" w:hAnsi="Times New Roman" w:cs="Times New Roman"/>
          <w:sz w:val="28"/>
          <w:szCs w:val="28"/>
        </w:rPr>
        <w:tab/>
      </w:r>
    </w:p>
    <w:p w14:paraId="4F22311E" w14:textId="77777777" w:rsidR="00E424A0" w:rsidRDefault="00E424A0" w:rsidP="00342615">
      <w:pPr>
        <w:ind w:left="6663"/>
        <w:rPr>
          <w:rFonts w:ascii="Times New Roman" w:hAnsi="Times New Roman" w:cs="Times New Roman"/>
        </w:rPr>
      </w:pPr>
    </w:p>
    <w:p w14:paraId="734F0C89" w14:textId="77777777" w:rsidR="00E424A0" w:rsidRDefault="00E424A0" w:rsidP="00342615">
      <w:pPr>
        <w:ind w:left="6663"/>
        <w:rPr>
          <w:rFonts w:ascii="Times New Roman" w:hAnsi="Times New Roman" w:cs="Times New Roman"/>
        </w:rPr>
      </w:pPr>
    </w:p>
    <w:p w14:paraId="478AADE5" w14:textId="77777777" w:rsidR="00E424A0" w:rsidRDefault="00E424A0" w:rsidP="00342615">
      <w:pPr>
        <w:ind w:left="6663"/>
        <w:rPr>
          <w:rFonts w:ascii="Times New Roman" w:hAnsi="Times New Roman" w:cs="Times New Roman"/>
        </w:rPr>
      </w:pPr>
    </w:p>
    <w:p w14:paraId="1E3B80EA" w14:textId="77777777" w:rsidR="00E424A0" w:rsidRDefault="00E424A0" w:rsidP="00342615">
      <w:pPr>
        <w:ind w:left="6663"/>
        <w:rPr>
          <w:rFonts w:ascii="Times New Roman" w:hAnsi="Times New Roman" w:cs="Times New Roman"/>
        </w:rPr>
      </w:pPr>
    </w:p>
    <w:p w14:paraId="3EAEE4DD" w14:textId="77777777" w:rsidR="00E424A0" w:rsidRDefault="00E424A0" w:rsidP="00342615">
      <w:pPr>
        <w:ind w:left="6663"/>
        <w:rPr>
          <w:rFonts w:ascii="Times New Roman" w:hAnsi="Times New Roman" w:cs="Times New Roman"/>
        </w:rPr>
      </w:pPr>
    </w:p>
    <w:p w14:paraId="3E484429" w14:textId="77777777" w:rsidR="00E424A0" w:rsidRDefault="00E424A0" w:rsidP="00342615">
      <w:pPr>
        <w:ind w:left="6663"/>
        <w:rPr>
          <w:rFonts w:ascii="Times New Roman" w:hAnsi="Times New Roman" w:cs="Times New Roman"/>
        </w:rPr>
      </w:pPr>
    </w:p>
    <w:p w14:paraId="3FC5E731" w14:textId="77777777" w:rsidR="00E424A0" w:rsidRDefault="00E424A0" w:rsidP="00342615">
      <w:pPr>
        <w:ind w:left="6663"/>
        <w:rPr>
          <w:rFonts w:ascii="Times New Roman" w:hAnsi="Times New Roman" w:cs="Times New Roman"/>
        </w:rPr>
      </w:pPr>
    </w:p>
    <w:p w14:paraId="79A87A7C" w14:textId="77777777" w:rsidR="00E424A0" w:rsidRDefault="00E424A0" w:rsidP="00342615">
      <w:pPr>
        <w:ind w:left="6663"/>
        <w:rPr>
          <w:rFonts w:ascii="Times New Roman" w:hAnsi="Times New Roman" w:cs="Times New Roman"/>
        </w:rPr>
      </w:pPr>
    </w:p>
    <w:p w14:paraId="13800E91" w14:textId="77777777" w:rsidR="00E424A0" w:rsidRDefault="00E424A0" w:rsidP="00342615">
      <w:pPr>
        <w:ind w:left="6663"/>
        <w:rPr>
          <w:rFonts w:ascii="Times New Roman" w:hAnsi="Times New Roman" w:cs="Times New Roman"/>
        </w:rPr>
      </w:pPr>
    </w:p>
    <w:p w14:paraId="62925241" w14:textId="77777777" w:rsidR="00E424A0" w:rsidRPr="00E424A0" w:rsidRDefault="00E424A0" w:rsidP="00E424A0">
      <w:pPr>
        <w:jc w:val="center"/>
        <w:rPr>
          <w:rFonts w:ascii="Times New Roman" w:hAnsi="Times New Roman" w:cs="Times New Roman"/>
          <w:b/>
          <w:bCs/>
          <w:sz w:val="44"/>
          <w:szCs w:val="44"/>
        </w:rPr>
      </w:pPr>
    </w:p>
    <w:p w14:paraId="251EA7F2" w14:textId="3EC8D255" w:rsidR="00342615" w:rsidRDefault="00E424A0" w:rsidP="00E424A0">
      <w:pPr>
        <w:jc w:val="center"/>
        <w:rPr>
          <w:rFonts w:ascii="Times New Roman" w:hAnsi="Times New Roman" w:cs="Times New Roman"/>
          <w:b/>
          <w:bCs/>
          <w:sz w:val="44"/>
          <w:szCs w:val="44"/>
        </w:rPr>
      </w:pPr>
      <w:r w:rsidRPr="00E424A0">
        <w:rPr>
          <w:rFonts w:ascii="Times New Roman" w:hAnsi="Times New Roman" w:cs="Times New Roman"/>
          <w:b/>
          <w:bCs/>
          <w:sz w:val="44"/>
          <w:szCs w:val="44"/>
        </w:rPr>
        <w:t>ПРОГРАМА ІНФОРМАТИЗАЦІЇ КРЕМЕНЧУЦЬКОЇ МІСЬКОЇ ТЕРИТОРІАЛЬНОЇ ГРОМАДИ</w:t>
      </w:r>
      <w:r w:rsidRPr="00E424A0">
        <w:rPr>
          <w:rFonts w:ascii="Times New Roman" w:hAnsi="Times New Roman" w:cs="Times New Roman"/>
          <w:b/>
          <w:bCs/>
          <w:sz w:val="44"/>
          <w:szCs w:val="44"/>
        </w:rPr>
        <w:br/>
        <w:t>НА 2026 – 2028 РОКИ</w:t>
      </w:r>
    </w:p>
    <w:p w14:paraId="3939DE19" w14:textId="7C0A290A" w:rsidR="00E424A0" w:rsidRDefault="00E424A0" w:rsidP="00E424A0">
      <w:pPr>
        <w:jc w:val="center"/>
        <w:rPr>
          <w:rFonts w:ascii="Times New Roman" w:hAnsi="Times New Roman" w:cs="Times New Roman"/>
          <w:b/>
          <w:bCs/>
          <w:sz w:val="44"/>
          <w:szCs w:val="44"/>
        </w:rPr>
      </w:pPr>
    </w:p>
    <w:p w14:paraId="2CD55B2C" w14:textId="10176840" w:rsidR="00E424A0" w:rsidRDefault="00E424A0" w:rsidP="00E424A0">
      <w:pPr>
        <w:jc w:val="center"/>
        <w:rPr>
          <w:rFonts w:ascii="Times New Roman" w:hAnsi="Times New Roman" w:cs="Times New Roman"/>
          <w:b/>
          <w:bCs/>
          <w:sz w:val="44"/>
          <w:szCs w:val="44"/>
        </w:rPr>
      </w:pPr>
    </w:p>
    <w:p w14:paraId="6D071ABE" w14:textId="4499CD68" w:rsidR="00E424A0" w:rsidRDefault="00E424A0" w:rsidP="00E424A0">
      <w:pPr>
        <w:jc w:val="center"/>
        <w:rPr>
          <w:rFonts w:ascii="Times New Roman" w:hAnsi="Times New Roman" w:cs="Times New Roman"/>
          <w:b/>
          <w:bCs/>
          <w:sz w:val="44"/>
          <w:szCs w:val="44"/>
        </w:rPr>
      </w:pPr>
    </w:p>
    <w:p w14:paraId="5B69D54A" w14:textId="06284ECE" w:rsidR="00E424A0" w:rsidRDefault="00E424A0" w:rsidP="00E424A0">
      <w:pPr>
        <w:jc w:val="center"/>
        <w:rPr>
          <w:rFonts w:ascii="Times New Roman" w:hAnsi="Times New Roman" w:cs="Times New Roman"/>
          <w:b/>
          <w:bCs/>
          <w:sz w:val="44"/>
          <w:szCs w:val="44"/>
        </w:rPr>
      </w:pPr>
    </w:p>
    <w:p w14:paraId="5363DCEC" w14:textId="391F2A65" w:rsidR="00E424A0" w:rsidRDefault="00E424A0" w:rsidP="00E424A0">
      <w:pPr>
        <w:jc w:val="center"/>
        <w:rPr>
          <w:rFonts w:ascii="Times New Roman" w:hAnsi="Times New Roman" w:cs="Times New Roman"/>
          <w:b/>
          <w:bCs/>
          <w:sz w:val="44"/>
          <w:szCs w:val="44"/>
        </w:rPr>
      </w:pPr>
    </w:p>
    <w:p w14:paraId="7BAA244D" w14:textId="493FA658" w:rsidR="00E424A0" w:rsidRDefault="00E424A0" w:rsidP="00E424A0">
      <w:pPr>
        <w:jc w:val="center"/>
        <w:rPr>
          <w:rFonts w:ascii="Times New Roman" w:hAnsi="Times New Roman" w:cs="Times New Roman"/>
          <w:b/>
          <w:bCs/>
          <w:sz w:val="44"/>
          <w:szCs w:val="44"/>
        </w:rPr>
      </w:pPr>
    </w:p>
    <w:p w14:paraId="29DD47ED" w14:textId="291D0D4A" w:rsidR="00E424A0" w:rsidRDefault="00E424A0" w:rsidP="00E424A0">
      <w:pPr>
        <w:jc w:val="center"/>
        <w:rPr>
          <w:rFonts w:ascii="Times New Roman" w:hAnsi="Times New Roman" w:cs="Times New Roman"/>
          <w:b/>
          <w:bCs/>
          <w:sz w:val="44"/>
          <w:szCs w:val="44"/>
        </w:rPr>
      </w:pPr>
    </w:p>
    <w:p w14:paraId="5A93A094" w14:textId="6C843FA7" w:rsidR="00E424A0" w:rsidRDefault="00E424A0" w:rsidP="00E424A0">
      <w:pPr>
        <w:jc w:val="center"/>
        <w:rPr>
          <w:rFonts w:ascii="Times New Roman" w:hAnsi="Times New Roman" w:cs="Times New Roman"/>
          <w:b/>
          <w:bCs/>
          <w:sz w:val="44"/>
          <w:szCs w:val="44"/>
        </w:rPr>
      </w:pPr>
    </w:p>
    <w:p w14:paraId="288AED78" w14:textId="74C4DB8C" w:rsidR="00E424A0" w:rsidRDefault="00E424A0" w:rsidP="00E424A0">
      <w:pPr>
        <w:jc w:val="center"/>
        <w:rPr>
          <w:rFonts w:ascii="Times New Roman" w:hAnsi="Times New Roman" w:cs="Times New Roman"/>
          <w:b/>
          <w:bCs/>
          <w:sz w:val="44"/>
          <w:szCs w:val="44"/>
        </w:rPr>
      </w:pPr>
    </w:p>
    <w:p w14:paraId="6921804C" w14:textId="4543DBB8" w:rsidR="00E424A0" w:rsidRDefault="00E424A0" w:rsidP="00E424A0">
      <w:pPr>
        <w:jc w:val="center"/>
        <w:rPr>
          <w:rFonts w:ascii="Times New Roman" w:hAnsi="Times New Roman" w:cs="Times New Roman"/>
          <w:b/>
          <w:bCs/>
          <w:sz w:val="44"/>
          <w:szCs w:val="44"/>
        </w:rPr>
      </w:pPr>
    </w:p>
    <w:p w14:paraId="57510233" w14:textId="59CE4EFE" w:rsidR="00E424A0" w:rsidRDefault="00E424A0" w:rsidP="00E424A0">
      <w:pPr>
        <w:jc w:val="center"/>
        <w:rPr>
          <w:rFonts w:ascii="Times New Roman" w:hAnsi="Times New Roman" w:cs="Times New Roman"/>
          <w:b/>
          <w:bCs/>
          <w:sz w:val="44"/>
          <w:szCs w:val="44"/>
        </w:rPr>
      </w:pPr>
    </w:p>
    <w:p w14:paraId="5AB958C3" w14:textId="77777777" w:rsidR="00E424A0" w:rsidRDefault="00E424A0" w:rsidP="00E424A0">
      <w:pPr>
        <w:jc w:val="center"/>
        <w:rPr>
          <w:rFonts w:ascii="Times New Roman" w:hAnsi="Times New Roman" w:cs="Times New Roman"/>
          <w:b/>
          <w:bCs/>
          <w:sz w:val="44"/>
          <w:szCs w:val="44"/>
        </w:rPr>
      </w:pPr>
    </w:p>
    <w:p w14:paraId="72B06869" w14:textId="74A27343" w:rsidR="00E424A0" w:rsidRDefault="00E424A0" w:rsidP="00E424A0">
      <w:pPr>
        <w:jc w:val="center"/>
        <w:rPr>
          <w:rFonts w:ascii="Times New Roman" w:hAnsi="Times New Roman" w:cs="Times New Roman"/>
          <w:b/>
          <w:bCs/>
          <w:sz w:val="44"/>
          <w:szCs w:val="44"/>
        </w:rPr>
      </w:pPr>
    </w:p>
    <w:p w14:paraId="172CB991" w14:textId="29D7BCA1" w:rsidR="00E424A0" w:rsidRDefault="00E424A0" w:rsidP="00E424A0">
      <w:pPr>
        <w:jc w:val="center"/>
        <w:rPr>
          <w:rFonts w:ascii="Times New Roman" w:hAnsi="Times New Roman" w:cs="Times New Roman"/>
          <w:b/>
          <w:bCs/>
          <w:sz w:val="44"/>
          <w:szCs w:val="44"/>
        </w:rPr>
      </w:pPr>
    </w:p>
    <w:p w14:paraId="546C34DE" w14:textId="56351452" w:rsidR="00E424A0" w:rsidRDefault="00E424A0" w:rsidP="00E424A0">
      <w:pPr>
        <w:jc w:val="center"/>
        <w:rPr>
          <w:rFonts w:ascii="Times New Roman" w:hAnsi="Times New Roman" w:cs="Times New Roman"/>
          <w:b/>
          <w:bCs/>
          <w:sz w:val="44"/>
          <w:szCs w:val="44"/>
        </w:rPr>
      </w:pPr>
    </w:p>
    <w:p w14:paraId="4D59684D" w14:textId="12C440E9" w:rsidR="00E424A0" w:rsidRPr="00E424A0" w:rsidRDefault="00E424A0" w:rsidP="00E424A0">
      <w:pPr>
        <w:jc w:val="center"/>
        <w:rPr>
          <w:rFonts w:ascii="Times New Roman" w:hAnsi="Times New Roman" w:cs="Times New Roman"/>
          <w:b/>
          <w:bCs/>
        </w:rPr>
      </w:pPr>
      <w:r w:rsidRPr="00E424A0">
        <w:rPr>
          <w:rFonts w:ascii="Times New Roman" w:hAnsi="Times New Roman" w:cs="Times New Roman"/>
          <w:b/>
          <w:bCs/>
        </w:rPr>
        <w:t>Кременчук</w:t>
      </w:r>
    </w:p>
    <w:p w14:paraId="0DFADCDA" w14:textId="4433D1BC" w:rsidR="00E424A0" w:rsidRPr="00E424A0" w:rsidRDefault="00E424A0" w:rsidP="00E424A0">
      <w:pPr>
        <w:jc w:val="center"/>
        <w:rPr>
          <w:rFonts w:ascii="Times New Roman" w:hAnsi="Times New Roman" w:cs="Times New Roman"/>
          <w:b/>
          <w:bCs/>
        </w:rPr>
      </w:pPr>
      <w:r w:rsidRPr="00E424A0">
        <w:rPr>
          <w:rFonts w:ascii="Times New Roman" w:hAnsi="Times New Roman" w:cs="Times New Roman"/>
          <w:b/>
          <w:bCs/>
        </w:rPr>
        <w:t>2025</w:t>
      </w:r>
    </w:p>
    <w:p w14:paraId="00000009" w14:textId="77777777" w:rsidR="005860A6" w:rsidRPr="00342615" w:rsidRDefault="005860A6">
      <w:pPr>
        <w:rPr>
          <w:rFonts w:ascii="Times New Roman" w:eastAsia="Times New Roman" w:hAnsi="Times New Roman" w:cs="Times New Roman"/>
          <w:b/>
          <w:color w:val="000000"/>
          <w:sz w:val="6"/>
          <w:szCs w:val="6"/>
        </w:rPr>
      </w:pPr>
    </w:p>
    <w:p w14:paraId="059C49DE" w14:textId="31F3E615" w:rsidR="003F76DF" w:rsidRDefault="0004376A" w:rsidP="00657274">
      <w:pPr>
        <w:pStyle w:val="1"/>
        <w:spacing w:before="0"/>
        <w:jc w:val="center"/>
        <w:rPr>
          <w:rFonts w:ascii="Times New Roman" w:eastAsia="Times New Roman" w:hAnsi="Times New Roman" w:cs="Times New Roman"/>
          <w:b/>
          <w:bCs/>
          <w:color w:val="000000"/>
          <w:sz w:val="28"/>
          <w:szCs w:val="28"/>
        </w:rPr>
      </w:pPr>
      <w:r w:rsidRPr="00342615">
        <w:rPr>
          <w:rFonts w:ascii="Times New Roman" w:eastAsia="Times New Roman" w:hAnsi="Times New Roman" w:cs="Times New Roman"/>
          <w:b/>
          <w:bCs/>
          <w:color w:val="000000"/>
          <w:sz w:val="28"/>
          <w:szCs w:val="28"/>
        </w:rPr>
        <w:t>І. Паспорт</w:t>
      </w:r>
    </w:p>
    <w:p w14:paraId="74CE6FA5" w14:textId="2E9DF9BD" w:rsidR="00E424A0" w:rsidRDefault="00E424A0" w:rsidP="00E424A0"/>
    <w:p w14:paraId="7D82979B" w14:textId="77777777" w:rsidR="00E424A0" w:rsidRPr="00E424A0" w:rsidRDefault="00E424A0" w:rsidP="00E424A0"/>
    <w:tbl>
      <w:tblPr>
        <w:tblStyle w:val="afe"/>
        <w:tblW w:w="1000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4668"/>
        <w:gridCol w:w="1293"/>
        <w:gridCol w:w="1188"/>
        <w:gridCol w:w="1130"/>
        <w:gridCol w:w="1156"/>
        <w:gridCol w:w="6"/>
      </w:tblGrid>
      <w:tr w:rsidR="00657274" w:rsidRPr="00342615" w14:paraId="4384897D" w14:textId="77777777" w:rsidTr="005A2ECD">
        <w:trPr>
          <w:gridAfter w:val="1"/>
          <w:wAfter w:w="6" w:type="dxa"/>
          <w:trHeight w:val="267"/>
        </w:trPr>
        <w:tc>
          <w:tcPr>
            <w:tcW w:w="9995" w:type="dxa"/>
            <w:gridSpan w:val="6"/>
            <w:tcBorders>
              <w:top w:val="nil"/>
              <w:left w:val="nil"/>
              <w:bottom w:val="single" w:sz="4" w:space="0" w:color="000000"/>
              <w:right w:val="nil"/>
            </w:tcBorders>
          </w:tcPr>
          <w:p w14:paraId="0905EDE8" w14:textId="76F6C6F3" w:rsidR="00657274" w:rsidRPr="00342615" w:rsidRDefault="00657274" w:rsidP="00657274">
            <w:pPr>
              <w:jc w:val="cente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Програма інформатизації Кременчуцької міської </w:t>
            </w:r>
            <w:r w:rsidRPr="00342615">
              <w:rPr>
                <w:rFonts w:ascii="Times New Roman" w:eastAsia="Times New Roman" w:hAnsi="Times New Roman" w:cs="Times New Roman"/>
                <w:color w:val="000000"/>
                <w:sz w:val="28"/>
                <w:szCs w:val="28"/>
              </w:rPr>
              <w:br/>
              <w:t>територіальної громади на 2026-2028 роки</w:t>
            </w:r>
          </w:p>
        </w:tc>
      </w:tr>
      <w:tr w:rsidR="00657274" w:rsidRPr="00342615" w14:paraId="234FFC36" w14:textId="77777777" w:rsidTr="00554A0F">
        <w:trPr>
          <w:gridAfter w:val="1"/>
          <w:wAfter w:w="6" w:type="dxa"/>
          <w:trHeight w:val="401"/>
        </w:trPr>
        <w:tc>
          <w:tcPr>
            <w:tcW w:w="560" w:type="dxa"/>
            <w:tcBorders>
              <w:top w:val="nil"/>
              <w:left w:val="nil"/>
              <w:bottom w:val="nil"/>
              <w:right w:val="nil"/>
            </w:tcBorders>
          </w:tcPr>
          <w:p w14:paraId="60D73BB8" w14:textId="2C42E54E"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1</w:t>
            </w:r>
          </w:p>
        </w:tc>
        <w:tc>
          <w:tcPr>
            <w:tcW w:w="4668" w:type="dxa"/>
            <w:tcBorders>
              <w:top w:val="nil"/>
              <w:left w:val="nil"/>
              <w:bottom w:val="nil"/>
              <w:right w:val="nil"/>
            </w:tcBorders>
          </w:tcPr>
          <w:p w14:paraId="3C1AF04A" w14:textId="77777777" w:rsidR="00657274" w:rsidRPr="00342615" w:rsidRDefault="00657274" w:rsidP="005A2ECD">
            <w:pPr>
              <w:spacing w:after="120"/>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Найменування територіальної громади</w:t>
            </w:r>
          </w:p>
        </w:tc>
        <w:tc>
          <w:tcPr>
            <w:tcW w:w="4767" w:type="dxa"/>
            <w:gridSpan w:val="4"/>
            <w:tcBorders>
              <w:top w:val="nil"/>
              <w:left w:val="nil"/>
              <w:bottom w:val="single" w:sz="4" w:space="0" w:color="000000"/>
              <w:right w:val="nil"/>
            </w:tcBorders>
            <w:vAlign w:val="bottom"/>
          </w:tcPr>
          <w:p w14:paraId="708116AE" w14:textId="77777777" w:rsidR="00657274" w:rsidRPr="00342615" w:rsidRDefault="00657274" w:rsidP="00554A0F">
            <w:pPr>
              <w:jc w:val="cente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Кременчуцька міська територіальна громада</w:t>
            </w:r>
          </w:p>
        </w:tc>
      </w:tr>
      <w:tr w:rsidR="00657274" w:rsidRPr="00342615" w14:paraId="2A2616D0" w14:textId="77777777" w:rsidTr="00554A0F">
        <w:trPr>
          <w:gridAfter w:val="1"/>
          <w:wAfter w:w="6" w:type="dxa"/>
          <w:trHeight w:val="401"/>
        </w:trPr>
        <w:tc>
          <w:tcPr>
            <w:tcW w:w="560" w:type="dxa"/>
            <w:tcBorders>
              <w:top w:val="nil"/>
              <w:left w:val="nil"/>
              <w:bottom w:val="nil"/>
              <w:right w:val="nil"/>
            </w:tcBorders>
          </w:tcPr>
          <w:p w14:paraId="4E8B65C7" w14:textId="2BBDD28B"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2</w:t>
            </w:r>
          </w:p>
        </w:tc>
        <w:tc>
          <w:tcPr>
            <w:tcW w:w="4668" w:type="dxa"/>
            <w:tcBorders>
              <w:top w:val="nil"/>
              <w:left w:val="nil"/>
              <w:bottom w:val="nil"/>
              <w:right w:val="nil"/>
            </w:tcBorders>
          </w:tcPr>
          <w:p w14:paraId="54CC6C0B" w14:textId="77777777" w:rsidR="00657274" w:rsidRPr="00342615" w:rsidRDefault="00657274" w:rsidP="005A2ECD">
            <w:pPr>
              <w:spacing w:after="120"/>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Код за Кодифікатором адміністративно-територіальних одиниць та територій територіальних громад</w:t>
            </w:r>
          </w:p>
        </w:tc>
        <w:tc>
          <w:tcPr>
            <w:tcW w:w="4767" w:type="dxa"/>
            <w:gridSpan w:val="4"/>
            <w:tcBorders>
              <w:top w:val="nil"/>
              <w:left w:val="nil"/>
              <w:bottom w:val="single" w:sz="4" w:space="0" w:color="000000"/>
              <w:right w:val="nil"/>
            </w:tcBorders>
            <w:vAlign w:val="bottom"/>
          </w:tcPr>
          <w:p w14:paraId="4159B94A" w14:textId="77777777" w:rsidR="00657274" w:rsidRPr="00342615" w:rsidRDefault="00657274" w:rsidP="00554A0F">
            <w:pPr>
              <w:jc w:val="cente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UA53020110000092487</w:t>
            </w:r>
          </w:p>
        </w:tc>
      </w:tr>
      <w:tr w:rsidR="00657274" w:rsidRPr="00342615" w14:paraId="273F1F4E" w14:textId="77777777" w:rsidTr="00554A0F">
        <w:trPr>
          <w:gridAfter w:val="1"/>
          <w:wAfter w:w="6" w:type="dxa"/>
          <w:trHeight w:val="401"/>
        </w:trPr>
        <w:tc>
          <w:tcPr>
            <w:tcW w:w="560" w:type="dxa"/>
            <w:tcBorders>
              <w:top w:val="nil"/>
              <w:left w:val="nil"/>
              <w:bottom w:val="nil"/>
              <w:right w:val="nil"/>
            </w:tcBorders>
          </w:tcPr>
          <w:p w14:paraId="1245F59E" w14:textId="4783F0E8"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3</w:t>
            </w:r>
          </w:p>
        </w:tc>
        <w:tc>
          <w:tcPr>
            <w:tcW w:w="4668" w:type="dxa"/>
            <w:tcBorders>
              <w:top w:val="nil"/>
              <w:left w:val="nil"/>
              <w:bottom w:val="nil"/>
              <w:right w:val="nil"/>
            </w:tcBorders>
          </w:tcPr>
          <w:p w14:paraId="20EC6FE3" w14:textId="47CBF8EF" w:rsidR="00657274" w:rsidRPr="00342615" w:rsidRDefault="00657274" w:rsidP="005A2ECD">
            <w:pPr>
              <w:spacing w:after="120"/>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Заголовок, дата, номер розпорядчого документа про розроблення про</w:t>
            </w:r>
            <w:r w:rsidR="00C93A57" w:rsidRPr="00342615">
              <w:rPr>
                <w:rFonts w:ascii="Times New Roman" w:eastAsia="Times New Roman" w:hAnsi="Times New Roman" w:cs="Times New Roman"/>
                <w:color w:val="000000"/>
                <w:sz w:val="28"/>
                <w:szCs w:val="28"/>
              </w:rPr>
              <w:t>є</w:t>
            </w:r>
            <w:r w:rsidRPr="00342615">
              <w:rPr>
                <w:rFonts w:ascii="Times New Roman" w:eastAsia="Times New Roman" w:hAnsi="Times New Roman" w:cs="Times New Roman"/>
                <w:color w:val="000000"/>
                <w:sz w:val="28"/>
                <w:szCs w:val="28"/>
              </w:rPr>
              <w:t>кту Програми</w:t>
            </w:r>
          </w:p>
        </w:tc>
        <w:tc>
          <w:tcPr>
            <w:tcW w:w="4767" w:type="dxa"/>
            <w:gridSpan w:val="4"/>
            <w:tcBorders>
              <w:top w:val="nil"/>
              <w:left w:val="nil"/>
              <w:bottom w:val="single" w:sz="4" w:space="0" w:color="000000"/>
              <w:right w:val="nil"/>
            </w:tcBorders>
            <w:vAlign w:val="bottom"/>
          </w:tcPr>
          <w:p w14:paraId="298D27DD" w14:textId="398A12AA" w:rsidR="00657274" w:rsidRPr="00342615" w:rsidRDefault="00657274" w:rsidP="00554A0F">
            <w:pPr>
              <w:jc w:val="cente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Рішенням Кременчуцької міської ради Кременчуцького району Полтавської області від </w:t>
            </w:r>
            <w:r w:rsidR="007021E7">
              <w:rPr>
                <w:rFonts w:ascii="Times New Roman" w:eastAsia="Times New Roman" w:hAnsi="Times New Roman" w:cs="Times New Roman"/>
                <w:color w:val="000000"/>
                <w:sz w:val="28"/>
                <w:szCs w:val="28"/>
              </w:rPr>
              <w:t>19.12.2025</w:t>
            </w:r>
          </w:p>
        </w:tc>
      </w:tr>
      <w:tr w:rsidR="00657274" w:rsidRPr="00342615" w14:paraId="23FBA567" w14:textId="77777777" w:rsidTr="00554A0F">
        <w:trPr>
          <w:gridAfter w:val="1"/>
          <w:wAfter w:w="6" w:type="dxa"/>
          <w:trHeight w:val="930"/>
        </w:trPr>
        <w:tc>
          <w:tcPr>
            <w:tcW w:w="560" w:type="dxa"/>
            <w:tcBorders>
              <w:top w:val="nil"/>
              <w:left w:val="nil"/>
              <w:bottom w:val="nil"/>
              <w:right w:val="nil"/>
            </w:tcBorders>
            <w:shd w:val="clear" w:color="auto" w:fill="auto"/>
          </w:tcPr>
          <w:p w14:paraId="3BA0BAE5" w14:textId="3959DD1A"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4</w:t>
            </w:r>
          </w:p>
        </w:tc>
        <w:tc>
          <w:tcPr>
            <w:tcW w:w="4668" w:type="dxa"/>
            <w:tcBorders>
              <w:top w:val="nil"/>
              <w:left w:val="nil"/>
              <w:bottom w:val="nil"/>
              <w:right w:val="nil"/>
            </w:tcBorders>
            <w:shd w:val="clear" w:color="auto" w:fill="auto"/>
          </w:tcPr>
          <w:p w14:paraId="3905F0E3" w14:textId="10CF0D9E" w:rsidR="00657274" w:rsidRPr="00342615" w:rsidRDefault="00657274" w:rsidP="001F793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Дата погодження про</w:t>
            </w:r>
            <w:r w:rsidR="00C93A57" w:rsidRPr="00342615">
              <w:rPr>
                <w:rFonts w:ascii="Times New Roman" w:eastAsia="Times New Roman" w:hAnsi="Times New Roman" w:cs="Times New Roman"/>
                <w:color w:val="000000"/>
                <w:sz w:val="28"/>
                <w:szCs w:val="28"/>
              </w:rPr>
              <w:t>є</w:t>
            </w:r>
            <w:r w:rsidRPr="00342615">
              <w:rPr>
                <w:rFonts w:ascii="Times New Roman" w:eastAsia="Times New Roman" w:hAnsi="Times New Roman" w:cs="Times New Roman"/>
                <w:color w:val="000000"/>
                <w:sz w:val="28"/>
                <w:szCs w:val="28"/>
              </w:rPr>
              <w:t xml:space="preserve">кту Програми Генеральним державним </w:t>
            </w:r>
            <w:r w:rsidR="001F793D">
              <w:rPr>
                <w:rFonts w:ascii="Times New Roman" w:eastAsia="Times New Roman" w:hAnsi="Times New Roman" w:cs="Times New Roman"/>
                <w:color w:val="000000"/>
                <w:sz w:val="28"/>
                <w:szCs w:val="28"/>
              </w:rPr>
              <w:t>з</w:t>
            </w:r>
            <w:r w:rsidRPr="00342615">
              <w:rPr>
                <w:rFonts w:ascii="Times New Roman" w:eastAsia="Times New Roman" w:hAnsi="Times New Roman" w:cs="Times New Roman"/>
                <w:color w:val="000000"/>
                <w:sz w:val="28"/>
                <w:szCs w:val="28"/>
              </w:rPr>
              <w:t>амовником</w:t>
            </w:r>
            <w:r w:rsidR="001F793D">
              <w:rPr>
                <w:rFonts w:ascii="Times New Roman" w:eastAsia="Times New Roman" w:hAnsi="Times New Roman" w:cs="Times New Roman"/>
                <w:color w:val="000000"/>
                <w:sz w:val="28"/>
                <w:szCs w:val="28"/>
              </w:rPr>
              <w:t xml:space="preserve"> </w:t>
            </w:r>
            <w:r w:rsidRPr="00342615">
              <w:rPr>
                <w:rFonts w:ascii="Times New Roman" w:eastAsia="Times New Roman" w:hAnsi="Times New Roman" w:cs="Times New Roman"/>
                <w:color w:val="000000"/>
                <w:sz w:val="28"/>
                <w:szCs w:val="28"/>
              </w:rPr>
              <w:t>Національної програми інформатизації</w:t>
            </w:r>
          </w:p>
        </w:tc>
        <w:tc>
          <w:tcPr>
            <w:tcW w:w="4767" w:type="dxa"/>
            <w:gridSpan w:val="4"/>
            <w:tcBorders>
              <w:top w:val="nil"/>
              <w:left w:val="nil"/>
              <w:bottom w:val="single" w:sz="4" w:space="0" w:color="000000"/>
              <w:right w:val="nil"/>
            </w:tcBorders>
            <w:shd w:val="clear" w:color="auto" w:fill="auto"/>
            <w:vAlign w:val="bottom"/>
          </w:tcPr>
          <w:p w14:paraId="33F6F401" w14:textId="77777777" w:rsidR="00657274" w:rsidRPr="00342615" w:rsidRDefault="00657274" w:rsidP="00554A0F">
            <w:pPr>
              <w:jc w:val="center"/>
              <w:rPr>
                <w:rFonts w:ascii="Times New Roman" w:eastAsia="Times New Roman" w:hAnsi="Times New Roman" w:cs="Times New Roman"/>
                <w:color w:val="000000"/>
                <w:sz w:val="28"/>
                <w:szCs w:val="28"/>
              </w:rPr>
            </w:pPr>
          </w:p>
        </w:tc>
      </w:tr>
      <w:tr w:rsidR="00657274" w:rsidRPr="00342615" w14:paraId="2A63BF0E" w14:textId="77777777" w:rsidTr="00554A0F">
        <w:trPr>
          <w:gridAfter w:val="1"/>
          <w:wAfter w:w="6" w:type="dxa"/>
          <w:trHeight w:val="347"/>
        </w:trPr>
        <w:tc>
          <w:tcPr>
            <w:tcW w:w="560" w:type="dxa"/>
            <w:tcBorders>
              <w:top w:val="nil"/>
              <w:left w:val="nil"/>
              <w:bottom w:val="nil"/>
              <w:right w:val="nil"/>
            </w:tcBorders>
            <w:shd w:val="clear" w:color="auto" w:fill="auto"/>
          </w:tcPr>
          <w:p w14:paraId="08052E7F" w14:textId="3025E89F"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5</w:t>
            </w:r>
          </w:p>
        </w:tc>
        <w:tc>
          <w:tcPr>
            <w:tcW w:w="4668" w:type="dxa"/>
            <w:tcBorders>
              <w:top w:val="nil"/>
              <w:left w:val="nil"/>
              <w:bottom w:val="nil"/>
              <w:right w:val="nil"/>
            </w:tcBorders>
            <w:shd w:val="clear" w:color="auto" w:fill="auto"/>
          </w:tcPr>
          <w:p w14:paraId="49D57BF4" w14:textId="77777777" w:rsidR="00657274" w:rsidRPr="00342615" w:rsidRDefault="00657274" w:rsidP="005A2ECD">
            <w:pPr>
              <w:spacing w:after="120"/>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Мета Програми</w:t>
            </w:r>
          </w:p>
        </w:tc>
        <w:tc>
          <w:tcPr>
            <w:tcW w:w="4767" w:type="dxa"/>
            <w:gridSpan w:val="4"/>
            <w:tcBorders>
              <w:top w:val="nil"/>
              <w:left w:val="nil"/>
              <w:bottom w:val="single" w:sz="4" w:space="0" w:color="000000"/>
              <w:right w:val="nil"/>
            </w:tcBorders>
            <w:shd w:val="clear" w:color="auto" w:fill="auto"/>
            <w:vAlign w:val="bottom"/>
          </w:tcPr>
          <w:p w14:paraId="1E0113DD" w14:textId="77777777" w:rsidR="00657274" w:rsidRPr="00342615" w:rsidRDefault="00657274" w:rsidP="00554A0F">
            <w:pPr>
              <w:jc w:val="cente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Розвиток Кременчуцької міської територіальної громади</w:t>
            </w:r>
          </w:p>
        </w:tc>
      </w:tr>
      <w:tr w:rsidR="00657274" w:rsidRPr="00342615" w14:paraId="49BB45E4" w14:textId="77777777" w:rsidTr="00554A0F">
        <w:trPr>
          <w:gridAfter w:val="1"/>
          <w:wAfter w:w="6" w:type="dxa"/>
          <w:trHeight w:val="312"/>
        </w:trPr>
        <w:tc>
          <w:tcPr>
            <w:tcW w:w="560" w:type="dxa"/>
            <w:vMerge w:val="restart"/>
            <w:tcBorders>
              <w:top w:val="nil"/>
              <w:left w:val="nil"/>
              <w:bottom w:val="nil"/>
              <w:right w:val="nil"/>
            </w:tcBorders>
          </w:tcPr>
          <w:p w14:paraId="4FA557A6" w14:textId="756174E6"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6</w:t>
            </w:r>
          </w:p>
        </w:tc>
        <w:tc>
          <w:tcPr>
            <w:tcW w:w="4668" w:type="dxa"/>
            <w:tcBorders>
              <w:top w:val="nil"/>
              <w:left w:val="nil"/>
              <w:bottom w:val="nil"/>
              <w:right w:val="nil"/>
            </w:tcBorders>
          </w:tcPr>
          <w:p w14:paraId="152053CC" w14:textId="77777777"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Розробник Програми</w:t>
            </w:r>
          </w:p>
        </w:tc>
        <w:tc>
          <w:tcPr>
            <w:tcW w:w="4767" w:type="dxa"/>
            <w:gridSpan w:val="4"/>
            <w:tcBorders>
              <w:top w:val="nil"/>
              <w:left w:val="nil"/>
              <w:bottom w:val="single" w:sz="4" w:space="0" w:color="000000"/>
              <w:right w:val="nil"/>
            </w:tcBorders>
            <w:vAlign w:val="bottom"/>
          </w:tcPr>
          <w:p w14:paraId="143B8072" w14:textId="77777777" w:rsidR="00657274" w:rsidRPr="00342615" w:rsidRDefault="00657274" w:rsidP="00554A0F">
            <w:pPr>
              <w:jc w:val="cente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Управління інформаційно-комп’ютерних технологій виконавчого комітету Кременчуцької міської ради Кременчуцького району Полтавської області</w:t>
            </w:r>
          </w:p>
        </w:tc>
      </w:tr>
      <w:tr w:rsidR="00657274" w:rsidRPr="00342615" w14:paraId="11ECE615" w14:textId="77777777" w:rsidTr="00554A0F">
        <w:trPr>
          <w:gridAfter w:val="1"/>
          <w:wAfter w:w="6" w:type="dxa"/>
          <w:trHeight w:val="312"/>
        </w:trPr>
        <w:tc>
          <w:tcPr>
            <w:tcW w:w="560" w:type="dxa"/>
            <w:vMerge/>
            <w:tcBorders>
              <w:top w:val="nil"/>
              <w:left w:val="nil"/>
              <w:bottom w:val="nil"/>
              <w:right w:val="nil"/>
            </w:tcBorders>
          </w:tcPr>
          <w:p w14:paraId="307529AD" w14:textId="77777777" w:rsidR="00657274" w:rsidRPr="00342615" w:rsidRDefault="00657274" w:rsidP="005A2ECD">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668" w:type="dxa"/>
            <w:tcBorders>
              <w:top w:val="nil"/>
              <w:left w:val="nil"/>
              <w:bottom w:val="nil"/>
              <w:right w:val="nil"/>
            </w:tcBorders>
          </w:tcPr>
          <w:p w14:paraId="19CC9044" w14:textId="77777777" w:rsidR="00657274" w:rsidRPr="00342615" w:rsidRDefault="00657274" w:rsidP="005A2ECD">
            <w:pPr>
              <w:rPr>
                <w:rFonts w:ascii="Times New Roman" w:eastAsia="Times New Roman" w:hAnsi="Times New Roman" w:cs="Times New Roman"/>
                <w:b/>
                <w:color w:val="000000"/>
                <w:sz w:val="28"/>
                <w:szCs w:val="28"/>
              </w:rPr>
            </w:pPr>
          </w:p>
        </w:tc>
        <w:tc>
          <w:tcPr>
            <w:tcW w:w="4767" w:type="dxa"/>
            <w:gridSpan w:val="4"/>
            <w:tcBorders>
              <w:top w:val="single" w:sz="4" w:space="0" w:color="000000"/>
              <w:left w:val="nil"/>
              <w:bottom w:val="nil"/>
              <w:right w:val="nil"/>
            </w:tcBorders>
            <w:vAlign w:val="bottom"/>
          </w:tcPr>
          <w:p w14:paraId="57C73FF1" w14:textId="265986DC" w:rsidR="00657274" w:rsidRPr="00342615" w:rsidRDefault="00657274" w:rsidP="00554A0F">
            <w:pPr>
              <w:jc w:val="center"/>
              <w:rPr>
                <w:rFonts w:ascii="Times New Roman" w:eastAsia="Times New Roman" w:hAnsi="Times New Roman" w:cs="Times New Roman"/>
                <w:b/>
                <w:color w:val="000000"/>
                <w:sz w:val="28"/>
                <w:szCs w:val="28"/>
              </w:rPr>
            </w:pPr>
          </w:p>
        </w:tc>
      </w:tr>
      <w:tr w:rsidR="00657274" w:rsidRPr="00342615" w14:paraId="584C5910" w14:textId="77777777" w:rsidTr="00554A0F">
        <w:trPr>
          <w:gridAfter w:val="1"/>
          <w:wAfter w:w="6" w:type="dxa"/>
          <w:trHeight w:val="327"/>
        </w:trPr>
        <w:tc>
          <w:tcPr>
            <w:tcW w:w="560" w:type="dxa"/>
            <w:vMerge w:val="restart"/>
            <w:tcBorders>
              <w:top w:val="nil"/>
              <w:left w:val="nil"/>
              <w:bottom w:val="nil"/>
              <w:right w:val="nil"/>
            </w:tcBorders>
          </w:tcPr>
          <w:p w14:paraId="48436BD3" w14:textId="322FF89D"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7</w:t>
            </w:r>
          </w:p>
        </w:tc>
        <w:tc>
          <w:tcPr>
            <w:tcW w:w="4668" w:type="dxa"/>
            <w:vMerge w:val="restart"/>
            <w:tcBorders>
              <w:top w:val="nil"/>
              <w:left w:val="nil"/>
              <w:bottom w:val="nil"/>
              <w:right w:val="nil"/>
            </w:tcBorders>
          </w:tcPr>
          <w:p w14:paraId="6D587F2F" w14:textId="734CED32"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Керівник Програми </w:t>
            </w:r>
          </w:p>
        </w:tc>
        <w:tc>
          <w:tcPr>
            <w:tcW w:w="4767" w:type="dxa"/>
            <w:gridSpan w:val="4"/>
            <w:tcBorders>
              <w:top w:val="nil"/>
              <w:left w:val="nil"/>
              <w:bottom w:val="single" w:sz="4" w:space="0" w:color="000000"/>
              <w:right w:val="nil"/>
            </w:tcBorders>
            <w:vAlign w:val="bottom"/>
          </w:tcPr>
          <w:p w14:paraId="771413E6" w14:textId="77777777" w:rsidR="00657274" w:rsidRPr="00342615" w:rsidRDefault="00657274" w:rsidP="00554A0F">
            <w:pPr>
              <w:jc w:val="cente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Керуючий справами виконкому міської ради Руслан Шаповалов</w:t>
            </w:r>
          </w:p>
        </w:tc>
      </w:tr>
      <w:tr w:rsidR="00657274" w:rsidRPr="00342615" w14:paraId="659A193D" w14:textId="77777777" w:rsidTr="00554A0F">
        <w:trPr>
          <w:gridAfter w:val="1"/>
          <w:wAfter w:w="6" w:type="dxa"/>
          <w:trHeight w:val="327"/>
        </w:trPr>
        <w:tc>
          <w:tcPr>
            <w:tcW w:w="560" w:type="dxa"/>
            <w:vMerge/>
            <w:tcBorders>
              <w:top w:val="nil"/>
              <w:left w:val="nil"/>
              <w:bottom w:val="nil"/>
              <w:right w:val="nil"/>
            </w:tcBorders>
          </w:tcPr>
          <w:p w14:paraId="0401940E" w14:textId="77777777" w:rsidR="00657274" w:rsidRPr="00342615" w:rsidRDefault="00657274" w:rsidP="005A2ECD">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668" w:type="dxa"/>
            <w:vMerge/>
            <w:tcBorders>
              <w:top w:val="nil"/>
              <w:left w:val="nil"/>
              <w:bottom w:val="nil"/>
              <w:right w:val="nil"/>
            </w:tcBorders>
          </w:tcPr>
          <w:p w14:paraId="4B999D60" w14:textId="77777777" w:rsidR="00657274" w:rsidRPr="00342615" w:rsidRDefault="00657274" w:rsidP="005A2ECD">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767" w:type="dxa"/>
            <w:gridSpan w:val="4"/>
            <w:tcBorders>
              <w:top w:val="single" w:sz="4" w:space="0" w:color="000000"/>
              <w:left w:val="nil"/>
              <w:bottom w:val="nil"/>
              <w:right w:val="nil"/>
            </w:tcBorders>
            <w:vAlign w:val="bottom"/>
          </w:tcPr>
          <w:p w14:paraId="5F373FDE" w14:textId="53976D67" w:rsidR="00657274" w:rsidRPr="00342615" w:rsidRDefault="00657274" w:rsidP="00554A0F">
            <w:pPr>
              <w:jc w:val="center"/>
              <w:rPr>
                <w:rFonts w:ascii="Times New Roman" w:eastAsia="Times New Roman" w:hAnsi="Times New Roman" w:cs="Times New Roman"/>
                <w:b/>
                <w:color w:val="000000"/>
                <w:sz w:val="28"/>
                <w:szCs w:val="28"/>
              </w:rPr>
            </w:pPr>
          </w:p>
        </w:tc>
      </w:tr>
      <w:tr w:rsidR="00657274" w:rsidRPr="00342615" w14:paraId="64F380B8" w14:textId="77777777" w:rsidTr="00554A0F">
        <w:trPr>
          <w:gridAfter w:val="1"/>
          <w:wAfter w:w="6" w:type="dxa"/>
          <w:trHeight w:val="312"/>
        </w:trPr>
        <w:tc>
          <w:tcPr>
            <w:tcW w:w="560" w:type="dxa"/>
            <w:vMerge w:val="restart"/>
            <w:tcBorders>
              <w:top w:val="nil"/>
              <w:left w:val="nil"/>
              <w:bottom w:val="nil"/>
              <w:right w:val="nil"/>
            </w:tcBorders>
          </w:tcPr>
          <w:p w14:paraId="63C72115" w14:textId="571896DA"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8</w:t>
            </w:r>
          </w:p>
        </w:tc>
        <w:tc>
          <w:tcPr>
            <w:tcW w:w="4668" w:type="dxa"/>
            <w:vMerge w:val="restart"/>
            <w:tcBorders>
              <w:top w:val="nil"/>
              <w:left w:val="nil"/>
              <w:bottom w:val="nil"/>
              <w:right w:val="nil"/>
            </w:tcBorders>
          </w:tcPr>
          <w:p w14:paraId="694D205B" w14:textId="77777777"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Відповідальні за виконання заходів Програми</w:t>
            </w:r>
          </w:p>
        </w:tc>
        <w:tc>
          <w:tcPr>
            <w:tcW w:w="4767" w:type="dxa"/>
            <w:gridSpan w:val="4"/>
            <w:tcBorders>
              <w:top w:val="nil"/>
              <w:left w:val="nil"/>
              <w:bottom w:val="single" w:sz="4" w:space="0" w:color="000000"/>
              <w:right w:val="nil"/>
            </w:tcBorders>
            <w:vAlign w:val="bottom"/>
          </w:tcPr>
          <w:p w14:paraId="4EDF3B51" w14:textId="77777777" w:rsidR="00657274" w:rsidRPr="00342615" w:rsidRDefault="00657274" w:rsidP="00554A0F">
            <w:pPr>
              <w:jc w:val="center"/>
              <w:rPr>
                <w:rFonts w:ascii="Times New Roman" w:eastAsia="Times New Roman" w:hAnsi="Times New Roman" w:cs="Times New Roman"/>
                <w:b/>
                <w:color w:val="000000"/>
                <w:sz w:val="28"/>
                <w:szCs w:val="28"/>
              </w:rPr>
            </w:pPr>
            <w:r w:rsidRPr="00342615">
              <w:rPr>
                <w:rFonts w:ascii="Times New Roman" w:eastAsia="Times New Roman" w:hAnsi="Times New Roman" w:cs="Times New Roman"/>
                <w:bCs/>
                <w:color w:val="000000"/>
                <w:sz w:val="28"/>
                <w:szCs w:val="28"/>
              </w:rPr>
              <w:t>Виконавчі органи Кременчуцької міської ради Кременчуцького району Полтавської області</w:t>
            </w:r>
          </w:p>
        </w:tc>
      </w:tr>
      <w:tr w:rsidR="00657274" w:rsidRPr="00342615" w14:paraId="17AA79B2" w14:textId="77777777" w:rsidTr="00554A0F">
        <w:trPr>
          <w:gridAfter w:val="1"/>
          <w:wAfter w:w="6" w:type="dxa"/>
          <w:trHeight w:val="312"/>
        </w:trPr>
        <w:tc>
          <w:tcPr>
            <w:tcW w:w="560" w:type="dxa"/>
            <w:vMerge/>
            <w:tcBorders>
              <w:top w:val="nil"/>
              <w:left w:val="nil"/>
              <w:bottom w:val="nil"/>
              <w:right w:val="nil"/>
            </w:tcBorders>
          </w:tcPr>
          <w:p w14:paraId="6C9DFB11" w14:textId="77777777" w:rsidR="00657274" w:rsidRPr="00342615" w:rsidRDefault="00657274" w:rsidP="005A2ECD">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4668" w:type="dxa"/>
            <w:vMerge/>
            <w:tcBorders>
              <w:top w:val="nil"/>
              <w:left w:val="nil"/>
              <w:bottom w:val="nil"/>
              <w:right w:val="nil"/>
            </w:tcBorders>
          </w:tcPr>
          <w:p w14:paraId="03B5AE6B" w14:textId="77777777" w:rsidR="00657274" w:rsidRPr="00342615" w:rsidRDefault="00657274" w:rsidP="005A2ECD">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4767" w:type="dxa"/>
            <w:gridSpan w:val="4"/>
            <w:tcBorders>
              <w:top w:val="single" w:sz="4" w:space="0" w:color="000000"/>
              <w:left w:val="nil"/>
              <w:bottom w:val="nil"/>
              <w:right w:val="nil"/>
            </w:tcBorders>
            <w:vAlign w:val="bottom"/>
          </w:tcPr>
          <w:p w14:paraId="6BF1006E" w14:textId="1DA350BC" w:rsidR="00657274" w:rsidRPr="00342615" w:rsidRDefault="00657274" w:rsidP="00554A0F">
            <w:pPr>
              <w:jc w:val="center"/>
              <w:rPr>
                <w:rFonts w:ascii="Times New Roman" w:eastAsia="Times New Roman" w:hAnsi="Times New Roman" w:cs="Times New Roman"/>
                <w:b/>
                <w:color w:val="000000"/>
                <w:sz w:val="28"/>
                <w:szCs w:val="28"/>
              </w:rPr>
            </w:pPr>
          </w:p>
        </w:tc>
      </w:tr>
      <w:tr w:rsidR="00657274" w:rsidRPr="00342615" w14:paraId="40958736" w14:textId="77777777" w:rsidTr="00554A0F">
        <w:trPr>
          <w:gridAfter w:val="1"/>
          <w:wAfter w:w="6" w:type="dxa"/>
          <w:trHeight w:val="80"/>
        </w:trPr>
        <w:tc>
          <w:tcPr>
            <w:tcW w:w="560" w:type="dxa"/>
            <w:tcBorders>
              <w:top w:val="nil"/>
              <w:left w:val="nil"/>
              <w:bottom w:val="nil"/>
              <w:right w:val="nil"/>
            </w:tcBorders>
          </w:tcPr>
          <w:p w14:paraId="020B4D5A" w14:textId="656015C4"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9</w:t>
            </w:r>
          </w:p>
        </w:tc>
        <w:tc>
          <w:tcPr>
            <w:tcW w:w="4668" w:type="dxa"/>
            <w:tcBorders>
              <w:top w:val="nil"/>
              <w:left w:val="nil"/>
              <w:bottom w:val="nil"/>
              <w:right w:val="nil"/>
            </w:tcBorders>
          </w:tcPr>
          <w:p w14:paraId="06A32534" w14:textId="77777777" w:rsidR="00657274" w:rsidRPr="00342615" w:rsidRDefault="00657274" w:rsidP="005A2ECD">
            <w:pPr>
              <w:spacing w:after="120"/>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Строк виконання Програми</w:t>
            </w:r>
          </w:p>
        </w:tc>
        <w:tc>
          <w:tcPr>
            <w:tcW w:w="4767" w:type="dxa"/>
            <w:gridSpan w:val="4"/>
            <w:tcBorders>
              <w:top w:val="nil"/>
              <w:left w:val="nil"/>
              <w:bottom w:val="single" w:sz="4" w:space="0" w:color="000000"/>
              <w:right w:val="nil"/>
            </w:tcBorders>
            <w:vAlign w:val="bottom"/>
          </w:tcPr>
          <w:p w14:paraId="3BD6F583" w14:textId="77777777" w:rsidR="00657274" w:rsidRPr="00342615" w:rsidRDefault="00657274" w:rsidP="00554A0F">
            <w:pPr>
              <w:jc w:val="cente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2026-2028 роки</w:t>
            </w:r>
          </w:p>
        </w:tc>
      </w:tr>
      <w:tr w:rsidR="00657274" w:rsidRPr="00342615" w14:paraId="5C2A2571" w14:textId="77777777" w:rsidTr="00971850">
        <w:trPr>
          <w:trHeight w:val="349"/>
        </w:trPr>
        <w:tc>
          <w:tcPr>
            <w:tcW w:w="560" w:type="dxa"/>
            <w:tcBorders>
              <w:top w:val="nil"/>
              <w:left w:val="nil"/>
              <w:bottom w:val="nil"/>
              <w:right w:val="nil"/>
            </w:tcBorders>
          </w:tcPr>
          <w:p w14:paraId="4370EAFF" w14:textId="36CEA1E7" w:rsidR="00657274" w:rsidRPr="00342615" w:rsidRDefault="00657274" w:rsidP="005A2ECD">
            <w:pP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10</w:t>
            </w:r>
          </w:p>
        </w:tc>
        <w:tc>
          <w:tcPr>
            <w:tcW w:w="4668" w:type="dxa"/>
            <w:tcBorders>
              <w:top w:val="nil"/>
              <w:left w:val="nil"/>
              <w:bottom w:val="nil"/>
              <w:right w:val="nil"/>
            </w:tcBorders>
          </w:tcPr>
          <w:p w14:paraId="5DF4244F" w14:textId="77777777" w:rsidR="00657274" w:rsidRPr="00342615" w:rsidRDefault="00657274" w:rsidP="005A2ECD">
            <w:pPr>
              <w:rPr>
                <w:rFonts w:ascii="Times New Roman" w:eastAsia="Times New Roman" w:hAnsi="Times New Roman" w:cs="Times New Roman"/>
                <w:b/>
                <w:color w:val="000000"/>
                <w:sz w:val="28"/>
                <w:szCs w:val="28"/>
              </w:rPr>
            </w:pPr>
            <w:r w:rsidRPr="00342615">
              <w:rPr>
                <w:rFonts w:ascii="Times New Roman" w:eastAsia="Times New Roman" w:hAnsi="Times New Roman" w:cs="Times New Roman"/>
                <w:color w:val="000000"/>
                <w:sz w:val="28"/>
                <w:szCs w:val="28"/>
              </w:rPr>
              <w:t>Джерела та обсяги фінансування</w:t>
            </w:r>
          </w:p>
        </w:tc>
        <w:tc>
          <w:tcPr>
            <w:tcW w:w="1293" w:type="dxa"/>
            <w:tcBorders>
              <w:top w:val="nil"/>
              <w:left w:val="nil"/>
              <w:bottom w:val="single" w:sz="4" w:space="0" w:color="auto"/>
              <w:right w:val="single" w:sz="4" w:space="0" w:color="auto"/>
            </w:tcBorders>
          </w:tcPr>
          <w:p w14:paraId="7A21C536" w14:textId="77777777" w:rsidR="00657274" w:rsidRPr="00342615" w:rsidRDefault="00657274" w:rsidP="005A2ECD">
            <w:pPr>
              <w:jc w:val="cente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Всього</w:t>
            </w:r>
          </w:p>
        </w:tc>
        <w:tc>
          <w:tcPr>
            <w:tcW w:w="1188" w:type="dxa"/>
            <w:tcBorders>
              <w:top w:val="nil"/>
              <w:left w:val="single" w:sz="4" w:space="0" w:color="auto"/>
              <w:bottom w:val="single" w:sz="4" w:space="0" w:color="auto"/>
              <w:right w:val="single" w:sz="4" w:space="0" w:color="auto"/>
            </w:tcBorders>
          </w:tcPr>
          <w:p w14:paraId="7C9792A3" w14:textId="77777777" w:rsidR="00657274" w:rsidRPr="00342615" w:rsidRDefault="00657274" w:rsidP="005A2ECD">
            <w:pPr>
              <w:jc w:val="cente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2026</w:t>
            </w:r>
          </w:p>
        </w:tc>
        <w:tc>
          <w:tcPr>
            <w:tcW w:w="1130" w:type="dxa"/>
            <w:tcBorders>
              <w:top w:val="nil"/>
              <w:left w:val="single" w:sz="4" w:space="0" w:color="auto"/>
              <w:bottom w:val="single" w:sz="4" w:space="0" w:color="auto"/>
              <w:right w:val="single" w:sz="4" w:space="0" w:color="auto"/>
            </w:tcBorders>
          </w:tcPr>
          <w:p w14:paraId="5DE17851" w14:textId="77777777" w:rsidR="00657274" w:rsidRPr="00342615" w:rsidRDefault="00657274" w:rsidP="005A2ECD">
            <w:pPr>
              <w:jc w:val="cente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2027</w:t>
            </w:r>
          </w:p>
        </w:tc>
        <w:tc>
          <w:tcPr>
            <w:tcW w:w="1162" w:type="dxa"/>
            <w:gridSpan w:val="2"/>
            <w:tcBorders>
              <w:top w:val="nil"/>
              <w:left w:val="single" w:sz="4" w:space="0" w:color="auto"/>
              <w:bottom w:val="single" w:sz="4" w:space="0" w:color="auto"/>
              <w:right w:val="nil"/>
            </w:tcBorders>
          </w:tcPr>
          <w:p w14:paraId="2DD19411" w14:textId="77777777" w:rsidR="00657274" w:rsidRPr="00342615" w:rsidRDefault="00657274" w:rsidP="005A2ECD">
            <w:pPr>
              <w:jc w:val="center"/>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2028</w:t>
            </w:r>
          </w:p>
        </w:tc>
      </w:tr>
      <w:tr w:rsidR="00657274" w:rsidRPr="00342615" w14:paraId="32ECF7B4" w14:textId="77777777" w:rsidTr="00971850">
        <w:trPr>
          <w:trHeight w:val="297"/>
        </w:trPr>
        <w:tc>
          <w:tcPr>
            <w:tcW w:w="560" w:type="dxa"/>
            <w:tcBorders>
              <w:top w:val="nil"/>
              <w:left w:val="nil"/>
              <w:bottom w:val="nil"/>
              <w:right w:val="nil"/>
            </w:tcBorders>
          </w:tcPr>
          <w:p w14:paraId="57EB5503" w14:textId="77777777" w:rsidR="00657274" w:rsidRPr="00342615" w:rsidRDefault="00657274" w:rsidP="005A2ECD">
            <w:pPr>
              <w:rPr>
                <w:rFonts w:ascii="Times New Roman" w:eastAsia="Times New Roman" w:hAnsi="Times New Roman" w:cs="Times New Roman"/>
                <w:color w:val="000000"/>
                <w:sz w:val="28"/>
                <w:szCs w:val="28"/>
              </w:rPr>
            </w:pPr>
          </w:p>
        </w:tc>
        <w:tc>
          <w:tcPr>
            <w:tcW w:w="4668" w:type="dxa"/>
            <w:tcBorders>
              <w:top w:val="nil"/>
              <w:left w:val="nil"/>
              <w:bottom w:val="nil"/>
              <w:right w:val="nil"/>
            </w:tcBorders>
          </w:tcPr>
          <w:p w14:paraId="7A2942AE" w14:textId="77777777" w:rsidR="00657274" w:rsidRPr="00342615" w:rsidRDefault="00657274" w:rsidP="005A2ECD">
            <w:pPr>
              <w:spacing w:after="40"/>
              <w:rPr>
                <w:rFonts w:ascii="Times New Roman" w:eastAsia="Times New Roman" w:hAnsi="Times New Roman" w:cs="Times New Roman"/>
                <w:b/>
                <w:color w:val="000000"/>
                <w:sz w:val="28"/>
                <w:szCs w:val="28"/>
              </w:rPr>
            </w:pPr>
            <w:r w:rsidRPr="00342615">
              <w:rPr>
                <w:rFonts w:ascii="Times New Roman" w:eastAsia="Times New Roman" w:hAnsi="Times New Roman" w:cs="Times New Roman"/>
                <w:color w:val="000000"/>
                <w:sz w:val="28"/>
                <w:szCs w:val="28"/>
              </w:rPr>
              <w:t xml:space="preserve">Загальний обсяг, тис. грн, </w:t>
            </w:r>
          </w:p>
        </w:tc>
        <w:tc>
          <w:tcPr>
            <w:tcW w:w="1293" w:type="dxa"/>
            <w:tcBorders>
              <w:top w:val="single" w:sz="4" w:space="0" w:color="auto"/>
              <w:left w:val="nil"/>
              <w:bottom w:val="single" w:sz="4" w:space="0" w:color="auto"/>
              <w:right w:val="single" w:sz="4" w:space="0" w:color="auto"/>
            </w:tcBorders>
          </w:tcPr>
          <w:p w14:paraId="1BF01150" w14:textId="721B6DB4" w:rsidR="00657274" w:rsidRPr="00342615" w:rsidRDefault="007B7CDE" w:rsidP="005A2ECD">
            <w:pPr>
              <w:spacing w:after="4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69 682</w:t>
            </w:r>
          </w:p>
        </w:tc>
        <w:tc>
          <w:tcPr>
            <w:tcW w:w="1188" w:type="dxa"/>
            <w:tcBorders>
              <w:top w:val="single" w:sz="4" w:space="0" w:color="auto"/>
              <w:left w:val="single" w:sz="4" w:space="0" w:color="auto"/>
              <w:bottom w:val="single" w:sz="4" w:space="0" w:color="auto"/>
              <w:right w:val="single" w:sz="4" w:space="0" w:color="auto"/>
            </w:tcBorders>
          </w:tcPr>
          <w:p w14:paraId="63D4E687" w14:textId="214C74EC" w:rsidR="00657274" w:rsidRPr="00342615" w:rsidRDefault="00554A0F" w:rsidP="005A2ECD">
            <w:pPr>
              <w:spacing w:after="4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7B7CDE">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w:t>
            </w:r>
            <w:r w:rsidR="007B7CDE">
              <w:rPr>
                <w:rFonts w:ascii="Times New Roman" w:eastAsia="Times New Roman" w:hAnsi="Times New Roman" w:cs="Times New Roman"/>
                <w:color w:val="000000"/>
                <w:sz w:val="28"/>
                <w:szCs w:val="28"/>
              </w:rPr>
              <w:t>911</w:t>
            </w:r>
          </w:p>
        </w:tc>
        <w:tc>
          <w:tcPr>
            <w:tcW w:w="1130" w:type="dxa"/>
            <w:tcBorders>
              <w:top w:val="single" w:sz="4" w:space="0" w:color="auto"/>
              <w:left w:val="single" w:sz="4" w:space="0" w:color="auto"/>
              <w:bottom w:val="single" w:sz="4" w:space="0" w:color="auto"/>
              <w:right w:val="single" w:sz="4" w:space="0" w:color="auto"/>
            </w:tcBorders>
          </w:tcPr>
          <w:p w14:paraId="799CB948" w14:textId="50ADDED4" w:rsidR="00657274" w:rsidRPr="00342615" w:rsidRDefault="00554A0F" w:rsidP="005A2ECD">
            <w:pPr>
              <w:spacing w:after="4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 </w:t>
            </w:r>
            <w:r w:rsidR="007B7CDE">
              <w:rPr>
                <w:rFonts w:ascii="Times New Roman" w:eastAsia="Times New Roman" w:hAnsi="Times New Roman" w:cs="Times New Roman"/>
                <w:color w:val="000000"/>
                <w:sz w:val="28"/>
                <w:szCs w:val="28"/>
              </w:rPr>
              <w:t>526</w:t>
            </w:r>
          </w:p>
        </w:tc>
        <w:tc>
          <w:tcPr>
            <w:tcW w:w="1162" w:type="dxa"/>
            <w:gridSpan w:val="2"/>
            <w:tcBorders>
              <w:top w:val="single" w:sz="4" w:space="0" w:color="auto"/>
              <w:left w:val="single" w:sz="4" w:space="0" w:color="auto"/>
              <w:bottom w:val="single" w:sz="4" w:space="0" w:color="auto"/>
              <w:right w:val="nil"/>
            </w:tcBorders>
          </w:tcPr>
          <w:p w14:paraId="0C7D031C" w14:textId="6D86FB92" w:rsidR="00657274" w:rsidRPr="00554A0F" w:rsidRDefault="00554A0F" w:rsidP="005A2ECD">
            <w:pPr>
              <w:spacing w:after="4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21 246</w:t>
            </w:r>
          </w:p>
        </w:tc>
      </w:tr>
      <w:tr w:rsidR="00657274" w:rsidRPr="00342615" w14:paraId="384D8C19" w14:textId="77777777" w:rsidTr="00971850">
        <w:trPr>
          <w:trHeight w:val="312"/>
        </w:trPr>
        <w:tc>
          <w:tcPr>
            <w:tcW w:w="560" w:type="dxa"/>
            <w:tcBorders>
              <w:top w:val="nil"/>
              <w:left w:val="nil"/>
              <w:bottom w:val="nil"/>
              <w:right w:val="nil"/>
            </w:tcBorders>
          </w:tcPr>
          <w:p w14:paraId="47E78683" w14:textId="77777777" w:rsidR="00657274" w:rsidRPr="00342615" w:rsidRDefault="00657274" w:rsidP="005A2ECD">
            <w:pPr>
              <w:rPr>
                <w:rFonts w:ascii="Times New Roman" w:eastAsia="Times New Roman" w:hAnsi="Times New Roman" w:cs="Times New Roman"/>
                <w:color w:val="000000"/>
                <w:sz w:val="28"/>
                <w:szCs w:val="28"/>
              </w:rPr>
            </w:pPr>
          </w:p>
        </w:tc>
        <w:tc>
          <w:tcPr>
            <w:tcW w:w="4668" w:type="dxa"/>
            <w:tcBorders>
              <w:top w:val="nil"/>
              <w:left w:val="nil"/>
              <w:bottom w:val="nil"/>
              <w:right w:val="nil"/>
            </w:tcBorders>
          </w:tcPr>
          <w:p w14:paraId="18202C6E" w14:textId="77777777" w:rsidR="00657274" w:rsidRPr="00342615" w:rsidRDefault="00657274" w:rsidP="005A2ECD">
            <w:pPr>
              <w:spacing w:after="40"/>
              <w:rPr>
                <w:rFonts w:ascii="Times New Roman" w:eastAsia="Times New Roman" w:hAnsi="Times New Roman" w:cs="Times New Roman"/>
                <w:color w:val="000000"/>
                <w:sz w:val="28"/>
                <w:szCs w:val="28"/>
              </w:rPr>
            </w:pPr>
            <w:r w:rsidRPr="00342615">
              <w:rPr>
                <w:rFonts w:ascii="Times New Roman" w:eastAsia="Times New Roman" w:hAnsi="Times New Roman" w:cs="Times New Roman"/>
                <w:sz w:val="28"/>
                <w:szCs w:val="28"/>
              </w:rPr>
              <w:t>у тому числі</w:t>
            </w:r>
            <w:r w:rsidRPr="00342615">
              <w:rPr>
                <w:rFonts w:ascii="Times New Roman" w:eastAsia="Times New Roman" w:hAnsi="Times New Roman" w:cs="Times New Roman"/>
                <w:color w:val="000000"/>
                <w:sz w:val="28"/>
                <w:szCs w:val="28"/>
              </w:rPr>
              <w:t>:</w:t>
            </w:r>
          </w:p>
        </w:tc>
        <w:tc>
          <w:tcPr>
            <w:tcW w:w="1293" w:type="dxa"/>
            <w:tcBorders>
              <w:top w:val="single" w:sz="4" w:space="0" w:color="auto"/>
              <w:left w:val="nil"/>
              <w:bottom w:val="single" w:sz="4" w:space="0" w:color="auto"/>
              <w:right w:val="single" w:sz="4" w:space="0" w:color="auto"/>
            </w:tcBorders>
          </w:tcPr>
          <w:p w14:paraId="25552D76" w14:textId="77777777" w:rsidR="00657274" w:rsidRPr="00342615" w:rsidRDefault="00657274" w:rsidP="005A2ECD">
            <w:pPr>
              <w:spacing w:after="40"/>
              <w:jc w:val="center"/>
              <w:rPr>
                <w:rFonts w:ascii="Times New Roman" w:eastAsia="Times New Roman" w:hAnsi="Times New Roman" w:cs="Times New Roman"/>
                <w:color w:val="000000"/>
                <w:sz w:val="28"/>
                <w:szCs w:val="28"/>
              </w:rPr>
            </w:pPr>
          </w:p>
        </w:tc>
        <w:tc>
          <w:tcPr>
            <w:tcW w:w="1188" w:type="dxa"/>
            <w:tcBorders>
              <w:top w:val="single" w:sz="4" w:space="0" w:color="auto"/>
              <w:left w:val="single" w:sz="4" w:space="0" w:color="auto"/>
              <w:bottom w:val="single" w:sz="4" w:space="0" w:color="auto"/>
              <w:right w:val="single" w:sz="4" w:space="0" w:color="auto"/>
            </w:tcBorders>
          </w:tcPr>
          <w:p w14:paraId="4FBDD5DE" w14:textId="77777777" w:rsidR="00657274" w:rsidRPr="00342615" w:rsidRDefault="00657274" w:rsidP="005A2ECD">
            <w:pPr>
              <w:spacing w:after="40"/>
              <w:jc w:val="center"/>
              <w:rPr>
                <w:rFonts w:ascii="Times New Roman" w:eastAsia="Times New Roman" w:hAnsi="Times New Roman" w:cs="Times New Roman"/>
                <w:color w:val="000000"/>
                <w:sz w:val="28"/>
                <w:szCs w:val="28"/>
              </w:rPr>
            </w:pPr>
          </w:p>
        </w:tc>
        <w:tc>
          <w:tcPr>
            <w:tcW w:w="1130" w:type="dxa"/>
            <w:tcBorders>
              <w:top w:val="single" w:sz="4" w:space="0" w:color="auto"/>
              <w:left w:val="single" w:sz="4" w:space="0" w:color="auto"/>
              <w:bottom w:val="single" w:sz="4" w:space="0" w:color="auto"/>
              <w:right w:val="single" w:sz="4" w:space="0" w:color="auto"/>
            </w:tcBorders>
          </w:tcPr>
          <w:p w14:paraId="40C282DC" w14:textId="77777777" w:rsidR="00657274" w:rsidRPr="00342615" w:rsidRDefault="00657274" w:rsidP="005A2ECD">
            <w:pPr>
              <w:spacing w:after="40"/>
              <w:jc w:val="center"/>
              <w:rPr>
                <w:rFonts w:ascii="Times New Roman" w:eastAsia="Times New Roman" w:hAnsi="Times New Roman" w:cs="Times New Roman"/>
                <w:color w:val="000000"/>
                <w:sz w:val="28"/>
                <w:szCs w:val="28"/>
              </w:rPr>
            </w:pPr>
          </w:p>
        </w:tc>
        <w:tc>
          <w:tcPr>
            <w:tcW w:w="1162" w:type="dxa"/>
            <w:gridSpan w:val="2"/>
            <w:tcBorders>
              <w:top w:val="single" w:sz="4" w:space="0" w:color="auto"/>
              <w:left w:val="single" w:sz="4" w:space="0" w:color="auto"/>
              <w:bottom w:val="single" w:sz="4" w:space="0" w:color="auto"/>
              <w:right w:val="nil"/>
            </w:tcBorders>
          </w:tcPr>
          <w:p w14:paraId="01230A44" w14:textId="77777777" w:rsidR="00657274" w:rsidRPr="00554A0F" w:rsidRDefault="00657274" w:rsidP="005A2ECD">
            <w:pPr>
              <w:spacing w:after="40"/>
              <w:jc w:val="center"/>
              <w:rPr>
                <w:rFonts w:ascii="Times New Roman" w:eastAsia="Times New Roman" w:hAnsi="Times New Roman" w:cs="Times New Roman"/>
                <w:color w:val="000000"/>
                <w:sz w:val="28"/>
                <w:szCs w:val="28"/>
              </w:rPr>
            </w:pPr>
          </w:p>
        </w:tc>
      </w:tr>
      <w:tr w:rsidR="00657274" w:rsidRPr="00342615" w14:paraId="48A8BACA" w14:textId="77777777" w:rsidTr="00971850">
        <w:trPr>
          <w:trHeight w:val="312"/>
        </w:trPr>
        <w:tc>
          <w:tcPr>
            <w:tcW w:w="560" w:type="dxa"/>
            <w:tcBorders>
              <w:top w:val="nil"/>
              <w:left w:val="nil"/>
              <w:bottom w:val="nil"/>
              <w:right w:val="nil"/>
            </w:tcBorders>
          </w:tcPr>
          <w:p w14:paraId="12047A2C" w14:textId="77777777" w:rsidR="00657274" w:rsidRPr="00342615" w:rsidRDefault="00657274" w:rsidP="005A2ECD">
            <w:pPr>
              <w:rPr>
                <w:rFonts w:ascii="Times New Roman" w:eastAsia="Times New Roman" w:hAnsi="Times New Roman" w:cs="Times New Roman"/>
                <w:color w:val="000000"/>
                <w:sz w:val="28"/>
                <w:szCs w:val="28"/>
              </w:rPr>
            </w:pPr>
          </w:p>
        </w:tc>
        <w:tc>
          <w:tcPr>
            <w:tcW w:w="4668" w:type="dxa"/>
            <w:tcBorders>
              <w:top w:val="nil"/>
              <w:left w:val="nil"/>
              <w:bottom w:val="nil"/>
              <w:right w:val="nil"/>
            </w:tcBorders>
          </w:tcPr>
          <w:p w14:paraId="50CF95D1" w14:textId="77777777" w:rsidR="00657274" w:rsidRPr="00342615" w:rsidRDefault="00657274" w:rsidP="005A2ECD">
            <w:pPr>
              <w:spacing w:after="40"/>
              <w:ind w:firstLine="177"/>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місцевий бюджет</w:t>
            </w:r>
          </w:p>
        </w:tc>
        <w:tc>
          <w:tcPr>
            <w:tcW w:w="1293" w:type="dxa"/>
            <w:tcBorders>
              <w:top w:val="single" w:sz="4" w:space="0" w:color="auto"/>
              <w:left w:val="nil"/>
              <w:bottom w:val="single" w:sz="4" w:space="0" w:color="auto"/>
              <w:right w:val="single" w:sz="4" w:space="0" w:color="auto"/>
            </w:tcBorders>
          </w:tcPr>
          <w:p w14:paraId="46B356BB" w14:textId="4CAACA1B" w:rsidR="00657274" w:rsidRPr="00342615" w:rsidRDefault="00554A0F" w:rsidP="005A2ECD">
            <w:pPr>
              <w:spacing w:after="4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7B7CDE">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007B7CDE">
              <w:rPr>
                <w:rFonts w:ascii="Times New Roman" w:eastAsia="Times New Roman" w:hAnsi="Times New Roman" w:cs="Times New Roman"/>
                <w:color w:val="000000"/>
                <w:sz w:val="28"/>
                <w:szCs w:val="28"/>
              </w:rPr>
              <w:t>863</w:t>
            </w:r>
          </w:p>
        </w:tc>
        <w:tc>
          <w:tcPr>
            <w:tcW w:w="1188" w:type="dxa"/>
            <w:tcBorders>
              <w:top w:val="single" w:sz="4" w:space="0" w:color="auto"/>
              <w:left w:val="single" w:sz="4" w:space="0" w:color="auto"/>
              <w:bottom w:val="single" w:sz="4" w:space="0" w:color="auto"/>
              <w:right w:val="single" w:sz="4" w:space="0" w:color="auto"/>
            </w:tcBorders>
          </w:tcPr>
          <w:p w14:paraId="69131BAC" w14:textId="56D1B6A9" w:rsidR="00657274" w:rsidRPr="00342615" w:rsidRDefault="007B7CDE" w:rsidP="005A2ECD">
            <w:pPr>
              <w:spacing w:after="4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24 660</w:t>
            </w:r>
          </w:p>
        </w:tc>
        <w:tc>
          <w:tcPr>
            <w:tcW w:w="1130" w:type="dxa"/>
            <w:tcBorders>
              <w:top w:val="single" w:sz="4" w:space="0" w:color="auto"/>
              <w:left w:val="single" w:sz="4" w:space="0" w:color="auto"/>
              <w:bottom w:val="single" w:sz="4" w:space="0" w:color="auto"/>
              <w:right w:val="single" w:sz="4" w:space="0" w:color="auto"/>
            </w:tcBorders>
          </w:tcPr>
          <w:p w14:paraId="1D198A3A" w14:textId="6098BE4D" w:rsidR="00657274" w:rsidRPr="00342615" w:rsidRDefault="007B7CDE" w:rsidP="005A2ECD">
            <w:pPr>
              <w:spacing w:after="4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w:t>
            </w:r>
            <w:r w:rsidR="00554A0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339</w:t>
            </w:r>
          </w:p>
        </w:tc>
        <w:tc>
          <w:tcPr>
            <w:tcW w:w="1162" w:type="dxa"/>
            <w:gridSpan w:val="2"/>
            <w:tcBorders>
              <w:top w:val="single" w:sz="4" w:space="0" w:color="auto"/>
              <w:left w:val="single" w:sz="4" w:space="0" w:color="auto"/>
              <w:bottom w:val="single" w:sz="4" w:space="0" w:color="auto"/>
              <w:right w:val="nil"/>
            </w:tcBorders>
          </w:tcPr>
          <w:p w14:paraId="77D88665" w14:textId="64D5EB40" w:rsidR="00657274" w:rsidRPr="00554A0F" w:rsidRDefault="00554A0F" w:rsidP="005A2ECD">
            <w:pPr>
              <w:spacing w:after="40"/>
              <w:jc w:val="center"/>
              <w:rPr>
                <w:rFonts w:ascii="Times New Roman" w:eastAsia="Times New Roman" w:hAnsi="Times New Roman" w:cs="Times New Roman"/>
                <w:color w:val="000000"/>
                <w:sz w:val="28"/>
                <w:szCs w:val="28"/>
              </w:rPr>
            </w:pPr>
            <w:r w:rsidRPr="00554A0F">
              <w:rPr>
                <w:rFonts w:ascii="Times New Roman" w:eastAsia="Times New Roman" w:hAnsi="Times New Roman" w:cs="Times New Roman"/>
                <w:color w:val="000000"/>
                <w:sz w:val="28"/>
                <w:szCs w:val="28"/>
              </w:rPr>
              <w:t>18 865</w:t>
            </w:r>
          </w:p>
        </w:tc>
      </w:tr>
      <w:tr w:rsidR="00657274" w:rsidRPr="00342615" w14:paraId="08AFB6E1" w14:textId="77777777" w:rsidTr="00971850">
        <w:trPr>
          <w:trHeight w:val="297"/>
        </w:trPr>
        <w:tc>
          <w:tcPr>
            <w:tcW w:w="560" w:type="dxa"/>
            <w:tcBorders>
              <w:top w:val="nil"/>
              <w:left w:val="nil"/>
              <w:bottom w:val="nil"/>
              <w:right w:val="nil"/>
            </w:tcBorders>
          </w:tcPr>
          <w:p w14:paraId="0C12B905" w14:textId="77777777" w:rsidR="00657274" w:rsidRPr="00342615" w:rsidRDefault="00657274" w:rsidP="005A2ECD">
            <w:pPr>
              <w:rPr>
                <w:rFonts w:ascii="Times New Roman" w:eastAsia="Times New Roman" w:hAnsi="Times New Roman" w:cs="Times New Roman"/>
                <w:b/>
                <w:color w:val="000000"/>
                <w:sz w:val="28"/>
                <w:szCs w:val="28"/>
              </w:rPr>
            </w:pPr>
          </w:p>
        </w:tc>
        <w:tc>
          <w:tcPr>
            <w:tcW w:w="4668" w:type="dxa"/>
            <w:tcBorders>
              <w:top w:val="nil"/>
              <w:left w:val="nil"/>
              <w:bottom w:val="nil"/>
              <w:right w:val="nil"/>
            </w:tcBorders>
          </w:tcPr>
          <w:p w14:paraId="45509BEE" w14:textId="77777777" w:rsidR="00657274" w:rsidRPr="00342615" w:rsidRDefault="00657274" w:rsidP="005A2ECD">
            <w:pPr>
              <w:spacing w:after="40"/>
              <w:ind w:left="179"/>
              <w:rPr>
                <w:rFonts w:ascii="Times New Roman" w:eastAsia="Times New Roman" w:hAnsi="Times New Roman" w:cs="Times New Roman"/>
                <w:b/>
                <w:color w:val="000000"/>
                <w:sz w:val="28"/>
                <w:szCs w:val="28"/>
              </w:rPr>
            </w:pPr>
            <w:r w:rsidRPr="00342615">
              <w:rPr>
                <w:rFonts w:ascii="Times New Roman" w:eastAsia="Times New Roman" w:hAnsi="Times New Roman" w:cs="Times New Roman"/>
                <w:color w:val="000000"/>
                <w:sz w:val="28"/>
                <w:szCs w:val="28"/>
              </w:rPr>
              <w:t>інші джерела</w:t>
            </w:r>
          </w:p>
        </w:tc>
        <w:tc>
          <w:tcPr>
            <w:tcW w:w="1293" w:type="dxa"/>
            <w:tcBorders>
              <w:top w:val="single" w:sz="4" w:space="0" w:color="auto"/>
              <w:left w:val="nil"/>
              <w:bottom w:val="single" w:sz="4" w:space="0" w:color="000000"/>
              <w:right w:val="single" w:sz="4" w:space="0" w:color="auto"/>
            </w:tcBorders>
          </w:tcPr>
          <w:p w14:paraId="407ACC42" w14:textId="34CC1E14" w:rsidR="00657274" w:rsidRPr="00554A0F" w:rsidRDefault="00554A0F" w:rsidP="005A2ECD">
            <w:pPr>
              <w:spacing w:after="40"/>
              <w:jc w:val="center"/>
              <w:rPr>
                <w:rFonts w:ascii="Times New Roman" w:eastAsia="Times New Roman" w:hAnsi="Times New Roman" w:cs="Times New Roman"/>
                <w:color w:val="000000"/>
                <w:sz w:val="28"/>
                <w:szCs w:val="28"/>
              </w:rPr>
            </w:pPr>
            <w:r w:rsidRPr="00554A0F">
              <w:rPr>
                <w:rFonts w:ascii="Times New Roman" w:eastAsia="Times New Roman" w:hAnsi="Times New Roman" w:cs="Times New Roman"/>
                <w:color w:val="000000"/>
                <w:sz w:val="28"/>
                <w:szCs w:val="28"/>
              </w:rPr>
              <w:t>6 819</w:t>
            </w:r>
          </w:p>
        </w:tc>
        <w:tc>
          <w:tcPr>
            <w:tcW w:w="1188" w:type="dxa"/>
            <w:tcBorders>
              <w:top w:val="single" w:sz="4" w:space="0" w:color="auto"/>
              <w:left w:val="single" w:sz="4" w:space="0" w:color="auto"/>
              <w:bottom w:val="single" w:sz="4" w:space="0" w:color="000000"/>
              <w:right w:val="single" w:sz="4" w:space="0" w:color="auto"/>
            </w:tcBorders>
          </w:tcPr>
          <w:p w14:paraId="41FACECD" w14:textId="3208B1DF" w:rsidR="00657274" w:rsidRPr="00554A0F" w:rsidRDefault="00554A0F" w:rsidP="005A2ECD">
            <w:pPr>
              <w:spacing w:after="40"/>
              <w:jc w:val="center"/>
              <w:rPr>
                <w:rFonts w:ascii="Times New Roman" w:eastAsia="Times New Roman" w:hAnsi="Times New Roman" w:cs="Times New Roman"/>
                <w:color w:val="000000"/>
                <w:sz w:val="28"/>
                <w:szCs w:val="28"/>
              </w:rPr>
            </w:pPr>
            <w:r w:rsidRPr="00554A0F">
              <w:rPr>
                <w:rFonts w:ascii="Times New Roman" w:eastAsia="Times New Roman" w:hAnsi="Times New Roman" w:cs="Times New Roman"/>
                <w:color w:val="000000"/>
                <w:sz w:val="28"/>
                <w:szCs w:val="28"/>
              </w:rPr>
              <w:t>2 251</w:t>
            </w:r>
          </w:p>
        </w:tc>
        <w:tc>
          <w:tcPr>
            <w:tcW w:w="1130" w:type="dxa"/>
            <w:tcBorders>
              <w:top w:val="single" w:sz="4" w:space="0" w:color="auto"/>
              <w:left w:val="single" w:sz="4" w:space="0" w:color="auto"/>
              <w:bottom w:val="single" w:sz="4" w:space="0" w:color="000000"/>
              <w:right w:val="single" w:sz="4" w:space="0" w:color="auto"/>
            </w:tcBorders>
          </w:tcPr>
          <w:p w14:paraId="4DDC6B9C" w14:textId="3AED1D06" w:rsidR="00657274" w:rsidRPr="00554A0F" w:rsidRDefault="00554A0F" w:rsidP="005A2ECD">
            <w:pPr>
              <w:spacing w:after="40"/>
              <w:jc w:val="center"/>
              <w:rPr>
                <w:rFonts w:ascii="Times New Roman" w:eastAsia="Times New Roman" w:hAnsi="Times New Roman" w:cs="Times New Roman"/>
                <w:color w:val="000000"/>
                <w:sz w:val="28"/>
                <w:szCs w:val="28"/>
              </w:rPr>
            </w:pPr>
            <w:r w:rsidRPr="00554A0F">
              <w:rPr>
                <w:rFonts w:ascii="Times New Roman" w:eastAsia="Times New Roman" w:hAnsi="Times New Roman" w:cs="Times New Roman"/>
                <w:color w:val="000000"/>
                <w:sz w:val="28"/>
                <w:szCs w:val="28"/>
              </w:rPr>
              <w:t>2 187</w:t>
            </w:r>
          </w:p>
        </w:tc>
        <w:tc>
          <w:tcPr>
            <w:tcW w:w="1162" w:type="dxa"/>
            <w:gridSpan w:val="2"/>
            <w:tcBorders>
              <w:top w:val="single" w:sz="4" w:space="0" w:color="auto"/>
              <w:left w:val="single" w:sz="4" w:space="0" w:color="auto"/>
              <w:bottom w:val="single" w:sz="4" w:space="0" w:color="000000"/>
              <w:right w:val="nil"/>
            </w:tcBorders>
          </w:tcPr>
          <w:p w14:paraId="1C19110C" w14:textId="5F57432F" w:rsidR="00657274" w:rsidRPr="00554A0F" w:rsidRDefault="00554A0F" w:rsidP="005A2ECD">
            <w:pPr>
              <w:spacing w:after="40"/>
              <w:jc w:val="center"/>
              <w:rPr>
                <w:rFonts w:ascii="Times New Roman" w:eastAsia="Times New Roman" w:hAnsi="Times New Roman" w:cs="Times New Roman"/>
                <w:color w:val="000000"/>
                <w:sz w:val="28"/>
                <w:szCs w:val="28"/>
              </w:rPr>
            </w:pPr>
            <w:r w:rsidRPr="00554A0F">
              <w:rPr>
                <w:rFonts w:ascii="Times New Roman" w:eastAsia="Times New Roman" w:hAnsi="Times New Roman" w:cs="Times New Roman"/>
                <w:color w:val="000000"/>
                <w:sz w:val="28"/>
                <w:szCs w:val="28"/>
              </w:rPr>
              <w:t>2 381</w:t>
            </w:r>
          </w:p>
        </w:tc>
      </w:tr>
    </w:tbl>
    <w:p w14:paraId="6C25906D" w14:textId="2C7C09E2" w:rsidR="00342615" w:rsidRDefault="00342615" w:rsidP="0033399F">
      <w:pPr>
        <w:spacing w:after="120"/>
        <w:ind w:firstLine="567"/>
        <w:jc w:val="center"/>
        <w:rPr>
          <w:rFonts w:ascii="Times New Roman" w:eastAsia="Times New Roman" w:hAnsi="Times New Roman" w:cs="Times New Roman"/>
          <w:b/>
          <w:bCs/>
          <w:color w:val="000000"/>
          <w:sz w:val="28"/>
          <w:szCs w:val="28"/>
        </w:rPr>
      </w:pPr>
    </w:p>
    <w:p w14:paraId="2D93E3C4" w14:textId="77777777" w:rsidR="00EA5B65" w:rsidRDefault="00EA5B65" w:rsidP="0033399F">
      <w:pPr>
        <w:spacing w:after="120"/>
        <w:ind w:firstLine="567"/>
        <w:jc w:val="center"/>
        <w:rPr>
          <w:rFonts w:ascii="Times New Roman" w:eastAsia="Times New Roman" w:hAnsi="Times New Roman" w:cs="Times New Roman"/>
          <w:b/>
          <w:bCs/>
          <w:color w:val="000000"/>
          <w:sz w:val="28"/>
          <w:szCs w:val="28"/>
        </w:rPr>
      </w:pPr>
    </w:p>
    <w:p w14:paraId="3E286867" w14:textId="77777777" w:rsidR="00A40C00" w:rsidRPr="00342615" w:rsidRDefault="00A40C00" w:rsidP="0033399F">
      <w:pPr>
        <w:spacing w:after="120"/>
        <w:ind w:firstLine="567"/>
        <w:jc w:val="center"/>
        <w:rPr>
          <w:rFonts w:ascii="Times New Roman" w:eastAsia="Times New Roman" w:hAnsi="Times New Roman" w:cs="Times New Roman"/>
          <w:b/>
          <w:bCs/>
          <w:color w:val="000000"/>
          <w:sz w:val="28"/>
          <w:szCs w:val="28"/>
        </w:rPr>
      </w:pPr>
    </w:p>
    <w:p w14:paraId="00000082" w14:textId="4E8F57BB" w:rsidR="005860A6" w:rsidRPr="00342615" w:rsidRDefault="00BC5755" w:rsidP="004C5891">
      <w:pPr>
        <w:ind w:firstLine="567"/>
        <w:jc w:val="center"/>
        <w:rPr>
          <w:rFonts w:ascii="Times New Roman" w:eastAsia="Times New Roman" w:hAnsi="Times New Roman" w:cs="Times New Roman"/>
          <w:b/>
          <w:bCs/>
          <w:color w:val="000000"/>
          <w:sz w:val="28"/>
          <w:szCs w:val="28"/>
        </w:rPr>
      </w:pPr>
      <w:r w:rsidRPr="00342615">
        <w:rPr>
          <w:rFonts w:ascii="Times New Roman" w:eastAsia="Times New Roman" w:hAnsi="Times New Roman" w:cs="Times New Roman"/>
          <w:b/>
          <w:bCs/>
          <w:color w:val="000000"/>
          <w:sz w:val="28"/>
          <w:szCs w:val="28"/>
        </w:rPr>
        <w:lastRenderedPageBreak/>
        <w:t>ІІ</w:t>
      </w:r>
      <w:r w:rsidR="0004376A" w:rsidRPr="00342615">
        <w:rPr>
          <w:rFonts w:ascii="Times New Roman" w:eastAsia="Times New Roman" w:hAnsi="Times New Roman" w:cs="Times New Roman"/>
          <w:b/>
          <w:bCs/>
          <w:color w:val="000000"/>
          <w:sz w:val="28"/>
          <w:szCs w:val="28"/>
        </w:rPr>
        <w:t>. Загальні положення</w:t>
      </w:r>
    </w:p>
    <w:p w14:paraId="1B4221CA" w14:textId="4A624E8D" w:rsidR="004E419F" w:rsidRPr="00342615" w:rsidRDefault="00483CCB"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Програма інформатизації Кременчуцької міської територіальної громади на 2026-2028 роки (далі – Програма) </w:t>
      </w:r>
      <w:r w:rsidR="004E419F" w:rsidRPr="00342615">
        <w:rPr>
          <w:rFonts w:ascii="Times New Roman" w:eastAsia="Times New Roman" w:hAnsi="Times New Roman" w:cs="Times New Roman"/>
          <w:color w:val="000000"/>
          <w:sz w:val="28"/>
          <w:szCs w:val="28"/>
        </w:rPr>
        <w:t>розроблена з урахуванням вимог Закону України «Про Національну програму інформатизації», постанови Кабінету Міністрів України від 02 лютого 2024 року №</w:t>
      </w:r>
      <w:r w:rsidR="00C72C01" w:rsidRPr="00342615">
        <w:rPr>
          <w:rFonts w:ascii="Times New Roman" w:eastAsia="Times New Roman" w:hAnsi="Times New Roman" w:cs="Times New Roman"/>
          <w:color w:val="000000"/>
          <w:sz w:val="28"/>
          <w:szCs w:val="28"/>
        </w:rPr>
        <w:t> </w:t>
      </w:r>
      <w:r w:rsidR="004E419F" w:rsidRPr="00342615">
        <w:rPr>
          <w:rFonts w:ascii="Times New Roman" w:eastAsia="Times New Roman" w:hAnsi="Times New Roman" w:cs="Times New Roman"/>
          <w:color w:val="000000"/>
          <w:sz w:val="28"/>
          <w:szCs w:val="28"/>
        </w:rPr>
        <w:t>119 «Деякі питання Національної програми інформатизації», наказу Міністерства цифрової трансформації України від 29 березня 2023 року № 34 «Про затвердження Методики визначення належності бюджетних програм, завдань, проектів, робіт до сфери інформатизації»</w:t>
      </w:r>
      <w:r w:rsidR="00D734B9" w:rsidRPr="00342615">
        <w:rPr>
          <w:rFonts w:ascii="Times New Roman" w:eastAsia="Times New Roman" w:hAnsi="Times New Roman" w:cs="Times New Roman"/>
          <w:color w:val="000000"/>
          <w:sz w:val="28"/>
          <w:szCs w:val="28"/>
        </w:rPr>
        <w:t>, зареєстрованого в Міністерстві юстиції України 14 квітня 2023 року за № 625/39681,</w:t>
      </w:r>
      <w:r w:rsidR="004E419F" w:rsidRPr="00342615">
        <w:rPr>
          <w:rFonts w:ascii="Times New Roman" w:eastAsia="Times New Roman" w:hAnsi="Times New Roman" w:cs="Times New Roman"/>
          <w:color w:val="000000"/>
          <w:sz w:val="28"/>
          <w:szCs w:val="28"/>
        </w:rPr>
        <w:t xml:space="preserve"> та інших актів законодавства.</w:t>
      </w:r>
    </w:p>
    <w:p w14:paraId="2BD3B287" w14:textId="77777777" w:rsidR="00483CCB" w:rsidRPr="00342615" w:rsidRDefault="00483CCB"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Програма позиціонується як стратегічний документ розвитку громади, тому її реалізація вимагає залучення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w:t>
      </w:r>
    </w:p>
    <w:p w14:paraId="7374C1A7" w14:textId="1AD06162" w:rsidR="00483CCB" w:rsidRPr="00342615" w:rsidRDefault="00483CCB"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Реалізація завдань і заходів Програми шляхом впровадження цифрових технологій, має значно стимулювати розвиток інформаційно- телекомунікаційного простору громади, підвищення продуктивності, економічного зростання, підвищення якості життя жителів громади та безпеки.</w:t>
      </w:r>
    </w:p>
    <w:p w14:paraId="4699FD21" w14:textId="140DF62C" w:rsidR="001A427B" w:rsidRPr="00342615" w:rsidRDefault="001A427B"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Програма розроблена відповідно до Стратегії розвитку Кременчуцької міської територіальної громади на період до 2028 року, Конституції України, </w:t>
      </w:r>
      <w:r w:rsidR="0066220D">
        <w:rPr>
          <w:rFonts w:ascii="Times New Roman" w:eastAsia="Times New Roman" w:hAnsi="Times New Roman" w:cs="Times New Roman"/>
          <w:color w:val="000000"/>
          <w:sz w:val="28"/>
          <w:szCs w:val="28"/>
        </w:rPr>
        <w:t>з</w:t>
      </w:r>
      <w:r w:rsidRPr="00342615">
        <w:rPr>
          <w:rFonts w:ascii="Times New Roman" w:eastAsia="Times New Roman" w:hAnsi="Times New Roman" w:cs="Times New Roman"/>
          <w:color w:val="000000"/>
          <w:sz w:val="28"/>
          <w:szCs w:val="28"/>
        </w:rPr>
        <w:t xml:space="preserve">аконів України „Про місцеве самоврядування в Україні”, „Про інформацію”, „Про доступ до публічної інформації”, „Про Національну  Програму інформатизації”, „Про захист інформації в інформаційно - телекомунікаційних системах”, „Про електронні документи та електронний документообіг”, „Про електронні довірчі послуги”, „Про основні засади забезпечення </w:t>
      </w:r>
      <w:proofErr w:type="spellStart"/>
      <w:r w:rsidRPr="00342615">
        <w:rPr>
          <w:rFonts w:ascii="Times New Roman" w:eastAsia="Times New Roman" w:hAnsi="Times New Roman" w:cs="Times New Roman"/>
          <w:color w:val="000000"/>
          <w:sz w:val="28"/>
          <w:szCs w:val="28"/>
        </w:rPr>
        <w:t>кібербезпеки</w:t>
      </w:r>
      <w:proofErr w:type="spellEnd"/>
      <w:r w:rsidRPr="00342615">
        <w:rPr>
          <w:rFonts w:ascii="Times New Roman" w:eastAsia="Times New Roman" w:hAnsi="Times New Roman" w:cs="Times New Roman"/>
          <w:color w:val="000000"/>
          <w:sz w:val="28"/>
          <w:szCs w:val="28"/>
        </w:rPr>
        <w:t xml:space="preserve"> України” та інших нормативно-правових актів у сфері інформаційних технологій.</w:t>
      </w:r>
    </w:p>
    <w:p w14:paraId="6C850F20" w14:textId="50B8A276" w:rsidR="00B25FBF" w:rsidRPr="00342615" w:rsidRDefault="00B25FBF"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Інформатизація, цифрові трансформації і цифровізація — одні з визначальних тенденцій розвитку, які формують кращі механізми управління, розширюють доступ до охорони здоров’я, освіти, підвищують якість надання публічних послуг. При системному державному підході цифрові технології будуть стимулювати розвиток відкритого інформаційного суспільства як одного з істотних чинників розвитку в Україні демократії, забезпечуватимуть більшу прозорість влади та ефективніше електронне урядування, сприятимуть створенню робочих місць, підвищенню продуктивності, що обов’язково призведе до підвищення якості життя громадян України.</w:t>
      </w:r>
    </w:p>
    <w:p w14:paraId="47A232D7" w14:textId="77777777" w:rsidR="00B25FBF" w:rsidRPr="00342615" w:rsidRDefault="00B25FBF"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Перехід до цифрових технологій та розв’язання існуючих проблем інформатизації, цифрових трансформацій і цифровізації можуть бути здійснені завдяки розробленню та реалізації регіональних та місцевих Програм інформатизації.</w:t>
      </w:r>
    </w:p>
    <w:p w14:paraId="1CA119A4" w14:textId="77777777" w:rsidR="00251BAC" w:rsidRPr="00342615" w:rsidRDefault="00251BAC" w:rsidP="004C5891">
      <w:pPr>
        <w:ind w:firstLine="567"/>
        <w:jc w:val="center"/>
        <w:rPr>
          <w:rFonts w:ascii="Times New Roman" w:eastAsia="Times New Roman" w:hAnsi="Times New Roman" w:cs="Times New Roman"/>
          <w:b/>
          <w:bCs/>
          <w:color w:val="000000"/>
          <w:sz w:val="28"/>
          <w:szCs w:val="28"/>
        </w:rPr>
      </w:pPr>
    </w:p>
    <w:p w14:paraId="22AA83BA" w14:textId="36192349" w:rsidR="002E6967" w:rsidRPr="00342615" w:rsidRDefault="00BC5755" w:rsidP="004C5891">
      <w:pPr>
        <w:ind w:firstLine="567"/>
        <w:jc w:val="center"/>
        <w:rPr>
          <w:rFonts w:ascii="Times New Roman" w:eastAsia="Times New Roman" w:hAnsi="Times New Roman" w:cs="Times New Roman"/>
          <w:b/>
          <w:bCs/>
          <w:color w:val="000000"/>
          <w:sz w:val="28"/>
          <w:szCs w:val="28"/>
        </w:rPr>
      </w:pPr>
      <w:r w:rsidRPr="00342615">
        <w:rPr>
          <w:rFonts w:ascii="Times New Roman" w:eastAsia="Times New Roman" w:hAnsi="Times New Roman" w:cs="Times New Roman"/>
          <w:b/>
          <w:bCs/>
          <w:color w:val="000000"/>
          <w:sz w:val="28"/>
          <w:szCs w:val="28"/>
        </w:rPr>
        <w:t>ІІІ</w:t>
      </w:r>
      <w:r w:rsidR="0004376A" w:rsidRPr="00342615">
        <w:rPr>
          <w:rFonts w:ascii="Times New Roman" w:eastAsia="Times New Roman" w:hAnsi="Times New Roman" w:cs="Times New Roman"/>
          <w:b/>
          <w:bCs/>
          <w:color w:val="000000"/>
          <w:sz w:val="28"/>
          <w:szCs w:val="28"/>
        </w:rPr>
        <w:t>. Аналіз стану інформатизації та основних тенденцій цифрової трансформації за попередній період</w:t>
      </w:r>
      <w:r w:rsidR="00F9414F" w:rsidRPr="00342615">
        <w:rPr>
          <w:rFonts w:ascii="Times New Roman" w:eastAsia="Times New Roman" w:hAnsi="Times New Roman" w:cs="Times New Roman"/>
          <w:b/>
          <w:bCs/>
          <w:color w:val="000000"/>
          <w:sz w:val="28"/>
          <w:szCs w:val="28"/>
        </w:rPr>
        <w:t>,</w:t>
      </w:r>
      <w:r w:rsidR="003F76DF" w:rsidRPr="00342615">
        <w:rPr>
          <w:rFonts w:ascii="Times New Roman" w:eastAsia="Times New Roman" w:hAnsi="Times New Roman" w:cs="Times New Roman"/>
          <w:b/>
          <w:bCs/>
          <w:color w:val="000000"/>
          <w:sz w:val="28"/>
          <w:szCs w:val="28"/>
        </w:rPr>
        <w:t xml:space="preserve"> визначення проблем, </w:t>
      </w:r>
      <w:r w:rsidR="00E41EFB" w:rsidRPr="00342615">
        <w:rPr>
          <w:rFonts w:ascii="Times New Roman" w:eastAsia="Times New Roman" w:hAnsi="Times New Roman" w:cs="Times New Roman"/>
          <w:b/>
          <w:bCs/>
          <w:color w:val="000000"/>
          <w:sz w:val="28"/>
          <w:szCs w:val="28"/>
        </w:rPr>
        <w:t>що</w:t>
      </w:r>
      <w:r w:rsidR="003F76DF" w:rsidRPr="00342615">
        <w:rPr>
          <w:rFonts w:ascii="Times New Roman" w:eastAsia="Times New Roman" w:hAnsi="Times New Roman" w:cs="Times New Roman"/>
          <w:b/>
          <w:bCs/>
          <w:color w:val="000000"/>
          <w:sz w:val="28"/>
          <w:szCs w:val="28"/>
        </w:rPr>
        <w:t xml:space="preserve"> потребують </w:t>
      </w:r>
      <w:r w:rsidR="00F9414F" w:rsidRPr="00342615">
        <w:rPr>
          <w:rFonts w:ascii="Times New Roman" w:eastAsia="Times New Roman" w:hAnsi="Times New Roman" w:cs="Times New Roman"/>
          <w:b/>
          <w:bCs/>
          <w:color w:val="000000"/>
          <w:sz w:val="28"/>
          <w:szCs w:val="28"/>
        </w:rPr>
        <w:t>розв’язання</w:t>
      </w:r>
    </w:p>
    <w:p w14:paraId="779C0CA9" w14:textId="4D57CEA6" w:rsidR="0033399F" w:rsidRPr="00342615" w:rsidRDefault="0033399F"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Електронне урядування забезпечує нові форми комунікації між громадянами, бізнесом та владою</w:t>
      </w:r>
      <w:r w:rsidR="00315BE2" w:rsidRPr="00342615">
        <w:rPr>
          <w:rFonts w:ascii="Times New Roman" w:eastAsia="Times New Roman" w:hAnsi="Times New Roman" w:cs="Times New Roman"/>
          <w:color w:val="000000"/>
          <w:sz w:val="28"/>
          <w:szCs w:val="28"/>
        </w:rPr>
        <w:t>,</w:t>
      </w:r>
      <w:r w:rsidRPr="00342615">
        <w:rPr>
          <w:rFonts w:ascii="Times New Roman" w:eastAsia="Times New Roman" w:hAnsi="Times New Roman" w:cs="Times New Roman"/>
          <w:color w:val="000000"/>
          <w:sz w:val="28"/>
          <w:szCs w:val="28"/>
        </w:rPr>
        <w:t xml:space="preserve"> безперешкодний доступ до публічної інформації сприяє участі громадян у процесах управління громадою.</w:t>
      </w:r>
    </w:p>
    <w:p w14:paraId="389EA077" w14:textId="77777777" w:rsidR="0033399F" w:rsidRPr="00342615" w:rsidRDefault="0033399F"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lastRenderedPageBreak/>
        <w:t>Протягом попередніх років в інформатизації Кременчуцької міської територіальної громади було досягнуто таких результатів:</w:t>
      </w:r>
    </w:p>
    <w:p w14:paraId="387EC362"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функціонує офіційний </w:t>
      </w:r>
      <w:proofErr w:type="spellStart"/>
      <w:r w:rsidRPr="00342615">
        <w:rPr>
          <w:rFonts w:ascii="Times New Roman" w:eastAsia="Times New Roman" w:hAnsi="Times New Roman" w:cs="Times New Roman"/>
          <w:color w:val="000000"/>
          <w:sz w:val="28"/>
          <w:szCs w:val="28"/>
        </w:rPr>
        <w:t>вебпортал</w:t>
      </w:r>
      <w:proofErr w:type="spellEnd"/>
      <w:r w:rsidRPr="00342615">
        <w:rPr>
          <w:rFonts w:ascii="Times New Roman" w:eastAsia="Times New Roman" w:hAnsi="Times New Roman" w:cs="Times New Roman"/>
          <w:color w:val="000000"/>
          <w:sz w:val="28"/>
          <w:szCs w:val="28"/>
        </w:rPr>
        <w:t xml:space="preserve"> Кременчуцької міської ради Кременчуцького району Полтавської області та виконавчого комітету — </w:t>
      </w:r>
      <w:hyperlink r:id="rId9" w:tgtFrame="_new" w:history="1">
        <w:r w:rsidRPr="00342615">
          <w:rPr>
            <w:rFonts w:ascii="Times New Roman" w:eastAsia="Times New Roman" w:hAnsi="Times New Roman" w:cs="Times New Roman"/>
            <w:color w:val="000000"/>
            <w:sz w:val="28"/>
            <w:szCs w:val="28"/>
          </w:rPr>
          <w:t>https://kremen.gov.ua</w:t>
        </w:r>
      </w:hyperlink>
      <w:r w:rsidRPr="00342615">
        <w:rPr>
          <w:rFonts w:ascii="Times New Roman" w:eastAsia="Times New Roman" w:hAnsi="Times New Roman" w:cs="Times New Roman"/>
          <w:color w:val="000000"/>
          <w:sz w:val="28"/>
          <w:szCs w:val="28"/>
        </w:rPr>
        <w:t>;</w:t>
      </w:r>
    </w:p>
    <w:p w14:paraId="721A4B62"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працює цілодобова гаряча лінія «15-63»; дзвінки на короткий номер 1563 у мережах мобільних операторів </w:t>
      </w:r>
      <w:proofErr w:type="spellStart"/>
      <w:r w:rsidRPr="00342615">
        <w:rPr>
          <w:rFonts w:ascii="Times New Roman" w:eastAsia="Times New Roman" w:hAnsi="Times New Roman" w:cs="Times New Roman"/>
          <w:color w:val="000000"/>
          <w:sz w:val="28"/>
          <w:szCs w:val="28"/>
        </w:rPr>
        <w:t>Kyivstar</w:t>
      </w:r>
      <w:proofErr w:type="spellEnd"/>
      <w:r w:rsidRPr="00342615">
        <w:rPr>
          <w:rFonts w:ascii="Times New Roman" w:eastAsia="Times New Roman" w:hAnsi="Times New Roman" w:cs="Times New Roman"/>
          <w:color w:val="000000"/>
          <w:sz w:val="28"/>
          <w:szCs w:val="28"/>
        </w:rPr>
        <w:t xml:space="preserve">, </w:t>
      </w:r>
      <w:proofErr w:type="spellStart"/>
      <w:r w:rsidRPr="00342615">
        <w:rPr>
          <w:rFonts w:ascii="Times New Roman" w:eastAsia="Times New Roman" w:hAnsi="Times New Roman" w:cs="Times New Roman"/>
          <w:color w:val="000000"/>
          <w:sz w:val="28"/>
          <w:szCs w:val="28"/>
        </w:rPr>
        <w:t>Lifecell</w:t>
      </w:r>
      <w:proofErr w:type="spellEnd"/>
      <w:r w:rsidRPr="00342615">
        <w:rPr>
          <w:rFonts w:ascii="Times New Roman" w:eastAsia="Times New Roman" w:hAnsi="Times New Roman" w:cs="Times New Roman"/>
          <w:color w:val="000000"/>
          <w:sz w:val="28"/>
          <w:szCs w:val="28"/>
        </w:rPr>
        <w:t xml:space="preserve">, </w:t>
      </w:r>
      <w:proofErr w:type="spellStart"/>
      <w:r w:rsidRPr="00342615">
        <w:rPr>
          <w:rFonts w:ascii="Times New Roman" w:eastAsia="Times New Roman" w:hAnsi="Times New Roman" w:cs="Times New Roman"/>
          <w:color w:val="000000"/>
          <w:sz w:val="28"/>
          <w:szCs w:val="28"/>
        </w:rPr>
        <w:t>Vodafone</w:t>
      </w:r>
      <w:proofErr w:type="spellEnd"/>
      <w:r w:rsidRPr="00342615">
        <w:rPr>
          <w:rFonts w:ascii="Times New Roman" w:eastAsia="Times New Roman" w:hAnsi="Times New Roman" w:cs="Times New Roman"/>
          <w:color w:val="000000"/>
          <w:sz w:val="28"/>
          <w:szCs w:val="28"/>
        </w:rPr>
        <w:t xml:space="preserve"> для мешканців Кременчуцької територіальної громади є безкоштовними;</w:t>
      </w:r>
    </w:p>
    <w:p w14:paraId="75CAE50F"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впроваджено інформаційно-аналітичну систему «Безпечна громада»;</w:t>
      </w:r>
    </w:p>
    <w:p w14:paraId="03C27766"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під час проведення пленарних засідань Кременчуцької міської ради здійснюється голосування з використанням електронної системи поіменного голосування «Голос» із можливістю дистанційної участі — </w:t>
      </w:r>
      <w:hyperlink r:id="rId10" w:tgtFrame="_new" w:history="1">
        <w:r w:rsidRPr="00342615">
          <w:rPr>
            <w:rFonts w:ascii="Times New Roman" w:eastAsia="Times New Roman" w:hAnsi="Times New Roman" w:cs="Times New Roman"/>
            <w:color w:val="000000"/>
            <w:sz w:val="28"/>
            <w:szCs w:val="28"/>
          </w:rPr>
          <w:t>https://rada.kremen.gov.ua</w:t>
        </w:r>
      </w:hyperlink>
      <w:r w:rsidRPr="00342615">
        <w:rPr>
          <w:rFonts w:ascii="Times New Roman" w:eastAsia="Times New Roman" w:hAnsi="Times New Roman" w:cs="Times New Roman"/>
          <w:color w:val="000000"/>
          <w:sz w:val="28"/>
          <w:szCs w:val="28"/>
        </w:rPr>
        <w:t>;</w:t>
      </w:r>
    </w:p>
    <w:p w14:paraId="566B3CC6"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забезпечується онлайн-трансляція засідань із зали міської ради через канал на </w:t>
      </w:r>
      <w:proofErr w:type="spellStart"/>
      <w:r w:rsidRPr="00342615">
        <w:rPr>
          <w:rFonts w:ascii="Times New Roman" w:eastAsia="Times New Roman" w:hAnsi="Times New Roman" w:cs="Times New Roman"/>
          <w:color w:val="000000"/>
          <w:sz w:val="28"/>
          <w:szCs w:val="28"/>
        </w:rPr>
        <w:t>YouTube</w:t>
      </w:r>
      <w:proofErr w:type="spellEnd"/>
      <w:r w:rsidRPr="00342615">
        <w:rPr>
          <w:rFonts w:ascii="Times New Roman" w:eastAsia="Times New Roman" w:hAnsi="Times New Roman" w:cs="Times New Roman"/>
          <w:color w:val="000000"/>
          <w:sz w:val="28"/>
          <w:szCs w:val="28"/>
        </w:rPr>
        <w:t xml:space="preserve"> з можливістю подальшого перегляду відеозаписів;</w:t>
      </w:r>
    </w:p>
    <w:p w14:paraId="6B076506" w14:textId="50FC4684"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через </w:t>
      </w:r>
      <w:proofErr w:type="spellStart"/>
      <w:r w:rsidRPr="00342615">
        <w:rPr>
          <w:rFonts w:ascii="Times New Roman" w:eastAsia="Times New Roman" w:hAnsi="Times New Roman" w:cs="Times New Roman"/>
          <w:color w:val="000000"/>
          <w:sz w:val="28"/>
          <w:szCs w:val="28"/>
        </w:rPr>
        <w:t>вебсайт</w:t>
      </w:r>
      <w:proofErr w:type="spellEnd"/>
      <w:r w:rsidRPr="00342615">
        <w:rPr>
          <w:rFonts w:ascii="Times New Roman" w:eastAsia="Times New Roman" w:hAnsi="Times New Roman" w:cs="Times New Roman"/>
          <w:color w:val="000000"/>
          <w:sz w:val="28"/>
          <w:szCs w:val="28"/>
        </w:rPr>
        <w:t xml:space="preserve"> </w:t>
      </w:r>
      <w:hyperlink r:id="rId11" w:tgtFrame="_new" w:history="1">
        <w:r w:rsidRPr="00342615">
          <w:rPr>
            <w:rFonts w:ascii="Times New Roman" w:eastAsia="Times New Roman" w:hAnsi="Times New Roman" w:cs="Times New Roman"/>
            <w:color w:val="000000"/>
            <w:sz w:val="28"/>
            <w:szCs w:val="28"/>
          </w:rPr>
          <w:t>https://cnap-kremen.gov.ua/</w:t>
        </w:r>
      </w:hyperlink>
      <w:r w:rsidRPr="00342615">
        <w:rPr>
          <w:rFonts w:ascii="Times New Roman" w:eastAsia="Times New Roman" w:hAnsi="Times New Roman" w:cs="Times New Roman"/>
          <w:color w:val="000000"/>
          <w:sz w:val="28"/>
          <w:szCs w:val="28"/>
        </w:rPr>
        <w:t xml:space="preserve"> Центру надання адміністративних послуг реалізовано онлайн-надання адміністративних послуг</w:t>
      </w:r>
      <w:r w:rsidR="00315BE2" w:rsidRPr="00342615">
        <w:rPr>
          <w:rFonts w:ascii="Times New Roman" w:eastAsia="Times New Roman" w:hAnsi="Times New Roman" w:cs="Times New Roman"/>
          <w:color w:val="000000"/>
          <w:sz w:val="28"/>
          <w:szCs w:val="28"/>
        </w:rPr>
        <w:t>,</w:t>
      </w:r>
      <w:r w:rsidRPr="00342615">
        <w:rPr>
          <w:rFonts w:ascii="Times New Roman" w:eastAsia="Times New Roman" w:hAnsi="Times New Roman" w:cs="Times New Roman"/>
          <w:color w:val="000000"/>
          <w:sz w:val="28"/>
          <w:szCs w:val="28"/>
        </w:rPr>
        <w:t xml:space="preserve"> перелік послуг постійно оновлюється;</w:t>
      </w:r>
    </w:p>
    <w:p w14:paraId="15BB8301"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реалізовано можливість електронного запису на прийом до лікаря в комунальних медичних установах;</w:t>
      </w:r>
    </w:p>
    <w:p w14:paraId="559D7F86"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впроваджено GPS-моніторинг громадського транспорту — </w:t>
      </w:r>
      <w:hyperlink r:id="rId12" w:tgtFrame="_new" w:history="1">
        <w:r w:rsidRPr="00342615">
          <w:rPr>
            <w:rFonts w:ascii="Times New Roman" w:eastAsia="Times New Roman" w:hAnsi="Times New Roman" w:cs="Times New Roman"/>
            <w:color w:val="000000"/>
            <w:sz w:val="28"/>
            <w:szCs w:val="28"/>
          </w:rPr>
          <w:t>https://kremen.gov.ua/index.php?view=info-bus</w:t>
        </w:r>
      </w:hyperlink>
      <w:r w:rsidRPr="00342615">
        <w:rPr>
          <w:rFonts w:ascii="Times New Roman" w:eastAsia="Times New Roman" w:hAnsi="Times New Roman" w:cs="Times New Roman"/>
          <w:color w:val="000000"/>
          <w:sz w:val="28"/>
          <w:szCs w:val="28"/>
        </w:rPr>
        <w:t>;</w:t>
      </w:r>
    </w:p>
    <w:p w14:paraId="1632206F"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упроваджено електронну реєстрацію до закладів дошкільної освіти — </w:t>
      </w:r>
      <w:hyperlink r:id="rId13" w:tgtFrame="_new" w:history="1">
        <w:r w:rsidRPr="00342615">
          <w:rPr>
            <w:rFonts w:ascii="Times New Roman" w:eastAsia="Times New Roman" w:hAnsi="Times New Roman" w:cs="Times New Roman"/>
            <w:color w:val="000000"/>
            <w:sz w:val="28"/>
            <w:szCs w:val="28"/>
          </w:rPr>
          <w:t>https://reg.isuo.org/preschools</w:t>
        </w:r>
      </w:hyperlink>
      <w:r w:rsidRPr="00342615">
        <w:rPr>
          <w:rFonts w:ascii="Times New Roman" w:eastAsia="Times New Roman" w:hAnsi="Times New Roman" w:cs="Times New Roman"/>
          <w:color w:val="000000"/>
          <w:sz w:val="28"/>
          <w:szCs w:val="28"/>
        </w:rPr>
        <w:t>;</w:t>
      </w:r>
    </w:p>
    <w:p w14:paraId="1C12F341"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закупівлі товарів і послуг виконавчими органами міської ради проводяться із використанням системи електронних </w:t>
      </w:r>
      <w:proofErr w:type="spellStart"/>
      <w:r w:rsidRPr="00342615">
        <w:rPr>
          <w:rFonts w:ascii="Times New Roman" w:eastAsia="Times New Roman" w:hAnsi="Times New Roman" w:cs="Times New Roman"/>
          <w:color w:val="000000"/>
          <w:sz w:val="28"/>
          <w:szCs w:val="28"/>
        </w:rPr>
        <w:t>закупівель</w:t>
      </w:r>
      <w:proofErr w:type="spellEnd"/>
      <w:r w:rsidRPr="00342615">
        <w:rPr>
          <w:rFonts w:ascii="Times New Roman" w:eastAsia="Times New Roman" w:hAnsi="Times New Roman" w:cs="Times New Roman"/>
          <w:color w:val="000000"/>
          <w:sz w:val="28"/>
          <w:szCs w:val="28"/>
        </w:rPr>
        <w:t xml:space="preserve"> «</w:t>
      </w:r>
      <w:proofErr w:type="spellStart"/>
      <w:r w:rsidRPr="00342615">
        <w:rPr>
          <w:rFonts w:ascii="Times New Roman" w:eastAsia="Times New Roman" w:hAnsi="Times New Roman" w:cs="Times New Roman"/>
          <w:color w:val="000000"/>
          <w:sz w:val="28"/>
          <w:szCs w:val="28"/>
        </w:rPr>
        <w:t>Прозорро</w:t>
      </w:r>
      <w:proofErr w:type="spellEnd"/>
      <w:r w:rsidRPr="00342615">
        <w:rPr>
          <w:rFonts w:ascii="Times New Roman" w:eastAsia="Times New Roman" w:hAnsi="Times New Roman" w:cs="Times New Roman"/>
          <w:color w:val="000000"/>
          <w:sz w:val="28"/>
          <w:szCs w:val="28"/>
        </w:rPr>
        <w:t>»;</w:t>
      </w:r>
    </w:p>
    <w:p w14:paraId="1E0ACF8B"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використовується система «</w:t>
      </w:r>
      <w:proofErr w:type="spellStart"/>
      <w:r w:rsidRPr="00342615">
        <w:rPr>
          <w:rFonts w:ascii="Times New Roman" w:eastAsia="Times New Roman" w:hAnsi="Times New Roman" w:cs="Times New Roman"/>
          <w:color w:val="000000"/>
          <w:sz w:val="28"/>
          <w:szCs w:val="28"/>
        </w:rPr>
        <w:t>Прозорро.Продажі</w:t>
      </w:r>
      <w:proofErr w:type="spellEnd"/>
      <w:r w:rsidRPr="00342615">
        <w:rPr>
          <w:rFonts w:ascii="Times New Roman" w:eastAsia="Times New Roman" w:hAnsi="Times New Roman" w:cs="Times New Roman"/>
          <w:color w:val="000000"/>
          <w:sz w:val="28"/>
          <w:szCs w:val="28"/>
        </w:rPr>
        <w:t>» для передачі в оренду об’єктів нерухомого майна комунальної власності;</w:t>
      </w:r>
    </w:p>
    <w:p w14:paraId="1FC8D38D"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працює сервіс електронних звернень та петицій — </w:t>
      </w:r>
      <w:hyperlink r:id="rId14" w:tgtFrame="_new" w:history="1">
        <w:r w:rsidRPr="00342615">
          <w:rPr>
            <w:rFonts w:ascii="Times New Roman" w:eastAsia="Times New Roman" w:hAnsi="Times New Roman" w:cs="Times New Roman"/>
            <w:color w:val="000000"/>
            <w:sz w:val="28"/>
            <w:szCs w:val="28"/>
          </w:rPr>
          <w:t>https://petition.kremen.gov.ua/</w:t>
        </w:r>
      </w:hyperlink>
      <w:r w:rsidRPr="00342615">
        <w:rPr>
          <w:rFonts w:ascii="Times New Roman" w:eastAsia="Times New Roman" w:hAnsi="Times New Roman" w:cs="Times New Roman"/>
          <w:color w:val="000000"/>
          <w:sz w:val="28"/>
          <w:szCs w:val="28"/>
        </w:rPr>
        <w:t>, де мешканці міста можуть ініціювати розгляд актуальних проблем;</w:t>
      </w:r>
    </w:p>
    <w:p w14:paraId="766889B5"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упроваджено проведення нарад і засідань у режимі відеоконференцій;</w:t>
      </w:r>
    </w:p>
    <w:p w14:paraId="2377DB84"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запроваджено безкоштовні </w:t>
      </w:r>
      <w:proofErr w:type="spellStart"/>
      <w:r w:rsidRPr="00342615">
        <w:rPr>
          <w:rFonts w:ascii="Times New Roman" w:eastAsia="Times New Roman" w:hAnsi="Times New Roman" w:cs="Times New Roman"/>
          <w:color w:val="000000"/>
          <w:sz w:val="28"/>
          <w:szCs w:val="28"/>
        </w:rPr>
        <w:t>Wi</w:t>
      </w:r>
      <w:proofErr w:type="spellEnd"/>
      <w:r w:rsidRPr="00342615">
        <w:rPr>
          <w:rFonts w:ascii="Times New Roman" w:eastAsia="Times New Roman" w:hAnsi="Times New Roman" w:cs="Times New Roman"/>
          <w:color w:val="000000"/>
          <w:sz w:val="28"/>
          <w:szCs w:val="28"/>
        </w:rPr>
        <w:t>-</w:t>
      </w:r>
      <w:proofErr w:type="spellStart"/>
      <w:r w:rsidRPr="00342615">
        <w:rPr>
          <w:rFonts w:ascii="Times New Roman" w:eastAsia="Times New Roman" w:hAnsi="Times New Roman" w:cs="Times New Roman"/>
          <w:color w:val="000000"/>
          <w:sz w:val="28"/>
          <w:szCs w:val="28"/>
        </w:rPr>
        <w:t>Fi</w:t>
      </w:r>
      <w:proofErr w:type="spellEnd"/>
      <w:r w:rsidRPr="00342615">
        <w:rPr>
          <w:rFonts w:ascii="Times New Roman" w:eastAsia="Times New Roman" w:hAnsi="Times New Roman" w:cs="Times New Roman"/>
          <w:color w:val="000000"/>
          <w:sz w:val="28"/>
          <w:szCs w:val="28"/>
        </w:rPr>
        <w:t>-зони у закладах територіальної громади;</w:t>
      </w:r>
    </w:p>
    <w:p w14:paraId="482D2D0C" w14:textId="77777777" w:rsidR="0033399F" w:rsidRPr="00342615" w:rsidRDefault="0033399F" w:rsidP="004C5891">
      <w:pPr>
        <w:pStyle w:val="ab"/>
        <w:numPr>
          <w:ilvl w:val="0"/>
          <w:numId w:val="19"/>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упроваджено систему Дія.QR, за допомогою якої можна отримати електронні копії цифрових документів користувачів «Дії» на електронну пошту надавачів послуг;</w:t>
      </w:r>
    </w:p>
    <w:p w14:paraId="0825F3E3" w14:textId="77777777" w:rsidR="0033399F" w:rsidRPr="00342615" w:rsidRDefault="0033399F"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Кременчуцька міська територіальна громада має покриття </w:t>
      </w:r>
      <w:proofErr w:type="spellStart"/>
      <w:r w:rsidRPr="00342615">
        <w:rPr>
          <w:rFonts w:ascii="Times New Roman" w:eastAsia="Times New Roman" w:hAnsi="Times New Roman" w:cs="Times New Roman"/>
          <w:color w:val="000000"/>
          <w:sz w:val="28"/>
          <w:szCs w:val="28"/>
        </w:rPr>
        <w:t>волоконно</w:t>
      </w:r>
      <w:proofErr w:type="spellEnd"/>
      <w:r w:rsidRPr="00342615">
        <w:rPr>
          <w:rFonts w:ascii="Times New Roman" w:eastAsia="Times New Roman" w:hAnsi="Times New Roman" w:cs="Times New Roman"/>
          <w:color w:val="000000"/>
          <w:sz w:val="28"/>
          <w:szCs w:val="28"/>
        </w:rPr>
        <w:t>-оптичними мережами, що забезпечує потреби у швидкісному доступі до Інтернету, а провайдери стільникового зв’язку забезпечують усі населені пункти доступом до мобільного зв’язку.</w:t>
      </w:r>
    </w:p>
    <w:p w14:paraId="70A34F70" w14:textId="77777777" w:rsidR="0033399F" w:rsidRPr="00342615" w:rsidRDefault="0033399F"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Про стан запровадження електронного урядування у Кременчуцькій міській територіальній громаді непрямо свідчать позиції міської ради в рейтингах прозорості, що формуються громадськими та аналітичними організаціями. Зокрема, опубліковано звіт «Трансперенсі Інтернешнл Україна» про прозорість міст України у 2024 році, за результатами якого м. Кременчук посіло 28-ме місце зі 100.</w:t>
      </w:r>
    </w:p>
    <w:p w14:paraId="0CD9F3FD" w14:textId="77777777" w:rsidR="004C5891" w:rsidRDefault="004C5891" w:rsidP="004C5891">
      <w:pPr>
        <w:ind w:firstLine="567"/>
        <w:jc w:val="both"/>
        <w:rPr>
          <w:rFonts w:ascii="Times New Roman" w:eastAsia="Times New Roman" w:hAnsi="Times New Roman" w:cs="Times New Roman"/>
          <w:color w:val="000000"/>
          <w:sz w:val="28"/>
          <w:szCs w:val="28"/>
        </w:rPr>
      </w:pPr>
    </w:p>
    <w:p w14:paraId="442B65B6" w14:textId="496D9AD7" w:rsidR="0033399F" w:rsidRPr="00342615" w:rsidRDefault="0033399F"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lastRenderedPageBreak/>
        <w:t>Водночас у Кременчуцькій міській раді існує низка проблем, що гальмують зазначені процеси:</w:t>
      </w:r>
    </w:p>
    <w:p w14:paraId="4FE9D1DB" w14:textId="77777777" w:rsidR="0033399F"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низький рівень автоматизації роботи виконавчих органів міської ради та виконавчого комітету;</w:t>
      </w:r>
    </w:p>
    <w:p w14:paraId="5824971F" w14:textId="77777777" w:rsidR="0033399F"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відсутність повноцінної міжвідомчої електронної взаємодії виконавчих органів міської ради, комунальних підприємств та установ, що є ключовим елементом електронного урядування;</w:t>
      </w:r>
    </w:p>
    <w:p w14:paraId="0EC674EE" w14:textId="77777777" w:rsidR="0033399F"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низький рівень забезпеченості виконавчих органів міської ради, комунальних підприємств та установ сучасним обчислювальним та інформаційно-телекомунікаційним обладнанням; значна кількість морально й фізично застарілої комп’ютерної техніки;</w:t>
      </w:r>
    </w:p>
    <w:p w14:paraId="6E807AD1" w14:textId="77777777" w:rsidR="0033399F"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недостатній рівень залучення міжнародних інвестицій у сферу цифрових технологій;</w:t>
      </w:r>
    </w:p>
    <w:p w14:paraId="51F49225" w14:textId="77777777" w:rsidR="0033399F"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низька динаміка цифрових трансформацій окремих секторів розвитку територіальної громади;</w:t>
      </w:r>
    </w:p>
    <w:p w14:paraId="2E9776C6" w14:textId="77777777" w:rsidR="0033399F"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значна кількість застарілої комп’ютерної техніки в органі місцевого самоврядування та підпорядкованих підприємствах, установах і організаціях;</w:t>
      </w:r>
    </w:p>
    <w:p w14:paraId="03B461E6" w14:textId="77777777" w:rsidR="0033399F"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низький рівень цифрової грамотності мешканців територіальної громади та працівників публічної сфери.</w:t>
      </w:r>
    </w:p>
    <w:p w14:paraId="43163CD3" w14:textId="2071E822" w:rsidR="00DB77CA" w:rsidRPr="00DB77CA" w:rsidRDefault="00DB77CA" w:rsidP="004C5891">
      <w:pP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w:t>
      </w:r>
      <w:r w:rsidRPr="00DB77CA">
        <w:rPr>
          <w:rFonts w:ascii="Times New Roman" w:eastAsia="Times New Roman" w:hAnsi="Times New Roman" w:cs="Times New Roman"/>
          <w:color w:val="000000"/>
          <w:sz w:val="28"/>
          <w:szCs w:val="28"/>
        </w:rPr>
        <w:t>ля подальшого успішного цифрового розвитку Кременчуцької</w:t>
      </w:r>
      <w:r>
        <w:rPr>
          <w:rFonts w:ascii="Times New Roman" w:eastAsia="Times New Roman" w:hAnsi="Times New Roman" w:cs="Times New Roman"/>
          <w:color w:val="000000"/>
          <w:sz w:val="28"/>
          <w:szCs w:val="28"/>
        </w:rPr>
        <w:t xml:space="preserve"> міської територіальної</w:t>
      </w:r>
      <w:r w:rsidRPr="00DB77CA">
        <w:rPr>
          <w:rFonts w:ascii="Times New Roman" w:eastAsia="Times New Roman" w:hAnsi="Times New Roman" w:cs="Times New Roman"/>
          <w:color w:val="000000"/>
          <w:sz w:val="28"/>
          <w:szCs w:val="28"/>
        </w:rPr>
        <w:t xml:space="preserve"> громади ключовими є такі напрями:</w:t>
      </w:r>
    </w:p>
    <w:p w14:paraId="7039FC48" w14:textId="77777777" w:rsidR="0033399F"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впровадження системи електронного документообігу;</w:t>
      </w:r>
    </w:p>
    <w:p w14:paraId="7B904160" w14:textId="77777777" w:rsidR="0033399F"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цифровізація публічних послуг;</w:t>
      </w:r>
    </w:p>
    <w:p w14:paraId="6828FD61" w14:textId="77777777" w:rsidR="0033399F"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впровадження цифрових інструментів у соціальні сфери громади: освіту, медицину, безпеку життєдіяльності тощо;</w:t>
      </w:r>
    </w:p>
    <w:p w14:paraId="078D55AC" w14:textId="77777777" w:rsidR="0033399F"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організаційне та методичне забезпечення розвитку цифровізації в громаді;</w:t>
      </w:r>
    </w:p>
    <w:p w14:paraId="541C5C62" w14:textId="77777777" w:rsidR="0033399F"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покращення зручності використання інструментів е-демократії;</w:t>
      </w:r>
    </w:p>
    <w:p w14:paraId="32C2C7CD" w14:textId="77777777" w:rsidR="00315BE2" w:rsidRPr="00342615" w:rsidRDefault="0033399F"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забезпечення інформаційної безпеки</w:t>
      </w:r>
      <w:r w:rsidR="00315BE2" w:rsidRPr="00342615">
        <w:rPr>
          <w:rFonts w:ascii="Times New Roman" w:eastAsia="Times New Roman" w:hAnsi="Times New Roman" w:cs="Times New Roman"/>
          <w:color w:val="000000"/>
          <w:sz w:val="28"/>
          <w:szCs w:val="28"/>
        </w:rPr>
        <w:t>;</w:t>
      </w:r>
    </w:p>
    <w:p w14:paraId="5F10FE95" w14:textId="1B20ED42" w:rsidR="0033399F" w:rsidRPr="00342615" w:rsidRDefault="00315BE2" w:rsidP="004C5891">
      <w:pPr>
        <w:pStyle w:val="ab"/>
        <w:numPr>
          <w:ilvl w:val="0"/>
          <w:numId w:val="18"/>
        </w:numPr>
        <w:ind w:left="0" w:firstLine="426"/>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взаємодія з державними електронними сервісами</w:t>
      </w:r>
      <w:r w:rsidR="0033399F" w:rsidRPr="00342615">
        <w:rPr>
          <w:rFonts w:ascii="Times New Roman" w:eastAsia="Times New Roman" w:hAnsi="Times New Roman" w:cs="Times New Roman"/>
          <w:color w:val="000000"/>
          <w:sz w:val="28"/>
          <w:szCs w:val="28"/>
        </w:rPr>
        <w:t>.</w:t>
      </w:r>
    </w:p>
    <w:p w14:paraId="437BA423" w14:textId="77777777" w:rsidR="004C5891" w:rsidRDefault="004C5891" w:rsidP="004C5891">
      <w:pPr>
        <w:ind w:firstLine="567"/>
        <w:jc w:val="center"/>
        <w:rPr>
          <w:rFonts w:ascii="Times New Roman" w:eastAsia="Times New Roman" w:hAnsi="Times New Roman" w:cs="Times New Roman"/>
          <w:b/>
          <w:bCs/>
          <w:color w:val="000000"/>
          <w:sz w:val="28"/>
          <w:szCs w:val="28"/>
        </w:rPr>
      </w:pPr>
    </w:p>
    <w:p w14:paraId="000000A3" w14:textId="4CE3352C" w:rsidR="005860A6" w:rsidRPr="00342615" w:rsidRDefault="00BC5755" w:rsidP="004C5891">
      <w:pPr>
        <w:ind w:firstLine="567"/>
        <w:jc w:val="center"/>
        <w:rPr>
          <w:rFonts w:ascii="Times New Roman" w:eastAsia="Times New Roman" w:hAnsi="Times New Roman" w:cs="Times New Roman"/>
          <w:b/>
          <w:bCs/>
          <w:color w:val="000000"/>
          <w:sz w:val="28"/>
          <w:szCs w:val="28"/>
        </w:rPr>
      </w:pPr>
      <w:r w:rsidRPr="00342615">
        <w:rPr>
          <w:rFonts w:ascii="Times New Roman" w:eastAsia="Times New Roman" w:hAnsi="Times New Roman" w:cs="Times New Roman"/>
          <w:b/>
          <w:bCs/>
          <w:color w:val="000000"/>
          <w:sz w:val="28"/>
          <w:szCs w:val="28"/>
        </w:rPr>
        <w:t>IV</w:t>
      </w:r>
      <w:r w:rsidR="0004376A" w:rsidRPr="00342615">
        <w:rPr>
          <w:rFonts w:ascii="Times New Roman" w:eastAsia="Times New Roman" w:hAnsi="Times New Roman" w:cs="Times New Roman"/>
          <w:b/>
          <w:bCs/>
          <w:color w:val="000000"/>
          <w:sz w:val="28"/>
          <w:szCs w:val="28"/>
        </w:rPr>
        <w:t>.</w:t>
      </w:r>
      <w:r w:rsidR="00F037B9" w:rsidRPr="00342615">
        <w:rPr>
          <w:rFonts w:ascii="Times New Roman" w:eastAsia="Times New Roman" w:hAnsi="Times New Roman" w:cs="Times New Roman"/>
          <w:b/>
          <w:bCs/>
          <w:color w:val="000000"/>
          <w:sz w:val="28"/>
          <w:szCs w:val="28"/>
        </w:rPr>
        <w:t xml:space="preserve"> </w:t>
      </w:r>
      <w:r w:rsidR="0004376A" w:rsidRPr="00342615">
        <w:rPr>
          <w:rFonts w:ascii="Times New Roman" w:eastAsia="Times New Roman" w:hAnsi="Times New Roman" w:cs="Times New Roman"/>
          <w:b/>
          <w:bCs/>
          <w:color w:val="000000"/>
          <w:sz w:val="28"/>
          <w:szCs w:val="28"/>
        </w:rPr>
        <w:t>Мета, пріоритетні напрями та завдання інформатизації</w:t>
      </w:r>
    </w:p>
    <w:p w14:paraId="300010F4" w14:textId="77777777" w:rsidR="006517C0" w:rsidRPr="00342615" w:rsidRDefault="006517C0"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Метою Програми є забезпечення високого рівня інформаційної підтримки процесів ухвалення управлінських рішень, стимулювання зростання продуктивності праці виконавчих органів міської ради, полегшення організації комунікацій на всіх рівнях управління, оновлення комп’ютерного обладнання, модернізація локальної мережі, покращення якості надання адміністративних послуг, ліцензування програмного забезпечення, здійснення антивірусного захисту та проведення заходів із захисту інформації. Важливим завданням є створення сучасної, гнучкої та стійкої до </w:t>
      </w:r>
      <w:proofErr w:type="spellStart"/>
      <w:r w:rsidRPr="00342615">
        <w:rPr>
          <w:rFonts w:ascii="Times New Roman" w:eastAsia="Times New Roman" w:hAnsi="Times New Roman" w:cs="Times New Roman"/>
          <w:color w:val="000000"/>
          <w:sz w:val="28"/>
          <w:szCs w:val="28"/>
        </w:rPr>
        <w:t>кіберзагроз</w:t>
      </w:r>
      <w:proofErr w:type="spellEnd"/>
      <w:r w:rsidRPr="00342615">
        <w:rPr>
          <w:rFonts w:ascii="Times New Roman" w:eastAsia="Times New Roman" w:hAnsi="Times New Roman" w:cs="Times New Roman"/>
          <w:color w:val="000000"/>
          <w:sz w:val="28"/>
          <w:szCs w:val="28"/>
        </w:rPr>
        <w:t xml:space="preserve"> комунікаційної системи, здатної функціонувати під час війни та забезпечувати необхідні умови для задоволення технологічних і інформаційних потреб міської ради, надання своєчасної, достовірної та повної інформації мешканцям громади й відповідним органам виконавчої влади, а також опрацювання документальної діяльності міської ради з використанням інформаційних технологій, розвиток електронних послуг та електронної демократії.</w:t>
      </w:r>
    </w:p>
    <w:p w14:paraId="7BEAE687" w14:textId="77777777" w:rsidR="006517C0" w:rsidRPr="00342615" w:rsidRDefault="006517C0"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lastRenderedPageBreak/>
        <w:t>Програма спрямована на формування та реалізацію політики у сферах інформатизації, цифровізації, цифрового розвитку, цифрової економіки, цифрових інновацій, електронного урядування та електронної демократії, а також розвитку інформаційного суспільства на місцевому рівні.</w:t>
      </w:r>
    </w:p>
    <w:p w14:paraId="34B19872" w14:textId="77777777" w:rsidR="006517C0" w:rsidRPr="00342615" w:rsidRDefault="006517C0" w:rsidP="004C5891">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Мета Програми — досягнення очікуваних результатів за підсумками виконання програмних завдань у пріоритетних напрямах і комплексу взаємопов’язаних проєктів та робіт для розв’язання наявних проблем інформатизації в територіальній громаді.</w:t>
      </w:r>
    </w:p>
    <w:p w14:paraId="290FBCDE" w14:textId="202A0500" w:rsidR="00F26660" w:rsidRDefault="00F26660" w:rsidP="00F26660">
      <w:pPr>
        <w:ind w:firstLine="567"/>
        <w:jc w:val="both"/>
        <w:rPr>
          <w:rFonts w:ascii="Times New Roman" w:eastAsia="Times New Roman" w:hAnsi="Times New Roman" w:cs="Times New Roman"/>
          <w:color w:val="000000"/>
          <w:sz w:val="28"/>
          <w:szCs w:val="28"/>
        </w:rPr>
      </w:pPr>
      <w:r w:rsidRPr="00F26660">
        <w:rPr>
          <w:rFonts w:ascii="Times New Roman" w:eastAsia="Times New Roman" w:hAnsi="Times New Roman" w:cs="Times New Roman"/>
          <w:color w:val="000000"/>
          <w:sz w:val="28"/>
          <w:szCs w:val="28"/>
        </w:rPr>
        <w:t xml:space="preserve">Перелік завдань Програми </w:t>
      </w:r>
      <w:r w:rsidR="0078183D">
        <w:rPr>
          <w:rFonts w:ascii="Times New Roman" w:eastAsia="Times New Roman" w:hAnsi="Times New Roman" w:cs="Times New Roman"/>
          <w:color w:val="000000"/>
          <w:sz w:val="28"/>
          <w:szCs w:val="28"/>
        </w:rPr>
        <w:t xml:space="preserve">формується згідно з </w:t>
      </w:r>
      <w:r w:rsidRPr="00F26660">
        <w:rPr>
          <w:rFonts w:ascii="Times New Roman" w:eastAsia="Times New Roman" w:hAnsi="Times New Roman" w:cs="Times New Roman"/>
          <w:color w:val="000000"/>
          <w:sz w:val="28"/>
          <w:szCs w:val="28"/>
        </w:rPr>
        <w:t>додатк</w:t>
      </w:r>
      <w:r w:rsidR="0078183D">
        <w:rPr>
          <w:rFonts w:ascii="Times New Roman" w:eastAsia="Times New Roman" w:hAnsi="Times New Roman" w:cs="Times New Roman"/>
          <w:color w:val="000000"/>
          <w:sz w:val="28"/>
          <w:szCs w:val="28"/>
        </w:rPr>
        <w:t>ом</w:t>
      </w:r>
      <w:r w:rsidRPr="00F26660">
        <w:rPr>
          <w:rFonts w:ascii="Times New Roman" w:eastAsia="Times New Roman" w:hAnsi="Times New Roman" w:cs="Times New Roman"/>
          <w:color w:val="000000"/>
          <w:sz w:val="28"/>
          <w:szCs w:val="28"/>
        </w:rPr>
        <w:t xml:space="preserve"> 1</w:t>
      </w:r>
      <w:r w:rsidR="0078183D">
        <w:rPr>
          <w:rFonts w:ascii="Times New Roman" w:eastAsia="Times New Roman" w:hAnsi="Times New Roman" w:cs="Times New Roman"/>
          <w:color w:val="000000"/>
          <w:sz w:val="28"/>
          <w:szCs w:val="28"/>
        </w:rPr>
        <w:t>, з урахуванням</w:t>
      </w:r>
      <w:r w:rsidRPr="00F26660">
        <w:rPr>
          <w:rFonts w:ascii="Times New Roman" w:eastAsia="Times New Roman" w:hAnsi="Times New Roman" w:cs="Times New Roman"/>
          <w:color w:val="000000"/>
          <w:sz w:val="28"/>
          <w:szCs w:val="28"/>
        </w:rPr>
        <w:t xml:space="preserve">  пріоритетних напрямів інформатизації </w:t>
      </w:r>
      <w:r w:rsidR="005118EE">
        <w:rPr>
          <w:rFonts w:ascii="Times New Roman" w:eastAsia="Times New Roman" w:hAnsi="Times New Roman" w:cs="Times New Roman"/>
          <w:color w:val="000000"/>
          <w:sz w:val="28"/>
          <w:szCs w:val="28"/>
        </w:rPr>
        <w:t>Кременчуцької міської територіальної громади</w:t>
      </w:r>
      <w:r w:rsidRPr="00F26660">
        <w:rPr>
          <w:rFonts w:ascii="Times New Roman" w:eastAsia="Times New Roman" w:hAnsi="Times New Roman" w:cs="Times New Roman"/>
          <w:color w:val="000000"/>
          <w:sz w:val="28"/>
          <w:szCs w:val="28"/>
        </w:rPr>
        <w:t>, до яких належать:</w:t>
      </w:r>
    </w:p>
    <w:p w14:paraId="48E3846F" w14:textId="4A0B0795" w:rsidR="00F26660" w:rsidRDefault="00F26660" w:rsidP="007909B4">
      <w:pPr>
        <w:pStyle w:val="ab"/>
        <w:numPr>
          <w:ilvl w:val="0"/>
          <w:numId w:val="18"/>
        </w:numPr>
        <w:ind w:left="0" w:firstLine="426"/>
        <w:jc w:val="both"/>
        <w:rPr>
          <w:rFonts w:ascii="Times New Roman" w:eastAsia="Times New Roman" w:hAnsi="Times New Roman" w:cs="Times New Roman"/>
          <w:color w:val="000000"/>
          <w:sz w:val="28"/>
          <w:szCs w:val="28"/>
        </w:rPr>
      </w:pPr>
      <w:r w:rsidRPr="00F26660">
        <w:rPr>
          <w:rFonts w:ascii="Times New Roman" w:eastAsia="Times New Roman" w:hAnsi="Times New Roman" w:cs="Times New Roman"/>
          <w:color w:val="000000"/>
          <w:sz w:val="28"/>
          <w:szCs w:val="28"/>
        </w:rPr>
        <w:t>цифрова трансформація управління територіальною громадою. Напрям є фундаментальним для створення сучасної, ефективної та стійкої системи місцевого самоврядування. Він спрямований на трансформацію внутрішніх процесів виконавчих органів, комунальних підприємств та організацій на основі даних і цифрових технологій, що безпосередньо впливає на якість і швидкість ухвалення управлінських рішень;</w:t>
      </w:r>
    </w:p>
    <w:p w14:paraId="19188ED7" w14:textId="77777777" w:rsidR="00F26660" w:rsidRDefault="00F26660" w:rsidP="00F26660">
      <w:pPr>
        <w:pStyle w:val="ab"/>
        <w:numPr>
          <w:ilvl w:val="0"/>
          <w:numId w:val="18"/>
        </w:numPr>
        <w:ind w:left="0" w:firstLine="426"/>
        <w:jc w:val="both"/>
        <w:rPr>
          <w:rFonts w:ascii="Times New Roman" w:eastAsia="Times New Roman" w:hAnsi="Times New Roman" w:cs="Times New Roman"/>
          <w:color w:val="000000"/>
          <w:sz w:val="28"/>
          <w:szCs w:val="28"/>
        </w:rPr>
      </w:pPr>
      <w:r w:rsidRPr="00F26660">
        <w:rPr>
          <w:rFonts w:ascii="Times New Roman" w:eastAsia="Times New Roman" w:hAnsi="Times New Roman" w:cs="Times New Roman"/>
          <w:color w:val="000000"/>
          <w:sz w:val="28"/>
          <w:szCs w:val="28"/>
        </w:rPr>
        <w:t>цифровізація публічних послуг. Напрям безпосередньо орієнтований на мешканців і бізнес, реалізуючи принцип «держава-сервіс». Мета — перенести взаємодію громадянина з владою у зручний цифровий простір, зробити послуги доступними, зрозумілими та швидкими, що підвищує довіру до влади й покращує якість життя;</w:t>
      </w:r>
    </w:p>
    <w:p w14:paraId="6F9B49DB" w14:textId="5C604170" w:rsidR="00F26660" w:rsidRPr="00F26660" w:rsidRDefault="00F26660" w:rsidP="00F26660">
      <w:pPr>
        <w:pStyle w:val="ab"/>
        <w:numPr>
          <w:ilvl w:val="0"/>
          <w:numId w:val="18"/>
        </w:numPr>
        <w:ind w:left="0" w:firstLine="426"/>
        <w:jc w:val="both"/>
        <w:rPr>
          <w:rFonts w:ascii="Times New Roman" w:eastAsia="Times New Roman" w:hAnsi="Times New Roman" w:cs="Times New Roman"/>
          <w:color w:val="000000"/>
          <w:sz w:val="28"/>
          <w:szCs w:val="28"/>
        </w:rPr>
      </w:pPr>
      <w:r w:rsidRPr="00F26660">
        <w:rPr>
          <w:rFonts w:ascii="Times New Roman" w:eastAsia="Times New Roman" w:hAnsi="Times New Roman" w:cs="Times New Roman"/>
          <w:color w:val="000000"/>
          <w:sz w:val="28"/>
          <w:szCs w:val="28"/>
        </w:rPr>
        <w:t xml:space="preserve">стимулювання зростання цифрової економіки та розвиток цифрової грамотності. Цей напрям забезпечує довгострокову конкурентоспроможність громади через інвестиції в людський капітал та підприємництво. Без </w:t>
      </w:r>
      <w:proofErr w:type="spellStart"/>
      <w:r w:rsidRPr="00F26660">
        <w:rPr>
          <w:rFonts w:ascii="Times New Roman" w:eastAsia="Times New Roman" w:hAnsi="Times New Roman" w:cs="Times New Roman"/>
          <w:color w:val="000000"/>
          <w:sz w:val="28"/>
          <w:szCs w:val="28"/>
        </w:rPr>
        <w:t>цифрово</w:t>
      </w:r>
      <w:proofErr w:type="spellEnd"/>
      <w:r w:rsidRPr="00F26660">
        <w:rPr>
          <w:rFonts w:ascii="Times New Roman" w:eastAsia="Times New Roman" w:hAnsi="Times New Roman" w:cs="Times New Roman"/>
          <w:color w:val="000000"/>
          <w:sz w:val="28"/>
          <w:szCs w:val="28"/>
        </w:rPr>
        <w:t xml:space="preserve"> грамотних мешканців і сприятливого середовища для IT-сектору неможливе повноцінне застосування інфраструктурних та сервісних інновацій.</w:t>
      </w:r>
    </w:p>
    <w:p w14:paraId="72A613FB" w14:textId="77777777" w:rsidR="006517C0" w:rsidRPr="005941E8" w:rsidRDefault="006517C0" w:rsidP="005941E8">
      <w:pPr>
        <w:pStyle w:val="ab"/>
        <w:ind w:left="426"/>
        <w:jc w:val="both"/>
        <w:rPr>
          <w:rFonts w:ascii="Times New Roman" w:eastAsia="Times New Roman" w:hAnsi="Times New Roman" w:cs="Times New Roman"/>
          <w:color w:val="000000"/>
          <w:sz w:val="28"/>
          <w:szCs w:val="28"/>
        </w:rPr>
      </w:pPr>
    </w:p>
    <w:p w14:paraId="000000DD" w14:textId="5C52E19C" w:rsidR="005860A6" w:rsidRPr="00342615" w:rsidRDefault="00BC5755" w:rsidP="004C5891">
      <w:pPr>
        <w:ind w:firstLine="567"/>
        <w:jc w:val="center"/>
        <w:rPr>
          <w:rFonts w:ascii="Times New Roman" w:eastAsia="Times New Roman" w:hAnsi="Times New Roman" w:cs="Times New Roman"/>
          <w:b/>
          <w:bCs/>
          <w:color w:val="000000"/>
          <w:sz w:val="28"/>
          <w:szCs w:val="28"/>
        </w:rPr>
      </w:pPr>
      <w:r w:rsidRPr="00342615">
        <w:rPr>
          <w:rFonts w:ascii="Times New Roman" w:eastAsia="Times New Roman" w:hAnsi="Times New Roman" w:cs="Times New Roman"/>
          <w:b/>
          <w:bCs/>
          <w:color w:val="000000"/>
          <w:sz w:val="28"/>
          <w:szCs w:val="28"/>
        </w:rPr>
        <w:t>V</w:t>
      </w:r>
      <w:r w:rsidR="0004376A" w:rsidRPr="00342615">
        <w:rPr>
          <w:rFonts w:ascii="Times New Roman" w:eastAsia="Times New Roman" w:hAnsi="Times New Roman" w:cs="Times New Roman"/>
          <w:b/>
          <w:bCs/>
          <w:color w:val="000000"/>
          <w:sz w:val="28"/>
          <w:szCs w:val="28"/>
        </w:rPr>
        <w:t>. Очікувані результати виконання Програми</w:t>
      </w:r>
    </w:p>
    <w:p w14:paraId="7599430B" w14:textId="71CA4E49" w:rsidR="000D1A5E" w:rsidRPr="004C5891" w:rsidRDefault="0078183D" w:rsidP="0078183D">
      <w:pPr>
        <w:ind w:firstLine="567"/>
        <w:jc w:val="both"/>
        <w:rPr>
          <w:rFonts w:ascii="Times New Roman" w:eastAsia="Times New Roman" w:hAnsi="Times New Roman" w:cs="Times New Roman"/>
          <w:color w:val="000000"/>
          <w:sz w:val="28"/>
          <w:szCs w:val="28"/>
        </w:rPr>
      </w:pPr>
      <w:r w:rsidRPr="0078183D">
        <w:rPr>
          <w:rFonts w:ascii="Times New Roman" w:eastAsia="Times New Roman" w:hAnsi="Times New Roman" w:cs="Times New Roman"/>
          <w:color w:val="000000"/>
          <w:sz w:val="28"/>
          <w:szCs w:val="28"/>
        </w:rPr>
        <w:t>В результаті реалізації Програми інформатизації очікується досягнення наступних результатів</w:t>
      </w:r>
      <w:r>
        <w:rPr>
          <w:rFonts w:ascii="Times New Roman" w:eastAsia="Times New Roman" w:hAnsi="Times New Roman" w:cs="Times New Roman"/>
          <w:color w:val="000000"/>
          <w:sz w:val="28"/>
          <w:szCs w:val="28"/>
          <w:lang w:val="en-US"/>
        </w:rPr>
        <w:t>.</w:t>
      </w:r>
    </w:p>
    <w:p w14:paraId="5EE76D0A" w14:textId="060E2A73" w:rsidR="006517C0" w:rsidRPr="00342615" w:rsidRDefault="006517C0" w:rsidP="0078183D">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До 2028 року очікується збільшення частки сучасного комп’ютерного обладнання віком до 5 років більш ніж удвічі з 19% до 40%. Ключовим результатом стане формування повноцінного режиму </w:t>
      </w:r>
      <w:proofErr w:type="spellStart"/>
      <w:r w:rsidRPr="00342615">
        <w:rPr>
          <w:rFonts w:ascii="Times New Roman" w:eastAsia="Times New Roman" w:hAnsi="Times New Roman" w:cs="Times New Roman"/>
          <w:color w:val="000000"/>
          <w:sz w:val="28"/>
          <w:szCs w:val="28"/>
        </w:rPr>
        <w:t>кібербезпеки</w:t>
      </w:r>
      <w:proofErr w:type="spellEnd"/>
      <w:r w:rsidRPr="00342615">
        <w:rPr>
          <w:rFonts w:ascii="Times New Roman" w:eastAsia="Times New Roman" w:hAnsi="Times New Roman" w:cs="Times New Roman"/>
          <w:color w:val="000000"/>
          <w:sz w:val="28"/>
          <w:szCs w:val="28"/>
        </w:rPr>
        <w:t xml:space="preserve">: 100% посадових осіб пройдуть навчання з </w:t>
      </w:r>
      <w:proofErr w:type="spellStart"/>
      <w:r w:rsidRPr="00342615">
        <w:rPr>
          <w:rFonts w:ascii="Times New Roman" w:eastAsia="Times New Roman" w:hAnsi="Times New Roman" w:cs="Times New Roman"/>
          <w:color w:val="000000"/>
          <w:sz w:val="28"/>
          <w:szCs w:val="28"/>
        </w:rPr>
        <w:t>кібергігієни</w:t>
      </w:r>
      <w:proofErr w:type="spellEnd"/>
      <w:r w:rsidRPr="00342615">
        <w:rPr>
          <w:rFonts w:ascii="Times New Roman" w:eastAsia="Times New Roman" w:hAnsi="Times New Roman" w:cs="Times New Roman"/>
          <w:color w:val="000000"/>
          <w:sz w:val="28"/>
          <w:szCs w:val="28"/>
        </w:rPr>
        <w:t>, буде запроваджено план реагування на інциденти та політику інформаційної безпеки, а також створено сучасну систему централізованого оповіщення населення</w:t>
      </w:r>
      <w:r w:rsidR="009070B3" w:rsidRPr="00342615">
        <w:rPr>
          <w:rFonts w:ascii="Times New Roman" w:eastAsia="Times New Roman" w:hAnsi="Times New Roman" w:cs="Times New Roman"/>
          <w:color w:val="000000"/>
          <w:sz w:val="28"/>
          <w:szCs w:val="28"/>
        </w:rPr>
        <w:t xml:space="preserve"> </w:t>
      </w:r>
    </w:p>
    <w:p w14:paraId="6F4F0580" w14:textId="77777777" w:rsidR="006517C0" w:rsidRPr="00342615" w:rsidRDefault="006517C0" w:rsidP="0078183D">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Цифровізація публічних послуг підвищить зручність для громадян і бізнесу. Частка онлайн-послуг для бізнесу зросте до 25%. Значно розшириться доступ до просторових даних: інформація про містобудівну, землевпорядну та топографічну документацію буде повністю представлена на національному геопорталі. Усі адреси громади будуть </w:t>
      </w:r>
      <w:proofErr w:type="spellStart"/>
      <w:r w:rsidRPr="00342615">
        <w:rPr>
          <w:rFonts w:ascii="Times New Roman" w:eastAsia="Times New Roman" w:hAnsi="Times New Roman" w:cs="Times New Roman"/>
          <w:color w:val="000000"/>
          <w:sz w:val="28"/>
          <w:szCs w:val="28"/>
        </w:rPr>
        <w:t>верифіковані</w:t>
      </w:r>
      <w:proofErr w:type="spellEnd"/>
      <w:r w:rsidRPr="00342615">
        <w:rPr>
          <w:rFonts w:ascii="Times New Roman" w:eastAsia="Times New Roman" w:hAnsi="Times New Roman" w:cs="Times New Roman"/>
          <w:color w:val="000000"/>
          <w:sz w:val="28"/>
          <w:szCs w:val="28"/>
        </w:rPr>
        <w:t xml:space="preserve"> в єдиному державному реєстрі. Повністю оцифрованими стануть туристичні ресурси (100% об’єктів з QR-кодами та електронна мапа), а запис до шкіл та перших класів повністю перейде в онлайн-формат через «Е-Чергу».</w:t>
      </w:r>
    </w:p>
    <w:p w14:paraId="10ABBF29" w14:textId="33E3E8B3" w:rsidR="009070B3" w:rsidRPr="00342615" w:rsidRDefault="006517C0" w:rsidP="0078183D">
      <w:pPr>
        <w:ind w:firstLine="567"/>
        <w:jc w:val="both"/>
        <w:rPr>
          <w:rFonts w:ascii="Times New Roman" w:eastAsia="Times New Roman" w:hAnsi="Times New Roman" w:cs="Times New Roman"/>
          <w:color w:val="000000"/>
          <w:sz w:val="28"/>
          <w:szCs w:val="28"/>
        </w:rPr>
      </w:pPr>
      <w:r w:rsidRPr="00342615">
        <w:rPr>
          <w:rFonts w:ascii="Times New Roman" w:eastAsia="Times New Roman" w:hAnsi="Times New Roman" w:cs="Times New Roman"/>
          <w:color w:val="000000"/>
          <w:sz w:val="28"/>
          <w:szCs w:val="28"/>
        </w:rPr>
        <w:t xml:space="preserve">В освіті буде впроваджено сучасні цифрові інструменти: «ІТ-студії», систему «Мрія» та STEM-лабораторії. Для покращення екологічного моніторингу 80% </w:t>
      </w:r>
      <w:r w:rsidRPr="00342615">
        <w:rPr>
          <w:rFonts w:ascii="Times New Roman" w:eastAsia="Times New Roman" w:hAnsi="Times New Roman" w:cs="Times New Roman"/>
          <w:color w:val="000000"/>
          <w:sz w:val="28"/>
          <w:szCs w:val="28"/>
        </w:rPr>
        <w:lastRenderedPageBreak/>
        <w:t>населених пунктів отримають пункти спостереження за якістю повітря, інтегровані з національною платформою. Активне навчання на порталі «</w:t>
      </w:r>
      <w:proofErr w:type="spellStart"/>
      <w:r w:rsidRPr="00342615">
        <w:rPr>
          <w:rFonts w:ascii="Times New Roman" w:eastAsia="Times New Roman" w:hAnsi="Times New Roman" w:cs="Times New Roman"/>
          <w:color w:val="000000"/>
          <w:sz w:val="28"/>
          <w:szCs w:val="28"/>
        </w:rPr>
        <w:t>Дія.Освіта</w:t>
      </w:r>
      <w:proofErr w:type="spellEnd"/>
      <w:r w:rsidRPr="00342615">
        <w:rPr>
          <w:rFonts w:ascii="Times New Roman" w:eastAsia="Times New Roman" w:hAnsi="Times New Roman" w:cs="Times New Roman"/>
          <w:color w:val="000000"/>
          <w:sz w:val="28"/>
          <w:szCs w:val="28"/>
        </w:rPr>
        <w:t xml:space="preserve">» охопить медиків, </w:t>
      </w:r>
      <w:r w:rsidR="0066220D">
        <w:rPr>
          <w:rFonts w:ascii="Times New Roman" w:eastAsia="Times New Roman" w:hAnsi="Times New Roman" w:cs="Times New Roman"/>
          <w:color w:val="000000"/>
          <w:sz w:val="28"/>
          <w:szCs w:val="28"/>
        </w:rPr>
        <w:t>посадових осіб місцевого самоврядування</w:t>
      </w:r>
      <w:r w:rsidRPr="00342615">
        <w:rPr>
          <w:rFonts w:ascii="Times New Roman" w:eastAsia="Times New Roman" w:hAnsi="Times New Roman" w:cs="Times New Roman"/>
          <w:color w:val="000000"/>
          <w:sz w:val="28"/>
          <w:szCs w:val="28"/>
        </w:rPr>
        <w:t xml:space="preserve"> і мешканців, що підвищить загальний рівень цифрової грамотності. Важливим соціально-економічним результатом стане зростання частки надходжень від IT-сектора до бюджету громади до 7% та створення IT-кластера, що закладе основу для розвитку інноваційної економіки</w:t>
      </w:r>
      <w:r w:rsidR="009070B3" w:rsidRPr="00342615">
        <w:rPr>
          <w:rFonts w:ascii="Times New Roman" w:eastAsia="Times New Roman" w:hAnsi="Times New Roman" w:cs="Times New Roman"/>
          <w:color w:val="000000"/>
          <w:sz w:val="28"/>
          <w:szCs w:val="28"/>
        </w:rPr>
        <w:t xml:space="preserve"> (додаток 2). </w:t>
      </w:r>
    </w:p>
    <w:p w14:paraId="02DEEF41" w14:textId="77777777" w:rsidR="0033399F" w:rsidRPr="00342615" w:rsidRDefault="0033399F" w:rsidP="0078183D">
      <w:pPr>
        <w:ind w:firstLine="567"/>
        <w:jc w:val="both"/>
        <w:rPr>
          <w:rFonts w:ascii="Times New Roman" w:eastAsia="Times New Roman" w:hAnsi="Times New Roman" w:cs="Times New Roman"/>
          <w:color w:val="000000"/>
          <w:sz w:val="28"/>
          <w:szCs w:val="28"/>
        </w:rPr>
      </w:pPr>
    </w:p>
    <w:p w14:paraId="000000EB" w14:textId="2D6592EC" w:rsidR="005860A6" w:rsidRPr="00342615" w:rsidRDefault="00BC5755" w:rsidP="0078183D">
      <w:pPr>
        <w:pBdr>
          <w:top w:val="nil"/>
          <w:left w:val="nil"/>
          <w:bottom w:val="nil"/>
          <w:right w:val="nil"/>
          <w:between w:val="nil"/>
        </w:pBdr>
        <w:tabs>
          <w:tab w:val="left" w:pos="1134"/>
        </w:tabs>
        <w:ind w:firstLine="567"/>
        <w:jc w:val="center"/>
        <w:rPr>
          <w:rFonts w:ascii="Times New Roman" w:eastAsia="Times New Roman" w:hAnsi="Times New Roman" w:cs="Times New Roman"/>
          <w:b/>
          <w:bCs/>
          <w:color w:val="000000"/>
          <w:sz w:val="28"/>
          <w:szCs w:val="28"/>
        </w:rPr>
      </w:pPr>
      <w:r w:rsidRPr="00342615">
        <w:rPr>
          <w:rFonts w:ascii="Times New Roman" w:eastAsia="Times New Roman" w:hAnsi="Times New Roman" w:cs="Times New Roman"/>
          <w:b/>
          <w:bCs/>
          <w:color w:val="000000"/>
          <w:sz w:val="28"/>
          <w:szCs w:val="28"/>
        </w:rPr>
        <w:t>VI</w:t>
      </w:r>
      <w:r w:rsidR="0004376A" w:rsidRPr="00342615">
        <w:rPr>
          <w:rFonts w:ascii="Times New Roman" w:eastAsia="Times New Roman" w:hAnsi="Times New Roman" w:cs="Times New Roman"/>
          <w:b/>
          <w:bCs/>
          <w:color w:val="000000"/>
          <w:sz w:val="28"/>
          <w:szCs w:val="28"/>
        </w:rPr>
        <w:t xml:space="preserve">. Моніторинг та </w:t>
      </w:r>
      <w:r w:rsidR="002A1A0B" w:rsidRPr="00342615">
        <w:rPr>
          <w:rFonts w:ascii="Times New Roman" w:eastAsia="Times New Roman" w:hAnsi="Times New Roman" w:cs="Times New Roman"/>
          <w:b/>
          <w:bCs/>
          <w:color w:val="000000"/>
          <w:sz w:val="28"/>
          <w:szCs w:val="28"/>
        </w:rPr>
        <w:t xml:space="preserve">проведення оцінки </w:t>
      </w:r>
      <w:r w:rsidR="0004376A" w:rsidRPr="00342615">
        <w:rPr>
          <w:rFonts w:ascii="Times New Roman" w:eastAsia="Times New Roman" w:hAnsi="Times New Roman" w:cs="Times New Roman"/>
          <w:b/>
          <w:bCs/>
          <w:color w:val="000000"/>
          <w:sz w:val="28"/>
          <w:szCs w:val="28"/>
        </w:rPr>
        <w:t>результативності виконання Програми</w:t>
      </w:r>
    </w:p>
    <w:p w14:paraId="35F2BC3F" w14:textId="77777777" w:rsidR="004C5891" w:rsidRPr="004C5891" w:rsidRDefault="004C5891" w:rsidP="004C5891">
      <w:pPr>
        <w:ind w:firstLine="567"/>
        <w:jc w:val="both"/>
        <w:rPr>
          <w:rFonts w:ascii="Times New Roman" w:eastAsia="Times New Roman" w:hAnsi="Times New Roman" w:cs="Times New Roman"/>
          <w:color w:val="000000"/>
          <w:sz w:val="28"/>
          <w:szCs w:val="28"/>
        </w:rPr>
      </w:pPr>
      <w:r w:rsidRPr="004C5891">
        <w:rPr>
          <w:rFonts w:ascii="Times New Roman" w:eastAsia="Times New Roman" w:hAnsi="Times New Roman" w:cs="Times New Roman"/>
          <w:color w:val="000000"/>
          <w:sz w:val="28"/>
          <w:szCs w:val="28"/>
        </w:rPr>
        <w:t>Моніторинг виконання Програми здійснюється шляхом збору та аналізу інформації на підставі звітів відповідальних за виконання заходів Програми. Щоквартально, до 05 числа місяця, що настає за звітним періодом, відповідальні за виконання заходів Програми інформують керівника Програми про хід виконання завдань, проєктів та робіт з інформатизації.</w:t>
      </w:r>
    </w:p>
    <w:p w14:paraId="3C2C84F8" w14:textId="77777777" w:rsidR="004C5891" w:rsidRPr="004C5891" w:rsidRDefault="004C5891" w:rsidP="004C5891">
      <w:pPr>
        <w:ind w:firstLine="567"/>
        <w:jc w:val="both"/>
        <w:rPr>
          <w:rFonts w:ascii="Times New Roman" w:eastAsia="Times New Roman" w:hAnsi="Times New Roman" w:cs="Times New Roman"/>
          <w:color w:val="000000"/>
          <w:sz w:val="28"/>
          <w:szCs w:val="28"/>
        </w:rPr>
      </w:pPr>
      <w:r w:rsidRPr="004C5891">
        <w:rPr>
          <w:rFonts w:ascii="Times New Roman" w:eastAsia="Times New Roman" w:hAnsi="Times New Roman" w:cs="Times New Roman"/>
          <w:color w:val="000000"/>
          <w:sz w:val="28"/>
          <w:szCs w:val="28"/>
        </w:rPr>
        <w:t>Перелік індикаторів виконання Програми формується за формою згідно з додатком 2, з урахуванням пріоритетних напрямів інформатизації територіальної громади.</w:t>
      </w:r>
    </w:p>
    <w:p w14:paraId="154ADC85" w14:textId="77777777" w:rsidR="004C5891" w:rsidRDefault="004C5891" w:rsidP="004C5891">
      <w:pPr>
        <w:ind w:firstLine="567"/>
        <w:jc w:val="both"/>
        <w:rPr>
          <w:rFonts w:ascii="Times New Roman" w:eastAsia="Times New Roman" w:hAnsi="Times New Roman" w:cs="Times New Roman"/>
          <w:color w:val="000000"/>
          <w:sz w:val="28"/>
          <w:szCs w:val="28"/>
        </w:rPr>
      </w:pPr>
      <w:r w:rsidRPr="004C5891">
        <w:rPr>
          <w:rFonts w:ascii="Times New Roman" w:eastAsia="Times New Roman" w:hAnsi="Times New Roman" w:cs="Times New Roman"/>
          <w:color w:val="000000"/>
          <w:sz w:val="28"/>
          <w:szCs w:val="28"/>
        </w:rPr>
        <w:t>Оцінка результативності виконання Програми проводиться за такими напрямами:</w:t>
      </w:r>
    </w:p>
    <w:p w14:paraId="307E7A55" w14:textId="73FA91FC" w:rsidR="004C5891" w:rsidRPr="004C5891" w:rsidRDefault="004C5891" w:rsidP="004C5891">
      <w:pPr>
        <w:pStyle w:val="ab"/>
        <w:numPr>
          <w:ilvl w:val="0"/>
          <w:numId w:val="16"/>
        </w:numPr>
        <w:ind w:left="0" w:firstLine="426"/>
        <w:jc w:val="both"/>
        <w:rPr>
          <w:rFonts w:ascii="Times New Roman" w:eastAsia="Times New Roman" w:hAnsi="Times New Roman" w:cs="Times New Roman"/>
          <w:color w:val="000000"/>
          <w:sz w:val="28"/>
          <w:szCs w:val="28"/>
        </w:rPr>
      </w:pPr>
      <w:r w:rsidRPr="004C5891">
        <w:rPr>
          <w:rFonts w:ascii="Times New Roman" w:eastAsia="Times New Roman" w:hAnsi="Times New Roman" w:cs="Times New Roman"/>
          <w:color w:val="000000"/>
          <w:sz w:val="28"/>
          <w:szCs w:val="28"/>
        </w:rPr>
        <w:t>стан упровадження проєктів інформатизації територіальної громади;</w:t>
      </w:r>
    </w:p>
    <w:p w14:paraId="4ED2C3DD" w14:textId="110347F5" w:rsidR="004C5891" w:rsidRPr="004C5891" w:rsidRDefault="004C5891" w:rsidP="004C5891">
      <w:pPr>
        <w:pStyle w:val="ab"/>
        <w:numPr>
          <w:ilvl w:val="0"/>
          <w:numId w:val="16"/>
        </w:numPr>
        <w:ind w:left="0" w:firstLine="426"/>
        <w:jc w:val="both"/>
        <w:rPr>
          <w:rFonts w:ascii="Times New Roman" w:eastAsia="Times New Roman" w:hAnsi="Times New Roman" w:cs="Times New Roman"/>
          <w:color w:val="000000"/>
          <w:sz w:val="28"/>
          <w:szCs w:val="28"/>
        </w:rPr>
      </w:pPr>
      <w:r w:rsidRPr="004C5891">
        <w:rPr>
          <w:rFonts w:ascii="Times New Roman" w:eastAsia="Times New Roman" w:hAnsi="Times New Roman" w:cs="Times New Roman"/>
          <w:color w:val="000000"/>
          <w:sz w:val="28"/>
          <w:szCs w:val="28"/>
        </w:rPr>
        <w:t>заплановані та фактичні обсяги і джерела фінансування Програми;</w:t>
      </w:r>
    </w:p>
    <w:p w14:paraId="431C9D26" w14:textId="1231868B" w:rsidR="004C5891" w:rsidRPr="004C5891" w:rsidRDefault="004C5891" w:rsidP="004C5891">
      <w:pPr>
        <w:pStyle w:val="ab"/>
        <w:numPr>
          <w:ilvl w:val="0"/>
          <w:numId w:val="16"/>
        </w:numPr>
        <w:ind w:left="0" w:firstLine="426"/>
        <w:jc w:val="both"/>
        <w:rPr>
          <w:rFonts w:ascii="Times New Roman" w:eastAsia="Times New Roman" w:hAnsi="Times New Roman" w:cs="Times New Roman"/>
          <w:color w:val="000000"/>
          <w:sz w:val="28"/>
          <w:szCs w:val="28"/>
        </w:rPr>
      </w:pPr>
      <w:r w:rsidRPr="004C5891">
        <w:rPr>
          <w:rFonts w:ascii="Times New Roman" w:eastAsia="Times New Roman" w:hAnsi="Times New Roman" w:cs="Times New Roman"/>
          <w:color w:val="000000"/>
          <w:sz w:val="28"/>
          <w:szCs w:val="28"/>
        </w:rPr>
        <w:t>результативність виконання завдань, проєктів, робіт з інформатизації;</w:t>
      </w:r>
    </w:p>
    <w:p w14:paraId="12F5EDE5" w14:textId="48E5CFC0" w:rsidR="004C5891" w:rsidRPr="004C5891" w:rsidRDefault="004C5891" w:rsidP="004C5891">
      <w:pPr>
        <w:pStyle w:val="ab"/>
        <w:numPr>
          <w:ilvl w:val="0"/>
          <w:numId w:val="16"/>
        </w:numPr>
        <w:ind w:left="0" w:firstLine="426"/>
        <w:jc w:val="both"/>
        <w:rPr>
          <w:rFonts w:ascii="Times New Roman" w:eastAsia="Times New Roman" w:hAnsi="Times New Roman" w:cs="Times New Roman"/>
          <w:color w:val="000000"/>
          <w:sz w:val="28"/>
          <w:szCs w:val="28"/>
        </w:rPr>
      </w:pPr>
      <w:r w:rsidRPr="004C5891">
        <w:rPr>
          <w:rFonts w:ascii="Times New Roman" w:eastAsia="Times New Roman" w:hAnsi="Times New Roman" w:cs="Times New Roman"/>
          <w:color w:val="000000"/>
          <w:sz w:val="28"/>
          <w:szCs w:val="28"/>
        </w:rPr>
        <w:t>досягнення цільових значень індикаторів виконання Програми.</w:t>
      </w:r>
    </w:p>
    <w:p w14:paraId="7FB42ED2" w14:textId="77777777" w:rsidR="004C5891" w:rsidRPr="004C5891" w:rsidRDefault="004C5891" w:rsidP="004C5891">
      <w:pPr>
        <w:ind w:firstLine="567"/>
        <w:jc w:val="both"/>
        <w:rPr>
          <w:rFonts w:ascii="Times New Roman" w:eastAsia="Times New Roman" w:hAnsi="Times New Roman" w:cs="Times New Roman"/>
          <w:color w:val="000000"/>
          <w:sz w:val="28"/>
          <w:szCs w:val="28"/>
        </w:rPr>
      </w:pPr>
      <w:r w:rsidRPr="004C5891">
        <w:rPr>
          <w:rFonts w:ascii="Times New Roman" w:eastAsia="Times New Roman" w:hAnsi="Times New Roman" w:cs="Times New Roman"/>
          <w:color w:val="000000"/>
          <w:sz w:val="28"/>
          <w:szCs w:val="28"/>
        </w:rPr>
        <w:t>Щорічно, до 31 січня року, що настає за звітним, відповідальні за виконання заходів Програми інформують керівника Програми про результати виконання заходів Програми у звітному році за пріоритетними напрямами та про досягнення цільових значень індикаторів виконання Програми.</w:t>
      </w:r>
    </w:p>
    <w:p w14:paraId="486B865F" w14:textId="083272C5" w:rsidR="004C5891" w:rsidRPr="004C5891" w:rsidRDefault="004C5891" w:rsidP="004C5891">
      <w:pPr>
        <w:ind w:firstLine="567"/>
        <w:jc w:val="both"/>
        <w:rPr>
          <w:rFonts w:ascii="Times New Roman" w:eastAsia="Times New Roman" w:hAnsi="Times New Roman" w:cs="Times New Roman"/>
          <w:color w:val="000000"/>
          <w:sz w:val="28"/>
          <w:szCs w:val="28"/>
        </w:rPr>
      </w:pPr>
      <w:r w:rsidRPr="004C5891">
        <w:rPr>
          <w:rFonts w:ascii="Times New Roman" w:eastAsia="Times New Roman" w:hAnsi="Times New Roman" w:cs="Times New Roman"/>
          <w:color w:val="000000"/>
          <w:sz w:val="28"/>
          <w:szCs w:val="28"/>
        </w:rPr>
        <w:t xml:space="preserve">Керівник Програми організовує узагальнення інформації та до 01 березня поточного року подає Генеральному державному замовнику Національної програми інформатизації </w:t>
      </w:r>
      <w:r w:rsidR="00C47011">
        <w:rPr>
          <w:rFonts w:ascii="Times New Roman" w:eastAsia="Times New Roman" w:hAnsi="Times New Roman" w:cs="Times New Roman"/>
          <w:color w:val="000000"/>
          <w:sz w:val="28"/>
          <w:szCs w:val="28"/>
        </w:rPr>
        <w:t>(</w:t>
      </w:r>
      <w:proofErr w:type="spellStart"/>
      <w:r w:rsidRPr="004C5891">
        <w:rPr>
          <w:rFonts w:ascii="Times New Roman" w:eastAsia="Times New Roman" w:hAnsi="Times New Roman" w:cs="Times New Roman"/>
          <w:color w:val="000000"/>
          <w:sz w:val="28"/>
          <w:szCs w:val="28"/>
        </w:rPr>
        <w:t>Мінцифри</w:t>
      </w:r>
      <w:proofErr w:type="spellEnd"/>
      <w:r w:rsidR="00C47011">
        <w:rPr>
          <w:rFonts w:ascii="Times New Roman" w:eastAsia="Times New Roman" w:hAnsi="Times New Roman" w:cs="Times New Roman"/>
          <w:color w:val="000000"/>
          <w:sz w:val="28"/>
          <w:szCs w:val="28"/>
        </w:rPr>
        <w:t>)</w:t>
      </w:r>
      <w:r w:rsidRPr="004C5891">
        <w:rPr>
          <w:rFonts w:ascii="Times New Roman" w:eastAsia="Times New Roman" w:hAnsi="Times New Roman" w:cs="Times New Roman"/>
          <w:color w:val="000000"/>
          <w:sz w:val="28"/>
          <w:szCs w:val="28"/>
        </w:rPr>
        <w:t>:</w:t>
      </w:r>
    </w:p>
    <w:p w14:paraId="5EFDF19D" w14:textId="1BFCC5A0" w:rsidR="004C5891" w:rsidRPr="004C5891" w:rsidRDefault="004C5891" w:rsidP="004C5891">
      <w:pPr>
        <w:pStyle w:val="ab"/>
        <w:numPr>
          <w:ilvl w:val="0"/>
          <w:numId w:val="16"/>
        </w:numPr>
        <w:ind w:left="0" w:firstLine="426"/>
        <w:jc w:val="both"/>
        <w:rPr>
          <w:rFonts w:ascii="Times New Roman" w:eastAsia="Times New Roman" w:hAnsi="Times New Roman" w:cs="Times New Roman"/>
          <w:color w:val="000000"/>
          <w:sz w:val="28"/>
          <w:szCs w:val="28"/>
        </w:rPr>
      </w:pPr>
      <w:r w:rsidRPr="004C5891">
        <w:rPr>
          <w:rFonts w:ascii="Times New Roman" w:eastAsia="Times New Roman" w:hAnsi="Times New Roman" w:cs="Times New Roman"/>
          <w:color w:val="000000"/>
          <w:sz w:val="28"/>
          <w:szCs w:val="28"/>
        </w:rPr>
        <w:t xml:space="preserve">звіт про хід виконання Програми за попередній рік за формою згідно з </w:t>
      </w:r>
      <w:r w:rsidR="00C47011">
        <w:rPr>
          <w:rFonts w:ascii="Times New Roman" w:eastAsia="Times New Roman" w:hAnsi="Times New Roman" w:cs="Times New Roman"/>
          <w:color w:val="000000"/>
          <w:sz w:val="28"/>
          <w:szCs w:val="28"/>
        </w:rPr>
        <w:br/>
      </w:r>
      <w:r w:rsidRPr="004C5891">
        <w:rPr>
          <w:rFonts w:ascii="Times New Roman" w:eastAsia="Times New Roman" w:hAnsi="Times New Roman" w:cs="Times New Roman"/>
          <w:color w:val="000000"/>
          <w:sz w:val="28"/>
          <w:szCs w:val="28"/>
        </w:rPr>
        <w:t>додатком 5 до Положення про формування та виконання Національної програми інформатизації, затвердженого постановою Кабінету Міністрів України від 02 лютого 2024 року № 119;</w:t>
      </w:r>
    </w:p>
    <w:p w14:paraId="3E753D2E" w14:textId="2FB984AB" w:rsidR="004C5891" w:rsidRDefault="004C5891" w:rsidP="004C5891">
      <w:pPr>
        <w:pStyle w:val="ab"/>
        <w:numPr>
          <w:ilvl w:val="0"/>
          <w:numId w:val="16"/>
        </w:numPr>
        <w:ind w:left="0" w:firstLine="426"/>
        <w:jc w:val="both"/>
        <w:rPr>
          <w:rFonts w:ascii="Times New Roman" w:eastAsia="Times New Roman" w:hAnsi="Times New Roman" w:cs="Times New Roman"/>
          <w:color w:val="000000"/>
          <w:sz w:val="28"/>
          <w:szCs w:val="28"/>
        </w:rPr>
      </w:pPr>
      <w:r w:rsidRPr="004C5891">
        <w:rPr>
          <w:rFonts w:ascii="Times New Roman" w:eastAsia="Times New Roman" w:hAnsi="Times New Roman" w:cs="Times New Roman"/>
          <w:color w:val="000000"/>
          <w:sz w:val="28"/>
          <w:szCs w:val="28"/>
        </w:rPr>
        <w:t xml:space="preserve">звіт про результати виконання Програми за попередній рік за формою згідно з додатком 1 до Порядку здійснення моніторингу та проведення оцінки результативності виконання Національної програми інформатизації та її складових, затвердженого постановою Кабінету Міністрів України від 02 лютого 2024 року </w:t>
      </w:r>
      <w:r>
        <w:rPr>
          <w:rFonts w:ascii="Times New Roman" w:eastAsia="Times New Roman" w:hAnsi="Times New Roman" w:cs="Times New Roman"/>
          <w:color w:val="000000"/>
          <w:sz w:val="28"/>
          <w:szCs w:val="28"/>
        </w:rPr>
        <w:br/>
      </w:r>
      <w:r w:rsidRPr="004C5891">
        <w:rPr>
          <w:rFonts w:ascii="Times New Roman" w:eastAsia="Times New Roman" w:hAnsi="Times New Roman" w:cs="Times New Roman"/>
          <w:color w:val="000000"/>
          <w:sz w:val="28"/>
          <w:szCs w:val="28"/>
        </w:rPr>
        <w:t>№ 119.</w:t>
      </w:r>
    </w:p>
    <w:p w14:paraId="7B23724D" w14:textId="77777777" w:rsidR="00793740" w:rsidRPr="004C5891" w:rsidRDefault="00793740" w:rsidP="005941E8">
      <w:pPr>
        <w:pStyle w:val="ab"/>
        <w:ind w:left="426"/>
        <w:jc w:val="both"/>
        <w:rPr>
          <w:rFonts w:ascii="Times New Roman" w:eastAsia="Times New Roman" w:hAnsi="Times New Roman" w:cs="Times New Roman"/>
          <w:color w:val="000000"/>
          <w:sz w:val="28"/>
          <w:szCs w:val="28"/>
        </w:rPr>
      </w:pPr>
    </w:p>
    <w:p w14:paraId="152396CB" w14:textId="77777777" w:rsidR="00264C1B" w:rsidRPr="00342615" w:rsidRDefault="00F037B9">
      <w:pPr>
        <w:ind w:right="49"/>
        <w:rPr>
          <w:rFonts w:ascii="Times New Roman" w:eastAsia="Times New Roman" w:hAnsi="Times New Roman" w:cs="Times New Roman"/>
          <w:b/>
          <w:color w:val="000000"/>
          <w:sz w:val="28"/>
          <w:szCs w:val="28"/>
        </w:rPr>
      </w:pPr>
      <w:r w:rsidRPr="00342615">
        <w:rPr>
          <w:rFonts w:ascii="Times New Roman" w:eastAsia="Times New Roman" w:hAnsi="Times New Roman" w:cs="Times New Roman"/>
          <w:b/>
          <w:color w:val="000000"/>
          <w:sz w:val="28"/>
          <w:szCs w:val="28"/>
        </w:rPr>
        <w:t xml:space="preserve">Керуючий справами </w:t>
      </w:r>
    </w:p>
    <w:p w14:paraId="1029DECA" w14:textId="78B1A819" w:rsidR="005860A6" w:rsidRPr="00342615" w:rsidRDefault="00F037B9" w:rsidP="009070B3">
      <w:pPr>
        <w:ind w:right="49"/>
        <w:rPr>
          <w:rFonts w:ascii="Times New Roman" w:eastAsia="Times New Roman" w:hAnsi="Times New Roman" w:cs="Times New Roman"/>
          <w:b/>
          <w:color w:val="000000"/>
          <w:sz w:val="28"/>
          <w:szCs w:val="28"/>
        </w:rPr>
      </w:pPr>
      <w:r w:rsidRPr="00342615">
        <w:rPr>
          <w:rFonts w:ascii="Times New Roman" w:eastAsia="Times New Roman" w:hAnsi="Times New Roman" w:cs="Times New Roman"/>
          <w:b/>
          <w:color w:val="000000"/>
          <w:sz w:val="28"/>
          <w:szCs w:val="28"/>
        </w:rPr>
        <w:t>виконком міської ради</w:t>
      </w:r>
      <w:r w:rsidR="0004376A" w:rsidRPr="00342615">
        <w:rPr>
          <w:rFonts w:ascii="Times New Roman" w:eastAsia="Times New Roman" w:hAnsi="Times New Roman" w:cs="Times New Roman"/>
          <w:b/>
          <w:color w:val="000000"/>
          <w:sz w:val="28"/>
          <w:szCs w:val="28"/>
        </w:rPr>
        <w:tab/>
      </w:r>
      <w:r w:rsidR="00264C1B" w:rsidRPr="00342615">
        <w:rPr>
          <w:rFonts w:ascii="Times New Roman" w:eastAsia="Times New Roman" w:hAnsi="Times New Roman" w:cs="Times New Roman"/>
          <w:b/>
          <w:color w:val="000000"/>
          <w:sz w:val="28"/>
          <w:szCs w:val="28"/>
        </w:rPr>
        <w:tab/>
      </w:r>
      <w:r w:rsidR="00264C1B" w:rsidRPr="00342615">
        <w:rPr>
          <w:rFonts w:ascii="Times New Roman" w:eastAsia="Times New Roman" w:hAnsi="Times New Roman" w:cs="Times New Roman"/>
          <w:b/>
          <w:color w:val="000000"/>
          <w:sz w:val="28"/>
          <w:szCs w:val="28"/>
        </w:rPr>
        <w:tab/>
      </w:r>
      <w:r w:rsidR="00264C1B" w:rsidRPr="00342615">
        <w:rPr>
          <w:rFonts w:ascii="Times New Roman" w:eastAsia="Times New Roman" w:hAnsi="Times New Roman" w:cs="Times New Roman"/>
          <w:b/>
          <w:color w:val="000000"/>
          <w:sz w:val="28"/>
          <w:szCs w:val="28"/>
        </w:rPr>
        <w:tab/>
      </w:r>
      <w:r w:rsidR="00264C1B" w:rsidRPr="00342615">
        <w:rPr>
          <w:rFonts w:ascii="Times New Roman" w:eastAsia="Times New Roman" w:hAnsi="Times New Roman" w:cs="Times New Roman"/>
          <w:b/>
          <w:color w:val="000000"/>
          <w:sz w:val="28"/>
          <w:szCs w:val="28"/>
        </w:rPr>
        <w:tab/>
        <w:t>Руслан ШАПО</w:t>
      </w:r>
      <w:r w:rsidR="009070B3" w:rsidRPr="00342615">
        <w:rPr>
          <w:rFonts w:ascii="Times New Roman" w:eastAsia="Times New Roman" w:hAnsi="Times New Roman" w:cs="Times New Roman"/>
          <w:b/>
          <w:color w:val="000000"/>
          <w:sz w:val="28"/>
          <w:szCs w:val="28"/>
        </w:rPr>
        <w:t>ВАЛОВ</w:t>
      </w:r>
    </w:p>
    <w:p w14:paraId="0A8BEDA7" w14:textId="799376B6" w:rsidR="00713D0C" w:rsidRPr="00342615" w:rsidRDefault="00713D0C" w:rsidP="009070B3">
      <w:pPr>
        <w:ind w:right="49"/>
        <w:rPr>
          <w:rFonts w:ascii="Times New Roman" w:eastAsia="Times New Roman" w:hAnsi="Times New Roman" w:cs="Times New Roman"/>
          <w:color w:val="000000"/>
          <w:sz w:val="28"/>
          <w:szCs w:val="28"/>
        </w:rPr>
        <w:sectPr w:rsidR="00713D0C" w:rsidRPr="00342615" w:rsidSect="009070B3">
          <w:headerReference w:type="even" r:id="rId15"/>
          <w:headerReference w:type="default" r:id="rId16"/>
          <w:pgSz w:w="11900" w:h="16840"/>
          <w:pgMar w:top="851" w:right="567" w:bottom="851" w:left="1134" w:header="709" w:footer="709" w:gutter="0"/>
          <w:pgNumType w:start="1"/>
          <w:cols w:space="720"/>
          <w:titlePg/>
          <w:docGrid w:linePitch="326"/>
        </w:sectPr>
      </w:pPr>
    </w:p>
    <w:p w14:paraId="7C71A958" w14:textId="77777777" w:rsidR="00C93A57" w:rsidRPr="00342615" w:rsidRDefault="00C93A57" w:rsidP="00C93A57">
      <w:pPr>
        <w:ind w:left="11057"/>
        <w:rPr>
          <w:rFonts w:ascii="Times New Roman" w:hAnsi="Times New Roman" w:cs="Times New Roman"/>
        </w:rPr>
      </w:pPr>
      <w:r w:rsidRPr="00342615">
        <w:rPr>
          <w:rFonts w:ascii="Times New Roman" w:hAnsi="Times New Roman" w:cs="Times New Roman"/>
        </w:rPr>
        <w:lastRenderedPageBreak/>
        <w:t>Додаток 1</w:t>
      </w:r>
    </w:p>
    <w:p w14:paraId="52CDC32D" w14:textId="112817D6" w:rsidR="00C93A57" w:rsidRPr="00342615" w:rsidRDefault="00C93A57" w:rsidP="00C93A57">
      <w:pPr>
        <w:ind w:left="11057"/>
        <w:rPr>
          <w:rFonts w:ascii="Times New Roman" w:hAnsi="Times New Roman" w:cs="Times New Roman"/>
        </w:rPr>
      </w:pPr>
      <w:r w:rsidRPr="00342615">
        <w:rPr>
          <w:rFonts w:ascii="Times New Roman" w:hAnsi="Times New Roman" w:cs="Times New Roman"/>
        </w:rPr>
        <w:t xml:space="preserve">до </w:t>
      </w:r>
      <w:r w:rsidR="00EA5B65">
        <w:rPr>
          <w:rFonts w:ascii="Times New Roman" w:hAnsi="Times New Roman" w:cs="Times New Roman"/>
        </w:rPr>
        <w:t>П</w:t>
      </w:r>
      <w:r w:rsidRPr="00342615">
        <w:rPr>
          <w:rFonts w:ascii="Times New Roman" w:hAnsi="Times New Roman" w:cs="Times New Roman"/>
        </w:rPr>
        <w:t xml:space="preserve">рограми інформатизації Кременчуцької міської </w:t>
      </w:r>
    </w:p>
    <w:p w14:paraId="1E6E6B93" w14:textId="1691800D" w:rsidR="00C93A57" w:rsidRDefault="00C93A57" w:rsidP="00C93A57">
      <w:pPr>
        <w:ind w:left="11057"/>
        <w:rPr>
          <w:rFonts w:ascii="Times New Roman" w:hAnsi="Times New Roman" w:cs="Times New Roman"/>
        </w:rPr>
      </w:pPr>
      <w:r w:rsidRPr="00342615">
        <w:rPr>
          <w:rFonts w:ascii="Times New Roman" w:hAnsi="Times New Roman" w:cs="Times New Roman"/>
        </w:rPr>
        <w:t xml:space="preserve">територіальної громади </w:t>
      </w:r>
      <w:r w:rsidRPr="00342615">
        <w:rPr>
          <w:rFonts w:ascii="Times New Roman" w:hAnsi="Times New Roman" w:cs="Times New Roman"/>
        </w:rPr>
        <w:br/>
        <w:t>на 2026-2028 роки</w:t>
      </w:r>
    </w:p>
    <w:p w14:paraId="66EA309D" w14:textId="22DF687C" w:rsidR="00DB77CA" w:rsidRPr="00DB77CA" w:rsidRDefault="00DB77CA" w:rsidP="005118EE">
      <w:pPr>
        <w:jc w:val="center"/>
        <w:rPr>
          <w:rFonts w:ascii="Times New Roman" w:eastAsia="Times New Roman" w:hAnsi="Times New Roman" w:cs="Times New Roman"/>
          <w:b/>
          <w:bCs/>
          <w:color w:val="000000"/>
          <w:sz w:val="28"/>
          <w:szCs w:val="28"/>
        </w:rPr>
      </w:pPr>
      <w:r w:rsidRPr="008C4317">
        <w:rPr>
          <w:rFonts w:ascii="Times New Roman" w:eastAsia="Times New Roman" w:hAnsi="Times New Roman" w:cs="Times New Roman"/>
          <w:b/>
          <w:bCs/>
          <w:color w:val="000000"/>
          <w:sz w:val="28"/>
          <w:szCs w:val="28"/>
        </w:rPr>
        <w:t>Перелік завдань</w:t>
      </w:r>
      <w:r w:rsidR="00B11F98">
        <w:rPr>
          <w:rFonts w:ascii="Times New Roman" w:eastAsia="Times New Roman" w:hAnsi="Times New Roman" w:cs="Times New Roman"/>
          <w:b/>
          <w:bCs/>
          <w:color w:val="000000"/>
          <w:sz w:val="28"/>
          <w:szCs w:val="28"/>
        </w:rPr>
        <w:t xml:space="preserve"> Програми </w:t>
      </w:r>
      <w:r w:rsidRPr="008C4317">
        <w:rPr>
          <w:rFonts w:ascii="Times New Roman" w:eastAsia="Times New Roman" w:hAnsi="Times New Roman" w:cs="Times New Roman"/>
          <w:b/>
          <w:bCs/>
          <w:color w:val="000000"/>
          <w:sz w:val="28"/>
          <w:szCs w:val="28"/>
        </w:rPr>
        <w:t xml:space="preserve">інформатизації </w:t>
      </w:r>
      <w:r w:rsidR="00B11F98">
        <w:rPr>
          <w:rFonts w:ascii="Times New Roman" w:eastAsia="Times New Roman" w:hAnsi="Times New Roman" w:cs="Times New Roman"/>
          <w:b/>
          <w:bCs/>
          <w:color w:val="000000"/>
          <w:sz w:val="28"/>
          <w:szCs w:val="28"/>
        </w:rPr>
        <w:t xml:space="preserve">Кременчуцької міської територіальної громади </w:t>
      </w:r>
      <w:r w:rsidRPr="008C4317">
        <w:rPr>
          <w:rFonts w:ascii="Times New Roman" w:eastAsia="Times New Roman" w:hAnsi="Times New Roman" w:cs="Times New Roman"/>
          <w:b/>
          <w:bCs/>
          <w:color w:val="000000"/>
          <w:sz w:val="28"/>
          <w:szCs w:val="28"/>
        </w:rPr>
        <w:t xml:space="preserve">на </w:t>
      </w:r>
      <w:r w:rsidR="00B11F98">
        <w:rPr>
          <w:rFonts w:ascii="Times New Roman" w:eastAsia="Times New Roman" w:hAnsi="Times New Roman" w:cs="Times New Roman"/>
          <w:b/>
          <w:bCs/>
          <w:color w:val="000000"/>
          <w:sz w:val="28"/>
          <w:szCs w:val="28"/>
        </w:rPr>
        <w:t>2026 – 2028 роки</w:t>
      </w:r>
    </w:p>
    <w:p w14:paraId="5E697126" w14:textId="6EBA7BA9" w:rsidR="00BD13AE" w:rsidRPr="00342615" w:rsidRDefault="00BD13AE" w:rsidP="00C93A57">
      <w:pPr>
        <w:ind w:left="11057"/>
        <w:rPr>
          <w:rFonts w:ascii="Times New Roman" w:hAnsi="Times New Roman" w:cs="Times New Roman"/>
        </w:rPr>
      </w:pPr>
    </w:p>
    <w:tbl>
      <w:tblPr>
        <w:tblW w:w="15585" w:type="dxa"/>
        <w:tblLayout w:type="fixed"/>
        <w:tblCellMar>
          <w:left w:w="0" w:type="dxa"/>
          <w:right w:w="0" w:type="dxa"/>
        </w:tblCellMar>
        <w:tblLook w:val="04A0" w:firstRow="1" w:lastRow="0" w:firstColumn="1" w:lastColumn="0" w:noHBand="0" w:noVBand="1"/>
      </w:tblPr>
      <w:tblGrid>
        <w:gridCol w:w="1692"/>
        <w:gridCol w:w="3543"/>
        <w:gridCol w:w="2551"/>
        <w:gridCol w:w="994"/>
        <w:gridCol w:w="1704"/>
        <w:gridCol w:w="1276"/>
        <w:gridCol w:w="1275"/>
        <w:gridCol w:w="1276"/>
        <w:gridCol w:w="1274"/>
      </w:tblGrid>
      <w:tr w:rsidR="00713D0C" w:rsidRPr="00342615" w14:paraId="1127DED2" w14:textId="77777777" w:rsidTr="00485E1D">
        <w:trPr>
          <w:cantSplit/>
          <w:trHeight w:val="315"/>
          <w:tblHeader/>
        </w:trPr>
        <w:tc>
          <w:tcPr>
            <w:tcW w:w="1692"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E439E7" w14:textId="4E2B86E1"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Назва завдання</w:t>
            </w:r>
          </w:p>
        </w:tc>
        <w:tc>
          <w:tcPr>
            <w:tcW w:w="3543"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8E44BB" w14:textId="34DD27F2"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Назва про</w:t>
            </w:r>
            <w:r w:rsidR="00C93A57" w:rsidRPr="00342615">
              <w:rPr>
                <w:rFonts w:ascii="Times New Roman" w:eastAsia="Times New Roman" w:hAnsi="Times New Roman" w:cs="Times New Roman"/>
                <w:sz w:val="20"/>
                <w:szCs w:val="20"/>
                <w:lang w:eastAsia="uk-UA"/>
              </w:rPr>
              <w:t>є</w:t>
            </w:r>
            <w:r w:rsidRPr="00342615">
              <w:rPr>
                <w:rFonts w:ascii="Times New Roman" w:eastAsia="Times New Roman" w:hAnsi="Times New Roman" w:cs="Times New Roman"/>
                <w:sz w:val="20"/>
                <w:szCs w:val="20"/>
                <w:lang w:eastAsia="uk-UA"/>
              </w:rPr>
              <w:t>кту, робіт з інформатизації</w:t>
            </w:r>
          </w:p>
        </w:tc>
        <w:tc>
          <w:tcPr>
            <w:tcW w:w="2551"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EFB6C4"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Відповідальні за виконання</w:t>
            </w:r>
          </w:p>
        </w:tc>
        <w:tc>
          <w:tcPr>
            <w:tcW w:w="994"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43485A"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Строки виконання</w:t>
            </w:r>
          </w:p>
        </w:tc>
        <w:tc>
          <w:tcPr>
            <w:tcW w:w="1704"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BAC05"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Джерело фінансування</w:t>
            </w:r>
          </w:p>
        </w:tc>
        <w:tc>
          <w:tcPr>
            <w:tcW w:w="5101" w:type="dxa"/>
            <w:gridSpan w:val="4"/>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42F117"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Обсяги фінансування, тис. грн</w:t>
            </w:r>
          </w:p>
        </w:tc>
      </w:tr>
      <w:tr w:rsidR="00713D0C" w:rsidRPr="00342615" w14:paraId="6CC36FF5" w14:textId="77777777" w:rsidTr="00485E1D">
        <w:trPr>
          <w:cantSplit/>
          <w:trHeight w:val="315"/>
          <w:tblHeader/>
        </w:trPr>
        <w:tc>
          <w:tcPr>
            <w:tcW w:w="1692" w:type="dxa"/>
            <w:vMerge/>
            <w:tcBorders>
              <w:top w:val="single" w:sz="6" w:space="0" w:color="000000"/>
              <w:left w:val="single" w:sz="6" w:space="0" w:color="000000"/>
              <w:bottom w:val="single" w:sz="6" w:space="0" w:color="000000"/>
              <w:right w:val="single" w:sz="6" w:space="0" w:color="000000"/>
            </w:tcBorders>
            <w:vAlign w:val="center"/>
            <w:hideMark/>
          </w:tcPr>
          <w:p w14:paraId="419BD224" w14:textId="77777777" w:rsidR="00713D0C" w:rsidRPr="00342615" w:rsidRDefault="00713D0C" w:rsidP="0072711E">
            <w:pPr>
              <w:rPr>
                <w:rFonts w:ascii="Times New Roman" w:eastAsia="Times New Roman" w:hAnsi="Times New Roman" w:cs="Times New Roman"/>
                <w:sz w:val="20"/>
                <w:szCs w:val="20"/>
                <w:lang w:eastAsia="uk-UA"/>
              </w:rPr>
            </w:pPr>
          </w:p>
        </w:tc>
        <w:tc>
          <w:tcPr>
            <w:tcW w:w="3543" w:type="dxa"/>
            <w:vMerge/>
            <w:tcBorders>
              <w:top w:val="single" w:sz="6" w:space="0" w:color="000000"/>
              <w:left w:val="single" w:sz="6" w:space="0" w:color="CCCCCC"/>
              <w:bottom w:val="single" w:sz="6" w:space="0" w:color="000000"/>
              <w:right w:val="single" w:sz="6" w:space="0" w:color="000000"/>
            </w:tcBorders>
            <w:vAlign w:val="center"/>
            <w:hideMark/>
          </w:tcPr>
          <w:p w14:paraId="11D97D3B" w14:textId="77777777" w:rsidR="00713D0C" w:rsidRPr="00342615" w:rsidRDefault="00713D0C" w:rsidP="0072711E">
            <w:pPr>
              <w:rPr>
                <w:rFonts w:ascii="Times New Roman" w:eastAsia="Times New Roman" w:hAnsi="Times New Roman" w:cs="Times New Roman"/>
                <w:sz w:val="20"/>
                <w:szCs w:val="20"/>
                <w:lang w:eastAsia="uk-UA"/>
              </w:rPr>
            </w:pPr>
          </w:p>
        </w:tc>
        <w:tc>
          <w:tcPr>
            <w:tcW w:w="2551" w:type="dxa"/>
            <w:vMerge/>
            <w:tcBorders>
              <w:top w:val="single" w:sz="6" w:space="0" w:color="000000"/>
              <w:left w:val="single" w:sz="6" w:space="0" w:color="CCCCCC"/>
              <w:bottom w:val="single" w:sz="6" w:space="0" w:color="000000"/>
              <w:right w:val="single" w:sz="6" w:space="0" w:color="000000"/>
            </w:tcBorders>
            <w:vAlign w:val="center"/>
            <w:hideMark/>
          </w:tcPr>
          <w:p w14:paraId="5FA60537" w14:textId="77777777" w:rsidR="00713D0C" w:rsidRPr="00342615" w:rsidRDefault="00713D0C" w:rsidP="0072711E">
            <w:pPr>
              <w:rPr>
                <w:rFonts w:ascii="Times New Roman" w:eastAsia="Times New Roman" w:hAnsi="Times New Roman" w:cs="Times New Roman"/>
                <w:sz w:val="20"/>
                <w:szCs w:val="20"/>
                <w:lang w:eastAsia="uk-UA"/>
              </w:rPr>
            </w:pPr>
          </w:p>
        </w:tc>
        <w:tc>
          <w:tcPr>
            <w:tcW w:w="994" w:type="dxa"/>
            <w:vMerge/>
            <w:tcBorders>
              <w:top w:val="single" w:sz="6" w:space="0" w:color="000000"/>
              <w:left w:val="single" w:sz="6" w:space="0" w:color="CCCCCC"/>
              <w:bottom w:val="single" w:sz="6" w:space="0" w:color="000000"/>
              <w:right w:val="single" w:sz="6" w:space="0" w:color="000000"/>
            </w:tcBorders>
            <w:vAlign w:val="center"/>
            <w:hideMark/>
          </w:tcPr>
          <w:p w14:paraId="7F230570" w14:textId="77777777" w:rsidR="00713D0C" w:rsidRPr="00342615" w:rsidRDefault="00713D0C" w:rsidP="0072711E">
            <w:pPr>
              <w:rPr>
                <w:rFonts w:ascii="Times New Roman" w:eastAsia="Times New Roman" w:hAnsi="Times New Roman" w:cs="Times New Roman"/>
                <w:sz w:val="20"/>
                <w:szCs w:val="20"/>
                <w:lang w:eastAsia="uk-UA"/>
              </w:rPr>
            </w:pPr>
          </w:p>
        </w:tc>
        <w:tc>
          <w:tcPr>
            <w:tcW w:w="1704" w:type="dxa"/>
            <w:vMerge/>
            <w:tcBorders>
              <w:top w:val="single" w:sz="6" w:space="0" w:color="000000"/>
              <w:left w:val="single" w:sz="6" w:space="0" w:color="CCCCCC"/>
              <w:bottom w:val="single" w:sz="6" w:space="0" w:color="000000"/>
              <w:right w:val="single" w:sz="6" w:space="0" w:color="000000"/>
            </w:tcBorders>
            <w:vAlign w:val="center"/>
            <w:hideMark/>
          </w:tcPr>
          <w:p w14:paraId="7D94A08E" w14:textId="77777777" w:rsidR="00713D0C" w:rsidRPr="00342615" w:rsidRDefault="00713D0C" w:rsidP="0072711E">
            <w:pPr>
              <w:rPr>
                <w:rFonts w:ascii="Times New Roman" w:eastAsia="Times New Roman" w:hAnsi="Times New Roman" w:cs="Times New Roman"/>
                <w:sz w:val="20"/>
                <w:szCs w:val="20"/>
                <w:lang w:eastAsia="uk-UA"/>
              </w:rPr>
            </w:pP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E065FD"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B5853C"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2027</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C51EF9"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2028</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41F792"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r>
      <w:tr w:rsidR="00713D0C" w:rsidRPr="00342615" w14:paraId="59778A3F" w14:textId="77777777" w:rsidTr="00A212A4">
        <w:trPr>
          <w:cantSplit/>
          <w:trHeight w:val="315"/>
        </w:trPr>
        <w:tc>
          <w:tcPr>
            <w:tcW w:w="15585" w:type="dxa"/>
            <w:gridSpan w:val="9"/>
            <w:tcBorders>
              <w:top w:val="single" w:sz="6" w:space="0" w:color="CCCCCC"/>
              <w:left w:val="single" w:sz="6" w:space="0" w:color="000000"/>
              <w:bottom w:val="single" w:sz="6" w:space="0" w:color="000000"/>
              <w:right w:val="single" w:sz="6" w:space="0" w:color="CCCCCC"/>
            </w:tcBorders>
            <w:tcMar>
              <w:top w:w="30" w:type="dxa"/>
              <w:left w:w="45" w:type="dxa"/>
              <w:bottom w:w="30" w:type="dxa"/>
              <w:right w:w="45" w:type="dxa"/>
            </w:tcMar>
            <w:vAlign w:val="center"/>
            <w:hideMark/>
          </w:tcPr>
          <w:p w14:paraId="20AAF4A1" w14:textId="77777777" w:rsidR="00713D0C" w:rsidRPr="00342615" w:rsidRDefault="00713D0C" w:rsidP="0072711E">
            <w:pPr>
              <w:rPr>
                <w:rFonts w:ascii="Times New Roman" w:eastAsia="Times New Roman" w:hAnsi="Times New Roman" w:cs="Times New Roman"/>
                <w:b/>
                <w:bCs/>
                <w:sz w:val="20"/>
                <w:szCs w:val="20"/>
                <w:lang w:eastAsia="uk-UA"/>
              </w:rPr>
            </w:pPr>
            <w:r w:rsidRPr="00342615">
              <w:rPr>
                <w:rFonts w:ascii="Times New Roman" w:eastAsia="Times New Roman" w:hAnsi="Times New Roman" w:cs="Times New Roman"/>
                <w:b/>
                <w:bCs/>
                <w:sz w:val="20"/>
                <w:szCs w:val="20"/>
                <w:lang w:eastAsia="uk-UA"/>
              </w:rPr>
              <w:t>Пріоритетний напрям «Цифрова трансформація управління територіальною громадою»</w:t>
            </w:r>
          </w:p>
        </w:tc>
      </w:tr>
      <w:tr w:rsidR="00713D0C" w:rsidRPr="00342615" w14:paraId="1E1BC9A5" w14:textId="77777777" w:rsidTr="00485E1D">
        <w:trPr>
          <w:cantSplit/>
          <w:trHeight w:val="315"/>
        </w:trPr>
        <w:tc>
          <w:tcPr>
            <w:tcW w:w="1692" w:type="dxa"/>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14:paraId="59FF70D8"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Сталий розвиток інформаційно- комунікаційних систем</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990621" w14:textId="517B05F4" w:rsidR="00713D0C" w:rsidRPr="00342615" w:rsidRDefault="00713D0C"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Проведення щорічного інформаційного аудиту</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8CFCE7" w14:textId="2F5E946D" w:rsidR="00713D0C" w:rsidRPr="00342615" w:rsidRDefault="00713D0C"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Виконавчий комітет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CEE663"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692DD8"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0950D"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330EE8"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CFA56F"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0A7449"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r>
      <w:tr w:rsidR="00713D0C" w:rsidRPr="00342615" w14:paraId="7BB1058F" w14:textId="77777777" w:rsidTr="00485E1D">
        <w:trPr>
          <w:cantSplit/>
          <w:trHeight w:val="315"/>
        </w:trPr>
        <w:tc>
          <w:tcPr>
            <w:tcW w:w="1692" w:type="dxa"/>
            <w:vMerge/>
            <w:tcBorders>
              <w:left w:val="single" w:sz="6" w:space="0" w:color="000000"/>
              <w:right w:val="single" w:sz="6" w:space="0" w:color="000000"/>
            </w:tcBorders>
            <w:vAlign w:val="center"/>
            <w:hideMark/>
          </w:tcPr>
          <w:p w14:paraId="2B139077" w14:textId="77777777" w:rsidR="00713D0C" w:rsidRPr="00342615" w:rsidRDefault="00713D0C"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99F0AF" w14:textId="613EE709" w:rsidR="00713D0C" w:rsidRPr="00342615" w:rsidRDefault="00713D0C"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Придбання комп'ютерної, офісної техніки </w:t>
            </w:r>
            <w:r w:rsidR="00BD13AE" w:rsidRPr="00342615">
              <w:rPr>
                <w:rFonts w:ascii="Times New Roman" w:eastAsia="Times New Roman" w:hAnsi="Times New Roman" w:cs="Times New Roman"/>
                <w:sz w:val="20"/>
                <w:szCs w:val="20"/>
                <w:lang w:eastAsia="uk-UA"/>
              </w:rPr>
              <w:t>серверного</w:t>
            </w:r>
            <w:r w:rsidRPr="00342615">
              <w:rPr>
                <w:rFonts w:ascii="Times New Roman" w:eastAsia="Times New Roman" w:hAnsi="Times New Roman" w:cs="Times New Roman"/>
                <w:sz w:val="20"/>
                <w:szCs w:val="20"/>
                <w:lang w:eastAsia="uk-UA"/>
              </w:rPr>
              <w:t>, периферійного обладнання, інших технічних засобів</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B3400B" w14:textId="3A07038F" w:rsidR="00713D0C" w:rsidRPr="00342615" w:rsidRDefault="007A616B" w:rsidP="0072711E">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w:t>
            </w:r>
            <w:r w:rsidR="00713D0C" w:rsidRPr="00342615">
              <w:rPr>
                <w:rFonts w:ascii="Times New Roman" w:eastAsia="Times New Roman" w:hAnsi="Times New Roman" w:cs="Times New Roman"/>
                <w:sz w:val="20"/>
                <w:szCs w:val="20"/>
                <w:lang w:eastAsia="uk-UA"/>
              </w:rPr>
              <w:t xml:space="preserve">озпорядники бюджетних коштів </w:t>
            </w:r>
            <w:r w:rsidR="003C014A"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CB0FF"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0F2006"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4C438B"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8 632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C822A2"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5 235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E57359"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4 500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86F6A5"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18 367</w:t>
            </w:r>
          </w:p>
        </w:tc>
      </w:tr>
      <w:tr w:rsidR="00713D0C" w:rsidRPr="00342615" w14:paraId="0EB496BD" w14:textId="77777777" w:rsidTr="00485E1D">
        <w:trPr>
          <w:cantSplit/>
          <w:trHeight w:val="315"/>
        </w:trPr>
        <w:tc>
          <w:tcPr>
            <w:tcW w:w="1692" w:type="dxa"/>
            <w:vMerge/>
            <w:tcBorders>
              <w:left w:val="single" w:sz="6" w:space="0" w:color="000000"/>
              <w:right w:val="single" w:sz="6" w:space="0" w:color="000000"/>
            </w:tcBorders>
            <w:vAlign w:val="center"/>
            <w:hideMark/>
          </w:tcPr>
          <w:p w14:paraId="512F352F" w14:textId="77777777" w:rsidR="00713D0C" w:rsidRPr="00342615" w:rsidRDefault="00713D0C"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183E31" w14:textId="77777777" w:rsidR="00713D0C" w:rsidRPr="00342615" w:rsidRDefault="00713D0C"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Послуги з придбання, оновлення, доробки, модернізації, внесення змін і розширення функцій, а також супроводу програмного забезпечення, комп’ютерних програм та ліцензій.</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16A9C8" w14:textId="05D02958" w:rsidR="00713D0C" w:rsidRPr="00342615" w:rsidRDefault="007A616B" w:rsidP="0072711E">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w:t>
            </w:r>
            <w:r w:rsidR="00713D0C" w:rsidRPr="00342615">
              <w:rPr>
                <w:rFonts w:ascii="Times New Roman" w:eastAsia="Times New Roman" w:hAnsi="Times New Roman" w:cs="Times New Roman"/>
                <w:sz w:val="20"/>
                <w:szCs w:val="20"/>
                <w:lang w:eastAsia="uk-UA"/>
              </w:rPr>
              <w:t xml:space="preserve">озпорядники бюджетних коштів </w:t>
            </w:r>
            <w:r w:rsidR="003C014A"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7C182D"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B84ADE"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1CFC4A"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5 645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79452"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4 565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D20E4A"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4 680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7B1A80"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14 890</w:t>
            </w:r>
          </w:p>
        </w:tc>
      </w:tr>
      <w:tr w:rsidR="00713D0C" w:rsidRPr="00342615" w14:paraId="60CCCBF2" w14:textId="77777777" w:rsidTr="00485E1D">
        <w:trPr>
          <w:cantSplit/>
          <w:trHeight w:val="315"/>
        </w:trPr>
        <w:tc>
          <w:tcPr>
            <w:tcW w:w="1692" w:type="dxa"/>
            <w:vMerge/>
            <w:tcBorders>
              <w:left w:val="single" w:sz="6" w:space="0" w:color="000000"/>
              <w:right w:val="single" w:sz="6" w:space="0" w:color="000000"/>
            </w:tcBorders>
            <w:vAlign w:val="center"/>
            <w:hideMark/>
          </w:tcPr>
          <w:p w14:paraId="41079C6A" w14:textId="77777777" w:rsidR="00713D0C" w:rsidRPr="00342615" w:rsidRDefault="00713D0C"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085A7C" w14:textId="77777777" w:rsidR="00713D0C" w:rsidRPr="00342615" w:rsidRDefault="00713D0C"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Послуги з адміністрування, налагоджування, впровадження інформаційно-комунікаційних систем, створення та модернізація </w:t>
            </w:r>
            <w:proofErr w:type="spellStart"/>
            <w:r w:rsidRPr="00342615">
              <w:rPr>
                <w:rFonts w:ascii="Times New Roman" w:eastAsia="Times New Roman" w:hAnsi="Times New Roman" w:cs="Times New Roman"/>
                <w:sz w:val="20"/>
                <w:szCs w:val="20"/>
                <w:lang w:eastAsia="uk-UA"/>
              </w:rPr>
              <w:t>web</w:t>
            </w:r>
            <w:proofErr w:type="spellEnd"/>
            <w:r w:rsidRPr="00342615">
              <w:rPr>
                <w:rFonts w:ascii="Times New Roman" w:eastAsia="Times New Roman" w:hAnsi="Times New Roman" w:cs="Times New Roman"/>
                <w:sz w:val="20"/>
                <w:szCs w:val="20"/>
                <w:lang w:eastAsia="uk-UA"/>
              </w:rPr>
              <w:t>-ресурсів</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8427EE" w14:textId="22092249" w:rsidR="00713D0C" w:rsidRPr="00342615" w:rsidRDefault="007A616B" w:rsidP="0072711E">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w:t>
            </w:r>
            <w:r w:rsidR="00713D0C" w:rsidRPr="00342615">
              <w:rPr>
                <w:rFonts w:ascii="Times New Roman" w:eastAsia="Times New Roman" w:hAnsi="Times New Roman" w:cs="Times New Roman"/>
                <w:sz w:val="20"/>
                <w:szCs w:val="20"/>
                <w:lang w:eastAsia="uk-UA"/>
              </w:rPr>
              <w:t xml:space="preserve">озпорядники бюджетних коштів </w:t>
            </w:r>
            <w:r w:rsidR="003C014A"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FCA9FB"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11D7D3"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91AB17"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2 700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5D91DB"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2 500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B16C1B"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2 600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8D10DE"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7 800</w:t>
            </w:r>
          </w:p>
        </w:tc>
      </w:tr>
      <w:tr w:rsidR="00713D0C" w:rsidRPr="00342615" w14:paraId="6EBBA442" w14:textId="77777777" w:rsidTr="00485E1D">
        <w:trPr>
          <w:cantSplit/>
          <w:trHeight w:val="315"/>
        </w:trPr>
        <w:tc>
          <w:tcPr>
            <w:tcW w:w="1692" w:type="dxa"/>
            <w:vMerge/>
            <w:tcBorders>
              <w:left w:val="single" w:sz="6" w:space="0" w:color="000000"/>
              <w:right w:val="single" w:sz="6" w:space="0" w:color="000000"/>
            </w:tcBorders>
            <w:vAlign w:val="center"/>
            <w:hideMark/>
          </w:tcPr>
          <w:p w14:paraId="2BB8DEB4" w14:textId="77777777" w:rsidR="00713D0C" w:rsidRPr="00342615" w:rsidRDefault="00713D0C"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44666C" w14:textId="77777777" w:rsidR="00713D0C" w:rsidRPr="00342615" w:rsidRDefault="00713D0C"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Послуги з обслуговування, модернізації та ремонту оргтехніки, заправка картриджів</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1A1E91" w14:textId="53750B8E" w:rsidR="00713D0C" w:rsidRPr="00342615" w:rsidRDefault="007A616B" w:rsidP="0072711E">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w:t>
            </w:r>
            <w:r w:rsidR="00713D0C" w:rsidRPr="00342615">
              <w:rPr>
                <w:rFonts w:ascii="Times New Roman" w:eastAsia="Times New Roman" w:hAnsi="Times New Roman" w:cs="Times New Roman"/>
                <w:sz w:val="20"/>
                <w:szCs w:val="20"/>
                <w:lang w:eastAsia="uk-UA"/>
              </w:rPr>
              <w:t xml:space="preserve">озпорядники бюджетних коштів </w:t>
            </w:r>
            <w:r w:rsidR="003C014A" w:rsidRPr="00342615">
              <w:rPr>
                <w:rFonts w:ascii="Times New Roman" w:eastAsia="Times New Roman" w:hAnsi="Times New Roman" w:cs="Times New Roman"/>
                <w:sz w:val="20"/>
                <w:szCs w:val="20"/>
                <w:lang w:eastAsia="uk-UA"/>
              </w:rPr>
              <w:t xml:space="preserve"> Кременчуцької міської ради </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1378B7"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0AEEBA"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754549"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2 354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EFFB21"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2 785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81F356"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3 210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60F59F"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8 349</w:t>
            </w:r>
          </w:p>
        </w:tc>
      </w:tr>
      <w:tr w:rsidR="00713D0C" w:rsidRPr="00342615" w14:paraId="56825E0F" w14:textId="77777777" w:rsidTr="00485E1D">
        <w:trPr>
          <w:cantSplit/>
          <w:trHeight w:val="315"/>
        </w:trPr>
        <w:tc>
          <w:tcPr>
            <w:tcW w:w="1692" w:type="dxa"/>
            <w:vMerge/>
            <w:tcBorders>
              <w:left w:val="single" w:sz="6" w:space="0" w:color="000000"/>
              <w:bottom w:val="single" w:sz="6" w:space="0" w:color="000000"/>
              <w:right w:val="single" w:sz="6" w:space="0" w:color="000000"/>
            </w:tcBorders>
            <w:vAlign w:val="center"/>
            <w:hideMark/>
          </w:tcPr>
          <w:p w14:paraId="2F996D77" w14:textId="77777777" w:rsidR="00713D0C" w:rsidRPr="00342615" w:rsidRDefault="00713D0C"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0940E1" w14:textId="7C784167" w:rsidR="004D70D1" w:rsidRPr="004D70D1" w:rsidRDefault="004D70D1" w:rsidP="0072711E">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Оплата телекомунікаційних послуг, послуг хостингу, доступу до мережі Інтернет, забезпечення працездатності терміналів </w:t>
            </w:r>
            <w:proofErr w:type="spellStart"/>
            <w:r>
              <w:rPr>
                <w:rFonts w:ascii="Times New Roman" w:eastAsia="Times New Roman" w:hAnsi="Times New Roman" w:cs="Times New Roman"/>
                <w:sz w:val="20"/>
                <w:szCs w:val="20"/>
                <w:lang w:val="en-US" w:eastAsia="uk-UA"/>
              </w:rPr>
              <w:t>Starlink</w:t>
            </w:r>
            <w:proofErr w:type="spellEnd"/>
            <w:r>
              <w:rPr>
                <w:rFonts w:ascii="Times New Roman" w:eastAsia="Times New Roman" w:hAnsi="Times New Roman" w:cs="Times New Roman"/>
                <w:sz w:val="20"/>
                <w:szCs w:val="20"/>
                <w:lang w:val="en-US" w:eastAsia="uk-UA"/>
              </w:rPr>
              <w:t xml:space="preserve">, </w:t>
            </w:r>
            <w:r>
              <w:rPr>
                <w:rFonts w:ascii="Times New Roman" w:eastAsia="Times New Roman" w:hAnsi="Times New Roman" w:cs="Times New Roman"/>
                <w:sz w:val="20"/>
                <w:szCs w:val="20"/>
                <w:lang w:eastAsia="uk-UA"/>
              </w:rPr>
              <w:t>супутніх послуг провайдерів</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0AB89F" w14:textId="4C4939E6" w:rsidR="00713D0C" w:rsidRPr="00342615" w:rsidRDefault="007A616B" w:rsidP="0072711E">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w:t>
            </w:r>
            <w:r w:rsidR="00713D0C" w:rsidRPr="00342615">
              <w:rPr>
                <w:rFonts w:ascii="Times New Roman" w:eastAsia="Times New Roman" w:hAnsi="Times New Roman" w:cs="Times New Roman"/>
                <w:sz w:val="20"/>
                <w:szCs w:val="20"/>
                <w:lang w:eastAsia="uk-UA"/>
              </w:rPr>
              <w:t xml:space="preserve">озпорядники бюджетних коштів </w:t>
            </w:r>
            <w:r w:rsidR="003C014A" w:rsidRPr="00342615">
              <w:rPr>
                <w:rFonts w:ascii="Times New Roman" w:eastAsia="Times New Roman" w:hAnsi="Times New Roman" w:cs="Times New Roman"/>
                <w:sz w:val="20"/>
                <w:szCs w:val="20"/>
                <w:lang w:eastAsia="uk-UA"/>
              </w:rPr>
              <w:t xml:space="preserve"> Кременчуцької міської ради </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59B782"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E1A08F"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D97FD8"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1 500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0A388A"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1 500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27F361"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1 500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B0A3A3"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4 500</w:t>
            </w:r>
          </w:p>
        </w:tc>
      </w:tr>
      <w:tr w:rsidR="00A40C00" w:rsidRPr="00342615" w14:paraId="051C66E5" w14:textId="77777777" w:rsidTr="00485E1D">
        <w:trPr>
          <w:cantSplit/>
          <w:trHeight w:val="315"/>
        </w:trPr>
        <w:tc>
          <w:tcPr>
            <w:tcW w:w="1692" w:type="dxa"/>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14:paraId="625F47FA" w14:textId="77777777" w:rsidR="00A40C00" w:rsidRPr="00342615" w:rsidRDefault="00A40C00"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Розвиток управлінської геоінформаційної системи </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593C8D" w14:textId="77777777" w:rsidR="00A40C00" w:rsidRPr="00342615" w:rsidRDefault="00A40C00"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Технічна підтримка універсальної шини даних, хмарних ресурсів, хмарної інфраструктури, 52 реєстрів та 8 Веб-додатків функціонуючої Управлінської геоінформаційної системи</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74DB4C" w14:textId="46529598" w:rsidR="00A40C00" w:rsidRPr="00342615" w:rsidRDefault="00A40C00"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КП «</w:t>
            </w:r>
            <w:proofErr w:type="spellStart"/>
            <w:r w:rsidRPr="00342615">
              <w:rPr>
                <w:rFonts w:ascii="Times New Roman" w:eastAsia="Times New Roman" w:hAnsi="Times New Roman" w:cs="Times New Roman"/>
                <w:sz w:val="20"/>
                <w:szCs w:val="20"/>
                <w:lang w:eastAsia="uk-UA"/>
              </w:rPr>
              <w:t>Міськоформлення</w:t>
            </w:r>
            <w:proofErr w:type="spellEnd"/>
            <w:r w:rsidRPr="00342615">
              <w:rPr>
                <w:rFonts w:ascii="Times New Roman" w:eastAsia="Times New Roman" w:hAnsi="Times New Roman" w:cs="Times New Roman"/>
                <w:sz w:val="20"/>
                <w:szCs w:val="20"/>
                <w:lang w:eastAsia="uk-UA"/>
              </w:rPr>
              <w:t>»</w:t>
            </w:r>
            <w:r w:rsidR="003C014A"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D9FA4" w14:textId="77777777" w:rsidR="00A40C00" w:rsidRPr="00342615" w:rsidRDefault="00A40C00"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B236C9" w14:textId="0061B84B" w:rsidR="00A40C00" w:rsidRPr="00342615" w:rsidRDefault="00A40C00"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КП «</w:t>
            </w:r>
            <w:proofErr w:type="spellStart"/>
            <w:r w:rsidRPr="00342615">
              <w:rPr>
                <w:rFonts w:ascii="Times New Roman" w:eastAsia="Times New Roman" w:hAnsi="Times New Roman" w:cs="Times New Roman"/>
                <w:sz w:val="20"/>
                <w:szCs w:val="20"/>
                <w:lang w:eastAsia="uk-UA"/>
              </w:rPr>
              <w:t>Міськоформ</w:t>
            </w:r>
            <w:proofErr w:type="spellEnd"/>
            <w:r>
              <w:rPr>
                <w:rFonts w:ascii="Times New Roman" w:eastAsia="Times New Roman" w:hAnsi="Times New Roman" w:cs="Times New Roman"/>
                <w:sz w:val="20"/>
                <w:szCs w:val="20"/>
                <w:lang w:val="en-US" w:eastAsia="uk-UA"/>
              </w:rPr>
              <w:t>-</w:t>
            </w:r>
            <w:proofErr w:type="spellStart"/>
            <w:r w:rsidRPr="00342615">
              <w:rPr>
                <w:rFonts w:ascii="Times New Roman" w:eastAsia="Times New Roman" w:hAnsi="Times New Roman" w:cs="Times New Roman"/>
                <w:sz w:val="20"/>
                <w:szCs w:val="20"/>
                <w:lang w:eastAsia="uk-UA"/>
              </w:rPr>
              <w:t>лення</w:t>
            </w:r>
            <w:proofErr w:type="spellEnd"/>
            <w:r w:rsidRPr="00342615">
              <w:rPr>
                <w:rFonts w:ascii="Times New Roman" w:eastAsia="Times New Roman" w:hAnsi="Times New Roman" w:cs="Times New Roman"/>
                <w:sz w:val="20"/>
                <w:szCs w:val="20"/>
                <w:lang w:eastAsia="uk-UA"/>
              </w:rPr>
              <w:t>»</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EC9F8C" w14:textId="77777777" w:rsidR="00A40C00" w:rsidRPr="00342615" w:rsidRDefault="00A40C00"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1 632</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B1B897" w14:textId="77777777" w:rsidR="00A40C00" w:rsidRPr="00342615" w:rsidRDefault="00A40C00"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1 795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36713" w14:textId="77777777" w:rsidR="00A40C00" w:rsidRPr="00342615" w:rsidRDefault="00A40C00"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1 975</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962528" w14:textId="77777777" w:rsidR="00A40C00" w:rsidRPr="00342615" w:rsidRDefault="00A40C00"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5 402</w:t>
            </w:r>
          </w:p>
        </w:tc>
      </w:tr>
      <w:tr w:rsidR="0072711E" w:rsidRPr="00342615" w14:paraId="51F9DE82" w14:textId="77777777" w:rsidTr="00485E1D">
        <w:trPr>
          <w:cantSplit/>
          <w:trHeight w:val="315"/>
        </w:trPr>
        <w:tc>
          <w:tcPr>
            <w:tcW w:w="1692" w:type="dxa"/>
            <w:vMerge w:val="restart"/>
            <w:tcBorders>
              <w:left w:val="single" w:sz="6" w:space="0" w:color="000000"/>
              <w:right w:val="single" w:sz="6" w:space="0" w:color="000000"/>
            </w:tcBorders>
            <w:vAlign w:val="center"/>
            <w:hideMark/>
          </w:tcPr>
          <w:p w14:paraId="2DA4204E" w14:textId="604D4C5F"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lastRenderedPageBreak/>
              <w:t>Розвиток управлінської геоінформаційної системи</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782442" w14:textId="77777777"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Технічна підтримка, обслуговування та супроводження мобільного застосунку «Кременчук цифровий» Управлінської геоінформаційної системи</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13BC3C" w14:textId="19CD15FD"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КП «</w:t>
            </w:r>
            <w:proofErr w:type="spellStart"/>
            <w:r w:rsidRPr="00342615">
              <w:rPr>
                <w:rFonts w:ascii="Times New Roman" w:eastAsia="Times New Roman" w:hAnsi="Times New Roman" w:cs="Times New Roman"/>
                <w:sz w:val="20"/>
                <w:szCs w:val="20"/>
                <w:lang w:eastAsia="uk-UA"/>
              </w:rPr>
              <w:t>Міськоформлення</w:t>
            </w:r>
            <w:proofErr w:type="spellEnd"/>
            <w:r w:rsidRPr="00342615">
              <w:rPr>
                <w:rFonts w:ascii="Times New Roman" w:eastAsia="Times New Roman" w:hAnsi="Times New Roman" w:cs="Times New Roman"/>
                <w:sz w:val="20"/>
                <w:szCs w:val="20"/>
                <w:lang w:eastAsia="uk-UA"/>
              </w:rPr>
              <w:t>»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2935D8"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03769C" w14:textId="0A4A05E9"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КП «</w:t>
            </w:r>
            <w:proofErr w:type="spellStart"/>
            <w:r w:rsidRPr="00342615">
              <w:rPr>
                <w:rFonts w:ascii="Times New Roman" w:eastAsia="Times New Roman" w:hAnsi="Times New Roman" w:cs="Times New Roman"/>
                <w:sz w:val="20"/>
                <w:szCs w:val="20"/>
                <w:lang w:eastAsia="uk-UA"/>
              </w:rPr>
              <w:t>Міськоформ</w:t>
            </w:r>
            <w:proofErr w:type="spellEnd"/>
            <w:r>
              <w:rPr>
                <w:rFonts w:ascii="Times New Roman" w:eastAsia="Times New Roman" w:hAnsi="Times New Roman" w:cs="Times New Roman"/>
                <w:sz w:val="20"/>
                <w:szCs w:val="20"/>
                <w:lang w:val="en-US" w:eastAsia="uk-UA"/>
              </w:rPr>
              <w:t>-</w:t>
            </w:r>
            <w:proofErr w:type="spellStart"/>
            <w:r w:rsidRPr="00342615">
              <w:rPr>
                <w:rFonts w:ascii="Times New Roman" w:eastAsia="Times New Roman" w:hAnsi="Times New Roman" w:cs="Times New Roman"/>
                <w:sz w:val="20"/>
                <w:szCs w:val="20"/>
                <w:lang w:eastAsia="uk-UA"/>
              </w:rPr>
              <w:t>лення</w:t>
            </w:r>
            <w:proofErr w:type="spellEnd"/>
            <w:r w:rsidRPr="00342615">
              <w:rPr>
                <w:rFonts w:ascii="Times New Roman" w:eastAsia="Times New Roman" w:hAnsi="Times New Roman" w:cs="Times New Roman"/>
                <w:sz w:val="20"/>
                <w:szCs w:val="20"/>
                <w:lang w:eastAsia="uk-UA"/>
              </w:rPr>
              <w:t>»</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EA2207"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129</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283AD6"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142</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660AD8"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156</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BAD7EA"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427</w:t>
            </w:r>
          </w:p>
        </w:tc>
      </w:tr>
      <w:tr w:rsidR="0072711E" w:rsidRPr="00342615" w14:paraId="1AAC49D6" w14:textId="77777777" w:rsidTr="00485E1D">
        <w:trPr>
          <w:cantSplit/>
          <w:trHeight w:val="315"/>
        </w:trPr>
        <w:tc>
          <w:tcPr>
            <w:tcW w:w="1692" w:type="dxa"/>
            <w:vMerge/>
            <w:tcBorders>
              <w:left w:val="single" w:sz="6" w:space="0" w:color="000000"/>
              <w:right w:val="single" w:sz="6" w:space="0" w:color="000000"/>
            </w:tcBorders>
            <w:vAlign w:val="center"/>
            <w:hideMark/>
          </w:tcPr>
          <w:p w14:paraId="79DA0B66" w14:textId="76BD8968" w:rsidR="0072711E" w:rsidRPr="00342615" w:rsidRDefault="0072711E" w:rsidP="0072711E">
            <w:pPr>
              <w:jc w:val="cente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F430A8" w14:textId="77777777"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Придбання серверів для функціонування об’єктів Управлінської геоінформаційної системи</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FB6662" w14:textId="087B68A4"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Виконавчий комітет Кременчуцької міської ради, КП </w:t>
            </w:r>
            <w:r>
              <w:rPr>
                <w:rFonts w:ascii="Times New Roman" w:eastAsia="Times New Roman" w:hAnsi="Times New Roman" w:cs="Times New Roman"/>
                <w:sz w:val="20"/>
                <w:szCs w:val="20"/>
                <w:lang w:eastAsia="uk-UA"/>
              </w:rPr>
              <w:t>«</w:t>
            </w:r>
            <w:proofErr w:type="spellStart"/>
            <w:r w:rsidRPr="00342615">
              <w:rPr>
                <w:rFonts w:ascii="Times New Roman" w:eastAsia="Times New Roman" w:hAnsi="Times New Roman" w:cs="Times New Roman"/>
                <w:sz w:val="20"/>
                <w:szCs w:val="20"/>
                <w:lang w:eastAsia="uk-UA"/>
              </w:rPr>
              <w:t>Міськоформлення</w:t>
            </w:r>
            <w:proofErr w:type="spellEnd"/>
            <w:r w:rsidRPr="00342615">
              <w:rPr>
                <w:rFonts w:ascii="Times New Roman" w:eastAsia="Times New Roman" w:hAnsi="Times New Roman" w:cs="Times New Roman"/>
                <w:sz w:val="20"/>
                <w:szCs w:val="20"/>
                <w:lang w:eastAsia="uk-UA"/>
              </w:rPr>
              <w:t xml:space="preserve">» </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93B723"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5852A" w14:textId="3F6F6BD0"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329916"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400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27D282"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840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C3A62F"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440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CB348F"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1 680</w:t>
            </w:r>
          </w:p>
        </w:tc>
      </w:tr>
      <w:tr w:rsidR="0072711E" w:rsidRPr="00342615" w14:paraId="0ECECA4D" w14:textId="77777777" w:rsidTr="00485E1D">
        <w:trPr>
          <w:cantSplit/>
          <w:trHeight w:val="315"/>
        </w:trPr>
        <w:tc>
          <w:tcPr>
            <w:tcW w:w="1692" w:type="dxa"/>
            <w:vMerge/>
            <w:tcBorders>
              <w:left w:val="single" w:sz="6" w:space="0" w:color="000000"/>
              <w:bottom w:val="single" w:sz="6" w:space="0" w:color="000000"/>
              <w:right w:val="single" w:sz="6" w:space="0" w:color="000000"/>
            </w:tcBorders>
            <w:vAlign w:val="center"/>
            <w:hideMark/>
          </w:tcPr>
          <w:p w14:paraId="5E996232" w14:textId="77777777" w:rsidR="0072711E" w:rsidRPr="00342615" w:rsidRDefault="0072711E"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58EEA2" w14:textId="77777777"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Модернізація реєстраційної системи електронного обміну документами виконавчого комітету Кременчуцької міської ради Кременчуцького району Полтавської області</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C787DC" w14:textId="68EA2C79"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Виконавчий комітет Кременчуцької міської ради, КП </w:t>
            </w:r>
            <w:r>
              <w:rPr>
                <w:rFonts w:ascii="Times New Roman" w:eastAsia="Times New Roman" w:hAnsi="Times New Roman" w:cs="Times New Roman"/>
                <w:sz w:val="20"/>
                <w:szCs w:val="20"/>
                <w:lang w:eastAsia="uk-UA"/>
              </w:rPr>
              <w:t>«</w:t>
            </w:r>
            <w:proofErr w:type="spellStart"/>
            <w:r w:rsidRPr="00342615">
              <w:rPr>
                <w:rFonts w:ascii="Times New Roman" w:eastAsia="Times New Roman" w:hAnsi="Times New Roman" w:cs="Times New Roman"/>
                <w:sz w:val="20"/>
                <w:szCs w:val="20"/>
                <w:lang w:eastAsia="uk-UA"/>
              </w:rPr>
              <w:t>Міськоформлення</w:t>
            </w:r>
            <w:proofErr w:type="spellEnd"/>
            <w:r w:rsidRPr="00342615">
              <w:rPr>
                <w:rFonts w:ascii="Times New Roman" w:eastAsia="Times New Roman" w:hAnsi="Times New Roman" w:cs="Times New Roman"/>
                <w:sz w:val="20"/>
                <w:szCs w:val="20"/>
                <w:lang w:eastAsia="uk-UA"/>
              </w:rPr>
              <w:t>»</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B3AF94"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63A47E" w14:textId="7D1765CC"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КП «</w:t>
            </w:r>
            <w:proofErr w:type="spellStart"/>
            <w:r w:rsidRPr="00342615">
              <w:rPr>
                <w:rFonts w:ascii="Times New Roman" w:eastAsia="Times New Roman" w:hAnsi="Times New Roman" w:cs="Times New Roman"/>
                <w:sz w:val="20"/>
                <w:szCs w:val="20"/>
                <w:lang w:eastAsia="uk-UA"/>
              </w:rPr>
              <w:t>Міськоформ</w:t>
            </w:r>
            <w:proofErr w:type="spellEnd"/>
            <w:r>
              <w:rPr>
                <w:rFonts w:ascii="Times New Roman" w:eastAsia="Times New Roman" w:hAnsi="Times New Roman" w:cs="Times New Roman"/>
                <w:sz w:val="20"/>
                <w:szCs w:val="20"/>
                <w:lang w:val="en-US" w:eastAsia="uk-UA"/>
              </w:rPr>
              <w:t>-</w:t>
            </w:r>
            <w:proofErr w:type="spellStart"/>
            <w:r w:rsidRPr="00342615">
              <w:rPr>
                <w:rFonts w:ascii="Times New Roman" w:eastAsia="Times New Roman" w:hAnsi="Times New Roman" w:cs="Times New Roman"/>
                <w:sz w:val="20"/>
                <w:szCs w:val="20"/>
                <w:lang w:eastAsia="uk-UA"/>
              </w:rPr>
              <w:t>лення</w:t>
            </w:r>
            <w:proofErr w:type="spellEnd"/>
            <w:r w:rsidRPr="00342615">
              <w:rPr>
                <w:rFonts w:ascii="Times New Roman" w:eastAsia="Times New Roman" w:hAnsi="Times New Roman" w:cs="Times New Roman"/>
                <w:sz w:val="20"/>
                <w:szCs w:val="20"/>
                <w:lang w:eastAsia="uk-UA"/>
              </w:rPr>
              <w:t>»</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AA6CE9"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490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20F949"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250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087322"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250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35C4E2"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990</w:t>
            </w:r>
          </w:p>
        </w:tc>
      </w:tr>
      <w:tr w:rsidR="00713D0C" w:rsidRPr="00342615" w14:paraId="64C721D1" w14:textId="77777777" w:rsidTr="00485E1D">
        <w:trPr>
          <w:cantSplit/>
          <w:trHeight w:val="315"/>
        </w:trPr>
        <w:tc>
          <w:tcPr>
            <w:tcW w:w="169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33A84B"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Забезпечення </w:t>
            </w:r>
            <w:proofErr w:type="spellStart"/>
            <w:r w:rsidRPr="00342615">
              <w:rPr>
                <w:rFonts w:ascii="Times New Roman" w:eastAsia="Times New Roman" w:hAnsi="Times New Roman" w:cs="Times New Roman"/>
                <w:sz w:val="20"/>
                <w:szCs w:val="20"/>
                <w:lang w:eastAsia="uk-UA"/>
              </w:rPr>
              <w:t>кібербезпеки</w:t>
            </w:r>
            <w:proofErr w:type="spellEnd"/>
            <w:r w:rsidRPr="00342615">
              <w:rPr>
                <w:rFonts w:ascii="Times New Roman" w:eastAsia="Times New Roman" w:hAnsi="Times New Roman" w:cs="Times New Roman"/>
                <w:sz w:val="20"/>
                <w:szCs w:val="20"/>
                <w:lang w:eastAsia="uk-UA"/>
              </w:rPr>
              <w:t xml:space="preserve"> та захисту інформації</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ECC0131" w14:textId="77777777" w:rsidR="00713D0C" w:rsidRPr="00342615" w:rsidRDefault="00713D0C"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Придбання та обслуговування кваліфікованих електронних сертифікатів (КЕП) та сертифікатів безпеки (SSL)</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567444" w14:textId="29F7E5E1" w:rsidR="00713D0C" w:rsidRPr="00342615" w:rsidRDefault="007A616B" w:rsidP="0072711E">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w:t>
            </w:r>
            <w:r w:rsidR="00713D0C" w:rsidRPr="00342615">
              <w:rPr>
                <w:rFonts w:ascii="Times New Roman" w:eastAsia="Times New Roman" w:hAnsi="Times New Roman" w:cs="Times New Roman"/>
                <w:sz w:val="20"/>
                <w:szCs w:val="20"/>
                <w:lang w:eastAsia="uk-UA"/>
              </w:rPr>
              <w:t xml:space="preserve">озпорядники бюджетних коштів </w:t>
            </w:r>
            <w:r w:rsidR="003C014A"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728C5"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40621"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BDD6D"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BA9CB3"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1A73D7"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ADFC4" w14:textId="77777777" w:rsidR="00713D0C" w:rsidRPr="00342615" w:rsidRDefault="00713D0C"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300</w:t>
            </w:r>
          </w:p>
        </w:tc>
      </w:tr>
      <w:tr w:rsidR="00315BE2" w:rsidRPr="00342615" w14:paraId="0413EF1C" w14:textId="77777777" w:rsidTr="00485E1D">
        <w:trPr>
          <w:cantSplit/>
          <w:trHeight w:val="315"/>
        </w:trPr>
        <w:tc>
          <w:tcPr>
            <w:tcW w:w="1692" w:type="dxa"/>
            <w:vMerge/>
            <w:tcBorders>
              <w:top w:val="single" w:sz="6" w:space="0" w:color="CCCCCC"/>
              <w:left w:val="single" w:sz="6" w:space="0" w:color="000000"/>
              <w:bottom w:val="single" w:sz="6" w:space="0" w:color="000000"/>
              <w:right w:val="single" w:sz="6" w:space="0" w:color="000000"/>
            </w:tcBorders>
            <w:vAlign w:val="center"/>
            <w:hideMark/>
          </w:tcPr>
          <w:p w14:paraId="466930EF" w14:textId="77777777" w:rsidR="00315BE2" w:rsidRPr="00342615" w:rsidRDefault="00315BE2"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C870AC7" w14:textId="0D564F38" w:rsidR="00315BE2" w:rsidRPr="00342615" w:rsidRDefault="005118EE" w:rsidP="0072711E">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Авторизація з безпеки інформаційно-комп’ютерних систем</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B558D8" w14:textId="35B50B8B" w:rsidR="00315BE2" w:rsidRPr="00342615" w:rsidRDefault="007A616B" w:rsidP="0072711E">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w:t>
            </w:r>
            <w:r w:rsidR="00315BE2" w:rsidRPr="00342615">
              <w:rPr>
                <w:rFonts w:ascii="Times New Roman" w:eastAsia="Times New Roman" w:hAnsi="Times New Roman" w:cs="Times New Roman"/>
                <w:sz w:val="20"/>
                <w:szCs w:val="20"/>
                <w:lang w:eastAsia="uk-UA"/>
              </w:rPr>
              <w:t xml:space="preserve">озпорядники бюджетних коштів </w:t>
            </w:r>
            <w:r w:rsidR="003C014A"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1E4D88" w14:textId="77777777" w:rsidR="00315BE2" w:rsidRPr="00342615" w:rsidRDefault="00315BE2"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912603" w14:textId="77777777" w:rsidR="00315BE2" w:rsidRPr="00342615" w:rsidRDefault="00315BE2"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6BFF22" w14:textId="3B7438DC" w:rsidR="00315BE2" w:rsidRPr="00342615" w:rsidRDefault="00315BE2"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w:t>
            </w:r>
            <w:r w:rsidR="00B128F0">
              <w:rPr>
                <w:rFonts w:ascii="Times New Roman" w:eastAsia="Times New Roman" w:hAnsi="Times New Roman" w:cs="Times New Roman"/>
                <w:sz w:val="20"/>
                <w:szCs w:val="20"/>
                <w:lang w:eastAsia="uk-UA"/>
              </w:rPr>
              <w:t xml:space="preserve"> </w:t>
            </w:r>
            <w:r w:rsidRPr="00342615">
              <w:rPr>
                <w:rFonts w:ascii="Times New Roman" w:eastAsia="Times New Roman" w:hAnsi="Times New Roman" w:cs="Times New Roman"/>
                <w:sz w:val="20"/>
                <w:szCs w:val="20"/>
                <w:lang w:eastAsia="uk-UA"/>
              </w:rPr>
              <w:t>500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77E1D" w14:textId="1C065EEC" w:rsidR="00315BE2" w:rsidRPr="00342615" w:rsidRDefault="00315BE2"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w:t>
            </w:r>
            <w:r w:rsidR="00B128F0">
              <w:rPr>
                <w:rFonts w:ascii="Times New Roman" w:eastAsia="Times New Roman" w:hAnsi="Times New Roman" w:cs="Times New Roman"/>
                <w:sz w:val="20"/>
                <w:szCs w:val="20"/>
                <w:lang w:eastAsia="uk-UA"/>
              </w:rPr>
              <w:t xml:space="preserve"> </w:t>
            </w:r>
            <w:r w:rsidRPr="00342615">
              <w:rPr>
                <w:rFonts w:ascii="Times New Roman" w:eastAsia="Times New Roman" w:hAnsi="Times New Roman" w:cs="Times New Roman"/>
                <w:sz w:val="20"/>
                <w:szCs w:val="20"/>
                <w:lang w:eastAsia="uk-UA"/>
              </w:rPr>
              <w:t>500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1DF24E" w14:textId="47B8EA6E" w:rsidR="00315BE2" w:rsidRPr="00342615" w:rsidRDefault="00315BE2"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w:t>
            </w:r>
            <w:r w:rsidR="00B128F0">
              <w:rPr>
                <w:rFonts w:ascii="Times New Roman" w:eastAsia="Times New Roman" w:hAnsi="Times New Roman" w:cs="Times New Roman"/>
                <w:sz w:val="20"/>
                <w:szCs w:val="20"/>
                <w:lang w:eastAsia="uk-UA"/>
              </w:rPr>
              <w:t xml:space="preserve"> </w:t>
            </w:r>
            <w:r w:rsidRPr="00342615">
              <w:rPr>
                <w:rFonts w:ascii="Times New Roman" w:eastAsia="Times New Roman" w:hAnsi="Times New Roman" w:cs="Times New Roman"/>
                <w:sz w:val="20"/>
                <w:szCs w:val="20"/>
                <w:lang w:eastAsia="uk-UA"/>
              </w:rPr>
              <w:t>500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57706" w14:textId="5A2139F2" w:rsidR="00315BE2" w:rsidRPr="00342615" w:rsidRDefault="00315BE2"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w:t>
            </w:r>
            <w:r w:rsidR="00B128F0">
              <w:rPr>
                <w:rFonts w:ascii="Times New Roman" w:eastAsia="Times New Roman" w:hAnsi="Times New Roman" w:cs="Times New Roman"/>
                <w:sz w:val="20"/>
                <w:szCs w:val="20"/>
                <w:lang w:eastAsia="uk-UA"/>
              </w:rPr>
              <w:t xml:space="preserve"> </w:t>
            </w:r>
            <w:r w:rsidRPr="00342615">
              <w:rPr>
                <w:rFonts w:ascii="Times New Roman" w:eastAsia="Times New Roman" w:hAnsi="Times New Roman" w:cs="Times New Roman"/>
                <w:sz w:val="20"/>
                <w:szCs w:val="20"/>
                <w:lang w:eastAsia="uk-UA"/>
              </w:rPr>
              <w:t>500</w:t>
            </w:r>
          </w:p>
        </w:tc>
      </w:tr>
      <w:tr w:rsidR="00CD1F58" w:rsidRPr="00342615" w14:paraId="0ACDE90C" w14:textId="77777777" w:rsidTr="00485E1D">
        <w:trPr>
          <w:cantSplit/>
          <w:trHeight w:val="315"/>
        </w:trPr>
        <w:tc>
          <w:tcPr>
            <w:tcW w:w="8780" w:type="dxa"/>
            <w:gridSpan w:val="4"/>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14:paraId="7A0B6FF2" w14:textId="72B12E41" w:rsidR="00CD1F58" w:rsidRPr="00342615" w:rsidRDefault="00CD1F58"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Всього за напрямом:</w:t>
            </w:r>
          </w:p>
        </w:tc>
        <w:tc>
          <w:tcPr>
            <w:tcW w:w="1704" w:type="dxa"/>
            <w:tcBorders>
              <w:top w:val="single" w:sz="6" w:space="0" w:color="CCCCCC"/>
              <w:left w:val="single" w:sz="6" w:space="0" w:color="000000"/>
              <w:bottom w:val="single" w:sz="6" w:space="0" w:color="000000"/>
              <w:right w:val="single" w:sz="6" w:space="0" w:color="000000"/>
            </w:tcBorders>
            <w:vAlign w:val="center"/>
          </w:tcPr>
          <w:p w14:paraId="2DD69030" w14:textId="130991AE" w:rsidR="00CD1F58" w:rsidRPr="00342615" w:rsidRDefault="00CD1F58"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663A76" w14:textId="459316BF" w:rsidR="00CD1F58" w:rsidRPr="00342615" w:rsidRDefault="00CD1F58"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22 </w:t>
            </w:r>
            <w:r w:rsidR="00A212A4">
              <w:rPr>
                <w:rFonts w:ascii="Times New Roman" w:eastAsia="Times New Roman" w:hAnsi="Times New Roman" w:cs="Times New Roman"/>
                <w:sz w:val="20"/>
                <w:szCs w:val="20"/>
                <w:lang w:eastAsia="uk-UA"/>
              </w:rPr>
              <w:t>83</w:t>
            </w:r>
            <w:r w:rsidRPr="00342615">
              <w:rPr>
                <w:rFonts w:ascii="Times New Roman" w:eastAsia="Times New Roman" w:hAnsi="Times New Roman" w:cs="Times New Roman"/>
                <w:sz w:val="20"/>
                <w:szCs w:val="20"/>
                <w:lang w:eastAsia="uk-UA"/>
              </w:rPr>
              <w:t>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DD7D1C" w14:textId="590D4C3C" w:rsidR="00CD1F58" w:rsidRPr="00342615" w:rsidRDefault="00A212A4" w:rsidP="0072711E">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19 025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157683" w14:textId="057AF4C8" w:rsidR="00CD1F58" w:rsidRPr="00342615" w:rsidRDefault="00CD1F58"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w:t>
            </w:r>
            <w:r w:rsidR="00A212A4">
              <w:rPr>
                <w:rFonts w:ascii="Times New Roman" w:eastAsia="Times New Roman" w:hAnsi="Times New Roman" w:cs="Times New Roman"/>
                <w:sz w:val="20"/>
                <w:szCs w:val="20"/>
                <w:lang w:eastAsia="uk-UA"/>
              </w:rPr>
              <w:t>8</w:t>
            </w:r>
            <w:r w:rsidRPr="00342615">
              <w:rPr>
                <w:rFonts w:ascii="Times New Roman" w:eastAsia="Times New Roman" w:hAnsi="Times New Roman" w:cs="Times New Roman"/>
                <w:sz w:val="20"/>
                <w:szCs w:val="20"/>
                <w:lang w:eastAsia="uk-UA"/>
              </w:rPr>
              <w:t> </w:t>
            </w:r>
            <w:r w:rsidR="00A212A4">
              <w:rPr>
                <w:rFonts w:ascii="Times New Roman" w:eastAsia="Times New Roman" w:hAnsi="Times New Roman" w:cs="Times New Roman"/>
                <w:sz w:val="20"/>
                <w:szCs w:val="20"/>
                <w:lang w:eastAsia="uk-UA"/>
              </w:rPr>
              <w:t>53</w:t>
            </w:r>
            <w:r w:rsidRPr="00342615">
              <w:rPr>
                <w:rFonts w:ascii="Times New Roman" w:eastAsia="Times New Roman" w:hAnsi="Times New Roman" w:cs="Times New Roman"/>
                <w:sz w:val="20"/>
                <w:szCs w:val="20"/>
                <w:lang w:eastAsia="uk-UA"/>
              </w:rPr>
              <w:t>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70432D" w14:textId="2B417147" w:rsidR="00CD1F58" w:rsidRPr="00342615" w:rsidRDefault="00A212A4" w:rsidP="0072711E">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60</w:t>
            </w:r>
            <w:r w:rsidR="00CD1F58" w:rsidRPr="00342615">
              <w:rPr>
                <w:rFonts w:ascii="Times New Roman" w:eastAsia="Times New Roman" w:hAnsi="Times New Roman" w:cs="Times New Roman"/>
                <w:sz w:val="20"/>
                <w:szCs w:val="20"/>
                <w:lang w:eastAsia="uk-UA"/>
              </w:rPr>
              <w:t> </w:t>
            </w:r>
            <w:r>
              <w:rPr>
                <w:rFonts w:ascii="Times New Roman" w:eastAsia="Times New Roman" w:hAnsi="Times New Roman" w:cs="Times New Roman"/>
                <w:sz w:val="20"/>
                <w:szCs w:val="20"/>
                <w:lang w:eastAsia="uk-UA"/>
              </w:rPr>
              <w:t>386</w:t>
            </w:r>
          </w:p>
        </w:tc>
      </w:tr>
      <w:tr w:rsidR="00CD1F58" w:rsidRPr="00342615" w14:paraId="0D37D90F" w14:textId="77777777" w:rsidTr="00485E1D">
        <w:trPr>
          <w:cantSplit/>
          <w:trHeight w:val="315"/>
        </w:trPr>
        <w:tc>
          <w:tcPr>
            <w:tcW w:w="8780" w:type="dxa"/>
            <w:gridSpan w:val="4"/>
            <w:vMerge/>
            <w:tcBorders>
              <w:left w:val="single" w:sz="6" w:space="0" w:color="000000"/>
              <w:bottom w:val="single" w:sz="6" w:space="0" w:color="000000"/>
              <w:right w:val="single" w:sz="6" w:space="0" w:color="000000"/>
            </w:tcBorders>
            <w:vAlign w:val="center"/>
            <w:hideMark/>
          </w:tcPr>
          <w:p w14:paraId="58D2AE69" w14:textId="474E30D9" w:rsidR="00CD1F58" w:rsidRPr="00342615" w:rsidRDefault="00CD1F58" w:rsidP="0072711E">
            <w:pPr>
              <w:jc w:val="center"/>
              <w:rPr>
                <w:rFonts w:ascii="Times New Roman" w:eastAsia="Times New Roman" w:hAnsi="Times New Roman" w:cs="Times New Roman"/>
                <w:sz w:val="20"/>
                <w:szCs w:val="20"/>
                <w:lang w:eastAsia="uk-UA"/>
              </w:rPr>
            </w:pPr>
          </w:p>
        </w:tc>
        <w:tc>
          <w:tcPr>
            <w:tcW w:w="1704" w:type="dxa"/>
            <w:tcBorders>
              <w:top w:val="single" w:sz="6" w:space="0" w:color="CCCCCC"/>
              <w:left w:val="single" w:sz="6" w:space="0" w:color="000000"/>
              <w:bottom w:val="single" w:sz="6" w:space="0" w:color="000000"/>
              <w:right w:val="single" w:sz="6" w:space="0" w:color="000000"/>
            </w:tcBorders>
            <w:vAlign w:val="center"/>
          </w:tcPr>
          <w:p w14:paraId="6D5DDE86" w14:textId="4C31D57D" w:rsidR="00CD1F58" w:rsidRPr="00342615" w:rsidRDefault="00CD1F58"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КП «</w:t>
            </w:r>
            <w:proofErr w:type="spellStart"/>
            <w:r w:rsidRPr="00342615">
              <w:rPr>
                <w:rFonts w:ascii="Times New Roman" w:eastAsia="Times New Roman" w:hAnsi="Times New Roman" w:cs="Times New Roman"/>
                <w:sz w:val="20"/>
                <w:szCs w:val="20"/>
                <w:lang w:eastAsia="uk-UA"/>
              </w:rPr>
              <w:t>Міськоформ</w:t>
            </w: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лення</w:t>
            </w:r>
            <w:proofErr w:type="spellEnd"/>
            <w:r w:rsidRPr="00342615">
              <w:rPr>
                <w:rFonts w:ascii="Times New Roman" w:eastAsia="Times New Roman" w:hAnsi="Times New Roman" w:cs="Times New Roman"/>
                <w:sz w:val="20"/>
                <w:szCs w:val="20"/>
                <w:lang w:eastAsia="uk-UA"/>
              </w:rPr>
              <w:t>»</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2EB6E9" w14:textId="50C53F6B" w:rsidR="00CD1F58" w:rsidRPr="00342615" w:rsidRDefault="00CD1F58"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2 </w:t>
            </w:r>
            <w:r w:rsidR="00A212A4">
              <w:rPr>
                <w:rFonts w:ascii="Times New Roman" w:eastAsia="Times New Roman" w:hAnsi="Times New Roman" w:cs="Times New Roman"/>
                <w:sz w:val="20"/>
                <w:szCs w:val="20"/>
                <w:lang w:eastAsia="uk-UA"/>
              </w:rPr>
              <w:t>251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BE8C7" w14:textId="4BF220C2" w:rsidR="00CD1F58" w:rsidRPr="00342615" w:rsidRDefault="00CD1F58"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2 </w:t>
            </w:r>
            <w:r w:rsidR="00A212A4">
              <w:rPr>
                <w:rFonts w:ascii="Times New Roman" w:eastAsia="Times New Roman" w:hAnsi="Times New Roman" w:cs="Times New Roman"/>
                <w:sz w:val="20"/>
                <w:szCs w:val="20"/>
                <w:lang w:eastAsia="uk-UA"/>
              </w:rPr>
              <w:t>187</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8DF5DB" w14:textId="5CB0F9F5" w:rsidR="00CD1F58" w:rsidRPr="00342615" w:rsidRDefault="00CD1F58"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2 </w:t>
            </w:r>
            <w:r w:rsidR="00A212A4">
              <w:rPr>
                <w:rFonts w:ascii="Times New Roman" w:eastAsia="Times New Roman" w:hAnsi="Times New Roman" w:cs="Times New Roman"/>
                <w:sz w:val="20"/>
                <w:szCs w:val="20"/>
                <w:lang w:eastAsia="uk-UA"/>
              </w:rPr>
              <w:t>381</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1DAB0E" w14:textId="72BA295A" w:rsidR="00CD1F58" w:rsidRPr="00342615" w:rsidRDefault="00A212A4" w:rsidP="0072711E">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w:t>
            </w:r>
            <w:r w:rsidR="00CD1F58" w:rsidRPr="00342615">
              <w:rPr>
                <w:rFonts w:ascii="Times New Roman" w:eastAsia="Times New Roman" w:hAnsi="Times New Roman" w:cs="Times New Roman"/>
                <w:sz w:val="20"/>
                <w:szCs w:val="20"/>
                <w:lang w:eastAsia="uk-UA"/>
              </w:rPr>
              <w:t> </w:t>
            </w:r>
            <w:r>
              <w:rPr>
                <w:rFonts w:ascii="Times New Roman" w:eastAsia="Times New Roman" w:hAnsi="Times New Roman" w:cs="Times New Roman"/>
                <w:sz w:val="20"/>
                <w:szCs w:val="20"/>
                <w:lang w:eastAsia="uk-UA"/>
              </w:rPr>
              <w:t>819</w:t>
            </w:r>
          </w:p>
        </w:tc>
      </w:tr>
      <w:tr w:rsidR="00CD1F58" w:rsidRPr="00342615" w14:paraId="46EB78DA" w14:textId="77777777" w:rsidTr="00A212A4">
        <w:trPr>
          <w:cantSplit/>
          <w:trHeight w:val="315"/>
        </w:trPr>
        <w:tc>
          <w:tcPr>
            <w:tcW w:w="15585"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6C74D41" w14:textId="77777777" w:rsidR="00CD1F58" w:rsidRPr="00342615" w:rsidRDefault="00CD1F58" w:rsidP="0072711E">
            <w:pPr>
              <w:rPr>
                <w:rFonts w:ascii="Times New Roman" w:eastAsia="Times New Roman" w:hAnsi="Times New Roman" w:cs="Times New Roman"/>
                <w:b/>
                <w:bCs/>
                <w:sz w:val="20"/>
                <w:szCs w:val="20"/>
                <w:lang w:eastAsia="uk-UA"/>
              </w:rPr>
            </w:pPr>
            <w:r w:rsidRPr="00342615">
              <w:rPr>
                <w:rFonts w:ascii="Times New Roman" w:eastAsia="Times New Roman" w:hAnsi="Times New Roman" w:cs="Times New Roman"/>
                <w:b/>
                <w:bCs/>
                <w:sz w:val="20"/>
                <w:szCs w:val="20"/>
                <w:lang w:eastAsia="uk-UA"/>
              </w:rPr>
              <w:t>Пріоритетний напрям «Цифровізація публічних послуг»</w:t>
            </w:r>
          </w:p>
        </w:tc>
      </w:tr>
      <w:tr w:rsidR="0072711E" w:rsidRPr="00342615" w14:paraId="0211217C" w14:textId="77777777" w:rsidTr="00485E1D">
        <w:trPr>
          <w:cantSplit/>
          <w:trHeight w:val="315"/>
        </w:trPr>
        <w:tc>
          <w:tcPr>
            <w:tcW w:w="1692" w:type="dxa"/>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14:paraId="52880C8D" w14:textId="57A0062D"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Цифровізація освіти</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565065" w14:textId="77777777"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Популяризація електронного запису до ЗДО та перших класів (Е-Черга)</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56FDFF" w14:textId="7F96CC1A"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Департамент освіти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5AE82B"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898CDF"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EDF2EC"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8D0C25"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17BB10"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70238F"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r>
      <w:tr w:rsidR="0072711E" w:rsidRPr="00342615" w14:paraId="05C65F31" w14:textId="77777777" w:rsidTr="00485E1D">
        <w:trPr>
          <w:cantSplit/>
          <w:trHeight w:val="315"/>
        </w:trPr>
        <w:tc>
          <w:tcPr>
            <w:tcW w:w="1692" w:type="dxa"/>
            <w:vMerge/>
            <w:tcBorders>
              <w:left w:val="single" w:sz="6" w:space="0" w:color="000000"/>
              <w:right w:val="single" w:sz="6" w:space="0" w:color="000000"/>
            </w:tcBorders>
            <w:vAlign w:val="center"/>
            <w:hideMark/>
          </w:tcPr>
          <w:p w14:paraId="663E4153" w14:textId="23F069E3" w:rsidR="0072711E" w:rsidRPr="00342615" w:rsidRDefault="0072711E" w:rsidP="0072711E">
            <w:pPr>
              <w:jc w:val="cente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D5CFE98" w14:textId="77777777"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Створення та ведення єдиного реєстру гуртків, секцій та позашкільних занять з функцією онлайн-запису та обліку відвідуваності.</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39FFE35" w14:textId="25523132"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Департамент освіти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E83428"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25DAF0"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4D256C"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15A02"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06B3EE"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316396"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r>
      <w:tr w:rsidR="0072711E" w:rsidRPr="00342615" w14:paraId="06190255" w14:textId="77777777" w:rsidTr="00485E1D">
        <w:trPr>
          <w:cantSplit/>
          <w:trHeight w:val="315"/>
        </w:trPr>
        <w:tc>
          <w:tcPr>
            <w:tcW w:w="1692" w:type="dxa"/>
            <w:vMerge/>
            <w:tcBorders>
              <w:left w:val="single" w:sz="6" w:space="0" w:color="000000"/>
              <w:right w:val="single" w:sz="6" w:space="0" w:color="000000"/>
            </w:tcBorders>
            <w:vAlign w:val="center"/>
            <w:hideMark/>
          </w:tcPr>
          <w:p w14:paraId="263E8B48" w14:textId="6878A6D1" w:rsidR="0072711E" w:rsidRPr="00342615" w:rsidRDefault="0072711E" w:rsidP="0072711E">
            <w:pPr>
              <w:jc w:val="cente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7210A3" w14:textId="77777777"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Оновлення парку персональних комп'ютерів та забезпечення закладів освіти сучасною технікою</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F521FE" w14:textId="7E81A833"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Департамент освіти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25F2E1"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E360E8"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095C7B"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2D96FF"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06BD4F"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993F2B"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r>
      <w:tr w:rsidR="0072711E" w:rsidRPr="00342615" w14:paraId="015EA30E" w14:textId="77777777" w:rsidTr="00485E1D">
        <w:trPr>
          <w:cantSplit/>
          <w:trHeight w:val="315"/>
        </w:trPr>
        <w:tc>
          <w:tcPr>
            <w:tcW w:w="1692" w:type="dxa"/>
            <w:vMerge/>
            <w:tcBorders>
              <w:left w:val="single" w:sz="6" w:space="0" w:color="000000"/>
              <w:right w:val="single" w:sz="6" w:space="0" w:color="000000"/>
            </w:tcBorders>
            <w:vAlign w:val="center"/>
            <w:hideMark/>
          </w:tcPr>
          <w:p w14:paraId="087B22B7" w14:textId="15086D3C" w:rsidR="0072711E" w:rsidRPr="00342615" w:rsidRDefault="0072711E" w:rsidP="0072711E">
            <w:pPr>
              <w:jc w:val="cente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6EF83EB" w14:textId="77777777"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Створення STEAM-центрів у закладах освіти</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A4CC79" w14:textId="66203BC0"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Департамент освіти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532C6"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B99039"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DEC0B0"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2DBA9"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018CF4"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94D12"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r>
      <w:tr w:rsidR="0072711E" w:rsidRPr="00342615" w14:paraId="11CC2B34" w14:textId="77777777" w:rsidTr="00485E1D">
        <w:trPr>
          <w:cantSplit/>
          <w:trHeight w:val="315"/>
        </w:trPr>
        <w:tc>
          <w:tcPr>
            <w:tcW w:w="1692" w:type="dxa"/>
            <w:vMerge w:val="restart"/>
            <w:tcBorders>
              <w:left w:val="single" w:sz="6" w:space="0" w:color="000000"/>
              <w:right w:val="single" w:sz="6" w:space="0" w:color="000000"/>
            </w:tcBorders>
            <w:vAlign w:val="center"/>
            <w:hideMark/>
          </w:tcPr>
          <w:p w14:paraId="26A1F8C6" w14:textId="7F5230C0"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lastRenderedPageBreak/>
              <w:t>Цифровізація освіти</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D18F9C" w14:textId="7FCCE754"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Закупівля спеціалізованого адаптивного обладнання (тактильні дисплеї, програми озвучування) та програмного забезпечення для ІРЦ та освітніх закладів</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7F242F" w14:textId="2B11F67B"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Департамент освіти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9BEC5E"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C7804D"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9205FC"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FC44E0"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EB2548"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02282D"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r>
      <w:tr w:rsidR="0072711E" w:rsidRPr="00342615" w14:paraId="177CCDD4" w14:textId="77777777" w:rsidTr="00485E1D">
        <w:trPr>
          <w:cantSplit/>
          <w:trHeight w:val="315"/>
        </w:trPr>
        <w:tc>
          <w:tcPr>
            <w:tcW w:w="1692" w:type="dxa"/>
            <w:vMerge/>
            <w:tcBorders>
              <w:left w:val="single" w:sz="6" w:space="0" w:color="000000"/>
              <w:bottom w:val="single" w:sz="6" w:space="0" w:color="000000"/>
              <w:right w:val="single" w:sz="6" w:space="0" w:color="000000"/>
            </w:tcBorders>
            <w:vAlign w:val="center"/>
            <w:hideMark/>
          </w:tcPr>
          <w:p w14:paraId="60A2303F" w14:textId="7835EE91" w:rsidR="0072711E" w:rsidRPr="00342615" w:rsidRDefault="0072711E" w:rsidP="0072711E">
            <w:pPr>
              <w:jc w:val="cente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921D03B" w14:textId="77777777"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Широкосмуговий Інтернет та </w:t>
            </w:r>
            <w:proofErr w:type="spellStart"/>
            <w:r w:rsidRPr="00342615">
              <w:rPr>
                <w:rFonts w:ascii="Times New Roman" w:eastAsia="Times New Roman" w:hAnsi="Times New Roman" w:cs="Times New Roman"/>
                <w:sz w:val="20"/>
                <w:szCs w:val="20"/>
                <w:lang w:eastAsia="uk-UA"/>
              </w:rPr>
              <w:t>Wi-Fi</w:t>
            </w:r>
            <w:proofErr w:type="spellEnd"/>
            <w:r w:rsidRPr="00342615">
              <w:rPr>
                <w:rFonts w:ascii="Times New Roman" w:eastAsia="Times New Roman" w:hAnsi="Times New Roman" w:cs="Times New Roman"/>
                <w:sz w:val="20"/>
                <w:szCs w:val="20"/>
                <w:lang w:eastAsia="uk-UA"/>
              </w:rPr>
              <w:t xml:space="preserve"> покриття</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3E3E20" w14:textId="348D9AE4"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Департамент освіти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E23189"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931B6D"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900973"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C76D80"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0908D"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76753E"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r>
      <w:tr w:rsidR="00E550CD" w:rsidRPr="00342615" w14:paraId="4E1DF0C6" w14:textId="77777777" w:rsidTr="00485E1D">
        <w:trPr>
          <w:cantSplit/>
          <w:trHeight w:val="315"/>
        </w:trPr>
        <w:tc>
          <w:tcPr>
            <w:tcW w:w="169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F0ECB3"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Цифровізація публічних сервісів</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B548BA" w14:textId="77777777"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Оновлення застосунку з мапою </w:t>
            </w:r>
            <w:proofErr w:type="spellStart"/>
            <w:r w:rsidRPr="00342615">
              <w:rPr>
                <w:rFonts w:ascii="Times New Roman" w:eastAsia="Times New Roman" w:hAnsi="Times New Roman" w:cs="Times New Roman"/>
                <w:sz w:val="20"/>
                <w:szCs w:val="20"/>
                <w:lang w:eastAsia="uk-UA"/>
              </w:rPr>
              <w:t>укриттів</w:t>
            </w:r>
            <w:proofErr w:type="spellEnd"/>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B3B5CD" w14:textId="7FA77D4D"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Департамент з питань цивільного захисту та оборонної роботи</w:t>
            </w:r>
            <w:r w:rsidR="0072711E"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525617"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BD50F3"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D754A4"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6F3AB"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11</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EA3AA"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12</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E9819B"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33</w:t>
            </w:r>
          </w:p>
        </w:tc>
      </w:tr>
      <w:tr w:rsidR="00E550CD" w:rsidRPr="00342615" w14:paraId="67618864" w14:textId="77777777" w:rsidTr="00485E1D">
        <w:trPr>
          <w:cantSplit/>
          <w:trHeight w:val="315"/>
        </w:trPr>
        <w:tc>
          <w:tcPr>
            <w:tcW w:w="1692" w:type="dxa"/>
            <w:vMerge/>
            <w:tcBorders>
              <w:top w:val="single" w:sz="6" w:space="0" w:color="CCCCCC"/>
              <w:left w:val="single" w:sz="6" w:space="0" w:color="000000"/>
              <w:bottom w:val="single" w:sz="6" w:space="0" w:color="000000"/>
              <w:right w:val="single" w:sz="6" w:space="0" w:color="000000"/>
            </w:tcBorders>
            <w:vAlign w:val="center"/>
            <w:hideMark/>
          </w:tcPr>
          <w:p w14:paraId="6DAAB11F" w14:textId="77777777" w:rsidR="00E550CD" w:rsidRPr="00342615" w:rsidRDefault="00E550CD"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59E042" w14:textId="77777777"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Проведення короткострокового прогнозу метеорологічних умов забруднення атмосферного повітря у м. Кременчуці</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FD1054" w14:textId="377BF6AB"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виконавчий комітет Кременчуцької міської ради </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6843E1"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00CEA7"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04B42F"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155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814EE9"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155</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BD0055"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155</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C2A5DB"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465</w:t>
            </w:r>
          </w:p>
        </w:tc>
      </w:tr>
      <w:tr w:rsidR="00E550CD" w:rsidRPr="00342615" w14:paraId="55BC0E70" w14:textId="77777777" w:rsidTr="00485E1D">
        <w:trPr>
          <w:cantSplit/>
          <w:trHeight w:val="315"/>
        </w:trPr>
        <w:tc>
          <w:tcPr>
            <w:tcW w:w="169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3BA4942"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Цифровізація адміністративних послуг</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993627" w14:textId="77777777"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Встановлення еквайрингу для впровадження безготівкових розрахунків в сфері надання публічних послуг</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BF5374" w14:textId="3A300F18"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виконавчий комітет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F16873"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40DF69"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C7C4F8"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C2175"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FC444C"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D4D354"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r>
      <w:tr w:rsidR="00E550CD" w:rsidRPr="00342615" w14:paraId="0698E37F" w14:textId="77777777" w:rsidTr="00485E1D">
        <w:trPr>
          <w:cantSplit/>
          <w:trHeight w:val="315"/>
        </w:trPr>
        <w:tc>
          <w:tcPr>
            <w:tcW w:w="1692" w:type="dxa"/>
            <w:vMerge/>
            <w:tcBorders>
              <w:top w:val="single" w:sz="6" w:space="0" w:color="CCCCCC"/>
              <w:left w:val="single" w:sz="6" w:space="0" w:color="000000"/>
              <w:bottom w:val="single" w:sz="6" w:space="0" w:color="000000"/>
              <w:right w:val="single" w:sz="6" w:space="0" w:color="000000"/>
            </w:tcBorders>
            <w:vAlign w:val="center"/>
            <w:hideMark/>
          </w:tcPr>
          <w:p w14:paraId="2A82BF1F" w14:textId="77777777" w:rsidR="00E550CD" w:rsidRPr="00342615" w:rsidRDefault="00E550CD"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EAD955" w14:textId="77777777"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Переведення адміністративних послуг в онлайн</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0A0803F" w14:textId="3E2101C0"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Департамент "ЦНАП"</w:t>
            </w:r>
            <w:r w:rsidR="00AC150D"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4E027"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F82E55"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163784"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5C851E"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6B9248"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D7D1D0"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r>
      <w:tr w:rsidR="00E550CD" w:rsidRPr="00342615" w14:paraId="392C2C1B" w14:textId="77777777" w:rsidTr="00485E1D">
        <w:trPr>
          <w:cantSplit/>
          <w:trHeight w:val="315"/>
        </w:trPr>
        <w:tc>
          <w:tcPr>
            <w:tcW w:w="1692" w:type="dxa"/>
            <w:vMerge/>
            <w:tcBorders>
              <w:top w:val="single" w:sz="6" w:space="0" w:color="CCCCCC"/>
              <w:left w:val="single" w:sz="6" w:space="0" w:color="000000"/>
              <w:bottom w:val="single" w:sz="6" w:space="0" w:color="000000"/>
              <w:right w:val="single" w:sz="6" w:space="0" w:color="000000"/>
            </w:tcBorders>
            <w:vAlign w:val="center"/>
            <w:hideMark/>
          </w:tcPr>
          <w:p w14:paraId="325C24D4" w14:textId="77777777" w:rsidR="00E550CD" w:rsidRPr="00342615" w:rsidRDefault="00E550CD"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FD9A82" w14:textId="77777777"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Модернізація вузла доступу до Єдиного державного демографічного реєстру</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1D1744" w14:textId="096976B7"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Департамент "ЦНАП"</w:t>
            </w:r>
            <w:r w:rsidR="003C014A"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123B5C"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7BFFFA"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181C91"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0CE587"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CE59D0"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585E72"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r>
      <w:tr w:rsidR="0072711E" w:rsidRPr="00342615" w14:paraId="07C91A4B" w14:textId="77777777" w:rsidTr="00485E1D">
        <w:trPr>
          <w:cantSplit/>
          <w:trHeight w:val="315"/>
        </w:trPr>
        <w:tc>
          <w:tcPr>
            <w:tcW w:w="1692" w:type="dxa"/>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14:paraId="6EA4E8D7" w14:textId="28801D33"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Розвиток додатку "Кременчук Цифровий"</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856290" w14:textId="7B1C8DF7"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Впровадження автоматизованої бібліотечної інформаційної системи «Облік бібліотечних ресурсів» Управлінської геоінформаційної системи</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322FBDD" w14:textId="37BA8CA2"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Управління культури та туризму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25270C"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57E86D"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7C7B1C"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1 500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8BAF06"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64874"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D66AB9"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1 500</w:t>
            </w:r>
          </w:p>
        </w:tc>
      </w:tr>
      <w:tr w:rsidR="0072711E" w:rsidRPr="00342615" w14:paraId="3BACD63C" w14:textId="77777777" w:rsidTr="00485E1D">
        <w:trPr>
          <w:cantSplit/>
          <w:trHeight w:val="315"/>
        </w:trPr>
        <w:tc>
          <w:tcPr>
            <w:tcW w:w="1692" w:type="dxa"/>
            <w:vMerge/>
            <w:tcBorders>
              <w:left w:val="single" w:sz="6" w:space="0" w:color="000000"/>
              <w:right w:val="single" w:sz="6" w:space="0" w:color="000000"/>
            </w:tcBorders>
            <w:vAlign w:val="center"/>
            <w:hideMark/>
          </w:tcPr>
          <w:p w14:paraId="490275FA" w14:textId="021C391A" w:rsidR="0072711E" w:rsidRPr="00342615" w:rsidRDefault="0072711E" w:rsidP="0072711E">
            <w:pPr>
              <w:jc w:val="cente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74E3A3" w14:textId="77777777"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Оновлення та модернізацію розділу «Міські заходи» у додатку «Кременчук Цифровий», інтеграція з міським календарем подій, промоція сервісу серед жителів</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4DF307" w14:textId="680FD14B" w:rsidR="0072711E" w:rsidRPr="00342615" w:rsidRDefault="0072711E"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Управління культури та туризму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713579" w14:textId="77777777" w:rsidR="0072711E" w:rsidRPr="00342615" w:rsidRDefault="0072711E" w:rsidP="0072711E">
            <w:pPr>
              <w:rPr>
                <w:rFonts w:ascii="Times New Roman" w:eastAsia="Times New Roman" w:hAnsi="Times New Roman" w:cs="Times New Roman"/>
                <w:sz w:val="20"/>
                <w:szCs w:val="20"/>
                <w:lang w:eastAsia="uk-UA"/>
              </w:rPr>
            </w:pP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1D4C4E"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053529"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D54428"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A47956"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FCB09" w14:textId="77777777" w:rsidR="0072711E"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r>
      <w:tr w:rsidR="00E550CD" w:rsidRPr="00342615" w14:paraId="57E67F64" w14:textId="77777777" w:rsidTr="00485E1D">
        <w:trPr>
          <w:cantSplit/>
          <w:trHeight w:val="315"/>
        </w:trPr>
        <w:tc>
          <w:tcPr>
            <w:tcW w:w="1692" w:type="dxa"/>
            <w:tcBorders>
              <w:left w:val="single" w:sz="6" w:space="0" w:color="000000"/>
              <w:bottom w:val="single" w:sz="6" w:space="0" w:color="000000"/>
              <w:right w:val="single" w:sz="6" w:space="0" w:color="000000"/>
            </w:tcBorders>
            <w:vAlign w:val="center"/>
            <w:hideMark/>
          </w:tcPr>
          <w:p w14:paraId="70A39DF3" w14:textId="0ABC1293" w:rsidR="00E550CD" w:rsidRPr="00342615" w:rsidRDefault="0072711E"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lastRenderedPageBreak/>
              <w:t>Розвиток додатку "Кременчук Цифровий"</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EF7188" w14:textId="77777777"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Створення цифрової мапи міста Кременчук з аудіо- історіями. Розробка та поширення, локальних туристичних маршрутів громади, пішохідних локацій</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E34ACB" w14:textId="57402E2C" w:rsidR="00E550CD" w:rsidRPr="00AC150D" w:rsidRDefault="00E550CD" w:rsidP="0072711E">
            <w:pPr>
              <w:rPr>
                <w:rFonts w:ascii="Times New Roman" w:eastAsia="Times New Roman" w:hAnsi="Times New Roman" w:cs="Times New Roman"/>
                <w:sz w:val="20"/>
                <w:szCs w:val="20"/>
                <w:lang w:val="en-US" w:eastAsia="uk-UA"/>
              </w:rPr>
            </w:pPr>
            <w:r w:rsidRPr="00342615">
              <w:rPr>
                <w:rFonts w:ascii="Times New Roman" w:eastAsia="Times New Roman" w:hAnsi="Times New Roman" w:cs="Times New Roman"/>
                <w:sz w:val="20"/>
                <w:szCs w:val="20"/>
                <w:lang w:eastAsia="uk-UA"/>
              </w:rPr>
              <w:t>Управління культури та туризму</w:t>
            </w:r>
            <w:r w:rsidR="00AC150D">
              <w:rPr>
                <w:rFonts w:ascii="Times New Roman" w:eastAsia="Times New Roman" w:hAnsi="Times New Roman" w:cs="Times New Roman"/>
                <w:sz w:val="20"/>
                <w:szCs w:val="20"/>
                <w:lang w:val="en-US" w:eastAsia="uk-UA"/>
              </w:rPr>
              <w:t xml:space="preserve"> </w:t>
            </w:r>
            <w:r w:rsidR="00AC150D" w:rsidRPr="00AC150D">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92629"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F9D9A0"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1E83BA"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B03DAF"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3B1526"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A743F3"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130</w:t>
            </w:r>
          </w:p>
        </w:tc>
      </w:tr>
      <w:tr w:rsidR="00AC150D" w:rsidRPr="00342615" w14:paraId="69FD3FEF" w14:textId="77777777" w:rsidTr="00485E1D">
        <w:trPr>
          <w:cantSplit/>
          <w:trHeight w:val="315"/>
        </w:trPr>
        <w:tc>
          <w:tcPr>
            <w:tcW w:w="16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71C1C2D" w14:textId="57D27F4F" w:rsidR="00AC150D" w:rsidRPr="00342615" w:rsidRDefault="00AC150D" w:rsidP="0072711E">
            <w:pPr>
              <w:jc w:val="center"/>
              <w:rPr>
                <w:rFonts w:ascii="Times New Roman" w:eastAsia="Times New Roman" w:hAnsi="Times New Roman" w:cs="Times New Roman"/>
                <w:sz w:val="20"/>
                <w:szCs w:val="20"/>
                <w:lang w:eastAsia="uk-UA"/>
              </w:rPr>
            </w:pPr>
            <w:r w:rsidRPr="00AC150D">
              <w:rPr>
                <w:rFonts w:ascii="Times New Roman" w:eastAsia="Times New Roman" w:hAnsi="Times New Roman" w:cs="Times New Roman"/>
                <w:sz w:val="20"/>
                <w:szCs w:val="20"/>
                <w:lang w:eastAsia="uk-UA"/>
              </w:rPr>
              <w:t>Створення бази цифрових копій  документів Національного архівного фонду</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71BA39" w14:textId="549E4BE5" w:rsidR="00AC150D" w:rsidRPr="00342615" w:rsidRDefault="00AC150D" w:rsidP="0072711E">
            <w:pPr>
              <w:rPr>
                <w:rFonts w:ascii="Times New Roman" w:eastAsia="Times New Roman" w:hAnsi="Times New Roman" w:cs="Times New Roman"/>
                <w:sz w:val="20"/>
                <w:szCs w:val="20"/>
                <w:lang w:eastAsia="uk-UA"/>
              </w:rPr>
            </w:pPr>
            <w:r w:rsidRPr="00AC150D">
              <w:rPr>
                <w:rFonts w:ascii="Times New Roman" w:eastAsia="Times New Roman" w:hAnsi="Times New Roman" w:cs="Times New Roman"/>
                <w:sz w:val="20"/>
                <w:szCs w:val="20"/>
                <w:lang w:eastAsia="uk-UA"/>
              </w:rPr>
              <w:t>Сканування документів для створення цифрового фонду користування</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201E84F" w14:textId="09DDF582" w:rsidR="00AC150D" w:rsidRPr="00342615" w:rsidRDefault="00AC150D" w:rsidP="0072711E">
            <w:pPr>
              <w:rPr>
                <w:rFonts w:ascii="Times New Roman" w:eastAsia="Times New Roman" w:hAnsi="Times New Roman" w:cs="Times New Roman"/>
                <w:sz w:val="20"/>
                <w:szCs w:val="20"/>
                <w:lang w:eastAsia="uk-UA"/>
              </w:rPr>
            </w:pPr>
            <w:r w:rsidRPr="00AC150D">
              <w:rPr>
                <w:rFonts w:ascii="Times New Roman" w:eastAsia="Times New Roman" w:hAnsi="Times New Roman" w:cs="Times New Roman"/>
                <w:sz w:val="20"/>
                <w:szCs w:val="20"/>
                <w:lang w:eastAsia="uk-UA"/>
              </w:rPr>
              <w:t>Архівний відділ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3A031B" w14:textId="416AE1DA" w:rsidR="00AC150D" w:rsidRPr="00342615" w:rsidRDefault="00AC150D" w:rsidP="0072711E">
            <w:pPr>
              <w:jc w:val="center"/>
              <w:rPr>
                <w:rFonts w:ascii="Times New Roman" w:eastAsia="Times New Roman" w:hAnsi="Times New Roman" w:cs="Times New Roman"/>
                <w:sz w:val="20"/>
                <w:szCs w:val="20"/>
                <w:lang w:eastAsia="uk-UA"/>
              </w:rPr>
            </w:pPr>
            <w:r w:rsidRPr="00AC150D">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95E593" w14:textId="7766344E"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94E5CF" w14:textId="26F19A29" w:rsidR="00AC150D" w:rsidRPr="00AC150D" w:rsidRDefault="00AC150D" w:rsidP="0072711E">
            <w:pPr>
              <w:jc w:val="center"/>
              <w:rPr>
                <w:rFonts w:ascii="Times New Roman" w:eastAsia="Times New Roman" w:hAnsi="Times New Roman" w:cs="Times New Roman"/>
                <w:sz w:val="20"/>
                <w:szCs w:val="20"/>
                <w:lang w:eastAsia="uk-UA"/>
              </w:rPr>
            </w:pPr>
            <w:r w:rsidRPr="00AC150D">
              <w:rPr>
                <w:rFonts w:ascii="Times New Roman" w:eastAsia="Times New Roman" w:hAnsi="Times New Roman" w:cs="Times New Roman"/>
                <w:sz w:val="20"/>
                <w:szCs w:val="20"/>
                <w:lang w:eastAsia="uk-UA"/>
              </w:rPr>
              <w:t>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A4112E4" w14:textId="1DB3DA42" w:rsidR="00AC150D" w:rsidRPr="00AC150D" w:rsidRDefault="00AC150D" w:rsidP="0072711E">
            <w:pPr>
              <w:jc w:val="center"/>
              <w:rPr>
                <w:rFonts w:ascii="Times New Roman" w:eastAsia="Times New Roman" w:hAnsi="Times New Roman" w:cs="Times New Roman"/>
                <w:sz w:val="20"/>
                <w:szCs w:val="20"/>
                <w:lang w:eastAsia="uk-UA"/>
              </w:rPr>
            </w:pPr>
            <w:r w:rsidRPr="00AC150D">
              <w:rPr>
                <w:rFonts w:ascii="Times New Roman" w:eastAsia="Times New Roman" w:hAnsi="Times New Roman" w:cs="Times New Roman"/>
                <w:sz w:val="20"/>
                <w:szCs w:val="20"/>
                <w:lang w:eastAsia="uk-UA"/>
              </w:rPr>
              <w:t>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7E7365" w14:textId="17C8D4C5" w:rsidR="00AC150D" w:rsidRPr="00AC150D" w:rsidRDefault="00AC150D" w:rsidP="0072711E">
            <w:pPr>
              <w:jc w:val="center"/>
              <w:rPr>
                <w:rFonts w:ascii="Times New Roman" w:eastAsia="Times New Roman" w:hAnsi="Times New Roman" w:cs="Times New Roman"/>
                <w:sz w:val="20"/>
                <w:szCs w:val="20"/>
                <w:lang w:eastAsia="uk-UA"/>
              </w:rPr>
            </w:pPr>
            <w:r w:rsidRPr="00AC150D">
              <w:rPr>
                <w:rFonts w:ascii="Times New Roman" w:eastAsia="Times New Roman" w:hAnsi="Times New Roman" w:cs="Times New Roman"/>
                <w:sz w:val="20"/>
                <w:szCs w:val="20"/>
                <w:lang w:eastAsia="uk-UA"/>
              </w:rPr>
              <w:t>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71DB6DF" w14:textId="0E97454A" w:rsidR="00AC150D" w:rsidRPr="00AC150D" w:rsidRDefault="00AC150D" w:rsidP="0072711E">
            <w:pPr>
              <w:jc w:val="center"/>
              <w:rPr>
                <w:rFonts w:ascii="Times New Roman" w:eastAsia="Times New Roman" w:hAnsi="Times New Roman" w:cs="Times New Roman"/>
                <w:sz w:val="20"/>
                <w:szCs w:val="20"/>
                <w:lang w:eastAsia="uk-UA"/>
              </w:rPr>
            </w:pPr>
            <w:r w:rsidRPr="00AC150D">
              <w:rPr>
                <w:rFonts w:ascii="Times New Roman" w:eastAsia="Times New Roman" w:hAnsi="Times New Roman" w:cs="Times New Roman"/>
                <w:sz w:val="20"/>
                <w:szCs w:val="20"/>
                <w:lang w:eastAsia="uk-UA"/>
              </w:rPr>
              <w:t>0</w:t>
            </w:r>
          </w:p>
        </w:tc>
      </w:tr>
      <w:tr w:rsidR="00AC150D" w:rsidRPr="00342615" w14:paraId="76DC0177" w14:textId="77777777" w:rsidTr="00485E1D">
        <w:trPr>
          <w:cantSplit/>
          <w:trHeight w:val="315"/>
        </w:trPr>
        <w:tc>
          <w:tcPr>
            <w:tcW w:w="1692" w:type="dxa"/>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14:paraId="6D8AAA42" w14:textId="0FA96FE6"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Цифровізація культурної пам’яті</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B2A43A" w14:textId="77777777" w:rsidR="00AC150D" w:rsidRPr="00342615" w:rsidRDefault="00AC150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Наповнення меморіального цифрового простору «ПАМ’ЯТІ ГЕРОЇВ» зі створенням QR- кодів до </w:t>
            </w:r>
            <w:proofErr w:type="spellStart"/>
            <w:r w:rsidRPr="00342615">
              <w:rPr>
                <w:rFonts w:ascii="Times New Roman" w:eastAsia="Times New Roman" w:hAnsi="Times New Roman" w:cs="Times New Roman"/>
                <w:sz w:val="20"/>
                <w:szCs w:val="20"/>
                <w:lang w:eastAsia="uk-UA"/>
              </w:rPr>
              <w:t>діджитал</w:t>
            </w:r>
            <w:proofErr w:type="spellEnd"/>
            <w:r w:rsidRPr="00342615">
              <w:rPr>
                <w:rFonts w:ascii="Times New Roman" w:eastAsia="Times New Roman" w:hAnsi="Times New Roman" w:cs="Times New Roman"/>
                <w:sz w:val="20"/>
                <w:szCs w:val="20"/>
                <w:lang w:eastAsia="uk-UA"/>
              </w:rPr>
              <w:t>-пам’ятника</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F5347D3" w14:textId="25B5F3D9" w:rsidR="00AC150D" w:rsidRPr="00342615" w:rsidRDefault="00AC150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Управління культури та туризму</w:t>
            </w:r>
            <w:r w:rsidR="003C014A"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F71BC8" w14:textId="77777777"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F18EFE" w14:textId="77777777"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0756C0" w14:textId="77777777"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97F198" w14:textId="77777777"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1C3926" w14:textId="77777777"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C933FB" w14:textId="77777777"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r>
      <w:tr w:rsidR="00AC150D" w:rsidRPr="00342615" w14:paraId="62DD9851" w14:textId="77777777" w:rsidTr="00485E1D">
        <w:trPr>
          <w:cantSplit/>
          <w:trHeight w:val="315"/>
        </w:trPr>
        <w:tc>
          <w:tcPr>
            <w:tcW w:w="1692" w:type="dxa"/>
            <w:vMerge/>
            <w:tcBorders>
              <w:left w:val="single" w:sz="6" w:space="0" w:color="000000"/>
              <w:bottom w:val="single" w:sz="6" w:space="0" w:color="000000"/>
              <w:right w:val="single" w:sz="6" w:space="0" w:color="000000"/>
            </w:tcBorders>
            <w:vAlign w:val="center"/>
            <w:hideMark/>
          </w:tcPr>
          <w:p w14:paraId="713137E6" w14:textId="0E4F2E3A" w:rsidR="00AC150D" w:rsidRPr="00342615" w:rsidRDefault="00AC150D" w:rsidP="0072711E">
            <w:pPr>
              <w:jc w:val="cente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3A748F" w14:textId="5C092C4F" w:rsidR="00AC150D" w:rsidRPr="00342615" w:rsidRDefault="00AC150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Створення та впровадження єдиної електронної бази даних об’єктів культурної спадщини</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5964B1F" w14:textId="70FB8A22" w:rsidR="00AC150D" w:rsidRPr="00342615" w:rsidRDefault="00AC150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Управління культури та туризму</w:t>
            </w:r>
            <w:r w:rsidR="003C014A"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CAE71" w14:textId="77777777"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4CF826" w14:textId="77777777"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D88E23" w14:textId="77777777"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D1C7BA" w14:textId="77777777"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E823CD" w14:textId="77777777"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B26BC8" w14:textId="77777777" w:rsidR="00AC150D" w:rsidRPr="00342615" w:rsidRDefault="00AC150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 межах кошторисних призначень</w:t>
            </w:r>
          </w:p>
        </w:tc>
      </w:tr>
      <w:tr w:rsidR="00E550CD" w:rsidRPr="00342615" w14:paraId="71D2F7A9" w14:textId="77777777" w:rsidTr="00485E1D">
        <w:trPr>
          <w:cantSplit/>
          <w:trHeight w:val="315"/>
        </w:trPr>
        <w:tc>
          <w:tcPr>
            <w:tcW w:w="8780" w:type="dxa"/>
            <w:gridSpan w:val="4"/>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A295243"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Всього за напрямом:</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5B153"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B0A6F3" w14:textId="2239FC76" w:rsidR="00E550CD" w:rsidRPr="00342615" w:rsidRDefault="00F04745" w:rsidP="0072711E">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1 715</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01A466" w14:textId="18FE6EF0" w:rsidR="00E550CD" w:rsidRPr="00342615" w:rsidRDefault="00F04745" w:rsidP="0072711E">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196</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0CBB05" w14:textId="2B18594A" w:rsidR="00E550CD" w:rsidRPr="00342615" w:rsidRDefault="00F04745" w:rsidP="0072711E">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217</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6F59C0" w14:textId="5C4E8A1E" w:rsidR="00E550CD" w:rsidRPr="00342615" w:rsidRDefault="00F04745" w:rsidP="0072711E">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2 128</w:t>
            </w:r>
          </w:p>
        </w:tc>
      </w:tr>
      <w:tr w:rsidR="00E550CD" w:rsidRPr="00342615" w14:paraId="0BFA0807" w14:textId="77777777" w:rsidTr="00A212A4">
        <w:trPr>
          <w:cantSplit/>
          <w:trHeight w:val="315"/>
        </w:trPr>
        <w:tc>
          <w:tcPr>
            <w:tcW w:w="15585" w:type="dxa"/>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73F13A" w14:textId="77777777" w:rsidR="00E550CD" w:rsidRPr="00342615" w:rsidRDefault="00E550CD" w:rsidP="0072711E">
            <w:pPr>
              <w:rPr>
                <w:rFonts w:ascii="Times New Roman" w:eastAsia="Times New Roman" w:hAnsi="Times New Roman" w:cs="Times New Roman"/>
                <w:b/>
                <w:bCs/>
                <w:sz w:val="20"/>
                <w:szCs w:val="20"/>
                <w:lang w:eastAsia="uk-UA"/>
              </w:rPr>
            </w:pPr>
            <w:r w:rsidRPr="00342615">
              <w:rPr>
                <w:rFonts w:ascii="Times New Roman" w:eastAsia="Times New Roman" w:hAnsi="Times New Roman" w:cs="Times New Roman"/>
                <w:b/>
                <w:bCs/>
                <w:sz w:val="20"/>
                <w:szCs w:val="20"/>
                <w:lang w:eastAsia="uk-UA"/>
              </w:rPr>
              <w:t>Пріоритетний напрям «Стимулювання зростання цифрової економіки та розвиток цифрової грамотності»</w:t>
            </w:r>
          </w:p>
        </w:tc>
      </w:tr>
      <w:tr w:rsidR="00E550CD" w:rsidRPr="00342615" w14:paraId="75BB8F19" w14:textId="77777777" w:rsidTr="00485E1D">
        <w:trPr>
          <w:cantSplit/>
          <w:trHeight w:val="315"/>
        </w:trPr>
        <w:tc>
          <w:tcPr>
            <w:tcW w:w="169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12B2BD"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Підвищення рівня цифрової грамотності працівників органів місцевого самоврядування</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5FA6FE" w14:textId="77777777"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Проведення навчань цифрової грамотності для посадових осіб</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96502A" w14:textId="09C83A45" w:rsidR="00E550CD" w:rsidRPr="00342615" w:rsidRDefault="00E550CD" w:rsidP="0072711E">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w:t>
            </w:r>
            <w:r w:rsidRPr="00342615">
              <w:rPr>
                <w:rFonts w:ascii="Times New Roman" w:eastAsia="Times New Roman" w:hAnsi="Times New Roman" w:cs="Times New Roman"/>
                <w:sz w:val="20"/>
                <w:szCs w:val="20"/>
                <w:lang w:eastAsia="uk-UA"/>
              </w:rPr>
              <w:t xml:space="preserve">озпорядники бюджетних коштів </w:t>
            </w:r>
            <w:r w:rsidR="00BD13AE" w:rsidRPr="00342615">
              <w:rPr>
                <w:rFonts w:ascii="Times New Roman" w:eastAsia="Times New Roman" w:hAnsi="Times New Roman" w:cs="Times New Roman"/>
                <w:sz w:val="20"/>
                <w:szCs w:val="20"/>
                <w:lang w:eastAsia="uk-UA"/>
              </w:rPr>
              <w:t>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8E38B1"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21CB8D"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8A8D41"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59D6D3"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9318D2"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2C04A9"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r>
      <w:tr w:rsidR="00E550CD" w:rsidRPr="00342615" w14:paraId="51BA3CF5" w14:textId="77777777" w:rsidTr="00485E1D">
        <w:trPr>
          <w:cantSplit/>
          <w:trHeight w:val="315"/>
        </w:trPr>
        <w:tc>
          <w:tcPr>
            <w:tcW w:w="1692" w:type="dxa"/>
            <w:vMerge/>
            <w:tcBorders>
              <w:top w:val="single" w:sz="6" w:space="0" w:color="CCCCCC"/>
              <w:left w:val="single" w:sz="6" w:space="0" w:color="000000"/>
              <w:bottom w:val="single" w:sz="6" w:space="0" w:color="000000"/>
              <w:right w:val="single" w:sz="6" w:space="0" w:color="000000"/>
            </w:tcBorders>
            <w:vAlign w:val="center"/>
            <w:hideMark/>
          </w:tcPr>
          <w:p w14:paraId="376DABC4" w14:textId="77777777" w:rsidR="00E550CD" w:rsidRPr="00342615" w:rsidRDefault="00E550CD"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5635772" w14:textId="77777777"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Залучення працівників до навчань на освітніх платформах та на платформі Дія. Цифрова освіта</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1E70B4" w14:textId="61702981" w:rsidR="00E550CD" w:rsidRPr="00342615" w:rsidRDefault="00E550CD" w:rsidP="0072711E">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w:t>
            </w:r>
            <w:r w:rsidRPr="00342615">
              <w:rPr>
                <w:rFonts w:ascii="Times New Roman" w:eastAsia="Times New Roman" w:hAnsi="Times New Roman" w:cs="Times New Roman"/>
                <w:sz w:val="20"/>
                <w:szCs w:val="20"/>
                <w:lang w:eastAsia="uk-UA"/>
              </w:rPr>
              <w:t xml:space="preserve">озпорядники бюджетних коштів </w:t>
            </w:r>
            <w:r w:rsidR="00BD13AE" w:rsidRPr="00342615">
              <w:rPr>
                <w:rFonts w:ascii="Times New Roman" w:eastAsia="Times New Roman" w:hAnsi="Times New Roman" w:cs="Times New Roman"/>
                <w:sz w:val="20"/>
                <w:szCs w:val="20"/>
                <w:lang w:eastAsia="uk-UA"/>
              </w:rPr>
              <w:t>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D67D62"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50A32"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B4E1BA"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4473F0"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209016"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4463EC"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r>
      <w:tr w:rsidR="00E550CD" w:rsidRPr="00342615" w14:paraId="10A8FCB7" w14:textId="77777777" w:rsidTr="00485E1D">
        <w:trPr>
          <w:cantSplit/>
          <w:trHeight w:val="315"/>
        </w:trPr>
        <w:tc>
          <w:tcPr>
            <w:tcW w:w="1692" w:type="dxa"/>
            <w:vMerge/>
            <w:tcBorders>
              <w:top w:val="single" w:sz="6" w:space="0" w:color="CCCCCC"/>
              <w:left w:val="single" w:sz="6" w:space="0" w:color="000000"/>
              <w:bottom w:val="single" w:sz="6" w:space="0" w:color="000000"/>
              <w:right w:val="single" w:sz="6" w:space="0" w:color="000000"/>
            </w:tcBorders>
            <w:vAlign w:val="center"/>
            <w:hideMark/>
          </w:tcPr>
          <w:p w14:paraId="70C1763E" w14:textId="77777777" w:rsidR="00E550CD" w:rsidRPr="00342615" w:rsidRDefault="00E550CD"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E2104D" w14:textId="77777777"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Інформаційно-консультативні послуги з навчання адміністраторів</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98237B" w14:textId="688FE1D3"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Департамент "ЦНАП"</w:t>
            </w:r>
            <w:r w:rsidR="003C014A"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95E06E"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CF9F05"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147276"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7E539"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A172B4"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18</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BA49AC"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49</w:t>
            </w:r>
          </w:p>
        </w:tc>
      </w:tr>
      <w:tr w:rsidR="00E550CD" w:rsidRPr="00342615" w14:paraId="08693476" w14:textId="77777777" w:rsidTr="00485E1D">
        <w:trPr>
          <w:cantSplit/>
          <w:trHeight w:val="315"/>
        </w:trPr>
        <w:tc>
          <w:tcPr>
            <w:tcW w:w="1692"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F3B8EB" w14:textId="42C4C490"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Підвищення рівня цифрової грамотності та культури безпекового поводження в кіберпросторі громадян</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A09F14D" w14:textId="77777777"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Популяризація використання онлайн-платформи „</w:t>
            </w:r>
            <w:proofErr w:type="spellStart"/>
            <w:r w:rsidRPr="00342615">
              <w:rPr>
                <w:rFonts w:ascii="Times New Roman" w:eastAsia="Times New Roman" w:hAnsi="Times New Roman" w:cs="Times New Roman"/>
                <w:sz w:val="20"/>
                <w:szCs w:val="20"/>
                <w:lang w:eastAsia="uk-UA"/>
              </w:rPr>
              <w:t>Дія.Освіта</w:t>
            </w:r>
            <w:proofErr w:type="spellEnd"/>
            <w:r w:rsidRPr="00342615">
              <w:rPr>
                <w:rFonts w:ascii="Times New Roman" w:eastAsia="Times New Roman" w:hAnsi="Times New Roman" w:cs="Times New Roman"/>
                <w:sz w:val="20"/>
                <w:szCs w:val="20"/>
                <w:lang w:eastAsia="uk-UA"/>
              </w:rPr>
              <w:t>”</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A7B0052" w14:textId="1C770E19"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виконавчий комітет, Департамент освіти, Департамент "ЦНАП"</w:t>
            </w:r>
            <w:r w:rsidR="003C014A"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C83276"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44CFA1"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DE2982"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B27C8"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620F68"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F5C3E6"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150</w:t>
            </w:r>
          </w:p>
        </w:tc>
      </w:tr>
      <w:tr w:rsidR="00E550CD" w:rsidRPr="00342615" w14:paraId="35D0B1B0" w14:textId="77777777" w:rsidTr="00485E1D">
        <w:trPr>
          <w:cantSplit/>
          <w:trHeight w:val="315"/>
        </w:trPr>
        <w:tc>
          <w:tcPr>
            <w:tcW w:w="1692" w:type="dxa"/>
            <w:vMerge/>
            <w:tcBorders>
              <w:top w:val="single" w:sz="6" w:space="0" w:color="CCCCCC"/>
              <w:left w:val="single" w:sz="6" w:space="0" w:color="000000"/>
              <w:bottom w:val="single" w:sz="6" w:space="0" w:color="000000"/>
              <w:right w:val="single" w:sz="6" w:space="0" w:color="000000"/>
            </w:tcBorders>
            <w:vAlign w:val="center"/>
            <w:hideMark/>
          </w:tcPr>
          <w:p w14:paraId="470E478B" w14:textId="77777777" w:rsidR="00E550CD" w:rsidRPr="00342615" w:rsidRDefault="00E550CD" w:rsidP="0072711E">
            <w:pPr>
              <w:rPr>
                <w:rFonts w:ascii="Times New Roman" w:eastAsia="Times New Roman" w:hAnsi="Times New Roman" w:cs="Times New Roman"/>
                <w:sz w:val="20"/>
                <w:szCs w:val="20"/>
                <w:lang w:eastAsia="uk-UA"/>
              </w:rPr>
            </w:pP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DB6D93" w14:textId="77777777"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Проведення навчань цифрової грамотності для мешканців громади</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2075E38" w14:textId="114ACDF6"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Департамент освіти, Департамент "ЦНАП"</w:t>
            </w:r>
            <w:r w:rsidR="003C014A" w:rsidRPr="00342615">
              <w:rPr>
                <w:rFonts w:ascii="Times New Roman" w:eastAsia="Times New Roman" w:hAnsi="Times New Roman" w:cs="Times New Roman"/>
                <w:sz w:val="20"/>
                <w:szCs w:val="20"/>
                <w:lang w:eastAsia="uk-UA"/>
              </w:rPr>
              <w:t xml:space="preserve"> 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65E91"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69A73"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6FE2FA"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636951"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CC0067"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3816D4"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150</w:t>
            </w:r>
          </w:p>
        </w:tc>
      </w:tr>
      <w:tr w:rsidR="00E550CD" w:rsidRPr="00342615" w14:paraId="7D486C45" w14:textId="77777777" w:rsidTr="00485E1D">
        <w:trPr>
          <w:cantSplit/>
          <w:trHeight w:val="315"/>
        </w:trPr>
        <w:tc>
          <w:tcPr>
            <w:tcW w:w="16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3D6B48"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lastRenderedPageBreak/>
              <w:t>Підтримка розвитку ІТ сектору у територіальній громаді</w:t>
            </w:r>
          </w:p>
        </w:tc>
        <w:tc>
          <w:tcPr>
            <w:tcW w:w="35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949616E" w14:textId="1A874D4F" w:rsidR="00E550CD" w:rsidRPr="00342615" w:rsidRDefault="00E550CD" w:rsidP="0072711E">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Прийняття рішень, розробка технічних завдань та запитів для ІТ сектору громади, співпрац</w:t>
            </w:r>
            <w:r>
              <w:rPr>
                <w:rFonts w:ascii="Times New Roman" w:eastAsia="Times New Roman" w:hAnsi="Times New Roman" w:cs="Times New Roman"/>
                <w:sz w:val="20"/>
                <w:szCs w:val="20"/>
                <w:lang w:eastAsia="uk-UA"/>
              </w:rPr>
              <w:t>я</w:t>
            </w:r>
            <w:r w:rsidRPr="00342615">
              <w:rPr>
                <w:rFonts w:ascii="Times New Roman" w:eastAsia="Times New Roman" w:hAnsi="Times New Roman" w:cs="Times New Roman"/>
                <w:sz w:val="20"/>
                <w:szCs w:val="20"/>
                <w:lang w:eastAsia="uk-UA"/>
              </w:rPr>
              <w:t xml:space="preserve"> в сфері відкритих даних</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2B7C3E" w14:textId="19154476" w:rsidR="00E550CD" w:rsidRPr="00342615" w:rsidRDefault="00E550CD" w:rsidP="0072711E">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w:t>
            </w:r>
            <w:r w:rsidRPr="00342615">
              <w:rPr>
                <w:rFonts w:ascii="Times New Roman" w:eastAsia="Times New Roman" w:hAnsi="Times New Roman" w:cs="Times New Roman"/>
                <w:sz w:val="20"/>
                <w:szCs w:val="20"/>
                <w:lang w:eastAsia="uk-UA"/>
              </w:rPr>
              <w:t xml:space="preserve">озпорядники бюджетних коштів </w:t>
            </w:r>
            <w:r w:rsidR="00BD13AE" w:rsidRPr="00342615">
              <w:rPr>
                <w:rFonts w:ascii="Times New Roman" w:eastAsia="Times New Roman" w:hAnsi="Times New Roman" w:cs="Times New Roman"/>
                <w:sz w:val="20"/>
                <w:szCs w:val="20"/>
                <w:lang w:eastAsia="uk-UA"/>
              </w:rPr>
              <w:t>Кременчуцької міської ради</w:t>
            </w:r>
          </w:p>
        </w:tc>
        <w:tc>
          <w:tcPr>
            <w:tcW w:w="9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4A5B12"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2026-2028</w:t>
            </w:r>
          </w:p>
        </w:tc>
        <w:tc>
          <w:tcPr>
            <w:tcW w:w="17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94A7D1"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F6D472"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0D2E3"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E70E27"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16D724"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r>
      <w:tr w:rsidR="00E550CD" w:rsidRPr="00342615" w14:paraId="2B85D3C0" w14:textId="77777777" w:rsidTr="00485E1D">
        <w:trPr>
          <w:cantSplit/>
          <w:trHeight w:val="315"/>
        </w:trPr>
        <w:tc>
          <w:tcPr>
            <w:tcW w:w="8780" w:type="dxa"/>
            <w:gridSpan w:val="4"/>
            <w:tcBorders>
              <w:top w:val="single" w:sz="6" w:space="0" w:color="CCCCCC"/>
              <w:left w:val="single" w:sz="6" w:space="0" w:color="000000"/>
              <w:bottom w:val="single" w:sz="6" w:space="0" w:color="000000"/>
              <w:right w:val="single" w:sz="4" w:space="0" w:color="auto"/>
            </w:tcBorders>
            <w:tcMar>
              <w:top w:w="30" w:type="dxa"/>
              <w:left w:w="45" w:type="dxa"/>
              <w:bottom w:w="30" w:type="dxa"/>
              <w:right w:w="45" w:type="dxa"/>
            </w:tcMar>
            <w:vAlign w:val="center"/>
            <w:hideMark/>
          </w:tcPr>
          <w:p w14:paraId="5E6E9E5B"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Всього за напрямом:</w:t>
            </w:r>
          </w:p>
        </w:tc>
        <w:tc>
          <w:tcPr>
            <w:tcW w:w="1704"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hideMark/>
          </w:tcPr>
          <w:p w14:paraId="54BDFCAC"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9336BE"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114</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A7CBDA"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118</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441FD9"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118</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867D67" w14:textId="77777777" w:rsidR="00E550CD" w:rsidRPr="00342615" w:rsidRDefault="00E550C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349</w:t>
            </w:r>
          </w:p>
        </w:tc>
      </w:tr>
      <w:tr w:rsidR="00485E1D" w:rsidRPr="00342615" w14:paraId="3AB06A90" w14:textId="77777777" w:rsidTr="00DE4225">
        <w:trPr>
          <w:cantSplit/>
          <w:trHeight w:val="315"/>
        </w:trPr>
        <w:tc>
          <w:tcPr>
            <w:tcW w:w="8780" w:type="dxa"/>
            <w:gridSpan w:val="4"/>
            <w:vMerge w:val="restart"/>
            <w:tcBorders>
              <w:top w:val="single" w:sz="6" w:space="0" w:color="CCCCCC"/>
              <w:left w:val="single" w:sz="6" w:space="0" w:color="000000"/>
              <w:right w:val="single" w:sz="4" w:space="0" w:color="auto"/>
            </w:tcBorders>
            <w:tcMar>
              <w:top w:w="30" w:type="dxa"/>
              <w:left w:w="45" w:type="dxa"/>
              <w:bottom w:w="30" w:type="dxa"/>
              <w:right w:w="45" w:type="dxa"/>
            </w:tcMar>
            <w:vAlign w:val="center"/>
          </w:tcPr>
          <w:p w14:paraId="6C62BF3A" w14:textId="35EF7292" w:rsidR="00485E1D" w:rsidRPr="00485E1D" w:rsidRDefault="00485E1D" w:rsidP="00485E1D">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Всього </w:t>
            </w:r>
            <w:r w:rsidR="00B128F0">
              <w:rPr>
                <w:rFonts w:ascii="Times New Roman" w:eastAsia="Times New Roman" w:hAnsi="Times New Roman" w:cs="Times New Roman"/>
                <w:sz w:val="20"/>
                <w:szCs w:val="20"/>
                <w:lang w:eastAsia="uk-UA"/>
              </w:rPr>
              <w:t>за програмою:</w:t>
            </w:r>
          </w:p>
        </w:tc>
        <w:tc>
          <w:tcPr>
            <w:tcW w:w="1704" w:type="dxa"/>
            <w:tcBorders>
              <w:top w:val="single" w:sz="6" w:space="0" w:color="CCCCCC"/>
              <w:left w:val="single" w:sz="4" w:space="0" w:color="auto"/>
              <w:bottom w:val="single" w:sz="6" w:space="0" w:color="000000"/>
              <w:right w:val="single" w:sz="6" w:space="0" w:color="000000"/>
            </w:tcBorders>
            <w:vAlign w:val="center"/>
          </w:tcPr>
          <w:p w14:paraId="39B08AA6" w14:textId="70FE7523" w:rsidR="00485E1D" w:rsidRPr="00485E1D" w:rsidRDefault="00B128F0" w:rsidP="00485E1D">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з</w:t>
            </w:r>
            <w:r w:rsidR="00485E1D">
              <w:rPr>
                <w:rFonts w:ascii="Times New Roman" w:eastAsia="Times New Roman" w:hAnsi="Times New Roman" w:cs="Times New Roman"/>
                <w:sz w:val="20"/>
                <w:szCs w:val="20"/>
                <w:lang w:eastAsia="uk-UA"/>
              </w:rPr>
              <w:t>агальний обсяг, у тому числі:</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34F0391" w14:textId="6D51ECF5" w:rsidR="00485E1D" w:rsidRDefault="00485E1D" w:rsidP="00B128F0">
            <w:pPr>
              <w:jc w:val="center"/>
              <w:rPr>
                <w:rFonts w:ascii="Times New Roman" w:eastAsia="Times New Roman" w:hAnsi="Times New Roman" w:cs="Times New Roman"/>
                <w:sz w:val="20"/>
                <w:szCs w:val="20"/>
                <w:lang w:eastAsia="uk-UA"/>
              </w:rPr>
            </w:pPr>
            <w:r w:rsidRPr="00485E1D">
              <w:rPr>
                <w:rFonts w:ascii="Times New Roman" w:eastAsia="Times New Roman" w:hAnsi="Times New Roman" w:cs="Times New Roman"/>
                <w:sz w:val="20"/>
                <w:szCs w:val="20"/>
                <w:lang w:eastAsia="uk-UA"/>
              </w:rPr>
              <w:t>26</w:t>
            </w:r>
            <w:r>
              <w:rPr>
                <w:rFonts w:ascii="Times New Roman" w:eastAsia="Times New Roman" w:hAnsi="Times New Roman" w:cs="Times New Roman"/>
                <w:sz w:val="20"/>
                <w:szCs w:val="20"/>
                <w:lang w:eastAsia="uk-UA"/>
              </w:rPr>
              <w:t xml:space="preserve"> </w:t>
            </w:r>
            <w:r w:rsidRPr="00485E1D">
              <w:rPr>
                <w:rFonts w:ascii="Times New Roman" w:eastAsia="Times New Roman" w:hAnsi="Times New Roman" w:cs="Times New Roman"/>
                <w:sz w:val="20"/>
                <w:szCs w:val="20"/>
                <w:lang w:eastAsia="uk-UA"/>
              </w:rPr>
              <w:t>911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29488FF1" w14:textId="7AFC5289" w:rsidR="00485E1D" w:rsidRDefault="00485E1D" w:rsidP="00B128F0">
            <w:pPr>
              <w:jc w:val="center"/>
              <w:rPr>
                <w:rFonts w:ascii="Times New Roman" w:eastAsia="Times New Roman" w:hAnsi="Times New Roman" w:cs="Times New Roman"/>
                <w:sz w:val="20"/>
                <w:szCs w:val="20"/>
                <w:lang w:eastAsia="uk-UA"/>
              </w:rPr>
            </w:pPr>
            <w:r w:rsidRPr="00485E1D">
              <w:rPr>
                <w:rFonts w:ascii="Times New Roman" w:eastAsia="Times New Roman" w:hAnsi="Times New Roman" w:cs="Times New Roman"/>
                <w:sz w:val="20"/>
                <w:szCs w:val="20"/>
                <w:lang w:eastAsia="uk-UA"/>
              </w:rPr>
              <w:t>21</w:t>
            </w:r>
            <w:r>
              <w:rPr>
                <w:rFonts w:ascii="Times New Roman" w:eastAsia="Times New Roman" w:hAnsi="Times New Roman" w:cs="Times New Roman"/>
                <w:sz w:val="20"/>
                <w:szCs w:val="20"/>
                <w:lang w:eastAsia="uk-UA"/>
              </w:rPr>
              <w:t xml:space="preserve"> </w:t>
            </w:r>
            <w:r w:rsidRPr="00485E1D">
              <w:rPr>
                <w:rFonts w:ascii="Times New Roman" w:eastAsia="Times New Roman" w:hAnsi="Times New Roman" w:cs="Times New Roman"/>
                <w:sz w:val="20"/>
                <w:szCs w:val="20"/>
                <w:lang w:eastAsia="uk-UA"/>
              </w:rPr>
              <w:t>526</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5FC6E837" w14:textId="3CF74263" w:rsidR="00485E1D" w:rsidRDefault="00485E1D" w:rsidP="00B128F0">
            <w:pPr>
              <w:jc w:val="center"/>
              <w:rPr>
                <w:rFonts w:ascii="Times New Roman" w:eastAsia="Times New Roman" w:hAnsi="Times New Roman" w:cs="Times New Roman"/>
                <w:sz w:val="20"/>
                <w:szCs w:val="20"/>
                <w:lang w:eastAsia="uk-UA"/>
              </w:rPr>
            </w:pPr>
            <w:r w:rsidRPr="00485E1D">
              <w:rPr>
                <w:rFonts w:ascii="Times New Roman" w:eastAsia="Times New Roman" w:hAnsi="Times New Roman" w:cs="Times New Roman"/>
                <w:sz w:val="20"/>
                <w:szCs w:val="20"/>
                <w:lang w:eastAsia="uk-UA"/>
              </w:rPr>
              <w:t>21</w:t>
            </w:r>
            <w:r>
              <w:rPr>
                <w:rFonts w:ascii="Times New Roman" w:eastAsia="Times New Roman" w:hAnsi="Times New Roman" w:cs="Times New Roman"/>
                <w:sz w:val="20"/>
                <w:szCs w:val="20"/>
                <w:lang w:eastAsia="uk-UA"/>
              </w:rPr>
              <w:t xml:space="preserve"> </w:t>
            </w:r>
            <w:r w:rsidRPr="00485E1D">
              <w:rPr>
                <w:rFonts w:ascii="Times New Roman" w:eastAsia="Times New Roman" w:hAnsi="Times New Roman" w:cs="Times New Roman"/>
                <w:sz w:val="20"/>
                <w:szCs w:val="20"/>
                <w:lang w:eastAsia="uk-UA"/>
              </w:rPr>
              <w:t>246</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6CC773BF" w14:textId="74BAAA1A" w:rsidR="00485E1D" w:rsidRDefault="00485E1D" w:rsidP="00B128F0">
            <w:pPr>
              <w:jc w:val="center"/>
              <w:rPr>
                <w:rFonts w:ascii="Times New Roman" w:eastAsia="Times New Roman" w:hAnsi="Times New Roman" w:cs="Times New Roman"/>
                <w:sz w:val="20"/>
                <w:szCs w:val="20"/>
                <w:lang w:eastAsia="uk-UA"/>
              </w:rPr>
            </w:pPr>
            <w:r w:rsidRPr="00485E1D">
              <w:rPr>
                <w:rFonts w:ascii="Times New Roman" w:eastAsia="Times New Roman" w:hAnsi="Times New Roman" w:cs="Times New Roman"/>
                <w:sz w:val="20"/>
                <w:szCs w:val="20"/>
                <w:lang w:eastAsia="uk-UA"/>
              </w:rPr>
              <w:t>69</w:t>
            </w:r>
            <w:r>
              <w:rPr>
                <w:rFonts w:ascii="Times New Roman" w:eastAsia="Times New Roman" w:hAnsi="Times New Roman" w:cs="Times New Roman"/>
                <w:sz w:val="20"/>
                <w:szCs w:val="20"/>
                <w:lang w:eastAsia="uk-UA"/>
              </w:rPr>
              <w:t xml:space="preserve"> </w:t>
            </w:r>
            <w:r w:rsidRPr="00485E1D">
              <w:rPr>
                <w:rFonts w:ascii="Times New Roman" w:eastAsia="Times New Roman" w:hAnsi="Times New Roman" w:cs="Times New Roman"/>
                <w:sz w:val="20"/>
                <w:szCs w:val="20"/>
                <w:lang w:eastAsia="uk-UA"/>
              </w:rPr>
              <w:t>682</w:t>
            </w:r>
          </w:p>
        </w:tc>
      </w:tr>
      <w:tr w:rsidR="00485E1D" w:rsidRPr="00342615" w14:paraId="67729BC1" w14:textId="77777777" w:rsidTr="00485E1D">
        <w:trPr>
          <w:cantSplit/>
          <w:trHeight w:val="315"/>
        </w:trPr>
        <w:tc>
          <w:tcPr>
            <w:tcW w:w="8780" w:type="dxa"/>
            <w:gridSpan w:val="4"/>
            <w:vMerge/>
            <w:tcBorders>
              <w:left w:val="single" w:sz="6" w:space="0" w:color="000000"/>
              <w:right w:val="single" w:sz="4" w:space="0" w:color="auto"/>
            </w:tcBorders>
            <w:tcMar>
              <w:top w:w="30" w:type="dxa"/>
              <w:left w:w="45" w:type="dxa"/>
              <w:bottom w:w="30" w:type="dxa"/>
              <w:right w:w="45" w:type="dxa"/>
            </w:tcMar>
            <w:vAlign w:val="center"/>
            <w:hideMark/>
          </w:tcPr>
          <w:p w14:paraId="481945FD" w14:textId="4600D3B2" w:rsidR="00485E1D" w:rsidRPr="00342615" w:rsidRDefault="00485E1D" w:rsidP="0072711E">
            <w:pPr>
              <w:jc w:val="center"/>
              <w:rPr>
                <w:rFonts w:ascii="Times New Roman" w:eastAsia="Times New Roman" w:hAnsi="Times New Roman" w:cs="Times New Roman"/>
                <w:sz w:val="20"/>
                <w:szCs w:val="20"/>
                <w:lang w:eastAsia="uk-UA"/>
              </w:rPr>
            </w:pPr>
          </w:p>
        </w:tc>
        <w:tc>
          <w:tcPr>
            <w:tcW w:w="1704"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hideMark/>
          </w:tcPr>
          <w:p w14:paraId="0C9EE191" w14:textId="77777777" w:rsidR="00485E1D" w:rsidRPr="00342615" w:rsidRDefault="00485E1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місцевий бюджет</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40254F" w14:textId="70F7B888" w:rsidR="00485E1D" w:rsidRPr="00342615" w:rsidRDefault="00485E1D" w:rsidP="00B128F0">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24 660</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E412EE" w14:textId="53322910" w:rsidR="00485E1D" w:rsidRPr="00342615" w:rsidRDefault="00485E1D" w:rsidP="00B128F0">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19 339</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B6F606" w14:textId="6A6F3BEE" w:rsidR="00485E1D" w:rsidRPr="00342615" w:rsidRDefault="00485E1D" w:rsidP="00B128F0">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18 865</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091B8C" w14:textId="5DB9C5B6" w:rsidR="00485E1D" w:rsidRPr="00342615" w:rsidRDefault="00485E1D" w:rsidP="00B128F0">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62 863</w:t>
            </w:r>
          </w:p>
        </w:tc>
      </w:tr>
      <w:tr w:rsidR="00485E1D" w:rsidRPr="00342615" w14:paraId="26DE3E3E" w14:textId="77777777" w:rsidTr="00485E1D">
        <w:trPr>
          <w:cantSplit/>
          <w:trHeight w:val="315"/>
        </w:trPr>
        <w:tc>
          <w:tcPr>
            <w:tcW w:w="8780" w:type="dxa"/>
            <w:gridSpan w:val="4"/>
            <w:vMerge/>
            <w:tcBorders>
              <w:left w:val="single" w:sz="6" w:space="0" w:color="000000"/>
              <w:bottom w:val="single" w:sz="6" w:space="0" w:color="000000"/>
              <w:right w:val="single" w:sz="4" w:space="0" w:color="auto"/>
            </w:tcBorders>
            <w:vAlign w:val="center"/>
            <w:hideMark/>
          </w:tcPr>
          <w:p w14:paraId="32CE2969" w14:textId="77777777" w:rsidR="00485E1D" w:rsidRPr="00342615" w:rsidRDefault="00485E1D" w:rsidP="0072711E">
            <w:pPr>
              <w:rPr>
                <w:rFonts w:ascii="Times New Roman" w:eastAsia="Times New Roman" w:hAnsi="Times New Roman" w:cs="Times New Roman"/>
                <w:sz w:val="20"/>
                <w:szCs w:val="20"/>
                <w:lang w:eastAsia="uk-UA"/>
              </w:rPr>
            </w:pPr>
          </w:p>
        </w:tc>
        <w:tc>
          <w:tcPr>
            <w:tcW w:w="1704"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bottom"/>
            <w:hideMark/>
          </w:tcPr>
          <w:p w14:paraId="2A176302" w14:textId="46A4B235" w:rsidR="00485E1D" w:rsidRPr="00342615" w:rsidRDefault="00485E1D" w:rsidP="0072711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бюджет КП «</w:t>
            </w:r>
            <w:proofErr w:type="spellStart"/>
            <w:r w:rsidRPr="00342615">
              <w:rPr>
                <w:rFonts w:ascii="Times New Roman" w:eastAsia="Times New Roman" w:hAnsi="Times New Roman" w:cs="Times New Roman"/>
                <w:sz w:val="20"/>
                <w:szCs w:val="20"/>
                <w:lang w:eastAsia="uk-UA"/>
              </w:rPr>
              <w:t>Міськоформ</w:t>
            </w:r>
            <w:r w:rsidRPr="00485E1D">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лення</w:t>
            </w:r>
            <w:proofErr w:type="spellEnd"/>
            <w:r w:rsidRPr="00342615">
              <w:rPr>
                <w:rFonts w:ascii="Times New Roman" w:eastAsia="Times New Roman" w:hAnsi="Times New Roman" w:cs="Times New Roman"/>
                <w:sz w:val="20"/>
                <w:szCs w:val="20"/>
                <w:lang w:eastAsia="uk-UA"/>
              </w:rPr>
              <w:t>»</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3E109A" w14:textId="27688D0B" w:rsidR="00485E1D" w:rsidRPr="00342615" w:rsidRDefault="00485E1D" w:rsidP="00B128F0">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2 251</w:t>
            </w:r>
          </w:p>
        </w:tc>
        <w:tc>
          <w:tcPr>
            <w:tcW w:w="127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0FCBB9" w14:textId="465E36C9" w:rsidR="00485E1D" w:rsidRPr="00342615" w:rsidRDefault="00485E1D" w:rsidP="00B128F0">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w:t>
            </w:r>
            <w:r>
              <w:rPr>
                <w:rFonts w:ascii="Times New Roman" w:eastAsia="Times New Roman" w:hAnsi="Times New Roman" w:cs="Times New Roman"/>
                <w:sz w:val="20"/>
                <w:szCs w:val="20"/>
                <w:lang w:eastAsia="uk-UA"/>
              </w:rPr>
              <w:t xml:space="preserve"> 187</w:t>
            </w:r>
          </w:p>
        </w:tc>
        <w:tc>
          <w:tcPr>
            <w:tcW w:w="12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0741A4" w14:textId="485B037C" w:rsidR="00485E1D" w:rsidRPr="00342615" w:rsidRDefault="00485E1D" w:rsidP="00B128F0">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w:t>
            </w:r>
            <w:r>
              <w:rPr>
                <w:rFonts w:ascii="Times New Roman" w:eastAsia="Times New Roman" w:hAnsi="Times New Roman" w:cs="Times New Roman"/>
                <w:sz w:val="20"/>
                <w:szCs w:val="20"/>
                <w:lang w:eastAsia="uk-UA"/>
              </w:rPr>
              <w:t xml:space="preserve"> 381</w:t>
            </w:r>
          </w:p>
        </w:tc>
        <w:tc>
          <w:tcPr>
            <w:tcW w:w="12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6DE45B" w14:textId="66A186B5" w:rsidR="00485E1D" w:rsidRPr="00342615" w:rsidRDefault="00485E1D" w:rsidP="00B128F0">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6 819</w:t>
            </w:r>
          </w:p>
        </w:tc>
      </w:tr>
    </w:tbl>
    <w:p w14:paraId="0D691FBB" w14:textId="14F2FE6F" w:rsidR="00C93A57" w:rsidRPr="00342615" w:rsidRDefault="00C93A57" w:rsidP="009070B3">
      <w:pPr>
        <w:ind w:right="49"/>
        <w:rPr>
          <w:rFonts w:ascii="Times New Roman" w:eastAsia="Times New Roman" w:hAnsi="Times New Roman" w:cs="Times New Roman"/>
          <w:color w:val="000000"/>
          <w:sz w:val="28"/>
          <w:szCs w:val="28"/>
        </w:rPr>
      </w:pPr>
    </w:p>
    <w:p w14:paraId="4917B653" w14:textId="3AE2CFE7" w:rsidR="00C93A57" w:rsidRDefault="00C93A57" w:rsidP="009070B3">
      <w:pPr>
        <w:ind w:right="49"/>
        <w:rPr>
          <w:rFonts w:ascii="Times New Roman" w:eastAsia="Times New Roman" w:hAnsi="Times New Roman" w:cs="Times New Roman"/>
          <w:color w:val="000000"/>
          <w:sz w:val="28"/>
          <w:szCs w:val="28"/>
        </w:rPr>
      </w:pPr>
    </w:p>
    <w:p w14:paraId="2A4EA344" w14:textId="77777777" w:rsidR="00F04745" w:rsidRPr="00342615" w:rsidRDefault="00F04745" w:rsidP="009070B3">
      <w:pPr>
        <w:ind w:right="49"/>
        <w:rPr>
          <w:rFonts w:ascii="Times New Roman" w:eastAsia="Times New Roman" w:hAnsi="Times New Roman" w:cs="Times New Roman"/>
          <w:color w:val="000000"/>
          <w:sz w:val="28"/>
          <w:szCs w:val="28"/>
        </w:rPr>
      </w:pPr>
    </w:p>
    <w:tbl>
      <w:tblPr>
        <w:tblW w:w="14680" w:type="dxa"/>
        <w:tblCellMar>
          <w:left w:w="0" w:type="dxa"/>
          <w:right w:w="0" w:type="dxa"/>
        </w:tblCellMar>
        <w:tblLook w:val="04A0" w:firstRow="1" w:lastRow="0" w:firstColumn="1" w:lastColumn="0" w:noHBand="0" w:noVBand="1"/>
      </w:tblPr>
      <w:tblGrid>
        <w:gridCol w:w="11617"/>
        <w:gridCol w:w="96"/>
        <w:gridCol w:w="96"/>
        <w:gridCol w:w="96"/>
        <w:gridCol w:w="2775"/>
      </w:tblGrid>
      <w:tr w:rsidR="00713D0C" w:rsidRPr="00342615" w14:paraId="603A7383" w14:textId="77777777" w:rsidTr="00315BE2">
        <w:trPr>
          <w:trHeight w:val="315"/>
        </w:trPr>
        <w:tc>
          <w:tcPr>
            <w:tcW w:w="11616" w:type="dxa"/>
            <w:tcMar>
              <w:top w:w="30" w:type="dxa"/>
              <w:left w:w="45" w:type="dxa"/>
              <w:bottom w:w="30" w:type="dxa"/>
              <w:right w:w="45" w:type="dxa"/>
            </w:tcMar>
            <w:vAlign w:val="bottom"/>
            <w:hideMark/>
          </w:tcPr>
          <w:p w14:paraId="1A622558" w14:textId="77777777" w:rsidR="00713D0C" w:rsidRPr="00342615" w:rsidRDefault="00713D0C" w:rsidP="00713D0C">
            <w:pPr>
              <w:rPr>
                <w:rFonts w:ascii="Times New Roman" w:eastAsia="Times New Roman" w:hAnsi="Times New Roman" w:cs="Times New Roman"/>
                <w:sz w:val="28"/>
                <w:szCs w:val="28"/>
                <w:lang w:eastAsia="uk-UA"/>
              </w:rPr>
            </w:pPr>
            <w:r w:rsidRPr="00342615">
              <w:rPr>
                <w:rFonts w:ascii="Times New Roman" w:eastAsia="Times New Roman" w:hAnsi="Times New Roman" w:cs="Times New Roman"/>
                <w:sz w:val="28"/>
                <w:szCs w:val="28"/>
                <w:lang w:eastAsia="uk-UA"/>
              </w:rPr>
              <w:t xml:space="preserve">Керуючий справами виконкому міської ради </w:t>
            </w:r>
          </w:p>
        </w:tc>
        <w:tc>
          <w:tcPr>
            <w:tcW w:w="0" w:type="auto"/>
            <w:tcMar>
              <w:top w:w="30" w:type="dxa"/>
              <w:left w:w="45" w:type="dxa"/>
              <w:bottom w:w="30" w:type="dxa"/>
              <w:right w:w="45" w:type="dxa"/>
            </w:tcMar>
            <w:vAlign w:val="bottom"/>
            <w:hideMark/>
          </w:tcPr>
          <w:p w14:paraId="423F5C50" w14:textId="77777777" w:rsidR="00713D0C" w:rsidRPr="00342615" w:rsidRDefault="00713D0C" w:rsidP="00713D0C">
            <w:pPr>
              <w:rPr>
                <w:rFonts w:ascii="Times New Roman" w:eastAsia="Times New Roman" w:hAnsi="Times New Roman" w:cs="Times New Roman"/>
                <w:sz w:val="28"/>
                <w:szCs w:val="28"/>
                <w:lang w:eastAsia="uk-UA"/>
              </w:rPr>
            </w:pPr>
          </w:p>
        </w:tc>
        <w:tc>
          <w:tcPr>
            <w:tcW w:w="0" w:type="auto"/>
            <w:tcMar>
              <w:top w:w="30" w:type="dxa"/>
              <w:left w:w="45" w:type="dxa"/>
              <w:bottom w:w="30" w:type="dxa"/>
              <w:right w:w="45" w:type="dxa"/>
            </w:tcMar>
            <w:vAlign w:val="center"/>
            <w:hideMark/>
          </w:tcPr>
          <w:p w14:paraId="13C53D82" w14:textId="77777777" w:rsidR="00713D0C" w:rsidRPr="00342615" w:rsidRDefault="00713D0C" w:rsidP="00713D0C">
            <w:pPr>
              <w:rPr>
                <w:rFonts w:ascii="Times New Roman" w:eastAsia="Times New Roman" w:hAnsi="Times New Roman" w:cs="Times New Roman"/>
                <w:sz w:val="20"/>
                <w:szCs w:val="20"/>
                <w:lang w:eastAsia="uk-UA"/>
              </w:rPr>
            </w:pPr>
          </w:p>
        </w:tc>
        <w:tc>
          <w:tcPr>
            <w:tcW w:w="0" w:type="auto"/>
            <w:tcMar>
              <w:top w:w="30" w:type="dxa"/>
              <w:left w:w="45" w:type="dxa"/>
              <w:bottom w:w="30" w:type="dxa"/>
              <w:right w:w="45" w:type="dxa"/>
            </w:tcMar>
            <w:vAlign w:val="center"/>
            <w:hideMark/>
          </w:tcPr>
          <w:p w14:paraId="10D572E8" w14:textId="77777777" w:rsidR="00713D0C" w:rsidRPr="00342615" w:rsidRDefault="00713D0C" w:rsidP="00713D0C">
            <w:pPr>
              <w:rPr>
                <w:rFonts w:ascii="Times New Roman" w:eastAsia="Times New Roman" w:hAnsi="Times New Roman" w:cs="Times New Roman"/>
                <w:sz w:val="20"/>
                <w:szCs w:val="20"/>
                <w:lang w:eastAsia="uk-UA"/>
              </w:rPr>
            </w:pPr>
          </w:p>
        </w:tc>
        <w:tc>
          <w:tcPr>
            <w:tcW w:w="0" w:type="auto"/>
            <w:tcMar>
              <w:top w:w="30" w:type="dxa"/>
              <w:left w:w="0" w:type="dxa"/>
              <w:bottom w:w="30" w:type="dxa"/>
              <w:right w:w="0" w:type="dxa"/>
            </w:tcMar>
            <w:vAlign w:val="center"/>
            <w:hideMark/>
          </w:tcPr>
          <w:p w14:paraId="67A5D71D" w14:textId="77777777" w:rsidR="00713D0C" w:rsidRPr="00342615" w:rsidRDefault="00713D0C" w:rsidP="00713D0C">
            <w:pPr>
              <w:jc w:val="center"/>
              <w:rPr>
                <w:rFonts w:ascii="Times New Roman" w:eastAsia="Times New Roman" w:hAnsi="Times New Roman" w:cs="Times New Roman"/>
                <w:sz w:val="28"/>
                <w:szCs w:val="28"/>
                <w:lang w:eastAsia="uk-UA"/>
              </w:rPr>
            </w:pPr>
            <w:r w:rsidRPr="00342615">
              <w:rPr>
                <w:rFonts w:ascii="Times New Roman" w:eastAsia="Times New Roman" w:hAnsi="Times New Roman" w:cs="Times New Roman"/>
                <w:sz w:val="28"/>
                <w:szCs w:val="28"/>
                <w:lang w:eastAsia="uk-UA"/>
              </w:rPr>
              <w:t>Руслан ШАПОВАЛОВ</w:t>
            </w:r>
          </w:p>
        </w:tc>
      </w:tr>
    </w:tbl>
    <w:p w14:paraId="7DEA85F1" w14:textId="29215714" w:rsidR="00C93A57" w:rsidRPr="00342615" w:rsidRDefault="00C93A57" w:rsidP="009070B3">
      <w:pPr>
        <w:ind w:right="49"/>
        <w:rPr>
          <w:rFonts w:ascii="Times New Roman" w:eastAsia="Times New Roman" w:hAnsi="Times New Roman" w:cs="Times New Roman"/>
          <w:color w:val="000000"/>
          <w:sz w:val="28"/>
          <w:szCs w:val="28"/>
        </w:rPr>
      </w:pPr>
    </w:p>
    <w:p w14:paraId="4304DF61" w14:textId="77777777" w:rsidR="00342615" w:rsidRDefault="00342615" w:rsidP="009070B3">
      <w:pPr>
        <w:ind w:right="49"/>
        <w:rPr>
          <w:rFonts w:ascii="Times New Roman" w:eastAsia="Times New Roman" w:hAnsi="Times New Roman" w:cs="Times New Roman"/>
          <w:color w:val="000000"/>
          <w:sz w:val="28"/>
          <w:szCs w:val="28"/>
        </w:rPr>
        <w:sectPr w:rsidR="00342615" w:rsidSect="00C93A57">
          <w:pgSz w:w="16840" w:h="11900" w:orient="landscape"/>
          <w:pgMar w:top="568" w:right="851" w:bottom="567" w:left="851" w:header="709" w:footer="709" w:gutter="0"/>
          <w:pgNumType w:start="1"/>
          <w:cols w:space="720"/>
          <w:titlePg/>
          <w:docGrid w:linePitch="326"/>
        </w:sectPr>
      </w:pPr>
    </w:p>
    <w:p w14:paraId="6BC6BA35" w14:textId="57ACF7CE" w:rsidR="00C93A57" w:rsidRPr="00342615" w:rsidRDefault="00C93A57" w:rsidP="00C93A57">
      <w:pPr>
        <w:ind w:left="11057"/>
        <w:rPr>
          <w:rFonts w:ascii="Times New Roman" w:hAnsi="Times New Roman" w:cs="Times New Roman"/>
        </w:rPr>
      </w:pPr>
      <w:r w:rsidRPr="00342615">
        <w:rPr>
          <w:rFonts w:ascii="Times New Roman" w:hAnsi="Times New Roman" w:cs="Times New Roman"/>
        </w:rPr>
        <w:lastRenderedPageBreak/>
        <w:t>Додаток 2</w:t>
      </w:r>
    </w:p>
    <w:p w14:paraId="41E2693B" w14:textId="5C701A78" w:rsidR="00C93A57" w:rsidRPr="00342615" w:rsidRDefault="00C93A57" w:rsidP="00C93A57">
      <w:pPr>
        <w:ind w:left="11057"/>
        <w:rPr>
          <w:rFonts w:ascii="Times New Roman" w:hAnsi="Times New Roman" w:cs="Times New Roman"/>
        </w:rPr>
      </w:pPr>
      <w:r w:rsidRPr="00342615">
        <w:rPr>
          <w:rFonts w:ascii="Times New Roman" w:hAnsi="Times New Roman" w:cs="Times New Roman"/>
        </w:rPr>
        <w:t xml:space="preserve">до </w:t>
      </w:r>
      <w:r w:rsidR="00EA5B65">
        <w:rPr>
          <w:rFonts w:ascii="Times New Roman" w:hAnsi="Times New Roman" w:cs="Times New Roman"/>
        </w:rPr>
        <w:t>П</w:t>
      </w:r>
      <w:r w:rsidRPr="00342615">
        <w:rPr>
          <w:rFonts w:ascii="Times New Roman" w:hAnsi="Times New Roman" w:cs="Times New Roman"/>
        </w:rPr>
        <w:t xml:space="preserve">рограми інформатизації Кременчуцької міської </w:t>
      </w:r>
    </w:p>
    <w:p w14:paraId="25EBDE84" w14:textId="3AD06587" w:rsidR="00C93A57" w:rsidRDefault="00C93A57" w:rsidP="00C93A57">
      <w:pPr>
        <w:ind w:left="11057"/>
        <w:rPr>
          <w:rFonts w:ascii="Times New Roman" w:hAnsi="Times New Roman" w:cs="Times New Roman"/>
        </w:rPr>
      </w:pPr>
      <w:r w:rsidRPr="00342615">
        <w:rPr>
          <w:rFonts w:ascii="Times New Roman" w:hAnsi="Times New Roman" w:cs="Times New Roman"/>
        </w:rPr>
        <w:t xml:space="preserve">територіальної громади </w:t>
      </w:r>
      <w:r w:rsidRPr="00342615">
        <w:rPr>
          <w:rFonts w:ascii="Times New Roman" w:hAnsi="Times New Roman" w:cs="Times New Roman"/>
        </w:rPr>
        <w:br/>
        <w:t>на 2026-2028 роки</w:t>
      </w:r>
    </w:p>
    <w:p w14:paraId="67D3BD43" w14:textId="4A984D05" w:rsidR="00B11F98" w:rsidRPr="00B11F98" w:rsidRDefault="00B11F98" w:rsidP="005941E8">
      <w:pPr>
        <w:spacing w:after="120"/>
        <w:jc w:val="center"/>
        <w:rPr>
          <w:rFonts w:ascii="Times New Roman" w:eastAsia="Times New Roman" w:hAnsi="Times New Roman" w:cs="Times New Roman"/>
          <w:b/>
          <w:bCs/>
          <w:color w:val="000000"/>
          <w:sz w:val="28"/>
          <w:szCs w:val="28"/>
        </w:rPr>
      </w:pPr>
      <w:r w:rsidRPr="008C4317">
        <w:rPr>
          <w:rFonts w:ascii="Times New Roman" w:eastAsia="Times New Roman" w:hAnsi="Times New Roman" w:cs="Times New Roman"/>
          <w:b/>
          <w:bCs/>
          <w:color w:val="000000"/>
          <w:sz w:val="28"/>
          <w:szCs w:val="28"/>
        </w:rPr>
        <w:t xml:space="preserve">Перелік індикаторів виконання </w:t>
      </w:r>
      <w:r>
        <w:rPr>
          <w:rFonts w:ascii="Times New Roman" w:eastAsia="Times New Roman" w:hAnsi="Times New Roman" w:cs="Times New Roman"/>
          <w:b/>
          <w:bCs/>
          <w:color w:val="000000"/>
          <w:sz w:val="28"/>
          <w:szCs w:val="28"/>
        </w:rPr>
        <w:br/>
        <w:t>П</w:t>
      </w:r>
      <w:r w:rsidRPr="008C4317">
        <w:rPr>
          <w:rFonts w:ascii="Times New Roman" w:eastAsia="Times New Roman" w:hAnsi="Times New Roman" w:cs="Times New Roman"/>
          <w:b/>
          <w:bCs/>
          <w:color w:val="000000"/>
          <w:sz w:val="28"/>
          <w:szCs w:val="28"/>
        </w:rPr>
        <w:t xml:space="preserve">рограми інформатизації </w:t>
      </w:r>
      <w:r>
        <w:rPr>
          <w:rFonts w:ascii="Times New Roman" w:eastAsia="Times New Roman" w:hAnsi="Times New Roman" w:cs="Times New Roman"/>
          <w:b/>
          <w:bCs/>
          <w:color w:val="000000"/>
          <w:sz w:val="28"/>
          <w:szCs w:val="28"/>
        </w:rPr>
        <w:t>Кременчуцької міської територіальної громади на 2026 – 2028 роки</w:t>
      </w:r>
    </w:p>
    <w:tbl>
      <w:tblPr>
        <w:tblW w:w="15122" w:type="dxa"/>
        <w:tblCellMar>
          <w:left w:w="0" w:type="dxa"/>
          <w:right w:w="0" w:type="dxa"/>
        </w:tblCellMar>
        <w:tblLook w:val="04A0" w:firstRow="1" w:lastRow="0" w:firstColumn="1" w:lastColumn="0" w:noHBand="0" w:noVBand="1"/>
      </w:tblPr>
      <w:tblGrid>
        <w:gridCol w:w="411"/>
        <w:gridCol w:w="2700"/>
        <w:gridCol w:w="7157"/>
        <w:gridCol w:w="1067"/>
        <w:gridCol w:w="1065"/>
        <w:gridCol w:w="608"/>
        <w:gridCol w:w="608"/>
        <w:gridCol w:w="608"/>
        <w:gridCol w:w="898"/>
      </w:tblGrid>
      <w:tr w:rsidR="00C93A57" w:rsidRPr="00342615" w14:paraId="4B9AF0EC" w14:textId="77777777" w:rsidTr="000D1A5E">
        <w:trPr>
          <w:cantSplit/>
          <w:trHeight w:val="315"/>
          <w:tblHeader/>
        </w:trPr>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B2FF39"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з/п</w:t>
            </w:r>
          </w:p>
        </w:tc>
        <w:tc>
          <w:tcPr>
            <w:tcW w:w="2700"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F61508"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Назва Пріоритетного напряму</w:t>
            </w:r>
          </w:p>
        </w:tc>
        <w:tc>
          <w:tcPr>
            <w:tcW w:w="7157"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91C040"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Найменування індикатора</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894A1E"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Одиниця виміру</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D25E8"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Базове значення</w:t>
            </w:r>
          </w:p>
        </w:tc>
        <w:tc>
          <w:tcPr>
            <w:tcW w:w="0" w:type="auto"/>
            <w:gridSpan w:val="3"/>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D41A49"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Цільові значення індикатора</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0136A9"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Динаміка</w:t>
            </w:r>
            <w:r w:rsidRPr="00342615">
              <w:rPr>
                <w:rFonts w:ascii="Times New Roman" w:eastAsia="Times New Roman" w:hAnsi="Times New Roman" w:cs="Times New Roman"/>
                <w:sz w:val="20"/>
                <w:szCs w:val="20"/>
                <w:lang w:eastAsia="uk-UA"/>
              </w:rPr>
              <w:br/>
              <w:t>(+/-, %)</w:t>
            </w:r>
          </w:p>
        </w:tc>
      </w:tr>
      <w:tr w:rsidR="00C93A57" w:rsidRPr="00342615" w14:paraId="5EA33CB0" w14:textId="77777777" w:rsidTr="000D1A5E">
        <w:trPr>
          <w:cantSplit/>
          <w:trHeight w:val="44"/>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196D6C" w14:textId="77777777" w:rsidR="00C93A57" w:rsidRPr="00342615" w:rsidRDefault="00C93A57" w:rsidP="00C93A57">
            <w:pPr>
              <w:rPr>
                <w:rFonts w:ascii="Times New Roman" w:eastAsia="Times New Roman" w:hAnsi="Times New Roman" w:cs="Times New Roman"/>
                <w:sz w:val="20"/>
                <w:szCs w:val="20"/>
                <w:lang w:eastAsia="uk-UA"/>
              </w:rPr>
            </w:pPr>
          </w:p>
        </w:tc>
        <w:tc>
          <w:tcPr>
            <w:tcW w:w="2700" w:type="dxa"/>
            <w:vMerge/>
            <w:tcBorders>
              <w:top w:val="single" w:sz="6" w:space="0" w:color="000000"/>
              <w:left w:val="single" w:sz="6" w:space="0" w:color="CCCCCC"/>
              <w:bottom w:val="single" w:sz="6" w:space="0" w:color="000000"/>
              <w:right w:val="single" w:sz="6" w:space="0" w:color="000000"/>
            </w:tcBorders>
            <w:vAlign w:val="center"/>
            <w:hideMark/>
          </w:tcPr>
          <w:p w14:paraId="748779FC" w14:textId="77777777" w:rsidR="00C93A57" w:rsidRPr="00342615" w:rsidRDefault="00C93A57" w:rsidP="00C93A57">
            <w:pPr>
              <w:rPr>
                <w:rFonts w:ascii="Times New Roman" w:eastAsia="Times New Roman" w:hAnsi="Times New Roman" w:cs="Times New Roman"/>
                <w:sz w:val="20"/>
                <w:szCs w:val="20"/>
                <w:lang w:eastAsia="uk-UA"/>
              </w:rPr>
            </w:pPr>
          </w:p>
        </w:tc>
        <w:tc>
          <w:tcPr>
            <w:tcW w:w="7157" w:type="dxa"/>
            <w:vMerge/>
            <w:tcBorders>
              <w:top w:val="single" w:sz="6" w:space="0" w:color="000000"/>
              <w:left w:val="single" w:sz="6" w:space="0" w:color="CCCCCC"/>
              <w:bottom w:val="single" w:sz="6" w:space="0" w:color="000000"/>
              <w:right w:val="single" w:sz="6" w:space="0" w:color="000000"/>
            </w:tcBorders>
            <w:vAlign w:val="center"/>
            <w:hideMark/>
          </w:tcPr>
          <w:p w14:paraId="0C5FA9C4" w14:textId="77777777" w:rsidR="00C93A57" w:rsidRPr="00342615" w:rsidRDefault="00C93A57" w:rsidP="00C93A57">
            <w:pPr>
              <w:rPr>
                <w:rFonts w:ascii="Times New Roman" w:eastAsia="Times New Roman" w:hAnsi="Times New Roman" w:cs="Times New Roman"/>
                <w:sz w:val="20"/>
                <w:szCs w:val="20"/>
                <w:lang w:eastAsia="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4D00895D" w14:textId="77777777" w:rsidR="00C93A57" w:rsidRPr="00342615" w:rsidRDefault="00C93A57" w:rsidP="00C93A57">
            <w:pPr>
              <w:rPr>
                <w:rFonts w:ascii="Times New Roman" w:eastAsia="Times New Roman" w:hAnsi="Times New Roman" w:cs="Times New Roman"/>
                <w:sz w:val="20"/>
                <w:szCs w:val="20"/>
                <w:lang w:eastAsia="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28A2815D" w14:textId="77777777" w:rsidR="00C93A57" w:rsidRPr="00342615" w:rsidRDefault="00C93A57" w:rsidP="00C93A57">
            <w:pPr>
              <w:rPr>
                <w:rFonts w:ascii="Times New Roman" w:eastAsia="Times New Roman" w:hAnsi="Times New Roman" w:cs="Times New Roman"/>
                <w:sz w:val="20"/>
                <w:szCs w:val="20"/>
                <w:lang w:eastAsia="uk-UA"/>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4998AF"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7371DB"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E390D5"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2028</w:t>
            </w: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43383703" w14:textId="77777777" w:rsidR="00C93A57" w:rsidRPr="00342615" w:rsidRDefault="00C93A57" w:rsidP="00C93A57">
            <w:pPr>
              <w:rPr>
                <w:rFonts w:ascii="Times New Roman" w:eastAsia="Times New Roman" w:hAnsi="Times New Roman" w:cs="Times New Roman"/>
                <w:sz w:val="20"/>
                <w:szCs w:val="20"/>
                <w:lang w:eastAsia="uk-UA"/>
              </w:rPr>
            </w:pPr>
          </w:p>
        </w:tc>
      </w:tr>
      <w:tr w:rsidR="00C93A57" w:rsidRPr="00342615" w14:paraId="66A96250" w14:textId="77777777" w:rsidTr="000D1A5E">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5C1A88"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w:t>
            </w:r>
          </w:p>
        </w:tc>
        <w:tc>
          <w:tcPr>
            <w:tcW w:w="2700"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72B124" w14:textId="77777777" w:rsidR="00C93A57" w:rsidRPr="00342615" w:rsidRDefault="00C93A57" w:rsidP="000D1A5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Цифрова трансформація управління територіальною громадою</w:t>
            </w: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294D5" w14:textId="77777777" w:rsidR="00C93A57" w:rsidRPr="00342615" w:rsidRDefault="00C93A57"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службових персональних комп’ютерів та периферійного обладнання віком до п’яти років в органі місцевого самоврядування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1498A6"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312060" w14:textId="05A4AA64"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B3D751" w14:textId="1929781A"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583377" w14:textId="3EB9B5A8"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BB2B94" w14:textId="757AC4DF"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83B451" w14:textId="0F0EAE97" w:rsidR="00C93A57"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00C93A57" w:rsidRPr="00342615">
              <w:rPr>
                <w:rFonts w:ascii="Times New Roman" w:eastAsia="Times New Roman" w:hAnsi="Times New Roman" w:cs="Times New Roman"/>
                <w:sz w:val="20"/>
                <w:szCs w:val="20"/>
                <w:lang w:eastAsia="uk-UA"/>
              </w:rPr>
              <w:t>20</w:t>
            </w:r>
            <w:r>
              <w:rPr>
                <w:rFonts w:ascii="Times New Roman" w:eastAsia="Times New Roman" w:hAnsi="Times New Roman" w:cs="Times New Roman"/>
                <w:sz w:val="20"/>
                <w:szCs w:val="20"/>
                <w:lang w:eastAsia="uk-UA"/>
              </w:rPr>
              <w:t>%</w:t>
            </w:r>
          </w:p>
        </w:tc>
      </w:tr>
      <w:tr w:rsidR="00C93A57" w:rsidRPr="00342615" w14:paraId="36C81A1F" w14:textId="77777777" w:rsidTr="000D1A5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B2D7D91" w14:textId="77777777" w:rsidR="00C93A57" w:rsidRPr="00342615" w:rsidRDefault="00C93A57" w:rsidP="00C93A57">
            <w:pPr>
              <w:rPr>
                <w:rFonts w:ascii="Times New Roman" w:eastAsia="Times New Roman" w:hAnsi="Times New Roman" w:cs="Times New Roman"/>
                <w:sz w:val="20"/>
                <w:szCs w:val="20"/>
                <w:lang w:eastAsia="uk-UA"/>
              </w:rPr>
            </w:pPr>
          </w:p>
        </w:tc>
        <w:tc>
          <w:tcPr>
            <w:tcW w:w="2700" w:type="dxa"/>
            <w:vMerge/>
            <w:tcBorders>
              <w:top w:val="single" w:sz="6" w:space="0" w:color="CCCCCC"/>
              <w:left w:val="single" w:sz="6" w:space="0" w:color="CCCCCC"/>
              <w:bottom w:val="single" w:sz="6" w:space="0" w:color="000000"/>
              <w:right w:val="single" w:sz="6" w:space="0" w:color="000000"/>
            </w:tcBorders>
            <w:vAlign w:val="center"/>
            <w:hideMark/>
          </w:tcPr>
          <w:p w14:paraId="6B36E9BB" w14:textId="77777777" w:rsidR="00C93A57" w:rsidRPr="00342615" w:rsidRDefault="00C93A57"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B1A4C5" w14:textId="77777777" w:rsidR="00C93A57" w:rsidRPr="00342615" w:rsidRDefault="00C93A57"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Частка посадових осіб органу місцевого самоврядування, які пройшли навчання (підвищення кваліфікації) за програмами з </w:t>
            </w:r>
            <w:proofErr w:type="spellStart"/>
            <w:r w:rsidRPr="00342615">
              <w:rPr>
                <w:rFonts w:ascii="Times New Roman" w:eastAsia="Times New Roman" w:hAnsi="Times New Roman" w:cs="Times New Roman"/>
                <w:sz w:val="20"/>
                <w:szCs w:val="20"/>
                <w:lang w:eastAsia="uk-UA"/>
              </w:rPr>
              <w:t>кібербезпеки</w:t>
            </w:r>
            <w:proofErr w:type="spellEnd"/>
            <w:r w:rsidRPr="00342615">
              <w:rPr>
                <w:rFonts w:ascii="Times New Roman" w:eastAsia="Times New Roman" w:hAnsi="Times New Roman" w:cs="Times New Roman"/>
                <w:sz w:val="20"/>
                <w:szCs w:val="20"/>
                <w:lang w:eastAsia="uk-UA"/>
              </w:rPr>
              <w:t xml:space="preserve"> й </w:t>
            </w:r>
            <w:proofErr w:type="spellStart"/>
            <w:r w:rsidRPr="00342615">
              <w:rPr>
                <w:rFonts w:ascii="Times New Roman" w:eastAsia="Times New Roman" w:hAnsi="Times New Roman" w:cs="Times New Roman"/>
                <w:sz w:val="20"/>
                <w:szCs w:val="20"/>
                <w:lang w:eastAsia="uk-UA"/>
              </w:rPr>
              <w:t>кібергігієни</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0ADA88"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6E5964" w14:textId="43FE162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681DD5" w14:textId="66F132A4"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4D3950" w14:textId="4E30BC6E"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9C9019" w14:textId="01DF8CDC"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50E759" w14:textId="445DBF51" w:rsidR="00C93A57"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00C93A57" w:rsidRPr="00342615">
              <w:rPr>
                <w:rFonts w:ascii="Times New Roman" w:eastAsia="Times New Roman" w:hAnsi="Times New Roman" w:cs="Times New Roman"/>
                <w:sz w:val="20"/>
                <w:szCs w:val="20"/>
                <w:lang w:eastAsia="uk-UA"/>
              </w:rPr>
              <w:t>96</w:t>
            </w:r>
            <w:r>
              <w:rPr>
                <w:rFonts w:ascii="Times New Roman" w:eastAsia="Times New Roman" w:hAnsi="Times New Roman" w:cs="Times New Roman"/>
                <w:sz w:val="20"/>
                <w:szCs w:val="20"/>
                <w:lang w:eastAsia="uk-UA"/>
              </w:rPr>
              <w:t>%</w:t>
            </w:r>
          </w:p>
        </w:tc>
      </w:tr>
      <w:tr w:rsidR="00C93A57" w:rsidRPr="00342615" w14:paraId="37D255CC" w14:textId="77777777" w:rsidTr="000D1A5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59EFA78" w14:textId="77777777" w:rsidR="00C93A57" w:rsidRPr="00342615" w:rsidRDefault="00C93A57" w:rsidP="00C93A57">
            <w:pPr>
              <w:rPr>
                <w:rFonts w:ascii="Times New Roman" w:eastAsia="Times New Roman" w:hAnsi="Times New Roman" w:cs="Times New Roman"/>
                <w:sz w:val="20"/>
                <w:szCs w:val="20"/>
                <w:lang w:eastAsia="uk-UA"/>
              </w:rPr>
            </w:pPr>
          </w:p>
        </w:tc>
        <w:tc>
          <w:tcPr>
            <w:tcW w:w="2700" w:type="dxa"/>
            <w:vMerge/>
            <w:tcBorders>
              <w:top w:val="single" w:sz="6" w:space="0" w:color="CCCCCC"/>
              <w:left w:val="single" w:sz="6" w:space="0" w:color="CCCCCC"/>
              <w:bottom w:val="single" w:sz="6" w:space="0" w:color="000000"/>
              <w:right w:val="single" w:sz="6" w:space="0" w:color="000000"/>
            </w:tcBorders>
            <w:vAlign w:val="center"/>
            <w:hideMark/>
          </w:tcPr>
          <w:p w14:paraId="2EFB93F4" w14:textId="77777777" w:rsidR="00C93A57" w:rsidRPr="00342615" w:rsidRDefault="00C93A57"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67C0A0" w14:textId="77777777" w:rsidR="00C93A57" w:rsidRPr="00342615" w:rsidRDefault="00C93A57"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Наявність затвердженого плану реагування на </w:t>
            </w:r>
            <w:proofErr w:type="spellStart"/>
            <w:r w:rsidRPr="00342615">
              <w:rPr>
                <w:rFonts w:ascii="Times New Roman" w:eastAsia="Times New Roman" w:hAnsi="Times New Roman" w:cs="Times New Roman"/>
                <w:sz w:val="20"/>
                <w:szCs w:val="20"/>
                <w:lang w:eastAsia="uk-UA"/>
              </w:rPr>
              <w:t>кіберінциденти</w:t>
            </w:r>
            <w:proofErr w:type="spellEnd"/>
            <w:r w:rsidRPr="00342615">
              <w:rPr>
                <w:rFonts w:ascii="Times New Roman" w:eastAsia="Times New Roman" w:hAnsi="Times New Roman" w:cs="Times New Roman"/>
                <w:sz w:val="20"/>
                <w:szCs w:val="20"/>
                <w:lang w:eastAsia="uk-UA"/>
              </w:rPr>
              <w:t xml:space="preserve"> органом місцевого самоврядування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556A75"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E1C40D"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AED62"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18718"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869EE"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D48A82" w14:textId="079935AB" w:rsidR="00C93A57"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00C93A57" w:rsidRPr="00342615">
              <w:rPr>
                <w:rFonts w:ascii="Times New Roman" w:eastAsia="Times New Roman" w:hAnsi="Times New Roman" w:cs="Times New Roman"/>
                <w:sz w:val="20"/>
                <w:szCs w:val="20"/>
                <w:lang w:eastAsia="uk-UA"/>
              </w:rPr>
              <w:t>100</w:t>
            </w:r>
            <w:r>
              <w:rPr>
                <w:rFonts w:ascii="Times New Roman" w:eastAsia="Times New Roman" w:hAnsi="Times New Roman" w:cs="Times New Roman"/>
                <w:sz w:val="20"/>
                <w:szCs w:val="20"/>
                <w:lang w:eastAsia="uk-UA"/>
              </w:rPr>
              <w:t>%</w:t>
            </w:r>
          </w:p>
        </w:tc>
      </w:tr>
      <w:tr w:rsidR="00C93A57" w:rsidRPr="00342615" w14:paraId="6507C4F3" w14:textId="77777777" w:rsidTr="000D1A5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B325245" w14:textId="77777777" w:rsidR="00C93A57" w:rsidRPr="00342615" w:rsidRDefault="00C93A57" w:rsidP="00C93A57">
            <w:pPr>
              <w:rPr>
                <w:rFonts w:ascii="Times New Roman" w:eastAsia="Times New Roman" w:hAnsi="Times New Roman" w:cs="Times New Roman"/>
                <w:sz w:val="20"/>
                <w:szCs w:val="20"/>
                <w:lang w:eastAsia="uk-UA"/>
              </w:rPr>
            </w:pPr>
          </w:p>
        </w:tc>
        <w:tc>
          <w:tcPr>
            <w:tcW w:w="2700" w:type="dxa"/>
            <w:vMerge/>
            <w:tcBorders>
              <w:top w:val="single" w:sz="6" w:space="0" w:color="CCCCCC"/>
              <w:left w:val="single" w:sz="6" w:space="0" w:color="CCCCCC"/>
              <w:bottom w:val="single" w:sz="6" w:space="0" w:color="000000"/>
              <w:right w:val="single" w:sz="6" w:space="0" w:color="000000"/>
            </w:tcBorders>
            <w:vAlign w:val="center"/>
            <w:hideMark/>
          </w:tcPr>
          <w:p w14:paraId="748AEEC4" w14:textId="77777777" w:rsidR="00C93A57" w:rsidRPr="00342615" w:rsidRDefault="00C93A57"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F6BCE8" w14:textId="77777777" w:rsidR="00C93A57" w:rsidRPr="00342615" w:rsidRDefault="00C93A57"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Наявність затвердженої Політики інформаційної безпеки органом місцевого самоврядування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B9D2BE"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D6A148"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F63454"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4246F1"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A86FE1"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D8ECF8" w14:textId="33912BF4" w:rsidR="00C93A57"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00C93A57" w:rsidRPr="00342615">
              <w:rPr>
                <w:rFonts w:ascii="Times New Roman" w:eastAsia="Times New Roman" w:hAnsi="Times New Roman" w:cs="Times New Roman"/>
                <w:sz w:val="20"/>
                <w:szCs w:val="20"/>
                <w:lang w:eastAsia="uk-UA"/>
              </w:rPr>
              <w:t>100</w:t>
            </w:r>
            <w:r>
              <w:rPr>
                <w:rFonts w:ascii="Times New Roman" w:eastAsia="Times New Roman" w:hAnsi="Times New Roman" w:cs="Times New Roman"/>
                <w:sz w:val="20"/>
                <w:szCs w:val="20"/>
                <w:lang w:eastAsia="uk-UA"/>
              </w:rPr>
              <w:t>%</w:t>
            </w:r>
          </w:p>
        </w:tc>
      </w:tr>
      <w:tr w:rsidR="00C93A57" w:rsidRPr="00342615" w14:paraId="395EEC04" w14:textId="77777777" w:rsidTr="000D1A5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61B9CD4" w14:textId="77777777" w:rsidR="00C93A57" w:rsidRPr="00342615" w:rsidRDefault="00C93A57" w:rsidP="00C93A57">
            <w:pPr>
              <w:rPr>
                <w:rFonts w:ascii="Times New Roman" w:eastAsia="Times New Roman" w:hAnsi="Times New Roman" w:cs="Times New Roman"/>
                <w:sz w:val="20"/>
                <w:szCs w:val="20"/>
                <w:lang w:eastAsia="uk-UA"/>
              </w:rPr>
            </w:pPr>
          </w:p>
        </w:tc>
        <w:tc>
          <w:tcPr>
            <w:tcW w:w="2700" w:type="dxa"/>
            <w:vMerge/>
            <w:tcBorders>
              <w:top w:val="single" w:sz="6" w:space="0" w:color="CCCCCC"/>
              <w:left w:val="single" w:sz="6" w:space="0" w:color="CCCCCC"/>
              <w:bottom w:val="single" w:sz="6" w:space="0" w:color="000000"/>
              <w:right w:val="single" w:sz="6" w:space="0" w:color="000000"/>
            </w:tcBorders>
            <w:vAlign w:val="center"/>
            <w:hideMark/>
          </w:tcPr>
          <w:p w14:paraId="1C5C6934" w14:textId="77777777" w:rsidR="00C93A57" w:rsidRPr="00342615" w:rsidRDefault="00C93A57"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3CB0DB" w14:textId="77777777" w:rsidR="00C93A57" w:rsidRPr="00342615" w:rsidRDefault="00C93A57"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Наявність місцевої автоматизованої системи централізованого оповіщення населення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59878A"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B1AC00"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2040EF"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67EEDB"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434631"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E87860" w14:textId="0E2A00A6" w:rsidR="00C93A57"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00C93A57" w:rsidRPr="00342615">
              <w:rPr>
                <w:rFonts w:ascii="Times New Roman" w:eastAsia="Times New Roman" w:hAnsi="Times New Roman" w:cs="Times New Roman"/>
                <w:sz w:val="20"/>
                <w:szCs w:val="20"/>
                <w:lang w:eastAsia="uk-UA"/>
              </w:rPr>
              <w:t>100</w:t>
            </w:r>
            <w:r>
              <w:rPr>
                <w:rFonts w:ascii="Times New Roman" w:eastAsia="Times New Roman" w:hAnsi="Times New Roman" w:cs="Times New Roman"/>
                <w:sz w:val="20"/>
                <w:szCs w:val="20"/>
                <w:lang w:eastAsia="uk-UA"/>
              </w:rPr>
              <w:t>%</w:t>
            </w:r>
          </w:p>
        </w:tc>
      </w:tr>
      <w:tr w:rsidR="0072711E" w:rsidRPr="00342615" w14:paraId="3647E59E" w14:textId="77777777" w:rsidTr="000D1A5E">
        <w:trPr>
          <w:trHeight w:val="315"/>
        </w:trPr>
        <w:tc>
          <w:tcPr>
            <w:tcW w:w="0" w:type="auto"/>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14:paraId="099139F0"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w:t>
            </w:r>
          </w:p>
        </w:tc>
        <w:tc>
          <w:tcPr>
            <w:tcW w:w="2700" w:type="dxa"/>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23684F8E" w14:textId="77777777" w:rsidR="0072711E" w:rsidRPr="00342615" w:rsidRDefault="0072711E" w:rsidP="00C51D33">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Цифровізація публічних послуг</w:t>
            </w: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C0CA3B" w14:textId="77777777"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онлайн-послуг органу місцевого самоврядування для бізнесу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1B3CDC"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FA8E7A" w14:textId="0DD1C84E"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38ADE5" w14:textId="484EB2EC"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74004A" w14:textId="0E32F2CF"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3BBF0B" w14:textId="5399B854"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1CF0A0" w14:textId="7C678684"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15%</w:t>
            </w:r>
          </w:p>
        </w:tc>
      </w:tr>
      <w:tr w:rsidR="0072711E" w:rsidRPr="00342615" w14:paraId="5E7150D0" w14:textId="77777777" w:rsidTr="000D1A5E">
        <w:trPr>
          <w:trHeight w:val="315"/>
        </w:trPr>
        <w:tc>
          <w:tcPr>
            <w:tcW w:w="0" w:type="auto"/>
            <w:vMerge/>
            <w:tcBorders>
              <w:left w:val="single" w:sz="6" w:space="0" w:color="000000"/>
              <w:right w:val="single" w:sz="6" w:space="0" w:color="000000"/>
            </w:tcBorders>
            <w:vAlign w:val="center"/>
            <w:hideMark/>
          </w:tcPr>
          <w:p w14:paraId="7F40C0C7" w14:textId="77777777" w:rsidR="0072711E" w:rsidRPr="00342615" w:rsidRDefault="0072711E" w:rsidP="00C93A57">
            <w:pPr>
              <w:rPr>
                <w:rFonts w:ascii="Times New Roman" w:eastAsia="Times New Roman" w:hAnsi="Times New Roman" w:cs="Times New Roman"/>
                <w:sz w:val="20"/>
                <w:szCs w:val="20"/>
                <w:lang w:eastAsia="uk-UA"/>
              </w:rPr>
            </w:pPr>
          </w:p>
        </w:tc>
        <w:tc>
          <w:tcPr>
            <w:tcW w:w="2700" w:type="dxa"/>
            <w:vMerge/>
            <w:tcBorders>
              <w:left w:val="single" w:sz="6" w:space="0" w:color="CCCCCC"/>
              <w:right w:val="single" w:sz="6" w:space="0" w:color="000000"/>
            </w:tcBorders>
            <w:vAlign w:val="center"/>
            <w:hideMark/>
          </w:tcPr>
          <w:p w14:paraId="72307F16" w14:textId="77777777" w:rsidR="0072711E" w:rsidRPr="00342615" w:rsidRDefault="0072711E"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88654E" w14:textId="77777777"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документів про містобудівну документацію органу місцевого самоврядування, інформація про які міститься в реєстрі метаданих на національному геопорталі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A333FC"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E0B6F" w14:textId="1D818B82"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D986B5" w14:textId="536AEE8E"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117803" w14:textId="15BECA7E"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35F604" w14:textId="66CB0655"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2BB2A6" w14:textId="2AA06838"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30%</w:t>
            </w:r>
          </w:p>
        </w:tc>
      </w:tr>
      <w:tr w:rsidR="0072711E" w:rsidRPr="00342615" w14:paraId="69B2AD48" w14:textId="77777777" w:rsidTr="000D1A5E">
        <w:trPr>
          <w:trHeight w:val="315"/>
        </w:trPr>
        <w:tc>
          <w:tcPr>
            <w:tcW w:w="0" w:type="auto"/>
            <w:vMerge/>
            <w:tcBorders>
              <w:left w:val="single" w:sz="6" w:space="0" w:color="000000"/>
              <w:right w:val="single" w:sz="6" w:space="0" w:color="000000"/>
            </w:tcBorders>
            <w:vAlign w:val="center"/>
            <w:hideMark/>
          </w:tcPr>
          <w:p w14:paraId="3C36127B" w14:textId="77777777" w:rsidR="0072711E" w:rsidRPr="00342615" w:rsidRDefault="0072711E" w:rsidP="00C93A57">
            <w:pPr>
              <w:rPr>
                <w:rFonts w:ascii="Times New Roman" w:eastAsia="Times New Roman" w:hAnsi="Times New Roman" w:cs="Times New Roman"/>
                <w:sz w:val="20"/>
                <w:szCs w:val="20"/>
                <w:lang w:eastAsia="uk-UA"/>
              </w:rPr>
            </w:pPr>
          </w:p>
        </w:tc>
        <w:tc>
          <w:tcPr>
            <w:tcW w:w="2700" w:type="dxa"/>
            <w:vMerge/>
            <w:tcBorders>
              <w:left w:val="single" w:sz="6" w:space="0" w:color="CCCCCC"/>
              <w:right w:val="single" w:sz="6" w:space="0" w:color="000000"/>
            </w:tcBorders>
            <w:vAlign w:val="center"/>
            <w:hideMark/>
          </w:tcPr>
          <w:p w14:paraId="016FC723" w14:textId="77777777" w:rsidR="0072711E" w:rsidRPr="00342615" w:rsidRDefault="0072711E"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374403" w14:textId="77777777"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документів про землевпорядну документацію органу місцевого самоврядування, інформація про які міститься в реєстрі метаданих на національному геопорталі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38E6B5"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F774DD" w14:textId="177C7AD9"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4B043A" w14:textId="69021B94"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EDD28D" w14:textId="241F8A1C"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B34EE1" w14:textId="4B415325"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E5E5EF" w14:textId="784BEEB5"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30%</w:t>
            </w:r>
          </w:p>
        </w:tc>
      </w:tr>
      <w:tr w:rsidR="0072711E" w:rsidRPr="00342615" w14:paraId="25AA9B1F" w14:textId="77777777" w:rsidTr="000D1A5E">
        <w:trPr>
          <w:trHeight w:val="315"/>
        </w:trPr>
        <w:tc>
          <w:tcPr>
            <w:tcW w:w="0" w:type="auto"/>
            <w:vMerge/>
            <w:tcBorders>
              <w:left w:val="single" w:sz="6" w:space="0" w:color="000000"/>
              <w:right w:val="single" w:sz="6" w:space="0" w:color="000000"/>
            </w:tcBorders>
            <w:vAlign w:val="center"/>
            <w:hideMark/>
          </w:tcPr>
          <w:p w14:paraId="06AE8A7C" w14:textId="77777777" w:rsidR="0072711E" w:rsidRPr="00342615" w:rsidRDefault="0072711E" w:rsidP="00C93A57">
            <w:pPr>
              <w:rPr>
                <w:rFonts w:ascii="Times New Roman" w:eastAsia="Times New Roman" w:hAnsi="Times New Roman" w:cs="Times New Roman"/>
                <w:sz w:val="20"/>
                <w:szCs w:val="20"/>
                <w:lang w:eastAsia="uk-UA"/>
              </w:rPr>
            </w:pPr>
          </w:p>
        </w:tc>
        <w:tc>
          <w:tcPr>
            <w:tcW w:w="2700" w:type="dxa"/>
            <w:vMerge/>
            <w:tcBorders>
              <w:left w:val="single" w:sz="6" w:space="0" w:color="CCCCCC"/>
              <w:right w:val="single" w:sz="6" w:space="0" w:color="000000"/>
            </w:tcBorders>
            <w:vAlign w:val="center"/>
            <w:hideMark/>
          </w:tcPr>
          <w:p w14:paraId="71037D07" w14:textId="77777777" w:rsidR="0072711E" w:rsidRPr="00342615" w:rsidRDefault="0072711E"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E06869" w14:textId="77777777"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документів про топографічні матеріали в масштабах 1:500, 1:1000, 1:2000, 1:5000, 1:10 000, інформація про які міститься в реєстрі метаданих на національному геопорталі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124928"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8D422B" w14:textId="752E97A5"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306621" w14:textId="10E8DA94"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CAD93A" w14:textId="1F79E484"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FC6CB8" w14:textId="38FB65B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3C935" w14:textId="454EBA3F"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30%</w:t>
            </w:r>
          </w:p>
        </w:tc>
      </w:tr>
      <w:tr w:rsidR="0072711E" w:rsidRPr="00342615" w14:paraId="54F1073A" w14:textId="77777777" w:rsidTr="000D1A5E">
        <w:trPr>
          <w:trHeight w:val="315"/>
        </w:trPr>
        <w:tc>
          <w:tcPr>
            <w:tcW w:w="0" w:type="auto"/>
            <w:vMerge/>
            <w:tcBorders>
              <w:left w:val="single" w:sz="6" w:space="0" w:color="000000"/>
              <w:right w:val="single" w:sz="6" w:space="0" w:color="000000"/>
            </w:tcBorders>
            <w:vAlign w:val="center"/>
            <w:hideMark/>
          </w:tcPr>
          <w:p w14:paraId="1D0DB5D4" w14:textId="77777777" w:rsidR="0072711E" w:rsidRPr="00342615" w:rsidRDefault="0072711E" w:rsidP="00C93A57">
            <w:pPr>
              <w:rPr>
                <w:rFonts w:ascii="Times New Roman" w:eastAsia="Times New Roman" w:hAnsi="Times New Roman" w:cs="Times New Roman"/>
                <w:sz w:val="20"/>
                <w:szCs w:val="20"/>
                <w:lang w:eastAsia="uk-UA"/>
              </w:rPr>
            </w:pPr>
          </w:p>
        </w:tc>
        <w:tc>
          <w:tcPr>
            <w:tcW w:w="2700" w:type="dxa"/>
            <w:vMerge/>
            <w:tcBorders>
              <w:left w:val="single" w:sz="6" w:space="0" w:color="CCCCCC"/>
              <w:right w:val="single" w:sz="6" w:space="0" w:color="000000"/>
            </w:tcBorders>
            <w:vAlign w:val="center"/>
            <w:hideMark/>
          </w:tcPr>
          <w:p w14:paraId="32053705" w14:textId="77777777" w:rsidR="0072711E" w:rsidRPr="00342615" w:rsidRDefault="0072711E"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1C8CB7" w14:textId="77777777"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Частка </w:t>
            </w:r>
            <w:proofErr w:type="spellStart"/>
            <w:r w:rsidRPr="00342615">
              <w:rPr>
                <w:rFonts w:ascii="Times New Roman" w:eastAsia="Times New Roman" w:hAnsi="Times New Roman" w:cs="Times New Roman"/>
                <w:sz w:val="20"/>
                <w:szCs w:val="20"/>
                <w:lang w:eastAsia="uk-UA"/>
              </w:rPr>
              <w:t>верифікованих</w:t>
            </w:r>
            <w:proofErr w:type="spellEnd"/>
            <w:r w:rsidRPr="00342615">
              <w:rPr>
                <w:rFonts w:ascii="Times New Roman" w:eastAsia="Times New Roman" w:hAnsi="Times New Roman" w:cs="Times New Roman"/>
                <w:sz w:val="20"/>
                <w:szCs w:val="20"/>
                <w:lang w:eastAsia="uk-UA"/>
              </w:rPr>
              <w:t xml:space="preserve"> населених пунктів в Єдиному державному реєстрі адрес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4F106A"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35745F" w14:textId="156F9833"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BE2D63" w14:textId="50162320"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016BE" w14:textId="7C4E67C6"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D54087" w14:textId="66F01F5F"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195C26" w14:textId="7A45C356"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100</w:t>
            </w:r>
            <w:r>
              <w:rPr>
                <w:rFonts w:ascii="Times New Roman" w:eastAsia="Times New Roman" w:hAnsi="Times New Roman" w:cs="Times New Roman"/>
                <w:sz w:val="20"/>
                <w:szCs w:val="20"/>
                <w:lang w:eastAsia="uk-UA"/>
              </w:rPr>
              <w:t>%</w:t>
            </w:r>
          </w:p>
        </w:tc>
      </w:tr>
      <w:tr w:rsidR="0072711E" w:rsidRPr="00342615" w14:paraId="2D501710" w14:textId="77777777" w:rsidTr="000D1A5E">
        <w:trPr>
          <w:trHeight w:val="315"/>
        </w:trPr>
        <w:tc>
          <w:tcPr>
            <w:tcW w:w="0" w:type="auto"/>
            <w:vMerge/>
            <w:tcBorders>
              <w:left w:val="single" w:sz="6" w:space="0" w:color="000000"/>
              <w:right w:val="single" w:sz="6" w:space="0" w:color="000000"/>
            </w:tcBorders>
            <w:vAlign w:val="center"/>
            <w:hideMark/>
          </w:tcPr>
          <w:p w14:paraId="3DAF2BB7" w14:textId="77777777" w:rsidR="0072711E" w:rsidRPr="00342615" w:rsidRDefault="0072711E" w:rsidP="00C93A57">
            <w:pPr>
              <w:rPr>
                <w:rFonts w:ascii="Times New Roman" w:eastAsia="Times New Roman" w:hAnsi="Times New Roman" w:cs="Times New Roman"/>
                <w:sz w:val="20"/>
                <w:szCs w:val="20"/>
                <w:lang w:eastAsia="uk-UA"/>
              </w:rPr>
            </w:pPr>
          </w:p>
        </w:tc>
        <w:tc>
          <w:tcPr>
            <w:tcW w:w="2700" w:type="dxa"/>
            <w:vMerge/>
            <w:tcBorders>
              <w:left w:val="single" w:sz="6" w:space="0" w:color="CCCCCC"/>
              <w:right w:val="single" w:sz="6" w:space="0" w:color="000000"/>
            </w:tcBorders>
            <w:vAlign w:val="center"/>
            <w:hideMark/>
          </w:tcPr>
          <w:p w14:paraId="042CD7B0" w14:textId="77777777" w:rsidR="0072711E" w:rsidRPr="00342615" w:rsidRDefault="0072711E"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5B2400" w14:textId="3B2FEC15"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Частка туристичних ресурсів і пам’яток, маркованих QR-кодом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80DC29"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8AC14D" w14:textId="29615110"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26677C" w14:textId="683BEF53"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5CE8F2" w14:textId="3DD67B10"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617C9C" w14:textId="3E938EB5"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F62756" w14:textId="380D306A"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73%</w:t>
            </w:r>
          </w:p>
        </w:tc>
      </w:tr>
      <w:tr w:rsidR="0072711E" w:rsidRPr="00342615" w14:paraId="7BCD1BD6" w14:textId="77777777" w:rsidTr="000D1A5E">
        <w:trPr>
          <w:trHeight w:val="315"/>
        </w:trPr>
        <w:tc>
          <w:tcPr>
            <w:tcW w:w="0" w:type="auto"/>
            <w:vMerge/>
            <w:tcBorders>
              <w:left w:val="single" w:sz="6" w:space="0" w:color="000000"/>
              <w:right w:val="single" w:sz="6" w:space="0" w:color="000000"/>
            </w:tcBorders>
            <w:vAlign w:val="center"/>
            <w:hideMark/>
          </w:tcPr>
          <w:p w14:paraId="74918E5C" w14:textId="77777777" w:rsidR="0072711E" w:rsidRPr="00342615" w:rsidRDefault="0072711E" w:rsidP="00C93A57">
            <w:pPr>
              <w:rPr>
                <w:rFonts w:ascii="Times New Roman" w:eastAsia="Times New Roman" w:hAnsi="Times New Roman" w:cs="Times New Roman"/>
                <w:sz w:val="20"/>
                <w:szCs w:val="20"/>
                <w:lang w:eastAsia="uk-UA"/>
              </w:rPr>
            </w:pPr>
          </w:p>
        </w:tc>
        <w:tc>
          <w:tcPr>
            <w:tcW w:w="2700" w:type="dxa"/>
            <w:vMerge/>
            <w:tcBorders>
              <w:left w:val="single" w:sz="6" w:space="0" w:color="CCCCCC"/>
              <w:right w:val="single" w:sz="6" w:space="0" w:color="000000"/>
            </w:tcBorders>
            <w:vAlign w:val="center"/>
            <w:hideMark/>
          </w:tcPr>
          <w:p w14:paraId="0F0F5F8D" w14:textId="77777777" w:rsidR="0072711E" w:rsidRPr="00342615" w:rsidRDefault="0072711E"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D16F13" w14:textId="483D2213"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Наявність електронної мапи туристичних об’єктів, маршрутів</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9F175A"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F9D4E"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52895C"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6C67F5"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DD2487"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CF3910" w14:textId="14117E35"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100%</w:t>
            </w:r>
          </w:p>
        </w:tc>
      </w:tr>
      <w:tr w:rsidR="0072711E" w:rsidRPr="00342615" w14:paraId="08A14083" w14:textId="77777777" w:rsidTr="000D1A5E">
        <w:trPr>
          <w:trHeight w:val="315"/>
        </w:trPr>
        <w:tc>
          <w:tcPr>
            <w:tcW w:w="0" w:type="auto"/>
            <w:vMerge/>
            <w:tcBorders>
              <w:left w:val="single" w:sz="6" w:space="0" w:color="000000"/>
              <w:right w:val="single" w:sz="6" w:space="0" w:color="000000"/>
            </w:tcBorders>
            <w:vAlign w:val="center"/>
            <w:hideMark/>
          </w:tcPr>
          <w:p w14:paraId="06B1D8DB" w14:textId="77777777" w:rsidR="0072711E" w:rsidRPr="00342615" w:rsidRDefault="0072711E" w:rsidP="00C93A57">
            <w:pPr>
              <w:rPr>
                <w:rFonts w:ascii="Times New Roman" w:eastAsia="Times New Roman" w:hAnsi="Times New Roman" w:cs="Times New Roman"/>
                <w:sz w:val="20"/>
                <w:szCs w:val="20"/>
                <w:lang w:eastAsia="uk-UA"/>
              </w:rPr>
            </w:pPr>
          </w:p>
        </w:tc>
        <w:tc>
          <w:tcPr>
            <w:tcW w:w="2700" w:type="dxa"/>
            <w:vMerge/>
            <w:tcBorders>
              <w:left w:val="single" w:sz="6" w:space="0" w:color="CCCCCC"/>
              <w:right w:val="single" w:sz="6" w:space="0" w:color="000000"/>
            </w:tcBorders>
            <w:vAlign w:val="center"/>
            <w:hideMark/>
          </w:tcPr>
          <w:p w14:paraId="6FD903A0" w14:textId="77777777" w:rsidR="0072711E" w:rsidRPr="00342615" w:rsidRDefault="0072711E"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6D088F" w14:textId="77777777"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Відсоток поданих заяв на зарахування до ЗДО та перших класів, що здійснюється через Е-Чергу.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EE4478"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58670" w14:textId="33B106DE"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C33E2B" w14:textId="01FF2166"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34DC66" w14:textId="07772CD2"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81AA8" w14:textId="530BD1A9"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23848F" w14:textId="68D62491"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60</w:t>
            </w:r>
            <w:r>
              <w:rPr>
                <w:rFonts w:ascii="Times New Roman" w:eastAsia="Times New Roman" w:hAnsi="Times New Roman" w:cs="Times New Roman"/>
                <w:sz w:val="20"/>
                <w:szCs w:val="20"/>
                <w:lang w:eastAsia="uk-UA"/>
              </w:rPr>
              <w:t>%</w:t>
            </w:r>
          </w:p>
        </w:tc>
      </w:tr>
      <w:tr w:rsidR="0072711E" w:rsidRPr="00342615" w14:paraId="7E610A59" w14:textId="77777777" w:rsidTr="000D1A5E">
        <w:trPr>
          <w:trHeight w:val="315"/>
        </w:trPr>
        <w:tc>
          <w:tcPr>
            <w:tcW w:w="0" w:type="auto"/>
            <w:vMerge/>
            <w:tcBorders>
              <w:left w:val="single" w:sz="6" w:space="0" w:color="000000"/>
              <w:right w:val="single" w:sz="6" w:space="0" w:color="000000"/>
            </w:tcBorders>
            <w:vAlign w:val="center"/>
          </w:tcPr>
          <w:p w14:paraId="58536E81" w14:textId="77777777" w:rsidR="0072711E" w:rsidRPr="00342615" w:rsidRDefault="0072711E" w:rsidP="00C93A57">
            <w:pPr>
              <w:jc w:val="center"/>
              <w:rPr>
                <w:rFonts w:ascii="Times New Roman" w:eastAsia="Times New Roman" w:hAnsi="Times New Roman" w:cs="Times New Roman"/>
                <w:sz w:val="20"/>
                <w:szCs w:val="20"/>
                <w:lang w:eastAsia="uk-UA"/>
              </w:rPr>
            </w:pPr>
          </w:p>
        </w:tc>
        <w:tc>
          <w:tcPr>
            <w:tcW w:w="2700" w:type="dxa"/>
            <w:vMerge/>
            <w:tcBorders>
              <w:left w:val="single" w:sz="6" w:space="0" w:color="CCCCCC"/>
              <w:right w:val="single" w:sz="6" w:space="0" w:color="000000"/>
            </w:tcBorders>
            <w:vAlign w:val="center"/>
          </w:tcPr>
          <w:p w14:paraId="13C32767" w14:textId="77777777" w:rsidR="0072711E" w:rsidRPr="00342615" w:rsidRDefault="0072711E" w:rsidP="004C5891">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0CB5A68" w14:textId="22DD32EA" w:rsidR="0072711E" w:rsidRPr="00342615" w:rsidRDefault="0072711E" w:rsidP="00C93A57">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Частка цифрових копій документів Національного архівного фонду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582644" w14:textId="1AF700B2"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C0DA6A" w14:textId="48F4E54B"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587FAF0" w14:textId="7AD377F6"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B28847" w14:textId="37C6AADF"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22E362" w14:textId="1F808B1D"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7A0D67" w14:textId="1124746F"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+1,2%</w:t>
            </w:r>
          </w:p>
        </w:tc>
      </w:tr>
      <w:tr w:rsidR="0072711E" w:rsidRPr="00342615" w14:paraId="6CCE96B7" w14:textId="77777777" w:rsidTr="000D1A5E">
        <w:trPr>
          <w:trHeight w:val="315"/>
        </w:trPr>
        <w:tc>
          <w:tcPr>
            <w:tcW w:w="0" w:type="auto"/>
            <w:vMerge w:val="restart"/>
            <w:tcBorders>
              <w:top w:val="single" w:sz="6" w:space="0" w:color="CCCCCC"/>
              <w:left w:val="single" w:sz="6" w:space="0" w:color="000000"/>
              <w:right w:val="single" w:sz="6" w:space="0" w:color="000000"/>
            </w:tcBorders>
            <w:vAlign w:val="center"/>
            <w:hideMark/>
          </w:tcPr>
          <w:p w14:paraId="2D349DE9" w14:textId="5D7A3F8F"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lastRenderedPageBreak/>
              <w:t>2</w:t>
            </w:r>
          </w:p>
        </w:tc>
        <w:tc>
          <w:tcPr>
            <w:tcW w:w="2700" w:type="dxa"/>
            <w:vMerge w:val="restart"/>
            <w:tcBorders>
              <w:top w:val="single" w:sz="6" w:space="0" w:color="CCCCCC"/>
              <w:left w:val="single" w:sz="6" w:space="0" w:color="CCCCCC"/>
              <w:right w:val="single" w:sz="6" w:space="0" w:color="000000"/>
            </w:tcBorders>
            <w:vAlign w:val="center"/>
            <w:hideMark/>
          </w:tcPr>
          <w:p w14:paraId="569AAF96" w14:textId="1ABC6422" w:rsidR="0072711E" w:rsidRPr="00342615" w:rsidRDefault="0072711E" w:rsidP="00C51D33">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Цифровізація публічних послуг</w:t>
            </w: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4EF353" w14:textId="77777777"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закладів загальної середньої освіти, що впровадили оновлену програму шкільної інформатики "ІТ-студії"</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D964DB"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FF1E1F" w14:textId="196BD7B6"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3348C7" w14:textId="571F2EB0"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7BD902" w14:textId="1718D582"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0D116" w14:textId="2EC3A548"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1E4AD" w14:textId="7E2372D2"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15%</w:t>
            </w:r>
          </w:p>
        </w:tc>
      </w:tr>
      <w:tr w:rsidR="0072711E" w:rsidRPr="00342615" w14:paraId="05D78868" w14:textId="77777777" w:rsidTr="000D1A5E">
        <w:trPr>
          <w:trHeight w:val="315"/>
        </w:trPr>
        <w:tc>
          <w:tcPr>
            <w:tcW w:w="0" w:type="auto"/>
            <w:vMerge/>
            <w:tcBorders>
              <w:left w:val="single" w:sz="6" w:space="0" w:color="000000"/>
              <w:right w:val="single" w:sz="6" w:space="0" w:color="000000"/>
            </w:tcBorders>
            <w:vAlign w:val="center"/>
            <w:hideMark/>
          </w:tcPr>
          <w:p w14:paraId="4C78CA77" w14:textId="77777777" w:rsidR="0072711E" w:rsidRPr="00342615" w:rsidRDefault="0072711E" w:rsidP="00C93A57">
            <w:pPr>
              <w:rPr>
                <w:rFonts w:ascii="Times New Roman" w:eastAsia="Times New Roman" w:hAnsi="Times New Roman" w:cs="Times New Roman"/>
                <w:sz w:val="20"/>
                <w:szCs w:val="20"/>
                <w:lang w:eastAsia="uk-UA"/>
              </w:rPr>
            </w:pPr>
          </w:p>
        </w:tc>
        <w:tc>
          <w:tcPr>
            <w:tcW w:w="2700" w:type="dxa"/>
            <w:vMerge/>
            <w:tcBorders>
              <w:left w:val="single" w:sz="6" w:space="0" w:color="CCCCCC"/>
              <w:right w:val="single" w:sz="6" w:space="0" w:color="000000"/>
            </w:tcBorders>
            <w:vAlign w:val="center"/>
            <w:hideMark/>
          </w:tcPr>
          <w:p w14:paraId="50FC04EE" w14:textId="77777777" w:rsidR="0072711E" w:rsidRPr="00342615" w:rsidRDefault="0072711E"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560629" w14:textId="77777777"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закладів загальної середньої освіти, що впровадили електронну освітню інформаційну систему “Мрія”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73BB8"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FAE02E" w14:textId="1B8D5E6A"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7127C" w14:textId="1E26F203"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D0DB7" w14:textId="662E3E4C"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D40A2F" w14:textId="22A898D2"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978BB6" w14:textId="30F8CBA4"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14%</w:t>
            </w:r>
          </w:p>
        </w:tc>
      </w:tr>
      <w:tr w:rsidR="0072711E" w:rsidRPr="00342615" w14:paraId="5B0E657A" w14:textId="77777777" w:rsidTr="000D1A5E">
        <w:trPr>
          <w:trHeight w:val="315"/>
        </w:trPr>
        <w:tc>
          <w:tcPr>
            <w:tcW w:w="0" w:type="auto"/>
            <w:vMerge/>
            <w:tcBorders>
              <w:left w:val="single" w:sz="6" w:space="0" w:color="000000"/>
              <w:right w:val="single" w:sz="6" w:space="0" w:color="000000"/>
            </w:tcBorders>
            <w:vAlign w:val="center"/>
            <w:hideMark/>
          </w:tcPr>
          <w:p w14:paraId="3898B59B" w14:textId="77777777" w:rsidR="0072711E" w:rsidRPr="00342615" w:rsidRDefault="0072711E" w:rsidP="00C93A57">
            <w:pPr>
              <w:rPr>
                <w:rFonts w:ascii="Times New Roman" w:eastAsia="Times New Roman" w:hAnsi="Times New Roman" w:cs="Times New Roman"/>
                <w:sz w:val="20"/>
                <w:szCs w:val="20"/>
                <w:lang w:eastAsia="uk-UA"/>
              </w:rPr>
            </w:pPr>
          </w:p>
        </w:tc>
        <w:tc>
          <w:tcPr>
            <w:tcW w:w="2700" w:type="dxa"/>
            <w:vMerge/>
            <w:tcBorders>
              <w:left w:val="single" w:sz="6" w:space="0" w:color="CCCCCC"/>
              <w:right w:val="single" w:sz="6" w:space="0" w:color="000000"/>
            </w:tcBorders>
            <w:vAlign w:val="center"/>
            <w:hideMark/>
          </w:tcPr>
          <w:p w14:paraId="557BBB26" w14:textId="77777777" w:rsidR="0072711E" w:rsidRPr="00342615" w:rsidRDefault="0072711E"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C7715B" w14:textId="77777777"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Частка населених пунктів територіальної громади в яких встановлено пункти спостережень за забрудненням атмосферного повітря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546DA7"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FF5EFC" w14:textId="7012C7F1"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BAFAF" w14:textId="5E592D2D"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BF80A6" w14:textId="07DA8BB4"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7435C" w14:textId="79C14E02"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9FFF34" w14:textId="53A9150A"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60%</w:t>
            </w:r>
          </w:p>
        </w:tc>
      </w:tr>
      <w:tr w:rsidR="0072711E" w:rsidRPr="00342615" w14:paraId="523E3EF9" w14:textId="77777777" w:rsidTr="000D1A5E">
        <w:trPr>
          <w:trHeight w:val="315"/>
        </w:trPr>
        <w:tc>
          <w:tcPr>
            <w:tcW w:w="0" w:type="auto"/>
            <w:vMerge/>
            <w:tcBorders>
              <w:left w:val="single" w:sz="6" w:space="0" w:color="000000"/>
              <w:right w:val="single" w:sz="6" w:space="0" w:color="000000"/>
            </w:tcBorders>
            <w:vAlign w:val="center"/>
            <w:hideMark/>
          </w:tcPr>
          <w:p w14:paraId="5257CF43" w14:textId="77777777" w:rsidR="0072711E" w:rsidRPr="00342615" w:rsidRDefault="0072711E" w:rsidP="00C93A57">
            <w:pPr>
              <w:rPr>
                <w:rFonts w:ascii="Times New Roman" w:eastAsia="Times New Roman" w:hAnsi="Times New Roman" w:cs="Times New Roman"/>
                <w:sz w:val="20"/>
                <w:szCs w:val="20"/>
                <w:lang w:eastAsia="uk-UA"/>
              </w:rPr>
            </w:pPr>
          </w:p>
        </w:tc>
        <w:tc>
          <w:tcPr>
            <w:tcW w:w="2700" w:type="dxa"/>
            <w:vMerge/>
            <w:tcBorders>
              <w:left w:val="single" w:sz="6" w:space="0" w:color="CCCCCC"/>
              <w:right w:val="single" w:sz="6" w:space="0" w:color="000000"/>
            </w:tcBorders>
            <w:vAlign w:val="center"/>
            <w:hideMark/>
          </w:tcPr>
          <w:p w14:paraId="0DB7244B" w14:textId="77777777" w:rsidR="0072711E" w:rsidRPr="00342615" w:rsidRDefault="0072711E"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F81AC0" w14:textId="77777777"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 xml:space="preserve">Частка пунктів спостереження за атмосферним повітрям, які інтегровані до загальнонаціональної платформи </w:t>
            </w:r>
            <w:proofErr w:type="spellStart"/>
            <w:r w:rsidRPr="00342615">
              <w:rPr>
                <w:rFonts w:ascii="Times New Roman" w:eastAsia="Times New Roman" w:hAnsi="Times New Roman" w:cs="Times New Roman"/>
                <w:sz w:val="20"/>
                <w:szCs w:val="20"/>
                <w:lang w:eastAsia="uk-UA"/>
              </w:rPr>
              <w:t>ЕкоЗагроза</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2718DB"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F172FC" w14:textId="0834E3C6"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D4F6D3" w14:textId="624EE85B"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0DEF37" w14:textId="4B3AE6F4"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F06C5" w14:textId="2DBAFE7A"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D37BB9" w14:textId="1898FEE5"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30%</w:t>
            </w:r>
          </w:p>
        </w:tc>
      </w:tr>
      <w:tr w:rsidR="0072711E" w:rsidRPr="00342615" w14:paraId="71B9A099" w14:textId="77777777" w:rsidTr="000D1A5E">
        <w:trPr>
          <w:trHeight w:val="315"/>
        </w:trPr>
        <w:tc>
          <w:tcPr>
            <w:tcW w:w="0" w:type="auto"/>
            <w:vMerge/>
            <w:tcBorders>
              <w:left w:val="single" w:sz="6" w:space="0" w:color="000000"/>
              <w:right w:val="single" w:sz="6" w:space="0" w:color="000000"/>
            </w:tcBorders>
            <w:vAlign w:val="center"/>
          </w:tcPr>
          <w:p w14:paraId="420B0A8C" w14:textId="77777777" w:rsidR="0072711E" w:rsidRPr="00342615" w:rsidRDefault="0072711E" w:rsidP="00C93A57">
            <w:pPr>
              <w:rPr>
                <w:rFonts w:ascii="Times New Roman" w:eastAsia="Times New Roman" w:hAnsi="Times New Roman" w:cs="Times New Roman"/>
                <w:sz w:val="20"/>
                <w:szCs w:val="20"/>
                <w:lang w:eastAsia="uk-UA"/>
              </w:rPr>
            </w:pPr>
          </w:p>
        </w:tc>
        <w:tc>
          <w:tcPr>
            <w:tcW w:w="2700" w:type="dxa"/>
            <w:vMerge/>
            <w:tcBorders>
              <w:left w:val="single" w:sz="6" w:space="0" w:color="CCCCCC"/>
              <w:right w:val="single" w:sz="6" w:space="0" w:color="000000"/>
            </w:tcBorders>
            <w:vAlign w:val="center"/>
          </w:tcPr>
          <w:p w14:paraId="3CA084DC" w14:textId="77777777" w:rsidR="0072711E" w:rsidRPr="00342615" w:rsidRDefault="0072711E"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7515CA41" w14:textId="667BB021" w:rsidR="0072711E" w:rsidRPr="00ED5D4D" w:rsidRDefault="0072711E" w:rsidP="00C93A57">
            <w:pPr>
              <w:rPr>
                <w:rFonts w:ascii="Times New Roman" w:eastAsia="Times New Roman" w:hAnsi="Times New Roman" w:cs="Times New Roman"/>
                <w:sz w:val="20"/>
                <w:szCs w:val="20"/>
                <w:lang w:eastAsia="uk-UA"/>
              </w:rPr>
            </w:pPr>
            <w:r w:rsidRPr="00ED5D4D">
              <w:rPr>
                <w:rFonts w:ascii="Times New Roman" w:eastAsia="Times New Roman" w:hAnsi="Times New Roman" w:cs="Times New Roman"/>
                <w:sz w:val="20"/>
                <w:szCs w:val="20"/>
                <w:lang w:eastAsia="uk-UA"/>
              </w:rPr>
              <w:t>Кількість проведених досліджень забруднення атмосферного повітря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FD13C0" w14:textId="0294060D"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Од.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AEB9B93" w14:textId="4EFD7868"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BBFC52" w14:textId="51A3F75E"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CB85D1" w14:textId="4A047BC1"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D98D53" w14:textId="17FEE193"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832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40F804B" w14:textId="045377B8"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100%</w:t>
            </w:r>
          </w:p>
        </w:tc>
      </w:tr>
      <w:tr w:rsidR="0072711E" w:rsidRPr="00342615" w14:paraId="230AEE66" w14:textId="77777777" w:rsidTr="000D1A5E">
        <w:trPr>
          <w:trHeight w:val="315"/>
        </w:trPr>
        <w:tc>
          <w:tcPr>
            <w:tcW w:w="0" w:type="auto"/>
            <w:vMerge/>
            <w:tcBorders>
              <w:left w:val="single" w:sz="6" w:space="0" w:color="000000"/>
              <w:bottom w:val="single" w:sz="6" w:space="0" w:color="000000"/>
              <w:right w:val="single" w:sz="6" w:space="0" w:color="000000"/>
            </w:tcBorders>
            <w:vAlign w:val="center"/>
            <w:hideMark/>
          </w:tcPr>
          <w:p w14:paraId="3902BD56" w14:textId="77777777" w:rsidR="0072711E" w:rsidRPr="00342615" w:rsidRDefault="0072711E" w:rsidP="00C93A57">
            <w:pPr>
              <w:rPr>
                <w:rFonts w:ascii="Times New Roman" w:eastAsia="Times New Roman" w:hAnsi="Times New Roman" w:cs="Times New Roman"/>
                <w:sz w:val="20"/>
                <w:szCs w:val="20"/>
                <w:lang w:eastAsia="uk-UA"/>
              </w:rPr>
            </w:pPr>
          </w:p>
        </w:tc>
        <w:tc>
          <w:tcPr>
            <w:tcW w:w="2700" w:type="dxa"/>
            <w:vMerge/>
            <w:tcBorders>
              <w:left w:val="single" w:sz="6" w:space="0" w:color="CCCCCC"/>
              <w:bottom w:val="single" w:sz="6" w:space="0" w:color="000000"/>
              <w:right w:val="single" w:sz="6" w:space="0" w:color="000000"/>
            </w:tcBorders>
            <w:vAlign w:val="center"/>
            <w:hideMark/>
          </w:tcPr>
          <w:p w14:paraId="39264EC7" w14:textId="77777777" w:rsidR="0072711E" w:rsidRPr="00342615" w:rsidRDefault="0072711E" w:rsidP="005941E8">
            <w:pPr>
              <w:jc w:val="cente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A90D86" w14:textId="77777777" w:rsidR="0072711E" w:rsidRPr="00342615" w:rsidRDefault="0072711E"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закладів загальної середньої освіти, що забезпечені STEM/STEAM лабораторіями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8905E" w14:textId="77777777"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4732F4" w14:textId="593F145E"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7A7515" w14:textId="7A849451"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EA9A8B" w14:textId="3D0EC411"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37A056" w14:textId="666B4A50" w:rsidR="0072711E" w:rsidRPr="00342615" w:rsidRDefault="0072711E"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0ED4EB" w14:textId="40775E00" w:rsidR="0072711E"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Pr="00342615">
              <w:rPr>
                <w:rFonts w:ascii="Times New Roman" w:eastAsia="Times New Roman" w:hAnsi="Times New Roman" w:cs="Times New Roman"/>
                <w:sz w:val="20"/>
                <w:szCs w:val="20"/>
                <w:lang w:eastAsia="uk-UA"/>
              </w:rPr>
              <w:t>5%</w:t>
            </w:r>
          </w:p>
        </w:tc>
      </w:tr>
      <w:tr w:rsidR="00C93A57" w:rsidRPr="00342615" w14:paraId="2AFBD029" w14:textId="77777777" w:rsidTr="000D1A5E">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5688D47"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w:t>
            </w:r>
          </w:p>
        </w:tc>
        <w:tc>
          <w:tcPr>
            <w:tcW w:w="2700" w:type="dxa"/>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0CEE9" w14:textId="77777777" w:rsidR="00C93A57" w:rsidRPr="00342615" w:rsidRDefault="00C93A57" w:rsidP="000D1A5E">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Стимулювання зростання цифрової економіки та розвиток цифрової грамотності</w:t>
            </w: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0E8CB3" w14:textId="77777777" w:rsidR="00C93A57" w:rsidRPr="00342615" w:rsidRDefault="00C93A57"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зареєстрованих мешканців на Єдиному державному веб-порталі цифрової освіти “Дія. Освіта”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387084"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41485B" w14:textId="63FD3D4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817AB7" w14:textId="5740DC50"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4D860B" w14:textId="6E50D568"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1C0A05" w14:textId="2E17E9A6"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B93A3C" w14:textId="3E5DF26D" w:rsidR="00C93A57"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00C93A57" w:rsidRPr="00342615">
              <w:rPr>
                <w:rFonts w:ascii="Times New Roman" w:eastAsia="Times New Roman" w:hAnsi="Times New Roman" w:cs="Times New Roman"/>
                <w:sz w:val="20"/>
                <w:szCs w:val="20"/>
                <w:lang w:eastAsia="uk-UA"/>
              </w:rPr>
              <w:t>7%</w:t>
            </w:r>
          </w:p>
        </w:tc>
      </w:tr>
      <w:tr w:rsidR="00C93A57" w:rsidRPr="00342615" w14:paraId="4A51A19B" w14:textId="77777777" w:rsidTr="000D1A5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96D8FDC" w14:textId="77777777" w:rsidR="00C93A57" w:rsidRPr="00342615" w:rsidRDefault="00C93A57" w:rsidP="00C93A57">
            <w:pPr>
              <w:rPr>
                <w:rFonts w:ascii="Times New Roman" w:eastAsia="Times New Roman" w:hAnsi="Times New Roman" w:cs="Times New Roman"/>
                <w:sz w:val="20"/>
                <w:szCs w:val="20"/>
                <w:lang w:eastAsia="uk-UA"/>
              </w:rPr>
            </w:pPr>
          </w:p>
        </w:tc>
        <w:tc>
          <w:tcPr>
            <w:tcW w:w="2700" w:type="dxa"/>
            <w:vMerge/>
            <w:tcBorders>
              <w:top w:val="single" w:sz="6" w:space="0" w:color="CCCCCC"/>
              <w:left w:val="single" w:sz="6" w:space="0" w:color="CCCCCC"/>
              <w:bottom w:val="single" w:sz="6" w:space="0" w:color="000000"/>
              <w:right w:val="single" w:sz="6" w:space="0" w:color="000000"/>
            </w:tcBorders>
            <w:vAlign w:val="center"/>
            <w:hideMark/>
          </w:tcPr>
          <w:p w14:paraId="1B34B208" w14:textId="77777777" w:rsidR="00C93A57" w:rsidRPr="00342615" w:rsidRDefault="00C93A57" w:rsidP="00C93A57">
            <w:pP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9E9ED8" w14:textId="5F7C3CC1" w:rsidR="00C93A57" w:rsidRPr="00342615" w:rsidRDefault="00C93A57"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медичних працівників закладів охорони здоров’я, які пройшли "</w:t>
            </w:r>
            <w:proofErr w:type="spellStart"/>
            <w:r w:rsidRPr="00342615">
              <w:rPr>
                <w:rFonts w:ascii="Times New Roman" w:eastAsia="Times New Roman" w:hAnsi="Times New Roman" w:cs="Times New Roman"/>
                <w:sz w:val="20"/>
                <w:szCs w:val="20"/>
                <w:lang w:eastAsia="uk-UA"/>
              </w:rPr>
              <w:t>Цифрограм</w:t>
            </w:r>
            <w:proofErr w:type="spellEnd"/>
            <w:r w:rsidRPr="00342615">
              <w:rPr>
                <w:rFonts w:ascii="Times New Roman" w:eastAsia="Times New Roman" w:hAnsi="Times New Roman" w:cs="Times New Roman"/>
                <w:sz w:val="20"/>
                <w:szCs w:val="20"/>
                <w:lang w:eastAsia="uk-UA"/>
              </w:rPr>
              <w:t xml:space="preserve"> для медичних працівників" на Єдиному державному веб-порталі цифрової освіти “Дія. Освіта”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409851"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2018B8" w14:textId="0524B28D"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6114A6" w14:textId="3FFFE6AA"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61FAEC" w14:textId="26EF28E0"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E408AD" w14:textId="16A3DA01"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2D9FA1" w14:textId="352A23ED" w:rsidR="00C93A57"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00C93A57" w:rsidRPr="00342615">
              <w:rPr>
                <w:rFonts w:ascii="Times New Roman" w:eastAsia="Times New Roman" w:hAnsi="Times New Roman" w:cs="Times New Roman"/>
                <w:sz w:val="20"/>
                <w:szCs w:val="20"/>
                <w:lang w:eastAsia="uk-UA"/>
              </w:rPr>
              <w:t>100%</w:t>
            </w:r>
          </w:p>
        </w:tc>
      </w:tr>
      <w:tr w:rsidR="00C93A57" w:rsidRPr="00342615" w14:paraId="3C8A0A05" w14:textId="77777777" w:rsidTr="000D1A5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8B1810A" w14:textId="77777777" w:rsidR="00C93A57" w:rsidRPr="00342615" w:rsidRDefault="00C93A57" w:rsidP="00C93A57">
            <w:pPr>
              <w:rPr>
                <w:rFonts w:ascii="Times New Roman" w:eastAsia="Times New Roman" w:hAnsi="Times New Roman" w:cs="Times New Roman"/>
                <w:sz w:val="20"/>
                <w:szCs w:val="20"/>
                <w:lang w:eastAsia="uk-UA"/>
              </w:rPr>
            </w:pPr>
          </w:p>
        </w:tc>
        <w:tc>
          <w:tcPr>
            <w:tcW w:w="2700" w:type="dxa"/>
            <w:vMerge/>
            <w:tcBorders>
              <w:top w:val="single" w:sz="6" w:space="0" w:color="CCCCCC"/>
              <w:left w:val="single" w:sz="6" w:space="0" w:color="CCCCCC"/>
              <w:bottom w:val="single" w:sz="6" w:space="0" w:color="000000"/>
              <w:right w:val="single" w:sz="6" w:space="0" w:color="000000"/>
            </w:tcBorders>
            <w:vAlign w:val="center"/>
            <w:hideMark/>
          </w:tcPr>
          <w:p w14:paraId="0CB02C49" w14:textId="77777777" w:rsidR="00C93A57" w:rsidRPr="00342615" w:rsidRDefault="00C93A57" w:rsidP="00C93A57">
            <w:pP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9FA337" w14:textId="77777777" w:rsidR="00C93A57" w:rsidRPr="00342615" w:rsidRDefault="00C93A57"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посадових осіб органу місцевого самоврядування, що пройшли курс "</w:t>
            </w:r>
            <w:proofErr w:type="spellStart"/>
            <w:r w:rsidRPr="00342615">
              <w:rPr>
                <w:rFonts w:ascii="Times New Roman" w:eastAsia="Times New Roman" w:hAnsi="Times New Roman" w:cs="Times New Roman"/>
                <w:sz w:val="20"/>
                <w:szCs w:val="20"/>
                <w:lang w:eastAsia="uk-UA"/>
              </w:rPr>
              <w:t>Цифрограм</w:t>
            </w:r>
            <w:proofErr w:type="spellEnd"/>
            <w:r w:rsidRPr="00342615">
              <w:rPr>
                <w:rFonts w:ascii="Times New Roman" w:eastAsia="Times New Roman" w:hAnsi="Times New Roman" w:cs="Times New Roman"/>
                <w:sz w:val="20"/>
                <w:szCs w:val="20"/>
                <w:lang w:eastAsia="uk-UA"/>
              </w:rPr>
              <w:t xml:space="preserve"> для державних службовців" на Єдиному державному веб-порталі цифрової освіти “Дія. Освіта”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4565BF"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5D3864" w14:textId="6BE271F5"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490C4D" w14:textId="66B324E2"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75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69B3BF" w14:textId="019AE8CB"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21950E" w14:textId="2EE15C6F"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601ECB" w14:textId="04A51C70" w:rsidR="00C93A57"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00C93A57" w:rsidRPr="00342615">
              <w:rPr>
                <w:rFonts w:ascii="Times New Roman" w:eastAsia="Times New Roman" w:hAnsi="Times New Roman" w:cs="Times New Roman"/>
                <w:sz w:val="20"/>
                <w:szCs w:val="20"/>
                <w:lang w:eastAsia="uk-UA"/>
              </w:rPr>
              <w:t>55</w:t>
            </w:r>
            <w:r>
              <w:rPr>
                <w:rFonts w:ascii="Times New Roman" w:eastAsia="Times New Roman" w:hAnsi="Times New Roman" w:cs="Times New Roman"/>
                <w:sz w:val="20"/>
                <w:szCs w:val="20"/>
                <w:lang w:eastAsia="uk-UA"/>
              </w:rPr>
              <w:t>%</w:t>
            </w:r>
          </w:p>
        </w:tc>
      </w:tr>
      <w:tr w:rsidR="00C93A57" w:rsidRPr="00342615" w14:paraId="114A5E8C" w14:textId="77777777" w:rsidTr="000D1A5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6AF251B" w14:textId="77777777" w:rsidR="00C93A57" w:rsidRPr="00342615" w:rsidRDefault="00C93A57" w:rsidP="00C93A57">
            <w:pPr>
              <w:rPr>
                <w:rFonts w:ascii="Times New Roman" w:eastAsia="Times New Roman" w:hAnsi="Times New Roman" w:cs="Times New Roman"/>
                <w:sz w:val="20"/>
                <w:szCs w:val="20"/>
                <w:lang w:eastAsia="uk-UA"/>
              </w:rPr>
            </w:pPr>
          </w:p>
        </w:tc>
        <w:tc>
          <w:tcPr>
            <w:tcW w:w="2700" w:type="dxa"/>
            <w:vMerge/>
            <w:tcBorders>
              <w:top w:val="single" w:sz="6" w:space="0" w:color="CCCCCC"/>
              <w:left w:val="single" w:sz="6" w:space="0" w:color="CCCCCC"/>
              <w:bottom w:val="single" w:sz="6" w:space="0" w:color="000000"/>
              <w:right w:val="single" w:sz="6" w:space="0" w:color="000000"/>
            </w:tcBorders>
            <w:vAlign w:val="center"/>
            <w:hideMark/>
          </w:tcPr>
          <w:p w14:paraId="582F4BA2" w14:textId="77777777" w:rsidR="00C93A57" w:rsidRPr="00342615" w:rsidRDefault="00C93A57" w:rsidP="00C93A57">
            <w:pP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7562FD" w14:textId="77777777" w:rsidR="00C93A57" w:rsidRPr="00342615" w:rsidRDefault="00C93A57"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посадових осіб органу місцевого самоврядування, що пройшли тест "</w:t>
            </w:r>
            <w:proofErr w:type="spellStart"/>
            <w:r w:rsidRPr="00342615">
              <w:rPr>
                <w:rFonts w:ascii="Times New Roman" w:eastAsia="Times New Roman" w:hAnsi="Times New Roman" w:cs="Times New Roman"/>
                <w:sz w:val="20"/>
                <w:szCs w:val="20"/>
                <w:lang w:eastAsia="uk-UA"/>
              </w:rPr>
              <w:t>Кіберграм</w:t>
            </w:r>
            <w:proofErr w:type="spellEnd"/>
            <w:r w:rsidRPr="00342615">
              <w:rPr>
                <w:rFonts w:ascii="Times New Roman" w:eastAsia="Times New Roman" w:hAnsi="Times New Roman" w:cs="Times New Roman"/>
                <w:sz w:val="20"/>
                <w:szCs w:val="20"/>
                <w:lang w:eastAsia="uk-UA"/>
              </w:rPr>
              <w:t xml:space="preserve">" на Єдиному державному веб-порталі цифрової освіти “Дія. Освіта”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635549"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CB8F09" w14:textId="693AC0AF"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3B2AFB" w14:textId="55883DAE"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ECA970" w14:textId="7A60256A"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2D07C0" w14:textId="22BAFBF2"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8F3755" w14:textId="4D40A29E" w:rsidR="00C93A57"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00C93A57" w:rsidRPr="00342615">
              <w:rPr>
                <w:rFonts w:ascii="Times New Roman" w:eastAsia="Times New Roman" w:hAnsi="Times New Roman" w:cs="Times New Roman"/>
                <w:sz w:val="20"/>
                <w:szCs w:val="20"/>
                <w:lang w:eastAsia="uk-UA"/>
              </w:rPr>
              <w:t>70</w:t>
            </w:r>
            <w:r>
              <w:rPr>
                <w:rFonts w:ascii="Times New Roman" w:eastAsia="Times New Roman" w:hAnsi="Times New Roman" w:cs="Times New Roman"/>
                <w:sz w:val="20"/>
                <w:szCs w:val="20"/>
                <w:lang w:eastAsia="uk-UA"/>
              </w:rPr>
              <w:t>%</w:t>
            </w:r>
          </w:p>
        </w:tc>
      </w:tr>
      <w:tr w:rsidR="00C93A57" w:rsidRPr="00342615" w14:paraId="298C0ECA" w14:textId="77777777" w:rsidTr="000D1A5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D19C9D8" w14:textId="77777777" w:rsidR="00C93A57" w:rsidRPr="00342615" w:rsidRDefault="00C93A57" w:rsidP="00C93A57">
            <w:pPr>
              <w:rPr>
                <w:rFonts w:ascii="Times New Roman" w:eastAsia="Times New Roman" w:hAnsi="Times New Roman" w:cs="Times New Roman"/>
                <w:sz w:val="20"/>
                <w:szCs w:val="20"/>
                <w:lang w:eastAsia="uk-UA"/>
              </w:rPr>
            </w:pPr>
          </w:p>
        </w:tc>
        <w:tc>
          <w:tcPr>
            <w:tcW w:w="2700" w:type="dxa"/>
            <w:vMerge/>
            <w:tcBorders>
              <w:top w:val="single" w:sz="6" w:space="0" w:color="CCCCCC"/>
              <w:left w:val="single" w:sz="6" w:space="0" w:color="CCCCCC"/>
              <w:bottom w:val="single" w:sz="6" w:space="0" w:color="000000"/>
              <w:right w:val="single" w:sz="6" w:space="0" w:color="000000"/>
            </w:tcBorders>
            <w:vAlign w:val="center"/>
            <w:hideMark/>
          </w:tcPr>
          <w:p w14:paraId="11615686" w14:textId="77777777" w:rsidR="00C93A57" w:rsidRPr="00342615" w:rsidRDefault="00C93A57" w:rsidP="00C93A57">
            <w:pP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4115E4" w14:textId="77777777" w:rsidR="00C93A57" w:rsidRPr="00342615" w:rsidRDefault="00C93A57"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Частка у надходженнях від сплати ПДФО в бюджет територіальної громади, що надійшли від ІТ-підприємств не менше 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1A30C"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08C752" w14:textId="0DFEDD02"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3,47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364F8" w14:textId="05714AA1"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D52FD9" w14:textId="771A3D77" w:rsidR="00C93A57" w:rsidRPr="00342615" w:rsidRDefault="004544F1"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4,</w:t>
            </w:r>
            <w:r w:rsidR="0072711E">
              <w:rPr>
                <w:rFonts w:ascii="Times New Roman" w:eastAsia="Times New Roman" w:hAnsi="Times New Roman" w:cs="Times New Roman"/>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9962B0" w14:textId="44B4FA29" w:rsidR="00C93A57" w:rsidRPr="00342615" w:rsidRDefault="004544F1"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6BBF05" w14:textId="43AB6E80" w:rsidR="00C93A57"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004544F1">
              <w:rPr>
                <w:rFonts w:ascii="Times New Roman" w:eastAsia="Times New Roman" w:hAnsi="Times New Roman" w:cs="Times New Roman"/>
                <w:sz w:val="20"/>
                <w:szCs w:val="20"/>
                <w:lang w:eastAsia="uk-UA"/>
              </w:rPr>
              <w:t>1,5</w:t>
            </w:r>
            <w:r>
              <w:rPr>
                <w:rFonts w:ascii="Times New Roman" w:eastAsia="Times New Roman" w:hAnsi="Times New Roman" w:cs="Times New Roman"/>
                <w:sz w:val="20"/>
                <w:szCs w:val="20"/>
                <w:lang w:eastAsia="uk-UA"/>
              </w:rPr>
              <w:t>%</w:t>
            </w:r>
          </w:p>
        </w:tc>
      </w:tr>
      <w:tr w:rsidR="00C93A57" w:rsidRPr="00342615" w14:paraId="160753B5" w14:textId="77777777" w:rsidTr="000D1A5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D202B7A" w14:textId="77777777" w:rsidR="00C93A57" w:rsidRPr="00342615" w:rsidRDefault="00C93A57" w:rsidP="00C93A57">
            <w:pPr>
              <w:rPr>
                <w:rFonts w:ascii="Times New Roman" w:eastAsia="Times New Roman" w:hAnsi="Times New Roman" w:cs="Times New Roman"/>
                <w:sz w:val="20"/>
                <w:szCs w:val="20"/>
                <w:lang w:eastAsia="uk-UA"/>
              </w:rPr>
            </w:pPr>
          </w:p>
        </w:tc>
        <w:tc>
          <w:tcPr>
            <w:tcW w:w="2700" w:type="dxa"/>
            <w:vMerge/>
            <w:tcBorders>
              <w:top w:val="single" w:sz="6" w:space="0" w:color="CCCCCC"/>
              <w:left w:val="single" w:sz="6" w:space="0" w:color="CCCCCC"/>
              <w:bottom w:val="single" w:sz="6" w:space="0" w:color="000000"/>
              <w:right w:val="single" w:sz="6" w:space="0" w:color="000000"/>
            </w:tcBorders>
            <w:vAlign w:val="center"/>
            <w:hideMark/>
          </w:tcPr>
          <w:p w14:paraId="5630EE31" w14:textId="77777777" w:rsidR="00C93A57" w:rsidRPr="00342615" w:rsidRDefault="00C93A57" w:rsidP="00C93A57">
            <w:pPr>
              <w:rPr>
                <w:rFonts w:ascii="Times New Roman" w:eastAsia="Times New Roman" w:hAnsi="Times New Roman" w:cs="Times New Roman"/>
                <w:sz w:val="20"/>
                <w:szCs w:val="20"/>
                <w:lang w:eastAsia="uk-UA"/>
              </w:rPr>
            </w:pPr>
          </w:p>
        </w:tc>
        <w:tc>
          <w:tcPr>
            <w:tcW w:w="71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2EA5D8" w14:textId="77777777" w:rsidR="00C93A57" w:rsidRPr="00342615" w:rsidRDefault="00C93A57" w:rsidP="00C93A57">
            <w:pP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Наявність ІТ кластеру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9D135A"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FC5343"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131CF0"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49F6BC"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Ні</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8B5214" w14:textId="77777777" w:rsidR="00C93A57" w:rsidRPr="00342615" w:rsidRDefault="00C93A57" w:rsidP="00C93A57">
            <w:pPr>
              <w:jc w:val="center"/>
              <w:rPr>
                <w:rFonts w:ascii="Times New Roman" w:eastAsia="Times New Roman" w:hAnsi="Times New Roman" w:cs="Times New Roman"/>
                <w:sz w:val="20"/>
                <w:szCs w:val="20"/>
                <w:lang w:eastAsia="uk-UA"/>
              </w:rPr>
            </w:pPr>
            <w:r w:rsidRPr="00342615">
              <w:rPr>
                <w:rFonts w:ascii="Times New Roman" w:eastAsia="Times New Roman" w:hAnsi="Times New Roman" w:cs="Times New Roman"/>
                <w:sz w:val="20"/>
                <w:szCs w:val="20"/>
                <w:lang w:eastAsia="uk-UA"/>
              </w:rPr>
              <w:t>Так</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8A38E" w14:textId="7DE4EACB" w:rsidR="00C93A57" w:rsidRPr="00342615" w:rsidRDefault="0072711E" w:rsidP="00C93A57">
            <w:pPr>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w:t>
            </w:r>
            <w:r w:rsidR="00C93A57" w:rsidRPr="00342615">
              <w:rPr>
                <w:rFonts w:ascii="Times New Roman" w:eastAsia="Times New Roman" w:hAnsi="Times New Roman" w:cs="Times New Roman"/>
                <w:sz w:val="20"/>
                <w:szCs w:val="20"/>
                <w:lang w:eastAsia="uk-UA"/>
              </w:rPr>
              <w:t>100%</w:t>
            </w:r>
          </w:p>
        </w:tc>
      </w:tr>
    </w:tbl>
    <w:p w14:paraId="1244DFCC" w14:textId="28C09B74" w:rsidR="00C93A57" w:rsidRPr="00342615" w:rsidRDefault="00C93A57" w:rsidP="009070B3">
      <w:pPr>
        <w:ind w:right="49"/>
        <w:rPr>
          <w:rFonts w:ascii="Times New Roman" w:eastAsia="Times New Roman" w:hAnsi="Times New Roman" w:cs="Times New Roman"/>
          <w:color w:val="000000"/>
          <w:sz w:val="28"/>
          <w:szCs w:val="28"/>
        </w:rPr>
      </w:pPr>
    </w:p>
    <w:p w14:paraId="00188A29" w14:textId="4878F247" w:rsidR="00C93A57" w:rsidRPr="00342615" w:rsidRDefault="00C93A57" w:rsidP="009070B3">
      <w:pPr>
        <w:ind w:right="49"/>
        <w:rPr>
          <w:rFonts w:ascii="Times New Roman" w:eastAsia="Times New Roman" w:hAnsi="Times New Roman" w:cs="Times New Roman"/>
          <w:color w:val="000000"/>
          <w:sz w:val="28"/>
          <w:szCs w:val="28"/>
        </w:rPr>
      </w:pPr>
    </w:p>
    <w:p w14:paraId="62F36E26" w14:textId="2FD5A5E9" w:rsidR="00C93A57" w:rsidRPr="00342615" w:rsidRDefault="00C93A57" w:rsidP="009070B3">
      <w:pPr>
        <w:ind w:right="49"/>
        <w:rPr>
          <w:rFonts w:ascii="Times New Roman" w:eastAsia="Times New Roman" w:hAnsi="Times New Roman" w:cs="Times New Roman"/>
          <w:color w:val="000000"/>
          <w:sz w:val="28"/>
          <w:szCs w:val="28"/>
        </w:rPr>
      </w:pPr>
    </w:p>
    <w:p w14:paraId="324AAA05" w14:textId="75695B81" w:rsidR="00C93A57" w:rsidRPr="00342615" w:rsidRDefault="00C93A57" w:rsidP="009070B3">
      <w:pPr>
        <w:ind w:right="49"/>
        <w:rPr>
          <w:rFonts w:ascii="Times New Roman" w:eastAsia="Times New Roman" w:hAnsi="Times New Roman" w:cs="Times New Roman"/>
          <w:color w:val="000000"/>
          <w:sz w:val="28"/>
          <w:szCs w:val="28"/>
        </w:rPr>
      </w:pPr>
    </w:p>
    <w:tbl>
      <w:tblPr>
        <w:tblW w:w="14680" w:type="dxa"/>
        <w:tblCellMar>
          <w:left w:w="0" w:type="dxa"/>
          <w:right w:w="0" w:type="dxa"/>
        </w:tblCellMar>
        <w:tblLook w:val="04A0" w:firstRow="1" w:lastRow="0" w:firstColumn="1" w:lastColumn="0" w:noHBand="0" w:noVBand="1"/>
      </w:tblPr>
      <w:tblGrid>
        <w:gridCol w:w="11617"/>
        <w:gridCol w:w="96"/>
        <w:gridCol w:w="96"/>
        <w:gridCol w:w="96"/>
        <w:gridCol w:w="2775"/>
      </w:tblGrid>
      <w:tr w:rsidR="00C93A57" w:rsidRPr="00342615" w14:paraId="24BE3058" w14:textId="77777777" w:rsidTr="00315BE2">
        <w:trPr>
          <w:trHeight w:val="315"/>
        </w:trPr>
        <w:tc>
          <w:tcPr>
            <w:tcW w:w="11616" w:type="dxa"/>
            <w:tcMar>
              <w:top w:w="30" w:type="dxa"/>
              <w:left w:w="45" w:type="dxa"/>
              <w:bottom w:w="30" w:type="dxa"/>
              <w:right w:w="45" w:type="dxa"/>
            </w:tcMar>
            <w:vAlign w:val="bottom"/>
            <w:hideMark/>
          </w:tcPr>
          <w:p w14:paraId="1C03B800" w14:textId="77777777" w:rsidR="00C93A57" w:rsidRPr="00342615" w:rsidRDefault="00C93A57" w:rsidP="006F455C">
            <w:pPr>
              <w:rPr>
                <w:rFonts w:ascii="Times New Roman" w:eastAsia="Times New Roman" w:hAnsi="Times New Roman" w:cs="Times New Roman"/>
                <w:sz w:val="28"/>
                <w:szCs w:val="28"/>
                <w:lang w:eastAsia="uk-UA"/>
              </w:rPr>
            </w:pPr>
            <w:r w:rsidRPr="00342615">
              <w:rPr>
                <w:rFonts w:ascii="Times New Roman" w:eastAsia="Times New Roman" w:hAnsi="Times New Roman" w:cs="Times New Roman"/>
                <w:sz w:val="28"/>
                <w:szCs w:val="28"/>
                <w:lang w:eastAsia="uk-UA"/>
              </w:rPr>
              <w:t xml:space="preserve">Керуючий справами виконкому міської ради </w:t>
            </w:r>
          </w:p>
        </w:tc>
        <w:tc>
          <w:tcPr>
            <w:tcW w:w="0" w:type="auto"/>
            <w:tcMar>
              <w:top w:w="30" w:type="dxa"/>
              <w:left w:w="45" w:type="dxa"/>
              <w:bottom w:w="30" w:type="dxa"/>
              <w:right w:w="45" w:type="dxa"/>
            </w:tcMar>
            <w:vAlign w:val="bottom"/>
            <w:hideMark/>
          </w:tcPr>
          <w:p w14:paraId="55B6A57A" w14:textId="77777777" w:rsidR="00C93A57" w:rsidRPr="00342615" w:rsidRDefault="00C93A57" w:rsidP="006F455C">
            <w:pPr>
              <w:rPr>
                <w:rFonts w:ascii="Times New Roman" w:eastAsia="Times New Roman" w:hAnsi="Times New Roman" w:cs="Times New Roman"/>
                <w:sz w:val="28"/>
                <w:szCs w:val="28"/>
                <w:lang w:eastAsia="uk-UA"/>
              </w:rPr>
            </w:pPr>
          </w:p>
        </w:tc>
        <w:tc>
          <w:tcPr>
            <w:tcW w:w="0" w:type="auto"/>
            <w:tcMar>
              <w:top w:w="30" w:type="dxa"/>
              <w:left w:w="45" w:type="dxa"/>
              <w:bottom w:w="30" w:type="dxa"/>
              <w:right w:w="45" w:type="dxa"/>
            </w:tcMar>
            <w:vAlign w:val="center"/>
            <w:hideMark/>
          </w:tcPr>
          <w:p w14:paraId="5AF70C1D" w14:textId="77777777" w:rsidR="00C93A57" w:rsidRPr="00342615" w:rsidRDefault="00C93A57" w:rsidP="006F455C">
            <w:pPr>
              <w:rPr>
                <w:rFonts w:ascii="Times New Roman" w:eastAsia="Times New Roman" w:hAnsi="Times New Roman" w:cs="Times New Roman"/>
                <w:sz w:val="20"/>
                <w:szCs w:val="20"/>
                <w:lang w:eastAsia="uk-UA"/>
              </w:rPr>
            </w:pPr>
          </w:p>
        </w:tc>
        <w:tc>
          <w:tcPr>
            <w:tcW w:w="0" w:type="auto"/>
            <w:tcMar>
              <w:top w:w="30" w:type="dxa"/>
              <w:left w:w="45" w:type="dxa"/>
              <w:bottom w:w="30" w:type="dxa"/>
              <w:right w:w="45" w:type="dxa"/>
            </w:tcMar>
            <w:vAlign w:val="center"/>
            <w:hideMark/>
          </w:tcPr>
          <w:p w14:paraId="5298A9B9" w14:textId="77777777" w:rsidR="00C93A57" w:rsidRPr="00342615" w:rsidRDefault="00C93A57" w:rsidP="006F455C">
            <w:pPr>
              <w:rPr>
                <w:rFonts w:ascii="Times New Roman" w:eastAsia="Times New Roman" w:hAnsi="Times New Roman" w:cs="Times New Roman"/>
                <w:sz w:val="20"/>
                <w:szCs w:val="20"/>
                <w:lang w:eastAsia="uk-UA"/>
              </w:rPr>
            </w:pPr>
          </w:p>
        </w:tc>
        <w:tc>
          <w:tcPr>
            <w:tcW w:w="0" w:type="auto"/>
            <w:tcMar>
              <w:top w:w="30" w:type="dxa"/>
              <w:left w:w="0" w:type="dxa"/>
              <w:bottom w:w="30" w:type="dxa"/>
              <w:right w:w="0" w:type="dxa"/>
            </w:tcMar>
            <w:vAlign w:val="center"/>
            <w:hideMark/>
          </w:tcPr>
          <w:p w14:paraId="45B3FB58" w14:textId="77777777" w:rsidR="00C93A57" w:rsidRPr="00342615" w:rsidRDefault="00C93A57" w:rsidP="006F455C">
            <w:pPr>
              <w:jc w:val="center"/>
              <w:rPr>
                <w:rFonts w:ascii="Times New Roman" w:eastAsia="Times New Roman" w:hAnsi="Times New Roman" w:cs="Times New Roman"/>
                <w:sz w:val="28"/>
                <w:szCs w:val="28"/>
                <w:lang w:eastAsia="uk-UA"/>
              </w:rPr>
            </w:pPr>
            <w:r w:rsidRPr="00342615">
              <w:rPr>
                <w:rFonts w:ascii="Times New Roman" w:eastAsia="Times New Roman" w:hAnsi="Times New Roman" w:cs="Times New Roman"/>
                <w:sz w:val="28"/>
                <w:szCs w:val="28"/>
                <w:lang w:eastAsia="uk-UA"/>
              </w:rPr>
              <w:t>Руслан ШАПОВАЛОВ</w:t>
            </w:r>
          </w:p>
        </w:tc>
      </w:tr>
    </w:tbl>
    <w:p w14:paraId="65E84DF6" w14:textId="2442E3D5" w:rsidR="00C93A57" w:rsidRPr="00342615" w:rsidRDefault="00C93A57" w:rsidP="009070B3">
      <w:pPr>
        <w:ind w:right="49"/>
        <w:rPr>
          <w:rFonts w:ascii="Times New Roman" w:eastAsia="Times New Roman" w:hAnsi="Times New Roman" w:cs="Times New Roman"/>
          <w:color w:val="000000"/>
          <w:sz w:val="28"/>
          <w:szCs w:val="28"/>
        </w:rPr>
      </w:pPr>
    </w:p>
    <w:sectPr w:rsidR="00C93A57" w:rsidRPr="00342615" w:rsidSect="00C93A57">
      <w:pgSz w:w="16840" w:h="11900" w:orient="landscape"/>
      <w:pgMar w:top="568" w:right="851" w:bottom="567" w:left="85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94D3" w14:textId="77777777" w:rsidR="00350777" w:rsidRDefault="00350777">
      <w:r>
        <w:separator/>
      </w:r>
    </w:p>
  </w:endnote>
  <w:endnote w:type="continuationSeparator" w:id="0">
    <w:p w14:paraId="08322EB1" w14:textId="77777777" w:rsidR="00350777" w:rsidRDefault="0035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39D06" w14:textId="77777777" w:rsidR="00350777" w:rsidRDefault="00350777">
      <w:r>
        <w:separator/>
      </w:r>
    </w:p>
  </w:footnote>
  <w:footnote w:type="continuationSeparator" w:id="0">
    <w:p w14:paraId="30F8F8D6" w14:textId="77777777" w:rsidR="00350777" w:rsidRDefault="00350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2" w14:textId="77777777" w:rsidR="005860A6" w:rsidRDefault="0004376A">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end"/>
    </w:r>
  </w:p>
  <w:p w14:paraId="000001D3" w14:textId="77777777" w:rsidR="005860A6" w:rsidRDefault="005860A6">
    <w:pPr>
      <w:pBdr>
        <w:top w:val="nil"/>
        <w:left w:val="nil"/>
        <w:bottom w:val="nil"/>
        <w:right w:val="nil"/>
        <w:between w:val="nil"/>
      </w:pBdr>
      <w:tabs>
        <w:tab w:val="center" w:pos="4819"/>
        <w:tab w:val="right" w:pos="9639"/>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1" w14:textId="6AD6E7C2" w:rsidR="005860A6" w:rsidRDefault="0004376A">
    <w:pPr>
      <w:pBdr>
        <w:top w:val="nil"/>
        <w:left w:val="nil"/>
        <w:bottom w:val="nil"/>
        <w:right w:val="nil"/>
        <w:between w:val="nil"/>
      </w:pBdr>
      <w:tabs>
        <w:tab w:val="center" w:pos="4819"/>
        <w:tab w:val="right" w:pos="9639"/>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11448">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9D90"/>
      </v:shape>
    </w:pict>
  </w:numPicBullet>
  <w:abstractNum w:abstractNumId="0" w15:restartNumberingAfterBreak="0">
    <w:nsid w:val="01F718D0"/>
    <w:multiLevelType w:val="hybridMultilevel"/>
    <w:tmpl w:val="CAB4DDCA"/>
    <w:lvl w:ilvl="0" w:tplc="BCF0CEB6">
      <w:start w:val="3"/>
      <w:numFmt w:val="bullet"/>
      <w:lvlText w:val="-"/>
      <w:lvlJc w:val="left"/>
      <w:pPr>
        <w:ind w:left="1002" w:hanging="360"/>
      </w:pPr>
      <w:rPr>
        <w:rFonts w:ascii="Times New Roman" w:eastAsia="Times New Roman" w:hAnsi="Times New Roman" w:cs="Times New Roman" w:hint="default"/>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1" w15:restartNumberingAfterBreak="0">
    <w:nsid w:val="059E1F4A"/>
    <w:multiLevelType w:val="hybridMultilevel"/>
    <w:tmpl w:val="AA760666"/>
    <w:lvl w:ilvl="0" w:tplc="2B3AC3B0">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BB84660"/>
    <w:multiLevelType w:val="hybridMultilevel"/>
    <w:tmpl w:val="2A8C9FD8"/>
    <w:lvl w:ilvl="0" w:tplc="8668CE2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DE7042C"/>
    <w:multiLevelType w:val="multilevel"/>
    <w:tmpl w:val="7CC6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E389B"/>
    <w:multiLevelType w:val="multilevel"/>
    <w:tmpl w:val="AC34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87F21"/>
    <w:multiLevelType w:val="multilevel"/>
    <w:tmpl w:val="EE781706"/>
    <w:lvl w:ilvl="0">
      <w:start w:val="1"/>
      <w:numFmt w:val="bullet"/>
      <w:lvlText w:val=""/>
      <w:lvlJc w:val="left"/>
      <w:pPr>
        <w:ind w:left="1103" w:hanging="360"/>
      </w:pPr>
      <w:rPr>
        <w:rFonts w:ascii="Symbol" w:hAnsi="Symbol" w:hint="default"/>
      </w:rPr>
    </w:lvl>
    <w:lvl w:ilvl="1">
      <w:start w:val="1"/>
      <w:numFmt w:val="bullet"/>
      <w:lvlText w:val="o"/>
      <w:lvlJc w:val="left"/>
      <w:pPr>
        <w:ind w:left="1823" w:hanging="360"/>
      </w:pPr>
      <w:rPr>
        <w:rFonts w:ascii="Courier New" w:eastAsia="Courier New" w:hAnsi="Courier New" w:cs="Courier New"/>
      </w:rPr>
    </w:lvl>
    <w:lvl w:ilvl="2">
      <w:start w:val="1"/>
      <w:numFmt w:val="bullet"/>
      <w:lvlText w:val="▪"/>
      <w:lvlJc w:val="left"/>
      <w:pPr>
        <w:ind w:left="2543" w:hanging="360"/>
      </w:pPr>
      <w:rPr>
        <w:rFonts w:ascii="Noto Sans Symbols" w:eastAsia="Noto Sans Symbols" w:hAnsi="Noto Sans Symbols" w:cs="Noto Sans Symbols"/>
      </w:rPr>
    </w:lvl>
    <w:lvl w:ilvl="3">
      <w:start w:val="1"/>
      <w:numFmt w:val="bullet"/>
      <w:lvlText w:val="●"/>
      <w:lvlJc w:val="left"/>
      <w:pPr>
        <w:ind w:left="3263" w:hanging="360"/>
      </w:pPr>
      <w:rPr>
        <w:rFonts w:ascii="Noto Sans Symbols" w:eastAsia="Noto Sans Symbols" w:hAnsi="Noto Sans Symbols" w:cs="Noto Sans Symbols"/>
      </w:rPr>
    </w:lvl>
    <w:lvl w:ilvl="4">
      <w:start w:val="1"/>
      <w:numFmt w:val="bullet"/>
      <w:lvlText w:val="o"/>
      <w:lvlJc w:val="left"/>
      <w:pPr>
        <w:ind w:left="3983" w:hanging="360"/>
      </w:pPr>
      <w:rPr>
        <w:rFonts w:ascii="Courier New" w:eastAsia="Courier New" w:hAnsi="Courier New" w:cs="Courier New"/>
      </w:rPr>
    </w:lvl>
    <w:lvl w:ilvl="5">
      <w:start w:val="1"/>
      <w:numFmt w:val="bullet"/>
      <w:lvlText w:val="▪"/>
      <w:lvlJc w:val="left"/>
      <w:pPr>
        <w:ind w:left="4703" w:hanging="360"/>
      </w:pPr>
      <w:rPr>
        <w:rFonts w:ascii="Noto Sans Symbols" w:eastAsia="Noto Sans Symbols" w:hAnsi="Noto Sans Symbols" w:cs="Noto Sans Symbols"/>
      </w:rPr>
    </w:lvl>
    <w:lvl w:ilvl="6">
      <w:start w:val="1"/>
      <w:numFmt w:val="bullet"/>
      <w:lvlText w:val="●"/>
      <w:lvlJc w:val="left"/>
      <w:pPr>
        <w:ind w:left="5423" w:hanging="360"/>
      </w:pPr>
      <w:rPr>
        <w:rFonts w:ascii="Noto Sans Symbols" w:eastAsia="Noto Sans Symbols" w:hAnsi="Noto Sans Symbols" w:cs="Noto Sans Symbols"/>
      </w:rPr>
    </w:lvl>
    <w:lvl w:ilvl="7">
      <w:start w:val="1"/>
      <w:numFmt w:val="bullet"/>
      <w:lvlText w:val="o"/>
      <w:lvlJc w:val="left"/>
      <w:pPr>
        <w:ind w:left="6143" w:hanging="360"/>
      </w:pPr>
      <w:rPr>
        <w:rFonts w:ascii="Courier New" w:eastAsia="Courier New" w:hAnsi="Courier New" w:cs="Courier New"/>
      </w:rPr>
    </w:lvl>
    <w:lvl w:ilvl="8">
      <w:start w:val="1"/>
      <w:numFmt w:val="bullet"/>
      <w:lvlText w:val="▪"/>
      <w:lvlJc w:val="left"/>
      <w:pPr>
        <w:ind w:left="6863" w:hanging="360"/>
      </w:pPr>
      <w:rPr>
        <w:rFonts w:ascii="Noto Sans Symbols" w:eastAsia="Noto Sans Symbols" w:hAnsi="Noto Sans Symbols" w:cs="Noto Sans Symbols"/>
      </w:rPr>
    </w:lvl>
  </w:abstractNum>
  <w:abstractNum w:abstractNumId="6" w15:restartNumberingAfterBreak="0">
    <w:nsid w:val="140D7529"/>
    <w:multiLevelType w:val="multilevel"/>
    <w:tmpl w:val="CEB0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740E8"/>
    <w:multiLevelType w:val="hybridMultilevel"/>
    <w:tmpl w:val="89CE09D0"/>
    <w:lvl w:ilvl="0" w:tplc="79A08186">
      <w:start w:val="3"/>
      <w:numFmt w:val="bullet"/>
      <w:lvlText w:val="-"/>
      <w:lvlJc w:val="left"/>
      <w:pPr>
        <w:ind w:left="1002" w:hanging="360"/>
      </w:pPr>
      <w:rPr>
        <w:rFonts w:ascii="Times New Roman" w:eastAsia="Times New Roman" w:hAnsi="Times New Roman" w:cs="Times New Roman" w:hint="default"/>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8" w15:restartNumberingAfterBreak="0">
    <w:nsid w:val="1A207DFD"/>
    <w:multiLevelType w:val="multilevel"/>
    <w:tmpl w:val="2CCE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6671F5"/>
    <w:multiLevelType w:val="hybridMultilevel"/>
    <w:tmpl w:val="34341CC4"/>
    <w:lvl w:ilvl="0" w:tplc="8668CE2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20AD4137"/>
    <w:multiLevelType w:val="hybridMultilevel"/>
    <w:tmpl w:val="3C2E1784"/>
    <w:lvl w:ilvl="0" w:tplc="8668CE2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2D346D27"/>
    <w:multiLevelType w:val="hybridMultilevel"/>
    <w:tmpl w:val="908A9E98"/>
    <w:lvl w:ilvl="0" w:tplc="8668CE2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DC066D1"/>
    <w:multiLevelType w:val="multilevel"/>
    <w:tmpl w:val="5F24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B71F5"/>
    <w:multiLevelType w:val="multilevel"/>
    <w:tmpl w:val="3AFC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73E80"/>
    <w:multiLevelType w:val="multilevel"/>
    <w:tmpl w:val="F18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BD745B"/>
    <w:multiLevelType w:val="hybridMultilevel"/>
    <w:tmpl w:val="17FEBF6A"/>
    <w:lvl w:ilvl="0" w:tplc="F87A1E6A">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3D86028B"/>
    <w:multiLevelType w:val="hybridMultilevel"/>
    <w:tmpl w:val="8F32DD7E"/>
    <w:lvl w:ilvl="0" w:tplc="04220007">
      <w:start w:val="1"/>
      <w:numFmt w:val="bullet"/>
      <w:lvlText w:val=""/>
      <w:lvlPicBulletId w:val="0"/>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46630461"/>
    <w:multiLevelType w:val="hybridMultilevel"/>
    <w:tmpl w:val="3A484BBE"/>
    <w:lvl w:ilvl="0" w:tplc="8668CE2E">
      <w:start w:val="1"/>
      <w:numFmt w:val="bullet"/>
      <w:lvlText w:val=""/>
      <w:lvlJc w:val="left"/>
      <w:pPr>
        <w:ind w:left="1854"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470B4497"/>
    <w:multiLevelType w:val="multilevel"/>
    <w:tmpl w:val="222EBEA8"/>
    <w:lvl w:ilvl="0">
      <w:start w:val="1"/>
      <w:numFmt w:val="bullet"/>
      <w:lvlText w:val="-"/>
      <w:lvlJc w:val="left"/>
      <w:pPr>
        <w:ind w:left="1103" w:hanging="360"/>
      </w:pPr>
      <w:rPr>
        <w:rFonts w:ascii="Times New Roman" w:eastAsia="Times New Roman" w:hAnsi="Times New Roman" w:cs="Times New Roman"/>
      </w:rPr>
    </w:lvl>
    <w:lvl w:ilvl="1">
      <w:start w:val="1"/>
      <w:numFmt w:val="bullet"/>
      <w:lvlText w:val="o"/>
      <w:lvlJc w:val="left"/>
      <w:pPr>
        <w:ind w:left="1823" w:hanging="360"/>
      </w:pPr>
      <w:rPr>
        <w:rFonts w:ascii="Courier New" w:eastAsia="Courier New" w:hAnsi="Courier New" w:cs="Courier New"/>
      </w:rPr>
    </w:lvl>
    <w:lvl w:ilvl="2">
      <w:start w:val="1"/>
      <w:numFmt w:val="bullet"/>
      <w:lvlText w:val="▪"/>
      <w:lvlJc w:val="left"/>
      <w:pPr>
        <w:ind w:left="2543" w:hanging="360"/>
      </w:pPr>
      <w:rPr>
        <w:rFonts w:ascii="Noto Sans Symbols" w:eastAsia="Noto Sans Symbols" w:hAnsi="Noto Sans Symbols" w:cs="Noto Sans Symbols"/>
      </w:rPr>
    </w:lvl>
    <w:lvl w:ilvl="3">
      <w:start w:val="1"/>
      <w:numFmt w:val="bullet"/>
      <w:lvlText w:val="●"/>
      <w:lvlJc w:val="left"/>
      <w:pPr>
        <w:ind w:left="3263" w:hanging="360"/>
      </w:pPr>
      <w:rPr>
        <w:rFonts w:ascii="Noto Sans Symbols" w:eastAsia="Noto Sans Symbols" w:hAnsi="Noto Sans Symbols" w:cs="Noto Sans Symbols"/>
      </w:rPr>
    </w:lvl>
    <w:lvl w:ilvl="4">
      <w:start w:val="1"/>
      <w:numFmt w:val="bullet"/>
      <w:lvlText w:val="o"/>
      <w:lvlJc w:val="left"/>
      <w:pPr>
        <w:ind w:left="3983" w:hanging="360"/>
      </w:pPr>
      <w:rPr>
        <w:rFonts w:ascii="Courier New" w:eastAsia="Courier New" w:hAnsi="Courier New" w:cs="Courier New"/>
      </w:rPr>
    </w:lvl>
    <w:lvl w:ilvl="5">
      <w:start w:val="1"/>
      <w:numFmt w:val="bullet"/>
      <w:lvlText w:val="▪"/>
      <w:lvlJc w:val="left"/>
      <w:pPr>
        <w:ind w:left="4703" w:hanging="360"/>
      </w:pPr>
      <w:rPr>
        <w:rFonts w:ascii="Noto Sans Symbols" w:eastAsia="Noto Sans Symbols" w:hAnsi="Noto Sans Symbols" w:cs="Noto Sans Symbols"/>
      </w:rPr>
    </w:lvl>
    <w:lvl w:ilvl="6">
      <w:start w:val="1"/>
      <w:numFmt w:val="bullet"/>
      <w:lvlText w:val="●"/>
      <w:lvlJc w:val="left"/>
      <w:pPr>
        <w:ind w:left="5423" w:hanging="360"/>
      </w:pPr>
      <w:rPr>
        <w:rFonts w:ascii="Noto Sans Symbols" w:eastAsia="Noto Sans Symbols" w:hAnsi="Noto Sans Symbols" w:cs="Noto Sans Symbols"/>
      </w:rPr>
    </w:lvl>
    <w:lvl w:ilvl="7">
      <w:start w:val="1"/>
      <w:numFmt w:val="bullet"/>
      <w:lvlText w:val="o"/>
      <w:lvlJc w:val="left"/>
      <w:pPr>
        <w:ind w:left="6143" w:hanging="360"/>
      </w:pPr>
      <w:rPr>
        <w:rFonts w:ascii="Courier New" w:eastAsia="Courier New" w:hAnsi="Courier New" w:cs="Courier New"/>
      </w:rPr>
    </w:lvl>
    <w:lvl w:ilvl="8">
      <w:start w:val="1"/>
      <w:numFmt w:val="bullet"/>
      <w:lvlText w:val="▪"/>
      <w:lvlJc w:val="left"/>
      <w:pPr>
        <w:ind w:left="6863" w:hanging="360"/>
      </w:pPr>
      <w:rPr>
        <w:rFonts w:ascii="Noto Sans Symbols" w:eastAsia="Noto Sans Symbols" w:hAnsi="Noto Sans Symbols" w:cs="Noto Sans Symbols"/>
      </w:rPr>
    </w:lvl>
  </w:abstractNum>
  <w:abstractNum w:abstractNumId="19" w15:restartNumberingAfterBreak="0">
    <w:nsid w:val="4B634D3E"/>
    <w:multiLevelType w:val="multilevel"/>
    <w:tmpl w:val="1834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194AE3"/>
    <w:multiLevelType w:val="hybridMultilevel"/>
    <w:tmpl w:val="40C67F28"/>
    <w:lvl w:ilvl="0" w:tplc="8668CE2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59654A44"/>
    <w:multiLevelType w:val="multilevel"/>
    <w:tmpl w:val="A222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7C4AA0"/>
    <w:multiLevelType w:val="multilevel"/>
    <w:tmpl w:val="3664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6E4680"/>
    <w:multiLevelType w:val="multilevel"/>
    <w:tmpl w:val="CD0A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81C5C"/>
    <w:multiLevelType w:val="hybridMultilevel"/>
    <w:tmpl w:val="6424382E"/>
    <w:lvl w:ilvl="0" w:tplc="8668CE2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77246E0D"/>
    <w:multiLevelType w:val="hybridMultilevel"/>
    <w:tmpl w:val="71147EEE"/>
    <w:lvl w:ilvl="0" w:tplc="8668CE2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8"/>
  </w:num>
  <w:num w:numId="2">
    <w:abstractNumId w:val="19"/>
  </w:num>
  <w:num w:numId="3">
    <w:abstractNumId w:val="8"/>
  </w:num>
  <w:num w:numId="4">
    <w:abstractNumId w:val="3"/>
  </w:num>
  <w:num w:numId="5">
    <w:abstractNumId w:val="13"/>
  </w:num>
  <w:num w:numId="6">
    <w:abstractNumId w:val="14"/>
  </w:num>
  <w:num w:numId="7">
    <w:abstractNumId w:val="21"/>
  </w:num>
  <w:num w:numId="8">
    <w:abstractNumId w:val="12"/>
  </w:num>
  <w:num w:numId="9">
    <w:abstractNumId w:val="16"/>
  </w:num>
  <w:num w:numId="10">
    <w:abstractNumId w:val="9"/>
  </w:num>
  <w:num w:numId="11">
    <w:abstractNumId w:val="2"/>
  </w:num>
  <w:num w:numId="12">
    <w:abstractNumId w:val="4"/>
  </w:num>
  <w:num w:numId="13">
    <w:abstractNumId w:val="24"/>
  </w:num>
  <w:num w:numId="14">
    <w:abstractNumId w:val="11"/>
  </w:num>
  <w:num w:numId="15">
    <w:abstractNumId w:val="5"/>
  </w:num>
  <w:num w:numId="16">
    <w:abstractNumId w:val="10"/>
  </w:num>
  <w:num w:numId="17">
    <w:abstractNumId w:val="25"/>
  </w:num>
  <w:num w:numId="18">
    <w:abstractNumId w:val="20"/>
  </w:num>
  <w:num w:numId="19">
    <w:abstractNumId w:val="17"/>
  </w:num>
  <w:num w:numId="20">
    <w:abstractNumId w:val="23"/>
  </w:num>
  <w:num w:numId="21">
    <w:abstractNumId w:val="6"/>
  </w:num>
  <w:num w:numId="22">
    <w:abstractNumId w:val="22"/>
  </w:num>
  <w:num w:numId="23">
    <w:abstractNumId w:val="0"/>
  </w:num>
  <w:num w:numId="24">
    <w:abstractNumId w:val="1"/>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A6"/>
    <w:rsid w:val="000031F0"/>
    <w:rsid w:val="000032D0"/>
    <w:rsid w:val="00031A62"/>
    <w:rsid w:val="0004376A"/>
    <w:rsid w:val="00067A13"/>
    <w:rsid w:val="0008003D"/>
    <w:rsid w:val="00080801"/>
    <w:rsid w:val="000A213C"/>
    <w:rsid w:val="000C6A2E"/>
    <w:rsid w:val="000D1A5E"/>
    <w:rsid w:val="000D364F"/>
    <w:rsid w:val="000E5CEE"/>
    <w:rsid w:val="000E7792"/>
    <w:rsid w:val="001064AA"/>
    <w:rsid w:val="00110315"/>
    <w:rsid w:val="001248BF"/>
    <w:rsid w:val="0013217E"/>
    <w:rsid w:val="00142198"/>
    <w:rsid w:val="0016334A"/>
    <w:rsid w:val="00184938"/>
    <w:rsid w:val="001A3660"/>
    <w:rsid w:val="001A427B"/>
    <w:rsid w:val="001A5FAB"/>
    <w:rsid w:val="001E0B41"/>
    <w:rsid w:val="001E4220"/>
    <w:rsid w:val="001F793D"/>
    <w:rsid w:val="00216E1C"/>
    <w:rsid w:val="002221F2"/>
    <w:rsid w:val="00235791"/>
    <w:rsid w:val="0023761D"/>
    <w:rsid w:val="00245021"/>
    <w:rsid w:val="00246C2B"/>
    <w:rsid w:val="00251BAC"/>
    <w:rsid w:val="00264C1B"/>
    <w:rsid w:val="002857CE"/>
    <w:rsid w:val="002A1A0B"/>
    <w:rsid w:val="002A277D"/>
    <w:rsid w:val="002E6967"/>
    <w:rsid w:val="00315BE2"/>
    <w:rsid w:val="0033399F"/>
    <w:rsid w:val="00342615"/>
    <w:rsid w:val="00350777"/>
    <w:rsid w:val="00390466"/>
    <w:rsid w:val="0039048E"/>
    <w:rsid w:val="00395C00"/>
    <w:rsid w:val="003B78A7"/>
    <w:rsid w:val="003C014A"/>
    <w:rsid w:val="003F76DF"/>
    <w:rsid w:val="004034DD"/>
    <w:rsid w:val="004373AF"/>
    <w:rsid w:val="00451D4E"/>
    <w:rsid w:val="004544F1"/>
    <w:rsid w:val="00454983"/>
    <w:rsid w:val="00483CCB"/>
    <w:rsid w:val="00485E1D"/>
    <w:rsid w:val="004A5BF8"/>
    <w:rsid w:val="004A6D71"/>
    <w:rsid w:val="004B2B3C"/>
    <w:rsid w:val="004C5891"/>
    <w:rsid w:val="004D70D1"/>
    <w:rsid w:val="004E419F"/>
    <w:rsid w:val="005118EE"/>
    <w:rsid w:val="00513347"/>
    <w:rsid w:val="00527B9F"/>
    <w:rsid w:val="00531176"/>
    <w:rsid w:val="00534A47"/>
    <w:rsid w:val="005366EE"/>
    <w:rsid w:val="005530E6"/>
    <w:rsid w:val="00554A0F"/>
    <w:rsid w:val="00575F70"/>
    <w:rsid w:val="005860A6"/>
    <w:rsid w:val="005941E8"/>
    <w:rsid w:val="00614CDD"/>
    <w:rsid w:val="00634BB4"/>
    <w:rsid w:val="006517C0"/>
    <w:rsid w:val="00657274"/>
    <w:rsid w:val="00661F55"/>
    <w:rsid w:val="0066220D"/>
    <w:rsid w:val="0066795D"/>
    <w:rsid w:val="00674E67"/>
    <w:rsid w:val="006D2F92"/>
    <w:rsid w:val="006E5B00"/>
    <w:rsid w:val="006F5D9C"/>
    <w:rsid w:val="007021E7"/>
    <w:rsid w:val="00713D0C"/>
    <w:rsid w:val="0072711E"/>
    <w:rsid w:val="0076302C"/>
    <w:rsid w:val="0078183D"/>
    <w:rsid w:val="00793740"/>
    <w:rsid w:val="007A616B"/>
    <w:rsid w:val="007A7A1E"/>
    <w:rsid w:val="007B7CDE"/>
    <w:rsid w:val="007F4204"/>
    <w:rsid w:val="008132D8"/>
    <w:rsid w:val="00827527"/>
    <w:rsid w:val="00836BDB"/>
    <w:rsid w:val="00861998"/>
    <w:rsid w:val="008C20F9"/>
    <w:rsid w:val="008C4317"/>
    <w:rsid w:val="008D22C1"/>
    <w:rsid w:val="008D60D5"/>
    <w:rsid w:val="00901252"/>
    <w:rsid w:val="00904618"/>
    <w:rsid w:val="009070B3"/>
    <w:rsid w:val="009076CD"/>
    <w:rsid w:val="00931551"/>
    <w:rsid w:val="00971850"/>
    <w:rsid w:val="009936BA"/>
    <w:rsid w:val="009C6BF5"/>
    <w:rsid w:val="009D56C4"/>
    <w:rsid w:val="00A1622C"/>
    <w:rsid w:val="00A20EE2"/>
    <w:rsid w:val="00A212A4"/>
    <w:rsid w:val="00A40C00"/>
    <w:rsid w:val="00A47639"/>
    <w:rsid w:val="00A47E11"/>
    <w:rsid w:val="00A54705"/>
    <w:rsid w:val="00A759EB"/>
    <w:rsid w:val="00AA0E46"/>
    <w:rsid w:val="00AB3E0F"/>
    <w:rsid w:val="00AC150D"/>
    <w:rsid w:val="00AC1B47"/>
    <w:rsid w:val="00B03199"/>
    <w:rsid w:val="00B0651E"/>
    <w:rsid w:val="00B10716"/>
    <w:rsid w:val="00B11F98"/>
    <w:rsid w:val="00B128F0"/>
    <w:rsid w:val="00B25FBF"/>
    <w:rsid w:val="00B378F0"/>
    <w:rsid w:val="00B7190C"/>
    <w:rsid w:val="00BC5755"/>
    <w:rsid w:val="00BD13AE"/>
    <w:rsid w:val="00BE5DAC"/>
    <w:rsid w:val="00C00B6F"/>
    <w:rsid w:val="00C076AD"/>
    <w:rsid w:val="00C1007C"/>
    <w:rsid w:val="00C16AFE"/>
    <w:rsid w:val="00C3493A"/>
    <w:rsid w:val="00C47011"/>
    <w:rsid w:val="00C519CA"/>
    <w:rsid w:val="00C51D33"/>
    <w:rsid w:val="00C578D5"/>
    <w:rsid w:val="00C72C01"/>
    <w:rsid w:val="00C91579"/>
    <w:rsid w:val="00C93A57"/>
    <w:rsid w:val="00CA0FC2"/>
    <w:rsid w:val="00CB69AE"/>
    <w:rsid w:val="00CC50B9"/>
    <w:rsid w:val="00CD1F58"/>
    <w:rsid w:val="00D0389C"/>
    <w:rsid w:val="00D05872"/>
    <w:rsid w:val="00D11448"/>
    <w:rsid w:val="00D504E6"/>
    <w:rsid w:val="00D544A0"/>
    <w:rsid w:val="00D560EC"/>
    <w:rsid w:val="00D61CA1"/>
    <w:rsid w:val="00D734B9"/>
    <w:rsid w:val="00D7605B"/>
    <w:rsid w:val="00D83351"/>
    <w:rsid w:val="00D83410"/>
    <w:rsid w:val="00D83DF8"/>
    <w:rsid w:val="00D84D33"/>
    <w:rsid w:val="00DB2678"/>
    <w:rsid w:val="00DB5BD8"/>
    <w:rsid w:val="00DB77CA"/>
    <w:rsid w:val="00DC0CC8"/>
    <w:rsid w:val="00DC40F7"/>
    <w:rsid w:val="00DF269D"/>
    <w:rsid w:val="00E16FD2"/>
    <w:rsid w:val="00E41EFB"/>
    <w:rsid w:val="00E424A0"/>
    <w:rsid w:val="00E43F7F"/>
    <w:rsid w:val="00E550CD"/>
    <w:rsid w:val="00EA5B65"/>
    <w:rsid w:val="00ED5D4D"/>
    <w:rsid w:val="00EF46EA"/>
    <w:rsid w:val="00F02819"/>
    <w:rsid w:val="00F037B9"/>
    <w:rsid w:val="00F04745"/>
    <w:rsid w:val="00F26660"/>
    <w:rsid w:val="00F268DF"/>
    <w:rsid w:val="00F31AA2"/>
    <w:rsid w:val="00F40124"/>
    <w:rsid w:val="00F829DB"/>
    <w:rsid w:val="00F9414F"/>
    <w:rsid w:val="00FB0FC3"/>
    <w:rsid w:val="00FC5F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BB933A"/>
  <w15:docId w15:val="{DBD7D60C-2060-1949-ACA9-28C7430B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uk-U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69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120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basedOn w:val="a0"/>
    <w:uiPriority w:val="99"/>
    <w:semiHidden/>
    <w:unhideWhenUsed/>
    <w:rsid w:val="00E044FF"/>
    <w:rPr>
      <w:sz w:val="16"/>
      <w:szCs w:val="16"/>
    </w:rPr>
  </w:style>
  <w:style w:type="paragraph" w:styleId="a5">
    <w:name w:val="annotation text"/>
    <w:basedOn w:val="a"/>
    <w:link w:val="a6"/>
    <w:uiPriority w:val="99"/>
    <w:semiHidden/>
    <w:unhideWhenUsed/>
    <w:rsid w:val="00E044FF"/>
    <w:rPr>
      <w:sz w:val="20"/>
      <w:szCs w:val="20"/>
    </w:rPr>
  </w:style>
  <w:style w:type="character" w:customStyle="1" w:styleId="a6">
    <w:name w:val="Текст примітки Знак"/>
    <w:basedOn w:val="a0"/>
    <w:link w:val="a5"/>
    <w:uiPriority w:val="99"/>
    <w:semiHidden/>
    <w:rsid w:val="00E044FF"/>
    <w:rPr>
      <w:sz w:val="20"/>
      <w:szCs w:val="20"/>
    </w:rPr>
  </w:style>
  <w:style w:type="paragraph" w:styleId="a7">
    <w:name w:val="annotation subject"/>
    <w:basedOn w:val="a5"/>
    <w:next w:val="a5"/>
    <w:link w:val="a8"/>
    <w:uiPriority w:val="99"/>
    <w:semiHidden/>
    <w:unhideWhenUsed/>
    <w:rsid w:val="00E044FF"/>
    <w:rPr>
      <w:b/>
      <w:bCs/>
    </w:rPr>
  </w:style>
  <w:style w:type="character" w:customStyle="1" w:styleId="a8">
    <w:name w:val="Тема примітки Знак"/>
    <w:basedOn w:val="a6"/>
    <w:link w:val="a7"/>
    <w:uiPriority w:val="99"/>
    <w:semiHidden/>
    <w:rsid w:val="00E044FF"/>
    <w:rPr>
      <w:b/>
      <w:bCs/>
      <w:sz w:val="20"/>
      <w:szCs w:val="20"/>
    </w:rPr>
  </w:style>
  <w:style w:type="character" w:styleId="a9">
    <w:name w:val="Hyperlink"/>
    <w:basedOn w:val="a0"/>
    <w:uiPriority w:val="99"/>
    <w:unhideWhenUsed/>
    <w:rsid w:val="00E044FF"/>
    <w:rPr>
      <w:color w:val="0563C1" w:themeColor="hyperlink"/>
      <w:u w:val="single"/>
    </w:rPr>
  </w:style>
  <w:style w:type="character" w:customStyle="1" w:styleId="UnresolvedMention1">
    <w:name w:val="Unresolved Mention1"/>
    <w:basedOn w:val="a0"/>
    <w:uiPriority w:val="99"/>
    <w:semiHidden/>
    <w:unhideWhenUsed/>
    <w:rsid w:val="00E044FF"/>
    <w:rPr>
      <w:color w:val="605E5C"/>
      <w:shd w:val="clear" w:color="auto" w:fill="E1DFDD"/>
    </w:rPr>
  </w:style>
  <w:style w:type="table" w:styleId="aa">
    <w:name w:val="Table Grid"/>
    <w:basedOn w:val="a1"/>
    <w:uiPriority w:val="39"/>
    <w:rsid w:val="00EB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EB07BB"/>
  </w:style>
  <w:style w:type="character" w:customStyle="1" w:styleId="apple-converted-space">
    <w:name w:val="apple-converted-space"/>
    <w:basedOn w:val="a0"/>
    <w:rsid w:val="00EB07BB"/>
  </w:style>
  <w:style w:type="paragraph" w:styleId="ab">
    <w:name w:val="List Paragraph"/>
    <w:basedOn w:val="a"/>
    <w:uiPriority w:val="34"/>
    <w:qFormat/>
    <w:rsid w:val="00EB07BB"/>
    <w:pPr>
      <w:ind w:left="720"/>
      <w:contextualSpacing/>
    </w:pPr>
  </w:style>
  <w:style w:type="paragraph" w:customStyle="1" w:styleId="rvps14">
    <w:name w:val="rvps14"/>
    <w:basedOn w:val="a"/>
    <w:rsid w:val="00590A4E"/>
    <w:pPr>
      <w:spacing w:before="100" w:beforeAutospacing="1" w:after="100" w:afterAutospacing="1"/>
    </w:pPr>
    <w:rPr>
      <w:rFonts w:ascii="Times New Roman" w:eastAsia="Times New Roman" w:hAnsi="Times New Roman" w:cs="Times New Roman"/>
    </w:rPr>
  </w:style>
  <w:style w:type="paragraph" w:customStyle="1" w:styleId="rvps7">
    <w:name w:val="rvps7"/>
    <w:basedOn w:val="a"/>
    <w:rsid w:val="00590A4E"/>
    <w:pPr>
      <w:spacing w:before="100" w:beforeAutospacing="1" w:after="100" w:afterAutospacing="1"/>
    </w:pPr>
    <w:rPr>
      <w:rFonts w:ascii="Times New Roman" w:eastAsia="Times New Roman" w:hAnsi="Times New Roman" w:cs="Times New Roman"/>
    </w:rPr>
  </w:style>
  <w:style w:type="character" w:customStyle="1" w:styleId="rvts15">
    <w:name w:val="rvts15"/>
    <w:basedOn w:val="a0"/>
    <w:rsid w:val="00590A4E"/>
  </w:style>
  <w:style w:type="paragraph" w:customStyle="1" w:styleId="rvps2">
    <w:name w:val="rvps2"/>
    <w:basedOn w:val="a"/>
    <w:rsid w:val="00590A4E"/>
    <w:pPr>
      <w:spacing w:before="100" w:beforeAutospacing="1" w:after="100" w:afterAutospacing="1"/>
    </w:pPr>
    <w:rPr>
      <w:rFonts w:ascii="Times New Roman" w:eastAsia="Times New Roman" w:hAnsi="Times New Roman" w:cs="Times New Roman"/>
    </w:rPr>
  </w:style>
  <w:style w:type="paragraph" w:styleId="ac">
    <w:name w:val="header"/>
    <w:basedOn w:val="a"/>
    <w:link w:val="ad"/>
    <w:uiPriority w:val="99"/>
    <w:unhideWhenUsed/>
    <w:rsid w:val="00B65DAD"/>
    <w:pPr>
      <w:tabs>
        <w:tab w:val="center" w:pos="4819"/>
        <w:tab w:val="right" w:pos="9639"/>
      </w:tabs>
    </w:pPr>
  </w:style>
  <w:style w:type="character" w:customStyle="1" w:styleId="ad">
    <w:name w:val="Верхній колонтитул Знак"/>
    <w:basedOn w:val="a0"/>
    <w:link w:val="ac"/>
    <w:uiPriority w:val="99"/>
    <w:rsid w:val="00B65DAD"/>
  </w:style>
  <w:style w:type="paragraph" w:styleId="ae">
    <w:name w:val="footer"/>
    <w:basedOn w:val="a"/>
    <w:link w:val="af"/>
    <w:uiPriority w:val="99"/>
    <w:unhideWhenUsed/>
    <w:rsid w:val="00B65DAD"/>
    <w:pPr>
      <w:tabs>
        <w:tab w:val="center" w:pos="4819"/>
        <w:tab w:val="right" w:pos="9639"/>
      </w:tabs>
    </w:pPr>
  </w:style>
  <w:style w:type="character" w:customStyle="1" w:styleId="af">
    <w:name w:val="Нижній колонтитул Знак"/>
    <w:basedOn w:val="a0"/>
    <w:link w:val="ae"/>
    <w:uiPriority w:val="99"/>
    <w:rsid w:val="00B65DAD"/>
  </w:style>
  <w:style w:type="character" w:customStyle="1" w:styleId="10">
    <w:name w:val="Заголовок 1 Знак"/>
    <w:basedOn w:val="a0"/>
    <w:link w:val="1"/>
    <w:uiPriority w:val="9"/>
    <w:rsid w:val="008E696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812040"/>
    <w:rPr>
      <w:rFonts w:asciiTheme="majorHAnsi" w:eastAsiaTheme="majorEastAsia" w:hAnsiTheme="majorHAnsi" w:cstheme="majorBidi"/>
      <w:color w:val="2F5496" w:themeColor="accent1" w:themeShade="BF"/>
      <w:sz w:val="26"/>
      <w:szCs w:val="26"/>
    </w:rPr>
  </w:style>
  <w:style w:type="paragraph" w:styleId="af0">
    <w:name w:val="footnote text"/>
    <w:basedOn w:val="a"/>
    <w:link w:val="af1"/>
    <w:uiPriority w:val="99"/>
    <w:semiHidden/>
    <w:unhideWhenUsed/>
    <w:rsid w:val="007B40BF"/>
    <w:rPr>
      <w:sz w:val="20"/>
      <w:szCs w:val="20"/>
    </w:rPr>
  </w:style>
  <w:style w:type="character" w:customStyle="1" w:styleId="af1">
    <w:name w:val="Текст виноски Знак"/>
    <w:basedOn w:val="a0"/>
    <w:link w:val="af0"/>
    <w:uiPriority w:val="99"/>
    <w:semiHidden/>
    <w:rsid w:val="007B40BF"/>
    <w:rPr>
      <w:sz w:val="20"/>
      <w:szCs w:val="20"/>
    </w:rPr>
  </w:style>
  <w:style w:type="character" w:styleId="af2">
    <w:name w:val="footnote reference"/>
    <w:basedOn w:val="a0"/>
    <w:uiPriority w:val="99"/>
    <w:semiHidden/>
    <w:unhideWhenUsed/>
    <w:rsid w:val="007B40BF"/>
    <w:rPr>
      <w:vertAlign w:val="superscript"/>
    </w:rPr>
  </w:style>
  <w:style w:type="character" w:styleId="af3">
    <w:name w:val="Emphasis"/>
    <w:basedOn w:val="a0"/>
    <w:uiPriority w:val="20"/>
    <w:qFormat/>
    <w:rsid w:val="004D41A6"/>
    <w:rPr>
      <w:i/>
      <w:iCs/>
    </w:rPr>
  </w:style>
  <w:style w:type="character" w:styleId="af4">
    <w:name w:val="page number"/>
    <w:basedOn w:val="a0"/>
    <w:uiPriority w:val="99"/>
    <w:semiHidden/>
    <w:unhideWhenUsed/>
    <w:rsid w:val="00F61046"/>
  </w:style>
  <w:style w:type="paragraph" w:styleId="af5">
    <w:name w:val="Balloon Text"/>
    <w:basedOn w:val="a"/>
    <w:link w:val="af6"/>
    <w:uiPriority w:val="99"/>
    <w:semiHidden/>
    <w:unhideWhenUsed/>
    <w:rsid w:val="006A2609"/>
    <w:rPr>
      <w:rFonts w:ascii="Segoe UI" w:hAnsi="Segoe UI" w:cs="Segoe UI"/>
      <w:sz w:val="18"/>
      <w:szCs w:val="18"/>
    </w:rPr>
  </w:style>
  <w:style w:type="character" w:customStyle="1" w:styleId="af6">
    <w:name w:val="Текст у виносці Знак"/>
    <w:basedOn w:val="a0"/>
    <w:link w:val="af5"/>
    <w:uiPriority w:val="99"/>
    <w:semiHidden/>
    <w:rsid w:val="006A2609"/>
    <w:rPr>
      <w:rFonts w:ascii="Segoe UI" w:hAnsi="Segoe UI" w:cs="Segoe UI"/>
      <w:sz w:val="18"/>
      <w:szCs w:val="18"/>
    </w:rPr>
  </w:style>
  <w:style w:type="paragraph" w:customStyle="1" w:styleId="af7">
    <w:name w:val="Нормальний текст"/>
    <w:basedOn w:val="a"/>
    <w:rsid w:val="00972000"/>
    <w:pPr>
      <w:spacing w:before="120"/>
      <w:ind w:firstLine="567"/>
    </w:pPr>
    <w:rPr>
      <w:rFonts w:ascii="Antiqua" w:eastAsia="Times New Roman" w:hAnsi="Antiqua" w:cs="Times New Roman"/>
      <w:sz w:val="26"/>
      <w:szCs w:val="20"/>
      <w:lang w:eastAsia="ru-RU"/>
    </w:rPr>
  </w:style>
  <w:style w:type="paragraph" w:styleId="af8">
    <w:name w:val="Revision"/>
    <w:hidden/>
    <w:uiPriority w:val="99"/>
    <w:semiHidden/>
    <w:rsid w:val="00220C49"/>
  </w:style>
  <w:style w:type="paragraph" w:styleId="af9">
    <w:name w:val="Normal (Web)"/>
    <w:basedOn w:val="a"/>
    <w:uiPriority w:val="99"/>
    <w:unhideWhenUsed/>
    <w:rsid w:val="00087093"/>
    <w:pPr>
      <w:spacing w:before="100" w:beforeAutospacing="1" w:after="100" w:afterAutospacing="1"/>
    </w:pPr>
    <w:rPr>
      <w:rFonts w:ascii="Times New Roman" w:eastAsia="Times New Roman" w:hAnsi="Times New Roman" w:cs="Times New Roman"/>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a1"/>
    <w:tblPr>
      <w:tblStyleRowBandSize w:val="1"/>
      <w:tblStyleColBandSize w:val="1"/>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paragraph" w:styleId="aff1">
    <w:name w:val="Body Text"/>
    <w:basedOn w:val="a"/>
    <w:link w:val="aff2"/>
    <w:uiPriority w:val="1"/>
    <w:qFormat/>
    <w:rsid w:val="00B25FBF"/>
    <w:pPr>
      <w:widowControl w:val="0"/>
      <w:autoSpaceDE w:val="0"/>
      <w:autoSpaceDN w:val="0"/>
    </w:pPr>
    <w:rPr>
      <w:rFonts w:ascii="Times New Roman" w:eastAsia="Times New Roman" w:hAnsi="Times New Roman" w:cs="Times New Roman"/>
      <w:sz w:val="28"/>
      <w:szCs w:val="28"/>
      <w:lang w:eastAsia="en-US"/>
    </w:rPr>
  </w:style>
  <w:style w:type="character" w:customStyle="1" w:styleId="aff2">
    <w:name w:val="Основний текст Знак"/>
    <w:basedOn w:val="a0"/>
    <w:link w:val="aff1"/>
    <w:uiPriority w:val="1"/>
    <w:rsid w:val="00B25FBF"/>
    <w:rPr>
      <w:rFonts w:ascii="Times New Roman" w:eastAsia="Times New Roman" w:hAnsi="Times New Roman" w:cs="Times New Roman"/>
      <w:sz w:val="28"/>
      <w:szCs w:val="28"/>
      <w:lang w:eastAsia="en-US"/>
    </w:rPr>
  </w:style>
  <w:style w:type="paragraph" w:customStyle="1" w:styleId="ds-markdown-paragraph">
    <w:name w:val="ds-markdown-paragraph"/>
    <w:basedOn w:val="a"/>
    <w:rsid w:val="007F4204"/>
    <w:pPr>
      <w:spacing w:before="100" w:beforeAutospacing="1" w:after="100" w:afterAutospacing="1"/>
    </w:pPr>
    <w:rPr>
      <w:rFonts w:ascii="Times New Roman" w:eastAsia="Times New Roman" w:hAnsi="Times New Roman" w:cs="Times New Roman"/>
      <w:lang w:eastAsia="uk-UA"/>
    </w:rPr>
  </w:style>
  <w:style w:type="character" w:styleId="aff3">
    <w:name w:val="Strong"/>
    <w:basedOn w:val="a0"/>
    <w:uiPriority w:val="22"/>
    <w:qFormat/>
    <w:rsid w:val="007F42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98273">
      <w:bodyDiv w:val="1"/>
      <w:marLeft w:val="0"/>
      <w:marRight w:val="0"/>
      <w:marTop w:val="0"/>
      <w:marBottom w:val="0"/>
      <w:divBdr>
        <w:top w:val="none" w:sz="0" w:space="0" w:color="auto"/>
        <w:left w:val="none" w:sz="0" w:space="0" w:color="auto"/>
        <w:bottom w:val="none" w:sz="0" w:space="0" w:color="auto"/>
        <w:right w:val="none" w:sz="0" w:space="0" w:color="auto"/>
      </w:divBdr>
      <w:divsChild>
        <w:div w:id="465779547">
          <w:marLeft w:val="0"/>
          <w:marRight w:val="0"/>
          <w:marTop w:val="0"/>
          <w:marBottom w:val="0"/>
          <w:divBdr>
            <w:top w:val="none" w:sz="0" w:space="0" w:color="auto"/>
            <w:left w:val="none" w:sz="0" w:space="0" w:color="auto"/>
            <w:bottom w:val="none" w:sz="0" w:space="0" w:color="auto"/>
            <w:right w:val="none" w:sz="0" w:space="0" w:color="auto"/>
          </w:divBdr>
          <w:divsChild>
            <w:div w:id="6807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4224">
      <w:bodyDiv w:val="1"/>
      <w:marLeft w:val="0"/>
      <w:marRight w:val="0"/>
      <w:marTop w:val="0"/>
      <w:marBottom w:val="0"/>
      <w:divBdr>
        <w:top w:val="none" w:sz="0" w:space="0" w:color="auto"/>
        <w:left w:val="none" w:sz="0" w:space="0" w:color="auto"/>
        <w:bottom w:val="none" w:sz="0" w:space="0" w:color="auto"/>
        <w:right w:val="none" w:sz="0" w:space="0" w:color="auto"/>
      </w:divBdr>
      <w:divsChild>
        <w:div w:id="1015422338">
          <w:marLeft w:val="0"/>
          <w:marRight w:val="0"/>
          <w:marTop w:val="0"/>
          <w:marBottom w:val="0"/>
          <w:divBdr>
            <w:top w:val="none" w:sz="0" w:space="0" w:color="auto"/>
            <w:left w:val="none" w:sz="0" w:space="0" w:color="auto"/>
            <w:bottom w:val="none" w:sz="0" w:space="0" w:color="auto"/>
            <w:right w:val="none" w:sz="0" w:space="0" w:color="auto"/>
          </w:divBdr>
        </w:div>
        <w:div w:id="637104098">
          <w:marLeft w:val="0"/>
          <w:marRight w:val="0"/>
          <w:marTop w:val="0"/>
          <w:marBottom w:val="0"/>
          <w:divBdr>
            <w:top w:val="none" w:sz="0" w:space="0" w:color="auto"/>
            <w:left w:val="none" w:sz="0" w:space="0" w:color="auto"/>
            <w:bottom w:val="none" w:sz="0" w:space="0" w:color="auto"/>
            <w:right w:val="none" w:sz="0" w:space="0" w:color="auto"/>
          </w:divBdr>
        </w:div>
        <w:div w:id="1525442959">
          <w:marLeft w:val="0"/>
          <w:marRight w:val="0"/>
          <w:marTop w:val="0"/>
          <w:marBottom w:val="0"/>
          <w:divBdr>
            <w:top w:val="none" w:sz="0" w:space="0" w:color="auto"/>
            <w:left w:val="none" w:sz="0" w:space="0" w:color="auto"/>
            <w:bottom w:val="none" w:sz="0" w:space="0" w:color="auto"/>
            <w:right w:val="none" w:sz="0" w:space="0" w:color="auto"/>
          </w:divBdr>
        </w:div>
        <w:div w:id="1126047169">
          <w:marLeft w:val="0"/>
          <w:marRight w:val="0"/>
          <w:marTop w:val="0"/>
          <w:marBottom w:val="0"/>
          <w:divBdr>
            <w:top w:val="none" w:sz="0" w:space="0" w:color="auto"/>
            <w:left w:val="none" w:sz="0" w:space="0" w:color="auto"/>
            <w:bottom w:val="none" w:sz="0" w:space="0" w:color="auto"/>
            <w:right w:val="none" w:sz="0" w:space="0" w:color="auto"/>
          </w:divBdr>
        </w:div>
        <w:div w:id="104740308">
          <w:marLeft w:val="0"/>
          <w:marRight w:val="0"/>
          <w:marTop w:val="0"/>
          <w:marBottom w:val="0"/>
          <w:divBdr>
            <w:top w:val="none" w:sz="0" w:space="0" w:color="auto"/>
            <w:left w:val="none" w:sz="0" w:space="0" w:color="auto"/>
            <w:bottom w:val="none" w:sz="0" w:space="0" w:color="auto"/>
            <w:right w:val="none" w:sz="0" w:space="0" w:color="auto"/>
          </w:divBdr>
        </w:div>
        <w:div w:id="377704722">
          <w:marLeft w:val="0"/>
          <w:marRight w:val="0"/>
          <w:marTop w:val="0"/>
          <w:marBottom w:val="0"/>
          <w:divBdr>
            <w:top w:val="none" w:sz="0" w:space="0" w:color="auto"/>
            <w:left w:val="none" w:sz="0" w:space="0" w:color="auto"/>
            <w:bottom w:val="none" w:sz="0" w:space="0" w:color="auto"/>
            <w:right w:val="none" w:sz="0" w:space="0" w:color="auto"/>
          </w:divBdr>
        </w:div>
        <w:div w:id="1380669256">
          <w:marLeft w:val="0"/>
          <w:marRight w:val="0"/>
          <w:marTop w:val="0"/>
          <w:marBottom w:val="0"/>
          <w:divBdr>
            <w:top w:val="none" w:sz="0" w:space="0" w:color="auto"/>
            <w:left w:val="none" w:sz="0" w:space="0" w:color="auto"/>
            <w:bottom w:val="none" w:sz="0" w:space="0" w:color="auto"/>
            <w:right w:val="none" w:sz="0" w:space="0" w:color="auto"/>
          </w:divBdr>
        </w:div>
        <w:div w:id="12805291">
          <w:marLeft w:val="0"/>
          <w:marRight w:val="0"/>
          <w:marTop w:val="0"/>
          <w:marBottom w:val="0"/>
          <w:divBdr>
            <w:top w:val="none" w:sz="0" w:space="0" w:color="auto"/>
            <w:left w:val="none" w:sz="0" w:space="0" w:color="auto"/>
            <w:bottom w:val="none" w:sz="0" w:space="0" w:color="auto"/>
            <w:right w:val="none" w:sz="0" w:space="0" w:color="auto"/>
          </w:divBdr>
        </w:div>
        <w:div w:id="667513526">
          <w:marLeft w:val="0"/>
          <w:marRight w:val="0"/>
          <w:marTop w:val="0"/>
          <w:marBottom w:val="0"/>
          <w:divBdr>
            <w:top w:val="none" w:sz="0" w:space="0" w:color="auto"/>
            <w:left w:val="none" w:sz="0" w:space="0" w:color="auto"/>
            <w:bottom w:val="none" w:sz="0" w:space="0" w:color="auto"/>
            <w:right w:val="none" w:sz="0" w:space="0" w:color="auto"/>
          </w:divBdr>
        </w:div>
        <w:div w:id="1372069386">
          <w:marLeft w:val="0"/>
          <w:marRight w:val="0"/>
          <w:marTop w:val="0"/>
          <w:marBottom w:val="0"/>
          <w:divBdr>
            <w:top w:val="none" w:sz="0" w:space="0" w:color="auto"/>
            <w:left w:val="none" w:sz="0" w:space="0" w:color="auto"/>
            <w:bottom w:val="none" w:sz="0" w:space="0" w:color="auto"/>
            <w:right w:val="none" w:sz="0" w:space="0" w:color="auto"/>
          </w:divBdr>
        </w:div>
        <w:div w:id="2116052329">
          <w:marLeft w:val="0"/>
          <w:marRight w:val="0"/>
          <w:marTop w:val="0"/>
          <w:marBottom w:val="0"/>
          <w:divBdr>
            <w:top w:val="none" w:sz="0" w:space="0" w:color="auto"/>
            <w:left w:val="none" w:sz="0" w:space="0" w:color="auto"/>
            <w:bottom w:val="none" w:sz="0" w:space="0" w:color="auto"/>
            <w:right w:val="none" w:sz="0" w:space="0" w:color="auto"/>
          </w:divBdr>
        </w:div>
        <w:div w:id="434980294">
          <w:marLeft w:val="0"/>
          <w:marRight w:val="0"/>
          <w:marTop w:val="0"/>
          <w:marBottom w:val="0"/>
          <w:divBdr>
            <w:top w:val="none" w:sz="0" w:space="0" w:color="auto"/>
            <w:left w:val="none" w:sz="0" w:space="0" w:color="auto"/>
            <w:bottom w:val="none" w:sz="0" w:space="0" w:color="auto"/>
            <w:right w:val="none" w:sz="0" w:space="0" w:color="auto"/>
          </w:divBdr>
        </w:div>
      </w:divsChild>
    </w:div>
    <w:div w:id="399982603">
      <w:bodyDiv w:val="1"/>
      <w:marLeft w:val="0"/>
      <w:marRight w:val="0"/>
      <w:marTop w:val="0"/>
      <w:marBottom w:val="0"/>
      <w:divBdr>
        <w:top w:val="none" w:sz="0" w:space="0" w:color="auto"/>
        <w:left w:val="none" w:sz="0" w:space="0" w:color="auto"/>
        <w:bottom w:val="none" w:sz="0" w:space="0" w:color="auto"/>
        <w:right w:val="none" w:sz="0" w:space="0" w:color="auto"/>
      </w:divBdr>
      <w:divsChild>
        <w:div w:id="2107338255">
          <w:marLeft w:val="0"/>
          <w:marRight w:val="0"/>
          <w:marTop w:val="0"/>
          <w:marBottom w:val="0"/>
          <w:divBdr>
            <w:top w:val="none" w:sz="0" w:space="0" w:color="auto"/>
            <w:left w:val="none" w:sz="0" w:space="0" w:color="auto"/>
            <w:bottom w:val="none" w:sz="0" w:space="0" w:color="auto"/>
            <w:right w:val="none" w:sz="0" w:space="0" w:color="auto"/>
          </w:divBdr>
          <w:divsChild>
            <w:div w:id="82878618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61063043">
      <w:bodyDiv w:val="1"/>
      <w:marLeft w:val="0"/>
      <w:marRight w:val="0"/>
      <w:marTop w:val="0"/>
      <w:marBottom w:val="0"/>
      <w:divBdr>
        <w:top w:val="none" w:sz="0" w:space="0" w:color="auto"/>
        <w:left w:val="none" w:sz="0" w:space="0" w:color="auto"/>
        <w:bottom w:val="none" w:sz="0" w:space="0" w:color="auto"/>
        <w:right w:val="none" w:sz="0" w:space="0" w:color="auto"/>
      </w:divBdr>
    </w:div>
    <w:div w:id="626086143">
      <w:bodyDiv w:val="1"/>
      <w:marLeft w:val="0"/>
      <w:marRight w:val="0"/>
      <w:marTop w:val="0"/>
      <w:marBottom w:val="0"/>
      <w:divBdr>
        <w:top w:val="none" w:sz="0" w:space="0" w:color="auto"/>
        <w:left w:val="none" w:sz="0" w:space="0" w:color="auto"/>
        <w:bottom w:val="none" w:sz="0" w:space="0" w:color="auto"/>
        <w:right w:val="none" w:sz="0" w:space="0" w:color="auto"/>
      </w:divBdr>
    </w:div>
    <w:div w:id="712656795">
      <w:bodyDiv w:val="1"/>
      <w:marLeft w:val="0"/>
      <w:marRight w:val="0"/>
      <w:marTop w:val="0"/>
      <w:marBottom w:val="0"/>
      <w:divBdr>
        <w:top w:val="none" w:sz="0" w:space="0" w:color="auto"/>
        <w:left w:val="none" w:sz="0" w:space="0" w:color="auto"/>
        <w:bottom w:val="none" w:sz="0" w:space="0" w:color="auto"/>
        <w:right w:val="none" w:sz="0" w:space="0" w:color="auto"/>
      </w:divBdr>
    </w:div>
    <w:div w:id="988754631">
      <w:bodyDiv w:val="1"/>
      <w:marLeft w:val="0"/>
      <w:marRight w:val="0"/>
      <w:marTop w:val="0"/>
      <w:marBottom w:val="0"/>
      <w:divBdr>
        <w:top w:val="none" w:sz="0" w:space="0" w:color="auto"/>
        <w:left w:val="none" w:sz="0" w:space="0" w:color="auto"/>
        <w:bottom w:val="none" w:sz="0" w:space="0" w:color="auto"/>
        <w:right w:val="none" w:sz="0" w:space="0" w:color="auto"/>
      </w:divBdr>
    </w:div>
    <w:div w:id="1080181485">
      <w:bodyDiv w:val="1"/>
      <w:marLeft w:val="0"/>
      <w:marRight w:val="0"/>
      <w:marTop w:val="0"/>
      <w:marBottom w:val="0"/>
      <w:divBdr>
        <w:top w:val="none" w:sz="0" w:space="0" w:color="auto"/>
        <w:left w:val="none" w:sz="0" w:space="0" w:color="auto"/>
        <w:bottom w:val="none" w:sz="0" w:space="0" w:color="auto"/>
        <w:right w:val="none" w:sz="0" w:space="0" w:color="auto"/>
      </w:divBdr>
    </w:div>
    <w:div w:id="1159808882">
      <w:bodyDiv w:val="1"/>
      <w:marLeft w:val="0"/>
      <w:marRight w:val="0"/>
      <w:marTop w:val="0"/>
      <w:marBottom w:val="0"/>
      <w:divBdr>
        <w:top w:val="none" w:sz="0" w:space="0" w:color="auto"/>
        <w:left w:val="none" w:sz="0" w:space="0" w:color="auto"/>
        <w:bottom w:val="none" w:sz="0" w:space="0" w:color="auto"/>
        <w:right w:val="none" w:sz="0" w:space="0" w:color="auto"/>
      </w:divBdr>
      <w:divsChild>
        <w:div w:id="1392777291">
          <w:marLeft w:val="0"/>
          <w:marRight w:val="0"/>
          <w:marTop w:val="0"/>
          <w:marBottom w:val="0"/>
          <w:divBdr>
            <w:top w:val="none" w:sz="0" w:space="0" w:color="auto"/>
            <w:left w:val="none" w:sz="0" w:space="0" w:color="auto"/>
            <w:bottom w:val="none" w:sz="0" w:space="0" w:color="auto"/>
            <w:right w:val="none" w:sz="0" w:space="0" w:color="auto"/>
          </w:divBdr>
        </w:div>
        <w:div w:id="23218190">
          <w:marLeft w:val="0"/>
          <w:marRight w:val="0"/>
          <w:marTop w:val="0"/>
          <w:marBottom w:val="0"/>
          <w:divBdr>
            <w:top w:val="none" w:sz="0" w:space="0" w:color="auto"/>
            <w:left w:val="none" w:sz="0" w:space="0" w:color="auto"/>
            <w:bottom w:val="none" w:sz="0" w:space="0" w:color="auto"/>
            <w:right w:val="none" w:sz="0" w:space="0" w:color="auto"/>
          </w:divBdr>
        </w:div>
        <w:div w:id="1629511038">
          <w:marLeft w:val="0"/>
          <w:marRight w:val="0"/>
          <w:marTop w:val="0"/>
          <w:marBottom w:val="0"/>
          <w:divBdr>
            <w:top w:val="none" w:sz="0" w:space="0" w:color="auto"/>
            <w:left w:val="none" w:sz="0" w:space="0" w:color="auto"/>
            <w:bottom w:val="none" w:sz="0" w:space="0" w:color="auto"/>
            <w:right w:val="none" w:sz="0" w:space="0" w:color="auto"/>
          </w:divBdr>
        </w:div>
        <w:div w:id="1065495483">
          <w:marLeft w:val="0"/>
          <w:marRight w:val="0"/>
          <w:marTop w:val="0"/>
          <w:marBottom w:val="0"/>
          <w:divBdr>
            <w:top w:val="none" w:sz="0" w:space="0" w:color="auto"/>
            <w:left w:val="none" w:sz="0" w:space="0" w:color="auto"/>
            <w:bottom w:val="none" w:sz="0" w:space="0" w:color="auto"/>
            <w:right w:val="none" w:sz="0" w:space="0" w:color="auto"/>
          </w:divBdr>
        </w:div>
        <w:div w:id="1251962789">
          <w:marLeft w:val="0"/>
          <w:marRight w:val="0"/>
          <w:marTop w:val="0"/>
          <w:marBottom w:val="0"/>
          <w:divBdr>
            <w:top w:val="none" w:sz="0" w:space="0" w:color="auto"/>
            <w:left w:val="none" w:sz="0" w:space="0" w:color="auto"/>
            <w:bottom w:val="none" w:sz="0" w:space="0" w:color="auto"/>
            <w:right w:val="none" w:sz="0" w:space="0" w:color="auto"/>
          </w:divBdr>
        </w:div>
        <w:div w:id="729185803">
          <w:marLeft w:val="0"/>
          <w:marRight w:val="0"/>
          <w:marTop w:val="0"/>
          <w:marBottom w:val="0"/>
          <w:divBdr>
            <w:top w:val="none" w:sz="0" w:space="0" w:color="auto"/>
            <w:left w:val="none" w:sz="0" w:space="0" w:color="auto"/>
            <w:bottom w:val="none" w:sz="0" w:space="0" w:color="auto"/>
            <w:right w:val="none" w:sz="0" w:space="0" w:color="auto"/>
          </w:divBdr>
        </w:div>
        <w:div w:id="426387897">
          <w:marLeft w:val="0"/>
          <w:marRight w:val="0"/>
          <w:marTop w:val="0"/>
          <w:marBottom w:val="0"/>
          <w:divBdr>
            <w:top w:val="none" w:sz="0" w:space="0" w:color="auto"/>
            <w:left w:val="none" w:sz="0" w:space="0" w:color="auto"/>
            <w:bottom w:val="none" w:sz="0" w:space="0" w:color="auto"/>
            <w:right w:val="none" w:sz="0" w:space="0" w:color="auto"/>
          </w:divBdr>
        </w:div>
        <w:div w:id="681513476">
          <w:marLeft w:val="0"/>
          <w:marRight w:val="0"/>
          <w:marTop w:val="0"/>
          <w:marBottom w:val="0"/>
          <w:divBdr>
            <w:top w:val="none" w:sz="0" w:space="0" w:color="auto"/>
            <w:left w:val="none" w:sz="0" w:space="0" w:color="auto"/>
            <w:bottom w:val="none" w:sz="0" w:space="0" w:color="auto"/>
            <w:right w:val="none" w:sz="0" w:space="0" w:color="auto"/>
          </w:divBdr>
        </w:div>
        <w:div w:id="744882320">
          <w:marLeft w:val="0"/>
          <w:marRight w:val="0"/>
          <w:marTop w:val="0"/>
          <w:marBottom w:val="0"/>
          <w:divBdr>
            <w:top w:val="none" w:sz="0" w:space="0" w:color="auto"/>
            <w:left w:val="none" w:sz="0" w:space="0" w:color="auto"/>
            <w:bottom w:val="none" w:sz="0" w:space="0" w:color="auto"/>
            <w:right w:val="none" w:sz="0" w:space="0" w:color="auto"/>
          </w:divBdr>
        </w:div>
        <w:div w:id="161287697">
          <w:marLeft w:val="0"/>
          <w:marRight w:val="0"/>
          <w:marTop w:val="0"/>
          <w:marBottom w:val="0"/>
          <w:divBdr>
            <w:top w:val="none" w:sz="0" w:space="0" w:color="auto"/>
            <w:left w:val="none" w:sz="0" w:space="0" w:color="auto"/>
            <w:bottom w:val="none" w:sz="0" w:space="0" w:color="auto"/>
            <w:right w:val="none" w:sz="0" w:space="0" w:color="auto"/>
          </w:divBdr>
        </w:div>
        <w:div w:id="707293441">
          <w:marLeft w:val="0"/>
          <w:marRight w:val="0"/>
          <w:marTop w:val="0"/>
          <w:marBottom w:val="0"/>
          <w:divBdr>
            <w:top w:val="none" w:sz="0" w:space="0" w:color="auto"/>
            <w:left w:val="none" w:sz="0" w:space="0" w:color="auto"/>
            <w:bottom w:val="none" w:sz="0" w:space="0" w:color="auto"/>
            <w:right w:val="none" w:sz="0" w:space="0" w:color="auto"/>
          </w:divBdr>
        </w:div>
        <w:div w:id="1731003833">
          <w:marLeft w:val="0"/>
          <w:marRight w:val="0"/>
          <w:marTop w:val="0"/>
          <w:marBottom w:val="0"/>
          <w:divBdr>
            <w:top w:val="none" w:sz="0" w:space="0" w:color="auto"/>
            <w:left w:val="none" w:sz="0" w:space="0" w:color="auto"/>
            <w:bottom w:val="none" w:sz="0" w:space="0" w:color="auto"/>
            <w:right w:val="none" w:sz="0" w:space="0" w:color="auto"/>
          </w:divBdr>
        </w:div>
        <w:div w:id="320817221">
          <w:marLeft w:val="0"/>
          <w:marRight w:val="0"/>
          <w:marTop w:val="0"/>
          <w:marBottom w:val="0"/>
          <w:divBdr>
            <w:top w:val="none" w:sz="0" w:space="0" w:color="auto"/>
            <w:left w:val="none" w:sz="0" w:space="0" w:color="auto"/>
            <w:bottom w:val="none" w:sz="0" w:space="0" w:color="auto"/>
            <w:right w:val="none" w:sz="0" w:space="0" w:color="auto"/>
          </w:divBdr>
        </w:div>
        <w:div w:id="310331728">
          <w:marLeft w:val="0"/>
          <w:marRight w:val="0"/>
          <w:marTop w:val="0"/>
          <w:marBottom w:val="0"/>
          <w:divBdr>
            <w:top w:val="none" w:sz="0" w:space="0" w:color="auto"/>
            <w:left w:val="none" w:sz="0" w:space="0" w:color="auto"/>
            <w:bottom w:val="none" w:sz="0" w:space="0" w:color="auto"/>
            <w:right w:val="none" w:sz="0" w:space="0" w:color="auto"/>
          </w:divBdr>
        </w:div>
        <w:div w:id="739014537">
          <w:marLeft w:val="0"/>
          <w:marRight w:val="0"/>
          <w:marTop w:val="0"/>
          <w:marBottom w:val="0"/>
          <w:divBdr>
            <w:top w:val="none" w:sz="0" w:space="0" w:color="auto"/>
            <w:left w:val="none" w:sz="0" w:space="0" w:color="auto"/>
            <w:bottom w:val="none" w:sz="0" w:space="0" w:color="auto"/>
            <w:right w:val="none" w:sz="0" w:space="0" w:color="auto"/>
          </w:divBdr>
        </w:div>
        <w:div w:id="1961572707">
          <w:marLeft w:val="0"/>
          <w:marRight w:val="0"/>
          <w:marTop w:val="0"/>
          <w:marBottom w:val="0"/>
          <w:divBdr>
            <w:top w:val="none" w:sz="0" w:space="0" w:color="auto"/>
            <w:left w:val="none" w:sz="0" w:space="0" w:color="auto"/>
            <w:bottom w:val="none" w:sz="0" w:space="0" w:color="auto"/>
            <w:right w:val="none" w:sz="0" w:space="0" w:color="auto"/>
          </w:divBdr>
        </w:div>
        <w:div w:id="583302001">
          <w:marLeft w:val="0"/>
          <w:marRight w:val="0"/>
          <w:marTop w:val="0"/>
          <w:marBottom w:val="0"/>
          <w:divBdr>
            <w:top w:val="none" w:sz="0" w:space="0" w:color="auto"/>
            <w:left w:val="none" w:sz="0" w:space="0" w:color="auto"/>
            <w:bottom w:val="none" w:sz="0" w:space="0" w:color="auto"/>
            <w:right w:val="none" w:sz="0" w:space="0" w:color="auto"/>
          </w:divBdr>
        </w:div>
        <w:div w:id="1201164243">
          <w:marLeft w:val="0"/>
          <w:marRight w:val="0"/>
          <w:marTop w:val="0"/>
          <w:marBottom w:val="0"/>
          <w:divBdr>
            <w:top w:val="none" w:sz="0" w:space="0" w:color="auto"/>
            <w:left w:val="none" w:sz="0" w:space="0" w:color="auto"/>
            <w:bottom w:val="none" w:sz="0" w:space="0" w:color="auto"/>
            <w:right w:val="none" w:sz="0" w:space="0" w:color="auto"/>
          </w:divBdr>
        </w:div>
        <w:div w:id="1737360607">
          <w:marLeft w:val="0"/>
          <w:marRight w:val="0"/>
          <w:marTop w:val="0"/>
          <w:marBottom w:val="0"/>
          <w:divBdr>
            <w:top w:val="none" w:sz="0" w:space="0" w:color="auto"/>
            <w:left w:val="none" w:sz="0" w:space="0" w:color="auto"/>
            <w:bottom w:val="none" w:sz="0" w:space="0" w:color="auto"/>
            <w:right w:val="none" w:sz="0" w:space="0" w:color="auto"/>
          </w:divBdr>
        </w:div>
        <w:div w:id="1638954683">
          <w:marLeft w:val="0"/>
          <w:marRight w:val="0"/>
          <w:marTop w:val="0"/>
          <w:marBottom w:val="0"/>
          <w:divBdr>
            <w:top w:val="none" w:sz="0" w:space="0" w:color="auto"/>
            <w:left w:val="none" w:sz="0" w:space="0" w:color="auto"/>
            <w:bottom w:val="none" w:sz="0" w:space="0" w:color="auto"/>
            <w:right w:val="none" w:sz="0" w:space="0" w:color="auto"/>
          </w:divBdr>
        </w:div>
        <w:div w:id="63918707">
          <w:marLeft w:val="0"/>
          <w:marRight w:val="0"/>
          <w:marTop w:val="0"/>
          <w:marBottom w:val="0"/>
          <w:divBdr>
            <w:top w:val="none" w:sz="0" w:space="0" w:color="auto"/>
            <w:left w:val="none" w:sz="0" w:space="0" w:color="auto"/>
            <w:bottom w:val="none" w:sz="0" w:space="0" w:color="auto"/>
            <w:right w:val="none" w:sz="0" w:space="0" w:color="auto"/>
          </w:divBdr>
        </w:div>
        <w:div w:id="331883696">
          <w:marLeft w:val="0"/>
          <w:marRight w:val="0"/>
          <w:marTop w:val="0"/>
          <w:marBottom w:val="0"/>
          <w:divBdr>
            <w:top w:val="none" w:sz="0" w:space="0" w:color="auto"/>
            <w:left w:val="none" w:sz="0" w:space="0" w:color="auto"/>
            <w:bottom w:val="none" w:sz="0" w:space="0" w:color="auto"/>
            <w:right w:val="none" w:sz="0" w:space="0" w:color="auto"/>
          </w:divBdr>
        </w:div>
        <w:div w:id="363097601">
          <w:marLeft w:val="0"/>
          <w:marRight w:val="0"/>
          <w:marTop w:val="0"/>
          <w:marBottom w:val="0"/>
          <w:divBdr>
            <w:top w:val="none" w:sz="0" w:space="0" w:color="auto"/>
            <w:left w:val="none" w:sz="0" w:space="0" w:color="auto"/>
            <w:bottom w:val="none" w:sz="0" w:space="0" w:color="auto"/>
            <w:right w:val="none" w:sz="0" w:space="0" w:color="auto"/>
          </w:divBdr>
        </w:div>
        <w:div w:id="1091319758">
          <w:marLeft w:val="0"/>
          <w:marRight w:val="0"/>
          <w:marTop w:val="0"/>
          <w:marBottom w:val="0"/>
          <w:divBdr>
            <w:top w:val="none" w:sz="0" w:space="0" w:color="auto"/>
            <w:left w:val="none" w:sz="0" w:space="0" w:color="auto"/>
            <w:bottom w:val="none" w:sz="0" w:space="0" w:color="auto"/>
            <w:right w:val="none" w:sz="0" w:space="0" w:color="auto"/>
          </w:divBdr>
        </w:div>
        <w:div w:id="2039310885">
          <w:marLeft w:val="0"/>
          <w:marRight w:val="0"/>
          <w:marTop w:val="0"/>
          <w:marBottom w:val="0"/>
          <w:divBdr>
            <w:top w:val="none" w:sz="0" w:space="0" w:color="auto"/>
            <w:left w:val="none" w:sz="0" w:space="0" w:color="auto"/>
            <w:bottom w:val="none" w:sz="0" w:space="0" w:color="auto"/>
            <w:right w:val="none" w:sz="0" w:space="0" w:color="auto"/>
          </w:divBdr>
        </w:div>
        <w:div w:id="576865820">
          <w:marLeft w:val="0"/>
          <w:marRight w:val="0"/>
          <w:marTop w:val="0"/>
          <w:marBottom w:val="0"/>
          <w:divBdr>
            <w:top w:val="none" w:sz="0" w:space="0" w:color="auto"/>
            <w:left w:val="none" w:sz="0" w:space="0" w:color="auto"/>
            <w:bottom w:val="none" w:sz="0" w:space="0" w:color="auto"/>
            <w:right w:val="none" w:sz="0" w:space="0" w:color="auto"/>
          </w:divBdr>
        </w:div>
        <w:div w:id="874076005">
          <w:marLeft w:val="0"/>
          <w:marRight w:val="0"/>
          <w:marTop w:val="0"/>
          <w:marBottom w:val="0"/>
          <w:divBdr>
            <w:top w:val="none" w:sz="0" w:space="0" w:color="auto"/>
            <w:left w:val="none" w:sz="0" w:space="0" w:color="auto"/>
            <w:bottom w:val="none" w:sz="0" w:space="0" w:color="auto"/>
            <w:right w:val="none" w:sz="0" w:space="0" w:color="auto"/>
          </w:divBdr>
        </w:div>
      </w:divsChild>
    </w:div>
    <w:div w:id="1192839462">
      <w:bodyDiv w:val="1"/>
      <w:marLeft w:val="0"/>
      <w:marRight w:val="0"/>
      <w:marTop w:val="0"/>
      <w:marBottom w:val="0"/>
      <w:divBdr>
        <w:top w:val="none" w:sz="0" w:space="0" w:color="auto"/>
        <w:left w:val="none" w:sz="0" w:space="0" w:color="auto"/>
        <w:bottom w:val="none" w:sz="0" w:space="0" w:color="auto"/>
        <w:right w:val="none" w:sz="0" w:space="0" w:color="auto"/>
      </w:divBdr>
    </w:div>
    <w:div w:id="1205023572">
      <w:bodyDiv w:val="1"/>
      <w:marLeft w:val="0"/>
      <w:marRight w:val="0"/>
      <w:marTop w:val="0"/>
      <w:marBottom w:val="0"/>
      <w:divBdr>
        <w:top w:val="none" w:sz="0" w:space="0" w:color="auto"/>
        <w:left w:val="none" w:sz="0" w:space="0" w:color="auto"/>
        <w:bottom w:val="none" w:sz="0" w:space="0" w:color="auto"/>
        <w:right w:val="none" w:sz="0" w:space="0" w:color="auto"/>
      </w:divBdr>
    </w:div>
    <w:div w:id="1484157018">
      <w:bodyDiv w:val="1"/>
      <w:marLeft w:val="0"/>
      <w:marRight w:val="0"/>
      <w:marTop w:val="0"/>
      <w:marBottom w:val="0"/>
      <w:divBdr>
        <w:top w:val="none" w:sz="0" w:space="0" w:color="auto"/>
        <w:left w:val="none" w:sz="0" w:space="0" w:color="auto"/>
        <w:bottom w:val="none" w:sz="0" w:space="0" w:color="auto"/>
        <w:right w:val="none" w:sz="0" w:space="0" w:color="auto"/>
      </w:divBdr>
    </w:div>
    <w:div w:id="1696536779">
      <w:bodyDiv w:val="1"/>
      <w:marLeft w:val="0"/>
      <w:marRight w:val="0"/>
      <w:marTop w:val="0"/>
      <w:marBottom w:val="0"/>
      <w:divBdr>
        <w:top w:val="none" w:sz="0" w:space="0" w:color="auto"/>
        <w:left w:val="none" w:sz="0" w:space="0" w:color="auto"/>
        <w:bottom w:val="none" w:sz="0" w:space="0" w:color="auto"/>
        <w:right w:val="none" w:sz="0" w:space="0" w:color="auto"/>
      </w:divBdr>
    </w:div>
    <w:div w:id="1844082790">
      <w:bodyDiv w:val="1"/>
      <w:marLeft w:val="0"/>
      <w:marRight w:val="0"/>
      <w:marTop w:val="0"/>
      <w:marBottom w:val="0"/>
      <w:divBdr>
        <w:top w:val="none" w:sz="0" w:space="0" w:color="auto"/>
        <w:left w:val="none" w:sz="0" w:space="0" w:color="auto"/>
        <w:bottom w:val="none" w:sz="0" w:space="0" w:color="auto"/>
        <w:right w:val="none" w:sz="0" w:space="0" w:color="auto"/>
      </w:divBdr>
      <w:divsChild>
        <w:div w:id="425001408">
          <w:marLeft w:val="0"/>
          <w:marRight w:val="0"/>
          <w:marTop w:val="0"/>
          <w:marBottom w:val="0"/>
          <w:divBdr>
            <w:top w:val="none" w:sz="0" w:space="0" w:color="auto"/>
            <w:left w:val="none" w:sz="0" w:space="0" w:color="auto"/>
            <w:bottom w:val="none" w:sz="0" w:space="0" w:color="auto"/>
            <w:right w:val="none" w:sz="0" w:space="0" w:color="auto"/>
          </w:divBdr>
        </w:div>
        <w:div w:id="862867173">
          <w:marLeft w:val="0"/>
          <w:marRight w:val="0"/>
          <w:marTop w:val="0"/>
          <w:marBottom w:val="0"/>
          <w:divBdr>
            <w:top w:val="none" w:sz="0" w:space="0" w:color="auto"/>
            <w:left w:val="none" w:sz="0" w:space="0" w:color="auto"/>
            <w:bottom w:val="none" w:sz="0" w:space="0" w:color="auto"/>
            <w:right w:val="none" w:sz="0" w:space="0" w:color="auto"/>
          </w:divBdr>
        </w:div>
        <w:div w:id="1308323181">
          <w:marLeft w:val="0"/>
          <w:marRight w:val="0"/>
          <w:marTop w:val="0"/>
          <w:marBottom w:val="0"/>
          <w:divBdr>
            <w:top w:val="none" w:sz="0" w:space="0" w:color="auto"/>
            <w:left w:val="none" w:sz="0" w:space="0" w:color="auto"/>
            <w:bottom w:val="none" w:sz="0" w:space="0" w:color="auto"/>
            <w:right w:val="none" w:sz="0" w:space="0" w:color="auto"/>
          </w:divBdr>
        </w:div>
        <w:div w:id="186843492">
          <w:marLeft w:val="0"/>
          <w:marRight w:val="0"/>
          <w:marTop w:val="0"/>
          <w:marBottom w:val="0"/>
          <w:divBdr>
            <w:top w:val="none" w:sz="0" w:space="0" w:color="auto"/>
            <w:left w:val="none" w:sz="0" w:space="0" w:color="auto"/>
            <w:bottom w:val="none" w:sz="0" w:space="0" w:color="auto"/>
            <w:right w:val="none" w:sz="0" w:space="0" w:color="auto"/>
          </w:divBdr>
        </w:div>
        <w:div w:id="1747268607">
          <w:marLeft w:val="0"/>
          <w:marRight w:val="0"/>
          <w:marTop w:val="0"/>
          <w:marBottom w:val="0"/>
          <w:divBdr>
            <w:top w:val="none" w:sz="0" w:space="0" w:color="auto"/>
            <w:left w:val="none" w:sz="0" w:space="0" w:color="auto"/>
            <w:bottom w:val="none" w:sz="0" w:space="0" w:color="auto"/>
            <w:right w:val="none" w:sz="0" w:space="0" w:color="auto"/>
          </w:divBdr>
        </w:div>
        <w:div w:id="1441679596">
          <w:marLeft w:val="0"/>
          <w:marRight w:val="0"/>
          <w:marTop w:val="0"/>
          <w:marBottom w:val="0"/>
          <w:divBdr>
            <w:top w:val="none" w:sz="0" w:space="0" w:color="auto"/>
            <w:left w:val="none" w:sz="0" w:space="0" w:color="auto"/>
            <w:bottom w:val="none" w:sz="0" w:space="0" w:color="auto"/>
            <w:right w:val="none" w:sz="0" w:space="0" w:color="auto"/>
          </w:divBdr>
        </w:div>
        <w:div w:id="464735575">
          <w:marLeft w:val="0"/>
          <w:marRight w:val="0"/>
          <w:marTop w:val="0"/>
          <w:marBottom w:val="0"/>
          <w:divBdr>
            <w:top w:val="none" w:sz="0" w:space="0" w:color="auto"/>
            <w:left w:val="none" w:sz="0" w:space="0" w:color="auto"/>
            <w:bottom w:val="none" w:sz="0" w:space="0" w:color="auto"/>
            <w:right w:val="none" w:sz="0" w:space="0" w:color="auto"/>
          </w:divBdr>
        </w:div>
        <w:div w:id="579367247">
          <w:marLeft w:val="0"/>
          <w:marRight w:val="0"/>
          <w:marTop w:val="0"/>
          <w:marBottom w:val="0"/>
          <w:divBdr>
            <w:top w:val="none" w:sz="0" w:space="0" w:color="auto"/>
            <w:left w:val="none" w:sz="0" w:space="0" w:color="auto"/>
            <w:bottom w:val="none" w:sz="0" w:space="0" w:color="auto"/>
            <w:right w:val="none" w:sz="0" w:space="0" w:color="auto"/>
          </w:divBdr>
        </w:div>
        <w:div w:id="51540009">
          <w:marLeft w:val="0"/>
          <w:marRight w:val="0"/>
          <w:marTop w:val="0"/>
          <w:marBottom w:val="0"/>
          <w:divBdr>
            <w:top w:val="none" w:sz="0" w:space="0" w:color="auto"/>
            <w:left w:val="none" w:sz="0" w:space="0" w:color="auto"/>
            <w:bottom w:val="none" w:sz="0" w:space="0" w:color="auto"/>
            <w:right w:val="none" w:sz="0" w:space="0" w:color="auto"/>
          </w:divBdr>
        </w:div>
        <w:div w:id="143661946">
          <w:marLeft w:val="0"/>
          <w:marRight w:val="0"/>
          <w:marTop w:val="0"/>
          <w:marBottom w:val="0"/>
          <w:divBdr>
            <w:top w:val="none" w:sz="0" w:space="0" w:color="auto"/>
            <w:left w:val="none" w:sz="0" w:space="0" w:color="auto"/>
            <w:bottom w:val="none" w:sz="0" w:space="0" w:color="auto"/>
            <w:right w:val="none" w:sz="0" w:space="0" w:color="auto"/>
          </w:divBdr>
        </w:div>
        <w:div w:id="793906191">
          <w:marLeft w:val="0"/>
          <w:marRight w:val="0"/>
          <w:marTop w:val="0"/>
          <w:marBottom w:val="0"/>
          <w:divBdr>
            <w:top w:val="none" w:sz="0" w:space="0" w:color="auto"/>
            <w:left w:val="none" w:sz="0" w:space="0" w:color="auto"/>
            <w:bottom w:val="none" w:sz="0" w:space="0" w:color="auto"/>
            <w:right w:val="none" w:sz="0" w:space="0" w:color="auto"/>
          </w:divBdr>
        </w:div>
        <w:div w:id="644430755">
          <w:marLeft w:val="0"/>
          <w:marRight w:val="0"/>
          <w:marTop w:val="0"/>
          <w:marBottom w:val="0"/>
          <w:divBdr>
            <w:top w:val="none" w:sz="0" w:space="0" w:color="auto"/>
            <w:left w:val="none" w:sz="0" w:space="0" w:color="auto"/>
            <w:bottom w:val="none" w:sz="0" w:space="0" w:color="auto"/>
            <w:right w:val="none" w:sz="0" w:space="0" w:color="auto"/>
          </w:divBdr>
        </w:div>
        <w:div w:id="1745372207">
          <w:marLeft w:val="0"/>
          <w:marRight w:val="0"/>
          <w:marTop w:val="0"/>
          <w:marBottom w:val="0"/>
          <w:divBdr>
            <w:top w:val="none" w:sz="0" w:space="0" w:color="auto"/>
            <w:left w:val="none" w:sz="0" w:space="0" w:color="auto"/>
            <w:bottom w:val="none" w:sz="0" w:space="0" w:color="auto"/>
            <w:right w:val="none" w:sz="0" w:space="0" w:color="auto"/>
          </w:divBdr>
        </w:div>
        <w:div w:id="1698504100">
          <w:marLeft w:val="0"/>
          <w:marRight w:val="0"/>
          <w:marTop w:val="0"/>
          <w:marBottom w:val="0"/>
          <w:divBdr>
            <w:top w:val="none" w:sz="0" w:space="0" w:color="auto"/>
            <w:left w:val="none" w:sz="0" w:space="0" w:color="auto"/>
            <w:bottom w:val="none" w:sz="0" w:space="0" w:color="auto"/>
            <w:right w:val="none" w:sz="0" w:space="0" w:color="auto"/>
          </w:divBdr>
        </w:div>
        <w:div w:id="442460750">
          <w:marLeft w:val="0"/>
          <w:marRight w:val="0"/>
          <w:marTop w:val="0"/>
          <w:marBottom w:val="0"/>
          <w:divBdr>
            <w:top w:val="none" w:sz="0" w:space="0" w:color="auto"/>
            <w:left w:val="none" w:sz="0" w:space="0" w:color="auto"/>
            <w:bottom w:val="none" w:sz="0" w:space="0" w:color="auto"/>
            <w:right w:val="none" w:sz="0" w:space="0" w:color="auto"/>
          </w:divBdr>
        </w:div>
        <w:div w:id="1761441362">
          <w:marLeft w:val="0"/>
          <w:marRight w:val="0"/>
          <w:marTop w:val="0"/>
          <w:marBottom w:val="0"/>
          <w:divBdr>
            <w:top w:val="none" w:sz="0" w:space="0" w:color="auto"/>
            <w:left w:val="none" w:sz="0" w:space="0" w:color="auto"/>
            <w:bottom w:val="none" w:sz="0" w:space="0" w:color="auto"/>
            <w:right w:val="none" w:sz="0" w:space="0" w:color="auto"/>
          </w:divBdr>
        </w:div>
        <w:div w:id="1439367569">
          <w:marLeft w:val="0"/>
          <w:marRight w:val="0"/>
          <w:marTop w:val="0"/>
          <w:marBottom w:val="0"/>
          <w:divBdr>
            <w:top w:val="none" w:sz="0" w:space="0" w:color="auto"/>
            <w:left w:val="none" w:sz="0" w:space="0" w:color="auto"/>
            <w:bottom w:val="none" w:sz="0" w:space="0" w:color="auto"/>
            <w:right w:val="none" w:sz="0" w:space="0" w:color="auto"/>
          </w:divBdr>
        </w:div>
      </w:divsChild>
    </w:div>
    <w:div w:id="1956517799">
      <w:bodyDiv w:val="1"/>
      <w:marLeft w:val="0"/>
      <w:marRight w:val="0"/>
      <w:marTop w:val="0"/>
      <w:marBottom w:val="0"/>
      <w:divBdr>
        <w:top w:val="none" w:sz="0" w:space="0" w:color="auto"/>
        <w:left w:val="none" w:sz="0" w:space="0" w:color="auto"/>
        <w:bottom w:val="none" w:sz="0" w:space="0" w:color="auto"/>
        <w:right w:val="none" w:sz="0" w:space="0" w:color="auto"/>
      </w:divBdr>
    </w:div>
    <w:div w:id="1978144366">
      <w:bodyDiv w:val="1"/>
      <w:marLeft w:val="0"/>
      <w:marRight w:val="0"/>
      <w:marTop w:val="0"/>
      <w:marBottom w:val="0"/>
      <w:divBdr>
        <w:top w:val="none" w:sz="0" w:space="0" w:color="auto"/>
        <w:left w:val="none" w:sz="0" w:space="0" w:color="auto"/>
        <w:bottom w:val="none" w:sz="0" w:space="0" w:color="auto"/>
        <w:right w:val="none" w:sz="0" w:space="0" w:color="auto"/>
      </w:divBdr>
    </w:div>
    <w:div w:id="205693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g.isuo.org/preschool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kremen.gov.ua/index.php?view=info-b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nap-kremen.gov.u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rada.kremen.gov.ua" TargetMode="External"/><Relationship Id="rId4" Type="http://schemas.openxmlformats.org/officeDocument/2006/relationships/styles" Target="styles.xml"/><Relationship Id="rId9" Type="http://schemas.openxmlformats.org/officeDocument/2006/relationships/hyperlink" Target="https://kremen.gov.ua" TargetMode="External"/><Relationship Id="rId14" Type="http://schemas.openxmlformats.org/officeDocument/2006/relationships/hyperlink" Target="https://petition.kremen.gov.u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Hfpo8qOxP1ANINcXVQqhJcX4A==">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4A1714-5562-417D-B659-63C79A42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4152</TotalTime>
  <Pages>14</Pages>
  <Words>18717</Words>
  <Characters>10669</Characters>
  <Application>Microsoft Office Word</Application>
  <DocSecurity>0</DocSecurity>
  <Lines>88</Lines>
  <Paragraphs>58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serhii.horbliuk@gmail.com</dc:creator>
  <cp:lastModifiedBy>Дмитро Майборода</cp:lastModifiedBy>
  <cp:revision>41</cp:revision>
  <cp:lastPrinted>2025-12-10T14:48:00Z</cp:lastPrinted>
  <dcterms:created xsi:type="dcterms:W3CDTF">2024-09-10T16:45:00Z</dcterms:created>
  <dcterms:modified xsi:type="dcterms:W3CDTF">2025-12-23T11:56:00Z</dcterms:modified>
</cp:coreProperties>
</file>