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1E79FA">
        <w:rPr>
          <w:b/>
          <w:bCs/>
          <w:sz w:val="28"/>
          <w:szCs w:val="28"/>
        </w:rPr>
        <w:t>3</w:t>
      </w:r>
    </w:p>
    <w:p w:rsidR="00E125BE" w:rsidRPr="002E4E7C" w:rsidRDefault="00E125BE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 рішення Кременчуцької</w:t>
      </w:r>
    </w:p>
    <w:p w:rsidR="00E125BE" w:rsidRPr="002E4E7C" w:rsidRDefault="00E125BE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міської  ради Кременчуцького</w:t>
      </w:r>
    </w:p>
    <w:p w:rsidR="00E125BE" w:rsidRPr="002E4E7C" w:rsidRDefault="00E125BE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району Полтавської області</w:t>
      </w:r>
    </w:p>
    <w:p w:rsidR="00E125BE" w:rsidRPr="002E4E7C" w:rsidRDefault="00346D9D" w:rsidP="00507928">
      <w:pPr>
        <w:tabs>
          <w:tab w:val="left" w:pos="4962"/>
        </w:tabs>
        <w:ind w:right="-1" w:firstLine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</w:t>
      </w:r>
      <w:r w:rsidR="00E125BE" w:rsidRPr="002E4E7C">
        <w:rPr>
          <w:b/>
          <w:bCs/>
          <w:sz w:val="28"/>
          <w:szCs w:val="28"/>
        </w:rPr>
        <w:t xml:space="preserve"> </w:t>
      </w:r>
      <w:r w:rsidR="00F44A39">
        <w:rPr>
          <w:b/>
          <w:bCs/>
          <w:sz w:val="28"/>
          <w:szCs w:val="28"/>
        </w:rPr>
        <w:t>грудн</w:t>
      </w:r>
      <w:bookmarkStart w:id="0" w:name="_GoBack"/>
      <w:bookmarkEnd w:id="0"/>
      <w:r w:rsidR="00F44A39">
        <w:rPr>
          <w:b/>
          <w:bCs/>
          <w:sz w:val="28"/>
          <w:szCs w:val="28"/>
        </w:rPr>
        <w:t>я</w:t>
      </w:r>
      <w:r w:rsidR="00E125BE" w:rsidRPr="002E4E7C">
        <w:rPr>
          <w:b/>
          <w:bCs/>
          <w:sz w:val="28"/>
          <w:szCs w:val="28"/>
        </w:rPr>
        <w:t xml:space="preserve"> 202</w:t>
      </w:r>
      <w:r w:rsidR="000E2840">
        <w:rPr>
          <w:b/>
          <w:bCs/>
          <w:sz w:val="28"/>
          <w:szCs w:val="28"/>
        </w:rPr>
        <w:t>5</w:t>
      </w:r>
      <w:r w:rsidR="00E125BE"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507928">
      <w:pPr>
        <w:ind w:right="-1"/>
        <w:jc w:val="both"/>
        <w:rPr>
          <w:bCs/>
          <w:sz w:val="28"/>
          <w:szCs w:val="28"/>
        </w:rPr>
      </w:pPr>
    </w:p>
    <w:p w:rsidR="00C01378" w:rsidRPr="002E4E7C" w:rsidRDefault="00C01378" w:rsidP="00507928">
      <w:pPr>
        <w:ind w:left="4112" w:right="-1" w:firstLine="708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1E79FA">
        <w:rPr>
          <w:bCs/>
          <w:sz w:val="28"/>
          <w:szCs w:val="28"/>
        </w:rPr>
        <w:t>9</w:t>
      </w:r>
    </w:p>
    <w:p w:rsidR="00C01378" w:rsidRPr="002E4E7C" w:rsidRDefault="00C01378" w:rsidP="00507928">
      <w:pPr>
        <w:ind w:left="4112" w:right="-1" w:firstLine="708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507928" w:rsidRDefault="00C01378" w:rsidP="00507928">
      <w:pPr>
        <w:ind w:left="4112" w:right="-1" w:firstLine="708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</w:t>
      </w:r>
    </w:p>
    <w:p w:rsidR="00C01378" w:rsidRPr="002E4E7C" w:rsidRDefault="00C01378" w:rsidP="00507928">
      <w:pPr>
        <w:ind w:left="4112" w:right="-1" w:firstLine="708"/>
        <w:rPr>
          <w:sz w:val="28"/>
          <w:szCs w:val="28"/>
        </w:rPr>
      </w:pPr>
      <w:r w:rsidRPr="002E4E7C">
        <w:rPr>
          <w:sz w:val="28"/>
          <w:szCs w:val="28"/>
        </w:rPr>
        <w:t xml:space="preserve">громади та забезпечення діяльності  </w:t>
      </w:r>
    </w:p>
    <w:p w:rsidR="00C01378" w:rsidRPr="002E4E7C" w:rsidRDefault="00C01378" w:rsidP="00507928">
      <w:pPr>
        <w:ind w:left="4248" w:right="-1" w:firstLine="572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507928">
      <w:pPr>
        <w:ind w:left="4112" w:right="-1" w:firstLine="708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Default="006F0C36" w:rsidP="00507928">
      <w:pPr>
        <w:ind w:right="-1" w:firstLine="720"/>
        <w:jc w:val="center"/>
        <w:rPr>
          <w:b/>
          <w:sz w:val="28"/>
          <w:szCs w:val="28"/>
        </w:rPr>
      </w:pPr>
    </w:p>
    <w:p w:rsidR="000A0FCC" w:rsidRPr="002E4E7C" w:rsidRDefault="000A0FCC" w:rsidP="00507928">
      <w:pPr>
        <w:ind w:right="-1" w:firstLine="720"/>
        <w:jc w:val="center"/>
        <w:rPr>
          <w:b/>
          <w:sz w:val="28"/>
          <w:szCs w:val="28"/>
        </w:rPr>
      </w:pPr>
    </w:p>
    <w:p w:rsidR="001E2981" w:rsidRPr="002E4E7C" w:rsidRDefault="001E2981" w:rsidP="00507928">
      <w:pPr>
        <w:ind w:right="-1"/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5652EF">
        <w:rPr>
          <w:b/>
          <w:sz w:val="28"/>
          <w:szCs w:val="28"/>
        </w:rPr>
        <w:t>6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63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7651"/>
        <w:gridCol w:w="1559"/>
      </w:tblGrid>
      <w:tr w:rsidR="002E4E7C" w:rsidRPr="004D6833" w:rsidTr="0060358A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3B749B" w:rsidRDefault="001858E3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№     з/п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3B749B" w:rsidRDefault="001858E3" w:rsidP="00507928">
            <w:pPr>
              <w:ind w:right="-1"/>
              <w:jc w:val="center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  <w:lang w:eastAsia="en-US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3B749B" w:rsidRDefault="001858E3" w:rsidP="00507928">
            <w:pPr>
              <w:ind w:right="-1"/>
              <w:jc w:val="center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  <w:lang w:eastAsia="en-US"/>
              </w:rPr>
              <w:t>Орієнтовні витрати, грн</w:t>
            </w:r>
          </w:p>
        </w:tc>
      </w:tr>
      <w:tr w:rsidR="00530233" w:rsidRPr="004D6833" w:rsidTr="0060358A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3B749B" w:rsidRDefault="00530233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233" w:rsidRPr="003B749B" w:rsidRDefault="00530233" w:rsidP="00507928">
            <w:pPr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233" w:rsidRPr="003B749B" w:rsidRDefault="00530233" w:rsidP="00507928">
            <w:pPr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B849A4" w:rsidRPr="004D6833" w:rsidTr="0060358A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A4" w:rsidRPr="003B749B" w:rsidRDefault="00B849A4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A4" w:rsidRPr="003B749B" w:rsidRDefault="00B849A4" w:rsidP="004D6833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9A4" w:rsidRPr="003B749B" w:rsidRDefault="00B849A4" w:rsidP="00507928">
            <w:pPr>
              <w:ind w:right="-1"/>
              <w:jc w:val="right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3 617 394,00</w:t>
            </w:r>
          </w:p>
        </w:tc>
      </w:tr>
      <w:tr w:rsidR="00B849A4" w:rsidRPr="004D6833" w:rsidTr="0060358A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A4" w:rsidRPr="003B749B" w:rsidRDefault="00B849A4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B749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A4" w:rsidRPr="003B749B" w:rsidRDefault="00B849A4" w:rsidP="004D6833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 xml:space="preserve">Внески до статутного капіталу КП «Кременчуцьке КАТП 1628» на проєктування та будівництво контейнерних майданчиків для полупідземних контейнерів ELKOPLAST </w:t>
            </w:r>
            <w:proofErr w:type="spellStart"/>
            <w:r w:rsidRPr="003B749B">
              <w:rPr>
                <w:sz w:val="26"/>
                <w:szCs w:val="26"/>
              </w:rPr>
              <w:t>Semi</w:t>
            </w:r>
            <w:proofErr w:type="spellEnd"/>
            <w:r w:rsidRPr="003B749B">
              <w:rPr>
                <w:sz w:val="26"/>
                <w:szCs w:val="26"/>
              </w:rPr>
              <w:t xml:space="preserve"> Q (або аналог),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9A4" w:rsidRPr="003B749B" w:rsidRDefault="00B849A4" w:rsidP="00507928">
            <w:pPr>
              <w:ind w:right="-1"/>
              <w:jc w:val="right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3 537 128,00</w:t>
            </w:r>
          </w:p>
        </w:tc>
      </w:tr>
      <w:tr w:rsidR="001020AD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AD" w:rsidRPr="003B749B" w:rsidRDefault="001020AD" w:rsidP="001020AD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AD" w:rsidRPr="003B749B" w:rsidRDefault="001020AD" w:rsidP="001020AD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Внески до статутного капіталу КП «Кременчуцьке КАТП 1628» на проєктування та будівництво/буріння спостережувальних свердловин навколо полігону для відходів, що не є небезпечними,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0AD" w:rsidRPr="00EF4091" w:rsidRDefault="001020AD" w:rsidP="001020AD">
            <w:pPr>
              <w:ind w:right="-1"/>
              <w:jc w:val="right"/>
              <w:rPr>
                <w:sz w:val="26"/>
                <w:szCs w:val="26"/>
              </w:rPr>
            </w:pPr>
            <w:r w:rsidRPr="00EF4091">
              <w:rPr>
                <w:sz w:val="26"/>
                <w:szCs w:val="26"/>
              </w:rPr>
              <w:t>1 680 000,00</w:t>
            </w:r>
          </w:p>
        </w:tc>
      </w:tr>
      <w:tr w:rsidR="001020AD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AD" w:rsidRPr="003B749B" w:rsidRDefault="001020AD" w:rsidP="001020AD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0AD" w:rsidRPr="003B749B" w:rsidRDefault="001020AD" w:rsidP="001020AD">
            <w:pPr>
              <w:ind w:right="184"/>
              <w:jc w:val="both"/>
              <w:rPr>
                <w:sz w:val="26"/>
                <w:szCs w:val="26"/>
              </w:rPr>
            </w:pPr>
            <w:r w:rsidRPr="000A0FCC">
              <w:rPr>
                <w:sz w:val="26"/>
                <w:szCs w:val="26"/>
              </w:rPr>
              <w:t>Розроблення документації для отримання дозволу на викиди забруднюючих речовин в атмосферне повітря стаціонарними джерелами на території підприємства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20AD" w:rsidRPr="00EF4091" w:rsidRDefault="001020AD" w:rsidP="001020AD">
            <w:pPr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99 000,00</w:t>
            </w:r>
          </w:p>
        </w:tc>
      </w:tr>
      <w:tr w:rsidR="00D17B4E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4E" w:rsidRPr="003B749B" w:rsidRDefault="00D17B4E" w:rsidP="00D17B4E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B4E" w:rsidRPr="003B749B" w:rsidRDefault="00D17B4E" w:rsidP="00D17B4E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Внески до статутного капіталу КП «Кременчуцьке КАТП 1628» на капітальний ремонт асфальтного покриття території КП «Кременчуцьке КАТП 1628»,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B4E" w:rsidRPr="003B749B" w:rsidRDefault="00D17B4E" w:rsidP="00D17B4E">
            <w:pPr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3B749B">
              <w:rPr>
                <w:sz w:val="26"/>
                <w:szCs w:val="26"/>
              </w:rPr>
              <w:t xml:space="preserve"> 851 550,00</w:t>
            </w:r>
          </w:p>
        </w:tc>
      </w:tr>
      <w:tr w:rsidR="00D17B4E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4E" w:rsidRDefault="00D17B4E" w:rsidP="00D17B4E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B4E" w:rsidRPr="003B749B" w:rsidRDefault="00D17B4E" w:rsidP="00D17B4E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1628», здійснення авторського та технічного нагляду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7B4E" w:rsidRPr="003B749B" w:rsidRDefault="00D17B4E" w:rsidP="00D17B4E">
            <w:pPr>
              <w:ind w:right="-1"/>
              <w:jc w:val="right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>2 484 300,00</w:t>
            </w:r>
          </w:p>
        </w:tc>
      </w:tr>
      <w:tr w:rsidR="00FE1F75" w:rsidRPr="004D6833" w:rsidTr="008E3505">
        <w:trPr>
          <w:trHeight w:val="284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F75" w:rsidRDefault="00FE1F75" w:rsidP="00FE1F75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F75" w:rsidRPr="003B749B" w:rsidRDefault="00FE1F75" w:rsidP="00FE1F75">
            <w:pPr>
              <w:ind w:right="184"/>
              <w:jc w:val="both"/>
              <w:rPr>
                <w:sz w:val="26"/>
                <w:szCs w:val="26"/>
              </w:rPr>
            </w:pPr>
            <w:r w:rsidRPr="00372076">
              <w:rPr>
                <w:color w:val="000000"/>
                <w:sz w:val="26"/>
                <w:szCs w:val="26"/>
              </w:rPr>
              <w:t xml:space="preserve">Внески до статутного капіталу КП «Кременчуцьке КАТП 1628» </w:t>
            </w:r>
            <w:r w:rsidRPr="00372076">
              <w:rPr>
                <w:sz w:val="26"/>
                <w:szCs w:val="26"/>
              </w:rPr>
              <w:t xml:space="preserve">на топографо-геодезичні вишукування, інженерно-геологічні вишукування, розробку проєктно-кошторисної документації з проходженням експертизи, </w:t>
            </w:r>
            <w:r w:rsidRPr="00372076">
              <w:rPr>
                <w:color w:val="000000"/>
                <w:sz w:val="26"/>
                <w:szCs w:val="26"/>
              </w:rPr>
              <w:t>будівництво,</w:t>
            </w:r>
            <w:r w:rsidRPr="00372076">
              <w:rPr>
                <w:sz w:val="26"/>
                <w:szCs w:val="26"/>
              </w:rPr>
              <w:t xml:space="preserve"> здійснення авторського та технічного нагляду по об’єкту: «Нове будівництво  будівлі складу на території КП «Кременчуцьке КАТП 1628» за адресою: вул. Левка Лук’яненка, 48/75, м. Кременчук, Полтавської обл.»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F75" w:rsidRPr="003B749B" w:rsidRDefault="00FE1F75" w:rsidP="00FE1F75">
            <w:pPr>
              <w:ind w:right="-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10 000 000,00</w:t>
            </w:r>
          </w:p>
        </w:tc>
      </w:tr>
    </w:tbl>
    <w:p w:rsidR="00372076" w:rsidRDefault="00372076"/>
    <w:p w:rsidR="00423FB2" w:rsidRDefault="00423FB2" w:rsidP="00507928">
      <w:pPr>
        <w:ind w:right="-1"/>
        <w:jc w:val="right"/>
        <w:rPr>
          <w:sz w:val="26"/>
          <w:szCs w:val="26"/>
        </w:rPr>
      </w:pPr>
      <w:r w:rsidRPr="004D6833">
        <w:rPr>
          <w:sz w:val="28"/>
          <w:szCs w:val="28"/>
        </w:rPr>
        <w:t xml:space="preserve">                      </w:t>
      </w:r>
      <w:r w:rsidRPr="0017532D">
        <w:rPr>
          <w:sz w:val="26"/>
          <w:szCs w:val="26"/>
        </w:rPr>
        <w:t xml:space="preserve">Продовження додатка </w:t>
      </w:r>
      <w:r w:rsidR="001E79FA">
        <w:rPr>
          <w:sz w:val="26"/>
          <w:szCs w:val="26"/>
        </w:rPr>
        <w:t>3</w:t>
      </w:r>
    </w:p>
    <w:p w:rsidR="0017532D" w:rsidRPr="0017532D" w:rsidRDefault="0017532D" w:rsidP="00507928">
      <w:pPr>
        <w:ind w:right="-1"/>
        <w:jc w:val="right"/>
        <w:rPr>
          <w:sz w:val="26"/>
          <w:szCs w:val="26"/>
        </w:rPr>
      </w:pPr>
    </w:p>
    <w:tbl>
      <w:tblPr>
        <w:tblW w:w="963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7612"/>
        <w:gridCol w:w="1601"/>
      </w:tblGrid>
      <w:tr w:rsidR="00423FB2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B2" w:rsidRPr="00372076" w:rsidRDefault="00423FB2" w:rsidP="00507928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 w:rsidRPr="0037207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FB2" w:rsidRPr="00372076" w:rsidRDefault="00423FB2" w:rsidP="00507928">
            <w:pPr>
              <w:ind w:right="-1"/>
              <w:jc w:val="center"/>
              <w:rPr>
                <w:sz w:val="26"/>
                <w:szCs w:val="26"/>
              </w:rPr>
            </w:pPr>
            <w:r w:rsidRPr="00372076">
              <w:rPr>
                <w:sz w:val="26"/>
                <w:szCs w:val="26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FB2" w:rsidRPr="00372076" w:rsidRDefault="00423FB2" w:rsidP="00507928">
            <w:pPr>
              <w:ind w:right="-1"/>
              <w:jc w:val="center"/>
              <w:rPr>
                <w:sz w:val="26"/>
                <w:szCs w:val="26"/>
              </w:rPr>
            </w:pPr>
            <w:r w:rsidRPr="00372076">
              <w:rPr>
                <w:sz w:val="26"/>
                <w:szCs w:val="26"/>
              </w:rPr>
              <w:t>3</w:t>
            </w:r>
          </w:p>
        </w:tc>
      </w:tr>
      <w:tr w:rsidR="00B06649" w:rsidRPr="004D6833" w:rsidTr="00EC76EE">
        <w:trPr>
          <w:trHeight w:val="2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649" w:rsidRPr="00372076" w:rsidRDefault="00B06649" w:rsidP="00B06649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649" w:rsidRPr="003B749B" w:rsidRDefault="00B06649" w:rsidP="00B06649">
            <w:pPr>
              <w:ind w:right="184"/>
              <w:jc w:val="both"/>
              <w:rPr>
                <w:sz w:val="26"/>
                <w:szCs w:val="26"/>
              </w:rPr>
            </w:pPr>
            <w:r w:rsidRPr="003B749B">
              <w:rPr>
                <w:sz w:val="26"/>
                <w:szCs w:val="26"/>
              </w:rPr>
              <w:t xml:space="preserve">Розроблення </w:t>
            </w:r>
            <w:r w:rsidR="00A9726E" w:rsidRPr="00A9726E">
              <w:rPr>
                <w:sz w:val="26"/>
                <w:szCs w:val="26"/>
              </w:rPr>
              <w:t>документації для отримання висновку оцінки впливу на довкілля (ОВД) полігону для відходів, що не є небезпечними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6649" w:rsidRPr="00EF4091" w:rsidRDefault="00B06649" w:rsidP="00B06649">
            <w:pPr>
              <w:ind w:right="-1"/>
              <w:jc w:val="right"/>
              <w:rPr>
                <w:sz w:val="26"/>
                <w:szCs w:val="26"/>
              </w:rPr>
            </w:pPr>
            <w:r w:rsidRPr="00EF4091">
              <w:rPr>
                <w:sz w:val="26"/>
                <w:szCs w:val="26"/>
              </w:rPr>
              <w:t>500 000,00</w:t>
            </w:r>
          </w:p>
        </w:tc>
      </w:tr>
      <w:tr w:rsidR="00FA6326" w:rsidRPr="004D6833" w:rsidTr="007D0CE7">
        <w:trPr>
          <w:trHeight w:val="2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26" w:rsidRPr="00372076" w:rsidRDefault="00FA6326" w:rsidP="00FA6326">
            <w:pPr>
              <w:ind w:right="184"/>
              <w:jc w:val="both"/>
              <w:rPr>
                <w:color w:val="000000"/>
                <w:sz w:val="26"/>
                <w:szCs w:val="26"/>
              </w:rPr>
            </w:pPr>
            <w:r w:rsidRPr="00372076">
              <w:rPr>
                <w:color w:val="000000"/>
                <w:sz w:val="26"/>
                <w:szCs w:val="26"/>
              </w:rPr>
              <w:t xml:space="preserve">Внески до статутного капіталу КП «Кременчуцьке КАТП 1628» на монтаж системи опалювання приміщення по переробці вторинної сировини в швидкомонтованій будівлі </w:t>
            </w:r>
            <w:r>
              <w:rPr>
                <w:color w:val="000000"/>
                <w:sz w:val="26"/>
                <w:szCs w:val="26"/>
              </w:rPr>
              <w:t>підприємства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326" w:rsidRPr="00372076" w:rsidRDefault="00FA6326" w:rsidP="00FA6326">
            <w:pPr>
              <w:ind w:right="-1"/>
              <w:jc w:val="right"/>
              <w:rPr>
                <w:sz w:val="26"/>
                <w:szCs w:val="26"/>
              </w:rPr>
            </w:pPr>
            <w:r w:rsidRPr="00372076">
              <w:rPr>
                <w:sz w:val="26"/>
                <w:szCs w:val="26"/>
              </w:rPr>
              <w:t>360 000,00</w:t>
            </w:r>
          </w:p>
        </w:tc>
      </w:tr>
      <w:tr w:rsidR="00FA6326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326" w:rsidRPr="00372076" w:rsidRDefault="00FA6326" w:rsidP="00FA6326">
            <w:pPr>
              <w:ind w:right="184"/>
              <w:jc w:val="both"/>
              <w:rPr>
                <w:color w:val="000000"/>
                <w:sz w:val="26"/>
                <w:szCs w:val="26"/>
              </w:rPr>
            </w:pPr>
            <w:r w:rsidRPr="00372076">
              <w:rPr>
                <w:color w:val="000000"/>
                <w:sz w:val="26"/>
                <w:szCs w:val="26"/>
              </w:rPr>
              <w:t xml:space="preserve">Внески до статутного капіталу КП «Кременчуцьке КАТП 1628» на проєктування та будівництво швидкомонтованій будівлі на полігоні для відходів, що не є небезпечними, </w:t>
            </w:r>
            <w:r w:rsidRPr="00372076">
              <w:rPr>
                <w:sz w:val="26"/>
                <w:szCs w:val="26"/>
              </w:rPr>
              <w:t>здійснення авторського та технічного нагляду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326" w:rsidRPr="00EF4091" w:rsidRDefault="00FA6326" w:rsidP="00FA6326">
            <w:pPr>
              <w:ind w:right="-1"/>
              <w:jc w:val="right"/>
              <w:rPr>
                <w:sz w:val="26"/>
                <w:szCs w:val="26"/>
              </w:rPr>
            </w:pPr>
            <w:r w:rsidRPr="00EF4091">
              <w:rPr>
                <w:sz w:val="26"/>
                <w:szCs w:val="26"/>
              </w:rPr>
              <w:t>1 900 000,00</w:t>
            </w:r>
          </w:p>
        </w:tc>
      </w:tr>
      <w:tr w:rsidR="00FA6326" w:rsidRPr="004D6833" w:rsidTr="00A31B24">
        <w:trPr>
          <w:trHeight w:val="284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A839E2" w:rsidRDefault="00FA6326" w:rsidP="00FA6326">
            <w:pPr>
              <w:ind w:right="184"/>
              <w:jc w:val="both"/>
              <w:rPr>
                <w:sz w:val="26"/>
                <w:szCs w:val="26"/>
              </w:rPr>
            </w:pPr>
            <w:r w:rsidRPr="00A839E2">
              <w:rPr>
                <w:sz w:val="26"/>
                <w:szCs w:val="26"/>
              </w:rPr>
              <w:t xml:space="preserve">Внески до статутного капіталу КП «Кременчуцьке КАТП 1628» на будівництво майданчика для тимчасового зберігання відходів руйнації на території полігону для відходів, що не є небезпечними, здійснення авторського та технічного нагляду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326" w:rsidRPr="00A839E2" w:rsidRDefault="00FA6326" w:rsidP="00FA6326">
            <w:pPr>
              <w:ind w:right="-1"/>
              <w:jc w:val="right"/>
              <w:rPr>
                <w:sz w:val="26"/>
                <w:szCs w:val="26"/>
              </w:rPr>
            </w:pPr>
            <w:r w:rsidRPr="00A839E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3 348 732</w:t>
            </w:r>
            <w:r w:rsidRPr="00A839E2">
              <w:rPr>
                <w:sz w:val="26"/>
                <w:szCs w:val="26"/>
              </w:rPr>
              <w:t>,00</w:t>
            </w:r>
          </w:p>
        </w:tc>
      </w:tr>
      <w:tr w:rsidR="00FA6326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rPr>
                <w:b/>
                <w:bCs/>
                <w:sz w:val="26"/>
                <w:szCs w:val="26"/>
                <w:lang w:eastAsia="en-US"/>
              </w:rPr>
            </w:pPr>
            <w:r w:rsidRPr="00372076">
              <w:rPr>
                <w:b/>
                <w:bCs/>
                <w:sz w:val="26"/>
                <w:szCs w:val="26"/>
                <w:lang w:eastAsia="en-US"/>
              </w:rPr>
              <w:t>Всього: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right"/>
              <w:rPr>
                <w:b/>
                <w:sz w:val="26"/>
                <w:szCs w:val="26"/>
                <w:lang w:eastAsia="en-US"/>
              </w:rPr>
            </w:pPr>
            <w:r w:rsidRPr="00DB3D61">
              <w:rPr>
                <w:b/>
                <w:sz w:val="26"/>
                <w:szCs w:val="26"/>
                <w:lang w:eastAsia="en-US"/>
              </w:rPr>
              <w:t>5</w:t>
            </w:r>
            <w:r w:rsidR="00DB3D61" w:rsidRPr="00DB3D61">
              <w:rPr>
                <w:b/>
                <w:sz w:val="26"/>
                <w:szCs w:val="26"/>
                <w:lang w:eastAsia="en-US"/>
              </w:rPr>
              <w:t>0 </w:t>
            </w:r>
            <w:r w:rsidRPr="00DB3D61">
              <w:rPr>
                <w:b/>
                <w:sz w:val="26"/>
                <w:szCs w:val="26"/>
                <w:lang w:eastAsia="en-US"/>
              </w:rPr>
              <w:t>37</w:t>
            </w:r>
            <w:r w:rsidR="00DB3D61" w:rsidRPr="00DB3D61">
              <w:rPr>
                <w:b/>
                <w:sz w:val="26"/>
                <w:szCs w:val="26"/>
                <w:lang w:eastAsia="en-US"/>
              </w:rPr>
              <w:t>8 104</w:t>
            </w:r>
            <w:r w:rsidRPr="00DB3D61">
              <w:rPr>
                <w:b/>
                <w:sz w:val="26"/>
                <w:szCs w:val="26"/>
                <w:lang w:eastAsia="en-US"/>
              </w:rPr>
              <w:t>,</w:t>
            </w:r>
            <w:r>
              <w:rPr>
                <w:b/>
                <w:sz w:val="26"/>
                <w:szCs w:val="26"/>
                <w:lang w:eastAsia="en-US"/>
              </w:rPr>
              <w:t>00</w:t>
            </w:r>
          </w:p>
        </w:tc>
      </w:tr>
      <w:tr w:rsidR="00FA6326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both"/>
              <w:rPr>
                <w:sz w:val="26"/>
                <w:szCs w:val="26"/>
                <w:lang w:eastAsia="en-US"/>
              </w:rPr>
            </w:pPr>
            <w:r w:rsidRPr="00372076">
              <w:rPr>
                <w:sz w:val="26"/>
                <w:szCs w:val="26"/>
                <w:lang w:eastAsia="en-US"/>
              </w:rPr>
              <w:t>з них: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FA6326" w:rsidRPr="004D6833" w:rsidTr="0060358A">
        <w:trPr>
          <w:trHeight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326" w:rsidRPr="00372076" w:rsidRDefault="00FA6326" w:rsidP="00FA6326">
            <w:pPr>
              <w:spacing w:line="276" w:lineRule="auto"/>
              <w:ind w:right="-1"/>
              <w:jc w:val="both"/>
              <w:rPr>
                <w:sz w:val="26"/>
                <w:szCs w:val="26"/>
                <w:lang w:eastAsia="en-US"/>
              </w:rPr>
            </w:pPr>
            <w:r w:rsidRPr="00372076">
              <w:rPr>
                <w:bCs/>
                <w:sz w:val="26"/>
                <w:szCs w:val="26"/>
                <w:lang w:eastAsia="en-US"/>
              </w:rPr>
              <w:t>Кошти бюджету</w:t>
            </w:r>
            <w:r w:rsidRPr="00372076">
              <w:rPr>
                <w:sz w:val="26"/>
                <w:szCs w:val="26"/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6326" w:rsidRPr="00372076" w:rsidRDefault="00DB3D61" w:rsidP="00FA6326">
            <w:pPr>
              <w:spacing w:line="276" w:lineRule="auto"/>
              <w:ind w:right="-1"/>
              <w:jc w:val="right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50 378 104,00</w:t>
            </w:r>
          </w:p>
        </w:tc>
      </w:tr>
    </w:tbl>
    <w:p w:rsidR="00530233" w:rsidRDefault="00530233" w:rsidP="00507928">
      <w:pPr>
        <w:ind w:right="-1"/>
      </w:pPr>
    </w:p>
    <w:p w:rsidR="00CE033E" w:rsidRDefault="001E2981" w:rsidP="00507928">
      <w:pPr>
        <w:ind w:right="-1"/>
        <w:jc w:val="both"/>
        <w:rPr>
          <w:sz w:val="20"/>
          <w:szCs w:val="20"/>
        </w:rPr>
      </w:pPr>
      <w:r w:rsidRPr="00E125BE">
        <w:rPr>
          <w:sz w:val="20"/>
          <w:szCs w:val="20"/>
        </w:rPr>
        <w:t xml:space="preserve"> </w:t>
      </w:r>
    </w:p>
    <w:p w:rsidR="00A839E2" w:rsidRDefault="00F41D05" w:rsidP="00507928">
      <w:pPr>
        <w:ind w:right="-1"/>
        <w:jc w:val="both"/>
        <w:rPr>
          <w:sz w:val="20"/>
          <w:szCs w:val="20"/>
        </w:rPr>
      </w:pPr>
      <w:r>
        <w:rPr>
          <w:b/>
          <w:sz w:val="28"/>
          <w:szCs w:val="28"/>
        </w:rPr>
        <w:t>Д</w:t>
      </w:r>
      <w:r w:rsidR="004C6413" w:rsidRPr="002E4E7C">
        <w:rPr>
          <w:b/>
          <w:sz w:val="28"/>
          <w:szCs w:val="28"/>
        </w:rPr>
        <w:t xml:space="preserve">иректор </w:t>
      </w:r>
      <w:r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 xml:space="preserve">КП «Кременчуцьке КАТП 1628»                 </w:t>
      </w:r>
      <w:r w:rsidR="00310BF5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Сергій ШИЯН</w:t>
      </w:r>
    </w:p>
    <w:p w:rsidR="00A839E2" w:rsidRPr="00A839E2" w:rsidRDefault="00A839E2" w:rsidP="00A839E2">
      <w:pPr>
        <w:rPr>
          <w:sz w:val="20"/>
          <w:szCs w:val="20"/>
        </w:rPr>
      </w:pPr>
    </w:p>
    <w:p w:rsidR="00A839E2" w:rsidRPr="00A839E2" w:rsidRDefault="00A839E2" w:rsidP="00A839E2">
      <w:pPr>
        <w:rPr>
          <w:sz w:val="20"/>
          <w:szCs w:val="20"/>
        </w:rPr>
      </w:pPr>
    </w:p>
    <w:p w:rsidR="00A839E2" w:rsidRPr="00A839E2" w:rsidRDefault="00A839E2" w:rsidP="00A839E2">
      <w:pPr>
        <w:rPr>
          <w:sz w:val="20"/>
          <w:szCs w:val="20"/>
        </w:rPr>
      </w:pPr>
    </w:p>
    <w:p w:rsidR="00A839E2" w:rsidRDefault="00A839E2" w:rsidP="00A839E2">
      <w:pPr>
        <w:rPr>
          <w:sz w:val="20"/>
          <w:szCs w:val="20"/>
        </w:rPr>
      </w:pPr>
    </w:p>
    <w:p w:rsidR="001858E3" w:rsidRPr="00A839E2" w:rsidRDefault="001858E3" w:rsidP="00A839E2">
      <w:pPr>
        <w:rPr>
          <w:sz w:val="20"/>
          <w:szCs w:val="20"/>
        </w:rPr>
      </w:pPr>
    </w:p>
    <w:sectPr w:rsidR="001858E3" w:rsidRPr="00A839E2" w:rsidSect="005079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0FCC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D1F4A"/>
    <w:rsid w:val="000E0D2C"/>
    <w:rsid w:val="000E2840"/>
    <w:rsid w:val="000E6FAE"/>
    <w:rsid w:val="000F3C51"/>
    <w:rsid w:val="000F4873"/>
    <w:rsid w:val="000F4FE3"/>
    <w:rsid w:val="000F77EA"/>
    <w:rsid w:val="000F7BA3"/>
    <w:rsid w:val="00100B8A"/>
    <w:rsid w:val="001020AD"/>
    <w:rsid w:val="00104B44"/>
    <w:rsid w:val="00113AE4"/>
    <w:rsid w:val="00115B12"/>
    <w:rsid w:val="001212A4"/>
    <w:rsid w:val="00123B30"/>
    <w:rsid w:val="001243D6"/>
    <w:rsid w:val="00126CD4"/>
    <w:rsid w:val="001314ED"/>
    <w:rsid w:val="00135F39"/>
    <w:rsid w:val="00142A4E"/>
    <w:rsid w:val="00146597"/>
    <w:rsid w:val="001479F9"/>
    <w:rsid w:val="001521BB"/>
    <w:rsid w:val="00152630"/>
    <w:rsid w:val="00153269"/>
    <w:rsid w:val="001601A0"/>
    <w:rsid w:val="001608C9"/>
    <w:rsid w:val="00162D8D"/>
    <w:rsid w:val="00174ED8"/>
    <w:rsid w:val="0017532D"/>
    <w:rsid w:val="00182298"/>
    <w:rsid w:val="001828B2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3D39"/>
    <w:rsid w:val="001E5C65"/>
    <w:rsid w:val="001E6E83"/>
    <w:rsid w:val="001E79FA"/>
    <w:rsid w:val="001E7C44"/>
    <w:rsid w:val="001F1BED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4D89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C5244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0BF5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46D9D"/>
    <w:rsid w:val="00350685"/>
    <w:rsid w:val="00350FFC"/>
    <w:rsid w:val="0035223B"/>
    <w:rsid w:val="00353952"/>
    <w:rsid w:val="00357E18"/>
    <w:rsid w:val="00363237"/>
    <w:rsid w:val="003676BC"/>
    <w:rsid w:val="00372076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16D7"/>
    <w:rsid w:val="003B3EBB"/>
    <w:rsid w:val="003B6337"/>
    <w:rsid w:val="003B6F36"/>
    <w:rsid w:val="003B749B"/>
    <w:rsid w:val="003B774C"/>
    <w:rsid w:val="003B7AE4"/>
    <w:rsid w:val="003C2A3D"/>
    <w:rsid w:val="003D04C6"/>
    <w:rsid w:val="003D27CA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475"/>
    <w:rsid w:val="0040153E"/>
    <w:rsid w:val="00402354"/>
    <w:rsid w:val="00403BDB"/>
    <w:rsid w:val="0040426B"/>
    <w:rsid w:val="004053BB"/>
    <w:rsid w:val="0040667F"/>
    <w:rsid w:val="004132FB"/>
    <w:rsid w:val="00415682"/>
    <w:rsid w:val="00423FB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6833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07928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0233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2EF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972DB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358A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883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10C9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5B2F"/>
    <w:rsid w:val="007F68D3"/>
    <w:rsid w:val="00800763"/>
    <w:rsid w:val="00800838"/>
    <w:rsid w:val="00801D33"/>
    <w:rsid w:val="008020CF"/>
    <w:rsid w:val="008025D5"/>
    <w:rsid w:val="00804E30"/>
    <w:rsid w:val="00805AE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4068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07F35"/>
    <w:rsid w:val="00914241"/>
    <w:rsid w:val="00915D53"/>
    <w:rsid w:val="00916C4E"/>
    <w:rsid w:val="00920A86"/>
    <w:rsid w:val="00922C3A"/>
    <w:rsid w:val="00926E20"/>
    <w:rsid w:val="0093283D"/>
    <w:rsid w:val="00932EC9"/>
    <w:rsid w:val="0093544E"/>
    <w:rsid w:val="00936225"/>
    <w:rsid w:val="00940587"/>
    <w:rsid w:val="009408CC"/>
    <w:rsid w:val="0094182E"/>
    <w:rsid w:val="00942DA1"/>
    <w:rsid w:val="00945F3A"/>
    <w:rsid w:val="009465AD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6B60"/>
    <w:rsid w:val="009A7BE6"/>
    <w:rsid w:val="009B05A2"/>
    <w:rsid w:val="009B44A8"/>
    <w:rsid w:val="009B5400"/>
    <w:rsid w:val="009B57A7"/>
    <w:rsid w:val="009B5837"/>
    <w:rsid w:val="009C14E9"/>
    <w:rsid w:val="009C44DC"/>
    <w:rsid w:val="009C6A4C"/>
    <w:rsid w:val="009C7B3E"/>
    <w:rsid w:val="009D19C9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033A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9E2"/>
    <w:rsid w:val="00A83FFF"/>
    <w:rsid w:val="00A875AD"/>
    <w:rsid w:val="00A90237"/>
    <w:rsid w:val="00A90D06"/>
    <w:rsid w:val="00A9726E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06649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849A4"/>
    <w:rsid w:val="00B91AA7"/>
    <w:rsid w:val="00BA2983"/>
    <w:rsid w:val="00BA2D9C"/>
    <w:rsid w:val="00BA3428"/>
    <w:rsid w:val="00BA64F5"/>
    <w:rsid w:val="00BA6A37"/>
    <w:rsid w:val="00BB1D44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E7837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475DB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033E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17B4E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570C"/>
    <w:rsid w:val="00D570A3"/>
    <w:rsid w:val="00D61772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3D61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0E4"/>
    <w:rsid w:val="00E309D3"/>
    <w:rsid w:val="00E3690D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27F9"/>
    <w:rsid w:val="00E942E2"/>
    <w:rsid w:val="00E9594A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26F6"/>
    <w:rsid w:val="00EF35B4"/>
    <w:rsid w:val="00EF3E14"/>
    <w:rsid w:val="00EF4091"/>
    <w:rsid w:val="00F05AE1"/>
    <w:rsid w:val="00F07481"/>
    <w:rsid w:val="00F1603B"/>
    <w:rsid w:val="00F23BE6"/>
    <w:rsid w:val="00F23FF5"/>
    <w:rsid w:val="00F24DB7"/>
    <w:rsid w:val="00F25D70"/>
    <w:rsid w:val="00F327FC"/>
    <w:rsid w:val="00F32A78"/>
    <w:rsid w:val="00F32BF4"/>
    <w:rsid w:val="00F3401E"/>
    <w:rsid w:val="00F41D05"/>
    <w:rsid w:val="00F41D0E"/>
    <w:rsid w:val="00F42FDB"/>
    <w:rsid w:val="00F43C19"/>
    <w:rsid w:val="00F44425"/>
    <w:rsid w:val="00F44A39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6326"/>
    <w:rsid w:val="00FA7BEB"/>
    <w:rsid w:val="00FB3E6A"/>
    <w:rsid w:val="00FB60F0"/>
    <w:rsid w:val="00FB6EB3"/>
    <w:rsid w:val="00FB7F22"/>
    <w:rsid w:val="00FC10D9"/>
    <w:rsid w:val="00FC1361"/>
    <w:rsid w:val="00FC1411"/>
    <w:rsid w:val="00FC31F6"/>
    <w:rsid w:val="00FC7DCA"/>
    <w:rsid w:val="00FD512B"/>
    <w:rsid w:val="00FD55CD"/>
    <w:rsid w:val="00FD619B"/>
    <w:rsid w:val="00FE01EF"/>
    <w:rsid w:val="00FE0EEE"/>
    <w:rsid w:val="00FE1F75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FE56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9D8FF-E722-4818-9CD7-41A659B7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71</cp:revision>
  <cp:lastPrinted>2025-12-09T11:54:00Z</cp:lastPrinted>
  <dcterms:created xsi:type="dcterms:W3CDTF">2025-08-14T08:22:00Z</dcterms:created>
  <dcterms:modified xsi:type="dcterms:W3CDTF">2025-12-17T14:01:00Z</dcterms:modified>
</cp:coreProperties>
</file>