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797" w:rsidRPr="0090490C" w:rsidRDefault="00C22226" w:rsidP="00093EE2">
      <w:pPr>
        <w:tabs>
          <w:tab w:val="left" w:pos="567"/>
          <w:tab w:val="left" w:pos="720"/>
          <w:tab w:val="left" w:pos="4536"/>
        </w:tabs>
        <w:spacing w:after="0"/>
        <w:rPr>
          <w:rFonts w:ascii="Times New Roman" w:hAnsi="Times New Roman" w:cs="Times New Roman"/>
          <w:b/>
          <w:bCs/>
          <w:sz w:val="28"/>
          <w:szCs w:val="28"/>
        </w:rPr>
      </w:pPr>
      <w:bookmarkStart w:id="0" w:name="BM13"/>
      <w:bookmarkEnd w:id="0"/>
      <w:r>
        <w:rPr>
          <w:rFonts w:ascii="Times New Roman" w:hAnsi="Times New Roman" w:cs="Times New Roman"/>
          <w:b/>
          <w:bCs/>
          <w:sz w:val="24"/>
          <w:szCs w:val="24"/>
        </w:rPr>
        <w:t xml:space="preserve">                                                                 </w:t>
      </w:r>
      <w:r w:rsidR="0090490C">
        <w:rPr>
          <w:rFonts w:ascii="Times New Roman" w:hAnsi="Times New Roman" w:cs="Times New Roman"/>
          <w:b/>
          <w:bCs/>
          <w:sz w:val="24"/>
          <w:szCs w:val="24"/>
        </w:rPr>
        <w:t xml:space="preserve">          </w:t>
      </w:r>
      <w:r w:rsidR="00093EE2">
        <w:rPr>
          <w:rFonts w:ascii="Times New Roman" w:hAnsi="Times New Roman" w:cs="Times New Roman"/>
          <w:b/>
          <w:bCs/>
          <w:sz w:val="24"/>
          <w:szCs w:val="24"/>
        </w:rPr>
        <w:t xml:space="preserve"> </w:t>
      </w:r>
      <w:r w:rsidRPr="0090490C">
        <w:rPr>
          <w:rFonts w:ascii="Times New Roman" w:hAnsi="Times New Roman" w:cs="Times New Roman"/>
          <w:b/>
          <w:bCs/>
          <w:sz w:val="28"/>
          <w:szCs w:val="28"/>
        </w:rPr>
        <w:t xml:space="preserve">Додаток </w:t>
      </w:r>
    </w:p>
    <w:p w:rsidR="00750797" w:rsidRPr="0090490C" w:rsidRDefault="00C22226" w:rsidP="0090490C">
      <w:pPr>
        <w:spacing w:after="0"/>
        <w:rPr>
          <w:rFonts w:ascii="Times New Roman" w:hAnsi="Times New Roman" w:cs="Times New Roman"/>
          <w:b/>
          <w:bCs/>
          <w:sz w:val="28"/>
          <w:szCs w:val="28"/>
        </w:rPr>
      </w:pPr>
      <w:r w:rsidRPr="0090490C">
        <w:rPr>
          <w:rFonts w:ascii="Times New Roman" w:hAnsi="Times New Roman" w:cs="Times New Roman"/>
          <w:b/>
          <w:bCs/>
          <w:sz w:val="28"/>
          <w:szCs w:val="28"/>
        </w:rPr>
        <w:t xml:space="preserve">                                                                 до рішення Кременчуцької міської                                         </w:t>
      </w:r>
    </w:p>
    <w:p w:rsidR="00750797" w:rsidRPr="0090490C" w:rsidRDefault="00C22226" w:rsidP="0090490C">
      <w:pPr>
        <w:spacing w:after="0"/>
        <w:rPr>
          <w:rFonts w:ascii="Times New Roman" w:hAnsi="Times New Roman" w:cs="Times New Roman"/>
          <w:b/>
          <w:bCs/>
          <w:sz w:val="28"/>
          <w:szCs w:val="28"/>
        </w:rPr>
      </w:pPr>
      <w:r w:rsidRPr="0090490C">
        <w:rPr>
          <w:rFonts w:ascii="Times New Roman" w:hAnsi="Times New Roman" w:cs="Times New Roman"/>
          <w:b/>
          <w:bCs/>
          <w:sz w:val="28"/>
          <w:szCs w:val="28"/>
        </w:rPr>
        <w:t xml:space="preserve">                                                                 ради Кременчуцького району </w:t>
      </w:r>
    </w:p>
    <w:p w:rsidR="00750797" w:rsidRPr="0090490C" w:rsidRDefault="00C22226" w:rsidP="0090490C">
      <w:pPr>
        <w:spacing w:after="0"/>
        <w:rPr>
          <w:rFonts w:ascii="Times New Roman" w:hAnsi="Times New Roman" w:cs="Times New Roman"/>
          <w:b/>
          <w:bCs/>
          <w:sz w:val="28"/>
          <w:szCs w:val="28"/>
        </w:rPr>
      </w:pPr>
      <w:r w:rsidRPr="0090490C">
        <w:rPr>
          <w:rFonts w:ascii="Times New Roman" w:hAnsi="Times New Roman" w:cs="Times New Roman"/>
          <w:b/>
          <w:bCs/>
          <w:sz w:val="28"/>
          <w:szCs w:val="28"/>
        </w:rPr>
        <w:t xml:space="preserve">                                                                 Полтавської області</w:t>
      </w:r>
    </w:p>
    <w:p w:rsidR="00750797" w:rsidRPr="0090490C" w:rsidRDefault="00C22226" w:rsidP="0090490C">
      <w:pPr>
        <w:tabs>
          <w:tab w:val="left" w:pos="5280"/>
        </w:tabs>
        <w:spacing w:after="0"/>
        <w:rPr>
          <w:rFonts w:ascii="Times New Roman" w:hAnsi="Times New Roman" w:cs="Times New Roman"/>
          <w:b/>
          <w:bCs/>
          <w:sz w:val="28"/>
          <w:szCs w:val="28"/>
        </w:rPr>
      </w:pPr>
      <w:r w:rsidRPr="0090490C">
        <w:rPr>
          <w:rFonts w:ascii="Times New Roman" w:hAnsi="Times New Roman" w:cs="Times New Roman"/>
          <w:b/>
          <w:bCs/>
          <w:sz w:val="28"/>
          <w:szCs w:val="28"/>
        </w:rPr>
        <w:t xml:space="preserve">                                                                 28 листопада 2025 року                                  </w:t>
      </w:r>
    </w:p>
    <w:p w:rsidR="00750797" w:rsidRDefault="00750797">
      <w:pPr>
        <w:jc w:val="center"/>
        <w:rPr>
          <w:rFonts w:ascii="Times New Roman" w:hAnsi="Times New Roman" w:cs="Times New Roman"/>
          <w:b/>
          <w:sz w:val="24"/>
          <w:szCs w:val="24"/>
        </w:rPr>
      </w:pPr>
    </w:p>
    <w:p w:rsidR="00750797" w:rsidRDefault="00750797">
      <w:pPr>
        <w:jc w:val="center"/>
        <w:rPr>
          <w:rFonts w:ascii="Times New Roman" w:hAnsi="Times New Roman" w:cs="Times New Roman"/>
          <w:b/>
          <w:sz w:val="24"/>
          <w:szCs w:val="24"/>
        </w:rPr>
      </w:pPr>
    </w:p>
    <w:p w:rsidR="00750797" w:rsidRDefault="00750797">
      <w:pPr>
        <w:jc w:val="center"/>
        <w:rPr>
          <w:rFonts w:ascii="Times New Roman" w:hAnsi="Times New Roman" w:cs="Times New Roman"/>
          <w:b/>
          <w:sz w:val="24"/>
          <w:szCs w:val="24"/>
        </w:rPr>
      </w:pPr>
    </w:p>
    <w:p w:rsidR="00750797" w:rsidRDefault="00750797">
      <w:pPr>
        <w:jc w:val="center"/>
        <w:rPr>
          <w:rFonts w:ascii="Times New Roman" w:hAnsi="Times New Roman" w:cs="Times New Roman"/>
          <w:b/>
          <w:sz w:val="24"/>
          <w:szCs w:val="24"/>
        </w:rPr>
      </w:pPr>
    </w:p>
    <w:p w:rsidR="00750797" w:rsidRDefault="00750797">
      <w:pPr>
        <w:jc w:val="center"/>
        <w:rPr>
          <w:rFonts w:ascii="Times New Roman" w:hAnsi="Times New Roman" w:cs="Times New Roman"/>
          <w:b/>
          <w:sz w:val="24"/>
          <w:szCs w:val="24"/>
        </w:rPr>
      </w:pPr>
    </w:p>
    <w:p w:rsidR="00750797" w:rsidRDefault="00750797">
      <w:pPr>
        <w:jc w:val="center"/>
        <w:rPr>
          <w:rFonts w:ascii="Times New Roman" w:hAnsi="Times New Roman" w:cs="Times New Roman"/>
          <w:b/>
          <w:sz w:val="24"/>
          <w:szCs w:val="24"/>
        </w:rPr>
      </w:pPr>
    </w:p>
    <w:p w:rsidR="00750797" w:rsidRDefault="00750797">
      <w:pPr>
        <w:jc w:val="center"/>
        <w:rPr>
          <w:rFonts w:ascii="Times New Roman" w:hAnsi="Times New Roman" w:cs="Times New Roman"/>
          <w:b/>
          <w:sz w:val="24"/>
          <w:szCs w:val="24"/>
        </w:rPr>
      </w:pPr>
    </w:p>
    <w:p w:rsidR="00750797" w:rsidRPr="00E035F4" w:rsidRDefault="00C22226" w:rsidP="0090490C">
      <w:pPr>
        <w:spacing w:after="0"/>
        <w:jc w:val="center"/>
        <w:rPr>
          <w:rFonts w:ascii="Times New Roman" w:hAnsi="Times New Roman" w:cs="Times New Roman"/>
          <w:b/>
          <w:spacing w:val="4"/>
          <w:sz w:val="32"/>
          <w:szCs w:val="32"/>
        </w:rPr>
      </w:pPr>
      <w:r w:rsidRPr="00E035F4">
        <w:rPr>
          <w:rFonts w:ascii="Times New Roman" w:hAnsi="Times New Roman" w:cs="Times New Roman"/>
          <w:b/>
          <w:spacing w:val="4"/>
          <w:sz w:val="32"/>
          <w:szCs w:val="32"/>
        </w:rPr>
        <w:t>Комплексна програма</w:t>
      </w:r>
    </w:p>
    <w:p w:rsidR="00750797" w:rsidRPr="00E035F4" w:rsidRDefault="00C22226" w:rsidP="0090490C">
      <w:pPr>
        <w:spacing w:after="0"/>
        <w:jc w:val="center"/>
        <w:rPr>
          <w:rFonts w:ascii="Times New Roman" w:hAnsi="Times New Roman" w:cs="Times New Roman"/>
          <w:b/>
          <w:spacing w:val="4"/>
          <w:sz w:val="32"/>
          <w:szCs w:val="32"/>
        </w:rPr>
      </w:pPr>
      <w:r w:rsidRPr="00E035F4">
        <w:rPr>
          <w:rFonts w:ascii="Times New Roman" w:hAnsi="Times New Roman" w:cs="Times New Roman"/>
          <w:b/>
          <w:spacing w:val="4"/>
          <w:sz w:val="32"/>
          <w:szCs w:val="32"/>
        </w:rPr>
        <w:t>утримання та розвитку</w:t>
      </w:r>
    </w:p>
    <w:p w:rsidR="00750797" w:rsidRPr="00E035F4" w:rsidRDefault="00C22226" w:rsidP="0090490C">
      <w:pPr>
        <w:spacing w:after="0"/>
        <w:jc w:val="center"/>
        <w:rPr>
          <w:rFonts w:ascii="Times New Roman" w:hAnsi="Times New Roman" w:cs="Times New Roman"/>
          <w:b/>
          <w:bCs/>
          <w:sz w:val="32"/>
          <w:szCs w:val="32"/>
        </w:rPr>
      </w:pPr>
      <w:r w:rsidRPr="00E035F4">
        <w:rPr>
          <w:rFonts w:ascii="Times New Roman" w:hAnsi="Times New Roman" w:cs="Times New Roman"/>
          <w:b/>
          <w:spacing w:val="4"/>
          <w:sz w:val="32"/>
          <w:szCs w:val="32"/>
        </w:rPr>
        <w:t xml:space="preserve"> </w:t>
      </w:r>
      <w:r w:rsidRPr="00E035F4">
        <w:rPr>
          <w:rFonts w:ascii="Times New Roman" w:hAnsi="Times New Roman" w:cs="Times New Roman"/>
          <w:b/>
          <w:bCs/>
          <w:sz w:val="32"/>
          <w:szCs w:val="32"/>
        </w:rPr>
        <w:t>Комунального закладу культури і відпочинку</w:t>
      </w:r>
      <w:r w:rsidR="00416965" w:rsidRPr="00416965">
        <w:rPr>
          <w:noProof/>
          <w:sz w:val="32"/>
          <w:szCs w:val="32"/>
          <w:lang w:val="ru-RU" w:eastAsia="ru-RU"/>
        </w:rPr>
        <w:pict>
          <v:rect id="_x0000_s1027" style="position:absolute;left:0;text-align:left;margin-left:352.2pt;margin-top:-36.45pt;width:139.5pt;height:36.75pt;z-index:251657216;mso-wrap-distance-left:9pt;mso-wrap-distance-top:0;mso-wrap-distance-right:9pt;mso-wrap-distance-bottom:0;mso-position-horizontal-relative:text;mso-position-vertical-relative:text" stroked="f" strokeweight="0">
            <v:textbox>
              <w:txbxContent>
                <w:p w:rsidR="00151E7D" w:rsidRDefault="00151E7D">
                  <w:pPr>
                    <w:ind w:firstLine="708"/>
                    <w:rPr>
                      <w:sz w:val="28"/>
                      <w:szCs w:val="28"/>
                    </w:rPr>
                  </w:pPr>
                </w:p>
                <w:p w:rsidR="00151E7D" w:rsidRDefault="00093EE2">
                  <w:pPr>
                    <w:ind w:firstLine="708"/>
                  </w:pPr>
                  <w:r>
                    <w:rPr>
                      <w:sz w:val="28"/>
                      <w:szCs w:val="28"/>
                    </w:rPr>
                    <w:t>ПРОЕКТ</w:t>
                  </w:r>
                </w:p>
              </w:txbxContent>
            </v:textbox>
          </v:rect>
        </w:pict>
      </w:r>
    </w:p>
    <w:p w:rsidR="00750797" w:rsidRPr="00E035F4" w:rsidRDefault="00C22226" w:rsidP="0090490C">
      <w:pPr>
        <w:spacing w:after="0"/>
        <w:jc w:val="center"/>
        <w:rPr>
          <w:rFonts w:ascii="Times New Roman" w:hAnsi="Times New Roman" w:cs="Times New Roman"/>
          <w:b/>
          <w:bCs/>
          <w:sz w:val="32"/>
          <w:szCs w:val="32"/>
          <w:lang w:val="ru-RU"/>
        </w:rPr>
      </w:pPr>
      <w:r w:rsidRPr="00E035F4">
        <w:rPr>
          <w:rFonts w:ascii="Times New Roman" w:hAnsi="Times New Roman" w:cs="Times New Roman"/>
          <w:b/>
          <w:bCs/>
          <w:sz w:val="32"/>
          <w:szCs w:val="32"/>
        </w:rPr>
        <w:t xml:space="preserve"> «Міський сад» </w:t>
      </w:r>
    </w:p>
    <w:p w:rsidR="00750797" w:rsidRPr="00E035F4" w:rsidRDefault="00C22226" w:rsidP="0090490C">
      <w:pPr>
        <w:spacing w:after="0"/>
        <w:jc w:val="center"/>
        <w:rPr>
          <w:rFonts w:ascii="Times New Roman" w:hAnsi="Times New Roman" w:cs="Times New Roman"/>
          <w:b/>
          <w:spacing w:val="4"/>
          <w:sz w:val="32"/>
          <w:szCs w:val="32"/>
        </w:rPr>
      </w:pPr>
      <w:r w:rsidRPr="00E035F4">
        <w:rPr>
          <w:rFonts w:ascii="Times New Roman" w:hAnsi="Times New Roman" w:cs="Times New Roman"/>
          <w:b/>
          <w:bCs/>
          <w:sz w:val="32"/>
          <w:szCs w:val="32"/>
        </w:rPr>
        <w:t xml:space="preserve">на </w:t>
      </w:r>
      <w:r w:rsidRPr="00E035F4">
        <w:rPr>
          <w:rFonts w:ascii="Times New Roman" w:hAnsi="Times New Roman" w:cs="Times New Roman"/>
          <w:b/>
          <w:bCs/>
          <w:color w:val="000000"/>
          <w:sz w:val="32"/>
          <w:szCs w:val="32"/>
        </w:rPr>
        <w:t xml:space="preserve">2026 </w:t>
      </w:r>
      <w:r w:rsidRPr="00E035F4">
        <w:rPr>
          <w:rFonts w:ascii="Times New Roman" w:hAnsi="Times New Roman" w:cs="Times New Roman"/>
          <w:bCs/>
          <w:sz w:val="32"/>
          <w:szCs w:val="32"/>
        </w:rPr>
        <w:t>–</w:t>
      </w:r>
      <w:r w:rsidRPr="00E035F4">
        <w:rPr>
          <w:rFonts w:ascii="Times New Roman" w:hAnsi="Times New Roman" w:cs="Times New Roman"/>
          <w:b/>
          <w:sz w:val="32"/>
          <w:szCs w:val="32"/>
        </w:rPr>
        <w:t xml:space="preserve"> </w:t>
      </w:r>
      <w:r w:rsidRPr="00E035F4">
        <w:rPr>
          <w:rFonts w:ascii="Times New Roman" w:hAnsi="Times New Roman" w:cs="Times New Roman"/>
          <w:b/>
          <w:bCs/>
          <w:color w:val="000000"/>
          <w:sz w:val="32"/>
          <w:szCs w:val="32"/>
        </w:rPr>
        <w:t>2030</w:t>
      </w:r>
      <w:r w:rsidRPr="00E035F4">
        <w:rPr>
          <w:rFonts w:ascii="Times New Roman" w:hAnsi="Times New Roman" w:cs="Times New Roman"/>
          <w:b/>
          <w:bCs/>
          <w:sz w:val="32"/>
          <w:szCs w:val="32"/>
        </w:rPr>
        <w:t xml:space="preserve"> роки</w:t>
      </w:r>
      <w:r w:rsidRPr="00E035F4">
        <w:rPr>
          <w:rFonts w:ascii="Times New Roman" w:hAnsi="Times New Roman" w:cs="Times New Roman"/>
          <w:b/>
          <w:spacing w:val="4"/>
          <w:sz w:val="32"/>
          <w:szCs w:val="32"/>
        </w:rPr>
        <w:t xml:space="preserve"> </w:t>
      </w:r>
    </w:p>
    <w:p w:rsidR="00750797" w:rsidRPr="00E035F4" w:rsidRDefault="00C22226">
      <w:pPr>
        <w:ind w:left="397" w:right="170"/>
        <w:rPr>
          <w:rFonts w:ascii="Times New Roman" w:hAnsi="Times New Roman" w:cs="Times New Roman"/>
          <w:b/>
          <w:sz w:val="32"/>
          <w:szCs w:val="32"/>
        </w:rPr>
      </w:pPr>
      <w:r w:rsidRPr="00E035F4">
        <w:rPr>
          <w:rFonts w:ascii="Times New Roman" w:hAnsi="Times New Roman" w:cs="Times New Roman"/>
          <w:b/>
          <w:sz w:val="32"/>
          <w:szCs w:val="32"/>
        </w:rPr>
        <w:t xml:space="preserve">                                                 </w:t>
      </w:r>
    </w:p>
    <w:p w:rsidR="00750797" w:rsidRPr="0090490C" w:rsidRDefault="00C22226">
      <w:pPr>
        <w:jc w:val="center"/>
        <w:rPr>
          <w:rFonts w:ascii="Times New Roman" w:hAnsi="Times New Roman" w:cs="Times New Roman"/>
          <w:sz w:val="28"/>
          <w:szCs w:val="28"/>
          <w:lang w:val="ru-RU"/>
        </w:rPr>
      </w:pPr>
      <w:r w:rsidRPr="0090490C">
        <w:rPr>
          <w:rFonts w:ascii="Times New Roman" w:hAnsi="Times New Roman" w:cs="Times New Roman"/>
          <w:b/>
          <w:sz w:val="28"/>
          <w:szCs w:val="28"/>
        </w:rPr>
        <w:t xml:space="preserve"> </w:t>
      </w:r>
    </w:p>
    <w:p w:rsidR="00750797" w:rsidRPr="0090490C" w:rsidRDefault="00750797">
      <w:pPr>
        <w:jc w:val="center"/>
        <w:rPr>
          <w:rFonts w:ascii="Times New Roman" w:hAnsi="Times New Roman" w:cs="Times New Roman"/>
          <w:sz w:val="28"/>
          <w:szCs w:val="28"/>
        </w:rPr>
      </w:pPr>
    </w:p>
    <w:p w:rsidR="00750797" w:rsidRPr="0090490C" w:rsidRDefault="00750797">
      <w:pPr>
        <w:jc w:val="center"/>
        <w:rPr>
          <w:rFonts w:ascii="Times New Roman" w:hAnsi="Times New Roman" w:cs="Times New Roman"/>
          <w:sz w:val="28"/>
          <w:szCs w:val="28"/>
        </w:rPr>
      </w:pPr>
    </w:p>
    <w:p w:rsidR="00750797" w:rsidRPr="0090490C" w:rsidRDefault="00750797">
      <w:pPr>
        <w:jc w:val="center"/>
        <w:rPr>
          <w:rFonts w:ascii="Times New Roman" w:hAnsi="Times New Roman" w:cs="Times New Roman"/>
          <w:sz w:val="28"/>
          <w:szCs w:val="28"/>
        </w:rPr>
      </w:pPr>
    </w:p>
    <w:p w:rsidR="00750797" w:rsidRPr="0090490C" w:rsidRDefault="00750797">
      <w:pPr>
        <w:rPr>
          <w:rFonts w:ascii="Times New Roman" w:hAnsi="Times New Roman" w:cs="Times New Roman"/>
          <w:sz w:val="28"/>
          <w:szCs w:val="28"/>
        </w:rPr>
      </w:pPr>
    </w:p>
    <w:p w:rsidR="00750797" w:rsidRPr="0090490C" w:rsidRDefault="00750797">
      <w:pPr>
        <w:jc w:val="center"/>
        <w:rPr>
          <w:rFonts w:ascii="Times New Roman" w:hAnsi="Times New Roman" w:cs="Times New Roman"/>
          <w:sz w:val="28"/>
          <w:szCs w:val="28"/>
        </w:rPr>
      </w:pPr>
    </w:p>
    <w:p w:rsidR="00750797" w:rsidRPr="0090490C" w:rsidRDefault="00750797">
      <w:pPr>
        <w:rPr>
          <w:rFonts w:ascii="Times New Roman" w:hAnsi="Times New Roman" w:cs="Times New Roman"/>
          <w:b/>
          <w:sz w:val="28"/>
          <w:szCs w:val="28"/>
        </w:rPr>
      </w:pPr>
    </w:p>
    <w:p w:rsidR="00750797" w:rsidRDefault="00750797">
      <w:pPr>
        <w:rPr>
          <w:rFonts w:ascii="Times New Roman" w:hAnsi="Times New Roman" w:cs="Times New Roman"/>
          <w:b/>
          <w:sz w:val="28"/>
          <w:szCs w:val="28"/>
          <w:lang w:val="ru-RU"/>
        </w:rPr>
      </w:pPr>
    </w:p>
    <w:p w:rsidR="0090490C" w:rsidRDefault="0090490C">
      <w:pPr>
        <w:rPr>
          <w:rFonts w:ascii="Times New Roman" w:hAnsi="Times New Roman" w:cs="Times New Roman"/>
          <w:b/>
          <w:sz w:val="28"/>
          <w:szCs w:val="28"/>
          <w:lang w:val="ru-RU"/>
        </w:rPr>
      </w:pPr>
    </w:p>
    <w:p w:rsidR="0090490C" w:rsidRPr="0090490C" w:rsidRDefault="0090490C">
      <w:pPr>
        <w:rPr>
          <w:rFonts w:ascii="Times New Roman" w:hAnsi="Times New Roman" w:cs="Times New Roman"/>
          <w:b/>
          <w:sz w:val="28"/>
          <w:szCs w:val="28"/>
          <w:lang w:val="ru-RU"/>
        </w:rPr>
      </w:pPr>
    </w:p>
    <w:p w:rsidR="00750797" w:rsidRPr="0090490C" w:rsidRDefault="00C22226" w:rsidP="00E035F4">
      <w:pPr>
        <w:spacing w:after="0" w:line="240" w:lineRule="auto"/>
        <w:jc w:val="center"/>
        <w:rPr>
          <w:rFonts w:ascii="Times New Roman" w:hAnsi="Times New Roman" w:cs="Times New Roman"/>
          <w:b/>
          <w:sz w:val="28"/>
          <w:szCs w:val="28"/>
        </w:rPr>
      </w:pPr>
      <w:r w:rsidRPr="0090490C">
        <w:rPr>
          <w:rFonts w:ascii="Times New Roman" w:hAnsi="Times New Roman" w:cs="Times New Roman"/>
          <w:b/>
          <w:sz w:val="28"/>
          <w:szCs w:val="28"/>
        </w:rPr>
        <w:t xml:space="preserve">м. Кременчук </w:t>
      </w:r>
    </w:p>
    <w:p w:rsidR="0090490C" w:rsidRDefault="00C22226" w:rsidP="00E035F4">
      <w:pPr>
        <w:spacing w:after="0" w:line="240" w:lineRule="auto"/>
        <w:jc w:val="center"/>
        <w:rPr>
          <w:rFonts w:ascii="Times New Roman" w:hAnsi="Times New Roman" w:cs="Times New Roman"/>
          <w:b/>
          <w:sz w:val="28"/>
          <w:szCs w:val="28"/>
        </w:rPr>
      </w:pPr>
      <w:r w:rsidRPr="0090490C">
        <w:rPr>
          <w:rFonts w:ascii="Times New Roman" w:hAnsi="Times New Roman" w:cs="Times New Roman"/>
          <w:b/>
          <w:sz w:val="28"/>
          <w:szCs w:val="28"/>
        </w:rPr>
        <w:t>2025 рік</w:t>
      </w:r>
    </w:p>
    <w:p w:rsidR="0090490C" w:rsidRPr="0090490C" w:rsidRDefault="0090490C" w:rsidP="00E035F4">
      <w:pPr>
        <w:spacing w:after="0"/>
        <w:jc w:val="center"/>
        <w:rPr>
          <w:rFonts w:ascii="Times New Roman" w:hAnsi="Times New Roman" w:cs="Times New Roman"/>
          <w:b/>
          <w:sz w:val="28"/>
          <w:szCs w:val="28"/>
          <w:lang w:val="ru-RU"/>
        </w:rPr>
      </w:pPr>
      <w:bookmarkStart w:id="1" w:name="_GoBack"/>
      <w:bookmarkEnd w:id="1"/>
    </w:p>
    <w:p w:rsidR="00750797" w:rsidRPr="0090490C" w:rsidRDefault="00C22226">
      <w:pPr>
        <w:jc w:val="center"/>
        <w:rPr>
          <w:rFonts w:ascii="Times New Roman" w:hAnsi="Times New Roman" w:cs="Times New Roman"/>
          <w:b/>
          <w:bCs/>
          <w:sz w:val="28"/>
          <w:szCs w:val="28"/>
          <w:lang w:val="ru-RU"/>
        </w:rPr>
      </w:pPr>
      <w:r w:rsidRPr="0090490C">
        <w:rPr>
          <w:rFonts w:ascii="Times New Roman" w:hAnsi="Times New Roman" w:cs="Times New Roman"/>
          <w:b/>
          <w:bCs/>
          <w:sz w:val="28"/>
          <w:szCs w:val="28"/>
        </w:rPr>
        <w:lastRenderedPageBreak/>
        <w:t xml:space="preserve">Паспорт </w:t>
      </w:r>
    </w:p>
    <w:p w:rsidR="00750797" w:rsidRDefault="00C22226">
      <w:pPr>
        <w:jc w:val="center"/>
        <w:rPr>
          <w:rFonts w:ascii="Times New Roman" w:hAnsi="Times New Roman" w:cs="Times New Roman"/>
          <w:bCs/>
          <w:sz w:val="24"/>
          <w:szCs w:val="24"/>
        </w:rPr>
      </w:pPr>
      <w:r>
        <w:rPr>
          <w:rFonts w:ascii="Times New Roman" w:hAnsi="Times New Roman" w:cs="Times New Roman"/>
          <w:bCs/>
          <w:sz w:val="24"/>
          <w:szCs w:val="24"/>
        </w:rPr>
        <w:t xml:space="preserve">комплексної програми утримання та розвитку Комунального закладу культури і відпочинку «Міський сад» на </w:t>
      </w:r>
      <w:r>
        <w:rPr>
          <w:rFonts w:ascii="Times New Roman" w:hAnsi="Times New Roman" w:cs="Times New Roman"/>
          <w:bCs/>
          <w:color w:val="000000"/>
          <w:sz w:val="24"/>
          <w:szCs w:val="24"/>
        </w:rPr>
        <w:t xml:space="preserve">2026 </w:t>
      </w:r>
      <w:r>
        <w:rPr>
          <w:rFonts w:ascii="Times New Roman" w:hAnsi="Times New Roman" w:cs="Times New Roman"/>
          <w:bCs/>
          <w:sz w:val="24"/>
          <w:szCs w:val="24"/>
        </w:rPr>
        <w:t>–</w:t>
      </w:r>
      <w:r>
        <w:rPr>
          <w:rFonts w:ascii="Times New Roman" w:hAnsi="Times New Roman" w:cs="Times New Roman"/>
          <w:sz w:val="24"/>
          <w:szCs w:val="24"/>
        </w:rPr>
        <w:t xml:space="preserve"> </w:t>
      </w:r>
      <w:r>
        <w:rPr>
          <w:rFonts w:ascii="Times New Roman" w:hAnsi="Times New Roman" w:cs="Times New Roman"/>
          <w:bCs/>
          <w:color w:val="000000"/>
          <w:sz w:val="24"/>
          <w:szCs w:val="24"/>
        </w:rPr>
        <w:t>2030</w:t>
      </w:r>
      <w:r>
        <w:rPr>
          <w:rFonts w:ascii="Times New Roman" w:hAnsi="Times New Roman" w:cs="Times New Roman"/>
          <w:bCs/>
          <w:sz w:val="24"/>
          <w:szCs w:val="24"/>
        </w:rPr>
        <w:t xml:space="preserve"> роки</w:t>
      </w:r>
      <w:r w:rsidR="00416965" w:rsidRPr="00416965">
        <w:rPr>
          <w:noProof/>
          <w:lang w:val="ru-RU" w:eastAsia="ru-RU"/>
        </w:rPr>
        <w:pict>
          <v:rect id="_x0000_s1026" style="position:absolute;left:0;text-align:left;margin-left:352.2pt;margin-top:-36.45pt;width:139.5pt;height:36.75pt;z-index:251658240;mso-wrap-distance-left:9pt;mso-wrap-distance-top:0;mso-wrap-distance-right:9pt;mso-wrap-distance-bottom:0;mso-position-horizontal-relative:text;mso-position-vertical-relative:text" stroked="f" strokeweight="0">
            <v:textbox>
              <w:txbxContent>
                <w:p w:rsidR="00151E7D" w:rsidRDefault="00151E7D">
                  <w:pPr>
                    <w:ind w:firstLine="708"/>
                    <w:rPr>
                      <w:sz w:val="28"/>
                      <w:szCs w:val="28"/>
                    </w:rPr>
                  </w:pPr>
                </w:p>
                <w:p w:rsidR="00151E7D" w:rsidRDefault="00093EE2">
                  <w:pPr>
                    <w:ind w:firstLine="708"/>
                  </w:pPr>
                  <w:r>
                    <w:rPr>
                      <w:sz w:val="28"/>
                      <w:szCs w:val="28"/>
                    </w:rPr>
                    <w:t>ПРОЕКТ</w:t>
                  </w:r>
                </w:p>
              </w:txbxContent>
            </v:textbox>
          </v:rect>
        </w:pict>
      </w:r>
    </w:p>
    <w:tbl>
      <w:tblPr>
        <w:tblW w:w="9745" w:type="dxa"/>
        <w:tblInd w:w="109" w:type="dxa"/>
        <w:tblLook w:val="04A0"/>
      </w:tblPr>
      <w:tblGrid>
        <w:gridCol w:w="2409"/>
        <w:gridCol w:w="3572"/>
        <w:gridCol w:w="3764"/>
      </w:tblGrid>
      <w:tr w:rsidR="00CE3041" w:rsidTr="00CE3041">
        <w:trPr>
          <w:trHeight w:val="1"/>
        </w:trPr>
        <w:tc>
          <w:tcPr>
            <w:tcW w:w="2409" w:type="dxa"/>
            <w:tcBorders>
              <w:top w:val="single" w:sz="2" w:space="0" w:color="000000"/>
              <w:left w:val="single" w:sz="2" w:space="0" w:color="000000"/>
              <w:bottom w:val="single" w:sz="2" w:space="0" w:color="000000"/>
              <w:right w:val="single" w:sz="2" w:space="0" w:color="000000"/>
            </w:tcBorders>
          </w:tcPr>
          <w:p w:rsidR="00CE3041" w:rsidRPr="0008257A" w:rsidRDefault="00CE3041" w:rsidP="00C649D4">
            <w:pPr>
              <w:tabs>
                <w:tab w:val="left" w:pos="521"/>
              </w:tabs>
              <w:rPr>
                <w:rFonts w:ascii="Times New Roman" w:hAnsi="Times New Roman" w:cs="Times New Roman"/>
                <w:b/>
                <w:spacing w:val="-8"/>
                <w:sz w:val="24"/>
                <w:szCs w:val="24"/>
              </w:rPr>
            </w:pPr>
            <w:r w:rsidRPr="0008257A">
              <w:rPr>
                <w:rFonts w:ascii="Times New Roman" w:hAnsi="Times New Roman" w:cs="Times New Roman"/>
                <w:b/>
                <w:spacing w:val="-8"/>
                <w:sz w:val="24"/>
                <w:szCs w:val="24"/>
              </w:rPr>
              <w:t>Назва програми</w:t>
            </w:r>
          </w:p>
        </w:tc>
        <w:tc>
          <w:tcPr>
            <w:tcW w:w="7336" w:type="dxa"/>
            <w:gridSpan w:val="2"/>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tabs>
                <w:tab w:val="left" w:pos="521"/>
              </w:tabs>
              <w:jc w:val="both"/>
              <w:rPr>
                <w:rFonts w:ascii="Times New Roman" w:eastAsia="Times New Roman" w:hAnsi="Times New Roman" w:cs="Times New Roman"/>
                <w:sz w:val="24"/>
                <w:szCs w:val="24"/>
              </w:rPr>
            </w:pPr>
            <w:r>
              <w:rPr>
                <w:rFonts w:ascii="Times New Roman" w:hAnsi="Times New Roman" w:cs="Times New Roman"/>
                <w:spacing w:val="-8"/>
                <w:sz w:val="24"/>
                <w:szCs w:val="24"/>
              </w:rPr>
              <w:t xml:space="preserve">Комплексна програма утримання та розвитку Комунального закладу культури і відпочинку «Міський сад» на 2026 </w:t>
            </w:r>
            <w:r>
              <w:rPr>
                <w:rFonts w:ascii="Times New Roman" w:hAnsi="Times New Roman" w:cs="Times New Roman"/>
                <w:sz w:val="24"/>
                <w:szCs w:val="24"/>
              </w:rPr>
              <w:t>–</w:t>
            </w:r>
            <w:r>
              <w:rPr>
                <w:rFonts w:ascii="Times New Roman" w:hAnsi="Times New Roman" w:cs="Times New Roman"/>
                <w:spacing w:val="-8"/>
                <w:sz w:val="24"/>
                <w:szCs w:val="24"/>
              </w:rPr>
              <w:t xml:space="preserve"> 2030 роки</w:t>
            </w:r>
          </w:p>
        </w:tc>
      </w:tr>
      <w:tr w:rsidR="00CE3041" w:rsidTr="00CE3041">
        <w:trPr>
          <w:trHeight w:val="163"/>
        </w:trPr>
        <w:tc>
          <w:tcPr>
            <w:tcW w:w="2409" w:type="dxa"/>
            <w:tcBorders>
              <w:top w:val="single" w:sz="2" w:space="0" w:color="000000"/>
              <w:left w:val="single" w:sz="2" w:space="0" w:color="000000"/>
              <w:bottom w:val="single" w:sz="2" w:space="0" w:color="000000"/>
              <w:right w:val="single" w:sz="2" w:space="0" w:color="000000"/>
            </w:tcBorders>
          </w:tcPr>
          <w:p w:rsidR="00CE3041" w:rsidRPr="0008257A" w:rsidRDefault="00CE3041" w:rsidP="00C649D4">
            <w:pPr>
              <w:tabs>
                <w:tab w:val="left" w:pos="521"/>
              </w:tabs>
              <w:rPr>
                <w:rFonts w:ascii="Times New Roman" w:hAnsi="Times New Roman" w:cs="Times New Roman"/>
                <w:b/>
                <w:iCs/>
                <w:spacing w:val="-8"/>
                <w:sz w:val="24"/>
                <w:szCs w:val="24"/>
              </w:rPr>
            </w:pPr>
            <w:r w:rsidRPr="0008257A">
              <w:rPr>
                <w:rFonts w:ascii="Times New Roman" w:hAnsi="Times New Roman" w:cs="Times New Roman"/>
                <w:b/>
                <w:iCs/>
                <w:spacing w:val="-8"/>
                <w:sz w:val="24"/>
                <w:szCs w:val="24"/>
              </w:rPr>
              <w:t>Терміни реалізації</w:t>
            </w:r>
          </w:p>
        </w:tc>
        <w:tc>
          <w:tcPr>
            <w:tcW w:w="3572" w:type="dxa"/>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tabs>
                <w:tab w:val="left" w:pos="521"/>
              </w:tabs>
              <w:jc w:val="both"/>
              <w:rPr>
                <w:rFonts w:ascii="Times New Roman" w:eastAsia="Times New Roman" w:hAnsi="Times New Roman" w:cs="Times New Roman"/>
                <w:sz w:val="24"/>
                <w:szCs w:val="24"/>
              </w:rPr>
            </w:pPr>
            <w:r>
              <w:rPr>
                <w:rFonts w:ascii="Times New Roman" w:hAnsi="Times New Roman" w:cs="Times New Roman"/>
                <w:i/>
                <w:iCs/>
                <w:spacing w:val="-8"/>
                <w:sz w:val="24"/>
                <w:szCs w:val="24"/>
              </w:rPr>
              <w:t>початок</w:t>
            </w:r>
          </w:p>
        </w:tc>
        <w:tc>
          <w:tcPr>
            <w:tcW w:w="3764" w:type="dxa"/>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tabs>
                <w:tab w:val="left" w:pos="521"/>
              </w:tabs>
              <w:jc w:val="both"/>
              <w:rPr>
                <w:rFonts w:ascii="Times New Roman" w:eastAsia="Times New Roman" w:hAnsi="Times New Roman" w:cs="Times New Roman"/>
                <w:sz w:val="24"/>
                <w:szCs w:val="24"/>
              </w:rPr>
            </w:pPr>
            <w:r>
              <w:rPr>
                <w:rFonts w:ascii="Times New Roman" w:hAnsi="Times New Roman" w:cs="Times New Roman"/>
                <w:spacing w:val="-8"/>
                <w:sz w:val="24"/>
                <w:szCs w:val="24"/>
              </w:rPr>
              <w:t>січень 2026 року</w:t>
            </w:r>
          </w:p>
        </w:tc>
      </w:tr>
      <w:tr w:rsidR="00CE3041" w:rsidTr="00CE3041">
        <w:trPr>
          <w:trHeight w:val="162"/>
        </w:trPr>
        <w:tc>
          <w:tcPr>
            <w:tcW w:w="2409" w:type="dxa"/>
            <w:tcBorders>
              <w:top w:val="single" w:sz="2" w:space="0" w:color="000000"/>
              <w:left w:val="single" w:sz="2" w:space="0" w:color="000000"/>
              <w:bottom w:val="single" w:sz="2" w:space="0" w:color="000000"/>
              <w:right w:val="single" w:sz="2" w:space="0" w:color="000000"/>
            </w:tcBorders>
          </w:tcPr>
          <w:p w:rsidR="00CE3041" w:rsidRPr="0008257A" w:rsidRDefault="00CE3041" w:rsidP="00C649D4">
            <w:pPr>
              <w:tabs>
                <w:tab w:val="left" w:pos="521"/>
              </w:tabs>
              <w:rPr>
                <w:rFonts w:ascii="Times New Roman" w:hAnsi="Times New Roman" w:cs="Times New Roman"/>
                <w:b/>
                <w:iCs/>
                <w:spacing w:val="-8"/>
                <w:sz w:val="24"/>
                <w:szCs w:val="24"/>
              </w:rPr>
            </w:pPr>
          </w:p>
        </w:tc>
        <w:tc>
          <w:tcPr>
            <w:tcW w:w="3572" w:type="dxa"/>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tabs>
                <w:tab w:val="left" w:pos="521"/>
              </w:tabs>
              <w:jc w:val="both"/>
              <w:rPr>
                <w:rFonts w:ascii="Times New Roman" w:eastAsia="Times New Roman" w:hAnsi="Times New Roman" w:cs="Times New Roman"/>
                <w:sz w:val="24"/>
                <w:szCs w:val="24"/>
              </w:rPr>
            </w:pPr>
            <w:r>
              <w:rPr>
                <w:rFonts w:ascii="Times New Roman" w:hAnsi="Times New Roman" w:cs="Times New Roman"/>
                <w:i/>
                <w:iCs/>
                <w:spacing w:val="-8"/>
                <w:sz w:val="24"/>
                <w:szCs w:val="24"/>
              </w:rPr>
              <w:t>закінчення</w:t>
            </w:r>
          </w:p>
        </w:tc>
        <w:tc>
          <w:tcPr>
            <w:tcW w:w="3764" w:type="dxa"/>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tabs>
                <w:tab w:val="left" w:pos="521"/>
              </w:tabs>
              <w:jc w:val="both"/>
              <w:rPr>
                <w:rFonts w:ascii="Times New Roman" w:eastAsia="Times New Roman" w:hAnsi="Times New Roman" w:cs="Times New Roman"/>
                <w:sz w:val="24"/>
                <w:szCs w:val="24"/>
              </w:rPr>
            </w:pPr>
            <w:r>
              <w:rPr>
                <w:rFonts w:ascii="Times New Roman" w:hAnsi="Times New Roman" w:cs="Times New Roman"/>
                <w:spacing w:val="-8"/>
                <w:sz w:val="24"/>
                <w:szCs w:val="24"/>
              </w:rPr>
              <w:t>грудень 2030 року</w:t>
            </w:r>
          </w:p>
        </w:tc>
      </w:tr>
      <w:tr w:rsidR="00CE3041" w:rsidTr="00CE3041">
        <w:trPr>
          <w:trHeight w:val="1"/>
        </w:trPr>
        <w:tc>
          <w:tcPr>
            <w:tcW w:w="2409" w:type="dxa"/>
            <w:tcBorders>
              <w:top w:val="single" w:sz="2" w:space="0" w:color="000000"/>
              <w:left w:val="single" w:sz="2" w:space="0" w:color="000000"/>
              <w:bottom w:val="single" w:sz="2" w:space="0" w:color="000000"/>
              <w:right w:val="single" w:sz="2" w:space="0" w:color="000000"/>
            </w:tcBorders>
          </w:tcPr>
          <w:p w:rsidR="00CE3041" w:rsidRPr="0008257A" w:rsidRDefault="00CE3041" w:rsidP="00C649D4">
            <w:pPr>
              <w:tabs>
                <w:tab w:val="left" w:pos="521"/>
              </w:tabs>
              <w:rPr>
                <w:rFonts w:ascii="Times New Roman" w:hAnsi="Times New Roman" w:cs="Times New Roman"/>
                <w:b/>
                <w:spacing w:val="-8"/>
                <w:sz w:val="24"/>
                <w:szCs w:val="24"/>
              </w:rPr>
            </w:pPr>
            <w:r w:rsidRPr="0008257A">
              <w:rPr>
                <w:rFonts w:ascii="Times New Roman" w:hAnsi="Times New Roman" w:cs="Times New Roman"/>
                <w:b/>
                <w:iCs/>
                <w:spacing w:val="-8"/>
                <w:sz w:val="24"/>
                <w:szCs w:val="24"/>
              </w:rPr>
              <w:t>Розробник Програми</w:t>
            </w:r>
          </w:p>
        </w:tc>
        <w:tc>
          <w:tcPr>
            <w:tcW w:w="7336" w:type="dxa"/>
            <w:gridSpan w:val="2"/>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tabs>
                <w:tab w:val="left" w:pos="521"/>
              </w:tabs>
              <w:jc w:val="both"/>
              <w:rPr>
                <w:rFonts w:ascii="Times New Roman" w:eastAsia="Times New Roman" w:hAnsi="Times New Roman" w:cs="Times New Roman"/>
                <w:sz w:val="24"/>
                <w:szCs w:val="24"/>
              </w:rPr>
            </w:pPr>
            <w:r>
              <w:rPr>
                <w:rFonts w:ascii="Times New Roman" w:hAnsi="Times New Roman" w:cs="Times New Roman"/>
                <w:spacing w:val="-8"/>
                <w:sz w:val="24"/>
                <w:szCs w:val="24"/>
              </w:rPr>
              <w:t xml:space="preserve">Управління культури і туризму Кременчуцької міської ради </w:t>
            </w:r>
            <w:r>
              <w:rPr>
                <w:rFonts w:ascii="Times New Roman" w:hAnsi="Times New Roman" w:cs="Times New Roman"/>
                <w:color w:val="000000"/>
                <w:sz w:val="24"/>
                <w:szCs w:val="24"/>
              </w:rPr>
              <w:t xml:space="preserve">Кременчуцького району </w:t>
            </w:r>
            <w:r>
              <w:rPr>
                <w:rFonts w:ascii="Times New Roman" w:hAnsi="Times New Roman" w:cs="Times New Roman"/>
                <w:spacing w:val="-8"/>
                <w:sz w:val="24"/>
                <w:szCs w:val="24"/>
              </w:rPr>
              <w:t>Полтавської області</w:t>
            </w:r>
          </w:p>
        </w:tc>
      </w:tr>
      <w:tr w:rsidR="00CE3041" w:rsidTr="00CE3041">
        <w:trPr>
          <w:trHeight w:val="1"/>
        </w:trPr>
        <w:tc>
          <w:tcPr>
            <w:tcW w:w="2409" w:type="dxa"/>
            <w:tcBorders>
              <w:top w:val="single" w:sz="2" w:space="0" w:color="000000"/>
              <w:left w:val="single" w:sz="2" w:space="0" w:color="000000"/>
              <w:bottom w:val="single" w:sz="2" w:space="0" w:color="000000"/>
              <w:right w:val="single" w:sz="2" w:space="0" w:color="000000"/>
            </w:tcBorders>
          </w:tcPr>
          <w:p w:rsidR="00CE3041" w:rsidRPr="0008257A" w:rsidRDefault="00CE3041" w:rsidP="00C649D4">
            <w:pPr>
              <w:tabs>
                <w:tab w:val="left" w:pos="521"/>
              </w:tabs>
              <w:rPr>
                <w:rFonts w:ascii="Times New Roman" w:hAnsi="Times New Roman" w:cs="Times New Roman"/>
                <w:b/>
                <w:color w:val="000000"/>
                <w:sz w:val="24"/>
                <w:szCs w:val="24"/>
              </w:rPr>
            </w:pPr>
            <w:r w:rsidRPr="0008257A">
              <w:rPr>
                <w:rFonts w:ascii="Times New Roman" w:hAnsi="Times New Roman" w:cs="Times New Roman"/>
                <w:b/>
                <w:spacing w:val="-8"/>
                <w:sz w:val="24"/>
                <w:szCs w:val="24"/>
              </w:rPr>
              <w:t>Відповідальні виконавиці</w:t>
            </w:r>
          </w:p>
        </w:tc>
        <w:tc>
          <w:tcPr>
            <w:tcW w:w="7336" w:type="dxa"/>
            <w:gridSpan w:val="2"/>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tabs>
                <w:tab w:val="left" w:pos="521"/>
              </w:tabs>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Виконавчий комітет Кременчуцької міської ради Кременчуцького району Полтавської області; </w:t>
            </w:r>
            <w:r>
              <w:rPr>
                <w:rFonts w:ascii="Times New Roman" w:hAnsi="Times New Roman" w:cs="Times New Roman"/>
                <w:spacing w:val="-8"/>
                <w:sz w:val="24"/>
                <w:szCs w:val="24"/>
              </w:rPr>
              <w:t xml:space="preserve">Управління культури і туризму Кременчуцької міської ради </w:t>
            </w:r>
            <w:r>
              <w:rPr>
                <w:rFonts w:ascii="Times New Roman" w:hAnsi="Times New Roman" w:cs="Times New Roman"/>
                <w:color w:val="000000"/>
                <w:sz w:val="24"/>
                <w:szCs w:val="24"/>
              </w:rPr>
              <w:t xml:space="preserve">Кременчуцького району </w:t>
            </w:r>
            <w:r>
              <w:rPr>
                <w:rFonts w:ascii="Times New Roman" w:hAnsi="Times New Roman" w:cs="Times New Roman"/>
                <w:spacing w:val="-8"/>
                <w:sz w:val="24"/>
                <w:szCs w:val="24"/>
              </w:rPr>
              <w:t xml:space="preserve">Полтавської області; Департамент фінансів Кременчуцької міської ради </w:t>
            </w:r>
            <w:r>
              <w:rPr>
                <w:rFonts w:ascii="Times New Roman" w:hAnsi="Times New Roman" w:cs="Times New Roman"/>
                <w:color w:val="000000"/>
                <w:sz w:val="24"/>
                <w:szCs w:val="24"/>
              </w:rPr>
              <w:t xml:space="preserve">Кременчуцького району </w:t>
            </w:r>
            <w:r>
              <w:rPr>
                <w:rFonts w:ascii="Times New Roman" w:hAnsi="Times New Roman" w:cs="Times New Roman"/>
                <w:spacing w:val="-8"/>
                <w:sz w:val="24"/>
                <w:szCs w:val="24"/>
              </w:rPr>
              <w:t>Полтавської області</w:t>
            </w:r>
          </w:p>
        </w:tc>
      </w:tr>
      <w:tr w:rsidR="00CE3041" w:rsidTr="00CE3041">
        <w:trPr>
          <w:trHeight w:val="2025"/>
        </w:trPr>
        <w:tc>
          <w:tcPr>
            <w:tcW w:w="2409" w:type="dxa"/>
            <w:tcBorders>
              <w:top w:val="single" w:sz="2" w:space="0" w:color="000000"/>
              <w:left w:val="single" w:sz="2" w:space="0" w:color="000000"/>
              <w:bottom w:val="single" w:sz="2" w:space="0" w:color="000000"/>
              <w:right w:val="single" w:sz="2" w:space="0" w:color="000000"/>
            </w:tcBorders>
          </w:tcPr>
          <w:p w:rsidR="00CE3041" w:rsidRPr="0008257A" w:rsidRDefault="00CE3041" w:rsidP="00C649D4">
            <w:pPr>
              <w:rPr>
                <w:rFonts w:ascii="Times New Roman" w:hAnsi="Times New Roman" w:cs="Times New Roman"/>
                <w:b/>
                <w:color w:val="000000"/>
                <w:sz w:val="24"/>
                <w:szCs w:val="24"/>
              </w:rPr>
            </w:pPr>
            <w:r w:rsidRPr="0008257A">
              <w:rPr>
                <w:rFonts w:ascii="Times New Roman" w:hAnsi="Times New Roman" w:cs="Times New Roman"/>
                <w:b/>
                <w:color w:val="000000"/>
                <w:sz w:val="24"/>
                <w:szCs w:val="24"/>
              </w:rPr>
              <w:t>Мета Програми</w:t>
            </w:r>
          </w:p>
        </w:tc>
        <w:tc>
          <w:tcPr>
            <w:tcW w:w="7336" w:type="dxa"/>
            <w:gridSpan w:val="2"/>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jc w:val="both"/>
              <w:rPr>
                <w:rFonts w:ascii="Times New Roman" w:hAnsi="Times New Roman" w:cs="Times New Roman"/>
                <w:sz w:val="24"/>
                <w:szCs w:val="24"/>
              </w:rPr>
            </w:pPr>
            <w:r>
              <w:rPr>
                <w:rFonts w:ascii="Times New Roman" w:hAnsi="Times New Roman" w:cs="Times New Roman"/>
                <w:color w:val="000000"/>
                <w:sz w:val="24"/>
                <w:szCs w:val="24"/>
              </w:rPr>
              <w:t>Створення сучасного</w:t>
            </w:r>
            <w:r>
              <w:rPr>
                <w:rFonts w:ascii="Times New Roman" w:hAnsi="Times New Roman" w:cs="Times New Roman"/>
                <w:sz w:val="24"/>
                <w:szCs w:val="24"/>
              </w:rPr>
              <w:t xml:space="preserve">, безпечного та екологічно збалансованого простору для відпочинку мешканців і гостей міста, розвитку </w:t>
            </w:r>
            <w:proofErr w:type="spellStart"/>
            <w:r>
              <w:rPr>
                <w:rFonts w:ascii="Times New Roman" w:hAnsi="Times New Roman" w:cs="Times New Roman"/>
                <w:sz w:val="24"/>
                <w:szCs w:val="24"/>
              </w:rPr>
              <w:t>культурно-дозвіллєвої</w:t>
            </w:r>
            <w:proofErr w:type="spellEnd"/>
            <w:r>
              <w:rPr>
                <w:rFonts w:ascii="Times New Roman" w:hAnsi="Times New Roman" w:cs="Times New Roman"/>
                <w:sz w:val="24"/>
                <w:szCs w:val="24"/>
              </w:rPr>
              <w:t xml:space="preserve"> інфраструктури Міського саду </w:t>
            </w:r>
            <w:r>
              <w:rPr>
                <w:rFonts w:ascii="Times New Roman" w:hAnsi="Times New Roman" w:cs="Times New Roman"/>
                <w:color w:val="000000"/>
                <w:sz w:val="24"/>
                <w:szCs w:val="24"/>
              </w:rPr>
              <w:t>та матеріально-технічної бази,</w:t>
            </w:r>
            <w:r>
              <w:rPr>
                <w:rFonts w:ascii="Times New Roman" w:hAnsi="Times New Roman" w:cs="Times New Roman"/>
                <w:color w:val="FF0000"/>
                <w:sz w:val="24"/>
                <w:szCs w:val="24"/>
              </w:rPr>
              <w:t xml:space="preserve"> </w:t>
            </w:r>
            <w:r>
              <w:rPr>
                <w:rFonts w:ascii="Times New Roman" w:hAnsi="Times New Roman" w:cs="Times New Roman"/>
                <w:sz w:val="24"/>
                <w:szCs w:val="24"/>
              </w:rPr>
              <w:t>вдосконалення туристичної привабливості та збереження об’єкту природно-заповідного фонду місцевого значення і території, що перебуває у користуванні, відповідно до санітарних та природоохоронних вимог</w:t>
            </w:r>
          </w:p>
        </w:tc>
      </w:tr>
      <w:tr w:rsidR="00CE3041" w:rsidTr="00CE3041">
        <w:trPr>
          <w:trHeight w:val="1"/>
        </w:trPr>
        <w:tc>
          <w:tcPr>
            <w:tcW w:w="2409" w:type="dxa"/>
            <w:tcBorders>
              <w:top w:val="single" w:sz="2" w:space="0" w:color="000000"/>
              <w:left w:val="single" w:sz="2" w:space="0" w:color="000000"/>
              <w:bottom w:val="single" w:sz="2" w:space="0" w:color="000000"/>
              <w:right w:val="single" w:sz="2" w:space="0" w:color="000000"/>
            </w:tcBorders>
          </w:tcPr>
          <w:p w:rsidR="00CE3041" w:rsidRPr="0008257A" w:rsidRDefault="00CE3041" w:rsidP="00C649D4">
            <w:pPr>
              <w:pStyle w:val="ae"/>
              <w:spacing w:after="0" w:line="240" w:lineRule="auto"/>
              <w:ind w:left="0"/>
              <w:rPr>
                <w:rFonts w:ascii="Times New Roman" w:hAnsi="Times New Roman" w:cs="Times New Roman"/>
                <w:b/>
                <w:sz w:val="24"/>
                <w:szCs w:val="24"/>
              </w:rPr>
            </w:pPr>
            <w:r w:rsidRPr="0008257A">
              <w:rPr>
                <w:rFonts w:ascii="Times New Roman" w:hAnsi="Times New Roman" w:cs="Times New Roman"/>
                <w:b/>
                <w:sz w:val="24"/>
                <w:szCs w:val="24"/>
              </w:rPr>
              <w:t>Очікувані результати</w:t>
            </w:r>
          </w:p>
        </w:tc>
        <w:tc>
          <w:tcPr>
            <w:tcW w:w="7336" w:type="dxa"/>
            <w:gridSpan w:val="2"/>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pStyle w:val="ae"/>
              <w:spacing w:after="0" w:line="240" w:lineRule="auto"/>
              <w:ind w:left="0"/>
              <w:jc w:val="both"/>
              <w:rPr>
                <w:rFonts w:ascii="Times New Roman" w:hAnsi="Times New Roman" w:cs="Times New Roman"/>
                <w:sz w:val="24"/>
                <w:szCs w:val="24"/>
                <w:lang w:eastAsia="ru-RU"/>
              </w:rPr>
            </w:pPr>
            <w:r>
              <w:rPr>
                <w:rFonts w:ascii="Times New Roman" w:hAnsi="Times New Roman" w:cs="Times New Roman"/>
                <w:sz w:val="24"/>
                <w:szCs w:val="24"/>
              </w:rPr>
              <w:t xml:space="preserve">До кінця 2030 року очікується: збільшення кількості відвідувачів на 30–50%; покращення екологічного стану території та </w:t>
            </w:r>
            <w:r>
              <w:rPr>
                <w:rFonts w:ascii="Times New Roman" w:hAnsi="Times New Roman" w:cs="Times New Roman"/>
                <w:sz w:val="24"/>
                <w:szCs w:val="24"/>
                <w:lang w:eastAsia="ru-RU"/>
              </w:rPr>
              <w:t xml:space="preserve">підвищення рівня </w:t>
            </w:r>
            <w:r>
              <w:rPr>
                <w:rFonts w:ascii="Times New Roman" w:hAnsi="Times New Roman" w:cs="Times New Roman"/>
                <w:color w:val="000000"/>
                <w:sz w:val="24"/>
                <w:szCs w:val="24"/>
                <w:lang w:eastAsia="ru-RU"/>
              </w:rPr>
              <w:t xml:space="preserve">екологічної </w:t>
            </w:r>
            <w:r>
              <w:rPr>
                <w:rFonts w:ascii="Times New Roman" w:hAnsi="Times New Roman" w:cs="Times New Roman"/>
                <w:sz w:val="24"/>
                <w:szCs w:val="24"/>
                <w:lang w:eastAsia="ru-RU"/>
              </w:rPr>
              <w:t>культури громадян;</w:t>
            </w:r>
            <w:r>
              <w:rPr>
                <w:rFonts w:ascii="Times New Roman" w:hAnsi="Times New Roman" w:cs="Times New Roman"/>
                <w:sz w:val="24"/>
                <w:szCs w:val="24"/>
              </w:rPr>
              <w:t xml:space="preserve"> збереження і зміцнення матеріальної бази; </w:t>
            </w:r>
            <w:r>
              <w:rPr>
                <w:rFonts w:ascii="Times New Roman" w:hAnsi="Times New Roman" w:cs="Times New Roman"/>
                <w:spacing w:val="-10"/>
                <w:sz w:val="24"/>
                <w:szCs w:val="24"/>
              </w:rPr>
              <w:t xml:space="preserve">збереження об’єкту природно-заповідного фонду місцевого значення та забезпечення додержання встановленого режиму охорони; </w:t>
            </w:r>
            <w:r>
              <w:rPr>
                <w:rFonts w:ascii="Times New Roman" w:hAnsi="Times New Roman" w:cs="Times New Roman"/>
                <w:sz w:val="24"/>
                <w:szCs w:val="24"/>
              </w:rPr>
              <w:t xml:space="preserve">підвищення рівня благоустрою та естетичної привабливості території, поліпшення умов для відпочинку та дозвілля мешканців і гостей міста, створення сприятливих умов для занять фізичною культурою і спортом та розвитку туристичного потенціалу Кременчуцької міської територіальної громади </w:t>
            </w:r>
          </w:p>
        </w:tc>
      </w:tr>
      <w:tr w:rsidR="00CE3041" w:rsidTr="00CE3041">
        <w:trPr>
          <w:trHeight w:val="1"/>
        </w:trPr>
        <w:tc>
          <w:tcPr>
            <w:tcW w:w="2409" w:type="dxa"/>
            <w:tcBorders>
              <w:top w:val="single" w:sz="2" w:space="0" w:color="000000"/>
              <w:left w:val="single" w:sz="2" w:space="0" w:color="000000"/>
              <w:bottom w:val="single" w:sz="2" w:space="0" w:color="000000"/>
              <w:right w:val="single" w:sz="2" w:space="0" w:color="000000"/>
            </w:tcBorders>
          </w:tcPr>
          <w:p w:rsidR="00CE3041" w:rsidRPr="0008257A" w:rsidRDefault="00CE3041" w:rsidP="00C649D4">
            <w:pPr>
              <w:tabs>
                <w:tab w:val="left" w:pos="317"/>
                <w:tab w:val="left" w:pos="720"/>
              </w:tabs>
              <w:rPr>
                <w:rFonts w:ascii="Times New Roman" w:hAnsi="Times New Roman" w:cs="Times New Roman"/>
                <w:b/>
                <w:sz w:val="24"/>
                <w:szCs w:val="24"/>
              </w:rPr>
            </w:pPr>
            <w:r w:rsidRPr="0008257A">
              <w:rPr>
                <w:rFonts w:ascii="Times New Roman" w:hAnsi="Times New Roman" w:cs="Times New Roman"/>
                <w:b/>
                <w:sz w:val="24"/>
                <w:szCs w:val="24"/>
              </w:rPr>
              <w:t>Джерела фінансування</w:t>
            </w:r>
          </w:p>
        </w:tc>
        <w:tc>
          <w:tcPr>
            <w:tcW w:w="7336" w:type="dxa"/>
            <w:gridSpan w:val="2"/>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tabs>
                <w:tab w:val="left" w:pos="317"/>
                <w:tab w:val="left" w:pos="720"/>
              </w:tabs>
              <w:jc w:val="both"/>
              <w:rPr>
                <w:rFonts w:ascii="Times New Roman" w:eastAsia="Times New Roman" w:hAnsi="Times New Roman" w:cs="Times New Roman"/>
                <w:sz w:val="24"/>
                <w:szCs w:val="24"/>
              </w:rPr>
            </w:pPr>
            <w:r>
              <w:rPr>
                <w:rFonts w:ascii="Times New Roman" w:hAnsi="Times New Roman" w:cs="Times New Roman"/>
                <w:sz w:val="24"/>
                <w:szCs w:val="24"/>
              </w:rPr>
              <w:t>Кошти бюджету Кременчуцької міської територіальної громади, обласних цільових програм розвитку територій, державного фонду регіонального розвитку, міжнародних грантів, благодійних внесків, спонсорської допомоги та інших джерел, не заборонених законодавством</w:t>
            </w:r>
          </w:p>
        </w:tc>
      </w:tr>
      <w:tr w:rsidR="00CE3041" w:rsidTr="00CE3041">
        <w:trPr>
          <w:trHeight w:val="1"/>
        </w:trPr>
        <w:tc>
          <w:tcPr>
            <w:tcW w:w="2409" w:type="dxa"/>
            <w:tcBorders>
              <w:top w:val="single" w:sz="2" w:space="0" w:color="000000"/>
              <w:left w:val="single" w:sz="2" w:space="0" w:color="000000"/>
              <w:bottom w:val="single" w:sz="2" w:space="0" w:color="000000"/>
              <w:right w:val="single" w:sz="2" w:space="0" w:color="000000"/>
            </w:tcBorders>
          </w:tcPr>
          <w:p w:rsidR="00CE3041" w:rsidRPr="0008257A" w:rsidRDefault="00CE3041" w:rsidP="00C649D4">
            <w:pPr>
              <w:tabs>
                <w:tab w:val="left" w:pos="521"/>
              </w:tabs>
              <w:rPr>
                <w:rFonts w:ascii="Times New Roman" w:hAnsi="Times New Roman" w:cs="Times New Roman"/>
                <w:b/>
                <w:spacing w:val="-8"/>
                <w:sz w:val="24"/>
                <w:szCs w:val="24"/>
              </w:rPr>
            </w:pPr>
            <w:r w:rsidRPr="0008257A">
              <w:rPr>
                <w:rFonts w:ascii="Times New Roman" w:hAnsi="Times New Roman" w:cs="Times New Roman"/>
                <w:b/>
                <w:spacing w:val="-8"/>
                <w:sz w:val="24"/>
                <w:szCs w:val="24"/>
              </w:rPr>
              <w:t>Контроль та координація</w:t>
            </w:r>
          </w:p>
        </w:tc>
        <w:tc>
          <w:tcPr>
            <w:tcW w:w="7336" w:type="dxa"/>
            <w:gridSpan w:val="2"/>
            <w:tcBorders>
              <w:top w:val="single" w:sz="2" w:space="0" w:color="000000"/>
              <w:left w:val="single" w:sz="2" w:space="0" w:color="000000"/>
              <w:bottom w:val="single" w:sz="2" w:space="0" w:color="000000"/>
              <w:right w:val="single" w:sz="2" w:space="0" w:color="000000"/>
            </w:tcBorders>
            <w:shd w:val="clear" w:color="auto" w:fill="auto"/>
          </w:tcPr>
          <w:p w:rsidR="00CE3041" w:rsidRDefault="00CE3041">
            <w:pPr>
              <w:tabs>
                <w:tab w:val="left" w:pos="521"/>
              </w:tabs>
              <w:jc w:val="both"/>
              <w:rPr>
                <w:rFonts w:ascii="Times New Roman" w:eastAsia="Times New Roman" w:hAnsi="Times New Roman" w:cs="Times New Roman"/>
                <w:sz w:val="24"/>
                <w:szCs w:val="24"/>
              </w:rPr>
            </w:pPr>
            <w:r>
              <w:rPr>
                <w:rFonts w:ascii="Times New Roman" w:hAnsi="Times New Roman" w:cs="Times New Roman"/>
                <w:spacing w:val="-8"/>
                <w:sz w:val="24"/>
                <w:szCs w:val="24"/>
              </w:rPr>
              <w:t xml:space="preserve">Управління культури і туризму Кременчуцької міської ради </w:t>
            </w:r>
            <w:r>
              <w:rPr>
                <w:rFonts w:ascii="Times New Roman" w:hAnsi="Times New Roman" w:cs="Times New Roman"/>
                <w:color w:val="000000"/>
                <w:sz w:val="24"/>
                <w:szCs w:val="24"/>
              </w:rPr>
              <w:t xml:space="preserve">Кременчуцького району </w:t>
            </w:r>
            <w:r>
              <w:rPr>
                <w:rFonts w:ascii="Times New Roman" w:hAnsi="Times New Roman" w:cs="Times New Roman"/>
                <w:spacing w:val="-8"/>
                <w:sz w:val="24"/>
                <w:szCs w:val="24"/>
              </w:rPr>
              <w:t>Полтавської області</w:t>
            </w:r>
          </w:p>
        </w:tc>
      </w:tr>
    </w:tbl>
    <w:p w:rsidR="00750797" w:rsidRDefault="00750797">
      <w:pPr>
        <w:spacing w:after="0"/>
        <w:jc w:val="center"/>
        <w:rPr>
          <w:rFonts w:ascii="Times New Roman" w:hAnsi="Times New Roman" w:cs="Times New Roman"/>
          <w:b/>
          <w:bCs/>
          <w:sz w:val="28"/>
          <w:szCs w:val="28"/>
          <w:lang w:eastAsia="ru-RU"/>
        </w:rPr>
      </w:pPr>
    </w:p>
    <w:p w:rsidR="00750797" w:rsidRDefault="00750797">
      <w:pPr>
        <w:spacing w:after="0"/>
        <w:jc w:val="center"/>
        <w:rPr>
          <w:rFonts w:ascii="Times New Roman" w:hAnsi="Times New Roman" w:cs="Times New Roman"/>
          <w:b/>
          <w:bCs/>
          <w:sz w:val="28"/>
          <w:szCs w:val="28"/>
          <w:lang w:val="ru-RU" w:eastAsia="ru-RU"/>
        </w:rPr>
      </w:pPr>
    </w:p>
    <w:p w:rsidR="00750797" w:rsidRDefault="00C22226">
      <w:pPr>
        <w:spacing w:after="0"/>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І. Загальна характеристика </w:t>
      </w:r>
    </w:p>
    <w:p w:rsidR="00750797" w:rsidRDefault="00750797">
      <w:pPr>
        <w:spacing w:after="0"/>
        <w:jc w:val="center"/>
        <w:rPr>
          <w:rFonts w:ascii="Times New Roman" w:hAnsi="Times New Roman" w:cs="Times New Roman"/>
          <w:b/>
          <w:bCs/>
          <w:sz w:val="28"/>
          <w:szCs w:val="28"/>
          <w:lang w:eastAsia="ru-RU"/>
        </w:rPr>
      </w:pPr>
    </w:p>
    <w:p w:rsidR="00750797" w:rsidRDefault="00C22226">
      <w:pPr>
        <w:tabs>
          <w:tab w:val="left" w:pos="567"/>
        </w:tabs>
        <w:spacing w:after="0" w:line="240" w:lineRule="auto"/>
        <w:jc w:val="both"/>
        <w:rPr>
          <w:rFonts w:ascii="Times New Roman" w:hAnsi="Times New Roman" w:cs="Times New Roman"/>
          <w:sz w:val="28"/>
          <w:szCs w:val="28"/>
        </w:rPr>
      </w:pPr>
      <w:bookmarkStart w:id="2" w:name="BM14"/>
      <w:bookmarkEnd w:id="2"/>
      <w:r>
        <w:rPr>
          <w:rFonts w:ascii="Times New Roman" w:hAnsi="Times New Roman" w:cs="Times New Roman"/>
          <w:sz w:val="28"/>
          <w:szCs w:val="28"/>
        </w:rPr>
        <w:t xml:space="preserve">       Комунальний заклад культури і відпочинку «Міський сад» (далі – Міський сад), є самостійним закладом та фінансується з бюджету Кременчуцької міської територіальної громади.</w:t>
      </w:r>
    </w:p>
    <w:p w:rsidR="00750797" w:rsidRDefault="00C22226">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rPr>
        <w:t xml:space="preserve">       Підпорядкований Міський сад Управлінню культури і туризму Кременчуцької міської ради Кременчуцького району Полтавської області.</w:t>
      </w:r>
    </w:p>
    <w:p w:rsidR="00750797" w:rsidRDefault="00C22226">
      <w:pPr>
        <w:pStyle w:val="aa"/>
        <w:spacing w:line="276" w:lineRule="auto"/>
        <w:jc w:val="both"/>
      </w:pPr>
      <w:r>
        <w:rPr>
          <w:lang w:val="ru-RU"/>
        </w:rPr>
        <w:t xml:space="preserve">       </w:t>
      </w:r>
      <w:r>
        <w:t xml:space="preserve">Загальна площа Міського саду складає 7 </w:t>
      </w:r>
      <w:r>
        <w:rPr>
          <w:spacing w:val="-5"/>
        </w:rPr>
        <w:t>га.</w:t>
      </w:r>
    </w:p>
    <w:p w:rsidR="00750797" w:rsidRDefault="00C22226">
      <w:pPr>
        <w:pStyle w:val="aa"/>
        <w:tabs>
          <w:tab w:val="left" w:pos="567"/>
        </w:tabs>
        <w:spacing w:line="276" w:lineRule="auto"/>
        <w:jc w:val="both"/>
      </w:pPr>
      <w:r>
        <w:t xml:space="preserve">       Комплексна програма утримання та розвитку Комунального закладу культури i відпочинку «Міський сад» на 2026–</w:t>
      </w:r>
      <w:r>
        <w:rPr>
          <w:lang w:val="ru-RU"/>
        </w:rPr>
        <w:t xml:space="preserve"> </w:t>
      </w:r>
      <w:r>
        <w:t xml:space="preserve">2030 роки (надалі </w:t>
      </w:r>
      <w:r>
        <w:rPr>
          <w:w w:val="90"/>
        </w:rPr>
        <w:t xml:space="preserve">— </w:t>
      </w:r>
      <w:r>
        <w:t>Програма) спрямована на забезпечення стабільної та сприятливої екологічної ситуації, забезпечення належних умов для короткочасного відпочинку населення та гостей міста, а також відновлення туристичної привабливості Міського саду.</w:t>
      </w:r>
    </w:p>
    <w:p w:rsidR="00750797" w:rsidRDefault="00C22226">
      <w:pPr>
        <w:pStyle w:val="aa"/>
        <w:tabs>
          <w:tab w:val="left" w:pos="567"/>
        </w:tabs>
        <w:spacing w:line="276" w:lineRule="auto"/>
        <w:jc w:val="both"/>
      </w:pPr>
      <w:r>
        <w:t xml:space="preserve">        Міський сад є </w:t>
      </w:r>
      <w:proofErr w:type="spellStart"/>
      <w:r>
        <w:t>культурно</w:t>
      </w:r>
      <w:r>
        <w:rPr>
          <w:w w:val="90"/>
        </w:rPr>
        <w:t>-</w:t>
      </w:r>
      <w:r>
        <w:t>дозвіллєвим</w:t>
      </w:r>
      <w:proofErr w:type="spellEnd"/>
      <w:r>
        <w:t xml:space="preserve"> закладом, створений з метою вдосконалення організації вільного часу, активного відпочинку, задоволення культурних запитів різноманітних груп населення, створення умов для відновлення фізичних, духовних сил, спілкування людей у сфері дозвілля, виховання екологічної культури.</w:t>
      </w:r>
    </w:p>
    <w:p w:rsidR="00750797" w:rsidRDefault="00C22226">
      <w:pPr>
        <w:pStyle w:val="aa"/>
        <w:tabs>
          <w:tab w:val="left" w:pos="567"/>
        </w:tabs>
        <w:spacing w:line="276" w:lineRule="auto"/>
        <w:jc w:val="both"/>
      </w:pPr>
      <w:r>
        <w:t xml:space="preserve">        Міський сад відіграє роль найбільш демократичного осередку культури, реалізуючи вагомі культурно-виховні завдання, виконує просвітницькі та рекреаційні функції, які повинні задовольняти потреби населення у різних видах дозвілля, пропонувати широкий спектр культурних послуг.</w:t>
      </w:r>
    </w:p>
    <w:p w:rsidR="00750797" w:rsidRDefault="00C22226">
      <w:pPr>
        <w:pStyle w:val="aa"/>
        <w:tabs>
          <w:tab w:val="left" w:pos="567"/>
        </w:tabs>
        <w:spacing w:line="276" w:lineRule="auto"/>
        <w:jc w:val="both"/>
      </w:pPr>
      <w:r>
        <w:rPr>
          <w:spacing w:val="-4"/>
        </w:rPr>
        <w:t xml:space="preserve">         Рішенням Полтавської обласної ради від 20 грудня 1993 року «Міський сад» </w:t>
      </w:r>
      <w:r>
        <w:t xml:space="preserve">було оголошено комплексною пам’яткою природи місцевого значення, що має особливе природоохоронне, наукове, естетичне, рекреаційне та пізнавальне </w:t>
      </w:r>
      <w:r>
        <w:rPr>
          <w:spacing w:val="-2"/>
        </w:rPr>
        <w:t>значення.</w:t>
      </w:r>
    </w:p>
    <w:p w:rsidR="00750797" w:rsidRDefault="00C22226">
      <w:pPr>
        <w:pStyle w:val="aa"/>
        <w:tabs>
          <w:tab w:val="left" w:pos="567"/>
        </w:tabs>
        <w:spacing w:line="276" w:lineRule="auto"/>
        <w:jc w:val="both"/>
      </w:pPr>
      <w:r>
        <w:t xml:space="preserve">        Комплексна пам’ятка природи є природоохоронною рекреаційною </w:t>
      </w:r>
      <w:r>
        <w:rPr>
          <w:spacing w:val="-4"/>
        </w:rPr>
        <w:t xml:space="preserve">зоною місцевого значення i входить до складу природно-заповідного фонду </w:t>
      </w:r>
      <w:r>
        <w:t xml:space="preserve">України, охороняється як національне надбання, щодо якого встановлюється </w:t>
      </w:r>
      <w:r>
        <w:rPr>
          <w:spacing w:val="-4"/>
        </w:rPr>
        <w:t xml:space="preserve">особливий режим охорони, відтворення, використання та оформлюється охоронне </w:t>
      </w:r>
      <w:r>
        <w:t xml:space="preserve">зобов'язання для забезпечення режимів охорони, збереження території і </w:t>
      </w:r>
      <w:r>
        <w:rPr>
          <w:spacing w:val="-2"/>
        </w:rPr>
        <w:t>об’єктів природно-заповідного фонду місцевого значення.</w:t>
      </w:r>
    </w:p>
    <w:p w:rsidR="00750797" w:rsidRDefault="00C22226">
      <w:pPr>
        <w:tabs>
          <w:tab w:val="left" w:pos="567"/>
        </w:tabs>
        <w:spacing w:after="0" w:line="240" w:lineRule="auto"/>
        <w:jc w:val="both"/>
        <w:rPr>
          <w:rFonts w:ascii="Times New Roman" w:hAnsi="Times New Roman" w:cs="Times New Roman"/>
          <w:color w:val="FF0000"/>
          <w:sz w:val="28"/>
          <w:szCs w:val="28"/>
        </w:rPr>
      </w:pPr>
      <w:bookmarkStart w:id="3" w:name="BM16"/>
      <w:bookmarkStart w:id="4" w:name="BM17"/>
      <w:bookmarkEnd w:id="3"/>
      <w:bookmarkEnd w:id="4"/>
      <w:r>
        <w:rPr>
          <w:rFonts w:ascii="Times New Roman" w:hAnsi="Times New Roman" w:cs="Times New Roman"/>
          <w:sz w:val="28"/>
          <w:szCs w:val="28"/>
        </w:rPr>
        <w:t xml:space="preserve">        Міський сад виконує рекреаційну функцію, забезпечує відвідувачам можливість відпочивати, займатися спортом, спілкуватися на свіжому повітрі. Виконує соціальну та культурну функції, стаючи місцем для проведення різних заходів. Має екологічне значення. Покращує мікроклімат міста, збагачує повітря киснем та зменшує рівень шуму. Міський сад є центром соціально-культурного розвитку населення у природному середовищі, що діє як функціонально-мобільна, рекреативно-педагогічна система і відповідає соціально значущим інтересам і потребам різноманітних груп населення та духовним пріоритетам суспільства. </w:t>
      </w:r>
    </w:p>
    <w:p w:rsidR="00750797" w:rsidRDefault="00C222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Сутність Міського саду полягає у створенні найбільш сприятливих умов для організації дозвілля, відпочинку різних верств населення, внутрішнього психологічного комфорту та гармонії стану людини і навколишнього середовища. </w:t>
      </w:r>
    </w:p>
    <w:p w:rsidR="00750797" w:rsidRDefault="00C222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Розвиток Міського саду необхідно розглядати в контексті загального розвитку національної культури, містобудування, зеленого будівництва, збереження нерухомої культурної спадщини. </w:t>
      </w:r>
    </w:p>
    <w:p w:rsidR="00750797" w:rsidRDefault="00750797">
      <w:pPr>
        <w:spacing w:after="0" w:line="240" w:lineRule="auto"/>
        <w:jc w:val="both"/>
        <w:rPr>
          <w:rFonts w:ascii="Times New Roman" w:hAnsi="Times New Roman" w:cs="Times New Roman"/>
          <w:sz w:val="28"/>
          <w:szCs w:val="28"/>
        </w:rPr>
      </w:pPr>
    </w:p>
    <w:p w:rsidR="00750797" w:rsidRDefault="00C22226">
      <w:pPr>
        <w:spacing w:after="0"/>
        <w:jc w:val="center"/>
        <w:rPr>
          <w:rFonts w:ascii="Times New Roman" w:hAnsi="Times New Roman" w:cs="Times New Roman"/>
          <w:b/>
          <w:bCs/>
          <w:sz w:val="28"/>
          <w:szCs w:val="28"/>
        </w:rPr>
      </w:pPr>
      <w:r>
        <w:rPr>
          <w:rFonts w:ascii="Times New Roman" w:hAnsi="Times New Roman" w:cs="Times New Roman"/>
          <w:b/>
          <w:bCs/>
          <w:sz w:val="28"/>
          <w:szCs w:val="28"/>
        </w:rPr>
        <w:t>ІІ. Мета Програми</w:t>
      </w:r>
    </w:p>
    <w:p w:rsidR="00750797" w:rsidRDefault="00C22226">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 </w:t>
      </w:r>
    </w:p>
    <w:p w:rsidR="00750797" w:rsidRDefault="00C22226">
      <w:pPr>
        <w:tabs>
          <w:tab w:val="left" w:pos="567"/>
        </w:tabs>
        <w:spacing w:after="0"/>
        <w:jc w:val="both"/>
        <w:rPr>
          <w:rFonts w:ascii="Times New Roman" w:hAnsi="Times New Roman" w:cs="Times New Roman"/>
          <w:b/>
          <w:bCs/>
          <w:sz w:val="28"/>
          <w:szCs w:val="28"/>
        </w:rPr>
      </w:pPr>
      <w:r>
        <w:rPr>
          <w:rFonts w:ascii="Times New Roman" w:hAnsi="Times New Roman" w:cs="Times New Roman"/>
          <w:sz w:val="28"/>
          <w:szCs w:val="28"/>
        </w:rPr>
        <w:t xml:space="preserve">       Комплексна програма утримання i розвитку Комунального закладу культури i відпочинку «Міський сад» на 2026–2030 роки створена з урахуванням специфічних особливостей, діючих міських комплексних та цільових програм.</w:t>
      </w:r>
    </w:p>
    <w:p w:rsidR="00750797" w:rsidRDefault="00C22226">
      <w:pPr>
        <w:tabs>
          <w:tab w:val="left" w:pos="567"/>
        </w:tabs>
        <w:spacing w:after="0" w:line="240" w:lineRule="auto"/>
        <w:jc w:val="both"/>
      </w:pPr>
      <w:r>
        <w:rPr>
          <w:rFonts w:ascii="Times New Roman" w:hAnsi="Times New Roman" w:cs="Times New Roman"/>
          <w:color w:val="000000"/>
          <w:sz w:val="28"/>
          <w:szCs w:val="28"/>
        </w:rPr>
        <w:t xml:space="preserve">       Метою Програми є створення сучасного</w:t>
      </w:r>
      <w:r>
        <w:rPr>
          <w:rFonts w:ascii="Times New Roman" w:hAnsi="Times New Roman" w:cs="Times New Roman"/>
          <w:sz w:val="28"/>
          <w:szCs w:val="28"/>
        </w:rPr>
        <w:t xml:space="preserve">, безпечного та екологічно збалансованого простору для відпочинку мешканців і гостей міста, розвитку </w:t>
      </w:r>
      <w:proofErr w:type="spellStart"/>
      <w:r>
        <w:rPr>
          <w:rFonts w:ascii="Times New Roman" w:hAnsi="Times New Roman" w:cs="Times New Roman"/>
          <w:sz w:val="28"/>
          <w:szCs w:val="28"/>
        </w:rPr>
        <w:t>культурно-дозвіллєвої</w:t>
      </w:r>
      <w:proofErr w:type="spellEnd"/>
      <w:r>
        <w:rPr>
          <w:rFonts w:ascii="Times New Roman" w:hAnsi="Times New Roman" w:cs="Times New Roman"/>
          <w:sz w:val="28"/>
          <w:szCs w:val="28"/>
        </w:rPr>
        <w:t xml:space="preserve"> інфраструктури Міського саду </w:t>
      </w:r>
      <w:r>
        <w:rPr>
          <w:rFonts w:ascii="Times New Roman" w:hAnsi="Times New Roman" w:cs="Times New Roman"/>
          <w:color w:val="000000"/>
          <w:sz w:val="28"/>
          <w:szCs w:val="28"/>
        </w:rPr>
        <w:t>та матеріально-технічної бази,</w:t>
      </w:r>
      <w:r>
        <w:rPr>
          <w:rFonts w:ascii="Times New Roman" w:hAnsi="Times New Roman" w:cs="Times New Roman"/>
          <w:color w:val="FF0000"/>
          <w:sz w:val="28"/>
          <w:szCs w:val="28"/>
        </w:rPr>
        <w:t xml:space="preserve"> </w:t>
      </w:r>
      <w:r>
        <w:rPr>
          <w:rFonts w:ascii="Times New Roman" w:hAnsi="Times New Roman" w:cs="Times New Roman"/>
          <w:sz w:val="28"/>
          <w:szCs w:val="28"/>
        </w:rPr>
        <w:t>відновлення туристичної привабливості та збереження об’єкту природно-заповідного фонду місцевого значення і території, що перебуває у користуванні, відповідно до санітарних та природоохоронних вимог.</w:t>
      </w:r>
    </w:p>
    <w:p w:rsidR="00750797" w:rsidRDefault="00750797">
      <w:pPr>
        <w:spacing w:after="0"/>
        <w:jc w:val="center"/>
        <w:rPr>
          <w:rFonts w:ascii="Times New Roman" w:hAnsi="Times New Roman" w:cs="Times New Roman"/>
          <w:b/>
          <w:bCs/>
          <w:sz w:val="28"/>
          <w:szCs w:val="28"/>
          <w:lang w:val="ru-RU"/>
        </w:rPr>
      </w:pPr>
    </w:p>
    <w:p w:rsidR="00750797" w:rsidRDefault="00C22226">
      <w:pPr>
        <w:spacing w:after="0" w:line="240" w:lineRule="auto"/>
        <w:jc w:val="both"/>
        <w:rPr>
          <w:rFonts w:ascii="Times New Roman" w:hAnsi="Times New Roman" w:cs="Times New Roman"/>
          <w:b/>
          <w:bCs/>
          <w:sz w:val="4"/>
          <w:szCs w:val="4"/>
        </w:rPr>
      </w:pPr>
      <w:r>
        <w:rPr>
          <w:rFonts w:ascii="Times New Roman" w:hAnsi="Times New Roman" w:cs="Times New Roman"/>
          <w:b/>
          <w:bCs/>
          <w:sz w:val="4"/>
          <w:szCs w:val="4"/>
        </w:rPr>
        <w:t xml:space="preserve">                        </w:t>
      </w:r>
    </w:p>
    <w:p w:rsidR="00750797" w:rsidRDefault="00C22226">
      <w:pPr>
        <w:spacing w:after="0"/>
        <w:ind w:right="-42"/>
        <w:jc w:val="center"/>
        <w:rPr>
          <w:rFonts w:ascii="Times New Roman" w:hAnsi="Times New Roman" w:cs="Times New Roman"/>
          <w:b/>
          <w:bCs/>
          <w:sz w:val="28"/>
          <w:szCs w:val="28"/>
        </w:rPr>
      </w:pPr>
      <w:r>
        <w:rPr>
          <w:rFonts w:ascii="Times New Roman" w:hAnsi="Times New Roman" w:cs="Times New Roman"/>
          <w:b/>
          <w:bCs/>
          <w:sz w:val="28"/>
          <w:szCs w:val="28"/>
        </w:rPr>
        <w:t xml:space="preserve">ІІІ. Основні завдання Програми </w:t>
      </w:r>
    </w:p>
    <w:p w:rsidR="00750797" w:rsidRDefault="00750797">
      <w:pPr>
        <w:pStyle w:val="aa"/>
        <w:tabs>
          <w:tab w:val="left" w:pos="567"/>
        </w:tabs>
        <w:spacing w:line="276" w:lineRule="auto"/>
        <w:jc w:val="both"/>
      </w:pPr>
    </w:p>
    <w:p w:rsidR="00750797" w:rsidRDefault="00C22226">
      <w:pPr>
        <w:pStyle w:val="aa"/>
        <w:spacing w:line="276" w:lineRule="auto"/>
        <w:jc w:val="both"/>
      </w:pPr>
      <w:r>
        <w:t xml:space="preserve">        Основними завданнями Програми </w:t>
      </w:r>
      <w:r>
        <w:rPr>
          <w:spacing w:val="-5"/>
        </w:rPr>
        <w:t>є:</w:t>
      </w:r>
    </w:p>
    <w:p w:rsidR="00750797" w:rsidRDefault="00C22226">
      <w:pPr>
        <w:spacing w:after="0"/>
        <w:jc w:val="both"/>
        <w:rPr>
          <w:rFonts w:ascii="Times New Roman" w:hAnsi="Times New Roman" w:cs="Times New Roman"/>
          <w:sz w:val="28"/>
          <w:szCs w:val="28"/>
        </w:rPr>
      </w:pP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забезпечення додержання встановленого режиму охорони та збереження об’єкту природно-заповідного фонду місцевого значення та території, що перебуває у користуванні;</w:t>
      </w:r>
    </w:p>
    <w:p w:rsidR="00750797" w:rsidRDefault="00C22226">
      <w:pPr>
        <w:tabs>
          <w:tab w:val="left" w:pos="851"/>
        </w:tabs>
        <w:spacing w:after="0"/>
        <w:jc w:val="both"/>
        <w:rPr>
          <w:rFonts w:ascii="Times New Roman" w:hAnsi="Times New Roman" w:cs="Times New Roman"/>
          <w:sz w:val="28"/>
          <w:szCs w:val="28"/>
        </w:rPr>
      </w:pPr>
      <w:r>
        <w:rPr>
          <w:rFonts w:ascii="Times New Roman" w:hAnsi="Times New Roman" w:cs="Times New Roman"/>
          <w:sz w:val="28"/>
          <w:szCs w:val="28"/>
        </w:rPr>
        <w:t xml:space="preserve">        – встановлення інформаційних та охоронних знаків території, </w:t>
      </w:r>
      <w:proofErr w:type="spellStart"/>
      <w:r>
        <w:rPr>
          <w:rFonts w:ascii="Times New Roman" w:hAnsi="Times New Roman" w:cs="Times New Roman"/>
          <w:sz w:val="28"/>
          <w:szCs w:val="28"/>
        </w:rPr>
        <w:t>інформа-ційних</w:t>
      </w:r>
      <w:proofErr w:type="spellEnd"/>
      <w:r>
        <w:rPr>
          <w:rFonts w:ascii="Times New Roman" w:hAnsi="Times New Roman" w:cs="Times New Roman"/>
          <w:sz w:val="28"/>
          <w:szCs w:val="28"/>
        </w:rPr>
        <w:t xml:space="preserve"> щитів, що направлені на інформування населення та </w:t>
      </w:r>
      <w:r>
        <w:rPr>
          <w:rFonts w:ascii="Times New Roman" w:hAnsi="Times New Roman" w:cs="Times New Roman"/>
          <w:spacing w:val="-4"/>
          <w:sz w:val="28"/>
          <w:szCs w:val="28"/>
        </w:rPr>
        <w:t xml:space="preserve">природо користувачів про найменування, межі, правовий статус та основні вимоги </w:t>
      </w:r>
      <w:r>
        <w:rPr>
          <w:rFonts w:ascii="Times New Roman" w:hAnsi="Times New Roman" w:cs="Times New Roman"/>
          <w:spacing w:val="-6"/>
          <w:sz w:val="28"/>
          <w:szCs w:val="28"/>
        </w:rPr>
        <w:t>щодо охорони цієї території (об’єкту) природно-заповідного фонду;</w:t>
      </w:r>
    </w:p>
    <w:p w:rsidR="00750797" w:rsidRDefault="00C22226">
      <w:pPr>
        <w:tabs>
          <w:tab w:val="left" w:pos="567"/>
        </w:tabs>
        <w:spacing w:after="0"/>
        <w:jc w:val="both"/>
        <w:rPr>
          <w:rFonts w:ascii="Times New Roman" w:hAnsi="Times New Roman" w:cs="Times New Roman"/>
          <w:sz w:val="28"/>
          <w:szCs w:val="28"/>
        </w:rPr>
      </w:pPr>
      <w:r>
        <w:rPr>
          <w:rFonts w:ascii="Times New Roman" w:hAnsi="Times New Roman" w:cs="Times New Roman"/>
          <w:sz w:val="28"/>
          <w:szCs w:val="28"/>
        </w:rPr>
        <w:t xml:space="preserve">        – популяризація та формування здорового способу життя та </w:t>
      </w:r>
      <w:proofErr w:type="spellStart"/>
      <w:r>
        <w:rPr>
          <w:rFonts w:ascii="Times New Roman" w:hAnsi="Times New Roman" w:cs="Times New Roman"/>
          <w:spacing w:val="-4"/>
          <w:sz w:val="28"/>
          <w:szCs w:val="28"/>
        </w:rPr>
        <w:t>природо-охоронного</w:t>
      </w:r>
      <w:proofErr w:type="spellEnd"/>
      <w:r>
        <w:rPr>
          <w:rFonts w:ascii="Times New Roman" w:hAnsi="Times New Roman" w:cs="Times New Roman"/>
          <w:spacing w:val="-4"/>
          <w:sz w:val="28"/>
          <w:szCs w:val="28"/>
        </w:rPr>
        <w:t xml:space="preserve"> виховання населення;</w:t>
      </w:r>
    </w:p>
    <w:p w:rsidR="00750797" w:rsidRDefault="00C22226">
      <w:pPr>
        <w:tabs>
          <w:tab w:val="left" w:pos="567"/>
        </w:tabs>
        <w:spacing w:after="0"/>
        <w:jc w:val="both"/>
        <w:rPr>
          <w:rFonts w:ascii="Times New Roman" w:hAnsi="Times New Roman" w:cs="Times New Roman"/>
          <w:sz w:val="28"/>
          <w:szCs w:val="28"/>
        </w:rPr>
      </w:pP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здійснення заходів, спрямованих на розвиток </w:t>
      </w:r>
      <w:r>
        <w:rPr>
          <w:rFonts w:ascii="Times New Roman" w:hAnsi="Times New Roman" w:cs="Times New Roman"/>
          <w:spacing w:val="-2"/>
          <w:sz w:val="28"/>
          <w:szCs w:val="28"/>
        </w:rPr>
        <w:t xml:space="preserve">інфраструктури, </w:t>
      </w:r>
      <w:proofErr w:type="spellStart"/>
      <w:r>
        <w:rPr>
          <w:rFonts w:ascii="Times New Roman" w:hAnsi="Times New Roman" w:cs="Times New Roman"/>
          <w:sz w:val="28"/>
          <w:szCs w:val="28"/>
        </w:rPr>
        <w:t>забезпе-чення</w:t>
      </w:r>
      <w:proofErr w:type="spellEnd"/>
      <w:r>
        <w:rPr>
          <w:rFonts w:ascii="Times New Roman" w:hAnsi="Times New Roman" w:cs="Times New Roman"/>
          <w:sz w:val="28"/>
          <w:szCs w:val="28"/>
        </w:rPr>
        <w:t xml:space="preserve"> надання належного рівня послуг відвідувачам </w:t>
      </w:r>
      <w:r>
        <w:rPr>
          <w:rFonts w:ascii="Times New Roman" w:hAnsi="Times New Roman" w:cs="Times New Roman"/>
          <w:spacing w:val="-2"/>
          <w:sz w:val="28"/>
          <w:szCs w:val="28"/>
        </w:rPr>
        <w:t>парку;</w:t>
      </w:r>
    </w:p>
    <w:p w:rsidR="00750797" w:rsidRDefault="00C22226">
      <w:pPr>
        <w:tabs>
          <w:tab w:val="left" w:pos="1134"/>
        </w:tabs>
        <w:spacing w:after="0"/>
        <w:jc w:val="both"/>
        <w:rPr>
          <w:rFonts w:ascii="Times New Roman" w:hAnsi="Times New Roman" w:cs="Times New Roman"/>
          <w:sz w:val="28"/>
          <w:szCs w:val="28"/>
        </w:rPr>
      </w:pP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поліпшення технічного стану інженерних споруд i </w:t>
      </w:r>
      <w:r>
        <w:rPr>
          <w:rFonts w:ascii="Times New Roman" w:hAnsi="Times New Roman" w:cs="Times New Roman"/>
          <w:spacing w:val="-2"/>
          <w:sz w:val="28"/>
          <w:szCs w:val="28"/>
        </w:rPr>
        <w:t>мереж;</w:t>
      </w:r>
    </w:p>
    <w:p w:rsidR="00750797" w:rsidRDefault="00C22226">
      <w:pPr>
        <w:tabs>
          <w:tab w:val="left" w:pos="567"/>
        </w:tabs>
        <w:spacing w:after="0"/>
        <w:jc w:val="both"/>
        <w:rPr>
          <w:rFonts w:ascii="Times New Roman" w:hAnsi="Times New Roman" w:cs="Times New Roman"/>
          <w:sz w:val="28"/>
          <w:szCs w:val="28"/>
        </w:rPr>
      </w:pPr>
      <w:r>
        <w:rPr>
          <w:rFonts w:ascii="Times New Roman" w:hAnsi="Times New Roman" w:cs="Times New Roman"/>
          <w:sz w:val="28"/>
          <w:szCs w:val="28"/>
          <w:lang w:val="ru-RU"/>
        </w:rPr>
        <w:t xml:space="preserve">        </w:t>
      </w:r>
      <w:r>
        <w:rPr>
          <w:rFonts w:ascii="Times New Roman" w:hAnsi="Times New Roman" w:cs="Times New Roman"/>
          <w:sz w:val="28"/>
          <w:szCs w:val="28"/>
        </w:rPr>
        <w:t xml:space="preserve">– створення сприятливого </w:t>
      </w:r>
      <w:r>
        <w:rPr>
          <w:rFonts w:ascii="Times New Roman" w:hAnsi="Times New Roman" w:cs="Times New Roman"/>
          <w:spacing w:val="-2"/>
          <w:sz w:val="28"/>
          <w:szCs w:val="28"/>
        </w:rPr>
        <w:t>середовища</w:t>
      </w:r>
      <w:r>
        <w:rPr>
          <w:rFonts w:ascii="Times New Roman" w:hAnsi="Times New Roman" w:cs="Times New Roman"/>
          <w:sz w:val="28"/>
          <w:szCs w:val="28"/>
        </w:rPr>
        <w:t xml:space="preserve"> для забезпечення </w:t>
      </w:r>
      <w:r>
        <w:rPr>
          <w:rFonts w:ascii="Times New Roman" w:hAnsi="Times New Roman" w:cs="Times New Roman"/>
          <w:spacing w:val="-6"/>
          <w:sz w:val="28"/>
          <w:szCs w:val="28"/>
        </w:rPr>
        <w:t xml:space="preserve">зайнятості </w:t>
      </w:r>
      <w:proofErr w:type="spellStart"/>
      <w:r>
        <w:rPr>
          <w:rFonts w:ascii="Times New Roman" w:hAnsi="Times New Roman" w:cs="Times New Roman"/>
          <w:sz w:val="28"/>
          <w:szCs w:val="28"/>
        </w:rPr>
        <w:t>насе-лення</w:t>
      </w:r>
      <w:proofErr w:type="spellEnd"/>
      <w:r>
        <w:rPr>
          <w:rFonts w:ascii="Times New Roman" w:hAnsi="Times New Roman" w:cs="Times New Roman"/>
          <w:sz w:val="28"/>
          <w:szCs w:val="28"/>
        </w:rPr>
        <w:t xml:space="preserve"> та розвитку громадянської активності;</w:t>
      </w:r>
    </w:p>
    <w:p w:rsidR="00750797" w:rsidRDefault="00C22226">
      <w:pPr>
        <w:tabs>
          <w:tab w:val="left" w:pos="1134"/>
        </w:tabs>
        <w:spacing w:after="0"/>
        <w:jc w:val="both"/>
        <w:rPr>
          <w:rFonts w:ascii="Times New Roman" w:hAnsi="Times New Roman" w:cs="Times New Roman"/>
          <w:sz w:val="28"/>
          <w:szCs w:val="28"/>
        </w:rPr>
      </w:pP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реформування та оновлення культурно-побутової </w:t>
      </w:r>
      <w:r>
        <w:rPr>
          <w:rFonts w:ascii="Times New Roman" w:hAnsi="Times New Roman" w:cs="Times New Roman"/>
          <w:spacing w:val="-2"/>
          <w:sz w:val="28"/>
          <w:szCs w:val="28"/>
        </w:rPr>
        <w:t>інфраструктури;</w:t>
      </w:r>
    </w:p>
    <w:p w:rsidR="00750797" w:rsidRDefault="00C22226">
      <w:pPr>
        <w:tabs>
          <w:tab w:val="left" w:pos="567"/>
        </w:tabs>
        <w:spacing w:after="0"/>
        <w:jc w:val="both"/>
        <w:rPr>
          <w:rFonts w:ascii="Times New Roman" w:hAnsi="Times New Roman" w:cs="Times New Roman"/>
          <w:sz w:val="28"/>
          <w:szCs w:val="28"/>
        </w:rPr>
      </w:pP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зміцнення матеріально-технічного та фінансового забезпечення </w:t>
      </w:r>
      <w:r>
        <w:rPr>
          <w:rFonts w:ascii="Times New Roman" w:hAnsi="Times New Roman" w:cs="Times New Roman"/>
          <w:spacing w:val="-2"/>
          <w:sz w:val="28"/>
          <w:szCs w:val="28"/>
        </w:rPr>
        <w:t>закладу;</w:t>
      </w:r>
    </w:p>
    <w:p w:rsidR="00750797" w:rsidRDefault="00C22226">
      <w:pPr>
        <w:tabs>
          <w:tab w:val="left" w:pos="426"/>
          <w:tab w:val="left" w:pos="1134"/>
        </w:tabs>
        <w:spacing w:after="0"/>
        <w:jc w:val="both"/>
        <w:rPr>
          <w:rFonts w:ascii="Times New Roman" w:hAnsi="Times New Roman" w:cs="Times New Roman"/>
          <w:sz w:val="28"/>
          <w:szCs w:val="28"/>
        </w:rPr>
      </w:pPr>
      <w:r>
        <w:rPr>
          <w:rFonts w:ascii="Times New Roman" w:hAnsi="Times New Roman" w:cs="Times New Roman"/>
          <w:spacing w:val="-2"/>
          <w:sz w:val="28"/>
          <w:szCs w:val="28"/>
          <w:lang w:val="ru-RU"/>
        </w:rPr>
        <w:t xml:space="preserve">        </w:t>
      </w:r>
      <w:r>
        <w:rPr>
          <w:rFonts w:ascii="Times New Roman" w:hAnsi="Times New Roman" w:cs="Times New Roman"/>
          <w:sz w:val="28"/>
          <w:szCs w:val="28"/>
        </w:rPr>
        <w:t xml:space="preserve">–  </w:t>
      </w:r>
      <w:r>
        <w:rPr>
          <w:rFonts w:ascii="Times New Roman" w:hAnsi="Times New Roman" w:cs="Times New Roman"/>
          <w:spacing w:val="-2"/>
          <w:sz w:val="28"/>
          <w:szCs w:val="28"/>
        </w:rPr>
        <w:t>реконструкція</w:t>
      </w:r>
      <w:r>
        <w:rPr>
          <w:rFonts w:ascii="Times New Roman" w:hAnsi="Times New Roman" w:cs="Times New Roman"/>
          <w:sz w:val="28"/>
          <w:szCs w:val="28"/>
        </w:rPr>
        <w:tab/>
        <w:t xml:space="preserve"> </w:t>
      </w:r>
      <w:r>
        <w:rPr>
          <w:rFonts w:ascii="Times New Roman" w:hAnsi="Times New Roman" w:cs="Times New Roman"/>
          <w:spacing w:val="-2"/>
          <w:sz w:val="28"/>
          <w:szCs w:val="28"/>
        </w:rPr>
        <w:t>інженерно</w:t>
      </w:r>
      <w:r>
        <w:rPr>
          <w:rFonts w:ascii="Times New Roman" w:hAnsi="Times New Roman" w:cs="Times New Roman"/>
          <w:spacing w:val="-10"/>
          <w:sz w:val="28"/>
          <w:szCs w:val="28"/>
        </w:rPr>
        <w:t>-</w:t>
      </w:r>
      <w:r>
        <w:rPr>
          <w:rFonts w:ascii="Times New Roman" w:hAnsi="Times New Roman" w:cs="Times New Roman"/>
          <w:spacing w:val="-2"/>
          <w:sz w:val="28"/>
          <w:szCs w:val="28"/>
        </w:rPr>
        <w:t>технічних</w:t>
      </w:r>
      <w:r>
        <w:rPr>
          <w:rFonts w:ascii="Times New Roman" w:hAnsi="Times New Roman" w:cs="Times New Roman"/>
          <w:sz w:val="28"/>
          <w:szCs w:val="28"/>
        </w:rPr>
        <w:tab/>
      </w:r>
      <w:r>
        <w:rPr>
          <w:rFonts w:ascii="Times New Roman" w:hAnsi="Times New Roman" w:cs="Times New Roman"/>
          <w:spacing w:val="-2"/>
          <w:sz w:val="28"/>
          <w:szCs w:val="28"/>
        </w:rPr>
        <w:t>мереж</w:t>
      </w:r>
      <w:r>
        <w:rPr>
          <w:rFonts w:ascii="Times New Roman" w:hAnsi="Times New Roman" w:cs="Times New Roman"/>
          <w:sz w:val="28"/>
          <w:szCs w:val="28"/>
        </w:rPr>
        <w:t xml:space="preserve"> </w:t>
      </w:r>
      <w:r>
        <w:rPr>
          <w:rFonts w:ascii="Times New Roman" w:hAnsi="Times New Roman" w:cs="Times New Roman"/>
          <w:spacing w:val="-10"/>
          <w:sz w:val="28"/>
          <w:szCs w:val="28"/>
        </w:rPr>
        <w:t>i</w:t>
      </w:r>
      <w:r>
        <w:rPr>
          <w:rFonts w:ascii="Times New Roman" w:hAnsi="Times New Roman" w:cs="Times New Roman"/>
          <w:sz w:val="28"/>
          <w:szCs w:val="28"/>
        </w:rPr>
        <w:t xml:space="preserve"> комунікацій та упорядкування i озеленення території Міського саду</w:t>
      </w:r>
      <w:r>
        <w:rPr>
          <w:rFonts w:ascii="Times New Roman" w:hAnsi="Times New Roman" w:cs="Times New Roman"/>
          <w:spacing w:val="-2"/>
          <w:sz w:val="28"/>
          <w:szCs w:val="28"/>
        </w:rPr>
        <w:t>;</w:t>
      </w:r>
    </w:p>
    <w:p w:rsidR="00750797" w:rsidRDefault="00C22226">
      <w:pPr>
        <w:pStyle w:val="ae"/>
        <w:tabs>
          <w:tab w:val="left" w:pos="567"/>
        </w:tabs>
        <w:spacing w:after="0"/>
        <w:ind w:left="0"/>
        <w:jc w:val="both"/>
        <w:rPr>
          <w:rFonts w:ascii="Times New Roman" w:hAnsi="Times New Roman" w:cs="Times New Roman"/>
          <w:spacing w:val="-6"/>
          <w:sz w:val="28"/>
          <w:szCs w:val="28"/>
        </w:rPr>
      </w:pPr>
      <w:r>
        <w:rPr>
          <w:rFonts w:ascii="Times New Roman" w:hAnsi="Times New Roman" w:cs="Times New Roman"/>
          <w:spacing w:val="-2"/>
          <w:sz w:val="28"/>
          <w:szCs w:val="28"/>
        </w:rPr>
        <w:t xml:space="preserve">        </w:t>
      </w:r>
      <w:r>
        <w:rPr>
          <w:rFonts w:ascii="Times New Roman" w:hAnsi="Times New Roman" w:cs="Times New Roman"/>
          <w:sz w:val="28"/>
          <w:szCs w:val="28"/>
        </w:rPr>
        <w:t>–</w:t>
      </w:r>
      <w:r>
        <w:rPr>
          <w:rFonts w:ascii="Times New Roman" w:hAnsi="Times New Roman" w:cs="Times New Roman"/>
          <w:spacing w:val="-2"/>
          <w:sz w:val="28"/>
          <w:szCs w:val="28"/>
        </w:rPr>
        <w:t xml:space="preserve"> розробка </w:t>
      </w:r>
      <w:proofErr w:type="spellStart"/>
      <w:r>
        <w:rPr>
          <w:rFonts w:ascii="Times New Roman" w:hAnsi="Times New Roman" w:cs="Times New Roman"/>
          <w:spacing w:val="-2"/>
          <w:sz w:val="28"/>
          <w:szCs w:val="28"/>
        </w:rPr>
        <w:t>проєкту</w:t>
      </w:r>
      <w:proofErr w:type="spellEnd"/>
      <w:r>
        <w:rPr>
          <w:rFonts w:ascii="Times New Roman" w:hAnsi="Times New Roman" w:cs="Times New Roman"/>
          <w:spacing w:val="-2"/>
          <w:sz w:val="28"/>
          <w:szCs w:val="28"/>
        </w:rPr>
        <w:t xml:space="preserve"> організації території </w:t>
      </w:r>
      <w:r>
        <w:rPr>
          <w:rFonts w:ascii="Times New Roman" w:hAnsi="Times New Roman" w:cs="Times New Roman"/>
          <w:spacing w:val="-6"/>
          <w:sz w:val="28"/>
          <w:szCs w:val="28"/>
        </w:rPr>
        <w:t>об’єкта природно-заповідного фонду.</w:t>
      </w:r>
    </w:p>
    <w:p w:rsidR="00750797" w:rsidRDefault="00750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bookmarkStart w:id="5" w:name="BM28"/>
      <w:bookmarkEnd w:id="5"/>
    </w:p>
    <w:p w:rsidR="00750797" w:rsidRDefault="00C2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ІV. Фінансове забезпечення</w:t>
      </w:r>
    </w:p>
    <w:p w:rsidR="00750797" w:rsidRDefault="00750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lang w:eastAsia="ru-RU"/>
        </w:rPr>
      </w:pPr>
    </w:p>
    <w:p w:rsidR="00750797" w:rsidRDefault="00C2222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Фінансування Програми в необхідних обсягах передбачається здійснювати за рахунок коштів бюджету</w:t>
      </w:r>
      <w:bookmarkStart w:id="6" w:name="BM29"/>
      <w:bookmarkEnd w:id="6"/>
      <w:r>
        <w:rPr>
          <w:rFonts w:ascii="Times New Roman" w:hAnsi="Times New Roman" w:cs="Times New Roman"/>
          <w:sz w:val="28"/>
          <w:szCs w:val="28"/>
          <w:lang w:eastAsia="ru-RU"/>
        </w:rPr>
        <w:t xml:space="preserve"> Кременчуцької міської територіальної громади, </w:t>
      </w:r>
      <w:r>
        <w:rPr>
          <w:rFonts w:ascii="Times New Roman" w:hAnsi="Times New Roman" w:cs="Times New Roman"/>
          <w:sz w:val="28"/>
          <w:szCs w:val="28"/>
        </w:rPr>
        <w:t>обласних цільових програм розвитку територій, державного фонду регіонального розвитку, міжнародних грантів, благодійних внесків, спонсорської допомоги</w:t>
      </w:r>
      <w:r>
        <w:rPr>
          <w:rFonts w:ascii="Times New Roman" w:hAnsi="Times New Roman" w:cs="Times New Roman"/>
          <w:sz w:val="28"/>
          <w:szCs w:val="28"/>
          <w:lang w:eastAsia="ru-RU"/>
        </w:rPr>
        <w:t xml:space="preserve"> та інших джерел, не заборонених законодавством.</w:t>
      </w:r>
    </w:p>
    <w:p w:rsidR="00750797" w:rsidRDefault="00750797">
      <w:pPr>
        <w:tabs>
          <w:tab w:val="left" w:pos="567"/>
        </w:tabs>
        <w:spacing w:after="0"/>
        <w:rPr>
          <w:rFonts w:ascii="Times New Roman" w:hAnsi="Times New Roman" w:cs="Times New Roman"/>
          <w:sz w:val="28"/>
          <w:szCs w:val="28"/>
          <w:lang w:eastAsia="ru-RU"/>
        </w:rPr>
      </w:pPr>
    </w:p>
    <w:p w:rsidR="00750797" w:rsidRDefault="00C2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8"/>
          <w:szCs w:val="28"/>
          <w:lang w:eastAsia="ru-RU"/>
        </w:rPr>
      </w:pPr>
      <w:bookmarkStart w:id="7" w:name="BM30"/>
      <w:bookmarkStart w:id="8" w:name="BM37"/>
      <w:bookmarkEnd w:id="7"/>
      <w:bookmarkEnd w:id="8"/>
      <w:r>
        <w:rPr>
          <w:rFonts w:ascii="Times New Roman" w:hAnsi="Times New Roman" w:cs="Times New Roman"/>
          <w:b/>
          <w:bCs/>
          <w:sz w:val="28"/>
          <w:szCs w:val="28"/>
          <w:lang w:val="en-US" w:eastAsia="ru-RU"/>
        </w:rPr>
        <w:t>V</w:t>
      </w:r>
      <w:r>
        <w:rPr>
          <w:rFonts w:ascii="Times New Roman" w:hAnsi="Times New Roman" w:cs="Times New Roman"/>
          <w:b/>
          <w:bCs/>
          <w:sz w:val="28"/>
          <w:szCs w:val="28"/>
          <w:lang w:eastAsia="ru-RU"/>
        </w:rPr>
        <w:t xml:space="preserve">. Очікувані результати  </w:t>
      </w:r>
    </w:p>
    <w:p w:rsidR="00750797" w:rsidRDefault="00750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8"/>
          <w:szCs w:val="28"/>
          <w:lang w:eastAsia="ru-RU"/>
        </w:rPr>
      </w:pPr>
    </w:p>
    <w:p w:rsidR="00750797" w:rsidRDefault="00C22226">
      <w:pPr>
        <w:tabs>
          <w:tab w:val="left" w:pos="567"/>
          <w:tab w:val="left" w:pos="7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lang w:eastAsia="ru-RU"/>
        </w:rPr>
      </w:pPr>
      <w:bookmarkStart w:id="9" w:name="BM39"/>
      <w:bookmarkEnd w:id="9"/>
      <w:r>
        <w:rPr>
          <w:rFonts w:ascii="Times New Roman" w:hAnsi="Times New Roman" w:cs="Times New Roman"/>
          <w:sz w:val="28"/>
          <w:szCs w:val="28"/>
          <w:lang w:eastAsia="ru-RU"/>
        </w:rPr>
        <w:t xml:space="preserve">        Виконання Програми дасть змогу:</w:t>
      </w:r>
      <w:bookmarkStart w:id="10" w:name="BM40"/>
      <w:bookmarkStart w:id="11" w:name="BM43"/>
      <w:bookmarkEnd w:id="10"/>
      <w:bookmarkEnd w:id="11"/>
    </w:p>
    <w:p w:rsidR="00750797" w:rsidRDefault="00C22226">
      <w:pPr>
        <w:pStyle w:val="ae"/>
        <w:spacing w:after="0"/>
        <w:ind w:left="0"/>
        <w:jc w:val="both"/>
        <w:rPr>
          <w:rFonts w:ascii="Times New Roman" w:hAnsi="Times New Roman" w:cs="Times New Roman"/>
          <w:sz w:val="28"/>
          <w:szCs w:val="28"/>
          <w:lang w:eastAsia="ru-RU"/>
        </w:rPr>
      </w:pPr>
      <w:r>
        <w:rPr>
          <w:rFonts w:ascii="Times New Roman" w:hAnsi="Times New Roman" w:cs="Times New Roman"/>
          <w:sz w:val="28"/>
          <w:szCs w:val="28"/>
        </w:rPr>
        <w:t xml:space="preserve">        –  створити сучасний </w:t>
      </w:r>
      <w:r>
        <w:rPr>
          <w:rFonts w:ascii="Times New Roman" w:hAnsi="Times New Roman" w:cs="Times New Roman"/>
          <w:color w:val="000000"/>
          <w:sz w:val="28"/>
          <w:szCs w:val="28"/>
        </w:rPr>
        <w:t>парковий простір</w:t>
      </w:r>
      <w:r>
        <w:rPr>
          <w:rFonts w:ascii="Times New Roman" w:hAnsi="Times New Roman" w:cs="Times New Roman"/>
          <w:sz w:val="28"/>
          <w:szCs w:val="28"/>
        </w:rPr>
        <w:t xml:space="preserve"> з розвинутою інфраструктурою та технічним оснащенням;</w:t>
      </w:r>
      <w:r>
        <w:rPr>
          <w:rFonts w:ascii="Times New Roman" w:hAnsi="Times New Roman" w:cs="Times New Roman"/>
          <w:sz w:val="28"/>
          <w:szCs w:val="28"/>
          <w:lang w:val="ru-RU"/>
        </w:rPr>
        <w:t xml:space="preserve"> </w:t>
      </w:r>
    </w:p>
    <w:p w:rsidR="00750797" w:rsidRDefault="00C22226">
      <w:pPr>
        <w:pStyle w:val="a"/>
        <w:numPr>
          <w:ilvl w:val="0"/>
          <w:numId w:val="1"/>
        </w:numPr>
        <w:tabs>
          <w:tab w:val="left" w:pos="567"/>
        </w:tabs>
        <w:spacing w:after="0" w:line="240" w:lineRule="auto"/>
        <w:jc w:val="both"/>
        <w:rPr>
          <w:rFonts w:ascii="Times New Roman" w:hAnsi="Times New Roman"/>
          <w:sz w:val="28"/>
          <w:szCs w:val="28"/>
        </w:rPr>
      </w:pPr>
      <w:r>
        <w:rPr>
          <w:rFonts w:ascii="Times New Roman" w:hAnsi="Times New Roman"/>
          <w:sz w:val="28"/>
          <w:szCs w:val="28"/>
          <w:lang w:val="uk-UA"/>
        </w:rPr>
        <w:t>з</w:t>
      </w:r>
      <w:proofErr w:type="spellStart"/>
      <w:r>
        <w:rPr>
          <w:rFonts w:ascii="Times New Roman" w:hAnsi="Times New Roman"/>
          <w:sz w:val="28"/>
          <w:szCs w:val="28"/>
        </w:rPr>
        <w:t>більш</w:t>
      </w:r>
      <w:r>
        <w:rPr>
          <w:rFonts w:ascii="Times New Roman" w:hAnsi="Times New Roman"/>
          <w:sz w:val="28"/>
          <w:szCs w:val="28"/>
          <w:lang w:val="uk-UA"/>
        </w:rPr>
        <w:t>ити</w:t>
      </w:r>
      <w:proofErr w:type="spellEnd"/>
      <w:r>
        <w:rPr>
          <w:rFonts w:ascii="Times New Roman" w:hAnsi="Times New Roman"/>
          <w:sz w:val="28"/>
          <w:szCs w:val="28"/>
        </w:rPr>
        <w:t xml:space="preserve"> </w:t>
      </w:r>
      <w:proofErr w:type="spellStart"/>
      <w:r>
        <w:rPr>
          <w:rFonts w:ascii="Times New Roman" w:hAnsi="Times New Roman"/>
          <w:sz w:val="28"/>
          <w:szCs w:val="28"/>
        </w:rPr>
        <w:t>кільк</w:t>
      </w:r>
      <w:r>
        <w:rPr>
          <w:rFonts w:ascii="Times New Roman" w:hAnsi="Times New Roman"/>
          <w:sz w:val="28"/>
          <w:szCs w:val="28"/>
          <w:lang w:val="uk-UA"/>
        </w:rPr>
        <w:t>ість</w:t>
      </w:r>
      <w:proofErr w:type="spellEnd"/>
      <w:r>
        <w:rPr>
          <w:rFonts w:ascii="Times New Roman" w:hAnsi="Times New Roman"/>
          <w:sz w:val="28"/>
          <w:szCs w:val="28"/>
        </w:rPr>
        <w:t xml:space="preserve"> </w:t>
      </w:r>
      <w:proofErr w:type="spellStart"/>
      <w:r>
        <w:rPr>
          <w:rFonts w:ascii="Times New Roman" w:hAnsi="Times New Roman"/>
          <w:sz w:val="28"/>
          <w:szCs w:val="28"/>
        </w:rPr>
        <w:t>відвідувачів</w:t>
      </w:r>
      <w:proofErr w:type="spellEnd"/>
      <w:r>
        <w:rPr>
          <w:rFonts w:ascii="Times New Roman" w:hAnsi="Times New Roman"/>
          <w:sz w:val="28"/>
          <w:szCs w:val="28"/>
        </w:rPr>
        <w:t xml:space="preserve"> </w:t>
      </w:r>
      <w:proofErr w:type="spellStart"/>
      <w:r>
        <w:rPr>
          <w:rFonts w:ascii="Times New Roman" w:hAnsi="Times New Roman"/>
          <w:sz w:val="28"/>
          <w:szCs w:val="28"/>
        </w:rPr>
        <w:t>на</w:t>
      </w:r>
      <w:proofErr w:type="spellEnd"/>
      <w:r>
        <w:rPr>
          <w:rFonts w:ascii="Times New Roman" w:hAnsi="Times New Roman"/>
          <w:sz w:val="28"/>
          <w:szCs w:val="28"/>
        </w:rPr>
        <w:t xml:space="preserve"> 30–50%;</w:t>
      </w:r>
    </w:p>
    <w:p w:rsidR="00750797" w:rsidRDefault="00C22226">
      <w:pPr>
        <w:pStyle w:val="a"/>
        <w:tabs>
          <w:tab w:val="left" w:pos="0"/>
        </w:tabs>
        <w:spacing w:after="0" w:line="240" w:lineRule="auto"/>
        <w:jc w:val="both"/>
        <w:rPr>
          <w:rFonts w:ascii="Times New Roman" w:hAnsi="Times New Roman"/>
          <w:sz w:val="28"/>
          <w:szCs w:val="28"/>
          <w:lang w:val="ru-RU"/>
        </w:rPr>
      </w:pPr>
      <w:r>
        <w:rPr>
          <w:rFonts w:ascii="Times New Roman" w:hAnsi="Times New Roman"/>
          <w:sz w:val="28"/>
          <w:szCs w:val="28"/>
          <w:lang w:val="uk-UA"/>
        </w:rPr>
        <w:t xml:space="preserve">        </w:t>
      </w:r>
      <w:r>
        <w:rPr>
          <w:rFonts w:ascii="Times New Roman" w:hAnsi="Times New Roman"/>
          <w:sz w:val="28"/>
          <w:szCs w:val="28"/>
          <w:lang w:val="ru-RU"/>
        </w:rPr>
        <w:t>–</w:t>
      </w:r>
      <w:r>
        <w:rPr>
          <w:rFonts w:ascii="Times New Roman" w:hAnsi="Times New Roman"/>
          <w:sz w:val="28"/>
          <w:szCs w:val="28"/>
          <w:lang w:val="uk-UA"/>
        </w:rPr>
        <w:t xml:space="preserve">  п</w:t>
      </w:r>
      <w:proofErr w:type="spellStart"/>
      <w:r>
        <w:rPr>
          <w:rFonts w:ascii="Times New Roman" w:hAnsi="Times New Roman"/>
          <w:sz w:val="28"/>
          <w:szCs w:val="28"/>
          <w:lang w:val="ru-RU"/>
        </w:rPr>
        <w:t>окращ</w:t>
      </w:r>
      <w:r>
        <w:rPr>
          <w:rFonts w:ascii="Times New Roman" w:hAnsi="Times New Roman"/>
          <w:sz w:val="28"/>
          <w:szCs w:val="28"/>
          <w:lang w:val="uk-UA"/>
        </w:rPr>
        <w:t>ити</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екологічн</w:t>
      </w:r>
      <w:r>
        <w:rPr>
          <w:rFonts w:ascii="Times New Roman" w:hAnsi="Times New Roman"/>
          <w:sz w:val="28"/>
          <w:szCs w:val="28"/>
          <w:lang w:val="uk-UA"/>
        </w:rPr>
        <w:t>ий</w:t>
      </w:r>
      <w:proofErr w:type="spellEnd"/>
      <w:r>
        <w:rPr>
          <w:rFonts w:ascii="Times New Roman" w:hAnsi="Times New Roman"/>
          <w:sz w:val="28"/>
          <w:szCs w:val="28"/>
          <w:lang w:val="ru-RU"/>
        </w:rPr>
        <w:t xml:space="preserve"> стан </w:t>
      </w:r>
      <w:proofErr w:type="spellStart"/>
      <w:r>
        <w:rPr>
          <w:rFonts w:ascii="Times New Roman" w:hAnsi="Times New Roman"/>
          <w:sz w:val="28"/>
          <w:szCs w:val="28"/>
          <w:lang w:val="ru-RU"/>
        </w:rPr>
        <w:t>території</w:t>
      </w:r>
      <w:proofErr w:type="spellEnd"/>
      <w:r>
        <w:rPr>
          <w:rFonts w:ascii="Times New Roman" w:hAnsi="Times New Roman"/>
          <w:sz w:val="28"/>
          <w:szCs w:val="28"/>
          <w:lang w:val="ru-RU"/>
        </w:rPr>
        <w:t xml:space="preserve"> та </w:t>
      </w:r>
      <w:proofErr w:type="spellStart"/>
      <w:proofErr w:type="gramStart"/>
      <w:r>
        <w:rPr>
          <w:rFonts w:ascii="Times New Roman" w:hAnsi="Times New Roman"/>
          <w:sz w:val="28"/>
          <w:szCs w:val="28"/>
          <w:lang w:val="ru-RU" w:eastAsia="ru-RU"/>
        </w:rPr>
        <w:t>п</w:t>
      </w:r>
      <w:proofErr w:type="gramEnd"/>
      <w:r>
        <w:rPr>
          <w:rFonts w:ascii="Times New Roman" w:hAnsi="Times New Roman"/>
          <w:sz w:val="28"/>
          <w:szCs w:val="28"/>
          <w:lang w:val="ru-RU" w:eastAsia="ru-RU"/>
        </w:rPr>
        <w:t>ідвищити</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рівень</w:t>
      </w:r>
      <w:proofErr w:type="spellEnd"/>
      <w:r>
        <w:rPr>
          <w:rFonts w:ascii="Times New Roman" w:hAnsi="Times New Roman"/>
          <w:sz w:val="28"/>
          <w:szCs w:val="28"/>
          <w:lang w:val="ru-RU" w:eastAsia="ru-RU"/>
        </w:rPr>
        <w:t xml:space="preserve"> </w:t>
      </w:r>
      <w:proofErr w:type="spellStart"/>
      <w:r>
        <w:rPr>
          <w:rFonts w:ascii="Times New Roman" w:hAnsi="Times New Roman"/>
          <w:color w:val="000000"/>
          <w:sz w:val="28"/>
          <w:szCs w:val="28"/>
          <w:lang w:val="ru-RU" w:eastAsia="ru-RU"/>
        </w:rPr>
        <w:t>екологічної</w:t>
      </w:r>
      <w:proofErr w:type="spellEnd"/>
      <w:r>
        <w:rPr>
          <w:rFonts w:ascii="Times New Roman" w:hAnsi="Times New Roman"/>
          <w:color w:val="000000"/>
          <w:sz w:val="28"/>
          <w:szCs w:val="28"/>
          <w:lang w:val="ru-RU" w:eastAsia="ru-RU"/>
        </w:rPr>
        <w:t xml:space="preserve"> </w:t>
      </w:r>
      <w:proofErr w:type="spellStart"/>
      <w:r>
        <w:rPr>
          <w:rFonts w:ascii="Times New Roman" w:hAnsi="Times New Roman"/>
          <w:sz w:val="28"/>
          <w:szCs w:val="28"/>
          <w:lang w:val="ru-RU" w:eastAsia="ru-RU"/>
        </w:rPr>
        <w:t>культури</w:t>
      </w:r>
      <w:proofErr w:type="spellEnd"/>
      <w:r>
        <w:rPr>
          <w:rFonts w:ascii="Times New Roman" w:hAnsi="Times New Roman"/>
          <w:sz w:val="28"/>
          <w:szCs w:val="28"/>
          <w:lang w:val="ru-RU" w:eastAsia="ru-RU"/>
        </w:rPr>
        <w:t xml:space="preserve"> </w:t>
      </w:r>
      <w:proofErr w:type="spellStart"/>
      <w:r>
        <w:rPr>
          <w:rFonts w:ascii="Times New Roman" w:hAnsi="Times New Roman"/>
          <w:sz w:val="28"/>
          <w:szCs w:val="28"/>
          <w:lang w:val="ru-RU" w:eastAsia="ru-RU"/>
        </w:rPr>
        <w:t>громадян</w:t>
      </w:r>
      <w:proofErr w:type="spellEnd"/>
      <w:r>
        <w:rPr>
          <w:rFonts w:ascii="Times New Roman" w:hAnsi="Times New Roman"/>
          <w:sz w:val="28"/>
          <w:szCs w:val="28"/>
          <w:lang w:val="ru-RU" w:eastAsia="ru-RU"/>
        </w:rPr>
        <w:t>;</w:t>
      </w:r>
      <w:bookmarkStart w:id="12" w:name="BM44"/>
      <w:bookmarkStart w:id="13" w:name="BM45"/>
      <w:bookmarkStart w:id="14" w:name="BM46"/>
      <w:bookmarkStart w:id="15" w:name="BM47"/>
      <w:bookmarkEnd w:id="12"/>
      <w:bookmarkEnd w:id="13"/>
      <w:bookmarkEnd w:id="14"/>
      <w:bookmarkEnd w:id="15"/>
      <w:r>
        <w:rPr>
          <w:rFonts w:ascii="Times New Roman" w:hAnsi="Times New Roman"/>
          <w:sz w:val="28"/>
          <w:szCs w:val="28"/>
          <w:lang w:val="ru-RU"/>
        </w:rPr>
        <w:t xml:space="preserve"> </w:t>
      </w:r>
    </w:p>
    <w:p w:rsidR="00750797" w:rsidRDefault="00C22226">
      <w:pPr>
        <w:tabs>
          <w:tab w:val="left" w:pos="567"/>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створити умови для поліпшення ментального та фізичного здоров'я населення; </w:t>
      </w:r>
    </w:p>
    <w:p w:rsidR="00750797" w:rsidRDefault="00C22226">
      <w:pPr>
        <w:tabs>
          <w:tab w:val="left" w:pos="567"/>
        </w:tabs>
        <w:spacing w:after="0" w:line="240" w:lineRule="auto"/>
        <w:rPr>
          <w:rFonts w:ascii="Times New Roman" w:hAnsi="Times New Roman" w:cs="Times New Roman"/>
          <w:sz w:val="28"/>
          <w:szCs w:val="28"/>
          <w:lang w:val="ru-RU"/>
        </w:rPr>
      </w:pPr>
      <w:bookmarkStart w:id="16" w:name="BM65"/>
      <w:bookmarkEnd w:id="16"/>
      <w:r>
        <w:rPr>
          <w:rFonts w:ascii="Times New Roman" w:hAnsi="Times New Roman" w:cs="Times New Roman"/>
          <w:sz w:val="28"/>
          <w:szCs w:val="28"/>
        </w:rPr>
        <w:t xml:space="preserve">        –  зберегти і зміцнити матеріальну базу; </w:t>
      </w:r>
    </w:p>
    <w:p w:rsidR="00750797" w:rsidRDefault="00C22226">
      <w:pPr>
        <w:tabs>
          <w:tab w:val="left" w:pos="567"/>
        </w:tabs>
        <w:spacing w:after="0" w:line="240" w:lineRule="auto"/>
        <w:jc w:val="both"/>
        <w:rPr>
          <w:rFonts w:ascii="Times New Roman" w:hAnsi="Times New Roman" w:cs="Times New Roman"/>
          <w:sz w:val="28"/>
          <w:szCs w:val="28"/>
          <w:lang w:val="ru-RU"/>
        </w:rPr>
      </w:pPr>
      <w:r>
        <w:rPr>
          <w:rFonts w:ascii="Times New Roman" w:hAnsi="Times New Roman" w:cs="Times New Roman"/>
          <w:spacing w:val="-10"/>
          <w:sz w:val="28"/>
          <w:szCs w:val="28"/>
          <w:lang w:val="ru-RU"/>
        </w:rPr>
        <w:t xml:space="preserve">         </w:t>
      </w:r>
      <w:r>
        <w:rPr>
          <w:rFonts w:ascii="Times New Roman" w:hAnsi="Times New Roman" w:cs="Times New Roman"/>
          <w:sz w:val="28"/>
          <w:szCs w:val="28"/>
        </w:rPr>
        <w:t xml:space="preserve">– </w:t>
      </w:r>
      <w:r>
        <w:rPr>
          <w:rFonts w:ascii="Times New Roman" w:hAnsi="Times New Roman" w:cs="Times New Roman"/>
          <w:spacing w:val="-10"/>
          <w:sz w:val="28"/>
          <w:szCs w:val="28"/>
        </w:rPr>
        <w:t xml:space="preserve">зберегти об’єкт природно-заповідного фонду місцевого значення та за </w:t>
      </w:r>
      <w:proofErr w:type="spellStart"/>
      <w:r>
        <w:rPr>
          <w:rFonts w:ascii="Times New Roman" w:hAnsi="Times New Roman" w:cs="Times New Roman"/>
          <w:spacing w:val="-10"/>
          <w:sz w:val="28"/>
          <w:szCs w:val="28"/>
        </w:rPr>
        <w:t>без-печити</w:t>
      </w:r>
      <w:proofErr w:type="spellEnd"/>
      <w:r>
        <w:rPr>
          <w:rFonts w:ascii="Times New Roman" w:hAnsi="Times New Roman" w:cs="Times New Roman"/>
          <w:spacing w:val="-10"/>
          <w:sz w:val="28"/>
          <w:szCs w:val="28"/>
        </w:rPr>
        <w:t xml:space="preserve"> додержання встановленого режиму охорони;</w:t>
      </w:r>
    </w:p>
    <w:p w:rsidR="00750797" w:rsidRDefault="00C22226">
      <w:pPr>
        <w:pStyle w:val="a"/>
        <w:tabs>
          <w:tab w:val="left" w:pos="567"/>
        </w:tabs>
        <w:spacing w:after="0" w:line="240" w:lineRule="auto"/>
        <w:jc w:val="both"/>
        <w:rPr>
          <w:rFonts w:ascii="Times New Roman" w:hAnsi="Times New Roman"/>
          <w:sz w:val="28"/>
          <w:szCs w:val="28"/>
          <w:lang w:val="uk-UA"/>
        </w:rPr>
      </w:pPr>
      <w:bookmarkStart w:id="17" w:name="BM66"/>
      <w:bookmarkStart w:id="18" w:name="BM67"/>
      <w:bookmarkEnd w:id="17"/>
      <w:bookmarkEnd w:id="18"/>
      <w:r>
        <w:rPr>
          <w:rFonts w:ascii="Times New Roman" w:hAnsi="Times New Roman"/>
          <w:sz w:val="28"/>
          <w:szCs w:val="28"/>
          <w:lang w:val="ru-RU"/>
        </w:rPr>
        <w:t xml:space="preserve">        – </w:t>
      </w:r>
      <w:r>
        <w:rPr>
          <w:rFonts w:ascii="Times New Roman" w:hAnsi="Times New Roman"/>
          <w:sz w:val="28"/>
          <w:szCs w:val="28"/>
          <w:lang w:val="uk-UA"/>
        </w:rPr>
        <w:t xml:space="preserve">підвищити туристичну привабливість Кременчуцької міської </w:t>
      </w:r>
      <w:proofErr w:type="spellStart"/>
      <w:r>
        <w:rPr>
          <w:rFonts w:ascii="Times New Roman" w:hAnsi="Times New Roman"/>
          <w:sz w:val="28"/>
          <w:szCs w:val="28"/>
          <w:lang w:val="uk-UA"/>
        </w:rPr>
        <w:t>терито-ріальної</w:t>
      </w:r>
      <w:proofErr w:type="spellEnd"/>
      <w:r>
        <w:rPr>
          <w:rFonts w:ascii="Times New Roman" w:hAnsi="Times New Roman"/>
          <w:sz w:val="28"/>
          <w:szCs w:val="28"/>
          <w:lang w:val="uk-UA"/>
        </w:rPr>
        <w:t xml:space="preserve"> громади. </w:t>
      </w:r>
    </w:p>
    <w:p w:rsidR="00750797" w:rsidRDefault="00C22226">
      <w:pPr>
        <w:pStyle w:val="a"/>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Виконання Програми сприятиме підвищенню рівня благоустрою та естетичної привабливості території, поліпшенню умов для відпочинку та дозвілля мешканців і гостей міста, створенню сприятливих умов для занять фізичною культурою і спортом, розвитку туристичного потенціалу Кременчуцької міської територіальної громади, раціонального використання природного середовища.</w:t>
      </w:r>
    </w:p>
    <w:p w:rsidR="00750797" w:rsidRDefault="00C22226">
      <w:pPr>
        <w:pStyle w:val="a"/>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p>
    <w:p w:rsidR="00750797" w:rsidRDefault="00C22226">
      <w:pPr>
        <w:spacing w:after="0"/>
        <w:ind w:firstLine="72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lang w:val="en-US"/>
        </w:rPr>
        <w:t>VI</w:t>
      </w:r>
      <w:r>
        <w:rPr>
          <w:rFonts w:ascii="Times New Roman" w:hAnsi="Times New Roman" w:cs="Times New Roman"/>
          <w:b/>
          <w:bCs/>
          <w:color w:val="000000"/>
          <w:sz w:val="28"/>
          <w:szCs w:val="28"/>
        </w:rPr>
        <w:t>.</w:t>
      </w:r>
      <w:r>
        <w:rPr>
          <w:rFonts w:ascii="Times New Roman" w:hAnsi="Times New Roman" w:cs="Times New Roman"/>
          <w:b/>
          <w:bCs/>
          <w:color w:val="000000"/>
          <w:sz w:val="28"/>
          <w:szCs w:val="28"/>
          <w:lang w:val="ru-RU"/>
        </w:rPr>
        <w:t xml:space="preserve"> </w:t>
      </w:r>
      <w:r>
        <w:rPr>
          <w:rFonts w:ascii="Times New Roman" w:hAnsi="Times New Roman" w:cs="Times New Roman"/>
          <w:b/>
          <w:bCs/>
          <w:color w:val="000000"/>
          <w:sz w:val="28"/>
          <w:szCs w:val="28"/>
        </w:rPr>
        <w:t>Система управління та контролю за ходом виконання Програми</w:t>
      </w:r>
    </w:p>
    <w:p w:rsidR="00750797" w:rsidRDefault="00750797">
      <w:pPr>
        <w:spacing w:after="0"/>
        <w:ind w:firstLine="539"/>
        <w:jc w:val="both"/>
        <w:rPr>
          <w:rFonts w:ascii="Times New Roman" w:hAnsi="Times New Roman" w:cs="Times New Roman"/>
          <w:color w:val="000000"/>
          <w:sz w:val="28"/>
          <w:szCs w:val="28"/>
        </w:rPr>
      </w:pPr>
    </w:p>
    <w:p w:rsidR="00750797" w:rsidRDefault="00C22226">
      <w:pPr>
        <w:spacing w:after="0"/>
        <w:ind w:firstLine="539"/>
        <w:jc w:val="both"/>
        <w:rPr>
          <w:rFonts w:ascii="Times New Roman" w:hAnsi="Times New Roman" w:cs="Times New Roman"/>
          <w:color w:val="000000"/>
          <w:sz w:val="28"/>
          <w:szCs w:val="28"/>
        </w:rPr>
      </w:pPr>
      <w:r>
        <w:rPr>
          <w:rFonts w:ascii="Times New Roman" w:hAnsi="Times New Roman" w:cs="Times New Roman"/>
          <w:color w:val="000000"/>
          <w:sz w:val="28"/>
          <w:szCs w:val="28"/>
        </w:rPr>
        <w:t>Координацію виконання Програми здійснює Управління культури і туризму Кременчуцької міської ради Кременчуцького району Полтавської області, контроль здійснює Кременчуцька міська рада Кременчуцького району Полтавської області.</w:t>
      </w:r>
    </w:p>
    <w:p w:rsidR="00750797" w:rsidRDefault="00750797">
      <w:pPr>
        <w:spacing w:after="0"/>
        <w:ind w:firstLine="539"/>
        <w:jc w:val="both"/>
        <w:rPr>
          <w:rFonts w:ascii="Times New Roman" w:hAnsi="Times New Roman" w:cs="Times New Roman"/>
          <w:color w:val="000000"/>
          <w:sz w:val="28"/>
          <w:szCs w:val="28"/>
        </w:rPr>
      </w:pPr>
    </w:p>
    <w:p w:rsidR="00750797" w:rsidRDefault="00750797">
      <w:pPr>
        <w:spacing w:after="0"/>
        <w:ind w:firstLine="539"/>
        <w:jc w:val="both"/>
        <w:rPr>
          <w:rFonts w:ascii="Times New Roman" w:hAnsi="Times New Roman" w:cs="Times New Roman"/>
          <w:sz w:val="28"/>
          <w:szCs w:val="28"/>
        </w:rPr>
      </w:pPr>
    </w:p>
    <w:p w:rsidR="00750797" w:rsidRDefault="00C22226">
      <w:pPr>
        <w:tabs>
          <w:tab w:val="left" w:pos="7260"/>
        </w:tabs>
        <w:spacing w:after="0" w:line="240" w:lineRule="auto"/>
        <w:jc w:val="center"/>
        <w:rPr>
          <w:rFonts w:ascii="Times New Roman" w:hAnsi="Times New Roman" w:cs="Times New Roman"/>
          <w:b/>
          <w:bCs/>
          <w:color w:val="000000"/>
          <w:sz w:val="28"/>
          <w:szCs w:val="28"/>
        </w:rPr>
      </w:pPr>
      <w:proofErr w:type="gramStart"/>
      <w:r>
        <w:rPr>
          <w:rFonts w:ascii="Times New Roman" w:hAnsi="Times New Roman" w:cs="Times New Roman"/>
          <w:b/>
          <w:bCs/>
          <w:sz w:val="28"/>
          <w:szCs w:val="28"/>
          <w:lang w:val="en-US"/>
        </w:rPr>
        <w:t>VI</w:t>
      </w:r>
      <w:r>
        <w:rPr>
          <w:rFonts w:ascii="Times New Roman" w:hAnsi="Times New Roman" w:cs="Times New Roman"/>
          <w:b/>
          <w:bCs/>
          <w:sz w:val="28"/>
          <w:szCs w:val="28"/>
        </w:rPr>
        <w:t>І.</w:t>
      </w:r>
      <w:proofErr w:type="gramEnd"/>
      <w:r>
        <w:rPr>
          <w:rFonts w:ascii="Times New Roman" w:hAnsi="Times New Roman" w:cs="Times New Roman"/>
          <w:b/>
          <w:bCs/>
          <w:sz w:val="28"/>
          <w:szCs w:val="28"/>
        </w:rPr>
        <w:t xml:space="preserve"> </w:t>
      </w:r>
      <w:r>
        <w:rPr>
          <w:rFonts w:ascii="Times New Roman" w:hAnsi="Times New Roman" w:cs="Times New Roman"/>
          <w:b/>
          <w:bCs/>
          <w:color w:val="000000"/>
          <w:sz w:val="28"/>
          <w:szCs w:val="28"/>
        </w:rPr>
        <w:t xml:space="preserve">Орієнтовані обсяги фінансування заходів Програми  </w:t>
      </w:r>
    </w:p>
    <w:p w:rsidR="00750797" w:rsidRDefault="00750797">
      <w:pPr>
        <w:tabs>
          <w:tab w:val="left" w:pos="7260"/>
        </w:tabs>
        <w:spacing w:after="0" w:line="240" w:lineRule="auto"/>
        <w:jc w:val="center"/>
        <w:rPr>
          <w:rFonts w:ascii="Times New Roman" w:hAnsi="Times New Roman" w:cs="Times New Roman"/>
          <w:b/>
          <w:bCs/>
          <w:color w:val="000000"/>
          <w:sz w:val="28"/>
          <w:szCs w:val="28"/>
        </w:rPr>
      </w:pPr>
    </w:p>
    <w:tbl>
      <w:tblPr>
        <w:tblW w:w="9828" w:type="dxa"/>
        <w:tblLook w:val="04A0"/>
      </w:tblPr>
      <w:tblGrid>
        <w:gridCol w:w="675"/>
        <w:gridCol w:w="2852"/>
        <w:gridCol w:w="1260"/>
        <w:gridCol w:w="1260"/>
        <w:gridCol w:w="1260"/>
        <w:gridCol w:w="1260"/>
        <w:gridCol w:w="1261"/>
      </w:tblGrid>
      <w:tr w:rsidR="00750797">
        <w:trPr>
          <w:trHeight w:val="318"/>
        </w:trPr>
        <w:tc>
          <w:tcPr>
            <w:tcW w:w="67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50797" w:rsidRDefault="00750797">
            <w:pPr>
              <w:jc w:val="center"/>
              <w:rPr>
                <w:rFonts w:ascii="Times New Roman" w:hAnsi="Times New Roman"/>
                <w:sz w:val="24"/>
                <w:szCs w:val="24"/>
              </w:rPr>
            </w:pPr>
          </w:p>
          <w:p w:rsidR="00750797" w:rsidRDefault="00C22226">
            <w:pPr>
              <w:jc w:val="center"/>
              <w:rPr>
                <w:rFonts w:ascii="Times New Roman" w:hAnsi="Times New Roman"/>
                <w:b/>
                <w:sz w:val="24"/>
                <w:szCs w:val="24"/>
              </w:rPr>
            </w:pPr>
            <w:r>
              <w:rPr>
                <w:rFonts w:ascii="Times New Roman" w:hAnsi="Times New Roman"/>
                <w:b/>
                <w:sz w:val="24"/>
                <w:szCs w:val="24"/>
              </w:rPr>
              <w:t>№ з/п</w:t>
            </w:r>
          </w:p>
        </w:tc>
        <w:tc>
          <w:tcPr>
            <w:tcW w:w="285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50797" w:rsidRDefault="00750797">
            <w:pPr>
              <w:spacing w:line="244" w:lineRule="exact"/>
              <w:jc w:val="center"/>
              <w:rPr>
                <w:rFonts w:ascii="Times New Roman" w:hAnsi="Times New Roman"/>
                <w:w w:val="110"/>
                <w:sz w:val="24"/>
                <w:szCs w:val="24"/>
              </w:rPr>
            </w:pPr>
          </w:p>
          <w:p w:rsidR="00750797" w:rsidRDefault="00C22226">
            <w:pPr>
              <w:spacing w:line="244" w:lineRule="exact"/>
              <w:jc w:val="center"/>
              <w:rPr>
                <w:rFonts w:ascii="Times New Roman" w:hAnsi="Times New Roman"/>
                <w:sz w:val="24"/>
                <w:szCs w:val="24"/>
              </w:rPr>
            </w:pPr>
            <w:r>
              <w:rPr>
                <w:rFonts w:ascii="Times New Roman" w:hAnsi="Times New Roman"/>
                <w:b/>
                <w:w w:val="110"/>
                <w:sz w:val="24"/>
                <w:szCs w:val="24"/>
              </w:rPr>
              <w:t xml:space="preserve">Статті </w:t>
            </w:r>
            <w:r>
              <w:rPr>
                <w:rFonts w:ascii="Times New Roman" w:hAnsi="Times New Roman"/>
                <w:b/>
                <w:spacing w:val="-2"/>
                <w:w w:val="110"/>
                <w:sz w:val="24"/>
                <w:szCs w:val="24"/>
              </w:rPr>
              <w:t>витрат</w:t>
            </w:r>
          </w:p>
        </w:tc>
        <w:tc>
          <w:tcPr>
            <w:tcW w:w="6301" w:type="dxa"/>
            <w:gridSpan w:val="5"/>
            <w:tcBorders>
              <w:top w:val="single" w:sz="4" w:space="0" w:color="000000"/>
              <w:left w:val="single" w:sz="4" w:space="0" w:color="000000"/>
              <w:bottom w:val="single" w:sz="4" w:space="0" w:color="000000"/>
              <w:right w:val="single" w:sz="4" w:space="0" w:color="000000"/>
            </w:tcBorders>
            <w:shd w:val="clear" w:color="auto" w:fill="auto"/>
          </w:tcPr>
          <w:p w:rsidR="00750797" w:rsidRDefault="00750797">
            <w:pPr>
              <w:spacing w:line="233" w:lineRule="exact"/>
              <w:jc w:val="center"/>
              <w:rPr>
                <w:rFonts w:ascii="Times New Roman" w:hAnsi="Times New Roman"/>
                <w:b/>
                <w:w w:val="110"/>
              </w:rPr>
            </w:pPr>
          </w:p>
          <w:p w:rsidR="00750797" w:rsidRDefault="00C22226">
            <w:pPr>
              <w:jc w:val="center"/>
              <w:rPr>
                <w:rFonts w:ascii="Times New Roman" w:hAnsi="Times New Roman"/>
                <w:lang w:val="ru-RU"/>
              </w:rPr>
            </w:pPr>
            <w:r>
              <w:rPr>
                <w:rFonts w:ascii="Times New Roman" w:hAnsi="Times New Roman"/>
                <w:b/>
                <w:sz w:val="24"/>
                <w:szCs w:val="24"/>
              </w:rPr>
              <w:t xml:space="preserve">Необхідне фінансування за роками, </w:t>
            </w:r>
            <w:proofErr w:type="spellStart"/>
            <w:r>
              <w:rPr>
                <w:rFonts w:ascii="Times New Roman" w:hAnsi="Times New Roman"/>
                <w:b/>
                <w:sz w:val="24"/>
                <w:szCs w:val="24"/>
              </w:rPr>
              <w:t>грн</w:t>
            </w:r>
            <w:proofErr w:type="spellEnd"/>
          </w:p>
        </w:tc>
      </w:tr>
      <w:tr w:rsidR="00750797">
        <w:tc>
          <w:tcPr>
            <w:tcW w:w="674" w:type="dxa"/>
            <w:vMerge/>
            <w:tcBorders>
              <w:top w:val="single" w:sz="4" w:space="0" w:color="000000"/>
              <w:left w:val="single" w:sz="4" w:space="0" w:color="000000"/>
              <w:bottom w:val="single" w:sz="4" w:space="0" w:color="000000"/>
              <w:right w:val="single" w:sz="4" w:space="0" w:color="000000"/>
            </w:tcBorders>
            <w:shd w:val="clear" w:color="auto" w:fill="auto"/>
          </w:tcPr>
          <w:p w:rsidR="00750797" w:rsidRDefault="00750797">
            <w:pPr>
              <w:rPr>
                <w:rFonts w:ascii="Times New Roman" w:hAnsi="Times New Roman"/>
                <w:sz w:val="24"/>
                <w:szCs w:val="24"/>
              </w:rPr>
            </w:pPr>
          </w:p>
        </w:tc>
        <w:tc>
          <w:tcPr>
            <w:tcW w:w="2852" w:type="dxa"/>
            <w:vMerge/>
            <w:tcBorders>
              <w:top w:val="single" w:sz="4" w:space="0" w:color="000000"/>
              <w:left w:val="single" w:sz="4" w:space="0" w:color="000000"/>
              <w:bottom w:val="single" w:sz="4" w:space="0" w:color="000000"/>
              <w:right w:val="single" w:sz="4" w:space="0" w:color="000000"/>
            </w:tcBorders>
            <w:shd w:val="clear" w:color="auto" w:fill="auto"/>
          </w:tcPr>
          <w:p w:rsidR="00750797" w:rsidRDefault="00750797">
            <w:pPr>
              <w:rPr>
                <w:rFonts w:ascii="Times New Roman" w:hAnsi="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
              </w:rPr>
            </w:pPr>
            <w:r>
              <w:rPr>
                <w:rFonts w:ascii="Times New Roman" w:hAnsi="Times New Roman"/>
                <w:b/>
              </w:rPr>
              <w:t>2026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
              </w:rPr>
            </w:pPr>
            <w:r>
              <w:rPr>
                <w:rFonts w:ascii="Times New Roman" w:hAnsi="Times New Roman"/>
                <w:b/>
              </w:rPr>
              <w:t>2027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
              </w:rPr>
            </w:pPr>
            <w:r>
              <w:rPr>
                <w:rFonts w:ascii="Times New Roman" w:hAnsi="Times New Roman"/>
                <w:b/>
              </w:rPr>
              <w:t>2028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
              </w:rPr>
            </w:pPr>
            <w:r>
              <w:rPr>
                <w:rFonts w:ascii="Times New Roman" w:hAnsi="Times New Roman"/>
                <w:b/>
              </w:rPr>
              <w:t>2029</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
              </w:rPr>
            </w:pPr>
            <w:r>
              <w:rPr>
                <w:rFonts w:ascii="Times New Roman" w:hAnsi="Times New Roman"/>
                <w:b/>
              </w:rPr>
              <w:t>2030</w:t>
            </w:r>
          </w:p>
        </w:tc>
      </w:tr>
      <w:tr w:rsidR="00750797">
        <w:trPr>
          <w:trHeight w:val="557"/>
        </w:trPr>
        <w:tc>
          <w:tcPr>
            <w:tcW w:w="674" w:type="dxa"/>
            <w:vMerge/>
            <w:tcBorders>
              <w:top w:val="single" w:sz="4" w:space="0" w:color="000000"/>
              <w:left w:val="single" w:sz="4" w:space="0" w:color="000000"/>
              <w:bottom w:val="single" w:sz="4" w:space="0" w:color="000000"/>
              <w:right w:val="single" w:sz="4" w:space="0" w:color="000000"/>
            </w:tcBorders>
            <w:shd w:val="clear" w:color="auto" w:fill="auto"/>
          </w:tcPr>
          <w:p w:rsidR="00750797" w:rsidRDefault="00750797">
            <w:pPr>
              <w:rPr>
                <w:rFonts w:ascii="Times New Roman" w:hAnsi="Times New Roman"/>
                <w:sz w:val="24"/>
                <w:szCs w:val="24"/>
              </w:rPr>
            </w:pP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spacing w:line="271" w:lineRule="auto"/>
              <w:ind w:right="18" w:firstLine="8"/>
              <w:rPr>
                <w:rFonts w:ascii="Times New Roman" w:hAnsi="Times New Roman"/>
                <w:b/>
                <w:w w:val="110"/>
                <w:sz w:val="24"/>
                <w:szCs w:val="24"/>
              </w:rPr>
            </w:pPr>
            <w:r>
              <w:rPr>
                <w:rFonts w:ascii="Times New Roman" w:hAnsi="Times New Roman"/>
                <w:b/>
                <w:sz w:val="24"/>
                <w:szCs w:val="24"/>
              </w:rPr>
              <w:t>Загальне фінансування за Програмою:</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ind w:left="-72" w:right="-130"/>
              <w:jc w:val="center"/>
              <w:rPr>
                <w:rFonts w:ascii="Times New Roman" w:hAnsi="Times New Roman"/>
                <w:b/>
                <w:sz w:val="24"/>
                <w:szCs w:val="24"/>
              </w:rPr>
            </w:pPr>
            <w:r>
              <w:rPr>
                <w:rFonts w:ascii="Times New Roman" w:hAnsi="Times New Roman"/>
                <w:b/>
                <w:sz w:val="24"/>
                <w:szCs w:val="24"/>
              </w:rPr>
              <w:t>13 882 549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ind w:left="-70" w:right="-134"/>
              <w:jc w:val="center"/>
              <w:rPr>
                <w:rFonts w:ascii="Times New Roman" w:hAnsi="Times New Roman"/>
                <w:b/>
                <w:sz w:val="24"/>
                <w:szCs w:val="24"/>
              </w:rPr>
            </w:pPr>
            <w:r>
              <w:rPr>
                <w:rFonts w:ascii="Times New Roman" w:hAnsi="Times New Roman"/>
                <w:b/>
                <w:sz w:val="24"/>
                <w:szCs w:val="24"/>
              </w:rPr>
              <w:t>7 970 433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ind w:left="-83" w:right="-137"/>
              <w:jc w:val="center"/>
              <w:rPr>
                <w:rFonts w:ascii="Times New Roman" w:hAnsi="Times New Roman"/>
                <w:b/>
                <w:sz w:val="24"/>
                <w:szCs w:val="24"/>
              </w:rPr>
            </w:pPr>
            <w:r>
              <w:rPr>
                <w:rFonts w:ascii="Times New Roman" w:hAnsi="Times New Roman"/>
                <w:b/>
                <w:sz w:val="24"/>
                <w:szCs w:val="24"/>
              </w:rPr>
              <w:t>11 460 256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ind w:left="-80" w:right="-140"/>
              <w:jc w:val="center"/>
              <w:rPr>
                <w:rFonts w:ascii="Times New Roman" w:hAnsi="Times New Roman"/>
                <w:b/>
                <w:sz w:val="24"/>
                <w:szCs w:val="24"/>
              </w:rPr>
            </w:pPr>
            <w:r>
              <w:rPr>
                <w:rFonts w:ascii="Times New Roman" w:hAnsi="Times New Roman"/>
                <w:b/>
                <w:sz w:val="24"/>
                <w:szCs w:val="24"/>
              </w:rPr>
              <w:t>10 345 735</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ind w:left="-76"/>
              <w:jc w:val="center"/>
              <w:rPr>
                <w:rFonts w:ascii="Times New Roman" w:hAnsi="Times New Roman"/>
                <w:b/>
                <w:sz w:val="24"/>
                <w:szCs w:val="24"/>
              </w:rPr>
            </w:pPr>
            <w:r>
              <w:rPr>
                <w:rFonts w:ascii="Times New Roman" w:hAnsi="Times New Roman"/>
                <w:b/>
                <w:sz w:val="24"/>
                <w:szCs w:val="24"/>
              </w:rPr>
              <w:t>19 968 304</w:t>
            </w:r>
          </w:p>
        </w:tc>
      </w:tr>
      <w:tr w:rsidR="00750797">
        <w:tc>
          <w:tcPr>
            <w:tcW w:w="674"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sz w:val="24"/>
                <w:szCs w:val="24"/>
              </w:rPr>
            </w:pPr>
            <w:r>
              <w:rPr>
                <w:rFonts w:ascii="Times New Roman" w:hAnsi="Times New Roman"/>
                <w:sz w:val="24"/>
                <w:szCs w:val="24"/>
              </w:rPr>
              <w:t>1.</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spacing w:line="240" w:lineRule="auto"/>
              <w:rPr>
                <w:rFonts w:ascii="Times New Roman" w:hAnsi="Times New Roman"/>
                <w:sz w:val="24"/>
                <w:szCs w:val="24"/>
              </w:rPr>
            </w:pPr>
            <w:r>
              <w:rPr>
                <w:rFonts w:ascii="Times New Roman" w:hAnsi="Times New Roman"/>
                <w:sz w:val="24"/>
                <w:szCs w:val="24"/>
              </w:rPr>
              <w:t xml:space="preserve">Заробітна плата </w:t>
            </w:r>
          </w:p>
          <w:p w:rsidR="00750797" w:rsidRDefault="00C22226">
            <w:pPr>
              <w:spacing w:line="240" w:lineRule="auto"/>
              <w:rPr>
                <w:rFonts w:ascii="Times New Roman" w:hAnsi="Times New Roman"/>
                <w:sz w:val="24"/>
                <w:szCs w:val="24"/>
              </w:rPr>
            </w:pPr>
            <w:r>
              <w:rPr>
                <w:rFonts w:ascii="Times New Roman" w:hAnsi="Times New Roman"/>
                <w:sz w:val="24"/>
                <w:szCs w:val="24"/>
              </w:rPr>
              <w:t xml:space="preserve">(з нарахуваннями)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2 554 474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3 065 369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3 678 443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4 414 131</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5 296 957</w:t>
            </w:r>
          </w:p>
        </w:tc>
      </w:tr>
      <w:tr w:rsidR="00750797">
        <w:trPr>
          <w:trHeight w:val="1900"/>
        </w:trPr>
        <w:tc>
          <w:tcPr>
            <w:tcW w:w="674"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750797">
            <w:pPr>
              <w:jc w:val="center"/>
              <w:rPr>
                <w:rFonts w:ascii="Times New Roman" w:hAnsi="Times New Roman"/>
                <w:sz w:val="24"/>
                <w:szCs w:val="24"/>
              </w:rPr>
            </w:pPr>
          </w:p>
          <w:p w:rsidR="00750797" w:rsidRDefault="00750797">
            <w:pPr>
              <w:jc w:val="center"/>
              <w:rPr>
                <w:rFonts w:ascii="Times New Roman" w:hAnsi="Times New Roman"/>
                <w:sz w:val="24"/>
                <w:szCs w:val="24"/>
              </w:rPr>
            </w:pPr>
          </w:p>
          <w:p w:rsidR="00750797" w:rsidRDefault="00C22226">
            <w:pPr>
              <w:jc w:val="center"/>
              <w:rPr>
                <w:rFonts w:ascii="Times New Roman" w:hAnsi="Times New Roman"/>
                <w:sz w:val="24"/>
                <w:szCs w:val="24"/>
              </w:rPr>
            </w:pPr>
            <w:r>
              <w:rPr>
                <w:rFonts w:ascii="Times New Roman" w:hAnsi="Times New Roman"/>
                <w:sz w:val="24"/>
                <w:szCs w:val="24"/>
              </w:rPr>
              <w:t>2.</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spacing w:line="271" w:lineRule="auto"/>
              <w:ind w:right="18" w:firstLine="8"/>
              <w:rPr>
                <w:rFonts w:ascii="Times New Roman" w:hAnsi="Times New Roman"/>
                <w:sz w:val="24"/>
                <w:szCs w:val="24"/>
              </w:rPr>
            </w:pPr>
            <w:r>
              <w:rPr>
                <w:rFonts w:ascii="Times New Roman" w:hAnsi="Times New Roman"/>
                <w:sz w:val="24"/>
                <w:szCs w:val="24"/>
              </w:rPr>
              <w:t>Поточні видатки на придбання предметів, матеріалів, обладнання та інвентарю та оплата послуг (крім комунальних)</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6 954 275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3 555 304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4 882 607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4 309 160</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8 790 482</w:t>
            </w:r>
          </w:p>
        </w:tc>
      </w:tr>
      <w:tr w:rsidR="00750797">
        <w:trPr>
          <w:trHeight w:val="713"/>
        </w:trPr>
        <w:tc>
          <w:tcPr>
            <w:tcW w:w="674"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sz w:val="24"/>
                <w:szCs w:val="24"/>
              </w:rPr>
            </w:pPr>
            <w:r>
              <w:rPr>
                <w:rFonts w:ascii="Times New Roman" w:hAnsi="Times New Roman"/>
                <w:sz w:val="24"/>
                <w:szCs w:val="24"/>
              </w:rPr>
              <w:t>3.</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rPr>
                <w:rFonts w:ascii="Times New Roman" w:hAnsi="Times New Roman"/>
                <w:sz w:val="24"/>
                <w:szCs w:val="24"/>
              </w:rPr>
            </w:pPr>
            <w:r>
              <w:rPr>
                <w:rFonts w:ascii="Times New Roman" w:hAnsi="Times New Roman"/>
                <w:sz w:val="24"/>
                <w:szCs w:val="24"/>
              </w:rPr>
              <w:t>Оплата комунальних  послуг та енергоносіїв</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424 800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509 760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611 712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734 054</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880 865</w:t>
            </w:r>
          </w:p>
          <w:p w:rsidR="00750797" w:rsidRDefault="00750797">
            <w:pPr>
              <w:jc w:val="center"/>
              <w:rPr>
                <w:rFonts w:ascii="Times New Roman" w:hAnsi="Times New Roman"/>
                <w:bCs/>
                <w:sz w:val="24"/>
                <w:szCs w:val="24"/>
              </w:rPr>
            </w:pPr>
          </w:p>
        </w:tc>
      </w:tr>
      <w:tr w:rsidR="00750797">
        <w:tc>
          <w:tcPr>
            <w:tcW w:w="674"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sz w:val="24"/>
                <w:szCs w:val="24"/>
              </w:rPr>
            </w:pPr>
            <w:r>
              <w:rPr>
                <w:rFonts w:ascii="Times New Roman" w:hAnsi="Times New Roman"/>
                <w:sz w:val="24"/>
                <w:szCs w:val="24"/>
              </w:rPr>
              <w:t>4.</w:t>
            </w:r>
          </w:p>
        </w:tc>
        <w:tc>
          <w:tcPr>
            <w:tcW w:w="2852"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rPr>
                <w:rFonts w:ascii="Times New Roman" w:hAnsi="Times New Roman"/>
                <w:sz w:val="24"/>
                <w:szCs w:val="24"/>
              </w:rPr>
            </w:pPr>
            <w:r>
              <w:rPr>
                <w:rFonts w:ascii="Times New Roman" w:hAnsi="Times New Roman"/>
                <w:sz w:val="24"/>
                <w:szCs w:val="24"/>
              </w:rPr>
              <w:t>Капітальні видатки</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3 889 000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840 800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2 287 494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 888 390</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750797" w:rsidRDefault="00C22226">
            <w:pPr>
              <w:jc w:val="center"/>
              <w:rPr>
                <w:rFonts w:ascii="Times New Roman" w:hAnsi="Times New Roman"/>
                <w:bCs/>
                <w:sz w:val="24"/>
                <w:szCs w:val="24"/>
              </w:rPr>
            </w:pPr>
            <w:r>
              <w:rPr>
                <w:rFonts w:ascii="Times New Roman" w:hAnsi="Times New Roman"/>
                <w:bCs/>
                <w:sz w:val="24"/>
                <w:szCs w:val="24"/>
              </w:rPr>
              <w:t>5 000 000</w:t>
            </w:r>
          </w:p>
        </w:tc>
      </w:tr>
    </w:tbl>
    <w:p w:rsidR="00750797" w:rsidRDefault="00750797"/>
    <w:p w:rsidR="00750797" w:rsidRDefault="00750797">
      <w:pPr>
        <w:shd w:val="clear" w:color="auto" w:fill="FFFFFF"/>
        <w:tabs>
          <w:tab w:val="left" w:pos="547"/>
          <w:tab w:val="left" w:pos="7040"/>
        </w:tabs>
        <w:spacing w:after="0"/>
        <w:jc w:val="both"/>
        <w:rPr>
          <w:rFonts w:ascii="Times New Roman" w:hAnsi="Times New Roman" w:cs="Times New Roman"/>
          <w:b/>
          <w:bCs/>
          <w:sz w:val="28"/>
          <w:szCs w:val="28"/>
          <w:lang w:eastAsia="uk-UA"/>
        </w:rPr>
      </w:pPr>
    </w:p>
    <w:p w:rsidR="00750797" w:rsidRDefault="00C22226">
      <w:pPr>
        <w:shd w:val="clear" w:color="auto" w:fill="FFFFFF"/>
        <w:tabs>
          <w:tab w:val="left" w:pos="547"/>
          <w:tab w:val="left" w:pos="7040"/>
        </w:tabs>
        <w:spacing w:after="0" w:line="240" w:lineRule="auto"/>
        <w:jc w:val="both"/>
        <w:rPr>
          <w:rFonts w:ascii="Times New Roman" w:hAnsi="Times New Roman"/>
          <w:b/>
          <w:sz w:val="28"/>
          <w:szCs w:val="28"/>
          <w:lang w:eastAsia="uk-UA"/>
        </w:rPr>
      </w:pPr>
      <w:r>
        <w:rPr>
          <w:rFonts w:ascii="Times New Roman" w:hAnsi="Times New Roman"/>
          <w:b/>
          <w:sz w:val="28"/>
          <w:szCs w:val="28"/>
          <w:lang w:eastAsia="uk-UA"/>
        </w:rPr>
        <w:t xml:space="preserve">Начальник Управління  </w:t>
      </w:r>
    </w:p>
    <w:p w:rsidR="00750797" w:rsidRDefault="00C22226">
      <w:pPr>
        <w:shd w:val="clear" w:color="auto" w:fill="FFFFFF"/>
        <w:tabs>
          <w:tab w:val="left" w:pos="547"/>
          <w:tab w:val="left" w:pos="7040"/>
        </w:tabs>
        <w:spacing w:after="0" w:line="240" w:lineRule="auto"/>
        <w:jc w:val="both"/>
        <w:rPr>
          <w:rFonts w:ascii="Times New Roman" w:hAnsi="Times New Roman"/>
          <w:b/>
          <w:sz w:val="28"/>
          <w:szCs w:val="28"/>
          <w:lang w:eastAsia="uk-UA"/>
        </w:rPr>
      </w:pPr>
      <w:r>
        <w:rPr>
          <w:rFonts w:ascii="Times New Roman" w:hAnsi="Times New Roman"/>
          <w:b/>
          <w:sz w:val="28"/>
          <w:szCs w:val="28"/>
          <w:lang w:eastAsia="uk-UA"/>
        </w:rPr>
        <w:t xml:space="preserve">культури і туризму Кременчуцької </w:t>
      </w:r>
    </w:p>
    <w:p w:rsidR="00750797" w:rsidRDefault="00C22226">
      <w:pPr>
        <w:shd w:val="clear" w:color="auto" w:fill="FFFFFF"/>
        <w:tabs>
          <w:tab w:val="left" w:pos="547"/>
          <w:tab w:val="left" w:pos="7040"/>
        </w:tabs>
        <w:spacing w:after="0" w:line="240" w:lineRule="auto"/>
        <w:jc w:val="both"/>
        <w:rPr>
          <w:rFonts w:ascii="Times New Roman" w:hAnsi="Times New Roman"/>
          <w:b/>
          <w:sz w:val="28"/>
          <w:szCs w:val="28"/>
          <w:lang w:eastAsia="uk-UA"/>
        </w:rPr>
      </w:pPr>
      <w:r>
        <w:rPr>
          <w:rFonts w:ascii="Times New Roman" w:hAnsi="Times New Roman"/>
          <w:b/>
          <w:sz w:val="28"/>
          <w:szCs w:val="28"/>
          <w:lang w:eastAsia="uk-UA"/>
        </w:rPr>
        <w:t>міської ради Кременчуцького району</w:t>
      </w:r>
    </w:p>
    <w:p w:rsidR="00750797" w:rsidRDefault="00C22226">
      <w:pPr>
        <w:shd w:val="clear" w:color="auto" w:fill="FFFFFF"/>
        <w:tabs>
          <w:tab w:val="left" w:pos="547"/>
          <w:tab w:val="left" w:pos="7040"/>
        </w:tabs>
        <w:spacing w:after="0" w:line="240" w:lineRule="auto"/>
        <w:jc w:val="both"/>
      </w:pPr>
      <w:r>
        <w:rPr>
          <w:rFonts w:ascii="Times New Roman" w:hAnsi="Times New Roman"/>
          <w:b/>
          <w:sz w:val="28"/>
          <w:szCs w:val="28"/>
          <w:lang w:eastAsia="uk-UA"/>
        </w:rPr>
        <w:t>Полтавської області                                                         Ірина ВОЛОГОДСЬКА</w:t>
      </w:r>
    </w:p>
    <w:sectPr w:rsidR="00750797" w:rsidSect="00151E7D">
      <w:footerReference w:type="default" r:id="rId8"/>
      <w:pgSz w:w="11906" w:h="16838"/>
      <w:pgMar w:top="1134" w:right="567" w:bottom="624" w:left="1701" w:header="0" w:footer="567"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5FE0" w:rsidRDefault="00C22226">
      <w:pPr>
        <w:spacing w:after="0" w:line="240" w:lineRule="auto"/>
      </w:pPr>
      <w:r>
        <w:separator/>
      </w:r>
    </w:p>
  </w:endnote>
  <w:endnote w:type="continuationSeparator" w:id="0">
    <w:p w:rsidR="00E15FE0" w:rsidRDefault="00C222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00"/>
    <w:family w:val="roman"/>
    <w:notTrueType/>
    <w:pitch w:val="default"/>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797" w:rsidRDefault="00416965">
    <w:pPr>
      <w:pStyle w:val="af"/>
      <w:ind w:right="360"/>
    </w:pPr>
    <w:r>
      <w:rPr>
        <w:noProof/>
        <w:lang w:val="ru-RU" w:eastAsia="ru-RU"/>
      </w:rPr>
      <w:pict>
        <v:rect id="_x0000_s2049" style="position:absolute;margin-left:558.1pt;margin-top:-2.05pt;width:1.15pt;height:38.9pt;z-index:251657728;mso-wrap-distance-left:0;mso-wrap-distance-top:0;mso-wrap-distance-right:0;mso-wrap-distance-bottom:0;mso-position-horizontal-relative:page;mso-position-vertical-relative:text" stroked="f" strokeweight="0">
          <v:fill opacity="0"/>
          <v:textbox inset="0,0,0,0">
            <w:txbxContent>
              <w:p w:rsidR="00151E7D" w:rsidRDefault="00151E7D"/>
              <w:p w:rsidR="00151E7D" w:rsidRDefault="00151E7D"/>
            </w:txbxContent>
          </v:textbox>
          <w10:wrap type="square" anchorx="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5FE0" w:rsidRDefault="00C22226">
      <w:pPr>
        <w:spacing w:after="0" w:line="240" w:lineRule="auto"/>
      </w:pPr>
      <w:r>
        <w:separator/>
      </w:r>
    </w:p>
  </w:footnote>
  <w:footnote w:type="continuationSeparator" w:id="0">
    <w:p w:rsidR="00E15FE0" w:rsidRDefault="00C222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7225404"/>
    <w:lvl w:ilvl="0">
      <w:start w:val="1"/>
      <w:numFmt w:val="bullet"/>
      <w:pStyle w:val="a"/>
      <w:lvlText w:val=""/>
      <w:lvlJc w:val="left"/>
      <w:pPr>
        <w:tabs>
          <w:tab w:val="num" w:pos="360"/>
        </w:tabs>
        <w:ind w:left="360" w:hanging="360"/>
      </w:pPr>
      <w:rPr>
        <w:rFonts w:ascii="Symbol" w:hAnsi="Symbol" w:hint="default"/>
      </w:rPr>
    </w:lvl>
  </w:abstractNum>
  <w:abstractNum w:abstractNumId="1">
    <w:nsid w:val="378C4493"/>
    <w:multiLevelType w:val="multilevel"/>
    <w:tmpl w:val="F2E83C88"/>
    <w:lvl w:ilvl="0">
      <w:start w:val="5"/>
      <w:numFmt w:val="bullet"/>
      <w:lvlText w:val="–"/>
      <w:lvlJc w:val="left"/>
      <w:pPr>
        <w:ind w:left="936" w:hanging="360"/>
      </w:pPr>
      <w:rPr>
        <w:rFonts w:ascii="Times New Roman" w:hAnsi="Times New Roman" w:cs="Times New Roman" w:hint="default"/>
        <w:sz w:val="28"/>
      </w:rPr>
    </w:lvl>
    <w:lvl w:ilvl="1">
      <w:start w:val="1"/>
      <w:numFmt w:val="bullet"/>
      <w:lvlText w:val="o"/>
      <w:lvlJc w:val="left"/>
      <w:pPr>
        <w:ind w:left="1656" w:hanging="360"/>
      </w:pPr>
      <w:rPr>
        <w:rFonts w:ascii="Courier New" w:hAnsi="Courier New" w:cs="Courier New" w:hint="default"/>
      </w:rPr>
    </w:lvl>
    <w:lvl w:ilvl="2">
      <w:start w:val="1"/>
      <w:numFmt w:val="bullet"/>
      <w:lvlText w:val=""/>
      <w:lvlJc w:val="left"/>
      <w:pPr>
        <w:ind w:left="2376" w:hanging="360"/>
      </w:pPr>
      <w:rPr>
        <w:rFonts w:ascii="Wingdings" w:hAnsi="Wingdings" w:cs="Wingdings" w:hint="default"/>
      </w:rPr>
    </w:lvl>
    <w:lvl w:ilvl="3">
      <w:start w:val="1"/>
      <w:numFmt w:val="bullet"/>
      <w:lvlText w:val=""/>
      <w:lvlJc w:val="left"/>
      <w:pPr>
        <w:ind w:left="3096" w:hanging="360"/>
      </w:pPr>
      <w:rPr>
        <w:rFonts w:ascii="Symbol" w:hAnsi="Symbol" w:cs="Symbol" w:hint="default"/>
      </w:rPr>
    </w:lvl>
    <w:lvl w:ilvl="4">
      <w:start w:val="1"/>
      <w:numFmt w:val="bullet"/>
      <w:lvlText w:val="o"/>
      <w:lvlJc w:val="left"/>
      <w:pPr>
        <w:ind w:left="3816" w:hanging="360"/>
      </w:pPr>
      <w:rPr>
        <w:rFonts w:ascii="Courier New" w:hAnsi="Courier New" w:cs="Courier New" w:hint="default"/>
      </w:rPr>
    </w:lvl>
    <w:lvl w:ilvl="5">
      <w:start w:val="1"/>
      <w:numFmt w:val="bullet"/>
      <w:lvlText w:val=""/>
      <w:lvlJc w:val="left"/>
      <w:pPr>
        <w:ind w:left="4536" w:hanging="360"/>
      </w:pPr>
      <w:rPr>
        <w:rFonts w:ascii="Wingdings" w:hAnsi="Wingdings" w:cs="Wingdings" w:hint="default"/>
      </w:rPr>
    </w:lvl>
    <w:lvl w:ilvl="6">
      <w:start w:val="1"/>
      <w:numFmt w:val="bullet"/>
      <w:lvlText w:val=""/>
      <w:lvlJc w:val="left"/>
      <w:pPr>
        <w:ind w:left="5256" w:hanging="360"/>
      </w:pPr>
      <w:rPr>
        <w:rFonts w:ascii="Symbol" w:hAnsi="Symbol" w:cs="Symbol" w:hint="default"/>
      </w:rPr>
    </w:lvl>
    <w:lvl w:ilvl="7">
      <w:start w:val="1"/>
      <w:numFmt w:val="bullet"/>
      <w:lvlText w:val="o"/>
      <w:lvlJc w:val="left"/>
      <w:pPr>
        <w:ind w:left="5976" w:hanging="360"/>
      </w:pPr>
      <w:rPr>
        <w:rFonts w:ascii="Courier New" w:hAnsi="Courier New" w:cs="Courier New" w:hint="default"/>
      </w:rPr>
    </w:lvl>
    <w:lvl w:ilvl="8">
      <w:start w:val="1"/>
      <w:numFmt w:val="bullet"/>
      <w:lvlText w:val=""/>
      <w:lvlJc w:val="left"/>
      <w:pPr>
        <w:ind w:left="6696" w:hanging="360"/>
      </w:pPr>
      <w:rPr>
        <w:rFonts w:ascii="Wingdings" w:hAnsi="Wingdings" w:cs="Wingdings" w:hint="default"/>
      </w:rPr>
    </w:lvl>
  </w:abstractNum>
  <w:abstractNum w:abstractNumId="2">
    <w:nsid w:val="56A54992"/>
    <w:multiLevelType w:val="multilevel"/>
    <w:tmpl w:val="43F6C2C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9"/>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rsids>
    <w:rsidRoot w:val="00750797"/>
    <w:rsid w:val="00093EE2"/>
    <w:rsid w:val="00151E7D"/>
    <w:rsid w:val="00416965"/>
    <w:rsid w:val="00744479"/>
    <w:rsid w:val="00750797"/>
    <w:rsid w:val="0090490C"/>
    <w:rsid w:val="00C22226"/>
    <w:rsid w:val="00CE3041"/>
    <w:rsid w:val="00DC2454"/>
    <w:rsid w:val="00E035F4"/>
    <w:rsid w:val="00E15FE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25055"/>
    <w:pPr>
      <w:spacing w:after="200" w:line="276" w:lineRule="auto"/>
    </w:pPr>
    <w:rPr>
      <w:rFonts w:cs="Calibri"/>
      <w:sz w:val="22"/>
      <w:szCs w:val="22"/>
      <w:lang w:val="uk-UA" w:eastAsia="en-US"/>
    </w:rPr>
  </w:style>
  <w:style w:type="paragraph" w:styleId="1">
    <w:name w:val="heading 1"/>
    <w:basedOn w:val="a0"/>
    <w:next w:val="a0"/>
    <w:link w:val="10"/>
    <w:uiPriority w:val="99"/>
    <w:qFormat/>
    <w:rsid w:val="000F5905"/>
    <w:pPr>
      <w:keepNext/>
      <w:spacing w:after="0" w:line="240" w:lineRule="auto"/>
      <w:jc w:val="center"/>
      <w:outlineLvl w:val="0"/>
    </w:pPr>
    <w:rPr>
      <w:rFonts w:ascii="Times New Roman" w:eastAsia="Times New Roman" w:hAnsi="Times New Roman" w:cs="Times New Roman"/>
      <w:b/>
      <w:bCs/>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qFormat/>
    <w:locked/>
    <w:rsid w:val="0050502C"/>
    <w:rPr>
      <w:rFonts w:ascii="Cambria" w:hAnsi="Cambria" w:cs="Cambria"/>
      <w:b/>
      <w:bCs/>
      <w:kern w:val="2"/>
      <w:sz w:val="32"/>
      <w:szCs w:val="32"/>
      <w:lang w:eastAsia="en-US"/>
    </w:rPr>
  </w:style>
  <w:style w:type="character" w:customStyle="1" w:styleId="HTML">
    <w:name w:val="Стандартный HTML Знак"/>
    <w:link w:val="HTML"/>
    <w:uiPriority w:val="99"/>
    <w:semiHidden/>
    <w:qFormat/>
    <w:locked/>
    <w:rsid w:val="00B7338F"/>
    <w:rPr>
      <w:rFonts w:ascii="Courier New" w:hAnsi="Courier New" w:cs="Courier New"/>
      <w:sz w:val="20"/>
      <w:szCs w:val="20"/>
      <w:lang w:eastAsia="ru-RU"/>
    </w:rPr>
  </w:style>
  <w:style w:type="character" w:customStyle="1" w:styleId="-">
    <w:name w:val="Интернет-ссылка"/>
    <w:uiPriority w:val="99"/>
    <w:semiHidden/>
    <w:rsid w:val="00B7338F"/>
    <w:rPr>
      <w:rFonts w:cs="Times New Roman"/>
      <w:color w:val="0000FF"/>
      <w:u w:val="single"/>
    </w:rPr>
  </w:style>
  <w:style w:type="character" w:customStyle="1" w:styleId="comm0">
    <w:name w:val="comm0"/>
    <w:uiPriority w:val="99"/>
    <w:qFormat/>
    <w:rsid w:val="00B7338F"/>
    <w:rPr>
      <w:rFonts w:cs="Times New Roman"/>
    </w:rPr>
  </w:style>
  <w:style w:type="character" w:customStyle="1" w:styleId="a4">
    <w:name w:val="Нижний колонтитул Знак"/>
    <w:uiPriority w:val="99"/>
    <w:semiHidden/>
    <w:qFormat/>
    <w:locked/>
    <w:rsid w:val="0050502C"/>
    <w:rPr>
      <w:rFonts w:cs="Times New Roman"/>
      <w:lang w:eastAsia="en-US"/>
    </w:rPr>
  </w:style>
  <w:style w:type="character" w:styleId="a5">
    <w:name w:val="page number"/>
    <w:uiPriority w:val="99"/>
    <w:qFormat/>
    <w:rsid w:val="0063125E"/>
    <w:rPr>
      <w:rFonts w:cs="Times New Roman"/>
    </w:rPr>
  </w:style>
  <w:style w:type="character" w:customStyle="1" w:styleId="2">
    <w:name w:val="Основной текст (2)_"/>
    <w:link w:val="20"/>
    <w:uiPriority w:val="99"/>
    <w:qFormat/>
    <w:locked/>
    <w:rsid w:val="00D2045E"/>
    <w:rPr>
      <w:rFonts w:cs="Times New Roman"/>
      <w:sz w:val="28"/>
      <w:szCs w:val="28"/>
    </w:rPr>
  </w:style>
  <w:style w:type="character" w:customStyle="1" w:styleId="a6">
    <w:name w:val="Верхний колонтитул Знак"/>
    <w:uiPriority w:val="99"/>
    <w:semiHidden/>
    <w:qFormat/>
    <w:locked/>
    <w:rsid w:val="001E7E88"/>
    <w:rPr>
      <w:rFonts w:cs="Times New Roman"/>
      <w:lang w:eastAsia="en-US"/>
    </w:rPr>
  </w:style>
  <w:style w:type="character" w:customStyle="1" w:styleId="a7">
    <w:name w:val="Текст выноски Знак"/>
    <w:uiPriority w:val="99"/>
    <w:semiHidden/>
    <w:qFormat/>
    <w:locked/>
    <w:rsid w:val="0061571A"/>
    <w:rPr>
      <w:rFonts w:ascii="Times New Roman" w:hAnsi="Times New Roman" w:cs="Times New Roman"/>
      <w:sz w:val="2"/>
      <w:szCs w:val="2"/>
      <w:lang w:val="uk-UA"/>
    </w:rPr>
  </w:style>
  <w:style w:type="character" w:customStyle="1" w:styleId="a8">
    <w:name w:val="Основной текст Знак"/>
    <w:uiPriority w:val="1"/>
    <w:qFormat/>
    <w:rsid w:val="009C0032"/>
    <w:rPr>
      <w:rFonts w:ascii="Times New Roman" w:eastAsia="Times New Roman" w:hAnsi="Times New Roman"/>
      <w:sz w:val="28"/>
      <w:szCs w:val="28"/>
      <w:lang w:val="uk-UA" w:eastAsia="en-US"/>
    </w:rPr>
  </w:style>
  <w:style w:type="character" w:customStyle="1" w:styleId="ListLabel1">
    <w:name w:val="ListLabel 1"/>
    <w:qFormat/>
    <w:rsid w:val="00AA02F2"/>
    <w:rPr>
      <w:sz w:val="22"/>
    </w:rPr>
  </w:style>
  <w:style w:type="character" w:customStyle="1" w:styleId="ListLabel2">
    <w:name w:val="ListLabel 2"/>
    <w:qFormat/>
    <w:rsid w:val="00AA02F2"/>
    <w:rPr>
      <w:sz w:val="22"/>
    </w:rPr>
  </w:style>
  <w:style w:type="character" w:customStyle="1" w:styleId="ListLabel3">
    <w:name w:val="ListLabel 3"/>
    <w:qFormat/>
    <w:rsid w:val="00AA02F2"/>
    <w:rPr>
      <w:sz w:val="22"/>
    </w:rPr>
  </w:style>
  <w:style w:type="character" w:customStyle="1" w:styleId="ListLabel4">
    <w:name w:val="ListLabel 4"/>
    <w:qFormat/>
    <w:rsid w:val="00AA02F2"/>
    <w:rPr>
      <w:sz w:val="22"/>
    </w:rPr>
  </w:style>
  <w:style w:type="character" w:customStyle="1" w:styleId="ListLabel5">
    <w:name w:val="ListLabel 5"/>
    <w:qFormat/>
    <w:rsid w:val="00AA02F2"/>
    <w:rPr>
      <w:sz w:val="22"/>
    </w:rPr>
  </w:style>
  <w:style w:type="character" w:customStyle="1" w:styleId="ListLabel6">
    <w:name w:val="ListLabel 6"/>
    <w:qFormat/>
    <w:rsid w:val="00AA02F2"/>
    <w:rPr>
      <w:sz w:val="22"/>
    </w:rPr>
  </w:style>
  <w:style w:type="character" w:customStyle="1" w:styleId="ListLabel7">
    <w:name w:val="ListLabel 7"/>
    <w:qFormat/>
    <w:rsid w:val="00AA02F2"/>
    <w:rPr>
      <w:sz w:val="22"/>
    </w:rPr>
  </w:style>
  <w:style w:type="character" w:customStyle="1" w:styleId="ListLabel8">
    <w:name w:val="ListLabel 8"/>
    <w:qFormat/>
    <w:rsid w:val="00AA02F2"/>
    <w:rPr>
      <w:sz w:val="22"/>
    </w:rPr>
  </w:style>
  <w:style w:type="character" w:customStyle="1" w:styleId="ListLabel9">
    <w:name w:val="ListLabel 9"/>
    <w:qFormat/>
    <w:rsid w:val="00AA02F2"/>
    <w:rPr>
      <w:sz w:val="22"/>
    </w:rPr>
  </w:style>
  <w:style w:type="character" w:customStyle="1" w:styleId="ListLabel10">
    <w:name w:val="ListLabel 10"/>
    <w:qFormat/>
    <w:rsid w:val="00AA02F2"/>
    <w:rPr>
      <w:rFonts w:eastAsia="Times New Roman"/>
      <w:b w:val="0"/>
    </w:rPr>
  </w:style>
  <w:style w:type="character" w:customStyle="1" w:styleId="ListLabel11">
    <w:name w:val="ListLabel 11"/>
    <w:qFormat/>
    <w:rsid w:val="00AA02F2"/>
    <w:rPr>
      <w:rFonts w:eastAsia="Times New Roman"/>
    </w:rPr>
  </w:style>
  <w:style w:type="character" w:customStyle="1" w:styleId="ListLabel12">
    <w:name w:val="ListLabel 12"/>
    <w:qFormat/>
    <w:rsid w:val="00AA02F2"/>
    <w:rPr>
      <w:rFonts w:eastAsia="Times New Roman"/>
      <w:b/>
    </w:rPr>
  </w:style>
  <w:style w:type="character" w:customStyle="1" w:styleId="ListLabel13">
    <w:name w:val="ListLabel 13"/>
    <w:qFormat/>
    <w:rsid w:val="00AA02F2"/>
    <w:rPr>
      <w:rFonts w:eastAsia="Times New Roman"/>
      <w:b w:val="0"/>
    </w:rPr>
  </w:style>
  <w:style w:type="character" w:customStyle="1" w:styleId="ListLabel14">
    <w:name w:val="ListLabel 14"/>
    <w:qFormat/>
    <w:rsid w:val="00AA02F2"/>
    <w:rPr>
      <w:rFonts w:eastAsia="Times New Roman"/>
      <w:b w:val="0"/>
    </w:rPr>
  </w:style>
  <w:style w:type="character" w:customStyle="1" w:styleId="ListLabel15">
    <w:name w:val="ListLabel 15"/>
    <w:qFormat/>
    <w:rsid w:val="00AA02F2"/>
    <w:rPr>
      <w:rFonts w:cs="Times New Roman"/>
    </w:rPr>
  </w:style>
  <w:style w:type="character" w:customStyle="1" w:styleId="ListLabel16">
    <w:name w:val="ListLabel 16"/>
    <w:qFormat/>
    <w:rsid w:val="00AA02F2"/>
    <w:rPr>
      <w:rFonts w:cs="Times New Roman"/>
    </w:rPr>
  </w:style>
  <w:style w:type="character" w:customStyle="1" w:styleId="ListLabel17">
    <w:name w:val="ListLabel 17"/>
    <w:qFormat/>
    <w:rsid w:val="00AA02F2"/>
    <w:rPr>
      <w:rFonts w:cs="Times New Roman"/>
    </w:rPr>
  </w:style>
  <w:style w:type="character" w:customStyle="1" w:styleId="ListLabel18">
    <w:name w:val="ListLabel 18"/>
    <w:qFormat/>
    <w:rsid w:val="00AA02F2"/>
    <w:rPr>
      <w:rFonts w:cs="Times New Roman"/>
    </w:rPr>
  </w:style>
  <w:style w:type="character" w:customStyle="1" w:styleId="ListLabel19">
    <w:name w:val="ListLabel 19"/>
    <w:qFormat/>
    <w:rsid w:val="00AA02F2"/>
    <w:rPr>
      <w:rFonts w:cs="Times New Roman"/>
    </w:rPr>
  </w:style>
  <w:style w:type="character" w:customStyle="1" w:styleId="ListLabel20">
    <w:name w:val="ListLabel 20"/>
    <w:qFormat/>
    <w:rsid w:val="00AA02F2"/>
    <w:rPr>
      <w:rFonts w:cs="Times New Roman"/>
    </w:rPr>
  </w:style>
  <w:style w:type="character" w:customStyle="1" w:styleId="ListLabel21">
    <w:name w:val="ListLabel 21"/>
    <w:qFormat/>
    <w:rsid w:val="00AA02F2"/>
    <w:rPr>
      <w:rFonts w:cs="Times New Roman"/>
    </w:rPr>
  </w:style>
  <w:style w:type="character" w:customStyle="1" w:styleId="ListLabel22">
    <w:name w:val="ListLabel 22"/>
    <w:qFormat/>
    <w:rsid w:val="00AA02F2"/>
    <w:rPr>
      <w:rFonts w:cs="Times New Roman"/>
    </w:rPr>
  </w:style>
  <w:style w:type="character" w:customStyle="1" w:styleId="ListLabel23">
    <w:name w:val="ListLabel 23"/>
    <w:qFormat/>
    <w:rsid w:val="00AA02F2"/>
    <w:rPr>
      <w:rFonts w:cs="Times New Roman"/>
    </w:rPr>
  </w:style>
  <w:style w:type="character" w:customStyle="1" w:styleId="ListLabel24">
    <w:name w:val="ListLabel 24"/>
    <w:qFormat/>
    <w:rsid w:val="00AA02F2"/>
    <w:rPr>
      <w:rFonts w:cs="Times New Roman"/>
    </w:rPr>
  </w:style>
  <w:style w:type="character" w:customStyle="1" w:styleId="ListLabel25">
    <w:name w:val="ListLabel 25"/>
    <w:qFormat/>
    <w:rsid w:val="00AA02F2"/>
    <w:rPr>
      <w:rFonts w:cs="Times New Roman"/>
    </w:rPr>
  </w:style>
  <w:style w:type="character" w:customStyle="1" w:styleId="ListLabel26">
    <w:name w:val="ListLabel 26"/>
    <w:qFormat/>
    <w:rsid w:val="00AA02F2"/>
    <w:rPr>
      <w:rFonts w:cs="Times New Roman"/>
    </w:rPr>
  </w:style>
  <w:style w:type="character" w:customStyle="1" w:styleId="ListLabel27">
    <w:name w:val="ListLabel 27"/>
    <w:qFormat/>
    <w:rsid w:val="00AA02F2"/>
    <w:rPr>
      <w:rFonts w:cs="Times New Roman"/>
    </w:rPr>
  </w:style>
  <w:style w:type="character" w:customStyle="1" w:styleId="ListLabel28">
    <w:name w:val="ListLabel 28"/>
    <w:qFormat/>
    <w:rsid w:val="00AA02F2"/>
    <w:rPr>
      <w:rFonts w:cs="Times New Roman"/>
    </w:rPr>
  </w:style>
  <w:style w:type="character" w:customStyle="1" w:styleId="ListLabel29">
    <w:name w:val="ListLabel 29"/>
    <w:qFormat/>
    <w:rsid w:val="00AA02F2"/>
    <w:rPr>
      <w:rFonts w:cs="Times New Roman"/>
    </w:rPr>
  </w:style>
  <w:style w:type="character" w:customStyle="1" w:styleId="ListLabel30">
    <w:name w:val="ListLabel 30"/>
    <w:qFormat/>
    <w:rsid w:val="00AA02F2"/>
    <w:rPr>
      <w:rFonts w:cs="Times New Roman"/>
    </w:rPr>
  </w:style>
  <w:style w:type="character" w:customStyle="1" w:styleId="ListLabel31">
    <w:name w:val="ListLabel 31"/>
    <w:qFormat/>
    <w:rsid w:val="00AA02F2"/>
    <w:rPr>
      <w:rFonts w:cs="Times New Roman"/>
    </w:rPr>
  </w:style>
  <w:style w:type="character" w:customStyle="1" w:styleId="ListLabel32">
    <w:name w:val="ListLabel 32"/>
    <w:qFormat/>
    <w:rsid w:val="00AA02F2"/>
    <w:rPr>
      <w:rFonts w:cs="Times New Roman"/>
    </w:rPr>
  </w:style>
  <w:style w:type="character" w:customStyle="1" w:styleId="ListLabel33">
    <w:name w:val="ListLabel 33"/>
    <w:qFormat/>
    <w:rsid w:val="00AA02F2"/>
    <w:rPr>
      <w:rFonts w:cs="Times New Roman"/>
      <w:color w:val="auto"/>
    </w:rPr>
  </w:style>
  <w:style w:type="character" w:customStyle="1" w:styleId="ListLabel34">
    <w:name w:val="ListLabel 34"/>
    <w:qFormat/>
    <w:rsid w:val="00AA02F2"/>
    <w:rPr>
      <w:rFonts w:cs="Times New Roman"/>
    </w:rPr>
  </w:style>
  <w:style w:type="character" w:customStyle="1" w:styleId="ListLabel35">
    <w:name w:val="ListLabel 35"/>
    <w:qFormat/>
    <w:rsid w:val="00AA02F2"/>
    <w:rPr>
      <w:rFonts w:cs="Times New Roman"/>
    </w:rPr>
  </w:style>
  <w:style w:type="character" w:customStyle="1" w:styleId="ListLabel36">
    <w:name w:val="ListLabel 36"/>
    <w:qFormat/>
    <w:rsid w:val="00AA02F2"/>
    <w:rPr>
      <w:rFonts w:cs="Times New Roman"/>
    </w:rPr>
  </w:style>
  <w:style w:type="character" w:customStyle="1" w:styleId="ListLabel37">
    <w:name w:val="ListLabel 37"/>
    <w:qFormat/>
    <w:rsid w:val="00AA02F2"/>
    <w:rPr>
      <w:rFonts w:cs="Times New Roman"/>
    </w:rPr>
  </w:style>
  <w:style w:type="character" w:customStyle="1" w:styleId="ListLabel38">
    <w:name w:val="ListLabel 38"/>
    <w:qFormat/>
    <w:rsid w:val="00AA02F2"/>
    <w:rPr>
      <w:rFonts w:cs="Times New Roman"/>
    </w:rPr>
  </w:style>
  <w:style w:type="character" w:customStyle="1" w:styleId="ListLabel39">
    <w:name w:val="ListLabel 39"/>
    <w:qFormat/>
    <w:rsid w:val="00AA02F2"/>
    <w:rPr>
      <w:rFonts w:cs="Times New Roman"/>
    </w:rPr>
  </w:style>
  <w:style w:type="character" w:customStyle="1" w:styleId="ListLabel40">
    <w:name w:val="ListLabel 40"/>
    <w:qFormat/>
    <w:rsid w:val="00AA02F2"/>
    <w:rPr>
      <w:rFonts w:cs="Times New Roman"/>
    </w:rPr>
  </w:style>
  <w:style w:type="character" w:customStyle="1" w:styleId="ListLabel41">
    <w:name w:val="ListLabel 41"/>
    <w:qFormat/>
    <w:rsid w:val="00AA02F2"/>
    <w:rPr>
      <w:rFonts w:cs="Times New Roman"/>
    </w:rPr>
  </w:style>
  <w:style w:type="character" w:customStyle="1" w:styleId="ListLabel42">
    <w:name w:val="ListLabel 42"/>
    <w:qFormat/>
    <w:rsid w:val="00AA02F2"/>
    <w:rPr>
      <w:rFonts w:cs="Times New Roman"/>
    </w:rPr>
  </w:style>
  <w:style w:type="character" w:customStyle="1" w:styleId="ListLabel43">
    <w:name w:val="ListLabel 43"/>
    <w:qFormat/>
    <w:rsid w:val="00AA02F2"/>
    <w:rPr>
      <w:rFonts w:cs="Times New Roman"/>
    </w:rPr>
  </w:style>
  <w:style w:type="character" w:customStyle="1" w:styleId="ListLabel44">
    <w:name w:val="ListLabel 44"/>
    <w:qFormat/>
    <w:rsid w:val="00AA02F2"/>
    <w:rPr>
      <w:rFonts w:cs="Times New Roman"/>
    </w:rPr>
  </w:style>
  <w:style w:type="character" w:customStyle="1" w:styleId="ListLabel45">
    <w:name w:val="ListLabel 45"/>
    <w:qFormat/>
    <w:rsid w:val="00AA02F2"/>
    <w:rPr>
      <w:rFonts w:cs="Times New Roman"/>
    </w:rPr>
  </w:style>
  <w:style w:type="character" w:customStyle="1" w:styleId="ListLabel46">
    <w:name w:val="ListLabel 46"/>
    <w:qFormat/>
    <w:rsid w:val="00AA02F2"/>
    <w:rPr>
      <w:rFonts w:cs="Times New Roman"/>
    </w:rPr>
  </w:style>
  <w:style w:type="character" w:customStyle="1" w:styleId="ListLabel47">
    <w:name w:val="ListLabel 47"/>
    <w:qFormat/>
    <w:rsid w:val="00AA02F2"/>
    <w:rPr>
      <w:rFonts w:cs="Times New Roman"/>
    </w:rPr>
  </w:style>
  <w:style w:type="character" w:customStyle="1" w:styleId="ListLabel48">
    <w:name w:val="ListLabel 48"/>
    <w:qFormat/>
    <w:rsid w:val="00AA02F2"/>
    <w:rPr>
      <w:rFonts w:cs="Times New Roman"/>
    </w:rPr>
  </w:style>
  <w:style w:type="character" w:customStyle="1" w:styleId="ListLabel49">
    <w:name w:val="ListLabel 49"/>
    <w:qFormat/>
    <w:rsid w:val="00AA02F2"/>
    <w:rPr>
      <w:rFonts w:cs="Times New Roman"/>
    </w:rPr>
  </w:style>
  <w:style w:type="character" w:customStyle="1" w:styleId="ListLabel50">
    <w:name w:val="ListLabel 50"/>
    <w:qFormat/>
    <w:rsid w:val="00AA02F2"/>
    <w:rPr>
      <w:rFonts w:cs="Times New Roman"/>
    </w:rPr>
  </w:style>
  <w:style w:type="character" w:customStyle="1" w:styleId="ListLabel51">
    <w:name w:val="ListLabel 51"/>
    <w:qFormat/>
    <w:rsid w:val="00AA02F2"/>
    <w:rPr>
      <w:rFonts w:cs="Times New Roman"/>
      <w:b/>
      <w:bCs/>
    </w:rPr>
  </w:style>
  <w:style w:type="character" w:customStyle="1" w:styleId="ListLabel52">
    <w:name w:val="ListLabel 52"/>
    <w:qFormat/>
    <w:rsid w:val="00AA02F2"/>
    <w:rPr>
      <w:rFonts w:cs="Times New Roman"/>
    </w:rPr>
  </w:style>
  <w:style w:type="character" w:customStyle="1" w:styleId="ListLabel53">
    <w:name w:val="ListLabel 53"/>
    <w:qFormat/>
    <w:rsid w:val="00AA02F2"/>
    <w:rPr>
      <w:rFonts w:cs="Times New Roman"/>
    </w:rPr>
  </w:style>
  <w:style w:type="character" w:customStyle="1" w:styleId="ListLabel54">
    <w:name w:val="ListLabel 54"/>
    <w:qFormat/>
    <w:rsid w:val="00AA02F2"/>
    <w:rPr>
      <w:rFonts w:cs="Times New Roman"/>
    </w:rPr>
  </w:style>
  <w:style w:type="character" w:customStyle="1" w:styleId="ListLabel55">
    <w:name w:val="ListLabel 55"/>
    <w:qFormat/>
    <w:rsid w:val="00AA02F2"/>
    <w:rPr>
      <w:rFonts w:cs="Times New Roman"/>
    </w:rPr>
  </w:style>
  <w:style w:type="character" w:customStyle="1" w:styleId="ListLabel56">
    <w:name w:val="ListLabel 56"/>
    <w:qFormat/>
    <w:rsid w:val="00AA02F2"/>
    <w:rPr>
      <w:rFonts w:cs="Times New Roman"/>
    </w:rPr>
  </w:style>
  <w:style w:type="character" w:customStyle="1" w:styleId="ListLabel57">
    <w:name w:val="ListLabel 57"/>
    <w:qFormat/>
    <w:rsid w:val="00AA02F2"/>
    <w:rPr>
      <w:rFonts w:cs="Times New Roman"/>
    </w:rPr>
  </w:style>
  <w:style w:type="character" w:customStyle="1" w:styleId="ListLabel58">
    <w:name w:val="ListLabel 58"/>
    <w:qFormat/>
    <w:rsid w:val="00AA02F2"/>
    <w:rPr>
      <w:rFonts w:cs="Times New Roman"/>
    </w:rPr>
  </w:style>
  <w:style w:type="character" w:customStyle="1" w:styleId="ListLabel59">
    <w:name w:val="ListLabel 59"/>
    <w:qFormat/>
    <w:rsid w:val="00AA02F2"/>
    <w:rPr>
      <w:rFonts w:cs="Times New Roman"/>
    </w:rPr>
  </w:style>
  <w:style w:type="character" w:customStyle="1" w:styleId="ListLabel60">
    <w:name w:val="ListLabel 60"/>
    <w:qFormat/>
    <w:rsid w:val="00AA02F2"/>
    <w:rPr>
      <w:rFonts w:eastAsia="Times New Roman"/>
    </w:rPr>
  </w:style>
  <w:style w:type="character" w:customStyle="1" w:styleId="ListLabel61">
    <w:name w:val="ListLabel 61"/>
    <w:qFormat/>
    <w:rsid w:val="00AA02F2"/>
    <w:rPr>
      <w:rFonts w:cs="Times New Roman"/>
    </w:rPr>
  </w:style>
  <w:style w:type="character" w:customStyle="1" w:styleId="ListLabel62">
    <w:name w:val="ListLabel 62"/>
    <w:qFormat/>
    <w:rsid w:val="00AA02F2"/>
    <w:rPr>
      <w:rFonts w:cs="Times New Roman"/>
    </w:rPr>
  </w:style>
  <w:style w:type="character" w:customStyle="1" w:styleId="ListLabel63">
    <w:name w:val="ListLabel 63"/>
    <w:qFormat/>
    <w:rsid w:val="00AA02F2"/>
    <w:rPr>
      <w:rFonts w:cs="Times New Roman"/>
    </w:rPr>
  </w:style>
  <w:style w:type="character" w:customStyle="1" w:styleId="ListLabel64">
    <w:name w:val="ListLabel 64"/>
    <w:qFormat/>
    <w:rsid w:val="00AA02F2"/>
    <w:rPr>
      <w:rFonts w:cs="Times New Roman"/>
    </w:rPr>
  </w:style>
  <w:style w:type="character" w:customStyle="1" w:styleId="ListLabel65">
    <w:name w:val="ListLabel 65"/>
    <w:qFormat/>
    <w:rsid w:val="00AA02F2"/>
    <w:rPr>
      <w:rFonts w:cs="Times New Roman"/>
    </w:rPr>
  </w:style>
  <w:style w:type="character" w:customStyle="1" w:styleId="ListLabel66">
    <w:name w:val="ListLabel 66"/>
    <w:qFormat/>
    <w:rsid w:val="00AA02F2"/>
    <w:rPr>
      <w:rFonts w:cs="Times New Roman"/>
    </w:rPr>
  </w:style>
  <w:style w:type="character" w:customStyle="1" w:styleId="ListLabel67">
    <w:name w:val="ListLabel 67"/>
    <w:qFormat/>
    <w:rsid w:val="00AA02F2"/>
    <w:rPr>
      <w:rFonts w:cs="Times New Roman"/>
    </w:rPr>
  </w:style>
  <w:style w:type="character" w:customStyle="1" w:styleId="ListLabel68">
    <w:name w:val="ListLabel 68"/>
    <w:qFormat/>
    <w:rsid w:val="00AA02F2"/>
    <w:rPr>
      <w:rFonts w:cs="Times New Roman"/>
    </w:rPr>
  </w:style>
  <w:style w:type="character" w:customStyle="1" w:styleId="ListLabel69">
    <w:name w:val="ListLabel 69"/>
    <w:qFormat/>
    <w:rsid w:val="00AA02F2"/>
    <w:rPr>
      <w:rFonts w:cs="Times New Roman"/>
    </w:rPr>
  </w:style>
  <w:style w:type="character" w:customStyle="1" w:styleId="ListLabel70">
    <w:name w:val="ListLabel 70"/>
    <w:qFormat/>
    <w:rsid w:val="00AA02F2"/>
    <w:rPr>
      <w:rFonts w:cs="Times New Roman"/>
    </w:rPr>
  </w:style>
  <w:style w:type="character" w:customStyle="1" w:styleId="ListLabel71">
    <w:name w:val="ListLabel 71"/>
    <w:qFormat/>
    <w:rsid w:val="00AA02F2"/>
    <w:rPr>
      <w:rFonts w:cs="Times New Roman"/>
    </w:rPr>
  </w:style>
  <w:style w:type="character" w:customStyle="1" w:styleId="ListLabel72">
    <w:name w:val="ListLabel 72"/>
    <w:qFormat/>
    <w:rsid w:val="00AA02F2"/>
    <w:rPr>
      <w:rFonts w:cs="Times New Roman"/>
    </w:rPr>
  </w:style>
  <w:style w:type="character" w:customStyle="1" w:styleId="ListLabel73">
    <w:name w:val="ListLabel 73"/>
    <w:qFormat/>
    <w:rsid w:val="00AA02F2"/>
    <w:rPr>
      <w:rFonts w:cs="Times New Roman"/>
    </w:rPr>
  </w:style>
  <w:style w:type="character" w:customStyle="1" w:styleId="ListLabel74">
    <w:name w:val="ListLabel 74"/>
    <w:qFormat/>
    <w:rsid w:val="00AA02F2"/>
    <w:rPr>
      <w:rFonts w:cs="Times New Roman"/>
    </w:rPr>
  </w:style>
  <w:style w:type="character" w:customStyle="1" w:styleId="ListLabel75">
    <w:name w:val="ListLabel 75"/>
    <w:qFormat/>
    <w:rsid w:val="00AA02F2"/>
    <w:rPr>
      <w:rFonts w:cs="Times New Roman"/>
    </w:rPr>
  </w:style>
  <w:style w:type="character" w:customStyle="1" w:styleId="ListLabel76">
    <w:name w:val="ListLabel 76"/>
    <w:qFormat/>
    <w:rsid w:val="00AA02F2"/>
    <w:rPr>
      <w:rFonts w:cs="Times New Roman"/>
    </w:rPr>
  </w:style>
  <w:style w:type="character" w:customStyle="1" w:styleId="ListLabel77">
    <w:name w:val="ListLabel 77"/>
    <w:qFormat/>
    <w:rsid w:val="00AA02F2"/>
    <w:rPr>
      <w:rFonts w:cs="Times New Roman"/>
    </w:rPr>
  </w:style>
  <w:style w:type="character" w:customStyle="1" w:styleId="ListLabel78">
    <w:name w:val="ListLabel 78"/>
    <w:qFormat/>
    <w:rsid w:val="00AA02F2"/>
    <w:rPr>
      <w:rFonts w:cs="Times New Roman"/>
    </w:rPr>
  </w:style>
  <w:style w:type="character" w:customStyle="1" w:styleId="ListLabel79">
    <w:name w:val="ListLabel 79"/>
    <w:qFormat/>
    <w:rsid w:val="00AA02F2"/>
    <w:rPr>
      <w:rFonts w:eastAsia="Times New Roman"/>
      <w:b/>
    </w:rPr>
  </w:style>
  <w:style w:type="character" w:customStyle="1" w:styleId="ListLabel80">
    <w:name w:val="ListLabel 80"/>
    <w:qFormat/>
    <w:rsid w:val="00AA02F2"/>
    <w:rPr>
      <w:rFonts w:cs="Times New Roman"/>
    </w:rPr>
  </w:style>
  <w:style w:type="character" w:customStyle="1" w:styleId="ListLabel81">
    <w:name w:val="ListLabel 81"/>
    <w:qFormat/>
    <w:rsid w:val="00AA02F2"/>
    <w:rPr>
      <w:rFonts w:cs="Times New Roman"/>
    </w:rPr>
  </w:style>
  <w:style w:type="character" w:customStyle="1" w:styleId="ListLabel82">
    <w:name w:val="ListLabel 82"/>
    <w:qFormat/>
    <w:rsid w:val="00AA02F2"/>
    <w:rPr>
      <w:rFonts w:cs="Times New Roman"/>
    </w:rPr>
  </w:style>
  <w:style w:type="character" w:customStyle="1" w:styleId="ListLabel83">
    <w:name w:val="ListLabel 83"/>
    <w:qFormat/>
    <w:rsid w:val="00AA02F2"/>
    <w:rPr>
      <w:rFonts w:cs="Times New Roman"/>
    </w:rPr>
  </w:style>
  <w:style w:type="character" w:customStyle="1" w:styleId="ListLabel84">
    <w:name w:val="ListLabel 84"/>
    <w:qFormat/>
    <w:rsid w:val="00AA02F2"/>
    <w:rPr>
      <w:rFonts w:cs="Times New Roman"/>
    </w:rPr>
  </w:style>
  <w:style w:type="character" w:customStyle="1" w:styleId="ListLabel85">
    <w:name w:val="ListLabel 85"/>
    <w:qFormat/>
    <w:rsid w:val="00AA02F2"/>
    <w:rPr>
      <w:rFonts w:cs="Times New Roman"/>
    </w:rPr>
  </w:style>
  <w:style w:type="character" w:customStyle="1" w:styleId="ListLabel86">
    <w:name w:val="ListLabel 86"/>
    <w:qFormat/>
    <w:rsid w:val="00AA02F2"/>
    <w:rPr>
      <w:rFonts w:cs="Times New Roman"/>
    </w:rPr>
  </w:style>
  <w:style w:type="character" w:customStyle="1" w:styleId="ListLabel87">
    <w:name w:val="ListLabel 87"/>
    <w:qFormat/>
    <w:rsid w:val="00AA02F2"/>
    <w:rPr>
      <w:rFonts w:cs="Times New Roman"/>
    </w:rPr>
  </w:style>
  <w:style w:type="character" w:customStyle="1" w:styleId="ListLabel88">
    <w:name w:val="ListLabel 88"/>
    <w:qFormat/>
    <w:rsid w:val="00AA02F2"/>
    <w:rPr>
      <w:rFonts w:cs="Times New Roman"/>
    </w:rPr>
  </w:style>
  <w:style w:type="character" w:customStyle="1" w:styleId="ListLabel89">
    <w:name w:val="ListLabel 89"/>
    <w:qFormat/>
    <w:rsid w:val="00AA02F2"/>
    <w:rPr>
      <w:rFonts w:cs="Times New Roman"/>
    </w:rPr>
  </w:style>
  <w:style w:type="character" w:customStyle="1" w:styleId="ListLabel90">
    <w:name w:val="ListLabel 90"/>
    <w:qFormat/>
    <w:rsid w:val="00AA02F2"/>
    <w:rPr>
      <w:rFonts w:cs="Times New Roman"/>
    </w:rPr>
  </w:style>
  <w:style w:type="character" w:customStyle="1" w:styleId="ListLabel91">
    <w:name w:val="ListLabel 91"/>
    <w:qFormat/>
    <w:rsid w:val="00AA02F2"/>
    <w:rPr>
      <w:rFonts w:cs="Times New Roman"/>
    </w:rPr>
  </w:style>
  <w:style w:type="character" w:customStyle="1" w:styleId="ListLabel92">
    <w:name w:val="ListLabel 92"/>
    <w:qFormat/>
    <w:rsid w:val="00AA02F2"/>
    <w:rPr>
      <w:rFonts w:cs="Times New Roman"/>
    </w:rPr>
  </w:style>
  <w:style w:type="character" w:customStyle="1" w:styleId="ListLabel93">
    <w:name w:val="ListLabel 93"/>
    <w:qFormat/>
    <w:rsid w:val="00AA02F2"/>
    <w:rPr>
      <w:rFonts w:cs="Times New Roman"/>
    </w:rPr>
  </w:style>
  <w:style w:type="character" w:customStyle="1" w:styleId="ListLabel94">
    <w:name w:val="ListLabel 94"/>
    <w:qFormat/>
    <w:rsid w:val="00AA02F2"/>
    <w:rPr>
      <w:rFonts w:cs="Times New Roman"/>
    </w:rPr>
  </w:style>
  <w:style w:type="character" w:customStyle="1" w:styleId="ListLabel95">
    <w:name w:val="ListLabel 95"/>
    <w:qFormat/>
    <w:rsid w:val="00AA02F2"/>
    <w:rPr>
      <w:rFonts w:cs="Times New Roman"/>
    </w:rPr>
  </w:style>
  <w:style w:type="character" w:customStyle="1" w:styleId="ListLabel96">
    <w:name w:val="ListLabel 96"/>
    <w:qFormat/>
    <w:rsid w:val="00AA02F2"/>
    <w:rPr>
      <w:rFonts w:cs="Times New Roman"/>
    </w:rPr>
  </w:style>
  <w:style w:type="character" w:customStyle="1" w:styleId="ListLabel97">
    <w:name w:val="ListLabel 97"/>
    <w:qFormat/>
    <w:rsid w:val="00AA02F2"/>
    <w:rPr>
      <w:rFonts w:cs="Times New Roman"/>
    </w:rPr>
  </w:style>
  <w:style w:type="character" w:customStyle="1" w:styleId="ListLabel98">
    <w:name w:val="ListLabel 98"/>
    <w:qFormat/>
    <w:rsid w:val="00AA02F2"/>
    <w:rPr>
      <w:rFonts w:cs="Courier New"/>
    </w:rPr>
  </w:style>
  <w:style w:type="character" w:customStyle="1" w:styleId="ListLabel99">
    <w:name w:val="ListLabel 99"/>
    <w:qFormat/>
    <w:rsid w:val="00AA02F2"/>
    <w:rPr>
      <w:rFonts w:cs="Courier New"/>
    </w:rPr>
  </w:style>
  <w:style w:type="character" w:customStyle="1" w:styleId="ListLabel100">
    <w:name w:val="ListLabel 100"/>
    <w:qFormat/>
    <w:rsid w:val="00AA02F2"/>
    <w:rPr>
      <w:rFonts w:cs="Courier New"/>
    </w:rPr>
  </w:style>
  <w:style w:type="character" w:customStyle="1" w:styleId="ListLabel101">
    <w:name w:val="ListLabel 101"/>
    <w:qFormat/>
    <w:rsid w:val="00AA02F2"/>
    <w:rPr>
      <w:rFonts w:cs="Courier New"/>
    </w:rPr>
  </w:style>
  <w:style w:type="character" w:customStyle="1" w:styleId="ListLabel102">
    <w:name w:val="ListLabel 102"/>
    <w:qFormat/>
    <w:rsid w:val="00AA02F2"/>
    <w:rPr>
      <w:rFonts w:cs="Courier New"/>
    </w:rPr>
  </w:style>
  <w:style w:type="character" w:customStyle="1" w:styleId="ListLabel103">
    <w:name w:val="ListLabel 103"/>
    <w:qFormat/>
    <w:rsid w:val="00AA02F2"/>
    <w:rPr>
      <w:rFonts w:cs="Courier New"/>
    </w:rPr>
  </w:style>
  <w:style w:type="character" w:customStyle="1" w:styleId="ListLabel104">
    <w:name w:val="ListLabel 104"/>
    <w:qFormat/>
    <w:rsid w:val="00AA02F2"/>
    <w:rPr>
      <w:rFonts w:cs="Courier New"/>
    </w:rPr>
  </w:style>
  <w:style w:type="character" w:customStyle="1" w:styleId="ListLabel105">
    <w:name w:val="ListLabel 105"/>
    <w:qFormat/>
    <w:rsid w:val="00AA02F2"/>
    <w:rPr>
      <w:rFonts w:cs="Courier New"/>
    </w:rPr>
  </w:style>
  <w:style w:type="character" w:customStyle="1" w:styleId="ListLabel106">
    <w:name w:val="ListLabel 106"/>
    <w:qFormat/>
    <w:rsid w:val="00AA02F2"/>
    <w:rPr>
      <w:rFonts w:cs="Courier New"/>
    </w:rPr>
  </w:style>
  <w:style w:type="character" w:customStyle="1" w:styleId="ListLabel107">
    <w:name w:val="ListLabel 107"/>
    <w:qFormat/>
    <w:rsid w:val="00AA02F2"/>
    <w:rPr>
      <w:rFonts w:eastAsia="Calibri" w:cs="Times New Roman"/>
    </w:rPr>
  </w:style>
  <w:style w:type="character" w:customStyle="1" w:styleId="ListLabel108">
    <w:name w:val="ListLabel 108"/>
    <w:qFormat/>
    <w:rsid w:val="00AA02F2"/>
    <w:rPr>
      <w:rFonts w:cs="Courier New"/>
    </w:rPr>
  </w:style>
  <w:style w:type="character" w:customStyle="1" w:styleId="ListLabel109">
    <w:name w:val="ListLabel 109"/>
    <w:qFormat/>
    <w:rsid w:val="00AA02F2"/>
    <w:rPr>
      <w:rFonts w:cs="Courier New"/>
    </w:rPr>
  </w:style>
  <w:style w:type="character" w:customStyle="1" w:styleId="ListLabel110">
    <w:name w:val="ListLabel 110"/>
    <w:qFormat/>
    <w:rsid w:val="00AA02F2"/>
    <w:rPr>
      <w:rFonts w:cs="Courier New"/>
    </w:rPr>
  </w:style>
  <w:style w:type="character" w:customStyle="1" w:styleId="ListLabel111">
    <w:name w:val="ListLabel 111"/>
    <w:qFormat/>
    <w:rsid w:val="00AA02F2"/>
    <w:rPr>
      <w:rFonts w:ascii="Times New Roman" w:eastAsia="Times New Roman" w:hAnsi="Times New Roman" w:cs="Times New Roman"/>
      <w:sz w:val="28"/>
    </w:rPr>
  </w:style>
  <w:style w:type="character" w:customStyle="1" w:styleId="ListLabel112">
    <w:name w:val="ListLabel 112"/>
    <w:qFormat/>
    <w:rsid w:val="00AA02F2"/>
    <w:rPr>
      <w:rFonts w:cs="Courier New"/>
    </w:rPr>
  </w:style>
  <w:style w:type="character" w:customStyle="1" w:styleId="ListLabel113">
    <w:name w:val="ListLabel 113"/>
    <w:qFormat/>
    <w:rsid w:val="00AA02F2"/>
    <w:rPr>
      <w:rFonts w:cs="Courier New"/>
    </w:rPr>
  </w:style>
  <w:style w:type="character" w:customStyle="1" w:styleId="ListLabel114">
    <w:name w:val="ListLabel 114"/>
    <w:qFormat/>
    <w:rsid w:val="00AA02F2"/>
    <w:rPr>
      <w:rFonts w:cs="Courier New"/>
    </w:rPr>
  </w:style>
  <w:style w:type="character" w:customStyle="1" w:styleId="ListLabel115">
    <w:name w:val="ListLabel 115"/>
    <w:qFormat/>
    <w:rsid w:val="00151E7D"/>
    <w:rPr>
      <w:rFonts w:cs="Times New Roman"/>
      <w:sz w:val="28"/>
    </w:rPr>
  </w:style>
  <w:style w:type="character" w:customStyle="1" w:styleId="ListLabel116">
    <w:name w:val="ListLabel 116"/>
    <w:qFormat/>
    <w:rsid w:val="00151E7D"/>
    <w:rPr>
      <w:rFonts w:cs="Courier New"/>
    </w:rPr>
  </w:style>
  <w:style w:type="character" w:customStyle="1" w:styleId="ListLabel117">
    <w:name w:val="ListLabel 117"/>
    <w:qFormat/>
    <w:rsid w:val="00151E7D"/>
    <w:rPr>
      <w:rFonts w:cs="Wingdings"/>
    </w:rPr>
  </w:style>
  <w:style w:type="character" w:customStyle="1" w:styleId="ListLabel118">
    <w:name w:val="ListLabel 118"/>
    <w:qFormat/>
    <w:rsid w:val="00151E7D"/>
    <w:rPr>
      <w:rFonts w:cs="Symbol"/>
    </w:rPr>
  </w:style>
  <w:style w:type="character" w:customStyle="1" w:styleId="ListLabel119">
    <w:name w:val="ListLabel 119"/>
    <w:qFormat/>
    <w:rsid w:val="00151E7D"/>
    <w:rPr>
      <w:rFonts w:cs="Courier New"/>
    </w:rPr>
  </w:style>
  <w:style w:type="character" w:customStyle="1" w:styleId="ListLabel120">
    <w:name w:val="ListLabel 120"/>
    <w:qFormat/>
    <w:rsid w:val="00151E7D"/>
    <w:rPr>
      <w:rFonts w:cs="Wingdings"/>
    </w:rPr>
  </w:style>
  <w:style w:type="character" w:customStyle="1" w:styleId="ListLabel121">
    <w:name w:val="ListLabel 121"/>
    <w:qFormat/>
    <w:rsid w:val="00151E7D"/>
    <w:rPr>
      <w:rFonts w:cs="Symbol"/>
    </w:rPr>
  </w:style>
  <w:style w:type="character" w:customStyle="1" w:styleId="ListLabel122">
    <w:name w:val="ListLabel 122"/>
    <w:qFormat/>
    <w:rsid w:val="00151E7D"/>
    <w:rPr>
      <w:rFonts w:cs="Courier New"/>
    </w:rPr>
  </w:style>
  <w:style w:type="character" w:customStyle="1" w:styleId="ListLabel123">
    <w:name w:val="ListLabel 123"/>
    <w:qFormat/>
    <w:rsid w:val="00151E7D"/>
    <w:rPr>
      <w:rFonts w:cs="Wingdings"/>
    </w:rPr>
  </w:style>
  <w:style w:type="character" w:customStyle="1" w:styleId="ListLabel124">
    <w:name w:val="ListLabel 124"/>
    <w:qFormat/>
    <w:rsid w:val="00151E7D"/>
    <w:rPr>
      <w:rFonts w:eastAsia="Calibri" w:cs="Times New Roman"/>
    </w:rPr>
  </w:style>
  <w:style w:type="character" w:customStyle="1" w:styleId="ListLabel125">
    <w:name w:val="ListLabel 125"/>
    <w:qFormat/>
    <w:rsid w:val="00151E7D"/>
    <w:rPr>
      <w:rFonts w:cs="Courier New"/>
    </w:rPr>
  </w:style>
  <w:style w:type="character" w:customStyle="1" w:styleId="ListLabel126">
    <w:name w:val="ListLabel 126"/>
    <w:qFormat/>
    <w:rsid w:val="00151E7D"/>
    <w:rPr>
      <w:rFonts w:cs="Courier New"/>
    </w:rPr>
  </w:style>
  <w:style w:type="character" w:customStyle="1" w:styleId="ListLabel127">
    <w:name w:val="ListLabel 127"/>
    <w:qFormat/>
    <w:rsid w:val="00151E7D"/>
    <w:rPr>
      <w:rFonts w:cs="Courier New"/>
    </w:rPr>
  </w:style>
  <w:style w:type="character" w:customStyle="1" w:styleId="ListLabel128">
    <w:name w:val="ListLabel 128"/>
    <w:qFormat/>
    <w:rsid w:val="00151E7D"/>
    <w:rPr>
      <w:rFonts w:eastAsia="Calibri" w:cs="Times New Roman"/>
    </w:rPr>
  </w:style>
  <w:style w:type="character" w:customStyle="1" w:styleId="ListLabel129">
    <w:name w:val="ListLabel 129"/>
    <w:qFormat/>
    <w:rsid w:val="00151E7D"/>
    <w:rPr>
      <w:rFonts w:cs="Courier New"/>
    </w:rPr>
  </w:style>
  <w:style w:type="character" w:customStyle="1" w:styleId="ListLabel130">
    <w:name w:val="ListLabel 130"/>
    <w:qFormat/>
    <w:rsid w:val="00151E7D"/>
    <w:rPr>
      <w:rFonts w:cs="Courier New"/>
    </w:rPr>
  </w:style>
  <w:style w:type="character" w:customStyle="1" w:styleId="ListLabel131">
    <w:name w:val="ListLabel 131"/>
    <w:qFormat/>
    <w:rsid w:val="00151E7D"/>
    <w:rPr>
      <w:rFonts w:cs="Courier New"/>
    </w:rPr>
  </w:style>
  <w:style w:type="character" w:customStyle="1" w:styleId="ListLabel132">
    <w:name w:val="ListLabel 132"/>
    <w:qFormat/>
    <w:rsid w:val="00151E7D"/>
    <w:rPr>
      <w:rFonts w:eastAsia="Calibri" w:cs="Times New Roman"/>
    </w:rPr>
  </w:style>
  <w:style w:type="character" w:customStyle="1" w:styleId="ListLabel133">
    <w:name w:val="ListLabel 133"/>
    <w:qFormat/>
    <w:rsid w:val="00151E7D"/>
    <w:rPr>
      <w:rFonts w:cs="Courier New"/>
    </w:rPr>
  </w:style>
  <w:style w:type="character" w:customStyle="1" w:styleId="ListLabel134">
    <w:name w:val="ListLabel 134"/>
    <w:qFormat/>
    <w:rsid w:val="00151E7D"/>
    <w:rPr>
      <w:rFonts w:cs="Courier New"/>
    </w:rPr>
  </w:style>
  <w:style w:type="character" w:customStyle="1" w:styleId="ListLabel135">
    <w:name w:val="ListLabel 135"/>
    <w:qFormat/>
    <w:rsid w:val="00151E7D"/>
    <w:rPr>
      <w:rFonts w:cs="Courier New"/>
    </w:rPr>
  </w:style>
  <w:style w:type="character" w:customStyle="1" w:styleId="ListLabel136">
    <w:name w:val="ListLabel 136"/>
    <w:qFormat/>
    <w:rsid w:val="00151E7D"/>
    <w:rPr>
      <w:rFonts w:eastAsia="Calibri" w:cs="Times New Roman"/>
    </w:rPr>
  </w:style>
  <w:style w:type="character" w:customStyle="1" w:styleId="ListLabel137">
    <w:name w:val="ListLabel 137"/>
    <w:qFormat/>
    <w:rsid w:val="00151E7D"/>
    <w:rPr>
      <w:rFonts w:cs="Courier New"/>
    </w:rPr>
  </w:style>
  <w:style w:type="character" w:customStyle="1" w:styleId="ListLabel138">
    <w:name w:val="ListLabel 138"/>
    <w:qFormat/>
    <w:rsid w:val="00151E7D"/>
    <w:rPr>
      <w:rFonts w:cs="Courier New"/>
    </w:rPr>
  </w:style>
  <w:style w:type="character" w:customStyle="1" w:styleId="ListLabel139">
    <w:name w:val="ListLabel 139"/>
    <w:qFormat/>
    <w:rsid w:val="00151E7D"/>
    <w:rPr>
      <w:rFonts w:cs="Courier New"/>
    </w:rPr>
  </w:style>
  <w:style w:type="character" w:customStyle="1" w:styleId="ListLabel140">
    <w:name w:val="ListLabel 140"/>
    <w:qFormat/>
    <w:rsid w:val="00151E7D"/>
    <w:rPr>
      <w:rFonts w:eastAsia="Calibri" w:cs="Times New Roman"/>
    </w:rPr>
  </w:style>
  <w:style w:type="character" w:customStyle="1" w:styleId="ListLabel141">
    <w:name w:val="ListLabel 141"/>
    <w:qFormat/>
    <w:rsid w:val="00151E7D"/>
    <w:rPr>
      <w:rFonts w:cs="Courier New"/>
    </w:rPr>
  </w:style>
  <w:style w:type="character" w:customStyle="1" w:styleId="ListLabel142">
    <w:name w:val="ListLabel 142"/>
    <w:qFormat/>
    <w:rsid w:val="00151E7D"/>
    <w:rPr>
      <w:rFonts w:cs="Courier New"/>
    </w:rPr>
  </w:style>
  <w:style w:type="character" w:customStyle="1" w:styleId="ListLabel143">
    <w:name w:val="ListLabel 143"/>
    <w:qFormat/>
    <w:rsid w:val="00151E7D"/>
    <w:rPr>
      <w:rFonts w:cs="Courier New"/>
    </w:rPr>
  </w:style>
  <w:style w:type="character" w:customStyle="1" w:styleId="ListLabel144">
    <w:name w:val="ListLabel 144"/>
    <w:qFormat/>
    <w:rsid w:val="00151E7D"/>
    <w:rPr>
      <w:rFonts w:ascii="Times New Roman" w:eastAsia="Times New Roman" w:hAnsi="Times New Roman" w:cs="Times New Roman"/>
      <w:sz w:val="28"/>
    </w:rPr>
  </w:style>
  <w:style w:type="character" w:customStyle="1" w:styleId="ListLabel145">
    <w:name w:val="ListLabel 145"/>
    <w:qFormat/>
    <w:rsid w:val="00151E7D"/>
    <w:rPr>
      <w:rFonts w:cs="Courier New"/>
    </w:rPr>
  </w:style>
  <w:style w:type="character" w:customStyle="1" w:styleId="ListLabel146">
    <w:name w:val="ListLabel 146"/>
    <w:qFormat/>
    <w:rsid w:val="00151E7D"/>
    <w:rPr>
      <w:rFonts w:cs="Courier New"/>
    </w:rPr>
  </w:style>
  <w:style w:type="character" w:customStyle="1" w:styleId="ListLabel147">
    <w:name w:val="ListLabel 147"/>
    <w:qFormat/>
    <w:rsid w:val="00151E7D"/>
    <w:rPr>
      <w:rFonts w:cs="Courier New"/>
    </w:rPr>
  </w:style>
  <w:style w:type="paragraph" w:customStyle="1" w:styleId="a9">
    <w:name w:val="Заголовок"/>
    <w:basedOn w:val="a0"/>
    <w:next w:val="aa"/>
    <w:qFormat/>
    <w:rsid w:val="00AA02F2"/>
    <w:pPr>
      <w:keepNext/>
      <w:spacing w:before="240" w:after="120"/>
    </w:pPr>
    <w:rPr>
      <w:rFonts w:ascii="Liberation Sans" w:eastAsia="Microsoft YaHei" w:hAnsi="Liberation Sans" w:cs="Mangal"/>
      <w:sz w:val="28"/>
      <w:szCs w:val="28"/>
    </w:rPr>
  </w:style>
  <w:style w:type="paragraph" w:styleId="aa">
    <w:name w:val="Body Text"/>
    <w:basedOn w:val="a0"/>
    <w:uiPriority w:val="1"/>
    <w:qFormat/>
    <w:rsid w:val="009C0032"/>
    <w:pPr>
      <w:widowControl w:val="0"/>
      <w:spacing w:after="0" w:line="240" w:lineRule="auto"/>
    </w:pPr>
    <w:rPr>
      <w:rFonts w:ascii="Times New Roman" w:eastAsia="Times New Roman" w:hAnsi="Times New Roman" w:cs="Times New Roman"/>
      <w:sz w:val="28"/>
      <w:szCs w:val="28"/>
    </w:rPr>
  </w:style>
  <w:style w:type="paragraph" w:styleId="ab">
    <w:name w:val="List"/>
    <w:basedOn w:val="aa"/>
    <w:rsid w:val="00AA02F2"/>
    <w:rPr>
      <w:rFonts w:cs="Mangal"/>
    </w:rPr>
  </w:style>
  <w:style w:type="paragraph" w:styleId="ac">
    <w:name w:val="caption"/>
    <w:basedOn w:val="a0"/>
    <w:qFormat/>
    <w:rsid w:val="00AA02F2"/>
    <w:pPr>
      <w:suppressLineNumbers/>
      <w:spacing w:before="120" w:after="120"/>
    </w:pPr>
    <w:rPr>
      <w:rFonts w:cs="Mangal"/>
      <w:i/>
      <w:iCs/>
      <w:sz w:val="24"/>
      <w:szCs w:val="24"/>
    </w:rPr>
  </w:style>
  <w:style w:type="paragraph" w:styleId="ad">
    <w:name w:val="index heading"/>
    <w:basedOn w:val="a0"/>
    <w:qFormat/>
    <w:rsid w:val="00AA02F2"/>
    <w:pPr>
      <w:suppressLineNumbers/>
    </w:pPr>
    <w:rPr>
      <w:rFonts w:cs="Mangal"/>
    </w:rPr>
  </w:style>
  <w:style w:type="paragraph" w:styleId="HTML0">
    <w:name w:val="HTML Preformatted"/>
    <w:basedOn w:val="a0"/>
    <w:uiPriority w:val="99"/>
    <w:semiHidden/>
    <w:qFormat/>
    <w:rsid w:val="00B7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customStyle="1" w:styleId="Normal1">
    <w:name w:val="Normal1"/>
    <w:uiPriority w:val="99"/>
    <w:qFormat/>
    <w:rsid w:val="00FA7796"/>
    <w:pPr>
      <w:widowControl w:val="0"/>
    </w:pPr>
    <w:rPr>
      <w:rFonts w:ascii="Times New Roman" w:eastAsia="Times New Roman" w:hAnsi="Times New Roman"/>
      <w:sz w:val="22"/>
    </w:rPr>
  </w:style>
  <w:style w:type="paragraph" w:styleId="ae">
    <w:name w:val="List Paragraph"/>
    <w:basedOn w:val="a0"/>
    <w:uiPriority w:val="34"/>
    <w:qFormat/>
    <w:rsid w:val="00722CBE"/>
    <w:pPr>
      <w:ind w:left="720"/>
    </w:pPr>
  </w:style>
  <w:style w:type="paragraph" w:styleId="af">
    <w:name w:val="footer"/>
    <w:basedOn w:val="a0"/>
    <w:uiPriority w:val="99"/>
    <w:rsid w:val="0063125E"/>
    <w:pPr>
      <w:tabs>
        <w:tab w:val="center" w:pos="4677"/>
        <w:tab w:val="right" w:pos="9355"/>
      </w:tabs>
    </w:pPr>
  </w:style>
  <w:style w:type="paragraph" w:customStyle="1" w:styleId="20">
    <w:name w:val="Основной текст (2)"/>
    <w:basedOn w:val="a0"/>
    <w:link w:val="2"/>
    <w:uiPriority w:val="99"/>
    <w:qFormat/>
    <w:rsid w:val="00D2045E"/>
    <w:pPr>
      <w:widowControl w:val="0"/>
      <w:shd w:val="clear" w:color="auto" w:fill="FFFFFF"/>
      <w:spacing w:after="600" w:line="317" w:lineRule="exact"/>
      <w:ind w:hanging="400"/>
      <w:jc w:val="right"/>
    </w:pPr>
    <w:rPr>
      <w:rFonts w:ascii="Times New Roman" w:eastAsia="Times New Roman" w:hAnsi="Times New Roman" w:cs="Times New Roman"/>
      <w:sz w:val="28"/>
      <w:szCs w:val="28"/>
      <w:lang w:eastAsia="uk-UA"/>
    </w:rPr>
  </w:style>
  <w:style w:type="paragraph" w:styleId="af0">
    <w:name w:val="header"/>
    <w:basedOn w:val="a0"/>
    <w:uiPriority w:val="99"/>
    <w:rsid w:val="008E4627"/>
    <w:pPr>
      <w:tabs>
        <w:tab w:val="center" w:pos="4677"/>
        <w:tab w:val="right" w:pos="9355"/>
      </w:tabs>
    </w:pPr>
  </w:style>
  <w:style w:type="paragraph" w:customStyle="1" w:styleId="11">
    <w:name w:val="Без интервала1"/>
    <w:uiPriority w:val="99"/>
    <w:qFormat/>
    <w:rsid w:val="00307E5C"/>
    <w:rPr>
      <w:rFonts w:eastAsia="Times New Roman" w:cs="Calibri"/>
      <w:sz w:val="22"/>
      <w:szCs w:val="22"/>
      <w:lang w:eastAsia="en-US"/>
    </w:rPr>
  </w:style>
  <w:style w:type="paragraph" w:styleId="af1">
    <w:name w:val="Balloon Text"/>
    <w:basedOn w:val="a0"/>
    <w:uiPriority w:val="99"/>
    <w:semiHidden/>
    <w:qFormat/>
    <w:rsid w:val="00292943"/>
    <w:rPr>
      <w:rFonts w:ascii="Tahoma" w:hAnsi="Tahoma" w:cs="Tahoma"/>
      <w:sz w:val="16"/>
      <w:szCs w:val="16"/>
    </w:rPr>
  </w:style>
  <w:style w:type="paragraph" w:customStyle="1" w:styleId="af2">
    <w:name w:val="Знак Знак"/>
    <w:basedOn w:val="a0"/>
    <w:uiPriority w:val="99"/>
    <w:qFormat/>
    <w:rsid w:val="001C4937"/>
    <w:pPr>
      <w:spacing w:after="0" w:line="240" w:lineRule="auto"/>
    </w:pPr>
    <w:rPr>
      <w:rFonts w:ascii="Verdana" w:hAnsi="Verdana" w:cs="Verdana"/>
      <w:sz w:val="20"/>
      <w:szCs w:val="20"/>
      <w:lang w:val="ru-RU"/>
    </w:rPr>
  </w:style>
  <w:style w:type="paragraph" w:customStyle="1" w:styleId="rvps14">
    <w:name w:val="rvps14"/>
    <w:basedOn w:val="a0"/>
    <w:uiPriority w:val="99"/>
    <w:qFormat/>
    <w:rsid w:val="0033698B"/>
    <w:pPr>
      <w:spacing w:beforeAutospacing="1" w:afterAutospacing="1" w:line="240" w:lineRule="auto"/>
    </w:pPr>
    <w:rPr>
      <w:rFonts w:cs="Times New Roman"/>
      <w:sz w:val="24"/>
      <w:szCs w:val="24"/>
      <w:lang w:val="ru-RU" w:eastAsia="ru-RU"/>
    </w:rPr>
  </w:style>
  <w:style w:type="paragraph" w:styleId="a">
    <w:name w:val="List Bullet"/>
    <w:basedOn w:val="a0"/>
    <w:uiPriority w:val="99"/>
    <w:unhideWhenUsed/>
    <w:qFormat/>
    <w:rsid w:val="005E01A4"/>
    <w:pPr>
      <w:contextualSpacing/>
    </w:pPr>
    <w:rPr>
      <w:rFonts w:ascii="Cambria" w:eastAsia="Times New Roman" w:hAnsi="Cambria" w:cs="Times New Roman"/>
      <w:lang w:val="en-US"/>
    </w:rPr>
  </w:style>
  <w:style w:type="paragraph" w:customStyle="1" w:styleId="af3">
    <w:name w:val="Содержимое врезки"/>
    <w:basedOn w:val="a0"/>
    <w:qFormat/>
    <w:rsid w:val="00AA02F2"/>
  </w:style>
  <w:style w:type="table" w:styleId="af4">
    <w:name w:val="Table Grid"/>
    <w:basedOn w:val="a2"/>
    <w:uiPriority w:val="59"/>
    <w:rsid w:val="00616F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5F8F2-1BF7-4A5E-BC86-9652771D2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6</Pages>
  <Words>1577</Words>
  <Characters>8990</Characters>
  <Application>Microsoft Office Word</Application>
  <DocSecurity>0</DocSecurity>
  <Lines>74</Lines>
  <Paragraphs>21</Paragraphs>
  <ScaleCrop>false</ScaleCrop>
  <Company>DG Win&amp;Soft</Company>
  <LinksUpToDate>false</LinksUpToDate>
  <CharactersWithSpaces>10546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Комплексної програми</dc:title>
  <dc:subject/>
  <dc:creator>Admin</dc:creator>
  <dc:description/>
  <cp:lastModifiedBy>Курчанова </cp:lastModifiedBy>
  <cp:revision>78</cp:revision>
  <cp:lastPrinted>2025-12-02T07:55:00Z</cp:lastPrinted>
  <dcterms:created xsi:type="dcterms:W3CDTF">2020-12-09T15:15:00Z</dcterms:created>
  <dcterms:modified xsi:type="dcterms:W3CDTF">2025-12-02T08:00:00Z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DG Win&amp;Soft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