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647D3" w14:textId="4791F0FF" w:rsidR="00062BB0" w:rsidRPr="003923B4" w:rsidRDefault="00062BB0" w:rsidP="00062BB0">
      <w:pPr>
        <w:rPr>
          <w:b/>
          <w:bCs/>
          <w:lang w:val="uk-UA" w:eastAsia="ru-RU"/>
        </w:rPr>
      </w:pPr>
      <w:r w:rsidRPr="003923B4">
        <w:rPr>
          <w:b/>
          <w:bCs/>
          <w:color w:val="FF0000"/>
          <w:lang w:eastAsia="ru-RU"/>
        </w:rPr>
        <w:t xml:space="preserve">                                                                       </w:t>
      </w:r>
      <w:r w:rsidRPr="003923B4">
        <w:rPr>
          <w:b/>
          <w:bCs/>
          <w:color w:val="FF0000"/>
          <w:lang w:eastAsia="ru-RU"/>
        </w:rPr>
        <w:tab/>
      </w:r>
      <w:r w:rsidRPr="003923B4">
        <w:rPr>
          <w:b/>
          <w:bCs/>
          <w:lang w:val="uk-UA" w:eastAsia="ru-RU"/>
        </w:rPr>
        <w:t>Додаток</w:t>
      </w:r>
      <w:r w:rsidR="003D2C7C" w:rsidRPr="003923B4">
        <w:rPr>
          <w:b/>
          <w:bCs/>
          <w:lang w:val="uk-UA" w:eastAsia="ru-RU"/>
        </w:rPr>
        <w:t xml:space="preserve"> 1</w:t>
      </w:r>
      <w:r w:rsidRPr="003923B4">
        <w:rPr>
          <w:b/>
          <w:bCs/>
          <w:lang w:val="uk-UA" w:eastAsia="ru-RU"/>
        </w:rPr>
        <w:t xml:space="preserve">  </w:t>
      </w:r>
    </w:p>
    <w:p w14:paraId="105E206E" w14:textId="77777777" w:rsidR="00062BB0" w:rsidRPr="003923B4" w:rsidRDefault="00062BB0" w:rsidP="00062BB0">
      <w:pPr>
        <w:rPr>
          <w:b/>
          <w:bCs/>
          <w:lang w:val="uk-UA"/>
        </w:rPr>
      </w:pPr>
      <w:r w:rsidRPr="003923B4">
        <w:rPr>
          <w:b/>
          <w:bCs/>
        </w:rPr>
        <w:t xml:space="preserve">                                                                       </w:t>
      </w:r>
      <w:r w:rsidRPr="003923B4">
        <w:rPr>
          <w:b/>
          <w:bCs/>
        </w:rPr>
        <w:tab/>
      </w:r>
      <w:r w:rsidRPr="003923B4">
        <w:rPr>
          <w:b/>
          <w:bCs/>
          <w:lang w:val="uk-UA"/>
        </w:rPr>
        <w:t xml:space="preserve">до рішення Кременчуцької міської ради </w:t>
      </w:r>
    </w:p>
    <w:p w14:paraId="060EC6F9" w14:textId="77777777" w:rsidR="00062BB0" w:rsidRPr="003923B4" w:rsidRDefault="00062BB0" w:rsidP="00062BB0">
      <w:pPr>
        <w:ind w:left="4248"/>
        <w:rPr>
          <w:b/>
          <w:bCs/>
          <w:lang w:val="uk-UA"/>
        </w:rPr>
      </w:pPr>
      <w:r w:rsidRPr="003923B4">
        <w:rPr>
          <w:b/>
          <w:bCs/>
        </w:rPr>
        <w:t xml:space="preserve">      </w:t>
      </w:r>
      <w:r w:rsidRPr="003923B4">
        <w:rPr>
          <w:b/>
          <w:bCs/>
        </w:rPr>
        <w:tab/>
      </w:r>
      <w:r w:rsidRPr="003923B4">
        <w:rPr>
          <w:b/>
          <w:bCs/>
          <w:lang w:val="uk-UA"/>
        </w:rPr>
        <w:t xml:space="preserve">Кременчуцького району </w:t>
      </w:r>
    </w:p>
    <w:p w14:paraId="7FF3FBF8" w14:textId="77777777" w:rsidR="00062BB0" w:rsidRPr="003923B4" w:rsidRDefault="00062BB0" w:rsidP="00062BB0">
      <w:pPr>
        <w:ind w:left="4248"/>
        <w:rPr>
          <w:b/>
          <w:bCs/>
          <w:lang w:val="uk-UA" w:eastAsia="ru-RU"/>
        </w:rPr>
      </w:pPr>
      <w:r w:rsidRPr="003923B4">
        <w:rPr>
          <w:b/>
          <w:bCs/>
          <w:lang w:val="uk-UA"/>
        </w:rPr>
        <w:t xml:space="preserve">      </w:t>
      </w:r>
      <w:r w:rsidRPr="003923B4">
        <w:rPr>
          <w:b/>
          <w:bCs/>
          <w:lang w:val="uk-UA"/>
        </w:rPr>
        <w:tab/>
        <w:t xml:space="preserve">Полтавської області </w:t>
      </w:r>
      <w:r w:rsidRPr="003923B4">
        <w:rPr>
          <w:b/>
          <w:bCs/>
          <w:lang w:val="uk-UA" w:eastAsia="ru-RU"/>
        </w:rPr>
        <w:t xml:space="preserve"> </w:t>
      </w:r>
    </w:p>
    <w:p w14:paraId="4E165E2A" w14:textId="679177A0" w:rsidR="00062BB0" w:rsidRPr="003923B4" w:rsidRDefault="00062BB0" w:rsidP="00062BB0">
      <w:pPr>
        <w:rPr>
          <w:b/>
          <w:bCs/>
          <w:lang w:val="uk-UA" w:eastAsia="ru-RU"/>
        </w:rPr>
      </w:pPr>
      <w:r w:rsidRPr="003923B4">
        <w:rPr>
          <w:b/>
          <w:bCs/>
          <w:lang w:eastAsia="ru-RU"/>
        </w:rPr>
        <w:t xml:space="preserve">                                                                     </w:t>
      </w:r>
      <w:r w:rsidRPr="003923B4">
        <w:rPr>
          <w:b/>
          <w:bCs/>
          <w:lang w:val="uk-UA" w:eastAsia="ru-RU"/>
        </w:rPr>
        <w:t xml:space="preserve">   </w:t>
      </w:r>
      <w:r w:rsidRPr="003923B4">
        <w:rPr>
          <w:b/>
          <w:bCs/>
          <w:lang w:val="uk-UA" w:eastAsia="ru-RU"/>
        </w:rPr>
        <w:tab/>
      </w:r>
      <w:r w:rsidR="0014328E">
        <w:rPr>
          <w:b/>
          <w:bCs/>
          <w:lang w:val="uk-UA" w:eastAsia="ru-RU"/>
        </w:rPr>
        <w:t>31</w:t>
      </w:r>
      <w:r w:rsidRPr="003923B4">
        <w:rPr>
          <w:b/>
          <w:bCs/>
          <w:lang w:val="uk-UA" w:eastAsia="ru-RU"/>
        </w:rPr>
        <w:t xml:space="preserve"> </w:t>
      </w:r>
      <w:r w:rsidR="00E478DF">
        <w:rPr>
          <w:b/>
          <w:bCs/>
          <w:lang w:val="uk-UA" w:eastAsia="ru-RU"/>
        </w:rPr>
        <w:t>жовтн</w:t>
      </w:r>
      <w:r w:rsidR="00166F04">
        <w:rPr>
          <w:b/>
          <w:bCs/>
          <w:lang w:val="uk-UA" w:eastAsia="ru-RU"/>
        </w:rPr>
        <w:t>я</w:t>
      </w:r>
      <w:r w:rsidRPr="003923B4">
        <w:rPr>
          <w:b/>
          <w:bCs/>
          <w:lang w:val="uk-UA" w:eastAsia="ru-RU"/>
        </w:rPr>
        <w:t xml:space="preserve"> 202</w:t>
      </w:r>
      <w:r w:rsidR="00E402DD" w:rsidRPr="003923B4">
        <w:rPr>
          <w:b/>
          <w:bCs/>
          <w:lang w:val="uk-UA" w:eastAsia="ru-RU"/>
        </w:rPr>
        <w:t>5</w:t>
      </w:r>
      <w:r w:rsidRPr="003923B4">
        <w:rPr>
          <w:b/>
          <w:bCs/>
          <w:lang w:val="uk-UA" w:eastAsia="ru-RU"/>
        </w:rPr>
        <w:t xml:space="preserve"> року</w:t>
      </w:r>
    </w:p>
    <w:p w14:paraId="4B2761E0" w14:textId="77777777" w:rsidR="00062BB0" w:rsidRPr="003923B4" w:rsidRDefault="00062BB0" w:rsidP="00062BB0">
      <w:pPr>
        <w:tabs>
          <w:tab w:val="left" w:pos="6379"/>
        </w:tabs>
        <w:rPr>
          <w:b/>
          <w:bCs/>
          <w:sz w:val="28"/>
          <w:szCs w:val="28"/>
          <w:lang w:val="uk-UA" w:eastAsia="ru-RU"/>
        </w:rPr>
      </w:pPr>
    </w:p>
    <w:p w14:paraId="32C64027" w14:textId="77777777" w:rsidR="00DC5522" w:rsidRPr="00455D76" w:rsidRDefault="00DC5522" w:rsidP="00DC5522">
      <w:pPr>
        <w:jc w:val="center"/>
        <w:rPr>
          <w:b/>
          <w:sz w:val="28"/>
          <w:szCs w:val="28"/>
          <w:lang w:val="uk-UA" w:eastAsia="ru-RU"/>
        </w:rPr>
      </w:pPr>
      <w:r w:rsidRPr="00455D76">
        <w:rPr>
          <w:b/>
          <w:sz w:val="28"/>
          <w:szCs w:val="28"/>
          <w:lang w:val="uk-UA" w:eastAsia="ru-RU"/>
        </w:rPr>
        <w:t>ПАСПОРТ</w:t>
      </w:r>
    </w:p>
    <w:p w14:paraId="2F016CDF" w14:textId="34C7571A" w:rsidR="00DC5522" w:rsidRPr="00455D76" w:rsidRDefault="00DC5522" w:rsidP="00DC5522">
      <w:pPr>
        <w:jc w:val="center"/>
        <w:rPr>
          <w:b/>
          <w:bCs/>
          <w:sz w:val="28"/>
          <w:szCs w:val="28"/>
          <w:lang w:val="uk-UA"/>
        </w:rPr>
      </w:pPr>
      <w:r w:rsidRPr="00455D76">
        <w:rPr>
          <w:sz w:val="28"/>
          <w:szCs w:val="28"/>
          <w:lang w:val="uk-UA" w:eastAsia="ru-RU"/>
        </w:rPr>
        <w:t xml:space="preserve"> </w:t>
      </w:r>
      <w:r w:rsidRPr="00455D76">
        <w:rPr>
          <w:b/>
          <w:color w:val="000000"/>
          <w:sz w:val="28"/>
          <w:szCs w:val="28"/>
          <w:lang w:val="uk-UA" w:eastAsia="ru-RU"/>
        </w:rPr>
        <w:t xml:space="preserve">Програми </w:t>
      </w:r>
      <w:r w:rsidRPr="00455D76">
        <w:rPr>
          <w:b/>
          <w:bCs/>
          <w:sz w:val="28"/>
          <w:szCs w:val="28"/>
          <w:lang w:val="uk-UA"/>
        </w:rPr>
        <w:t xml:space="preserve">діяльності та розвитку КП «Благоустрій Кременчука» </w:t>
      </w:r>
    </w:p>
    <w:p w14:paraId="64BA6546" w14:textId="482A62E2" w:rsidR="00DC5522" w:rsidRPr="00455D76" w:rsidRDefault="00DC5522" w:rsidP="00DC5522">
      <w:pPr>
        <w:jc w:val="center"/>
        <w:rPr>
          <w:b/>
          <w:bCs/>
          <w:sz w:val="28"/>
          <w:szCs w:val="28"/>
          <w:lang w:val="uk-UA"/>
        </w:rPr>
      </w:pPr>
      <w:r w:rsidRPr="00455D76">
        <w:rPr>
          <w:b/>
          <w:bCs/>
          <w:sz w:val="28"/>
          <w:szCs w:val="28"/>
          <w:lang w:val="uk-UA"/>
        </w:rPr>
        <w:t>на 202</w:t>
      </w:r>
      <w:r w:rsidR="00CE078C">
        <w:rPr>
          <w:b/>
          <w:bCs/>
          <w:sz w:val="28"/>
          <w:szCs w:val="28"/>
          <w:lang w:val="uk-UA"/>
        </w:rPr>
        <w:t>5</w:t>
      </w:r>
      <w:r w:rsidRPr="00455D76">
        <w:rPr>
          <w:b/>
          <w:bCs/>
          <w:sz w:val="28"/>
          <w:szCs w:val="28"/>
          <w:lang w:val="uk-UA"/>
        </w:rPr>
        <w:t>-202</w:t>
      </w:r>
      <w:r w:rsidR="00CE078C">
        <w:rPr>
          <w:b/>
          <w:bCs/>
          <w:sz w:val="28"/>
          <w:szCs w:val="28"/>
          <w:lang w:val="uk-UA"/>
        </w:rPr>
        <w:t>7</w:t>
      </w:r>
      <w:r w:rsidRPr="00455D76">
        <w:rPr>
          <w:b/>
          <w:bCs/>
          <w:sz w:val="28"/>
          <w:szCs w:val="28"/>
          <w:lang w:val="uk-UA"/>
        </w:rPr>
        <w:t xml:space="preserve"> роки</w:t>
      </w:r>
    </w:p>
    <w:tbl>
      <w:tblPr>
        <w:tblW w:w="958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80"/>
        <w:gridCol w:w="3481"/>
        <w:gridCol w:w="5321"/>
      </w:tblGrid>
      <w:tr w:rsidR="00DC5522" w:rsidRPr="00455D76" w14:paraId="2E7A4379" w14:textId="77777777" w:rsidTr="00BC0C12">
        <w:trPr>
          <w:trHeight w:val="616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2DF2A10" w14:textId="72340974" w:rsidR="00DC5522" w:rsidRPr="00455D76" w:rsidRDefault="00BC0C12" w:rsidP="0016564B">
            <w:pPr>
              <w:spacing w:after="200" w:line="276" w:lineRule="auto"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1</w:t>
            </w:r>
            <w:r w:rsidR="00DC5522" w:rsidRPr="00455D76">
              <w:rPr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65D7032" w14:textId="77777777" w:rsidR="00DC5522" w:rsidRPr="00455D76" w:rsidRDefault="00DC5522" w:rsidP="0016564B">
            <w:pPr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Ініціатор розроблення програми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9A5F379" w14:textId="697B7744" w:rsidR="00DC5522" w:rsidRPr="00455D76" w:rsidRDefault="00DC5522" w:rsidP="0016564B">
            <w:pPr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КП «Благоустрій Кременчука»</w:t>
            </w:r>
            <w:r w:rsidR="00D955F5">
              <w:rPr>
                <w:sz w:val="28"/>
                <w:szCs w:val="28"/>
                <w:lang w:val="uk-UA" w:eastAsia="ru-RU"/>
              </w:rPr>
              <w:t xml:space="preserve"> </w:t>
            </w:r>
          </w:p>
        </w:tc>
      </w:tr>
      <w:tr w:rsidR="00DC5522" w:rsidRPr="00455D76" w14:paraId="6BD9F605" w14:textId="77777777" w:rsidTr="00EF25B3">
        <w:trPr>
          <w:trHeight w:val="497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237B3C9F" w14:textId="449A07DB" w:rsidR="00DC5522" w:rsidRPr="00455D76" w:rsidRDefault="00BC0C12" w:rsidP="0016564B">
            <w:pPr>
              <w:spacing w:after="200" w:line="276" w:lineRule="auto"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2</w:t>
            </w:r>
            <w:r w:rsidR="00DC5522" w:rsidRPr="00455D76">
              <w:rPr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49D15410" w14:textId="77777777" w:rsidR="00DC5522" w:rsidRPr="00455D76" w:rsidRDefault="00DC5522" w:rsidP="0016564B">
            <w:pPr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Розробник програми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5E2C7D90" w14:textId="1E9191B1" w:rsidR="00DC5522" w:rsidRPr="00455D76" w:rsidRDefault="00DC5522" w:rsidP="00EF25B3">
            <w:pPr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КП «Благоустрій Кременчука»</w:t>
            </w:r>
          </w:p>
        </w:tc>
      </w:tr>
      <w:tr w:rsidR="00DC5522" w:rsidRPr="00455D76" w14:paraId="5EB715F8" w14:textId="77777777" w:rsidTr="00BC0C12">
        <w:trPr>
          <w:trHeight w:val="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23C00F8F" w14:textId="0F43D7D3" w:rsidR="00DC5522" w:rsidRPr="00455D76" w:rsidRDefault="00BC0C12" w:rsidP="0016564B">
            <w:pPr>
              <w:spacing w:after="200" w:line="276" w:lineRule="auto"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3</w:t>
            </w:r>
            <w:r w:rsidR="00DC5522" w:rsidRPr="00455D76">
              <w:rPr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A21B09A" w14:textId="77777777" w:rsidR="00DC5522" w:rsidRPr="00455D76" w:rsidRDefault="00DC5522" w:rsidP="0016564B">
            <w:pPr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Відповідальні виконавці програми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980BAA5" w14:textId="77777777" w:rsidR="00DC5522" w:rsidRPr="00455D76" w:rsidRDefault="00DC5522" w:rsidP="0016564B">
            <w:pPr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КП «Благоустрій Кременчука»,</w:t>
            </w:r>
          </w:p>
          <w:p w14:paraId="7A851658" w14:textId="77777777" w:rsidR="00DC5522" w:rsidRPr="00455D76" w:rsidRDefault="00DC5522" w:rsidP="0016564B">
            <w:pPr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Департамент житлово-комунального господарства Кременчуцької міської ради Кременчуцького району Полтавської області</w:t>
            </w:r>
          </w:p>
        </w:tc>
      </w:tr>
      <w:tr w:rsidR="00DC5522" w:rsidRPr="00455D76" w14:paraId="4604F86F" w14:textId="77777777" w:rsidTr="00BC0C12">
        <w:trPr>
          <w:trHeight w:val="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0D2A96E" w14:textId="0AB22D04" w:rsidR="00DC5522" w:rsidRPr="00455D76" w:rsidRDefault="00BC0C12" w:rsidP="0016564B">
            <w:pPr>
              <w:spacing w:after="200" w:line="276" w:lineRule="auto"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</w:t>
            </w:r>
            <w:r w:rsidR="00DC5522" w:rsidRPr="00455D76">
              <w:rPr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CBAAEBD" w14:textId="77777777" w:rsidR="00DC5522" w:rsidRPr="00455D76" w:rsidRDefault="00DC5522" w:rsidP="0016564B">
            <w:pPr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Головний розпорядник бюджетних коштів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40CE50F7" w14:textId="77777777" w:rsidR="00DC5522" w:rsidRPr="00455D76" w:rsidRDefault="00DC5522" w:rsidP="0016564B">
            <w:pPr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Департамент житлово-комунального господарства Кременчуцької міської ради Кременчуцького району Полтавської області</w:t>
            </w:r>
          </w:p>
        </w:tc>
      </w:tr>
      <w:tr w:rsidR="00DC5522" w:rsidRPr="00455D76" w14:paraId="3249FD67" w14:textId="77777777" w:rsidTr="00BC0C12">
        <w:trPr>
          <w:trHeight w:val="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47BB98F5" w14:textId="6C5D0DC7" w:rsidR="00DC5522" w:rsidRPr="00455D76" w:rsidRDefault="00BC0C12" w:rsidP="0016564B">
            <w:pPr>
              <w:spacing w:after="200" w:line="276" w:lineRule="auto"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5</w:t>
            </w:r>
            <w:r w:rsidR="00DC5522" w:rsidRPr="00455D76">
              <w:rPr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02E7D8A8" w14:textId="77777777" w:rsidR="00DC5522" w:rsidRPr="00455D76" w:rsidRDefault="00DC5522" w:rsidP="0016564B">
            <w:pPr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Одержувач бюджетних коштів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36F5CDB" w14:textId="77777777" w:rsidR="00DC5522" w:rsidRPr="00455D76" w:rsidRDefault="00DC5522" w:rsidP="0016564B">
            <w:pPr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КП «Благоустрій Кременчука»</w:t>
            </w:r>
          </w:p>
        </w:tc>
      </w:tr>
      <w:tr w:rsidR="00DC5522" w:rsidRPr="00455D76" w14:paraId="72BC332C" w14:textId="77777777" w:rsidTr="00BC0C12">
        <w:trPr>
          <w:trHeight w:val="263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5B8B199B" w14:textId="4CCAB82E" w:rsidR="00DC5522" w:rsidRPr="00455D76" w:rsidRDefault="00BC0C12" w:rsidP="0016564B">
            <w:pPr>
              <w:spacing w:after="200" w:line="276" w:lineRule="auto"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6</w:t>
            </w:r>
            <w:r w:rsidR="00DC5522" w:rsidRPr="00455D76">
              <w:rPr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02622A33" w14:textId="77777777" w:rsidR="00DC5522" w:rsidRPr="00455D76" w:rsidRDefault="00DC5522" w:rsidP="0016564B">
            <w:pPr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Учасники програми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267BB42F" w14:textId="4B55B7FD" w:rsidR="00DC5522" w:rsidRPr="00455D76" w:rsidRDefault="00DC5522" w:rsidP="00BC0C12">
            <w:pPr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Департамент житлово-комунального господарства Кременчуцької міської ради Кременчуцького району Полтавської області, КП «Благоустрій Кременчука»</w:t>
            </w:r>
          </w:p>
        </w:tc>
      </w:tr>
      <w:tr w:rsidR="00DC5522" w:rsidRPr="00455D76" w14:paraId="226D10D2" w14:textId="77777777" w:rsidTr="00BC0C12">
        <w:trPr>
          <w:trHeight w:val="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9041436" w14:textId="1D78C5E7" w:rsidR="00DC5522" w:rsidRPr="00455D76" w:rsidRDefault="00BC0C12" w:rsidP="0016564B">
            <w:pPr>
              <w:spacing w:after="200" w:line="276" w:lineRule="auto"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7</w:t>
            </w:r>
            <w:r w:rsidR="00DC5522" w:rsidRPr="00455D76">
              <w:rPr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6C88292A" w14:textId="77777777" w:rsidR="00DC5522" w:rsidRPr="00455D76" w:rsidRDefault="00DC5522" w:rsidP="0016564B">
            <w:pPr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Термін реалізації програми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EA03063" w14:textId="3425A79F" w:rsidR="00DC5522" w:rsidRPr="00455D76" w:rsidRDefault="00DC5522" w:rsidP="0016564B">
            <w:pPr>
              <w:spacing w:after="200" w:line="276" w:lineRule="auto"/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202</w:t>
            </w:r>
            <w:r w:rsidR="00CE078C">
              <w:rPr>
                <w:sz w:val="28"/>
                <w:szCs w:val="28"/>
                <w:lang w:val="uk-UA" w:eastAsia="ru-RU"/>
              </w:rPr>
              <w:t>5</w:t>
            </w:r>
            <w:r w:rsidRPr="00455D76">
              <w:rPr>
                <w:sz w:val="28"/>
                <w:szCs w:val="28"/>
                <w:lang w:val="uk-UA" w:eastAsia="ru-RU"/>
              </w:rPr>
              <w:t>-202</w:t>
            </w:r>
            <w:r w:rsidR="00CE078C">
              <w:rPr>
                <w:sz w:val="28"/>
                <w:szCs w:val="28"/>
                <w:lang w:val="uk-UA" w:eastAsia="ru-RU"/>
              </w:rPr>
              <w:t>7</w:t>
            </w:r>
            <w:r w:rsidRPr="00455D76">
              <w:rPr>
                <w:sz w:val="28"/>
                <w:szCs w:val="28"/>
                <w:lang w:val="uk-UA" w:eastAsia="ru-RU"/>
              </w:rPr>
              <w:t xml:space="preserve"> роки</w:t>
            </w:r>
          </w:p>
        </w:tc>
      </w:tr>
      <w:tr w:rsidR="00DC5522" w:rsidRPr="00455D76" w14:paraId="264EE615" w14:textId="77777777" w:rsidTr="00BC0C12">
        <w:trPr>
          <w:trHeight w:val="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4D2B0D5F" w14:textId="4E83F597" w:rsidR="00DC5522" w:rsidRPr="00455D76" w:rsidRDefault="00BC0C12" w:rsidP="0016564B">
            <w:pPr>
              <w:spacing w:after="200" w:line="276" w:lineRule="auto"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8</w:t>
            </w:r>
            <w:r w:rsidR="00DC5522" w:rsidRPr="00455D76">
              <w:rPr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07ACE17D" w14:textId="77777777" w:rsidR="00DC5522" w:rsidRPr="00455D76" w:rsidRDefault="00DC5522" w:rsidP="0016564B">
            <w:pPr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Перелік бюджетів, які беруть участь у виконанні програми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0E532213" w14:textId="77777777" w:rsidR="00DC5522" w:rsidRPr="00455D76" w:rsidRDefault="00DC5522" w:rsidP="0016564B">
            <w:pPr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Бюджет Кременчуцької міської територіальної громади</w:t>
            </w:r>
            <w:r w:rsidRPr="00455D76">
              <w:rPr>
                <w:color w:val="000000"/>
                <w:sz w:val="28"/>
                <w:szCs w:val="28"/>
                <w:lang w:val="uk-UA" w:eastAsia="ru-RU"/>
              </w:rPr>
              <w:t xml:space="preserve"> та інші джерела фінансування</w:t>
            </w:r>
            <w:r w:rsidRPr="00455D76">
              <w:rPr>
                <w:sz w:val="28"/>
                <w:szCs w:val="28"/>
                <w:lang w:val="uk-UA" w:eastAsia="ru-RU"/>
              </w:rPr>
              <w:t>,</w:t>
            </w:r>
            <w:r w:rsidRPr="00455D76">
              <w:rPr>
                <w:color w:val="000000"/>
                <w:sz w:val="28"/>
                <w:szCs w:val="28"/>
                <w:lang w:val="uk-UA" w:eastAsia="ru-RU"/>
              </w:rPr>
              <w:t xml:space="preserve"> не заборонені </w:t>
            </w:r>
            <w:r w:rsidRPr="00455D76">
              <w:rPr>
                <w:sz w:val="28"/>
                <w:szCs w:val="28"/>
                <w:lang w:val="uk-UA" w:eastAsia="ru-RU"/>
              </w:rPr>
              <w:t>діючим законодавством України</w:t>
            </w:r>
          </w:p>
        </w:tc>
      </w:tr>
      <w:tr w:rsidR="00DC5522" w:rsidRPr="00455D76" w14:paraId="1F8C0D6A" w14:textId="77777777" w:rsidTr="00BC0C12">
        <w:trPr>
          <w:trHeight w:val="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BDD696E" w14:textId="16A91897" w:rsidR="00DC5522" w:rsidRPr="00455D76" w:rsidRDefault="00BC0C12" w:rsidP="0016564B">
            <w:pPr>
              <w:spacing w:after="200" w:line="276" w:lineRule="auto"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9</w:t>
            </w:r>
            <w:r w:rsidR="00DC5522" w:rsidRPr="00455D76">
              <w:rPr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8226479" w14:textId="77777777" w:rsidR="00DC5522" w:rsidRPr="00455D76" w:rsidRDefault="00DC5522" w:rsidP="0016564B">
            <w:pPr>
              <w:rPr>
                <w:sz w:val="28"/>
                <w:szCs w:val="28"/>
                <w:lang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1A7542B0" w14:textId="2C50B475" w:rsidR="00DC5522" w:rsidRPr="00455D76" w:rsidRDefault="00AB1852" w:rsidP="0016564B">
            <w:pPr>
              <w:spacing w:after="200" w:line="276" w:lineRule="auto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578 3</w:t>
            </w:r>
            <w:r w:rsidR="00E478DF">
              <w:rPr>
                <w:sz w:val="28"/>
                <w:szCs w:val="28"/>
                <w:lang w:val="uk-UA" w:eastAsia="ru-RU"/>
              </w:rPr>
              <w:t>96</w:t>
            </w:r>
            <w:r>
              <w:rPr>
                <w:sz w:val="28"/>
                <w:szCs w:val="28"/>
                <w:lang w:val="uk-UA" w:eastAsia="ru-RU"/>
              </w:rPr>
              <w:t xml:space="preserve"> </w:t>
            </w:r>
            <w:r w:rsidR="007B5253">
              <w:rPr>
                <w:sz w:val="28"/>
                <w:szCs w:val="28"/>
                <w:lang w:val="uk-UA" w:eastAsia="ru-RU"/>
              </w:rPr>
              <w:t>274</w:t>
            </w:r>
            <w:r w:rsidR="00DF5686">
              <w:rPr>
                <w:sz w:val="28"/>
                <w:szCs w:val="28"/>
                <w:lang w:val="uk-UA" w:eastAsia="ru-RU"/>
              </w:rPr>
              <w:t>,</w:t>
            </w:r>
            <w:r w:rsidR="007B5253">
              <w:rPr>
                <w:sz w:val="28"/>
                <w:szCs w:val="28"/>
                <w:lang w:val="uk-UA" w:eastAsia="ru-RU"/>
              </w:rPr>
              <w:t>07</w:t>
            </w:r>
            <w:r w:rsidR="00DC5522" w:rsidRPr="00455D76">
              <w:rPr>
                <w:sz w:val="28"/>
                <w:szCs w:val="28"/>
                <w:lang w:val="uk-UA" w:eastAsia="ru-RU"/>
              </w:rPr>
              <w:t xml:space="preserve"> грн</w:t>
            </w:r>
          </w:p>
        </w:tc>
      </w:tr>
      <w:tr w:rsidR="00BC0C12" w:rsidRPr="00BC0C12" w14:paraId="2E5AEF57" w14:textId="77777777" w:rsidTr="00BC0C12">
        <w:trPr>
          <w:trHeight w:val="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F46695A" w14:textId="051557EB" w:rsidR="00BC0C12" w:rsidRDefault="00BC0C12" w:rsidP="0016564B">
            <w:pPr>
              <w:spacing w:after="200" w:line="276" w:lineRule="auto"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9</w:t>
            </w:r>
            <w:r w:rsidRPr="00455D76">
              <w:rPr>
                <w:sz w:val="28"/>
                <w:szCs w:val="28"/>
                <w:lang w:val="uk-UA" w:eastAsia="ru-RU"/>
              </w:rPr>
              <w:t>.1.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B44691B" w14:textId="35F7FEBB" w:rsidR="00BC0C12" w:rsidRPr="00455D76" w:rsidRDefault="00BC0C12" w:rsidP="0016564B">
            <w:pPr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Коштів бюджету Кременчуцької міської територіальної громади та інших джерел фінансування не заборонених діючим законодавством України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A80E842" w14:textId="163A54E9" w:rsidR="00BC0C12" w:rsidRDefault="00AB1852" w:rsidP="0016564B">
            <w:pPr>
              <w:spacing w:after="200" w:line="276" w:lineRule="auto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578 3</w:t>
            </w:r>
            <w:r w:rsidR="00E478DF">
              <w:rPr>
                <w:sz w:val="28"/>
                <w:szCs w:val="28"/>
                <w:lang w:val="uk-UA" w:eastAsia="ru-RU"/>
              </w:rPr>
              <w:t>96</w:t>
            </w:r>
            <w:r>
              <w:rPr>
                <w:sz w:val="28"/>
                <w:szCs w:val="28"/>
                <w:lang w:val="uk-UA" w:eastAsia="ru-RU"/>
              </w:rPr>
              <w:t xml:space="preserve"> </w:t>
            </w:r>
            <w:r w:rsidR="007B5253">
              <w:rPr>
                <w:sz w:val="28"/>
                <w:szCs w:val="28"/>
                <w:lang w:val="uk-UA" w:eastAsia="ru-RU"/>
              </w:rPr>
              <w:t>274</w:t>
            </w:r>
            <w:r w:rsidR="00DF5686">
              <w:rPr>
                <w:sz w:val="28"/>
                <w:szCs w:val="28"/>
                <w:lang w:val="uk-UA" w:eastAsia="ru-RU"/>
              </w:rPr>
              <w:t>,</w:t>
            </w:r>
            <w:r w:rsidR="007B5253">
              <w:rPr>
                <w:sz w:val="28"/>
                <w:szCs w:val="28"/>
                <w:lang w:val="uk-UA" w:eastAsia="ru-RU"/>
              </w:rPr>
              <w:t>07</w:t>
            </w:r>
            <w:r w:rsidR="00BC0C12" w:rsidRPr="00455D76">
              <w:rPr>
                <w:sz w:val="28"/>
                <w:szCs w:val="28"/>
                <w:lang w:val="uk-UA" w:eastAsia="ru-RU"/>
              </w:rPr>
              <w:t xml:space="preserve"> грн</w:t>
            </w:r>
          </w:p>
        </w:tc>
      </w:tr>
    </w:tbl>
    <w:p w14:paraId="1658C4A3" w14:textId="77777777" w:rsidR="00EF25B3" w:rsidRPr="00EF25B3" w:rsidRDefault="00EF25B3" w:rsidP="00EF25B3">
      <w:pPr>
        <w:shd w:val="clear" w:color="auto" w:fill="FFFFFF"/>
        <w:jc w:val="both"/>
        <w:rPr>
          <w:b/>
          <w:bCs/>
          <w:sz w:val="10"/>
          <w:szCs w:val="10"/>
          <w:lang w:val="uk-UA" w:eastAsia="ru-RU"/>
        </w:rPr>
      </w:pPr>
    </w:p>
    <w:p w14:paraId="306CA448" w14:textId="77777777" w:rsidR="00E478DF" w:rsidRPr="005D2EA7" w:rsidRDefault="00E478DF" w:rsidP="00E478DF">
      <w:pPr>
        <w:shd w:val="clear" w:color="auto" w:fill="FFFFFF"/>
        <w:jc w:val="both"/>
        <w:rPr>
          <w:b/>
          <w:bCs/>
          <w:sz w:val="28"/>
          <w:szCs w:val="28"/>
          <w:lang w:val="uk-UA" w:eastAsia="ru-RU"/>
        </w:rPr>
      </w:pPr>
      <w:r>
        <w:rPr>
          <w:b/>
          <w:bCs/>
          <w:sz w:val="28"/>
          <w:szCs w:val="28"/>
          <w:lang w:val="uk-UA" w:eastAsia="ru-RU"/>
        </w:rPr>
        <w:t>Генеральний</w:t>
      </w:r>
      <w:r w:rsidRPr="005D2EA7">
        <w:rPr>
          <w:b/>
          <w:bCs/>
          <w:sz w:val="28"/>
          <w:szCs w:val="28"/>
          <w:lang w:val="uk-UA" w:eastAsia="ru-RU"/>
        </w:rPr>
        <w:t xml:space="preserve"> директор</w:t>
      </w:r>
    </w:p>
    <w:p w14:paraId="2A9A06E1" w14:textId="081788F2" w:rsidR="00AB1852" w:rsidRDefault="00E478DF" w:rsidP="00E478DF">
      <w:pPr>
        <w:shd w:val="clear" w:color="auto" w:fill="FFFFFF"/>
        <w:rPr>
          <w:b/>
          <w:bCs/>
          <w:lang w:val="uk-UA"/>
        </w:rPr>
      </w:pPr>
      <w:r w:rsidRPr="005D2EA7">
        <w:rPr>
          <w:b/>
          <w:bCs/>
          <w:sz w:val="28"/>
          <w:szCs w:val="28"/>
          <w:lang w:val="uk-UA" w:eastAsia="ru-RU"/>
        </w:rPr>
        <w:t xml:space="preserve">КП «Благоустрій Кременчука»                     </w:t>
      </w:r>
      <w:r>
        <w:rPr>
          <w:b/>
          <w:bCs/>
          <w:sz w:val="28"/>
          <w:szCs w:val="28"/>
          <w:lang w:val="uk-UA" w:eastAsia="ru-RU"/>
        </w:rPr>
        <w:t xml:space="preserve">    </w:t>
      </w:r>
      <w:r w:rsidRPr="005D2EA7">
        <w:rPr>
          <w:b/>
          <w:bCs/>
          <w:sz w:val="28"/>
          <w:szCs w:val="28"/>
          <w:lang w:val="uk-UA" w:eastAsia="ru-RU"/>
        </w:rPr>
        <w:t xml:space="preserve">  </w:t>
      </w:r>
      <w:r>
        <w:rPr>
          <w:b/>
          <w:bCs/>
          <w:sz w:val="28"/>
          <w:szCs w:val="28"/>
          <w:lang w:val="uk-UA" w:eastAsia="ru-RU"/>
        </w:rPr>
        <w:t xml:space="preserve">    </w:t>
      </w:r>
      <w:r w:rsidRPr="005D2EA7">
        <w:rPr>
          <w:b/>
          <w:bCs/>
          <w:sz w:val="28"/>
          <w:szCs w:val="28"/>
          <w:lang w:val="uk-UA" w:eastAsia="ru-RU"/>
        </w:rPr>
        <w:t xml:space="preserve">  </w:t>
      </w:r>
      <w:r>
        <w:rPr>
          <w:b/>
          <w:bCs/>
          <w:sz w:val="28"/>
          <w:szCs w:val="28"/>
          <w:lang w:val="uk-UA" w:eastAsia="ru-RU"/>
        </w:rPr>
        <w:t xml:space="preserve"> </w:t>
      </w:r>
      <w:r w:rsidRPr="005D2EA7">
        <w:rPr>
          <w:b/>
          <w:bCs/>
          <w:sz w:val="28"/>
          <w:szCs w:val="28"/>
          <w:lang w:val="uk-UA" w:eastAsia="ru-RU"/>
        </w:rPr>
        <w:t xml:space="preserve"> </w:t>
      </w:r>
      <w:r>
        <w:rPr>
          <w:b/>
          <w:bCs/>
          <w:sz w:val="28"/>
          <w:szCs w:val="28"/>
          <w:lang w:val="uk-UA" w:eastAsia="ru-RU"/>
        </w:rPr>
        <w:t xml:space="preserve">     </w:t>
      </w:r>
      <w:r w:rsidRPr="005D2EA7">
        <w:rPr>
          <w:b/>
          <w:bCs/>
          <w:sz w:val="28"/>
          <w:szCs w:val="28"/>
          <w:lang w:val="uk-UA" w:eastAsia="ru-RU"/>
        </w:rPr>
        <w:t xml:space="preserve"> </w:t>
      </w:r>
      <w:r>
        <w:rPr>
          <w:b/>
          <w:bCs/>
          <w:sz w:val="28"/>
          <w:szCs w:val="28"/>
          <w:lang w:val="uk-UA" w:eastAsia="ru-RU"/>
        </w:rPr>
        <w:t>Віктор ВАСИЛЕНКО</w:t>
      </w:r>
    </w:p>
    <w:sectPr w:rsidR="00AB1852" w:rsidSect="00706DBA">
      <w:pgSz w:w="11906" w:h="16838" w:code="9"/>
      <w:pgMar w:top="567" w:right="567" w:bottom="1134" w:left="170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640C4"/>
    <w:multiLevelType w:val="hybridMultilevel"/>
    <w:tmpl w:val="75E2C47E"/>
    <w:lvl w:ilvl="0" w:tplc="99A6217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AB46375C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3C6CDB"/>
    <w:multiLevelType w:val="hybridMultilevel"/>
    <w:tmpl w:val="75E2C47E"/>
    <w:lvl w:ilvl="0" w:tplc="99A6217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AB46375C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6A0FBC"/>
    <w:multiLevelType w:val="hybridMultilevel"/>
    <w:tmpl w:val="B686A27A"/>
    <w:lvl w:ilvl="0" w:tplc="53B6C9B2">
      <w:start w:val="1"/>
      <w:numFmt w:val="decimal"/>
      <w:lvlText w:val="%1."/>
      <w:lvlJc w:val="center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3337BB4"/>
    <w:multiLevelType w:val="hybridMultilevel"/>
    <w:tmpl w:val="6D48FFC4"/>
    <w:lvl w:ilvl="0" w:tplc="53B6C9B2">
      <w:start w:val="1"/>
      <w:numFmt w:val="decimal"/>
      <w:lvlText w:val="%1."/>
      <w:lvlJc w:val="center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9331F9F"/>
    <w:multiLevelType w:val="hybridMultilevel"/>
    <w:tmpl w:val="01E4C616"/>
    <w:lvl w:ilvl="0" w:tplc="A5A06FC2">
      <w:start w:val="37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4A404C16"/>
    <w:multiLevelType w:val="hybridMultilevel"/>
    <w:tmpl w:val="A80EA2B2"/>
    <w:lvl w:ilvl="0" w:tplc="53B6C9B2">
      <w:start w:val="1"/>
      <w:numFmt w:val="decimal"/>
      <w:lvlText w:val="%1."/>
      <w:lvlJc w:val="center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6DB62EB"/>
    <w:multiLevelType w:val="hybridMultilevel"/>
    <w:tmpl w:val="619AE4DE"/>
    <w:lvl w:ilvl="0" w:tplc="631A37F4">
      <w:start w:val="14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63116032"/>
    <w:multiLevelType w:val="hybridMultilevel"/>
    <w:tmpl w:val="508A5282"/>
    <w:lvl w:ilvl="0" w:tplc="53B6C9B2">
      <w:start w:val="1"/>
      <w:numFmt w:val="decimal"/>
      <w:lvlText w:val="%1."/>
      <w:lvlJc w:val="center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AEB7933"/>
    <w:multiLevelType w:val="hybridMultilevel"/>
    <w:tmpl w:val="9A1CBAC0"/>
    <w:lvl w:ilvl="0" w:tplc="53B6C9B2">
      <w:start w:val="1"/>
      <w:numFmt w:val="decimal"/>
      <w:lvlText w:val="%1."/>
      <w:lvlJc w:val="center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E7B7962"/>
    <w:multiLevelType w:val="hybridMultilevel"/>
    <w:tmpl w:val="B686A27A"/>
    <w:lvl w:ilvl="0" w:tplc="53B6C9B2">
      <w:start w:val="1"/>
      <w:numFmt w:val="decimal"/>
      <w:lvlText w:val="%1."/>
      <w:lvlJc w:val="center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664314330">
    <w:abstractNumId w:val="9"/>
  </w:num>
  <w:num w:numId="2" w16cid:durableId="2133015297">
    <w:abstractNumId w:val="9"/>
  </w:num>
  <w:num w:numId="3" w16cid:durableId="2076202228">
    <w:abstractNumId w:val="7"/>
  </w:num>
  <w:num w:numId="4" w16cid:durableId="1390688063">
    <w:abstractNumId w:val="5"/>
  </w:num>
  <w:num w:numId="5" w16cid:durableId="435100895">
    <w:abstractNumId w:val="3"/>
  </w:num>
  <w:num w:numId="6" w16cid:durableId="102188452">
    <w:abstractNumId w:val="8"/>
  </w:num>
  <w:num w:numId="7" w16cid:durableId="624197512">
    <w:abstractNumId w:val="2"/>
  </w:num>
  <w:num w:numId="8" w16cid:durableId="73672867">
    <w:abstractNumId w:val="0"/>
  </w:num>
  <w:num w:numId="9" w16cid:durableId="240067284">
    <w:abstractNumId w:val="4"/>
  </w:num>
  <w:num w:numId="10" w16cid:durableId="1836997148">
    <w:abstractNumId w:val="1"/>
  </w:num>
  <w:num w:numId="11" w16cid:durableId="17177297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394"/>
    <w:rsid w:val="00010A9B"/>
    <w:rsid w:val="00014026"/>
    <w:rsid w:val="0004196C"/>
    <w:rsid w:val="00060C58"/>
    <w:rsid w:val="00062BB0"/>
    <w:rsid w:val="0014328E"/>
    <w:rsid w:val="0014739C"/>
    <w:rsid w:val="00155685"/>
    <w:rsid w:val="00166F04"/>
    <w:rsid w:val="001A6394"/>
    <w:rsid w:val="001D18FA"/>
    <w:rsid w:val="001F0DDC"/>
    <w:rsid w:val="00227049"/>
    <w:rsid w:val="00245A6C"/>
    <w:rsid w:val="00286AD8"/>
    <w:rsid w:val="002A0666"/>
    <w:rsid w:val="002B0448"/>
    <w:rsid w:val="002D4864"/>
    <w:rsid w:val="00306A15"/>
    <w:rsid w:val="00326125"/>
    <w:rsid w:val="00365718"/>
    <w:rsid w:val="003923B4"/>
    <w:rsid w:val="003D2C7C"/>
    <w:rsid w:val="003D70BE"/>
    <w:rsid w:val="003F2587"/>
    <w:rsid w:val="00400214"/>
    <w:rsid w:val="00405934"/>
    <w:rsid w:val="00437349"/>
    <w:rsid w:val="00455D76"/>
    <w:rsid w:val="00485D1F"/>
    <w:rsid w:val="004924DA"/>
    <w:rsid w:val="004A168E"/>
    <w:rsid w:val="004A3259"/>
    <w:rsid w:val="004C4666"/>
    <w:rsid w:val="004E6BCF"/>
    <w:rsid w:val="004F68F6"/>
    <w:rsid w:val="00500E54"/>
    <w:rsid w:val="0050678D"/>
    <w:rsid w:val="0053149E"/>
    <w:rsid w:val="00550A30"/>
    <w:rsid w:val="0058732A"/>
    <w:rsid w:val="0059669A"/>
    <w:rsid w:val="005A5689"/>
    <w:rsid w:val="005B5F3A"/>
    <w:rsid w:val="005D2BE7"/>
    <w:rsid w:val="005D39D7"/>
    <w:rsid w:val="005D52B4"/>
    <w:rsid w:val="005E0967"/>
    <w:rsid w:val="005E4E13"/>
    <w:rsid w:val="005F794B"/>
    <w:rsid w:val="00611EC4"/>
    <w:rsid w:val="00617EE6"/>
    <w:rsid w:val="006261D5"/>
    <w:rsid w:val="00636887"/>
    <w:rsid w:val="00675205"/>
    <w:rsid w:val="00676A8C"/>
    <w:rsid w:val="006A025C"/>
    <w:rsid w:val="006A60FA"/>
    <w:rsid w:val="006D326F"/>
    <w:rsid w:val="006E5D44"/>
    <w:rsid w:val="00700500"/>
    <w:rsid w:val="00706DBA"/>
    <w:rsid w:val="00723B68"/>
    <w:rsid w:val="00760366"/>
    <w:rsid w:val="00795623"/>
    <w:rsid w:val="00796654"/>
    <w:rsid w:val="007B5253"/>
    <w:rsid w:val="007B7C6C"/>
    <w:rsid w:val="007C00C2"/>
    <w:rsid w:val="007C6B59"/>
    <w:rsid w:val="007F75AD"/>
    <w:rsid w:val="00802847"/>
    <w:rsid w:val="00830128"/>
    <w:rsid w:val="0084386C"/>
    <w:rsid w:val="00852959"/>
    <w:rsid w:val="008600AD"/>
    <w:rsid w:val="008C361B"/>
    <w:rsid w:val="008D6530"/>
    <w:rsid w:val="008E416A"/>
    <w:rsid w:val="008E6032"/>
    <w:rsid w:val="008F5524"/>
    <w:rsid w:val="00912BE8"/>
    <w:rsid w:val="009216D7"/>
    <w:rsid w:val="0093218B"/>
    <w:rsid w:val="009536DA"/>
    <w:rsid w:val="00A067DC"/>
    <w:rsid w:val="00A210E7"/>
    <w:rsid w:val="00A22D75"/>
    <w:rsid w:val="00A244EB"/>
    <w:rsid w:val="00A366B4"/>
    <w:rsid w:val="00A47A2C"/>
    <w:rsid w:val="00A5540F"/>
    <w:rsid w:val="00A72142"/>
    <w:rsid w:val="00A7773D"/>
    <w:rsid w:val="00A809DD"/>
    <w:rsid w:val="00AB1852"/>
    <w:rsid w:val="00AE2F96"/>
    <w:rsid w:val="00AE6C48"/>
    <w:rsid w:val="00B02B9E"/>
    <w:rsid w:val="00B126F1"/>
    <w:rsid w:val="00B46F1F"/>
    <w:rsid w:val="00B549BA"/>
    <w:rsid w:val="00B80B32"/>
    <w:rsid w:val="00B9655E"/>
    <w:rsid w:val="00BC0C12"/>
    <w:rsid w:val="00BE07FA"/>
    <w:rsid w:val="00BF39FB"/>
    <w:rsid w:val="00C105E9"/>
    <w:rsid w:val="00C212FB"/>
    <w:rsid w:val="00C257B1"/>
    <w:rsid w:val="00C2739A"/>
    <w:rsid w:val="00C3743B"/>
    <w:rsid w:val="00C41F1D"/>
    <w:rsid w:val="00C5320C"/>
    <w:rsid w:val="00C71984"/>
    <w:rsid w:val="00CA29CC"/>
    <w:rsid w:val="00CA52AE"/>
    <w:rsid w:val="00CD0F90"/>
    <w:rsid w:val="00CE078C"/>
    <w:rsid w:val="00CE119A"/>
    <w:rsid w:val="00D04F01"/>
    <w:rsid w:val="00D137F0"/>
    <w:rsid w:val="00D152D7"/>
    <w:rsid w:val="00D20FA0"/>
    <w:rsid w:val="00D31000"/>
    <w:rsid w:val="00D37054"/>
    <w:rsid w:val="00D73BC6"/>
    <w:rsid w:val="00D74ADD"/>
    <w:rsid w:val="00D955F5"/>
    <w:rsid w:val="00DB6491"/>
    <w:rsid w:val="00DC002D"/>
    <w:rsid w:val="00DC4505"/>
    <w:rsid w:val="00DC5522"/>
    <w:rsid w:val="00DD0F67"/>
    <w:rsid w:val="00DE05D7"/>
    <w:rsid w:val="00DE1EFC"/>
    <w:rsid w:val="00DE5655"/>
    <w:rsid w:val="00DF5686"/>
    <w:rsid w:val="00E00D04"/>
    <w:rsid w:val="00E0724F"/>
    <w:rsid w:val="00E222C5"/>
    <w:rsid w:val="00E36676"/>
    <w:rsid w:val="00E3767F"/>
    <w:rsid w:val="00E402DD"/>
    <w:rsid w:val="00E4333F"/>
    <w:rsid w:val="00E478DF"/>
    <w:rsid w:val="00E955E7"/>
    <w:rsid w:val="00EB3408"/>
    <w:rsid w:val="00EE12B3"/>
    <w:rsid w:val="00EF25B3"/>
    <w:rsid w:val="00F13AB3"/>
    <w:rsid w:val="00F20ED1"/>
    <w:rsid w:val="00F30084"/>
    <w:rsid w:val="00F60FD3"/>
    <w:rsid w:val="00F619CC"/>
    <w:rsid w:val="00FA4760"/>
    <w:rsid w:val="00FB3176"/>
    <w:rsid w:val="00FC5CBB"/>
    <w:rsid w:val="00FE2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0D278"/>
  <w15:chartTrackingRefBased/>
  <w15:docId w15:val="{5E5B64E2-FE9B-4D57-BD9D-4B0AD45D4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6654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796654"/>
    <w:pPr>
      <w:suppressAutoHyphens w:val="0"/>
      <w:jc w:val="both"/>
    </w:pPr>
    <w:rPr>
      <w:lang w:val="uk-UA" w:eastAsia="ru-RU"/>
    </w:rPr>
  </w:style>
  <w:style w:type="character" w:customStyle="1" w:styleId="a4">
    <w:name w:val="Основной текст Знак"/>
    <w:basedOn w:val="a0"/>
    <w:link w:val="a3"/>
    <w:rsid w:val="00796654"/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01402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14026"/>
    <w:rPr>
      <w:rFonts w:ascii="Segoe UI" w:eastAsia="Calibri" w:hAnsi="Segoe UI" w:cs="Segoe UI"/>
      <w:sz w:val="18"/>
      <w:szCs w:val="18"/>
      <w:lang w:eastAsia="ar-SA"/>
    </w:rPr>
  </w:style>
  <w:style w:type="paragraph" w:styleId="a7">
    <w:name w:val="No Spacing"/>
    <w:uiPriority w:val="1"/>
    <w:qFormat/>
    <w:rsid w:val="00DC002D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D137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0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69C21C-3BB2-4C1C-85DA-9DDDF0260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Smetchik</dc:creator>
  <cp:keywords/>
  <dc:description/>
  <cp:lastModifiedBy>Secretary</cp:lastModifiedBy>
  <cp:revision>2</cp:revision>
  <cp:lastPrinted>2025-10-28T06:54:00Z</cp:lastPrinted>
  <dcterms:created xsi:type="dcterms:W3CDTF">2025-11-03T11:46:00Z</dcterms:created>
  <dcterms:modified xsi:type="dcterms:W3CDTF">2025-11-03T11:46:00Z</dcterms:modified>
</cp:coreProperties>
</file>