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36" w:rsidRDefault="00E41A84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:rsidR="00BD7C2F" w:rsidRDefault="00E41A84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BD7C2F" w:rsidRDefault="00E41A84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комунального некомерційного медичного    </w:t>
      </w:r>
    </w:p>
    <w:p w:rsidR="004A41EF" w:rsidRDefault="00E41A84" w:rsidP="003B07D9">
      <w:pPr>
        <w:pStyle w:val="a9"/>
        <w:ind w:left="113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підприємства «Кременчуцький перинатальний     центр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рівня</w:t>
      </w:r>
      <w:r>
        <w:rPr>
          <w:rFonts w:ascii="Times New Roman" w:hAnsi="Times New Roman" w:cs="Times New Roman"/>
          <w:lang w:val="uk-UA"/>
        </w:rPr>
        <w:t>» на 2024 - 2026 роки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План заходів 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BD7C2F" w:rsidRPr="003B07D9" w:rsidRDefault="00E41A84" w:rsidP="003B07D9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«Кременчуцький перинатальний центр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рівня»</w:t>
      </w:r>
      <w:r w:rsidR="003B07D9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на 2024 - 2026 роки</w:t>
      </w:r>
    </w:p>
    <w:tbl>
      <w:tblPr>
        <w:tblW w:w="472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338"/>
        <w:gridCol w:w="4249"/>
        <w:gridCol w:w="15"/>
        <w:gridCol w:w="1268"/>
        <w:gridCol w:w="6"/>
        <w:gridCol w:w="2011"/>
        <w:gridCol w:w="18"/>
        <w:gridCol w:w="1344"/>
        <w:gridCol w:w="18"/>
        <w:gridCol w:w="21"/>
        <w:gridCol w:w="1113"/>
        <w:gridCol w:w="1116"/>
        <w:gridCol w:w="6"/>
        <w:gridCol w:w="1143"/>
      </w:tblGrid>
      <w:tr w:rsidR="00BD7C2F" w:rsidTr="00364F2D">
        <w:trPr>
          <w:tblHeader/>
        </w:trPr>
        <w:tc>
          <w:tcPr>
            <w:tcW w:w="164" w:type="pct"/>
            <w:vMerge w:val="restar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71" w:type="pct"/>
            <w:vMerge w:val="restar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6" w:type="pct"/>
            <w:gridSpan w:val="2"/>
            <w:vMerge w:val="restar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20" w:type="pct"/>
            <w:gridSpan w:val="2"/>
            <w:vMerge w:val="restar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63" w:type="pct"/>
            <w:vMerge w:val="restar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6" w:type="pct"/>
            <w:gridSpan w:val="8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BD7C2F" w:rsidTr="00BA3BEE">
        <w:trPr>
          <w:tblHeader/>
        </w:trPr>
        <w:tc>
          <w:tcPr>
            <w:tcW w:w="164" w:type="pct"/>
            <w:vMerge/>
            <w:vAlign w:val="center"/>
          </w:tcPr>
          <w:p w:rsidR="00BD7C2F" w:rsidRDefault="00BD7C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D7C2F" w:rsidRDefault="00BD7C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6" w:type="pct"/>
            <w:gridSpan w:val="2"/>
            <w:vMerge/>
            <w:vAlign w:val="center"/>
          </w:tcPr>
          <w:p w:rsidR="00BD7C2F" w:rsidRDefault="00BD7C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gridSpan w:val="2"/>
            <w:vMerge/>
            <w:vAlign w:val="center"/>
          </w:tcPr>
          <w:p w:rsidR="00BD7C2F" w:rsidRDefault="00BD7C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vMerge/>
            <w:vAlign w:val="center"/>
          </w:tcPr>
          <w:p w:rsidR="00BD7C2F" w:rsidRDefault="00BD7C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0" w:type="pct"/>
            <w:gridSpan w:val="3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368" w:type="pc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79" w:type="pct"/>
            <w:gridSpan w:val="2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2026 </w:t>
            </w:r>
          </w:p>
          <w:p w:rsidR="00BD7C2F" w:rsidRDefault="00E41A8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BD7C2F" w:rsidTr="00BA3BEE">
        <w:trPr>
          <w:tblHeader/>
        </w:trPr>
        <w:tc>
          <w:tcPr>
            <w:tcW w:w="164" w:type="pc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71" w:type="pc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06" w:type="pct"/>
            <w:gridSpan w:val="2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0" w:type="pct"/>
            <w:gridSpan w:val="2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63" w:type="pc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9" w:type="pct"/>
            <w:gridSpan w:val="2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0" w:type="pct"/>
            <w:gridSpan w:val="3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8" w:type="pct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79" w:type="pct"/>
            <w:gridSpan w:val="2"/>
            <w:vAlign w:val="center"/>
          </w:tcPr>
          <w:p w:rsidR="00BD7C2F" w:rsidRDefault="00E41A8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BD7C2F" w:rsidTr="00DF4570">
        <w:trPr>
          <w:trHeight w:val="285"/>
        </w:trPr>
        <w:tc>
          <w:tcPr>
            <w:tcW w:w="2341" w:type="pct"/>
            <w:gridSpan w:val="4"/>
            <w:tcBorders>
              <w:right w:val="nil"/>
            </w:tcBorders>
            <w:vAlign w:val="center"/>
          </w:tcPr>
          <w:p w:rsidR="00BD7C2F" w:rsidRDefault="00E41A84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ДОХОДИ  ПІДПРИЄМСТВА , у   тому числі :</w:t>
            </w:r>
          </w:p>
        </w:tc>
        <w:tc>
          <w:tcPr>
            <w:tcW w:w="2659" w:type="pct"/>
            <w:gridSpan w:val="11"/>
            <w:tcBorders>
              <w:left w:val="nil"/>
            </w:tcBorders>
            <w:vAlign w:val="center"/>
          </w:tcPr>
          <w:p w:rsidR="00BD7C2F" w:rsidRDefault="00BD7C2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364F2D" w:rsidTr="00BA3BEE">
        <w:trPr>
          <w:trHeight w:val="144"/>
        </w:trPr>
        <w:tc>
          <w:tcPr>
            <w:tcW w:w="164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1" w:type="pct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06" w:type="pct"/>
            <w:gridSpan w:val="2"/>
            <w:vAlign w:val="center"/>
          </w:tcPr>
          <w:p w:rsidR="00364F2D" w:rsidRDefault="00364F2D" w:rsidP="00DF4570">
            <w:pPr>
              <w:tabs>
                <w:tab w:val="left" w:pos="174"/>
              </w:tabs>
              <w:spacing w:line="240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Кошти місцевого бюджету на забезпечення функціювання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42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2026 р.р.</w:t>
            </w:r>
          </w:p>
        </w:tc>
        <w:tc>
          <w:tcPr>
            <w:tcW w:w="663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2" w:type="pct"/>
            <w:gridSpan w:val="4"/>
            <w:vAlign w:val="center"/>
          </w:tcPr>
          <w:p w:rsidR="00364F2D" w:rsidRPr="00364F2D" w:rsidRDefault="00732E1D" w:rsidP="001F77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231411</w:t>
            </w:r>
          </w:p>
        </w:tc>
        <w:tc>
          <w:tcPr>
            <w:tcW w:w="367" w:type="pct"/>
            <w:vAlign w:val="center"/>
          </w:tcPr>
          <w:p w:rsidR="00364F2D" w:rsidRPr="00364F2D" w:rsidRDefault="00732E1D" w:rsidP="001F77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68" w:type="pct"/>
            <w:vAlign w:val="center"/>
          </w:tcPr>
          <w:p w:rsidR="00364F2D" w:rsidRPr="00364F2D" w:rsidRDefault="00732E1D" w:rsidP="001F77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102686,5</w:t>
            </w:r>
          </w:p>
        </w:tc>
        <w:tc>
          <w:tcPr>
            <w:tcW w:w="379" w:type="pct"/>
            <w:gridSpan w:val="2"/>
            <w:vAlign w:val="center"/>
          </w:tcPr>
          <w:p w:rsidR="00364F2D" w:rsidRPr="00364F2D" w:rsidRDefault="00732E1D" w:rsidP="001F77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62100</w:t>
            </w:r>
          </w:p>
        </w:tc>
      </w:tr>
      <w:tr w:rsidR="00DF4570" w:rsidTr="00BA3BEE">
        <w:trPr>
          <w:trHeight w:val="1104"/>
        </w:trPr>
        <w:tc>
          <w:tcPr>
            <w:tcW w:w="164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Align w:val="center"/>
          </w:tcPr>
          <w:p w:rsidR="00DF4570" w:rsidRDefault="00DF4570" w:rsidP="00DF4570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DF4570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2026 р.р.</w:t>
            </w:r>
          </w:p>
        </w:tc>
        <w:tc>
          <w:tcPr>
            <w:tcW w:w="663" w:type="pct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228</w:t>
            </w:r>
            <w:r w:rsidR="00364F2D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ru-RU"/>
              </w:rPr>
              <w:t>930</w:t>
            </w:r>
          </w:p>
        </w:tc>
        <w:tc>
          <w:tcPr>
            <w:tcW w:w="36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72 390</w:t>
            </w:r>
          </w:p>
        </w:tc>
        <w:tc>
          <w:tcPr>
            <w:tcW w:w="368" w:type="pct"/>
            <w:vAlign w:val="center"/>
          </w:tcPr>
          <w:p w:rsidR="00DF4570" w:rsidRDefault="00732E1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76090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</w:t>
            </w:r>
            <w:r w:rsidR="00364F2D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732E1D">
              <w:rPr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DF4570" w:rsidTr="00BA3BEE">
        <w:trPr>
          <w:trHeight w:val="1656"/>
        </w:trPr>
        <w:tc>
          <w:tcPr>
            <w:tcW w:w="164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71" w:type="pct"/>
            <w:vAlign w:val="center"/>
          </w:tcPr>
          <w:p w:rsidR="00DF4570" w:rsidRDefault="00DF4570" w:rsidP="00DF4570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надання послуг відповідно діючих договорів, укладення договорів з іншими юридичними особами, розширення видів надання послуг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63" w:type="pct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2 380</w:t>
            </w:r>
          </w:p>
        </w:tc>
        <w:tc>
          <w:tcPr>
            <w:tcW w:w="36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730</w:t>
            </w:r>
          </w:p>
        </w:tc>
        <w:tc>
          <w:tcPr>
            <w:tcW w:w="368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850</w:t>
            </w:r>
          </w:p>
        </w:tc>
      </w:tr>
      <w:tr w:rsidR="00DF4570" w:rsidTr="00BA3BEE">
        <w:trPr>
          <w:trHeight w:val="562"/>
        </w:trPr>
        <w:tc>
          <w:tcPr>
            <w:tcW w:w="164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71" w:type="pct"/>
            <w:vAlign w:val="center"/>
          </w:tcPr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63" w:type="pct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6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68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364F2D" w:rsidTr="00BA3BEE">
        <w:trPr>
          <w:trHeight w:val="360"/>
        </w:trPr>
        <w:tc>
          <w:tcPr>
            <w:tcW w:w="3424" w:type="pct"/>
            <w:gridSpan w:val="7"/>
            <w:vAlign w:val="center"/>
          </w:tcPr>
          <w:p w:rsidR="00364F2D" w:rsidRDefault="00364F2D" w:rsidP="00DF4570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462811</w:t>
            </w:r>
          </w:p>
        </w:tc>
        <w:tc>
          <w:tcPr>
            <w:tcW w:w="367" w:type="pct"/>
            <w:vAlign w:val="center"/>
          </w:tcPr>
          <w:p w:rsidR="00364F2D" w:rsidRDefault="00364F2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732E1D">
              <w:rPr>
                <w:b/>
                <w:sz w:val="22"/>
                <w:szCs w:val="22"/>
                <w:lang w:val="uk-UA"/>
              </w:rPr>
              <w:t>39764,5</w:t>
            </w:r>
          </w:p>
        </w:tc>
        <w:tc>
          <w:tcPr>
            <w:tcW w:w="368" w:type="pct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179606,5</w:t>
            </w:r>
          </w:p>
        </w:tc>
        <w:tc>
          <w:tcPr>
            <w:tcW w:w="379" w:type="pct"/>
            <w:gridSpan w:val="2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143440</w:t>
            </w:r>
          </w:p>
        </w:tc>
      </w:tr>
      <w:tr w:rsidR="00364F2D" w:rsidTr="00BA3BEE">
        <w:trPr>
          <w:trHeight w:val="180"/>
        </w:trPr>
        <w:tc>
          <w:tcPr>
            <w:tcW w:w="2761" w:type="pct"/>
            <w:gridSpan w:val="6"/>
            <w:vMerge w:val="restart"/>
            <w:vAlign w:val="center"/>
          </w:tcPr>
          <w:p w:rsidR="00364F2D" w:rsidRDefault="00364F2D" w:rsidP="00DF4570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у тому числі :</w:t>
            </w:r>
          </w:p>
        </w:tc>
        <w:tc>
          <w:tcPr>
            <w:tcW w:w="663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231411</w:t>
            </w:r>
          </w:p>
        </w:tc>
        <w:tc>
          <w:tcPr>
            <w:tcW w:w="367" w:type="pct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68" w:type="pct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102686,5</w:t>
            </w:r>
          </w:p>
        </w:tc>
        <w:tc>
          <w:tcPr>
            <w:tcW w:w="379" w:type="pct"/>
            <w:gridSpan w:val="2"/>
            <w:vAlign w:val="center"/>
          </w:tcPr>
          <w:p w:rsidR="00364F2D" w:rsidRDefault="00732E1D" w:rsidP="001F774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62100</w:t>
            </w:r>
          </w:p>
        </w:tc>
      </w:tr>
      <w:tr w:rsidR="00DF4570" w:rsidTr="00BA3BEE">
        <w:trPr>
          <w:trHeight w:val="180"/>
        </w:trPr>
        <w:tc>
          <w:tcPr>
            <w:tcW w:w="2761" w:type="pct"/>
            <w:gridSpan w:val="6"/>
            <w:vMerge/>
            <w:vAlign w:val="center"/>
          </w:tcPr>
          <w:p w:rsidR="00DF4570" w:rsidRDefault="00DF4570" w:rsidP="00DF4570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228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>930</w:t>
            </w:r>
          </w:p>
        </w:tc>
        <w:tc>
          <w:tcPr>
            <w:tcW w:w="36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72 390</w:t>
            </w:r>
          </w:p>
        </w:tc>
        <w:tc>
          <w:tcPr>
            <w:tcW w:w="368" w:type="pct"/>
            <w:vAlign w:val="center"/>
          </w:tcPr>
          <w:p w:rsidR="00DF4570" w:rsidRDefault="00732E1D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76090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80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 w:rsidR="00732E1D">
              <w:rPr>
                <w:b/>
                <w:bCs/>
                <w:sz w:val="22"/>
                <w:szCs w:val="22"/>
                <w:lang w:val="uk-UA" w:eastAsia="ru-RU"/>
              </w:rPr>
              <w:t>4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>50</w:t>
            </w:r>
          </w:p>
        </w:tc>
      </w:tr>
      <w:tr w:rsidR="00DF4570" w:rsidTr="00BA3BEE">
        <w:trPr>
          <w:trHeight w:val="749"/>
        </w:trPr>
        <w:tc>
          <w:tcPr>
            <w:tcW w:w="2761" w:type="pct"/>
            <w:gridSpan w:val="6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3" w:type="pct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6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68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:rsidR="00DF4570" w:rsidTr="00DF4570">
        <w:trPr>
          <w:trHeight w:val="691"/>
        </w:trPr>
        <w:tc>
          <w:tcPr>
            <w:tcW w:w="164" w:type="pct"/>
            <w:vAlign w:val="center"/>
          </w:tcPr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4"/>
            <w:vAlign w:val="center"/>
          </w:tcPr>
          <w:p w:rsidR="00DF4570" w:rsidRDefault="003B07D9" w:rsidP="00DF4570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8DB3E2" w:themeColor="text2" w:themeTint="66"/>
                <w:lang w:val="uk-UA" w:eastAsia="ru-RU"/>
              </w:rPr>
              <w:t xml:space="preserve">                       </w:t>
            </w:r>
            <w:r w:rsidR="00DF4570">
              <w:rPr>
                <w:b/>
                <w:bCs/>
                <w:color w:val="8DB3E2" w:themeColor="text2" w:themeTint="66"/>
                <w:lang w:val="uk-UA" w:eastAsia="ru-RU"/>
              </w:rPr>
              <w:t xml:space="preserve">  </w:t>
            </w:r>
            <w:r w:rsidR="00DF4570">
              <w:rPr>
                <w:b/>
                <w:bCs/>
                <w:lang w:val="uk-UA" w:eastAsia="ru-RU"/>
              </w:rPr>
              <w:t>ВИДАТКИ ПІДПРИЄМСТВА, у тому числі :</w:t>
            </w:r>
          </w:p>
        </w:tc>
      </w:tr>
      <w:tr w:rsidR="00DF4570" w:rsidTr="00BA3BEE">
        <w:trPr>
          <w:trHeight w:val="444"/>
        </w:trPr>
        <w:tc>
          <w:tcPr>
            <w:tcW w:w="164" w:type="pct"/>
            <w:vMerge w:val="restart"/>
            <w:vAlign w:val="center"/>
          </w:tcPr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771" w:type="pct"/>
            <w:vMerge w:val="restar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DF4570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DF4570" w:rsidRDefault="00DF4570" w:rsidP="00DF4570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Придбання предметів, матеріалів, обладнання та інвентарю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DF4570" w:rsidTr="00BA3BEE"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DF4570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800 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7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DF4570" w:rsidTr="00BA3BEE"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</w:tr>
      <w:tr w:rsidR="00DF4570" w:rsidTr="00BA3BEE"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DF4570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В т.ч. реактиви для обстеження ліквідаторів аварії на ЧАЕС на гормони щитоподібної залози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7" w:type="pct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</w:tr>
      <w:tr w:rsidR="00DF4570" w:rsidTr="00BA3BEE">
        <w:trPr>
          <w:trHeight w:val="719"/>
        </w:trPr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DF4570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В т.ч. реактиви для баклабораторії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377" w:type="pct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500</w:t>
            </w:r>
          </w:p>
        </w:tc>
      </w:tr>
      <w:tr w:rsidR="007B7E7E" w:rsidTr="00BA3BEE">
        <w:trPr>
          <w:trHeight w:val="572"/>
        </w:trPr>
        <w:tc>
          <w:tcPr>
            <w:tcW w:w="164" w:type="pct"/>
            <w:vMerge/>
            <w:vAlign w:val="center"/>
          </w:tcPr>
          <w:p w:rsidR="007B7E7E" w:rsidRDefault="007B7E7E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B7E7E" w:rsidRDefault="007B7E7E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B7E7E" w:rsidRDefault="007B7E7E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B7E7E" w:rsidRDefault="007B7E7E" w:rsidP="00DF4570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B7E7E" w:rsidRDefault="007B7E7E" w:rsidP="00DF4570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у т.ч. медичне обладнання для акушерської операційної</w:t>
            </w:r>
          </w:p>
        </w:tc>
        <w:tc>
          <w:tcPr>
            <w:tcW w:w="449" w:type="pct"/>
            <w:gridSpan w:val="2"/>
            <w:vAlign w:val="center"/>
          </w:tcPr>
          <w:p w:rsidR="007B7E7E" w:rsidRPr="00F91A71" w:rsidRDefault="00FD0256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48,3</w:t>
            </w:r>
          </w:p>
        </w:tc>
        <w:tc>
          <w:tcPr>
            <w:tcW w:w="374" w:type="pct"/>
            <w:gridSpan w:val="2"/>
            <w:vAlign w:val="center"/>
          </w:tcPr>
          <w:p w:rsidR="007B7E7E" w:rsidRPr="00F91A71" w:rsidRDefault="007B7E7E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70" w:type="pct"/>
            <w:gridSpan w:val="2"/>
            <w:vAlign w:val="center"/>
          </w:tcPr>
          <w:p w:rsidR="007B7E7E" w:rsidRPr="00F91A71" w:rsidRDefault="00FD0256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38,3</w:t>
            </w:r>
          </w:p>
        </w:tc>
        <w:tc>
          <w:tcPr>
            <w:tcW w:w="377" w:type="pct"/>
            <w:vAlign w:val="center"/>
          </w:tcPr>
          <w:p w:rsidR="007B7E7E" w:rsidRPr="00F91A71" w:rsidRDefault="007B7E7E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3B07D9">
        <w:trPr>
          <w:trHeight w:val="468"/>
        </w:trPr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т.ч. реактиви для відділу імунологічних досліджень </w:t>
            </w: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lastRenderedPageBreak/>
              <w:t>лабораторного центру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lastRenderedPageBreak/>
              <w:t>400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7" w:type="pct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BA3BEE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В т.ч.лікарські засоби для парентерального харчування новонароджених дітей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7B7E7E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112,3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7B7E7E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12,3</w:t>
            </w:r>
          </w:p>
        </w:tc>
        <w:tc>
          <w:tcPr>
            <w:tcW w:w="377" w:type="pct"/>
            <w:vAlign w:val="center"/>
          </w:tcPr>
          <w:p w:rsidR="00DF4570" w:rsidRPr="00F91A71" w:rsidRDefault="00DF4570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BA3BEE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DF4570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7" w:type="pct"/>
            <w:vAlign w:val="center"/>
          </w:tcPr>
          <w:p w:rsidR="00DF4570" w:rsidRDefault="00DF4570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</w:tr>
      <w:tr w:rsidR="00364F2D" w:rsidTr="00BA3BEE">
        <w:trPr>
          <w:trHeight w:val="572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1F77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0E0824" w:rsidP="007A1D2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2813,4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27F4" w:rsidP="007B7E7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7" w:type="pct"/>
            <w:vAlign w:val="center"/>
          </w:tcPr>
          <w:p w:rsidR="00364F2D" w:rsidRDefault="000E0824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627F4" w:rsidTr="00BA3BEE">
        <w:trPr>
          <w:trHeight w:val="423"/>
        </w:trPr>
        <w:tc>
          <w:tcPr>
            <w:tcW w:w="164" w:type="pct"/>
            <w:vMerge/>
            <w:vAlign w:val="center"/>
          </w:tcPr>
          <w:p w:rsidR="007627F4" w:rsidRDefault="007627F4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27F4" w:rsidRDefault="007627F4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627F4" w:rsidRDefault="007627F4" w:rsidP="00DF4570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627F4" w:rsidRDefault="007627F4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27F4" w:rsidRPr="007627F4" w:rsidRDefault="000E0824" w:rsidP="000E0824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З них: погашення зобовʼязань </w:t>
            </w:r>
            <w:r w:rsidR="007627F4" w:rsidRPr="007627F4">
              <w:rPr>
                <w:i/>
                <w:sz w:val="20"/>
                <w:szCs w:val="20"/>
                <w:lang w:val="uk-UA" w:eastAsia="ru-RU"/>
              </w:rPr>
              <w:t xml:space="preserve"> 2024 року</w:t>
            </w:r>
          </w:p>
        </w:tc>
        <w:tc>
          <w:tcPr>
            <w:tcW w:w="449" w:type="pct"/>
            <w:gridSpan w:val="2"/>
            <w:vAlign w:val="center"/>
          </w:tcPr>
          <w:p w:rsidR="007627F4" w:rsidRPr="007627F4" w:rsidRDefault="000E08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4" w:type="pct"/>
            <w:gridSpan w:val="2"/>
            <w:vAlign w:val="center"/>
          </w:tcPr>
          <w:p w:rsidR="007627F4" w:rsidRPr="007627F4" w:rsidRDefault="000E08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627F4" w:rsidRPr="007627F4" w:rsidRDefault="007627F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627F4"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7" w:type="pct"/>
            <w:vAlign w:val="center"/>
          </w:tcPr>
          <w:p w:rsidR="007627F4" w:rsidRDefault="000E0824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423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364F2D" w:rsidTr="00BA3BEE">
        <w:trPr>
          <w:trHeight w:val="423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CA3C3F" w:rsidP="00CA3C3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2829,8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00F56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829,8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BF1E2B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77" w:type="pct"/>
            <w:vAlign w:val="center"/>
          </w:tcPr>
          <w:p w:rsidR="00364F2D" w:rsidRDefault="00BF1E2B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364F2D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в т.ч. демонтаж, перенесення  та встановлення вентиляційної системи в укриття будівлі акушерського корпусу</w:t>
            </w:r>
          </w:p>
        </w:tc>
        <w:tc>
          <w:tcPr>
            <w:tcW w:w="449" w:type="pct"/>
            <w:gridSpan w:val="2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4" w:type="pct"/>
            <w:gridSpan w:val="2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BA3BEE">
        <w:trPr>
          <w:trHeight w:val="26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т.ч. на демонтаж, монтаж та технічні роботи по перенесенню кондиціонера з операційної </w:t>
            </w:r>
            <w:r>
              <w:rPr>
                <w:i/>
                <w:sz w:val="20"/>
                <w:szCs w:val="20"/>
                <w:lang w:val="uk-UA" w:eastAsia="ru-RU"/>
              </w:rPr>
              <w:lastRenderedPageBreak/>
              <w:t xml:space="preserve">пологового корпусу в операційну </w:t>
            </w:r>
          </w:p>
          <w:p w:rsidR="00364F2D" w:rsidRDefault="00364F2D" w:rsidP="00DF4570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гінекологічного корпусу</w:t>
            </w:r>
          </w:p>
        </w:tc>
        <w:tc>
          <w:tcPr>
            <w:tcW w:w="449" w:type="pct"/>
            <w:gridSpan w:val="2"/>
            <w:vAlign w:val="center"/>
          </w:tcPr>
          <w:p w:rsidR="00364F2D" w:rsidRPr="00F91A71" w:rsidRDefault="00CA3C3F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140,8</w:t>
            </w:r>
          </w:p>
        </w:tc>
        <w:tc>
          <w:tcPr>
            <w:tcW w:w="374" w:type="pct"/>
            <w:gridSpan w:val="2"/>
            <w:vAlign w:val="center"/>
          </w:tcPr>
          <w:p w:rsidR="00364F2D" w:rsidRPr="00F91A71" w:rsidRDefault="00CA3C3F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Поточний ремонт частини покрівлі реанімаційного відділення пологового корпусу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r w:rsidR="00FD0256">
              <w:rPr>
                <w:i/>
                <w:sz w:val="20"/>
                <w:szCs w:val="20"/>
                <w:lang w:val="uk-UA" w:eastAsia="ru-RU"/>
              </w:rPr>
              <w:t>(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 xml:space="preserve"> зобовʼязання</w:t>
            </w:r>
            <w:r w:rsidR="00FD0256">
              <w:rPr>
                <w:i/>
                <w:sz w:val="20"/>
                <w:szCs w:val="20"/>
                <w:lang w:val="uk-UA" w:eastAsia="ru-RU"/>
              </w:rPr>
              <w:t xml:space="preserve"> 2024 р.)</w:t>
            </w:r>
          </w:p>
        </w:tc>
        <w:tc>
          <w:tcPr>
            <w:tcW w:w="449" w:type="pct"/>
            <w:gridSpan w:val="2"/>
            <w:vAlign w:val="center"/>
          </w:tcPr>
          <w:p w:rsidR="00364F2D" w:rsidRPr="00F91A71" w:rsidRDefault="00FD0256" w:rsidP="00FD0256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952,9</w:t>
            </w:r>
          </w:p>
        </w:tc>
        <w:tc>
          <w:tcPr>
            <w:tcW w:w="374" w:type="pct"/>
            <w:gridSpan w:val="2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490,0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FD0256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462,9</w:t>
            </w:r>
          </w:p>
        </w:tc>
        <w:tc>
          <w:tcPr>
            <w:tcW w:w="377" w:type="pct"/>
            <w:vAlign w:val="center"/>
          </w:tcPr>
          <w:p w:rsidR="00364F2D" w:rsidRPr="00F91A71" w:rsidRDefault="00364F2D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7A1D24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7A1D24" w:rsidRDefault="007A1D24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A1D24" w:rsidRDefault="007A1D24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A1D24" w:rsidRDefault="007A1D24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A1D24" w:rsidRDefault="007A1D24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A1D24" w:rsidRPr="007A1D24" w:rsidRDefault="007A1D24" w:rsidP="000E0824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7A1D24">
              <w:rPr>
                <w:i/>
                <w:sz w:val="20"/>
                <w:szCs w:val="20"/>
                <w:lang w:val="uk-UA" w:eastAsia="ru-RU"/>
              </w:rPr>
              <w:t>Послуги з виготовлення облікової документації по споруді І. Сердюка 10/25(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r w:rsidRPr="007A1D24">
              <w:rPr>
                <w:i/>
                <w:sz w:val="20"/>
                <w:szCs w:val="20"/>
                <w:lang w:val="uk-UA" w:eastAsia="ru-RU"/>
              </w:rPr>
              <w:t xml:space="preserve"> 2024р.)</w:t>
            </w:r>
          </w:p>
        </w:tc>
        <w:tc>
          <w:tcPr>
            <w:tcW w:w="449" w:type="pct"/>
            <w:gridSpan w:val="2"/>
            <w:vAlign w:val="center"/>
          </w:tcPr>
          <w:p w:rsidR="007A1D24" w:rsidRPr="00F91A71" w:rsidRDefault="000E08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4" w:type="pct"/>
            <w:gridSpan w:val="2"/>
            <w:vAlign w:val="center"/>
          </w:tcPr>
          <w:p w:rsidR="007A1D24" w:rsidRPr="00F91A71" w:rsidRDefault="007A1D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7A1D24" w:rsidRPr="00F91A71" w:rsidRDefault="007A1D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7" w:type="pct"/>
            <w:vAlign w:val="center"/>
          </w:tcPr>
          <w:p w:rsidR="007A1D24" w:rsidRPr="00F91A71" w:rsidRDefault="007A1D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A1D24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7A1D24" w:rsidRDefault="007A1D24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A1D24" w:rsidRDefault="007A1D24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A1D24" w:rsidRDefault="007A1D24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A1D24" w:rsidRDefault="007A1D24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A1D24" w:rsidRPr="00BF1E2B" w:rsidRDefault="00BF1E2B" w:rsidP="000E0824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BF1E2B">
              <w:rPr>
                <w:i/>
                <w:sz w:val="20"/>
                <w:szCs w:val="20"/>
                <w:lang w:val="uk-UA" w:eastAsia="ru-RU"/>
              </w:rPr>
              <w:t>Послуги з діагностики онкозахворювань (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 2024р.)</w:t>
            </w:r>
          </w:p>
        </w:tc>
        <w:tc>
          <w:tcPr>
            <w:tcW w:w="449" w:type="pct"/>
            <w:gridSpan w:val="2"/>
            <w:vAlign w:val="center"/>
          </w:tcPr>
          <w:p w:rsidR="007A1D24" w:rsidRPr="00F91A71" w:rsidRDefault="000E08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374" w:type="pct"/>
            <w:gridSpan w:val="2"/>
            <w:vAlign w:val="center"/>
          </w:tcPr>
          <w:p w:rsidR="007A1D24" w:rsidRPr="00F91A71" w:rsidRDefault="007A1D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7A1D24" w:rsidRPr="00F91A71" w:rsidRDefault="00BF1E2B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3</w:t>
            </w:r>
            <w:r w:rsidR="000E082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77" w:type="pct"/>
            <w:vAlign w:val="center"/>
          </w:tcPr>
          <w:p w:rsidR="007A1D24" w:rsidRPr="00F91A71" w:rsidRDefault="007A1D24" w:rsidP="00DF4570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64F2D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8 240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2470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2910</w:t>
            </w:r>
          </w:p>
        </w:tc>
      </w:tr>
      <w:tr w:rsidR="00364F2D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</w:tr>
      <w:tr w:rsidR="00364F2D" w:rsidTr="00BA3BEE"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</w:t>
            </w:r>
          </w:p>
        </w:tc>
      </w:tr>
      <w:tr w:rsidR="0078501F" w:rsidTr="00BA3BEE">
        <w:tc>
          <w:tcPr>
            <w:tcW w:w="164" w:type="pct"/>
            <w:vMerge/>
            <w:vAlign w:val="center"/>
          </w:tcPr>
          <w:p w:rsidR="0078501F" w:rsidRDefault="0078501F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8501F" w:rsidRDefault="0078501F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8501F" w:rsidRDefault="0078501F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8501F" w:rsidRDefault="0078501F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8501F" w:rsidRDefault="000E0824" w:rsidP="000E0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sz w:val="20"/>
                <w:szCs w:val="20"/>
                <w:lang w:val="uk-UA"/>
              </w:rPr>
              <w:t>З них: зобовʼязання</w:t>
            </w:r>
            <w:r w:rsidR="0078501F" w:rsidRPr="001813E8">
              <w:rPr>
                <w:i/>
                <w:sz w:val="20"/>
                <w:szCs w:val="20"/>
                <w:lang w:val="uk-UA"/>
              </w:rPr>
              <w:t xml:space="preserve"> 2024 року</w:t>
            </w:r>
          </w:p>
        </w:tc>
        <w:tc>
          <w:tcPr>
            <w:tcW w:w="449" w:type="pct"/>
            <w:gridSpan w:val="2"/>
            <w:vAlign w:val="center"/>
          </w:tcPr>
          <w:p w:rsidR="0078501F" w:rsidRDefault="000E0824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288,2</w:t>
            </w:r>
          </w:p>
        </w:tc>
        <w:tc>
          <w:tcPr>
            <w:tcW w:w="374" w:type="pct"/>
            <w:gridSpan w:val="2"/>
            <w:vAlign w:val="center"/>
          </w:tcPr>
          <w:p w:rsidR="0078501F" w:rsidRDefault="0078501F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78501F" w:rsidRPr="0078501F" w:rsidRDefault="0078501F" w:rsidP="00DF4570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78501F">
              <w:rPr>
                <w:i/>
                <w:sz w:val="20"/>
                <w:szCs w:val="20"/>
                <w:lang w:val="uk-UA"/>
              </w:rPr>
              <w:t>288,2</w:t>
            </w:r>
          </w:p>
        </w:tc>
        <w:tc>
          <w:tcPr>
            <w:tcW w:w="377" w:type="pct"/>
            <w:vAlign w:val="center"/>
          </w:tcPr>
          <w:p w:rsidR="0078501F" w:rsidRPr="0078501F" w:rsidRDefault="0078501F" w:rsidP="00DF4570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64F2D" w:rsidTr="00BA3BEE"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1400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:rsidR="00364F2D" w:rsidTr="00BA3BEE"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CA3C3F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EA539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EA539B" w:rsidP="00EA539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7" w:type="pct"/>
            <w:vAlign w:val="center"/>
          </w:tcPr>
          <w:p w:rsidR="00364F2D" w:rsidRDefault="00EA539B" w:rsidP="00EA539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</w:t>
            </w:r>
          </w:p>
        </w:tc>
      </w:tr>
      <w:tr w:rsidR="00364F2D" w:rsidTr="00BA3BEE"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65000</w:t>
            </w:r>
          </w:p>
        </w:tc>
      </w:tr>
      <w:tr w:rsidR="00364F2D" w:rsidTr="00BA3BEE"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364F2D" w:rsidTr="00BA3BEE"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(оплата податків, зборів, обов’язкових платежів, штрафів, пені, тощо)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 р.р.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364F2D" w:rsidTr="00BA3BEE">
        <w:trPr>
          <w:trHeight w:val="165"/>
        </w:trPr>
        <w:tc>
          <w:tcPr>
            <w:tcW w:w="164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6" w:type="pct"/>
            <w:gridSpan w:val="7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      Всього поточні видатки: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1A1113" w:rsidP="00364F2D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330943,2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00F56" w:rsidP="00364F2D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95 176,5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111626,7</w:t>
            </w:r>
          </w:p>
        </w:tc>
        <w:tc>
          <w:tcPr>
            <w:tcW w:w="377" w:type="pct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124140</w:t>
            </w:r>
          </w:p>
        </w:tc>
      </w:tr>
      <w:tr w:rsidR="00364F2D" w:rsidTr="00BA3BEE">
        <w:trPr>
          <w:trHeight w:val="105"/>
        </w:trPr>
        <w:tc>
          <w:tcPr>
            <w:tcW w:w="164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101043,2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00F56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22536,5</w:t>
            </w:r>
            <w:r w:rsidR="003161FB"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35206,7</w:t>
            </w:r>
          </w:p>
        </w:tc>
        <w:tc>
          <w:tcPr>
            <w:tcW w:w="377" w:type="pct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43300</w:t>
            </w:r>
          </w:p>
        </w:tc>
      </w:tr>
      <w:tr w:rsidR="00364F2D" w:rsidRPr="007530E5" w:rsidTr="00BA3BEE">
        <w:trPr>
          <w:trHeight w:val="270"/>
        </w:trPr>
        <w:tc>
          <w:tcPr>
            <w:tcW w:w="164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227 430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71 890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75 590</w:t>
            </w:r>
          </w:p>
        </w:tc>
        <w:tc>
          <w:tcPr>
            <w:tcW w:w="377" w:type="pct"/>
            <w:vAlign w:val="center"/>
          </w:tcPr>
          <w:p w:rsidR="00364F2D" w:rsidRDefault="001A1113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79950</w:t>
            </w:r>
          </w:p>
        </w:tc>
      </w:tr>
      <w:tr w:rsidR="00364F2D" w:rsidTr="00BA3BEE">
        <w:trPr>
          <w:trHeight w:val="270"/>
        </w:trPr>
        <w:tc>
          <w:tcPr>
            <w:tcW w:w="164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:rsidR="00364F2D" w:rsidTr="00BA3BEE">
        <w:trPr>
          <w:trHeight w:val="558"/>
        </w:trPr>
        <w:tc>
          <w:tcPr>
            <w:tcW w:w="164" w:type="pct"/>
            <w:vMerge w:val="restar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 w:val="restart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364F2D" w:rsidRDefault="00364F2D" w:rsidP="00DF45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Ремонтні роботи по заміні  2-х ліфтів   (демонтаж, монтаж нового ліфту, пусконалагоджувальні роботи) за адресою: вул. </w:t>
            </w:r>
            <w:r>
              <w:rPr>
                <w:sz w:val="22"/>
                <w:szCs w:val="22"/>
                <w:lang w:val="uk-UA" w:eastAsia="ru-RU"/>
              </w:rPr>
              <w:t>Майора Борищака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 w:val="restart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rPr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558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Pr="004972D7" w:rsidRDefault="00364F2D" w:rsidP="00AF5F1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972D7">
              <w:rPr>
                <w:sz w:val="24"/>
                <w:szCs w:val="24"/>
                <w:lang w:val="uk-UA" w:eastAsia="ru-RU"/>
              </w:rPr>
              <w:t>Компле</w:t>
            </w:r>
            <w:r>
              <w:rPr>
                <w:sz w:val="24"/>
                <w:szCs w:val="24"/>
                <w:lang w:val="uk-UA" w:eastAsia="ru-RU"/>
              </w:rPr>
              <w:t>кт  ендоскопічний, а саме: гістерорезектоскоп,комплект інструментарію для ендоскопічних операцій (морцелятор)</w:t>
            </w:r>
            <w:r w:rsidR="00AE04B5">
              <w:rPr>
                <w:sz w:val="24"/>
                <w:szCs w:val="24"/>
                <w:lang w:val="uk-UA" w:eastAsia="ru-RU"/>
              </w:rPr>
              <w:t xml:space="preserve"> та інше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0E0824">
              <w:rPr>
                <w:sz w:val="24"/>
                <w:szCs w:val="24"/>
                <w:lang w:val="uk-UA" w:eastAsia="ru-RU"/>
              </w:rPr>
              <w:t>-2025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D42795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78501F">
              <w:rPr>
                <w:sz w:val="24"/>
                <w:szCs w:val="24"/>
                <w:lang w:val="uk-UA"/>
              </w:rPr>
              <w:t xml:space="preserve"> </w:t>
            </w:r>
            <w:r w:rsidR="00364F2D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2000 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AE04B5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Будівництво підйомника  та навісу  для зберігання інклюзії вхідної групи будівлі гінекологічного корпусу за адресою: вул. Майора Борищака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0E0824">
              <w:rPr>
                <w:sz w:val="24"/>
                <w:szCs w:val="24"/>
                <w:lang w:val="uk-UA" w:eastAsia="ru-RU"/>
              </w:rPr>
              <w:t>-2025</w:t>
            </w:r>
            <w:r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4875E7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4875E7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операційного блоку та кімнат міського відділення інтенсивної терапії новонароджених з оснащенням в будівлі акушерського корпусу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0E0824">
              <w:rPr>
                <w:sz w:val="24"/>
                <w:szCs w:val="24"/>
                <w:lang w:val="uk-UA" w:eastAsia="ru-RU"/>
              </w:rPr>
              <w:t>-2025</w:t>
            </w:r>
            <w:r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1813E8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3972,1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1205,3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1813E8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2766,8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операційного блоку та кімнат міського відділення інтенсивної терапії новонароджених з оснащенням в будівлі акушерського корпусу. Коригування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Мийки медична  підготовча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Обладнання та медичне обладнання для акушерського операційного блоку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з оснащенням для створення на базі закладу міської бактеріологічної лабораторії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 з оснащенням по вул. Майора Борищака,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49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центру жіночого здоров’я, які знаходяться на ІІ поверсі,  з оснащенням медичним та іншим обладнанням по вул. Майора Борищака,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57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та акушерського корпусів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364F2D" w:rsidTr="00BA3BEE">
        <w:trPr>
          <w:trHeight w:val="24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маммографа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BA3BEE">
        <w:trPr>
          <w:trHeight w:val="57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та переоснащення центральної стерилізаційної (235,2м2)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64F2D" w:rsidTr="00BA3BEE">
        <w:trPr>
          <w:trHeight w:val="76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та переоснащення лабораторного центру (191м2);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64F2D" w:rsidTr="00BA3BEE">
        <w:trPr>
          <w:trHeight w:val="5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 в акушерському корпусі4 з придбанням обладнання;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5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пологового відділення 5 поверху акушерського корпусу 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51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підвального приміщення (2063,5м2) 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364F2D" w:rsidTr="00BA3BEE">
        <w:trPr>
          <w:trHeight w:val="57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асфальтного покриття (3734м2);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364F2D" w:rsidTr="00BA3BEE">
        <w:trPr>
          <w:trHeight w:val="87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Система рентгенівська діагностична стаціонарна загального призначення цифрова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533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м’якої покрівлі акушерського корпусу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tcBorders>
              <w:top w:val="nil"/>
            </w:tcBorders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tcBorders>
              <w:top w:val="nil"/>
            </w:tcBorders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BA3BEE">
        <w:trPr>
          <w:trHeight w:val="540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машини швидкої допомоги класу «С»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BA3BEE">
        <w:trPr>
          <w:trHeight w:val="50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Низькотемпературний паровий стерилізатор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364F2D" w:rsidTr="00BA3BEE">
        <w:trPr>
          <w:trHeight w:val="504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364F2D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Пожежна сигналізація та керування евакуюванням людей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BA3BEE">
        <w:trPr>
          <w:trHeight w:val="657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Капітальний ремонт з метою заміни облицювання стін пластиковими панелями на трьох сходових клітинах (шляхах евакуації)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BA3BEE">
        <w:trPr>
          <w:trHeight w:val="327"/>
        </w:trPr>
        <w:tc>
          <w:tcPr>
            <w:tcW w:w="164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DF4570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Придбання медичного обладнання: насоси, ліжка багатофункціональні, операційний стіл, обладнання для лабораторного центру, центрифуга, фетальні монітори, крісла гінекологічні, медичні меблі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364F2D" w:rsidTr="00BA3BEE">
        <w:trPr>
          <w:trHeight w:val="751"/>
        </w:trPr>
        <w:tc>
          <w:tcPr>
            <w:tcW w:w="3424" w:type="pct"/>
            <w:gridSpan w:val="7"/>
            <w:vAlign w:val="center"/>
          </w:tcPr>
          <w:p w:rsidR="00364F2D" w:rsidRDefault="00364F2D" w:rsidP="003B07D9">
            <w:pPr>
              <w:spacing w:line="240" w:lineRule="auto"/>
              <w:rPr>
                <w:b/>
                <w:lang w:val="uk-UA" w:eastAsia="ru-RU"/>
              </w:rPr>
            </w:pPr>
          </w:p>
          <w:p w:rsidR="00364F2D" w:rsidRDefault="00364F2D" w:rsidP="00DF4570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                     Всього капітальні видатки 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364F2D" w:rsidRDefault="00761BD7" w:rsidP="003B07D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131867,8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364F2D" w:rsidRDefault="00761BD7" w:rsidP="003B07D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44588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61BD7" w:rsidRDefault="00761BD7" w:rsidP="003B07D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67979,8</w:t>
            </w:r>
          </w:p>
        </w:tc>
        <w:tc>
          <w:tcPr>
            <w:tcW w:w="377" w:type="pct"/>
            <w:vAlign w:val="center"/>
          </w:tcPr>
          <w:p w:rsidR="00364F2D" w:rsidRDefault="00761BD7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19300</w:t>
            </w:r>
          </w:p>
        </w:tc>
      </w:tr>
      <w:tr w:rsidR="00364F2D" w:rsidTr="00BA3BEE">
        <w:trPr>
          <w:trHeight w:val="315"/>
        </w:trPr>
        <w:tc>
          <w:tcPr>
            <w:tcW w:w="2759" w:type="pct"/>
            <w:gridSpan w:val="5"/>
            <w:vAlign w:val="center"/>
          </w:tcPr>
          <w:p w:rsidR="00364F2D" w:rsidRDefault="00364F2D" w:rsidP="00DF4570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130367,8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4408</w:t>
            </w:r>
            <w:r w:rsidR="00364F2D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67479,8</w:t>
            </w:r>
          </w:p>
        </w:tc>
        <w:tc>
          <w:tcPr>
            <w:tcW w:w="377" w:type="pct"/>
            <w:vAlign w:val="center"/>
          </w:tcPr>
          <w:p w:rsidR="00364F2D" w:rsidRDefault="00761BD7" w:rsidP="00DF4570">
            <w:pPr>
              <w:ind w:right="31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18800</w:t>
            </w:r>
          </w:p>
        </w:tc>
      </w:tr>
      <w:tr w:rsidR="00364F2D" w:rsidTr="00BA3BEE">
        <w:trPr>
          <w:trHeight w:val="258"/>
        </w:trPr>
        <w:tc>
          <w:tcPr>
            <w:tcW w:w="2759" w:type="pct"/>
            <w:gridSpan w:val="5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</w:tr>
      <w:tr w:rsidR="00364F2D" w:rsidTr="00BA3BEE">
        <w:trPr>
          <w:trHeight w:val="555"/>
        </w:trPr>
        <w:tc>
          <w:tcPr>
            <w:tcW w:w="3424" w:type="pct"/>
            <w:gridSpan w:val="7"/>
            <w:vAlign w:val="center"/>
          </w:tcPr>
          <w:p w:rsidR="00364F2D" w:rsidRDefault="00364F2D" w:rsidP="00DF4570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ВСЬОГО ПО ВИДАТКАМ </w:t>
            </w:r>
          </w:p>
          <w:p w:rsidR="00364F2D" w:rsidRPr="003B07D9" w:rsidRDefault="00364F2D" w:rsidP="003B07D9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КНМП “Кременчуцький перинатальний центр ІІ рівня”: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364F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462811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364F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139764,5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DF457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179606,5</w:t>
            </w:r>
          </w:p>
        </w:tc>
        <w:tc>
          <w:tcPr>
            <w:tcW w:w="377" w:type="pct"/>
            <w:vAlign w:val="center"/>
          </w:tcPr>
          <w:p w:rsidR="00364F2D" w:rsidRDefault="00761BD7" w:rsidP="00DF457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143440</w:t>
            </w:r>
          </w:p>
        </w:tc>
      </w:tr>
      <w:tr w:rsidR="00364F2D" w:rsidTr="00BA3BEE">
        <w:tc>
          <w:tcPr>
            <w:tcW w:w="2759" w:type="pct"/>
            <w:gridSpan w:val="5"/>
            <w:vAlign w:val="center"/>
          </w:tcPr>
          <w:p w:rsidR="00364F2D" w:rsidRDefault="00364F2D" w:rsidP="00DF4570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364F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231411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DF457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DF457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102686,5</w:t>
            </w:r>
          </w:p>
        </w:tc>
        <w:tc>
          <w:tcPr>
            <w:tcW w:w="377" w:type="pct"/>
            <w:vAlign w:val="center"/>
          </w:tcPr>
          <w:p w:rsidR="00364F2D" w:rsidRDefault="00761BD7" w:rsidP="00DF457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62100</w:t>
            </w:r>
          </w:p>
        </w:tc>
      </w:tr>
      <w:tr w:rsidR="00364F2D" w:rsidTr="00BA3BEE">
        <w:tc>
          <w:tcPr>
            <w:tcW w:w="2759" w:type="pct"/>
            <w:gridSpan w:val="5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228 930</w:t>
            </w:r>
          </w:p>
        </w:tc>
        <w:tc>
          <w:tcPr>
            <w:tcW w:w="36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72 390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76090</w:t>
            </w:r>
          </w:p>
        </w:tc>
        <w:tc>
          <w:tcPr>
            <w:tcW w:w="377" w:type="pct"/>
            <w:vAlign w:val="center"/>
          </w:tcPr>
          <w:p w:rsidR="00364F2D" w:rsidRDefault="00761BD7" w:rsidP="00DF4570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80 4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>50</w:t>
            </w:r>
          </w:p>
        </w:tc>
      </w:tr>
      <w:tr w:rsidR="00364F2D" w:rsidTr="00BA3BEE">
        <w:tc>
          <w:tcPr>
            <w:tcW w:w="2759" w:type="pct"/>
            <w:gridSpan w:val="5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6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7" w:type="pct"/>
            <w:vAlign w:val="center"/>
          </w:tcPr>
          <w:p w:rsidR="00364F2D" w:rsidRDefault="00364F2D" w:rsidP="00DF4570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</w:tbl>
    <w:p w:rsidR="00BD7C2F" w:rsidRDefault="00E41A84" w:rsidP="00E47E83">
      <w:pPr>
        <w:pStyle w:val="a9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BD7C2F" w:rsidRDefault="00E41A84">
      <w:pPr>
        <w:pStyle w:val="a9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146E97" w:rsidRDefault="00E41A84" w:rsidP="00E47E83">
      <w:pPr>
        <w:pStyle w:val="a9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</w:t>
      </w:r>
      <w:r w:rsidR="00E47E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Максим СЕРЕДА           </w:t>
      </w:r>
      <w:bookmarkStart w:id="0" w:name="_GoBack"/>
      <w:bookmarkEnd w:id="0"/>
    </w:p>
    <w:sectPr w:rsidR="00146E97" w:rsidSect="003B07D9">
      <w:headerReference w:type="default" r:id="rId8"/>
      <w:pgSz w:w="16838" w:h="11906" w:orient="landscape"/>
      <w:pgMar w:top="1701" w:right="454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D9" w:rsidRDefault="003B07D9">
      <w:pPr>
        <w:spacing w:line="240" w:lineRule="auto"/>
      </w:pPr>
      <w:r>
        <w:separator/>
      </w:r>
    </w:p>
  </w:endnote>
  <w:endnote w:type="continuationSeparator" w:id="0">
    <w:p w:rsidR="003B07D9" w:rsidRDefault="003B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D9" w:rsidRDefault="003B07D9">
      <w:r>
        <w:separator/>
      </w:r>
    </w:p>
  </w:footnote>
  <w:footnote w:type="continuationSeparator" w:id="0">
    <w:p w:rsidR="003B07D9" w:rsidRDefault="003B0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D9" w:rsidRDefault="003B07D9" w:rsidP="009219B8">
    <w:pPr>
      <w:pStyle w:val="a5"/>
      <w:ind w:firstLineChars="4650" w:firstLine="13020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3A8D"/>
    <w:rsid w:val="00025FE9"/>
    <w:rsid w:val="00027E9C"/>
    <w:rsid w:val="000336BF"/>
    <w:rsid w:val="00041EEB"/>
    <w:rsid w:val="00046F6E"/>
    <w:rsid w:val="0005437D"/>
    <w:rsid w:val="00056844"/>
    <w:rsid w:val="000622D4"/>
    <w:rsid w:val="00064F5A"/>
    <w:rsid w:val="00064FE1"/>
    <w:rsid w:val="000676CC"/>
    <w:rsid w:val="00072B70"/>
    <w:rsid w:val="00073115"/>
    <w:rsid w:val="00074870"/>
    <w:rsid w:val="00081364"/>
    <w:rsid w:val="000816B5"/>
    <w:rsid w:val="00083FE5"/>
    <w:rsid w:val="0009668C"/>
    <w:rsid w:val="000A25FD"/>
    <w:rsid w:val="000B0F33"/>
    <w:rsid w:val="000B7199"/>
    <w:rsid w:val="000D0C46"/>
    <w:rsid w:val="000D42D4"/>
    <w:rsid w:val="000D79A5"/>
    <w:rsid w:val="000E0824"/>
    <w:rsid w:val="000E0EFE"/>
    <w:rsid w:val="000E22F4"/>
    <w:rsid w:val="000E35ED"/>
    <w:rsid w:val="000E7B31"/>
    <w:rsid w:val="000F217C"/>
    <w:rsid w:val="000F48CC"/>
    <w:rsid w:val="000F6D43"/>
    <w:rsid w:val="000F7CAA"/>
    <w:rsid w:val="00106B71"/>
    <w:rsid w:val="00112C14"/>
    <w:rsid w:val="00116724"/>
    <w:rsid w:val="001228A6"/>
    <w:rsid w:val="00124AD9"/>
    <w:rsid w:val="00124E32"/>
    <w:rsid w:val="00125D29"/>
    <w:rsid w:val="00132DA3"/>
    <w:rsid w:val="00134DC8"/>
    <w:rsid w:val="0013712C"/>
    <w:rsid w:val="00144B67"/>
    <w:rsid w:val="00146E97"/>
    <w:rsid w:val="00147481"/>
    <w:rsid w:val="00147F0C"/>
    <w:rsid w:val="00150C26"/>
    <w:rsid w:val="00161A95"/>
    <w:rsid w:val="00163E06"/>
    <w:rsid w:val="00165366"/>
    <w:rsid w:val="0016616F"/>
    <w:rsid w:val="001678F4"/>
    <w:rsid w:val="00170EB4"/>
    <w:rsid w:val="001813E8"/>
    <w:rsid w:val="00186328"/>
    <w:rsid w:val="001A05C6"/>
    <w:rsid w:val="001A1113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1F7744"/>
    <w:rsid w:val="00206EEA"/>
    <w:rsid w:val="002143B7"/>
    <w:rsid w:val="002229F9"/>
    <w:rsid w:val="002237F8"/>
    <w:rsid w:val="00224BFE"/>
    <w:rsid w:val="00225BC8"/>
    <w:rsid w:val="00231852"/>
    <w:rsid w:val="002318A7"/>
    <w:rsid w:val="0023268E"/>
    <w:rsid w:val="00232AE9"/>
    <w:rsid w:val="00243DE6"/>
    <w:rsid w:val="00244CD1"/>
    <w:rsid w:val="00251B07"/>
    <w:rsid w:val="00255D23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12F"/>
    <w:rsid w:val="00287436"/>
    <w:rsid w:val="002910AE"/>
    <w:rsid w:val="002B36EE"/>
    <w:rsid w:val="002B40F4"/>
    <w:rsid w:val="002B45EA"/>
    <w:rsid w:val="002B51DB"/>
    <w:rsid w:val="002B7ADD"/>
    <w:rsid w:val="002C4AB2"/>
    <w:rsid w:val="002D047E"/>
    <w:rsid w:val="002D198C"/>
    <w:rsid w:val="002D6D86"/>
    <w:rsid w:val="002E0509"/>
    <w:rsid w:val="002E3036"/>
    <w:rsid w:val="002E7F91"/>
    <w:rsid w:val="00300734"/>
    <w:rsid w:val="00303226"/>
    <w:rsid w:val="00303A4C"/>
    <w:rsid w:val="00304881"/>
    <w:rsid w:val="003072DF"/>
    <w:rsid w:val="003079CA"/>
    <w:rsid w:val="00307B4C"/>
    <w:rsid w:val="003111CE"/>
    <w:rsid w:val="00311371"/>
    <w:rsid w:val="0031516E"/>
    <w:rsid w:val="003161FB"/>
    <w:rsid w:val="00321EB6"/>
    <w:rsid w:val="00325F80"/>
    <w:rsid w:val="003275E1"/>
    <w:rsid w:val="00335511"/>
    <w:rsid w:val="00342C42"/>
    <w:rsid w:val="00342C5D"/>
    <w:rsid w:val="003443C7"/>
    <w:rsid w:val="00350444"/>
    <w:rsid w:val="003604E9"/>
    <w:rsid w:val="003624DC"/>
    <w:rsid w:val="00364F2D"/>
    <w:rsid w:val="0036790F"/>
    <w:rsid w:val="00375744"/>
    <w:rsid w:val="0038738E"/>
    <w:rsid w:val="00390E08"/>
    <w:rsid w:val="003957D5"/>
    <w:rsid w:val="003958F8"/>
    <w:rsid w:val="003A442E"/>
    <w:rsid w:val="003B07D9"/>
    <w:rsid w:val="003B417C"/>
    <w:rsid w:val="003C62C9"/>
    <w:rsid w:val="003C6FB2"/>
    <w:rsid w:val="003C706A"/>
    <w:rsid w:val="003D03D6"/>
    <w:rsid w:val="003D5F28"/>
    <w:rsid w:val="003D61EE"/>
    <w:rsid w:val="003D6630"/>
    <w:rsid w:val="003E2374"/>
    <w:rsid w:val="003E521E"/>
    <w:rsid w:val="003E6129"/>
    <w:rsid w:val="003E76F6"/>
    <w:rsid w:val="003F1628"/>
    <w:rsid w:val="003F5DB5"/>
    <w:rsid w:val="003F76D1"/>
    <w:rsid w:val="00404B28"/>
    <w:rsid w:val="00406325"/>
    <w:rsid w:val="00407704"/>
    <w:rsid w:val="00407E6D"/>
    <w:rsid w:val="00430DC8"/>
    <w:rsid w:val="004367A3"/>
    <w:rsid w:val="00441154"/>
    <w:rsid w:val="00441E74"/>
    <w:rsid w:val="004439D5"/>
    <w:rsid w:val="00443C33"/>
    <w:rsid w:val="00445E49"/>
    <w:rsid w:val="00455188"/>
    <w:rsid w:val="00456D30"/>
    <w:rsid w:val="004624B9"/>
    <w:rsid w:val="00465179"/>
    <w:rsid w:val="00474F6D"/>
    <w:rsid w:val="00483BC0"/>
    <w:rsid w:val="004875E7"/>
    <w:rsid w:val="004914BF"/>
    <w:rsid w:val="00493647"/>
    <w:rsid w:val="00494280"/>
    <w:rsid w:val="00494559"/>
    <w:rsid w:val="00495C21"/>
    <w:rsid w:val="0049618A"/>
    <w:rsid w:val="00496EF7"/>
    <w:rsid w:val="004972D7"/>
    <w:rsid w:val="004A41EF"/>
    <w:rsid w:val="004A5829"/>
    <w:rsid w:val="004A5F3B"/>
    <w:rsid w:val="004B02CB"/>
    <w:rsid w:val="004C0114"/>
    <w:rsid w:val="004C4645"/>
    <w:rsid w:val="004D5B3E"/>
    <w:rsid w:val="004D6CDF"/>
    <w:rsid w:val="004D7A75"/>
    <w:rsid w:val="004E57D7"/>
    <w:rsid w:val="004E7FD5"/>
    <w:rsid w:val="004F1856"/>
    <w:rsid w:val="004F2A46"/>
    <w:rsid w:val="004F2C97"/>
    <w:rsid w:val="004F3E33"/>
    <w:rsid w:val="004F7BD7"/>
    <w:rsid w:val="00504CFD"/>
    <w:rsid w:val="00506948"/>
    <w:rsid w:val="00506B0D"/>
    <w:rsid w:val="00507388"/>
    <w:rsid w:val="0051055A"/>
    <w:rsid w:val="00521CF6"/>
    <w:rsid w:val="005225F5"/>
    <w:rsid w:val="00522746"/>
    <w:rsid w:val="00544FF9"/>
    <w:rsid w:val="00545DE4"/>
    <w:rsid w:val="0055363A"/>
    <w:rsid w:val="0055688F"/>
    <w:rsid w:val="005610C4"/>
    <w:rsid w:val="005644F2"/>
    <w:rsid w:val="0056540A"/>
    <w:rsid w:val="005678FD"/>
    <w:rsid w:val="00570489"/>
    <w:rsid w:val="00570649"/>
    <w:rsid w:val="005711DE"/>
    <w:rsid w:val="00575836"/>
    <w:rsid w:val="0057707D"/>
    <w:rsid w:val="005824AE"/>
    <w:rsid w:val="00584119"/>
    <w:rsid w:val="005849EF"/>
    <w:rsid w:val="00592074"/>
    <w:rsid w:val="00593AD0"/>
    <w:rsid w:val="00596923"/>
    <w:rsid w:val="005970C0"/>
    <w:rsid w:val="005A0552"/>
    <w:rsid w:val="005B569A"/>
    <w:rsid w:val="005C1A12"/>
    <w:rsid w:val="005C6921"/>
    <w:rsid w:val="005D0D9B"/>
    <w:rsid w:val="005F0164"/>
    <w:rsid w:val="005F26B6"/>
    <w:rsid w:val="005F2976"/>
    <w:rsid w:val="005F2EF0"/>
    <w:rsid w:val="005F3CD1"/>
    <w:rsid w:val="005F405A"/>
    <w:rsid w:val="005F5694"/>
    <w:rsid w:val="00612D3F"/>
    <w:rsid w:val="0061364C"/>
    <w:rsid w:val="006141EA"/>
    <w:rsid w:val="00615B29"/>
    <w:rsid w:val="006208E2"/>
    <w:rsid w:val="006220A7"/>
    <w:rsid w:val="006249D8"/>
    <w:rsid w:val="006250FB"/>
    <w:rsid w:val="00633C3D"/>
    <w:rsid w:val="00636BBB"/>
    <w:rsid w:val="00637B10"/>
    <w:rsid w:val="00637BB4"/>
    <w:rsid w:val="00644D9C"/>
    <w:rsid w:val="00644E16"/>
    <w:rsid w:val="006515BB"/>
    <w:rsid w:val="00652A08"/>
    <w:rsid w:val="0065673B"/>
    <w:rsid w:val="006636B7"/>
    <w:rsid w:val="00663E8D"/>
    <w:rsid w:val="00664E0D"/>
    <w:rsid w:val="00670F3E"/>
    <w:rsid w:val="00677C0E"/>
    <w:rsid w:val="00681FA4"/>
    <w:rsid w:val="006909DC"/>
    <w:rsid w:val="00696416"/>
    <w:rsid w:val="006965BB"/>
    <w:rsid w:val="006977EC"/>
    <w:rsid w:val="006A1201"/>
    <w:rsid w:val="006A440F"/>
    <w:rsid w:val="006A494D"/>
    <w:rsid w:val="006A72BF"/>
    <w:rsid w:val="006B1B9A"/>
    <w:rsid w:val="006B4925"/>
    <w:rsid w:val="006B79D0"/>
    <w:rsid w:val="006C154C"/>
    <w:rsid w:val="006C3FCA"/>
    <w:rsid w:val="006C67B6"/>
    <w:rsid w:val="006D7319"/>
    <w:rsid w:val="006E1C96"/>
    <w:rsid w:val="006E5C41"/>
    <w:rsid w:val="006F1631"/>
    <w:rsid w:val="00700F56"/>
    <w:rsid w:val="00703694"/>
    <w:rsid w:val="00713771"/>
    <w:rsid w:val="007202FB"/>
    <w:rsid w:val="00721D2E"/>
    <w:rsid w:val="00732E1D"/>
    <w:rsid w:val="00733FAD"/>
    <w:rsid w:val="00734EED"/>
    <w:rsid w:val="00744574"/>
    <w:rsid w:val="00750EAA"/>
    <w:rsid w:val="007530E5"/>
    <w:rsid w:val="00753FB3"/>
    <w:rsid w:val="00754025"/>
    <w:rsid w:val="007618D5"/>
    <w:rsid w:val="00761BD7"/>
    <w:rsid w:val="007627F4"/>
    <w:rsid w:val="007633A5"/>
    <w:rsid w:val="00763F8B"/>
    <w:rsid w:val="00765A4D"/>
    <w:rsid w:val="00772B17"/>
    <w:rsid w:val="00775123"/>
    <w:rsid w:val="0078501F"/>
    <w:rsid w:val="00790DB7"/>
    <w:rsid w:val="00791467"/>
    <w:rsid w:val="00794065"/>
    <w:rsid w:val="00794A47"/>
    <w:rsid w:val="007A1BBB"/>
    <w:rsid w:val="007A1D24"/>
    <w:rsid w:val="007A2C00"/>
    <w:rsid w:val="007A636F"/>
    <w:rsid w:val="007B06BF"/>
    <w:rsid w:val="007B0C31"/>
    <w:rsid w:val="007B0D53"/>
    <w:rsid w:val="007B1655"/>
    <w:rsid w:val="007B6E37"/>
    <w:rsid w:val="007B7E7E"/>
    <w:rsid w:val="007C1FEA"/>
    <w:rsid w:val="007C4B99"/>
    <w:rsid w:val="007D0012"/>
    <w:rsid w:val="007D20EC"/>
    <w:rsid w:val="007D44A5"/>
    <w:rsid w:val="007D7165"/>
    <w:rsid w:val="007D76F1"/>
    <w:rsid w:val="007E0877"/>
    <w:rsid w:val="007F2AD4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56083"/>
    <w:rsid w:val="008564C6"/>
    <w:rsid w:val="008612B2"/>
    <w:rsid w:val="008612E1"/>
    <w:rsid w:val="00863939"/>
    <w:rsid w:val="00865BC8"/>
    <w:rsid w:val="00876F56"/>
    <w:rsid w:val="008778A2"/>
    <w:rsid w:val="00893CC2"/>
    <w:rsid w:val="008B06BD"/>
    <w:rsid w:val="008B3965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19B8"/>
    <w:rsid w:val="00924943"/>
    <w:rsid w:val="00924DA2"/>
    <w:rsid w:val="009258C0"/>
    <w:rsid w:val="009277E2"/>
    <w:rsid w:val="0093305C"/>
    <w:rsid w:val="00933125"/>
    <w:rsid w:val="00934585"/>
    <w:rsid w:val="00934A92"/>
    <w:rsid w:val="00946331"/>
    <w:rsid w:val="00946535"/>
    <w:rsid w:val="00947791"/>
    <w:rsid w:val="00951949"/>
    <w:rsid w:val="0095322F"/>
    <w:rsid w:val="00953B3C"/>
    <w:rsid w:val="009626DA"/>
    <w:rsid w:val="00962EF7"/>
    <w:rsid w:val="009633E3"/>
    <w:rsid w:val="00963AAD"/>
    <w:rsid w:val="0096454F"/>
    <w:rsid w:val="00974B5A"/>
    <w:rsid w:val="0097511C"/>
    <w:rsid w:val="00976C8B"/>
    <w:rsid w:val="00981DCE"/>
    <w:rsid w:val="0098250C"/>
    <w:rsid w:val="009847DA"/>
    <w:rsid w:val="00986C24"/>
    <w:rsid w:val="00990EE9"/>
    <w:rsid w:val="00997F53"/>
    <w:rsid w:val="009A16C7"/>
    <w:rsid w:val="009A6202"/>
    <w:rsid w:val="009B0E49"/>
    <w:rsid w:val="009B1742"/>
    <w:rsid w:val="009B420B"/>
    <w:rsid w:val="009C7B6F"/>
    <w:rsid w:val="009D7D23"/>
    <w:rsid w:val="009E1C13"/>
    <w:rsid w:val="009E2F5A"/>
    <w:rsid w:val="009F317B"/>
    <w:rsid w:val="009F4429"/>
    <w:rsid w:val="00A004A7"/>
    <w:rsid w:val="00A01B70"/>
    <w:rsid w:val="00A033CA"/>
    <w:rsid w:val="00A038BC"/>
    <w:rsid w:val="00A03A89"/>
    <w:rsid w:val="00A060AA"/>
    <w:rsid w:val="00A15106"/>
    <w:rsid w:val="00A17B4A"/>
    <w:rsid w:val="00A17CCD"/>
    <w:rsid w:val="00A20B31"/>
    <w:rsid w:val="00A21FD3"/>
    <w:rsid w:val="00A22397"/>
    <w:rsid w:val="00A27330"/>
    <w:rsid w:val="00A27937"/>
    <w:rsid w:val="00A322F0"/>
    <w:rsid w:val="00A351FB"/>
    <w:rsid w:val="00A4149B"/>
    <w:rsid w:val="00A421EE"/>
    <w:rsid w:val="00A42205"/>
    <w:rsid w:val="00A43C17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0B7E"/>
    <w:rsid w:val="00A741BD"/>
    <w:rsid w:val="00A82BC7"/>
    <w:rsid w:val="00A90D90"/>
    <w:rsid w:val="00A9156C"/>
    <w:rsid w:val="00A91584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D3D5E"/>
    <w:rsid w:val="00AE0374"/>
    <w:rsid w:val="00AE04B5"/>
    <w:rsid w:val="00AE20C1"/>
    <w:rsid w:val="00AE4331"/>
    <w:rsid w:val="00AF2410"/>
    <w:rsid w:val="00AF3ABA"/>
    <w:rsid w:val="00AF5F1D"/>
    <w:rsid w:val="00B03108"/>
    <w:rsid w:val="00B0629F"/>
    <w:rsid w:val="00B068BC"/>
    <w:rsid w:val="00B112DB"/>
    <w:rsid w:val="00B11B19"/>
    <w:rsid w:val="00B13F7C"/>
    <w:rsid w:val="00B146D2"/>
    <w:rsid w:val="00B206B8"/>
    <w:rsid w:val="00B22E2B"/>
    <w:rsid w:val="00B30C7F"/>
    <w:rsid w:val="00B3353B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86B0F"/>
    <w:rsid w:val="00B8760B"/>
    <w:rsid w:val="00B9251E"/>
    <w:rsid w:val="00B9397F"/>
    <w:rsid w:val="00BA01AF"/>
    <w:rsid w:val="00BA3BEE"/>
    <w:rsid w:val="00BA4C0A"/>
    <w:rsid w:val="00BB3099"/>
    <w:rsid w:val="00BB3818"/>
    <w:rsid w:val="00BC263E"/>
    <w:rsid w:val="00BC62CC"/>
    <w:rsid w:val="00BD0E7E"/>
    <w:rsid w:val="00BD453B"/>
    <w:rsid w:val="00BD6430"/>
    <w:rsid w:val="00BD7C2F"/>
    <w:rsid w:val="00BE255C"/>
    <w:rsid w:val="00BE4D93"/>
    <w:rsid w:val="00BE52D4"/>
    <w:rsid w:val="00BF1E2B"/>
    <w:rsid w:val="00BF5D0F"/>
    <w:rsid w:val="00C02E7D"/>
    <w:rsid w:val="00C049CA"/>
    <w:rsid w:val="00C05C45"/>
    <w:rsid w:val="00C07EAB"/>
    <w:rsid w:val="00C115A7"/>
    <w:rsid w:val="00C12EB5"/>
    <w:rsid w:val="00C21873"/>
    <w:rsid w:val="00C2402E"/>
    <w:rsid w:val="00C26C9E"/>
    <w:rsid w:val="00C305EA"/>
    <w:rsid w:val="00C319FD"/>
    <w:rsid w:val="00C36398"/>
    <w:rsid w:val="00C4168A"/>
    <w:rsid w:val="00C433D1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422"/>
    <w:rsid w:val="00C955E2"/>
    <w:rsid w:val="00CA1991"/>
    <w:rsid w:val="00CA3C3F"/>
    <w:rsid w:val="00CA5E51"/>
    <w:rsid w:val="00CC10C7"/>
    <w:rsid w:val="00CE4393"/>
    <w:rsid w:val="00CF1683"/>
    <w:rsid w:val="00D026FA"/>
    <w:rsid w:val="00D038FD"/>
    <w:rsid w:val="00D03EEC"/>
    <w:rsid w:val="00D04E21"/>
    <w:rsid w:val="00D219CD"/>
    <w:rsid w:val="00D22ABB"/>
    <w:rsid w:val="00D24239"/>
    <w:rsid w:val="00D27427"/>
    <w:rsid w:val="00D27900"/>
    <w:rsid w:val="00D3149D"/>
    <w:rsid w:val="00D32D28"/>
    <w:rsid w:val="00D33F19"/>
    <w:rsid w:val="00D40779"/>
    <w:rsid w:val="00D40D97"/>
    <w:rsid w:val="00D42795"/>
    <w:rsid w:val="00D44E0D"/>
    <w:rsid w:val="00D453D9"/>
    <w:rsid w:val="00D46572"/>
    <w:rsid w:val="00D46B41"/>
    <w:rsid w:val="00D477B8"/>
    <w:rsid w:val="00D50A75"/>
    <w:rsid w:val="00D71224"/>
    <w:rsid w:val="00D718C8"/>
    <w:rsid w:val="00D71956"/>
    <w:rsid w:val="00D733CA"/>
    <w:rsid w:val="00D752D7"/>
    <w:rsid w:val="00D75F08"/>
    <w:rsid w:val="00D905AA"/>
    <w:rsid w:val="00D90741"/>
    <w:rsid w:val="00D94B11"/>
    <w:rsid w:val="00DA0D14"/>
    <w:rsid w:val="00DA29B9"/>
    <w:rsid w:val="00DA35B3"/>
    <w:rsid w:val="00DA6B85"/>
    <w:rsid w:val="00DB30EA"/>
    <w:rsid w:val="00DD0058"/>
    <w:rsid w:val="00DD1E03"/>
    <w:rsid w:val="00DD296F"/>
    <w:rsid w:val="00DD5C1A"/>
    <w:rsid w:val="00DE1E57"/>
    <w:rsid w:val="00DE2F87"/>
    <w:rsid w:val="00DF0ED4"/>
    <w:rsid w:val="00DF2765"/>
    <w:rsid w:val="00DF4375"/>
    <w:rsid w:val="00DF4570"/>
    <w:rsid w:val="00DF491A"/>
    <w:rsid w:val="00E05D53"/>
    <w:rsid w:val="00E063F4"/>
    <w:rsid w:val="00E10060"/>
    <w:rsid w:val="00E10DE0"/>
    <w:rsid w:val="00E11184"/>
    <w:rsid w:val="00E112D7"/>
    <w:rsid w:val="00E1434D"/>
    <w:rsid w:val="00E14B8D"/>
    <w:rsid w:val="00E14E8C"/>
    <w:rsid w:val="00E21468"/>
    <w:rsid w:val="00E23C7D"/>
    <w:rsid w:val="00E26B14"/>
    <w:rsid w:val="00E30BA7"/>
    <w:rsid w:val="00E358E2"/>
    <w:rsid w:val="00E3629B"/>
    <w:rsid w:val="00E3751E"/>
    <w:rsid w:val="00E41A84"/>
    <w:rsid w:val="00E45F9A"/>
    <w:rsid w:val="00E47E83"/>
    <w:rsid w:val="00E553A6"/>
    <w:rsid w:val="00E565F0"/>
    <w:rsid w:val="00E57986"/>
    <w:rsid w:val="00E6050C"/>
    <w:rsid w:val="00E60837"/>
    <w:rsid w:val="00E61350"/>
    <w:rsid w:val="00E62CDA"/>
    <w:rsid w:val="00E66E6A"/>
    <w:rsid w:val="00E720D8"/>
    <w:rsid w:val="00E735F3"/>
    <w:rsid w:val="00E809DB"/>
    <w:rsid w:val="00E822E2"/>
    <w:rsid w:val="00E83104"/>
    <w:rsid w:val="00E93D6E"/>
    <w:rsid w:val="00EA133E"/>
    <w:rsid w:val="00EA1888"/>
    <w:rsid w:val="00EA1AAC"/>
    <w:rsid w:val="00EA2D94"/>
    <w:rsid w:val="00EA387B"/>
    <w:rsid w:val="00EA539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EF3F84"/>
    <w:rsid w:val="00F103A1"/>
    <w:rsid w:val="00F14201"/>
    <w:rsid w:val="00F14FEF"/>
    <w:rsid w:val="00F15893"/>
    <w:rsid w:val="00F20F55"/>
    <w:rsid w:val="00F215A1"/>
    <w:rsid w:val="00F228B9"/>
    <w:rsid w:val="00F2579D"/>
    <w:rsid w:val="00F25891"/>
    <w:rsid w:val="00F25DC0"/>
    <w:rsid w:val="00F336B2"/>
    <w:rsid w:val="00F4010F"/>
    <w:rsid w:val="00F40E5D"/>
    <w:rsid w:val="00F44329"/>
    <w:rsid w:val="00F47CA1"/>
    <w:rsid w:val="00F5446F"/>
    <w:rsid w:val="00F711C3"/>
    <w:rsid w:val="00F712EE"/>
    <w:rsid w:val="00F76F16"/>
    <w:rsid w:val="00F81147"/>
    <w:rsid w:val="00F91A71"/>
    <w:rsid w:val="00F94D68"/>
    <w:rsid w:val="00FA6671"/>
    <w:rsid w:val="00FB00CE"/>
    <w:rsid w:val="00FB0E48"/>
    <w:rsid w:val="00FB138C"/>
    <w:rsid w:val="00FB1A13"/>
    <w:rsid w:val="00FB2F07"/>
    <w:rsid w:val="00FB351C"/>
    <w:rsid w:val="00FB3EED"/>
    <w:rsid w:val="00FC23AD"/>
    <w:rsid w:val="00FC381D"/>
    <w:rsid w:val="00FD0256"/>
    <w:rsid w:val="00FD17A7"/>
    <w:rsid w:val="00FE529A"/>
    <w:rsid w:val="00FF11AE"/>
    <w:rsid w:val="00FF4D59"/>
    <w:rsid w:val="00FF6FA0"/>
    <w:rsid w:val="1B503B89"/>
    <w:rsid w:val="582F13A4"/>
    <w:rsid w:val="587548EE"/>
    <w:rsid w:val="780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48B3-28D0-41E2-A116-BD0EA625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2025-01-13T14:48:00Z</cp:lastPrinted>
  <dcterms:created xsi:type="dcterms:W3CDTF">2025-01-13T14:48:00Z</dcterms:created>
  <dcterms:modified xsi:type="dcterms:W3CDTF">2025-01-16T12:09:00Z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7BA18AA72843439D93284F0D305F0936_13</vt:lpwstr>
  </property>
</Properties>
</file>