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836" w:rsidRDefault="00E41A84">
      <w:pPr>
        <w:pStyle w:val="a9"/>
        <w:tabs>
          <w:tab w:val="left" w:pos="10632"/>
        </w:tabs>
        <w:ind w:left="10620" w:firstLine="708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Додаток </w:t>
      </w:r>
    </w:p>
    <w:p w:rsidR="00BD7C2F" w:rsidRDefault="00E41A84">
      <w:pPr>
        <w:pStyle w:val="a9"/>
        <w:ind w:left="10620" w:firstLine="708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до комплексної програми розвитку</w:t>
      </w:r>
    </w:p>
    <w:p w:rsidR="00BD7C2F" w:rsidRDefault="00E41A84">
      <w:pPr>
        <w:pStyle w:val="a9"/>
        <w:ind w:left="10620" w:firstLine="708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комунального некомерційного медичного    </w:t>
      </w:r>
    </w:p>
    <w:p w:rsidR="004A41EF" w:rsidRDefault="00E41A84" w:rsidP="003B07D9">
      <w:pPr>
        <w:pStyle w:val="a9"/>
        <w:ind w:left="1134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підприємства «Кременчуцький перинатальний     центр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рівня</w:t>
      </w:r>
      <w:r>
        <w:rPr>
          <w:rFonts w:ascii="Times New Roman" w:hAnsi="Times New Roman" w:cs="Times New Roman"/>
          <w:lang w:val="uk-UA"/>
        </w:rPr>
        <w:t>» на 2024 - 2026 роки</w:t>
      </w:r>
    </w:p>
    <w:p w:rsidR="00BD7C2F" w:rsidRDefault="00E41A84">
      <w:pPr>
        <w:spacing w:line="240" w:lineRule="auto"/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План заходів </w:t>
      </w:r>
    </w:p>
    <w:p w:rsidR="00BD7C2F" w:rsidRDefault="00E41A84">
      <w:pPr>
        <w:spacing w:line="240" w:lineRule="auto"/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комплексної програми підтримки та розвитку комунального некомерційного медичного підприємства</w:t>
      </w:r>
    </w:p>
    <w:p w:rsidR="00BD7C2F" w:rsidRPr="003B07D9" w:rsidRDefault="00E41A84" w:rsidP="003B07D9">
      <w:pPr>
        <w:spacing w:line="240" w:lineRule="auto"/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«Кременчуцький перинатальний центр </w:t>
      </w:r>
      <w:r>
        <w:rPr>
          <w:b/>
          <w:bCs/>
          <w:sz w:val="24"/>
          <w:szCs w:val="24"/>
          <w:lang w:val="en-US"/>
        </w:rPr>
        <w:t>II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uk-UA"/>
        </w:rPr>
        <w:t>рівня»</w:t>
      </w:r>
      <w:r w:rsidR="003B07D9">
        <w:rPr>
          <w:b/>
          <w:bCs/>
          <w:sz w:val="24"/>
          <w:szCs w:val="24"/>
          <w:lang w:val="uk-UA"/>
        </w:rPr>
        <w:t xml:space="preserve"> </w:t>
      </w:r>
      <w:r>
        <w:rPr>
          <w:b/>
          <w:bCs/>
          <w:sz w:val="24"/>
          <w:szCs w:val="24"/>
          <w:lang w:val="uk-UA"/>
        </w:rPr>
        <w:t>на 2024 - 2026 роки</w:t>
      </w:r>
    </w:p>
    <w:tbl>
      <w:tblPr>
        <w:tblW w:w="4729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2338"/>
        <w:gridCol w:w="4249"/>
        <w:gridCol w:w="15"/>
        <w:gridCol w:w="1268"/>
        <w:gridCol w:w="6"/>
        <w:gridCol w:w="2011"/>
        <w:gridCol w:w="18"/>
        <w:gridCol w:w="1344"/>
        <w:gridCol w:w="18"/>
        <w:gridCol w:w="21"/>
        <w:gridCol w:w="1113"/>
        <w:gridCol w:w="1116"/>
        <w:gridCol w:w="6"/>
        <w:gridCol w:w="1143"/>
      </w:tblGrid>
      <w:tr w:rsidR="00BD7C2F" w:rsidTr="00364F2D">
        <w:trPr>
          <w:tblHeader/>
        </w:trPr>
        <w:tc>
          <w:tcPr>
            <w:tcW w:w="164" w:type="pct"/>
            <w:vMerge w:val="restart"/>
            <w:vAlign w:val="center"/>
          </w:tcPr>
          <w:p w:rsidR="00BD7C2F" w:rsidRDefault="00E41A8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771" w:type="pct"/>
            <w:vMerge w:val="restart"/>
            <w:vAlign w:val="center"/>
          </w:tcPr>
          <w:p w:rsidR="00BD7C2F" w:rsidRDefault="00E41A8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Назва напряму діяльності (пріоритетні завдання)</w:t>
            </w:r>
          </w:p>
        </w:tc>
        <w:tc>
          <w:tcPr>
            <w:tcW w:w="1406" w:type="pct"/>
            <w:gridSpan w:val="2"/>
            <w:vMerge w:val="restart"/>
            <w:vAlign w:val="center"/>
          </w:tcPr>
          <w:p w:rsidR="00BD7C2F" w:rsidRDefault="00E41A8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Перелік заходів програми</w:t>
            </w:r>
          </w:p>
        </w:tc>
        <w:tc>
          <w:tcPr>
            <w:tcW w:w="420" w:type="pct"/>
            <w:gridSpan w:val="2"/>
            <w:vMerge w:val="restart"/>
            <w:vAlign w:val="center"/>
          </w:tcPr>
          <w:p w:rsidR="00BD7C2F" w:rsidRDefault="00E41A8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Строк виконання заходу</w:t>
            </w:r>
          </w:p>
        </w:tc>
        <w:tc>
          <w:tcPr>
            <w:tcW w:w="663" w:type="pct"/>
            <w:vMerge w:val="restart"/>
            <w:vAlign w:val="center"/>
          </w:tcPr>
          <w:p w:rsidR="00BD7C2F" w:rsidRDefault="00E41A8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1576" w:type="pct"/>
            <w:gridSpan w:val="8"/>
            <w:vAlign w:val="center"/>
          </w:tcPr>
          <w:p w:rsidR="00BD7C2F" w:rsidRDefault="00E41A8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Орієнтовні обсяги фінансування (вартість), тис. гривень, у тому числі:</w:t>
            </w:r>
          </w:p>
        </w:tc>
      </w:tr>
      <w:tr w:rsidR="00BD7C2F" w:rsidTr="00BA3BEE">
        <w:trPr>
          <w:tblHeader/>
        </w:trPr>
        <w:tc>
          <w:tcPr>
            <w:tcW w:w="164" w:type="pct"/>
            <w:vMerge/>
            <w:vAlign w:val="center"/>
          </w:tcPr>
          <w:p w:rsidR="00BD7C2F" w:rsidRDefault="00BD7C2F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BD7C2F" w:rsidRDefault="00BD7C2F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06" w:type="pct"/>
            <w:gridSpan w:val="2"/>
            <w:vMerge/>
            <w:vAlign w:val="center"/>
          </w:tcPr>
          <w:p w:rsidR="00BD7C2F" w:rsidRDefault="00BD7C2F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20" w:type="pct"/>
            <w:gridSpan w:val="2"/>
            <w:vMerge/>
            <w:vAlign w:val="center"/>
          </w:tcPr>
          <w:p w:rsidR="00BD7C2F" w:rsidRDefault="00BD7C2F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vMerge/>
            <w:vAlign w:val="center"/>
          </w:tcPr>
          <w:p w:rsidR="00BD7C2F" w:rsidRDefault="00BD7C2F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BD7C2F" w:rsidRDefault="00E41A8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380" w:type="pct"/>
            <w:gridSpan w:val="3"/>
            <w:vAlign w:val="center"/>
          </w:tcPr>
          <w:p w:rsidR="00BD7C2F" w:rsidRDefault="00E41A8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2024</w:t>
            </w:r>
          </w:p>
          <w:p w:rsidR="00BD7C2F" w:rsidRDefault="00E41A8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 xml:space="preserve">рік </w:t>
            </w:r>
          </w:p>
        </w:tc>
        <w:tc>
          <w:tcPr>
            <w:tcW w:w="368" w:type="pct"/>
            <w:vAlign w:val="center"/>
          </w:tcPr>
          <w:p w:rsidR="00BD7C2F" w:rsidRDefault="00E41A8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2025</w:t>
            </w:r>
          </w:p>
          <w:p w:rsidR="00BD7C2F" w:rsidRDefault="00E41A8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рік</w:t>
            </w:r>
          </w:p>
        </w:tc>
        <w:tc>
          <w:tcPr>
            <w:tcW w:w="379" w:type="pct"/>
            <w:gridSpan w:val="2"/>
            <w:vAlign w:val="center"/>
          </w:tcPr>
          <w:p w:rsidR="00BD7C2F" w:rsidRDefault="00E41A8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 xml:space="preserve">2026 </w:t>
            </w:r>
          </w:p>
          <w:p w:rsidR="00BD7C2F" w:rsidRDefault="00E41A8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рік</w:t>
            </w:r>
          </w:p>
        </w:tc>
      </w:tr>
      <w:tr w:rsidR="00BD7C2F" w:rsidTr="00BA3BEE">
        <w:trPr>
          <w:tblHeader/>
        </w:trPr>
        <w:tc>
          <w:tcPr>
            <w:tcW w:w="164" w:type="pct"/>
            <w:vAlign w:val="center"/>
          </w:tcPr>
          <w:p w:rsidR="00BD7C2F" w:rsidRDefault="00E41A84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771" w:type="pct"/>
            <w:vAlign w:val="center"/>
          </w:tcPr>
          <w:p w:rsidR="00BD7C2F" w:rsidRDefault="00E41A84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1406" w:type="pct"/>
            <w:gridSpan w:val="2"/>
            <w:vAlign w:val="center"/>
          </w:tcPr>
          <w:p w:rsidR="00BD7C2F" w:rsidRDefault="00E41A84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420" w:type="pct"/>
            <w:gridSpan w:val="2"/>
            <w:vAlign w:val="center"/>
          </w:tcPr>
          <w:p w:rsidR="00BD7C2F" w:rsidRDefault="00E41A84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663" w:type="pct"/>
            <w:vAlign w:val="center"/>
          </w:tcPr>
          <w:p w:rsidR="00BD7C2F" w:rsidRDefault="00E41A84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449" w:type="pct"/>
            <w:gridSpan w:val="2"/>
            <w:vAlign w:val="center"/>
          </w:tcPr>
          <w:p w:rsidR="00BD7C2F" w:rsidRDefault="00E41A84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380" w:type="pct"/>
            <w:gridSpan w:val="3"/>
            <w:vAlign w:val="center"/>
          </w:tcPr>
          <w:p w:rsidR="00BD7C2F" w:rsidRDefault="00E41A84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368" w:type="pct"/>
            <w:vAlign w:val="center"/>
          </w:tcPr>
          <w:p w:rsidR="00BD7C2F" w:rsidRDefault="00E41A84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379" w:type="pct"/>
            <w:gridSpan w:val="2"/>
            <w:vAlign w:val="center"/>
          </w:tcPr>
          <w:p w:rsidR="00BD7C2F" w:rsidRDefault="00E41A84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b/>
                <w:bCs/>
                <w:sz w:val="20"/>
                <w:szCs w:val="20"/>
                <w:lang w:val="uk-UA" w:eastAsia="ru-RU"/>
              </w:rPr>
              <w:t>9</w:t>
            </w:r>
          </w:p>
        </w:tc>
      </w:tr>
      <w:tr w:rsidR="00BD7C2F" w:rsidTr="00DF4570">
        <w:trPr>
          <w:trHeight w:val="285"/>
        </w:trPr>
        <w:tc>
          <w:tcPr>
            <w:tcW w:w="2341" w:type="pct"/>
            <w:gridSpan w:val="4"/>
            <w:tcBorders>
              <w:right w:val="nil"/>
            </w:tcBorders>
            <w:vAlign w:val="center"/>
          </w:tcPr>
          <w:p w:rsidR="00BD7C2F" w:rsidRDefault="00E41A84">
            <w:pPr>
              <w:pStyle w:val="aa"/>
              <w:tabs>
                <w:tab w:val="left" w:pos="174"/>
              </w:tabs>
              <w:spacing w:line="240" w:lineRule="auto"/>
              <w:ind w:left="32"/>
              <w:rPr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lang w:val="uk-UA" w:eastAsia="ru-RU"/>
              </w:rPr>
              <w:t xml:space="preserve">  ДОХОДИ  ПІДПРИЄМСТВА , у   тому числі :</w:t>
            </w:r>
          </w:p>
        </w:tc>
        <w:tc>
          <w:tcPr>
            <w:tcW w:w="2659" w:type="pct"/>
            <w:gridSpan w:val="11"/>
            <w:tcBorders>
              <w:left w:val="nil"/>
            </w:tcBorders>
            <w:vAlign w:val="center"/>
          </w:tcPr>
          <w:p w:rsidR="00BD7C2F" w:rsidRDefault="00BD7C2F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</w:tr>
      <w:tr w:rsidR="00364F2D" w:rsidTr="00BA3BEE">
        <w:trPr>
          <w:trHeight w:val="144"/>
        </w:trPr>
        <w:tc>
          <w:tcPr>
            <w:tcW w:w="164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771" w:type="pct"/>
            <w:vAlign w:val="center"/>
          </w:tcPr>
          <w:p w:rsidR="00364F2D" w:rsidRDefault="00364F2D" w:rsidP="00DF4570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Надходження бюджетних коштів</w:t>
            </w:r>
          </w:p>
        </w:tc>
        <w:tc>
          <w:tcPr>
            <w:tcW w:w="1406" w:type="pct"/>
            <w:gridSpan w:val="2"/>
            <w:vAlign w:val="center"/>
          </w:tcPr>
          <w:p w:rsidR="00364F2D" w:rsidRDefault="00364F2D" w:rsidP="00DF4570">
            <w:pPr>
              <w:tabs>
                <w:tab w:val="left" w:pos="174"/>
              </w:tabs>
              <w:spacing w:line="240" w:lineRule="auto"/>
              <w:rPr>
                <w:bCs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Кошти місцевого бюджету на забезпечення функціювання закладу охорони здоров’я (оплата енергоносіїв і комунальних послуг, видатки розвитку, інше)</w:t>
            </w:r>
          </w:p>
        </w:tc>
        <w:tc>
          <w:tcPr>
            <w:tcW w:w="42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2024 – </w:t>
            </w:r>
          </w:p>
          <w:p w:rsidR="00364F2D" w:rsidRDefault="00364F2D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2026 р.р.</w:t>
            </w:r>
          </w:p>
        </w:tc>
        <w:tc>
          <w:tcPr>
            <w:tcW w:w="663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62" w:type="pct"/>
            <w:gridSpan w:val="4"/>
            <w:vAlign w:val="center"/>
          </w:tcPr>
          <w:p w:rsidR="00364F2D" w:rsidRPr="00364F2D" w:rsidRDefault="00732E1D" w:rsidP="001F774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231411</w:t>
            </w:r>
          </w:p>
        </w:tc>
        <w:tc>
          <w:tcPr>
            <w:tcW w:w="367" w:type="pct"/>
            <w:vAlign w:val="center"/>
          </w:tcPr>
          <w:p w:rsidR="00364F2D" w:rsidRPr="00364F2D" w:rsidRDefault="00732E1D" w:rsidP="001F774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66 624,5</w:t>
            </w:r>
          </w:p>
        </w:tc>
        <w:tc>
          <w:tcPr>
            <w:tcW w:w="368" w:type="pct"/>
            <w:vAlign w:val="center"/>
          </w:tcPr>
          <w:p w:rsidR="00364F2D" w:rsidRPr="00364F2D" w:rsidRDefault="00732E1D" w:rsidP="001F774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102686,5</w:t>
            </w:r>
          </w:p>
        </w:tc>
        <w:tc>
          <w:tcPr>
            <w:tcW w:w="379" w:type="pct"/>
            <w:gridSpan w:val="2"/>
            <w:vAlign w:val="center"/>
          </w:tcPr>
          <w:p w:rsidR="00364F2D" w:rsidRPr="00364F2D" w:rsidRDefault="00732E1D" w:rsidP="001F774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62100</w:t>
            </w:r>
          </w:p>
        </w:tc>
      </w:tr>
      <w:tr w:rsidR="00DF4570" w:rsidTr="00BA3BEE">
        <w:trPr>
          <w:trHeight w:val="1104"/>
        </w:trPr>
        <w:tc>
          <w:tcPr>
            <w:tcW w:w="164" w:type="pct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DF4570" w:rsidRDefault="00DF4570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</w:t>
            </w:r>
          </w:p>
          <w:p w:rsidR="00DF4570" w:rsidRDefault="00DF4570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DF4570" w:rsidRDefault="00DF4570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Align w:val="center"/>
          </w:tcPr>
          <w:p w:rsidR="00DF4570" w:rsidRDefault="00DF4570" w:rsidP="00DF4570">
            <w:pPr>
              <w:pStyle w:val="aa"/>
              <w:tabs>
                <w:tab w:val="left" w:pos="174"/>
              </w:tabs>
              <w:spacing w:line="240" w:lineRule="auto"/>
              <w:ind w:left="32"/>
              <w:rPr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Медичні послуги населенню відповідно до договорів з Національною Службою Здоров’я України</w:t>
            </w:r>
          </w:p>
        </w:tc>
        <w:tc>
          <w:tcPr>
            <w:tcW w:w="1406" w:type="pct"/>
            <w:gridSpan w:val="2"/>
            <w:vAlign w:val="center"/>
          </w:tcPr>
          <w:p w:rsidR="00DF4570" w:rsidRDefault="00DF4570" w:rsidP="00DF4570">
            <w:pPr>
              <w:tabs>
                <w:tab w:val="left" w:pos="174"/>
              </w:tabs>
              <w:spacing w:line="240" w:lineRule="auto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надання послуг згідно нормативно-правових документів </w:t>
            </w:r>
          </w:p>
        </w:tc>
        <w:tc>
          <w:tcPr>
            <w:tcW w:w="420" w:type="pct"/>
            <w:gridSpan w:val="2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2024 – </w:t>
            </w:r>
          </w:p>
          <w:p w:rsidR="00DF4570" w:rsidRDefault="00DF4570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2026 р.р.</w:t>
            </w:r>
          </w:p>
        </w:tc>
        <w:tc>
          <w:tcPr>
            <w:tcW w:w="663" w:type="pct"/>
            <w:vAlign w:val="center"/>
          </w:tcPr>
          <w:p w:rsidR="00DF4570" w:rsidRDefault="00DF4570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462" w:type="pct"/>
            <w:gridSpan w:val="4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228</w:t>
            </w:r>
            <w:r w:rsidR="00364F2D">
              <w:rPr>
                <w:bCs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bCs/>
                <w:sz w:val="24"/>
                <w:szCs w:val="24"/>
                <w:lang w:val="uk-UA" w:eastAsia="ru-RU"/>
              </w:rPr>
              <w:t>930</w:t>
            </w:r>
          </w:p>
        </w:tc>
        <w:tc>
          <w:tcPr>
            <w:tcW w:w="367" w:type="pct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72 390</w:t>
            </w:r>
          </w:p>
        </w:tc>
        <w:tc>
          <w:tcPr>
            <w:tcW w:w="368" w:type="pct"/>
            <w:vAlign w:val="center"/>
          </w:tcPr>
          <w:p w:rsidR="00DF4570" w:rsidRDefault="00732E1D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76090</w:t>
            </w:r>
          </w:p>
        </w:tc>
        <w:tc>
          <w:tcPr>
            <w:tcW w:w="379" w:type="pct"/>
            <w:gridSpan w:val="2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80</w:t>
            </w:r>
            <w:r w:rsidR="00364F2D">
              <w:rPr>
                <w:bCs/>
                <w:sz w:val="24"/>
                <w:szCs w:val="24"/>
                <w:lang w:val="uk-UA" w:eastAsia="ru-RU"/>
              </w:rPr>
              <w:t xml:space="preserve"> </w:t>
            </w:r>
            <w:r w:rsidR="00732E1D">
              <w:rPr>
                <w:bCs/>
                <w:sz w:val="24"/>
                <w:szCs w:val="24"/>
                <w:lang w:val="uk-UA" w:eastAsia="ru-RU"/>
              </w:rPr>
              <w:t>4</w:t>
            </w:r>
            <w:r>
              <w:rPr>
                <w:bCs/>
                <w:sz w:val="24"/>
                <w:szCs w:val="24"/>
                <w:lang w:val="uk-UA" w:eastAsia="ru-RU"/>
              </w:rPr>
              <w:t>50</w:t>
            </w:r>
          </w:p>
        </w:tc>
      </w:tr>
      <w:tr w:rsidR="00DF4570" w:rsidTr="00BA3BEE">
        <w:trPr>
          <w:trHeight w:val="1656"/>
        </w:trPr>
        <w:tc>
          <w:tcPr>
            <w:tcW w:w="164" w:type="pct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</w:t>
            </w:r>
          </w:p>
        </w:tc>
        <w:tc>
          <w:tcPr>
            <w:tcW w:w="771" w:type="pct"/>
            <w:vAlign w:val="center"/>
          </w:tcPr>
          <w:p w:rsidR="00DF4570" w:rsidRDefault="00DF4570" w:rsidP="00DF4570">
            <w:pPr>
              <w:spacing w:line="240" w:lineRule="auto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Медичні послуги за договорами з юридичними особами та страховими компаніями</w:t>
            </w:r>
          </w:p>
        </w:tc>
        <w:tc>
          <w:tcPr>
            <w:tcW w:w="1406" w:type="pct"/>
            <w:gridSpan w:val="2"/>
            <w:vAlign w:val="center"/>
          </w:tcPr>
          <w:p w:rsidR="00DF4570" w:rsidRDefault="00DF4570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надання послуг відповідно діючих договорів, укладення договорів з іншими юридичними особами, розширення видів надання послуг</w:t>
            </w:r>
          </w:p>
        </w:tc>
        <w:tc>
          <w:tcPr>
            <w:tcW w:w="420" w:type="pct"/>
            <w:gridSpan w:val="2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2024 – </w:t>
            </w:r>
          </w:p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 р.р.</w:t>
            </w:r>
          </w:p>
        </w:tc>
        <w:tc>
          <w:tcPr>
            <w:tcW w:w="663" w:type="pct"/>
            <w:vAlign w:val="center"/>
          </w:tcPr>
          <w:p w:rsidR="00DF4570" w:rsidRDefault="00DF4570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462" w:type="pct"/>
            <w:gridSpan w:val="4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2 380</w:t>
            </w:r>
          </w:p>
        </w:tc>
        <w:tc>
          <w:tcPr>
            <w:tcW w:w="367" w:type="pct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730</w:t>
            </w:r>
          </w:p>
        </w:tc>
        <w:tc>
          <w:tcPr>
            <w:tcW w:w="368" w:type="pct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800</w:t>
            </w:r>
          </w:p>
        </w:tc>
        <w:tc>
          <w:tcPr>
            <w:tcW w:w="379" w:type="pct"/>
            <w:gridSpan w:val="2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850</w:t>
            </w:r>
          </w:p>
        </w:tc>
      </w:tr>
      <w:tr w:rsidR="00DF4570" w:rsidTr="00BA3BEE">
        <w:trPr>
          <w:trHeight w:val="562"/>
        </w:trPr>
        <w:tc>
          <w:tcPr>
            <w:tcW w:w="164" w:type="pct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4.</w:t>
            </w:r>
          </w:p>
        </w:tc>
        <w:tc>
          <w:tcPr>
            <w:tcW w:w="771" w:type="pct"/>
            <w:vAlign w:val="center"/>
          </w:tcPr>
          <w:p w:rsidR="00DF4570" w:rsidRDefault="00DF4570" w:rsidP="00DF4570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1406" w:type="pct"/>
            <w:gridSpan w:val="2"/>
            <w:vAlign w:val="center"/>
          </w:tcPr>
          <w:p w:rsidR="00DF4570" w:rsidRDefault="00DF4570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здача приміщень та обладнання в оренду</w:t>
            </w:r>
          </w:p>
        </w:tc>
        <w:tc>
          <w:tcPr>
            <w:tcW w:w="420" w:type="pct"/>
            <w:gridSpan w:val="2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2024 – </w:t>
            </w:r>
          </w:p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 р.р.</w:t>
            </w:r>
          </w:p>
        </w:tc>
        <w:tc>
          <w:tcPr>
            <w:tcW w:w="663" w:type="pct"/>
            <w:vAlign w:val="center"/>
          </w:tcPr>
          <w:p w:rsidR="00DF4570" w:rsidRDefault="00DF4570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462" w:type="pct"/>
            <w:gridSpan w:val="4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90</w:t>
            </w:r>
          </w:p>
        </w:tc>
        <w:tc>
          <w:tcPr>
            <w:tcW w:w="367" w:type="pct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368" w:type="pct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379" w:type="pct"/>
            <w:gridSpan w:val="2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40</w:t>
            </w:r>
          </w:p>
        </w:tc>
      </w:tr>
      <w:tr w:rsidR="00364F2D" w:rsidTr="00BA3BEE">
        <w:trPr>
          <w:trHeight w:val="360"/>
        </w:trPr>
        <w:tc>
          <w:tcPr>
            <w:tcW w:w="3424" w:type="pct"/>
            <w:gridSpan w:val="7"/>
            <w:vAlign w:val="center"/>
          </w:tcPr>
          <w:p w:rsidR="00364F2D" w:rsidRDefault="00364F2D" w:rsidP="00DF4570">
            <w:pPr>
              <w:spacing w:line="240" w:lineRule="auto"/>
              <w:jc w:val="right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Всього доходів:</w:t>
            </w:r>
          </w:p>
        </w:tc>
        <w:tc>
          <w:tcPr>
            <w:tcW w:w="462" w:type="pct"/>
            <w:gridSpan w:val="4"/>
            <w:vAlign w:val="center"/>
          </w:tcPr>
          <w:p w:rsidR="00364F2D" w:rsidRDefault="00732E1D" w:rsidP="001F774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462811</w:t>
            </w:r>
          </w:p>
        </w:tc>
        <w:tc>
          <w:tcPr>
            <w:tcW w:w="367" w:type="pct"/>
            <w:vAlign w:val="center"/>
          </w:tcPr>
          <w:p w:rsidR="00364F2D" w:rsidRDefault="00364F2D" w:rsidP="001F774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  <w:r w:rsidR="00732E1D">
              <w:rPr>
                <w:b/>
                <w:sz w:val="22"/>
                <w:szCs w:val="22"/>
                <w:lang w:val="uk-UA"/>
              </w:rPr>
              <w:t>39764,5</w:t>
            </w:r>
          </w:p>
        </w:tc>
        <w:tc>
          <w:tcPr>
            <w:tcW w:w="368" w:type="pct"/>
            <w:vAlign w:val="center"/>
          </w:tcPr>
          <w:p w:rsidR="00364F2D" w:rsidRDefault="00732E1D" w:rsidP="001F774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179606,5</w:t>
            </w:r>
          </w:p>
        </w:tc>
        <w:tc>
          <w:tcPr>
            <w:tcW w:w="379" w:type="pct"/>
            <w:gridSpan w:val="2"/>
            <w:vAlign w:val="center"/>
          </w:tcPr>
          <w:p w:rsidR="00364F2D" w:rsidRDefault="00732E1D" w:rsidP="001F774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143440</w:t>
            </w:r>
          </w:p>
        </w:tc>
      </w:tr>
      <w:tr w:rsidR="00364F2D" w:rsidTr="00BA3BEE">
        <w:trPr>
          <w:trHeight w:val="180"/>
        </w:trPr>
        <w:tc>
          <w:tcPr>
            <w:tcW w:w="2761" w:type="pct"/>
            <w:gridSpan w:val="6"/>
            <w:vMerge w:val="restart"/>
            <w:vAlign w:val="center"/>
          </w:tcPr>
          <w:p w:rsidR="00364F2D" w:rsidRDefault="00364F2D" w:rsidP="00DF4570">
            <w:pPr>
              <w:spacing w:line="240" w:lineRule="auto"/>
              <w:jc w:val="right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lastRenderedPageBreak/>
              <w:t>у тому числі :</w:t>
            </w:r>
          </w:p>
        </w:tc>
        <w:tc>
          <w:tcPr>
            <w:tcW w:w="663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62" w:type="pct"/>
            <w:gridSpan w:val="4"/>
            <w:vAlign w:val="center"/>
          </w:tcPr>
          <w:p w:rsidR="00364F2D" w:rsidRDefault="00732E1D" w:rsidP="001F774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231411</w:t>
            </w:r>
          </w:p>
        </w:tc>
        <w:tc>
          <w:tcPr>
            <w:tcW w:w="367" w:type="pct"/>
            <w:vAlign w:val="center"/>
          </w:tcPr>
          <w:p w:rsidR="00364F2D" w:rsidRDefault="00732E1D" w:rsidP="001F774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66 624,5</w:t>
            </w:r>
          </w:p>
        </w:tc>
        <w:tc>
          <w:tcPr>
            <w:tcW w:w="368" w:type="pct"/>
            <w:vAlign w:val="center"/>
          </w:tcPr>
          <w:p w:rsidR="00364F2D" w:rsidRDefault="00732E1D" w:rsidP="001F774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102686,5</w:t>
            </w:r>
          </w:p>
        </w:tc>
        <w:tc>
          <w:tcPr>
            <w:tcW w:w="379" w:type="pct"/>
            <w:gridSpan w:val="2"/>
            <w:vAlign w:val="center"/>
          </w:tcPr>
          <w:p w:rsidR="00364F2D" w:rsidRDefault="00732E1D" w:rsidP="001F774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62100</w:t>
            </w:r>
          </w:p>
        </w:tc>
      </w:tr>
      <w:tr w:rsidR="00DF4570" w:rsidTr="00BA3BEE">
        <w:trPr>
          <w:trHeight w:val="180"/>
        </w:trPr>
        <w:tc>
          <w:tcPr>
            <w:tcW w:w="2761" w:type="pct"/>
            <w:gridSpan w:val="6"/>
            <w:vMerge/>
            <w:vAlign w:val="center"/>
          </w:tcPr>
          <w:p w:rsidR="00DF4570" w:rsidRDefault="00DF4570" w:rsidP="00DF4570">
            <w:pPr>
              <w:spacing w:line="240" w:lineRule="auto"/>
              <w:jc w:val="right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DF4570" w:rsidRDefault="00DF4570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462" w:type="pct"/>
            <w:gridSpan w:val="4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228</w:t>
            </w:r>
            <w:r w:rsidR="00364F2D">
              <w:rPr>
                <w:b/>
                <w:bCs/>
                <w:sz w:val="22"/>
                <w:szCs w:val="22"/>
                <w:lang w:val="uk-UA" w:eastAsia="ru-RU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uk-UA" w:eastAsia="ru-RU"/>
              </w:rPr>
              <w:t>930</w:t>
            </w:r>
          </w:p>
        </w:tc>
        <w:tc>
          <w:tcPr>
            <w:tcW w:w="367" w:type="pct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72 390</w:t>
            </w:r>
          </w:p>
        </w:tc>
        <w:tc>
          <w:tcPr>
            <w:tcW w:w="368" w:type="pct"/>
            <w:vAlign w:val="center"/>
          </w:tcPr>
          <w:p w:rsidR="00DF4570" w:rsidRDefault="00732E1D" w:rsidP="00DF4570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76090</w:t>
            </w:r>
          </w:p>
        </w:tc>
        <w:tc>
          <w:tcPr>
            <w:tcW w:w="379" w:type="pct"/>
            <w:gridSpan w:val="2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80</w:t>
            </w:r>
            <w:r w:rsidR="00364F2D">
              <w:rPr>
                <w:b/>
                <w:bCs/>
                <w:sz w:val="22"/>
                <w:szCs w:val="22"/>
                <w:lang w:val="uk-UA" w:eastAsia="ru-RU"/>
              </w:rPr>
              <w:t xml:space="preserve"> </w:t>
            </w:r>
            <w:r w:rsidR="00732E1D">
              <w:rPr>
                <w:b/>
                <w:bCs/>
                <w:sz w:val="22"/>
                <w:szCs w:val="22"/>
                <w:lang w:val="uk-UA" w:eastAsia="ru-RU"/>
              </w:rPr>
              <w:t>4</w:t>
            </w:r>
            <w:r>
              <w:rPr>
                <w:b/>
                <w:bCs/>
                <w:sz w:val="22"/>
                <w:szCs w:val="22"/>
                <w:lang w:val="uk-UA" w:eastAsia="ru-RU"/>
              </w:rPr>
              <w:t>50</w:t>
            </w:r>
          </w:p>
        </w:tc>
      </w:tr>
      <w:tr w:rsidR="00DF4570" w:rsidTr="00BA3BEE">
        <w:trPr>
          <w:trHeight w:val="749"/>
        </w:trPr>
        <w:tc>
          <w:tcPr>
            <w:tcW w:w="2761" w:type="pct"/>
            <w:gridSpan w:val="6"/>
            <w:vMerge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63" w:type="pct"/>
            <w:vAlign w:val="center"/>
          </w:tcPr>
          <w:p w:rsidR="00DF4570" w:rsidRDefault="00DF4570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462" w:type="pct"/>
            <w:gridSpan w:val="4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2 470</w:t>
            </w:r>
          </w:p>
        </w:tc>
        <w:tc>
          <w:tcPr>
            <w:tcW w:w="367" w:type="pct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750</w:t>
            </w:r>
          </w:p>
        </w:tc>
        <w:tc>
          <w:tcPr>
            <w:tcW w:w="368" w:type="pct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830</w:t>
            </w:r>
          </w:p>
        </w:tc>
        <w:tc>
          <w:tcPr>
            <w:tcW w:w="379" w:type="pct"/>
            <w:gridSpan w:val="2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890</w:t>
            </w:r>
          </w:p>
        </w:tc>
      </w:tr>
      <w:tr w:rsidR="00DF4570" w:rsidTr="00DF4570">
        <w:trPr>
          <w:trHeight w:val="691"/>
        </w:trPr>
        <w:tc>
          <w:tcPr>
            <w:tcW w:w="164" w:type="pct"/>
            <w:vAlign w:val="center"/>
          </w:tcPr>
          <w:p w:rsidR="00DF4570" w:rsidRDefault="00DF4570" w:rsidP="00DF4570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  <w:p w:rsidR="00DF4570" w:rsidRDefault="00DF4570" w:rsidP="00DF4570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  <w:p w:rsidR="00DF4570" w:rsidRDefault="00DF4570" w:rsidP="00DF4570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836" w:type="pct"/>
            <w:gridSpan w:val="14"/>
            <w:vAlign w:val="center"/>
          </w:tcPr>
          <w:p w:rsidR="00DF4570" w:rsidRDefault="003B07D9" w:rsidP="00DF4570">
            <w:pPr>
              <w:spacing w:line="240" w:lineRule="auto"/>
              <w:rPr>
                <w:color w:val="8DB3E2" w:themeColor="text2" w:themeTint="66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8DB3E2" w:themeColor="text2" w:themeTint="66"/>
                <w:lang w:val="uk-UA" w:eastAsia="ru-RU"/>
              </w:rPr>
              <w:t xml:space="preserve">                       </w:t>
            </w:r>
            <w:r w:rsidR="00DF4570">
              <w:rPr>
                <w:b/>
                <w:bCs/>
                <w:color w:val="8DB3E2" w:themeColor="text2" w:themeTint="66"/>
                <w:lang w:val="uk-UA" w:eastAsia="ru-RU"/>
              </w:rPr>
              <w:t xml:space="preserve">  </w:t>
            </w:r>
            <w:r w:rsidR="00DF4570">
              <w:rPr>
                <w:b/>
                <w:bCs/>
                <w:lang w:val="uk-UA" w:eastAsia="ru-RU"/>
              </w:rPr>
              <w:t>ВИДАТКИ ПІДПРИЄМСТВА, у тому числі :</w:t>
            </w:r>
          </w:p>
        </w:tc>
      </w:tr>
      <w:tr w:rsidR="00DF4570" w:rsidTr="00BA3BEE">
        <w:trPr>
          <w:trHeight w:val="444"/>
        </w:trPr>
        <w:tc>
          <w:tcPr>
            <w:tcW w:w="164" w:type="pct"/>
            <w:vMerge w:val="restart"/>
            <w:vAlign w:val="center"/>
          </w:tcPr>
          <w:p w:rsidR="00DF4570" w:rsidRDefault="00DF4570" w:rsidP="00DF4570">
            <w:pPr>
              <w:spacing w:line="240" w:lineRule="auto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 xml:space="preserve"> 1.</w:t>
            </w:r>
          </w:p>
        </w:tc>
        <w:tc>
          <w:tcPr>
            <w:tcW w:w="771" w:type="pct"/>
            <w:vMerge w:val="restart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  <w:p w:rsidR="00DF4570" w:rsidRDefault="00DF4570" w:rsidP="00DF4570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ПОТОЧНІ ВИДАТКИ, у тому числі :</w:t>
            </w:r>
          </w:p>
          <w:p w:rsidR="00DF4570" w:rsidRDefault="00DF4570" w:rsidP="00DF4570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  <w:p w:rsidR="00DF4570" w:rsidRDefault="00DF4570" w:rsidP="00DF4570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  <w:p w:rsidR="00DF4570" w:rsidRDefault="00DF4570" w:rsidP="00DF4570">
            <w:pPr>
              <w:spacing w:line="240" w:lineRule="auto"/>
              <w:rPr>
                <w:b/>
                <w:bCs/>
                <w:lang w:val="uk-UA" w:eastAsia="ru-RU"/>
              </w:rPr>
            </w:pPr>
          </w:p>
        </w:tc>
        <w:tc>
          <w:tcPr>
            <w:tcW w:w="1401" w:type="pct"/>
            <w:vMerge w:val="restart"/>
            <w:vAlign w:val="center"/>
          </w:tcPr>
          <w:p w:rsidR="00DF4570" w:rsidRDefault="00DF4570" w:rsidP="00DF4570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 xml:space="preserve">Придбання предметів, матеріалів, обладнання та інвентарю </w:t>
            </w:r>
          </w:p>
        </w:tc>
        <w:tc>
          <w:tcPr>
            <w:tcW w:w="423" w:type="pct"/>
            <w:gridSpan w:val="2"/>
            <w:vMerge w:val="restart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2024 – </w:t>
            </w:r>
          </w:p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 р.р.</w:t>
            </w:r>
          </w:p>
        </w:tc>
        <w:tc>
          <w:tcPr>
            <w:tcW w:w="671" w:type="pct"/>
            <w:gridSpan w:val="3"/>
            <w:vAlign w:val="center"/>
          </w:tcPr>
          <w:p w:rsidR="00DF4570" w:rsidRDefault="00DF4570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49" w:type="pct"/>
            <w:gridSpan w:val="2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</w:t>
            </w:r>
          </w:p>
        </w:tc>
        <w:tc>
          <w:tcPr>
            <w:tcW w:w="374" w:type="pct"/>
            <w:gridSpan w:val="2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</w:t>
            </w:r>
          </w:p>
        </w:tc>
        <w:tc>
          <w:tcPr>
            <w:tcW w:w="370" w:type="pct"/>
            <w:gridSpan w:val="2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</w:t>
            </w:r>
          </w:p>
        </w:tc>
        <w:tc>
          <w:tcPr>
            <w:tcW w:w="377" w:type="pct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</w:t>
            </w:r>
          </w:p>
        </w:tc>
      </w:tr>
      <w:tr w:rsidR="00DF4570" w:rsidTr="00BA3BEE">
        <w:tc>
          <w:tcPr>
            <w:tcW w:w="164" w:type="pct"/>
            <w:vMerge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/>
            <w:vAlign w:val="center"/>
          </w:tcPr>
          <w:p w:rsidR="00DF4570" w:rsidRDefault="00DF4570" w:rsidP="00DF4570">
            <w:pPr>
              <w:spacing w:line="240" w:lineRule="auto"/>
              <w:rPr>
                <w:color w:val="8DB3E2" w:themeColor="text2" w:themeTint="66"/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:rsidR="00DF4570" w:rsidRDefault="00DF4570" w:rsidP="00DF4570">
            <w:pPr>
              <w:spacing w:line="240" w:lineRule="auto"/>
              <w:rPr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449" w:type="pct"/>
            <w:gridSpan w:val="2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2700</w:t>
            </w:r>
          </w:p>
        </w:tc>
        <w:tc>
          <w:tcPr>
            <w:tcW w:w="374" w:type="pct"/>
            <w:gridSpan w:val="2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800 </w:t>
            </w:r>
          </w:p>
        </w:tc>
        <w:tc>
          <w:tcPr>
            <w:tcW w:w="370" w:type="pct"/>
            <w:gridSpan w:val="2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900</w:t>
            </w:r>
          </w:p>
        </w:tc>
        <w:tc>
          <w:tcPr>
            <w:tcW w:w="377" w:type="pct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</w:t>
            </w:r>
          </w:p>
        </w:tc>
      </w:tr>
      <w:tr w:rsidR="00DF4570" w:rsidTr="00BA3BEE">
        <w:tc>
          <w:tcPr>
            <w:tcW w:w="164" w:type="pct"/>
            <w:vMerge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restart"/>
            <w:vAlign w:val="center"/>
          </w:tcPr>
          <w:p w:rsidR="00DF4570" w:rsidRDefault="00DF4570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  <w:r>
              <w:rPr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23" w:type="pct"/>
            <w:gridSpan w:val="2"/>
            <w:vMerge w:val="restart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2024 – </w:t>
            </w:r>
          </w:p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 р.р.</w:t>
            </w:r>
          </w:p>
        </w:tc>
        <w:tc>
          <w:tcPr>
            <w:tcW w:w="671" w:type="pct"/>
            <w:gridSpan w:val="3"/>
            <w:vAlign w:val="center"/>
          </w:tcPr>
          <w:p w:rsidR="00DF4570" w:rsidRDefault="00DF4570" w:rsidP="00DF4570">
            <w:p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49" w:type="pct"/>
            <w:gridSpan w:val="2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2100</w:t>
            </w:r>
          </w:p>
        </w:tc>
        <w:tc>
          <w:tcPr>
            <w:tcW w:w="374" w:type="pct"/>
            <w:gridSpan w:val="2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700</w:t>
            </w:r>
          </w:p>
        </w:tc>
        <w:tc>
          <w:tcPr>
            <w:tcW w:w="370" w:type="pct"/>
            <w:gridSpan w:val="2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700</w:t>
            </w:r>
          </w:p>
        </w:tc>
        <w:tc>
          <w:tcPr>
            <w:tcW w:w="377" w:type="pct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700</w:t>
            </w:r>
          </w:p>
        </w:tc>
      </w:tr>
      <w:tr w:rsidR="00DF4570" w:rsidTr="00BA3BEE">
        <w:tc>
          <w:tcPr>
            <w:tcW w:w="164" w:type="pct"/>
            <w:vMerge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/>
            <w:vAlign w:val="center"/>
          </w:tcPr>
          <w:p w:rsidR="00DF4570" w:rsidRDefault="00DF4570" w:rsidP="00DF4570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:rsidR="00DF4570" w:rsidRDefault="00DF4570" w:rsidP="00DF4570">
            <w:pPr>
              <w:spacing w:line="240" w:lineRule="auto"/>
              <w:rPr>
                <w:i/>
                <w:color w:val="000000" w:themeColor="text1"/>
                <w:sz w:val="20"/>
                <w:szCs w:val="20"/>
                <w:lang w:val="uk-UA" w:eastAsia="ru-RU"/>
              </w:rPr>
            </w:pPr>
            <w:r>
              <w:rPr>
                <w:i/>
                <w:color w:val="000000" w:themeColor="text1"/>
                <w:sz w:val="20"/>
                <w:szCs w:val="20"/>
                <w:lang w:val="uk-UA" w:eastAsia="ru-RU"/>
              </w:rPr>
              <w:t>В т.ч. реактиви для обстеження ліквідаторів аварії на ЧАЕС на гормони щитоподібної залози</w:t>
            </w:r>
          </w:p>
        </w:tc>
        <w:tc>
          <w:tcPr>
            <w:tcW w:w="449" w:type="pct"/>
            <w:gridSpan w:val="2"/>
            <w:vAlign w:val="center"/>
          </w:tcPr>
          <w:p w:rsidR="00DF4570" w:rsidRPr="00F91A71" w:rsidRDefault="00DF4570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150</w:t>
            </w:r>
          </w:p>
        </w:tc>
        <w:tc>
          <w:tcPr>
            <w:tcW w:w="374" w:type="pct"/>
            <w:gridSpan w:val="2"/>
            <w:vAlign w:val="center"/>
          </w:tcPr>
          <w:p w:rsidR="00DF4570" w:rsidRPr="00F91A71" w:rsidRDefault="00DF4570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50</w:t>
            </w:r>
          </w:p>
        </w:tc>
        <w:tc>
          <w:tcPr>
            <w:tcW w:w="370" w:type="pct"/>
            <w:gridSpan w:val="2"/>
            <w:vAlign w:val="center"/>
          </w:tcPr>
          <w:p w:rsidR="00DF4570" w:rsidRPr="00F91A71" w:rsidRDefault="00DF4570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50</w:t>
            </w:r>
          </w:p>
        </w:tc>
        <w:tc>
          <w:tcPr>
            <w:tcW w:w="377" w:type="pct"/>
            <w:vAlign w:val="center"/>
          </w:tcPr>
          <w:p w:rsidR="00DF4570" w:rsidRPr="00F91A71" w:rsidRDefault="00DF4570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50</w:t>
            </w:r>
          </w:p>
        </w:tc>
      </w:tr>
      <w:tr w:rsidR="00DF4570" w:rsidTr="00BA3BEE">
        <w:trPr>
          <w:trHeight w:val="719"/>
        </w:trPr>
        <w:tc>
          <w:tcPr>
            <w:tcW w:w="164" w:type="pct"/>
            <w:vMerge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/>
            <w:vAlign w:val="center"/>
          </w:tcPr>
          <w:p w:rsidR="00DF4570" w:rsidRDefault="00DF4570" w:rsidP="00DF4570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:rsidR="00DF4570" w:rsidRDefault="00DF4570" w:rsidP="00DF4570">
            <w:pPr>
              <w:spacing w:line="240" w:lineRule="auto"/>
              <w:rPr>
                <w:i/>
                <w:color w:val="000000" w:themeColor="text1"/>
                <w:sz w:val="20"/>
                <w:szCs w:val="20"/>
                <w:lang w:val="uk-UA" w:eastAsia="ru-RU"/>
              </w:rPr>
            </w:pPr>
            <w:r>
              <w:rPr>
                <w:i/>
                <w:color w:val="000000" w:themeColor="text1"/>
                <w:sz w:val="20"/>
                <w:szCs w:val="20"/>
                <w:lang w:val="uk-UA" w:eastAsia="ru-RU"/>
              </w:rPr>
              <w:t>В т.ч. реактиви для баклабораторії</w:t>
            </w:r>
          </w:p>
        </w:tc>
        <w:tc>
          <w:tcPr>
            <w:tcW w:w="449" w:type="pct"/>
            <w:gridSpan w:val="2"/>
            <w:vAlign w:val="center"/>
          </w:tcPr>
          <w:p w:rsidR="00DF4570" w:rsidRPr="00F91A71" w:rsidRDefault="00DF4570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1000</w:t>
            </w:r>
          </w:p>
        </w:tc>
        <w:tc>
          <w:tcPr>
            <w:tcW w:w="374" w:type="pct"/>
            <w:gridSpan w:val="2"/>
            <w:vAlign w:val="center"/>
          </w:tcPr>
          <w:p w:rsidR="00DF4570" w:rsidRPr="00F91A71" w:rsidRDefault="00DF4570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0" w:type="pct"/>
            <w:gridSpan w:val="2"/>
            <w:vAlign w:val="center"/>
          </w:tcPr>
          <w:p w:rsidR="00DF4570" w:rsidRPr="00F91A71" w:rsidRDefault="00DF4570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500</w:t>
            </w:r>
          </w:p>
        </w:tc>
        <w:tc>
          <w:tcPr>
            <w:tcW w:w="377" w:type="pct"/>
            <w:vAlign w:val="center"/>
          </w:tcPr>
          <w:p w:rsidR="00DF4570" w:rsidRPr="00F91A71" w:rsidRDefault="00DF4570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500</w:t>
            </w:r>
          </w:p>
        </w:tc>
      </w:tr>
      <w:tr w:rsidR="007B7E7E" w:rsidTr="00BA3BEE">
        <w:trPr>
          <w:trHeight w:val="572"/>
        </w:trPr>
        <w:tc>
          <w:tcPr>
            <w:tcW w:w="164" w:type="pct"/>
            <w:vMerge/>
            <w:vAlign w:val="center"/>
          </w:tcPr>
          <w:p w:rsidR="007B7E7E" w:rsidRDefault="007B7E7E" w:rsidP="00DF4570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7B7E7E" w:rsidRDefault="007B7E7E" w:rsidP="00DF4570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/>
            <w:vAlign w:val="center"/>
          </w:tcPr>
          <w:p w:rsidR="007B7E7E" w:rsidRDefault="007B7E7E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/>
            <w:vAlign w:val="center"/>
          </w:tcPr>
          <w:p w:rsidR="007B7E7E" w:rsidRDefault="007B7E7E" w:rsidP="00DF4570">
            <w:pPr>
              <w:spacing w:line="240" w:lineRule="auto"/>
              <w:jc w:val="center"/>
              <w:rPr>
                <w:color w:val="8DB3E2" w:themeColor="text2" w:themeTint="66"/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:rsidR="007B7E7E" w:rsidRDefault="007B7E7E" w:rsidP="00DF4570">
            <w:pPr>
              <w:spacing w:line="240" w:lineRule="auto"/>
              <w:rPr>
                <w:i/>
                <w:color w:val="000000" w:themeColor="text1"/>
                <w:sz w:val="20"/>
                <w:szCs w:val="20"/>
                <w:lang w:val="uk-UA" w:eastAsia="ru-RU"/>
              </w:rPr>
            </w:pPr>
            <w:r>
              <w:rPr>
                <w:i/>
                <w:sz w:val="20"/>
                <w:szCs w:val="20"/>
                <w:lang w:val="uk-UA" w:eastAsia="ru-RU"/>
              </w:rPr>
              <w:t>у т.ч. медичне обладнання для акушерської операційної</w:t>
            </w:r>
          </w:p>
        </w:tc>
        <w:tc>
          <w:tcPr>
            <w:tcW w:w="449" w:type="pct"/>
            <w:gridSpan w:val="2"/>
            <w:vAlign w:val="center"/>
          </w:tcPr>
          <w:p w:rsidR="007B7E7E" w:rsidRPr="00F91A71" w:rsidRDefault="00FD0256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48,3</w:t>
            </w:r>
          </w:p>
        </w:tc>
        <w:tc>
          <w:tcPr>
            <w:tcW w:w="374" w:type="pct"/>
            <w:gridSpan w:val="2"/>
            <w:vAlign w:val="center"/>
          </w:tcPr>
          <w:p w:rsidR="007B7E7E" w:rsidRPr="00F91A71" w:rsidRDefault="007B7E7E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70" w:type="pct"/>
            <w:gridSpan w:val="2"/>
            <w:vAlign w:val="center"/>
          </w:tcPr>
          <w:p w:rsidR="007B7E7E" w:rsidRPr="00F91A71" w:rsidRDefault="00FD0256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38,3</w:t>
            </w:r>
          </w:p>
        </w:tc>
        <w:tc>
          <w:tcPr>
            <w:tcW w:w="377" w:type="pct"/>
            <w:vAlign w:val="center"/>
          </w:tcPr>
          <w:p w:rsidR="007B7E7E" w:rsidRPr="00F91A71" w:rsidRDefault="007B7E7E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F4570" w:rsidTr="003B07D9">
        <w:trPr>
          <w:trHeight w:val="468"/>
        </w:trPr>
        <w:tc>
          <w:tcPr>
            <w:tcW w:w="164" w:type="pct"/>
            <w:vMerge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/>
            <w:vAlign w:val="center"/>
          </w:tcPr>
          <w:p w:rsidR="00DF4570" w:rsidRDefault="00DF4570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color w:val="8DB3E2" w:themeColor="text2" w:themeTint="66"/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:rsidR="00DF4570" w:rsidRDefault="00DF4570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i/>
                <w:color w:val="000000" w:themeColor="text1"/>
                <w:sz w:val="20"/>
                <w:szCs w:val="20"/>
                <w:lang w:val="uk-UA" w:eastAsia="ru-RU"/>
              </w:rPr>
              <w:t xml:space="preserve">В т.ч. реактиви для відділу імунологічних досліджень </w:t>
            </w:r>
            <w:r>
              <w:rPr>
                <w:i/>
                <w:color w:val="000000" w:themeColor="text1"/>
                <w:sz w:val="20"/>
                <w:szCs w:val="20"/>
                <w:lang w:val="uk-UA" w:eastAsia="ru-RU"/>
              </w:rPr>
              <w:lastRenderedPageBreak/>
              <w:t>лабораторного центру</w:t>
            </w:r>
          </w:p>
        </w:tc>
        <w:tc>
          <w:tcPr>
            <w:tcW w:w="449" w:type="pct"/>
            <w:gridSpan w:val="2"/>
            <w:vAlign w:val="center"/>
          </w:tcPr>
          <w:p w:rsidR="00DF4570" w:rsidRPr="00F91A71" w:rsidRDefault="00DF4570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lastRenderedPageBreak/>
              <w:t>400</w:t>
            </w:r>
          </w:p>
        </w:tc>
        <w:tc>
          <w:tcPr>
            <w:tcW w:w="374" w:type="pct"/>
            <w:gridSpan w:val="2"/>
            <w:vAlign w:val="center"/>
          </w:tcPr>
          <w:p w:rsidR="00DF4570" w:rsidRPr="00F91A71" w:rsidRDefault="00DF4570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400</w:t>
            </w:r>
          </w:p>
        </w:tc>
        <w:tc>
          <w:tcPr>
            <w:tcW w:w="370" w:type="pct"/>
            <w:gridSpan w:val="2"/>
            <w:vAlign w:val="center"/>
          </w:tcPr>
          <w:p w:rsidR="00DF4570" w:rsidRPr="00F91A71" w:rsidRDefault="00DF4570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7" w:type="pct"/>
            <w:vAlign w:val="center"/>
          </w:tcPr>
          <w:p w:rsidR="00DF4570" w:rsidRPr="00F91A71" w:rsidRDefault="00DF4570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F4570" w:rsidTr="00BA3BEE">
        <w:trPr>
          <w:trHeight w:val="572"/>
        </w:trPr>
        <w:tc>
          <w:tcPr>
            <w:tcW w:w="164" w:type="pct"/>
            <w:vMerge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/>
            <w:vAlign w:val="center"/>
          </w:tcPr>
          <w:p w:rsidR="00DF4570" w:rsidRDefault="00DF4570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color w:val="8DB3E2" w:themeColor="text2" w:themeTint="66"/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:rsidR="00DF4570" w:rsidRDefault="00DF4570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i/>
                <w:color w:val="000000" w:themeColor="text1"/>
                <w:sz w:val="20"/>
                <w:szCs w:val="20"/>
                <w:lang w:val="uk-UA" w:eastAsia="ru-RU"/>
              </w:rPr>
              <w:t>В т.ч.лікарські засоби для парентерального харчування новонароджених дітей</w:t>
            </w:r>
          </w:p>
        </w:tc>
        <w:tc>
          <w:tcPr>
            <w:tcW w:w="449" w:type="pct"/>
            <w:gridSpan w:val="2"/>
            <w:vAlign w:val="center"/>
          </w:tcPr>
          <w:p w:rsidR="00DF4570" w:rsidRPr="00F91A71" w:rsidRDefault="007B7E7E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112,3</w:t>
            </w:r>
          </w:p>
        </w:tc>
        <w:tc>
          <w:tcPr>
            <w:tcW w:w="374" w:type="pct"/>
            <w:gridSpan w:val="2"/>
            <w:vAlign w:val="center"/>
          </w:tcPr>
          <w:p w:rsidR="00DF4570" w:rsidRPr="00F91A71" w:rsidRDefault="00DF4570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370" w:type="pct"/>
            <w:gridSpan w:val="2"/>
            <w:vAlign w:val="center"/>
          </w:tcPr>
          <w:p w:rsidR="00DF4570" w:rsidRPr="00F91A71" w:rsidRDefault="007B7E7E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12,3</w:t>
            </w:r>
          </w:p>
        </w:tc>
        <w:tc>
          <w:tcPr>
            <w:tcW w:w="377" w:type="pct"/>
            <w:vAlign w:val="center"/>
          </w:tcPr>
          <w:p w:rsidR="00DF4570" w:rsidRPr="00F91A71" w:rsidRDefault="00DF4570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F4570" w:rsidTr="00BA3BEE">
        <w:trPr>
          <w:trHeight w:val="572"/>
        </w:trPr>
        <w:tc>
          <w:tcPr>
            <w:tcW w:w="164" w:type="pct"/>
            <w:vMerge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/>
            <w:vAlign w:val="center"/>
          </w:tcPr>
          <w:p w:rsidR="00DF4570" w:rsidRDefault="00DF4570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color w:val="8DB3E2" w:themeColor="text2" w:themeTint="66"/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:rsidR="00DF4570" w:rsidRDefault="00DF4570" w:rsidP="00DF4570">
            <w:pPr>
              <w:spacing w:line="240" w:lineRule="auto"/>
              <w:rPr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449" w:type="pct"/>
            <w:gridSpan w:val="2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21000</w:t>
            </w:r>
          </w:p>
        </w:tc>
        <w:tc>
          <w:tcPr>
            <w:tcW w:w="374" w:type="pct"/>
            <w:gridSpan w:val="2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6000</w:t>
            </w:r>
          </w:p>
        </w:tc>
        <w:tc>
          <w:tcPr>
            <w:tcW w:w="370" w:type="pct"/>
            <w:gridSpan w:val="2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7000</w:t>
            </w:r>
          </w:p>
        </w:tc>
        <w:tc>
          <w:tcPr>
            <w:tcW w:w="377" w:type="pct"/>
            <w:vAlign w:val="center"/>
          </w:tcPr>
          <w:p w:rsidR="00DF4570" w:rsidRDefault="00DF4570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8000</w:t>
            </w:r>
          </w:p>
        </w:tc>
      </w:tr>
      <w:tr w:rsidR="00364F2D" w:rsidTr="00BA3BEE">
        <w:trPr>
          <w:trHeight w:val="572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restar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Оплата послуг з харчування пацієнтів</w:t>
            </w:r>
          </w:p>
        </w:tc>
        <w:tc>
          <w:tcPr>
            <w:tcW w:w="423" w:type="pct"/>
            <w:gridSpan w:val="2"/>
            <w:vMerge w:val="restar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2024 – </w:t>
            </w:r>
          </w:p>
          <w:p w:rsidR="00364F2D" w:rsidRDefault="00364F2D" w:rsidP="00DF4570">
            <w:pPr>
              <w:spacing w:line="240" w:lineRule="auto"/>
              <w:jc w:val="center"/>
              <w:rPr>
                <w:color w:val="8DB3E2" w:themeColor="text2" w:themeTint="66"/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 р.р.</w:t>
            </w:r>
          </w:p>
        </w:tc>
        <w:tc>
          <w:tcPr>
            <w:tcW w:w="671" w:type="pct"/>
            <w:gridSpan w:val="3"/>
            <w:vAlign w:val="center"/>
          </w:tcPr>
          <w:p w:rsidR="00364F2D" w:rsidRDefault="00364F2D" w:rsidP="001F7744">
            <w:p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49" w:type="pct"/>
            <w:gridSpan w:val="2"/>
            <w:vAlign w:val="center"/>
          </w:tcPr>
          <w:p w:rsidR="00364F2D" w:rsidRDefault="000E0824" w:rsidP="007A1D24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2813,4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1406,7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7627F4" w:rsidP="007B7E7E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1406,7</w:t>
            </w:r>
          </w:p>
        </w:tc>
        <w:tc>
          <w:tcPr>
            <w:tcW w:w="377" w:type="pct"/>
            <w:vAlign w:val="center"/>
          </w:tcPr>
          <w:p w:rsidR="00364F2D" w:rsidRDefault="000E0824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7627F4" w:rsidTr="00BA3BEE">
        <w:trPr>
          <w:trHeight w:val="423"/>
        </w:trPr>
        <w:tc>
          <w:tcPr>
            <w:tcW w:w="164" w:type="pct"/>
            <w:vMerge/>
            <w:vAlign w:val="center"/>
          </w:tcPr>
          <w:p w:rsidR="007627F4" w:rsidRDefault="007627F4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7627F4" w:rsidRDefault="007627F4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/>
            <w:vAlign w:val="center"/>
          </w:tcPr>
          <w:p w:rsidR="007627F4" w:rsidRDefault="007627F4" w:rsidP="00DF4570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/>
            <w:vAlign w:val="center"/>
          </w:tcPr>
          <w:p w:rsidR="007627F4" w:rsidRDefault="007627F4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:rsidR="007627F4" w:rsidRPr="007627F4" w:rsidRDefault="000E0824" w:rsidP="000E0824">
            <w:pPr>
              <w:spacing w:line="240" w:lineRule="auto"/>
              <w:rPr>
                <w:i/>
                <w:sz w:val="20"/>
                <w:szCs w:val="20"/>
                <w:lang w:val="uk-UA" w:eastAsia="ru-RU"/>
              </w:rPr>
            </w:pPr>
            <w:r>
              <w:rPr>
                <w:i/>
                <w:sz w:val="20"/>
                <w:szCs w:val="20"/>
                <w:lang w:val="uk-UA" w:eastAsia="ru-RU"/>
              </w:rPr>
              <w:t xml:space="preserve">З них: погашення зобовʼязань </w:t>
            </w:r>
            <w:r w:rsidR="007627F4" w:rsidRPr="007627F4">
              <w:rPr>
                <w:i/>
                <w:sz w:val="20"/>
                <w:szCs w:val="20"/>
                <w:lang w:val="uk-UA" w:eastAsia="ru-RU"/>
              </w:rPr>
              <w:t xml:space="preserve"> 2024 року</w:t>
            </w:r>
          </w:p>
        </w:tc>
        <w:tc>
          <w:tcPr>
            <w:tcW w:w="449" w:type="pct"/>
            <w:gridSpan w:val="2"/>
            <w:vAlign w:val="center"/>
          </w:tcPr>
          <w:p w:rsidR="007627F4" w:rsidRPr="007627F4" w:rsidRDefault="000E0824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1406,7</w:t>
            </w:r>
          </w:p>
        </w:tc>
        <w:tc>
          <w:tcPr>
            <w:tcW w:w="374" w:type="pct"/>
            <w:gridSpan w:val="2"/>
            <w:vAlign w:val="center"/>
          </w:tcPr>
          <w:p w:rsidR="007627F4" w:rsidRPr="007627F4" w:rsidRDefault="000E0824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:rsidR="007627F4" w:rsidRPr="007627F4" w:rsidRDefault="007627F4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7627F4">
              <w:rPr>
                <w:sz w:val="20"/>
                <w:szCs w:val="20"/>
                <w:lang w:val="uk-UA"/>
              </w:rPr>
              <w:t>1406,7</w:t>
            </w:r>
          </w:p>
        </w:tc>
        <w:tc>
          <w:tcPr>
            <w:tcW w:w="377" w:type="pct"/>
            <w:vAlign w:val="center"/>
          </w:tcPr>
          <w:p w:rsidR="007627F4" w:rsidRDefault="000E0824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364F2D" w:rsidTr="00BA3BEE">
        <w:trPr>
          <w:trHeight w:val="423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/>
            <w:vAlign w:val="center"/>
          </w:tcPr>
          <w:p w:rsidR="00364F2D" w:rsidRDefault="00364F2D" w:rsidP="00DF4570">
            <w:pPr>
              <w:spacing w:line="240" w:lineRule="auto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:rsidR="00364F2D" w:rsidRDefault="00364F2D" w:rsidP="00DF4570">
            <w:pPr>
              <w:spacing w:line="240" w:lineRule="auto"/>
              <w:rPr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8400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2600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2800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3000</w:t>
            </w:r>
          </w:p>
        </w:tc>
      </w:tr>
      <w:tr w:rsidR="00364F2D" w:rsidTr="00BA3BEE">
        <w:trPr>
          <w:trHeight w:val="423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restar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</w:tc>
        <w:tc>
          <w:tcPr>
            <w:tcW w:w="423" w:type="pct"/>
            <w:gridSpan w:val="2"/>
            <w:vMerge w:val="restar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2024 – </w:t>
            </w:r>
          </w:p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 р.р.</w:t>
            </w:r>
          </w:p>
        </w:tc>
        <w:tc>
          <w:tcPr>
            <w:tcW w:w="671" w:type="pct"/>
            <w:gridSpan w:val="3"/>
            <w:vAlign w:val="center"/>
          </w:tcPr>
          <w:p w:rsidR="00364F2D" w:rsidRDefault="00364F2D" w:rsidP="00DF4570">
            <w:p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49" w:type="pct"/>
            <w:gridSpan w:val="2"/>
            <w:vAlign w:val="center"/>
          </w:tcPr>
          <w:p w:rsidR="00364F2D" w:rsidRDefault="00CA3C3F" w:rsidP="00CA3C3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2829,8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700F56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829,8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BF1E2B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</w:t>
            </w:r>
          </w:p>
        </w:tc>
        <w:tc>
          <w:tcPr>
            <w:tcW w:w="377" w:type="pct"/>
            <w:vAlign w:val="center"/>
          </w:tcPr>
          <w:p w:rsidR="00364F2D" w:rsidRDefault="00BF1E2B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</w:t>
            </w:r>
          </w:p>
        </w:tc>
      </w:tr>
      <w:tr w:rsidR="00364F2D" w:rsidTr="00BA3BEE">
        <w:trPr>
          <w:trHeight w:val="455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:rsidR="00364F2D" w:rsidRDefault="00364F2D" w:rsidP="00DF4570">
            <w:pPr>
              <w:spacing w:line="240" w:lineRule="auto"/>
              <w:rPr>
                <w:i/>
                <w:sz w:val="20"/>
                <w:szCs w:val="20"/>
                <w:lang w:val="uk-UA" w:eastAsia="ru-RU"/>
              </w:rPr>
            </w:pPr>
            <w:r>
              <w:rPr>
                <w:i/>
                <w:sz w:val="20"/>
                <w:szCs w:val="20"/>
                <w:lang w:val="uk-UA" w:eastAsia="ru-RU"/>
              </w:rPr>
              <w:t>в т.ч. демонтаж, перенесення  та встановлення вентиляційної системи в укриття будівлі акушерського корпусу</w:t>
            </w:r>
          </w:p>
        </w:tc>
        <w:tc>
          <w:tcPr>
            <w:tcW w:w="449" w:type="pct"/>
            <w:gridSpan w:val="2"/>
            <w:vAlign w:val="center"/>
          </w:tcPr>
          <w:p w:rsidR="00364F2D" w:rsidRPr="00F91A71" w:rsidRDefault="00364F2D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199</w:t>
            </w:r>
          </w:p>
        </w:tc>
        <w:tc>
          <w:tcPr>
            <w:tcW w:w="374" w:type="pct"/>
            <w:gridSpan w:val="2"/>
            <w:vAlign w:val="center"/>
          </w:tcPr>
          <w:p w:rsidR="00364F2D" w:rsidRPr="00F91A71" w:rsidRDefault="00364F2D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199</w:t>
            </w:r>
          </w:p>
        </w:tc>
        <w:tc>
          <w:tcPr>
            <w:tcW w:w="370" w:type="pct"/>
            <w:gridSpan w:val="2"/>
            <w:vAlign w:val="center"/>
          </w:tcPr>
          <w:p w:rsidR="00364F2D" w:rsidRPr="00F91A71" w:rsidRDefault="00364F2D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77" w:type="pct"/>
            <w:vAlign w:val="center"/>
          </w:tcPr>
          <w:p w:rsidR="00364F2D" w:rsidRPr="00F91A71" w:rsidRDefault="00364F2D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0</w:t>
            </w:r>
          </w:p>
        </w:tc>
      </w:tr>
      <w:tr w:rsidR="00364F2D" w:rsidTr="00BA3BEE">
        <w:trPr>
          <w:trHeight w:val="265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:rsidR="00364F2D" w:rsidRDefault="00364F2D" w:rsidP="00DF4570">
            <w:pPr>
              <w:spacing w:line="240" w:lineRule="auto"/>
              <w:rPr>
                <w:i/>
                <w:sz w:val="20"/>
                <w:szCs w:val="20"/>
                <w:lang w:val="uk-UA" w:eastAsia="ru-RU"/>
              </w:rPr>
            </w:pPr>
            <w:r>
              <w:rPr>
                <w:i/>
                <w:sz w:val="20"/>
                <w:szCs w:val="20"/>
                <w:lang w:val="uk-UA" w:eastAsia="ru-RU"/>
              </w:rPr>
              <w:t xml:space="preserve">в т.ч. на демонтаж, монтаж та технічні роботи по перенесенню кондиціонера з операційної </w:t>
            </w:r>
            <w:r>
              <w:rPr>
                <w:i/>
                <w:sz w:val="20"/>
                <w:szCs w:val="20"/>
                <w:lang w:val="uk-UA" w:eastAsia="ru-RU"/>
              </w:rPr>
              <w:lastRenderedPageBreak/>
              <w:t xml:space="preserve">пологового корпусу в операційну </w:t>
            </w:r>
          </w:p>
          <w:p w:rsidR="00364F2D" w:rsidRDefault="00364F2D" w:rsidP="00DF4570">
            <w:pPr>
              <w:spacing w:line="240" w:lineRule="auto"/>
              <w:rPr>
                <w:i/>
                <w:sz w:val="20"/>
                <w:szCs w:val="20"/>
                <w:lang w:val="uk-UA" w:eastAsia="ru-RU"/>
              </w:rPr>
            </w:pPr>
            <w:r>
              <w:rPr>
                <w:i/>
                <w:sz w:val="20"/>
                <w:szCs w:val="20"/>
                <w:lang w:val="uk-UA" w:eastAsia="ru-RU"/>
              </w:rPr>
              <w:t>гінекологічного корпусу</w:t>
            </w:r>
          </w:p>
        </w:tc>
        <w:tc>
          <w:tcPr>
            <w:tcW w:w="449" w:type="pct"/>
            <w:gridSpan w:val="2"/>
            <w:vAlign w:val="center"/>
          </w:tcPr>
          <w:p w:rsidR="00364F2D" w:rsidRPr="00F91A71" w:rsidRDefault="00CA3C3F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140,8</w:t>
            </w:r>
          </w:p>
        </w:tc>
        <w:tc>
          <w:tcPr>
            <w:tcW w:w="374" w:type="pct"/>
            <w:gridSpan w:val="2"/>
            <w:vAlign w:val="center"/>
          </w:tcPr>
          <w:p w:rsidR="00364F2D" w:rsidRPr="00F91A71" w:rsidRDefault="00CA3C3F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140,8</w:t>
            </w:r>
          </w:p>
        </w:tc>
        <w:tc>
          <w:tcPr>
            <w:tcW w:w="370" w:type="pct"/>
            <w:gridSpan w:val="2"/>
            <w:vAlign w:val="center"/>
          </w:tcPr>
          <w:p w:rsidR="00364F2D" w:rsidRPr="00F91A71" w:rsidRDefault="00364F2D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377" w:type="pct"/>
            <w:vAlign w:val="center"/>
          </w:tcPr>
          <w:p w:rsidR="00364F2D" w:rsidRPr="00F91A71" w:rsidRDefault="00364F2D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0</w:t>
            </w:r>
          </w:p>
        </w:tc>
      </w:tr>
      <w:tr w:rsidR="00364F2D" w:rsidTr="00BA3BEE">
        <w:trPr>
          <w:trHeight w:val="455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:rsidR="00364F2D" w:rsidRDefault="00364F2D" w:rsidP="00DF4570">
            <w:pPr>
              <w:spacing w:line="240" w:lineRule="auto"/>
              <w:rPr>
                <w:i/>
                <w:sz w:val="20"/>
                <w:szCs w:val="20"/>
                <w:lang w:val="uk-UA" w:eastAsia="ru-RU"/>
              </w:rPr>
            </w:pPr>
            <w:r>
              <w:rPr>
                <w:i/>
                <w:sz w:val="20"/>
                <w:szCs w:val="20"/>
                <w:lang w:val="uk-UA" w:eastAsia="ru-RU"/>
              </w:rPr>
              <w:t>Поточний ремонт частини покрівлі реанімаційного відділення пологового корпусу</w:t>
            </w:r>
            <w:r w:rsidR="000E0824">
              <w:rPr>
                <w:i/>
                <w:sz w:val="20"/>
                <w:szCs w:val="20"/>
                <w:lang w:val="uk-UA" w:eastAsia="ru-RU"/>
              </w:rPr>
              <w:t xml:space="preserve"> </w:t>
            </w:r>
            <w:r w:rsidR="00FD0256">
              <w:rPr>
                <w:i/>
                <w:sz w:val="20"/>
                <w:szCs w:val="20"/>
                <w:lang w:val="uk-UA" w:eastAsia="ru-RU"/>
              </w:rPr>
              <w:t>(</w:t>
            </w:r>
            <w:r w:rsidR="000E0824">
              <w:rPr>
                <w:i/>
                <w:sz w:val="20"/>
                <w:szCs w:val="20"/>
                <w:lang w:val="uk-UA" w:eastAsia="ru-RU"/>
              </w:rPr>
              <w:t xml:space="preserve"> зобовʼязання</w:t>
            </w:r>
            <w:r w:rsidR="00FD0256">
              <w:rPr>
                <w:i/>
                <w:sz w:val="20"/>
                <w:szCs w:val="20"/>
                <w:lang w:val="uk-UA" w:eastAsia="ru-RU"/>
              </w:rPr>
              <w:t xml:space="preserve"> 2024 р.)</w:t>
            </w:r>
          </w:p>
        </w:tc>
        <w:tc>
          <w:tcPr>
            <w:tcW w:w="449" w:type="pct"/>
            <w:gridSpan w:val="2"/>
            <w:vAlign w:val="center"/>
          </w:tcPr>
          <w:p w:rsidR="00364F2D" w:rsidRPr="00F91A71" w:rsidRDefault="00FD0256" w:rsidP="00FD0256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952,9</w:t>
            </w:r>
          </w:p>
        </w:tc>
        <w:tc>
          <w:tcPr>
            <w:tcW w:w="374" w:type="pct"/>
            <w:gridSpan w:val="2"/>
            <w:vAlign w:val="center"/>
          </w:tcPr>
          <w:p w:rsidR="00364F2D" w:rsidRPr="00F91A71" w:rsidRDefault="00364F2D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490,0</w:t>
            </w:r>
          </w:p>
        </w:tc>
        <w:tc>
          <w:tcPr>
            <w:tcW w:w="370" w:type="pct"/>
            <w:gridSpan w:val="2"/>
            <w:vAlign w:val="center"/>
          </w:tcPr>
          <w:p w:rsidR="00364F2D" w:rsidRPr="00F91A71" w:rsidRDefault="00FD0256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462,9</w:t>
            </w:r>
          </w:p>
        </w:tc>
        <w:tc>
          <w:tcPr>
            <w:tcW w:w="377" w:type="pct"/>
            <w:vAlign w:val="center"/>
          </w:tcPr>
          <w:p w:rsidR="00364F2D" w:rsidRPr="00F91A71" w:rsidRDefault="00364F2D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0</w:t>
            </w:r>
          </w:p>
        </w:tc>
      </w:tr>
      <w:tr w:rsidR="007A1D24" w:rsidTr="00BA3BEE">
        <w:trPr>
          <w:trHeight w:val="455"/>
        </w:trPr>
        <w:tc>
          <w:tcPr>
            <w:tcW w:w="164" w:type="pct"/>
            <w:vMerge/>
            <w:vAlign w:val="center"/>
          </w:tcPr>
          <w:p w:rsidR="007A1D24" w:rsidRDefault="007A1D24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7A1D24" w:rsidRDefault="007A1D24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/>
            <w:vAlign w:val="center"/>
          </w:tcPr>
          <w:p w:rsidR="007A1D24" w:rsidRDefault="007A1D24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/>
            <w:vAlign w:val="center"/>
          </w:tcPr>
          <w:p w:rsidR="007A1D24" w:rsidRDefault="007A1D24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:rsidR="007A1D24" w:rsidRPr="007A1D24" w:rsidRDefault="007A1D24" w:rsidP="000E0824">
            <w:pPr>
              <w:spacing w:line="240" w:lineRule="auto"/>
              <w:rPr>
                <w:i/>
                <w:sz w:val="20"/>
                <w:szCs w:val="20"/>
                <w:lang w:val="uk-UA" w:eastAsia="ru-RU"/>
              </w:rPr>
            </w:pPr>
            <w:r w:rsidRPr="007A1D24">
              <w:rPr>
                <w:i/>
                <w:sz w:val="20"/>
                <w:szCs w:val="20"/>
                <w:lang w:val="uk-UA" w:eastAsia="ru-RU"/>
              </w:rPr>
              <w:t>Послуги з виготовлення облікової документації по споруді І. Сердюка 10/25(</w:t>
            </w:r>
            <w:r w:rsidR="000E0824">
              <w:rPr>
                <w:i/>
                <w:sz w:val="20"/>
                <w:szCs w:val="20"/>
                <w:lang w:val="uk-UA" w:eastAsia="ru-RU"/>
              </w:rPr>
              <w:t>зобовʼязання</w:t>
            </w:r>
            <w:r w:rsidRPr="007A1D24">
              <w:rPr>
                <w:i/>
                <w:sz w:val="20"/>
                <w:szCs w:val="20"/>
                <w:lang w:val="uk-UA" w:eastAsia="ru-RU"/>
              </w:rPr>
              <w:t xml:space="preserve"> 2024р.)</w:t>
            </w:r>
          </w:p>
        </w:tc>
        <w:tc>
          <w:tcPr>
            <w:tcW w:w="449" w:type="pct"/>
            <w:gridSpan w:val="2"/>
            <w:vAlign w:val="center"/>
          </w:tcPr>
          <w:p w:rsidR="007A1D24" w:rsidRPr="00F91A71" w:rsidRDefault="000E0824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50,0</w:t>
            </w:r>
          </w:p>
        </w:tc>
        <w:tc>
          <w:tcPr>
            <w:tcW w:w="374" w:type="pct"/>
            <w:gridSpan w:val="2"/>
            <w:vAlign w:val="center"/>
          </w:tcPr>
          <w:p w:rsidR="007A1D24" w:rsidRPr="00F91A71" w:rsidRDefault="007A1D24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0" w:type="pct"/>
            <w:gridSpan w:val="2"/>
            <w:vAlign w:val="center"/>
          </w:tcPr>
          <w:p w:rsidR="007A1D24" w:rsidRPr="00F91A71" w:rsidRDefault="007A1D24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50,0</w:t>
            </w:r>
          </w:p>
        </w:tc>
        <w:tc>
          <w:tcPr>
            <w:tcW w:w="377" w:type="pct"/>
            <w:vAlign w:val="center"/>
          </w:tcPr>
          <w:p w:rsidR="007A1D24" w:rsidRPr="00F91A71" w:rsidRDefault="007A1D24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A1D24" w:rsidTr="00BA3BEE">
        <w:trPr>
          <w:trHeight w:val="455"/>
        </w:trPr>
        <w:tc>
          <w:tcPr>
            <w:tcW w:w="164" w:type="pct"/>
            <w:vMerge/>
            <w:vAlign w:val="center"/>
          </w:tcPr>
          <w:p w:rsidR="007A1D24" w:rsidRDefault="007A1D24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7A1D24" w:rsidRDefault="007A1D24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/>
            <w:vAlign w:val="center"/>
          </w:tcPr>
          <w:p w:rsidR="007A1D24" w:rsidRDefault="007A1D24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/>
            <w:vAlign w:val="center"/>
          </w:tcPr>
          <w:p w:rsidR="007A1D24" w:rsidRDefault="007A1D24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:rsidR="007A1D24" w:rsidRPr="00BF1E2B" w:rsidRDefault="00BF1E2B" w:rsidP="000E0824">
            <w:pPr>
              <w:spacing w:line="240" w:lineRule="auto"/>
              <w:rPr>
                <w:i/>
                <w:sz w:val="20"/>
                <w:szCs w:val="20"/>
                <w:lang w:val="uk-UA" w:eastAsia="ru-RU"/>
              </w:rPr>
            </w:pPr>
            <w:r w:rsidRPr="00BF1E2B">
              <w:rPr>
                <w:i/>
                <w:sz w:val="20"/>
                <w:szCs w:val="20"/>
                <w:lang w:val="uk-UA" w:eastAsia="ru-RU"/>
              </w:rPr>
              <w:t>Послуги з діагностики онкозахворювань (</w:t>
            </w:r>
            <w:r w:rsidR="000E0824">
              <w:rPr>
                <w:i/>
                <w:sz w:val="20"/>
                <w:szCs w:val="20"/>
                <w:lang w:val="uk-UA" w:eastAsia="ru-RU"/>
              </w:rPr>
              <w:t>зобовʼязання</w:t>
            </w:r>
            <w:r w:rsidRPr="00BF1E2B">
              <w:rPr>
                <w:i/>
                <w:sz w:val="20"/>
                <w:szCs w:val="20"/>
                <w:lang w:val="uk-UA" w:eastAsia="ru-RU"/>
              </w:rPr>
              <w:t xml:space="preserve"> 2024р.)</w:t>
            </w:r>
          </w:p>
        </w:tc>
        <w:tc>
          <w:tcPr>
            <w:tcW w:w="449" w:type="pct"/>
            <w:gridSpan w:val="2"/>
            <w:vAlign w:val="center"/>
          </w:tcPr>
          <w:p w:rsidR="007A1D24" w:rsidRPr="00F91A71" w:rsidRDefault="000E0824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3,0</w:t>
            </w:r>
          </w:p>
        </w:tc>
        <w:tc>
          <w:tcPr>
            <w:tcW w:w="374" w:type="pct"/>
            <w:gridSpan w:val="2"/>
            <w:vAlign w:val="center"/>
          </w:tcPr>
          <w:p w:rsidR="007A1D24" w:rsidRPr="00F91A71" w:rsidRDefault="007A1D24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0" w:type="pct"/>
            <w:gridSpan w:val="2"/>
            <w:vAlign w:val="center"/>
          </w:tcPr>
          <w:p w:rsidR="007A1D24" w:rsidRPr="00F91A71" w:rsidRDefault="00BF1E2B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F91A71">
              <w:rPr>
                <w:sz w:val="20"/>
                <w:szCs w:val="20"/>
                <w:lang w:val="uk-UA"/>
              </w:rPr>
              <w:t>3</w:t>
            </w:r>
            <w:r w:rsidR="000E0824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377" w:type="pct"/>
            <w:vAlign w:val="center"/>
          </w:tcPr>
          <w:p w:rsidR="007A1D24" w:rsidRPr="00F91A71" w:rsidRDefault="007A1D24" w:rsidP="00DF4570">
            <w:pPr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64F2D" w:rsidTr="00BA3BEE">
        <w:trPr>
          <w:trHeight w:val="455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:rsidR="00364F2D" w:rsidRDefault="00364F2D" w:rsidP="00DF4570">
            <w:pPr>
              <w:spacing w:line="240" w:lineRule="auto"/>
              <w:rPr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8 240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2470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2860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2910</w:t>
            </w:r>
          </w:p>
        </w:tc>
      </w:tr>
      <w:tr w:rsidR="00364F2D" w:rsidTr="00BA3BEE">
        <w:trPr>
          <w:trHeight w:val="455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850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290</w:t>
            </w:r>
          </w:p>
        </w:tc>
      </w:tr>
      <w:tr w:rsidR="00364F2D" w:rsidTr="00BA3BEE"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restar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423" w:type="pct"/>
            <w:gridSpan w:val="2"/>
            <w:vMerge w:val="restar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2024 – </w:t>
            </w:r>
          </w:p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 р.р.</w:t>
            </w:r>
          </w:p>
        </w:tc>
        <w:tc>
          <w:tcPr>
            <w:tcW w:w="671" w:type="pct"/>
            <w:gridSpan w:val="3"/>
            <w:vAlign w:val="center"/>
          </w:tcPr>
          <w:p w:rsidR="00364F2D" w:rsidRDefault="00364F2D" w:rsidP="00DF4570">
            <w:p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36000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12000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14000</w:t>
            </w:r>
          </w:p>
        </w:tc>
      </w:tr>
      <w:tr w:rsidR="0078501F" w:rsidTr="00BA3BEE">
        <w:tc>
          <w:tcPr>
            <w:tcW w:w="164" w:type="pct"/>
            <w:vMerge/>
            <w:vAlign w:val="center"/>
          </w:tcPr>
          <w:p w:rsidR="0078501F" w:rsidRDefault="0078501F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78501F" w:rsidRDefault="0078501F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/>
            <w:vAlign w:val="center"/>
          </w:tcPr>
          <w:p w:rsidR="0078501F" w:rsidRDefault="0078501F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/>
            <w:vAlign w:val="center"/>
          </w:tcPr>
          <w:p w:rsidR="0078501F" w:rsidRDefault="0078501F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:rsidR="0078501F" w:rsidRDefault="000E0824" w:rsidP="000E0824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i/>
                <w:sz w:val="20"/>
                <w:szCs w:val="20"/>
                <w:lang w:val="uk-UA"/>
              </w:rPr>
              <w:t>З них: зобовʼязання</w:t>
            </w:r>
            <w:r w:rsidR="0078501F" w:rsidRPr="001813E8">
              <w:rPr>
                <w:i/>
                <w:sz w:val="20"/>
                <w:szCs w:val="20"/>
                <w:lang w:val="uk-UA"/>
              </w:rPr>
              <w:t xml:space="preserve"> 2024 року</w:t>
            </w:r>
          </w:p>
        </w:tc>
        <w:tc>
          <w:tcPr>
            <w:tcW w:w="449" w:type="pct"/>
            <w:gridSpan w:val="2"/>
            <w:vAlign w:val="center"/>
          </w:tcPr>
          <w:p w:rsidR="0078501F" w:rsidRDefault="000E0824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288,2</w:t>
            </w:r>
          </w:p>
        </w:tc>
        <w:tc>
          <w:tcPr>
            <w:tcW w:w="374" w:type="pct"/>
            <w:gridSpan w:val="2"/>
            <w:vAlign w:val="center"/>
          </w:tcPr>
          <w:p w:rsidR="0078501F" w:rsidRDefault="0078501F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70" w:type="pct"/>
            <w:gridSpan w:val="2"/>
            <w:vAlign w:val="center"/>
          </w:tcPr>
          <w:p w:rsidR="0078501F" w:rsidRPr="0078501F" w:rsidRDefault="0078501F" w:rsidP="00DF4570">
            <w:pPr>
              <w:spacing w:line="240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78501F">
              <w:rPr>
                <w:i/>
                <w:sz w:val="20"/>
                <w:szCs w:val="20"/>
                <w:lang w:val="uk-UA"/>
              </w:rPr>
              <w:t>288,2</w:t>
            </w:r>
          </w:p>
        </w:tc>
        <w:tc>
          <w:tcPr>
            <w:tcW w:w="377" w:type="pct"/>
            <w:vAlign w:val="center"/>
          </w:tcPr>
          <w:p w:rsidR="0078501F" w:rsidRPr="0078501F" w:rsidRDefault="0078501F" w:rsidP="00DF4570">
            <w:pPr>
              <w:spacing w:line="240" w:lineRule="auto"/>
              <w:jc w:val="center"/>
              <w:rPr>
                <w:i/>
                <w:sz w:val="20"/>
                <w:szCs w:val="20"/>
                <w:lang w:val="uk-UA"/>
              </w:rPr>
            </w:pPr>
          </w:p>
        </w:tc>
      </w:tr>
      <w:tr w:rsidR="00364F2D" w:rsidTr="00BA3BEE"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/>
              </w:rPr>
              <w:t>1400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400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/>
              </w:rPr>
              <w:t>450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/>
              </w:rPr>
              <w:t>550</w:t>
            </w:r>
          </w:p>
        </w:tc>
      </w:tr>
      <w:tr w:rsidR="00364F2D" w:rsidTr="00BA3BEE"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 w:val="restar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Оплата праці з нарахуваннями</w:t>
            </w:r>
          </w:p>
        </w:tc>
        <w:tc>
          <w:tcPr>
            <w:tcW w:w="423" w:type="pct"/>
            <w:gridSpan w:val="2"/>
            <w:vMerge w:val="restar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2024 – </w:t>
            </w:r>
          </w:p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 р.р.</w:t>
            </w:r>
          </w:p>
        </w:tc>
        <w:tc>
          <w:tcPr>
            <w:tcW w:w="671" w:type="pct"/>
            <w:gridSpan w:val="3"/>
            <w:vAlign w:val="center"/>
          </w:tcPr>
          <w:p w:rsidR="00364F2D" w:rsidRDefault="00364F2D" w:rsidP="00DF4570">
            <w:p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49" w:type="pct"/>
            <w:gridSpan w:val="2"/>
            <w:vAlign w:val="center"/>
          </w:tcPr>
          <w:p w:rsidR="00364F2D" w:rsidRDefault="00CA3C3F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54500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EA539B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9500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EA539B" w:rsidP="00EA539B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20000</w:t>
            </w:r>
          </w:p>
        </w:tc>
        <w:tc>
          <w:tcPr>
            <w:tcW w:w="377" w:type="pct"/>
            <w:vAlign w:val="center"/>
          </w:tcPr>
          <w:p w:rsidR="00364F2D" w:rsidRDefault="00EA539B" w:rsidP="00EA539B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25000</w:t>
            </w:r>
          </w:p>
        </w:tc>
      </w:tr>
      <w:tr w:rsidR="00364F2D" w:rsidTr="00BA3BEE"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Merge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423" w:type="pct"/>
            <w:gridSpan w:val="2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187000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60000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62000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65000</w:t>
            </w:r>
          </w:p>
        </w:tc>
      </w:tr>
      <w:tr w:rsidR="00364F2D" w:rsidTr="00BA3BEE"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2024 – </w:t>
            </w:r>
          </w:p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 р.р.</w:t>
            </w:r>
          </w:p>
        </w:tc>
        <w:tc>
          <w:tcPr>
            <w:tcW w:w="671" w:type="pct"/>
            <w:gridSpan w:val="3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</w:t>
            </w:r>
          </w:p>
        </w:tc>
      </w:tr>
      <w:tr w:rsidR="00364F2D" w:rsidTr="00BA3BEE"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color w:val="8DB3E2" w:themeColor="text2" w:themeTint="66"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rPr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Інші поточні видатки</w:t>
            </w:r>
            <w:r>
              <w:rPr>
                <w:sz w:val="24"/>
                <w:szCs w:val="24"/>
                <w:lang w:val="uk-UA"/>
              </w:rPr>
              <w:t xml:space="preserve"> (оплата податків, зборів, обов’язкових платежів, штрафів, пені, тощо)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2024 – </w:t>
            </w:r>
          </w:p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 р.р.</w:t>
            </w:r>
          </w:p>
        </w:tc>
        <w:tc>
          <w:tcPr>
            <w:tcW w:w="671" w:type="pct"/>
            <w:gridSpan w:val="3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70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ru-RU"/>
              </w:rPr>
            </w:pPr>
            <w:r>
              <w:rPr>
                <w:bCs/>
                <w:sz w:val="24"/>
                <w:szCs w:val="24"/>
                <w:lang w:val="uk-UA" w:eastAsia="ru-RU"/>
              </w:rPr>
              <w:t>50</w:t>
            </w:r>
          </w:p>
        </w:tc>
      </w:tr>
      <w:tr w:rsidR="00364F2D" w:rsidTr="00BA3BEE">
        <w:trPr>
          <w:trHeight w:val="165"/>
        </w:trPr>
        <w:tc>
          <w:tcPr>
            <w:tcW w:w="164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66" w:type="pct"/>
            <w:gridSpan w:val="7"/>
            <w:vAlign w:val="center"/>
          </w:tcPr>
          <w:p w:rsidR="00364F2D" w:rsidRDefault="00364F2D" w:rsidP="00DF4570">
            <w:pPr>
              <w:spacing w:line="240" w:lineRule="auto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 w:eastAsia="ru-RU"/>
              </w:rPr>
              <w:t xml:space="preserve">                                                                                                        Всього поточні видатки:</w:t>
            </w:r>
          </w:p>
        </w:tc>
        <w:tc>
          <w:tcPr>
            <w:tcW w:w="449" w:type="pct"/>
            <w:gridSpan w:val="2"/>
            <w:vAlign w:val="center"/>
          </w:tcPr>
          <w:p w:rsidR="00364F2D" w:rsidRDefault="001A1113" w:rsidP="00364F2D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330943,2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700F56" w:rsidP="00364F2D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95 176,5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1A1113" w:rsidP="00DF4570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111626,7</w:t>
            </w:r>
          </w:p>
        </w:tc>
        <w:tc>
          <w:tcPr>
            <w:tcW w:w="377" w:type="pct"/>
            <w:vAlign w:val="center"/>
          </w:tcPr>
          <w:p w:rsidR="00364F2D" w:rsidRDefault="001A1113" w:rsidP="00DF4570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124140</w:t>
            </w:r>
          </w:p>
        </w:tc>
      </w:tr>
      <w:tr w:rsidR="00364F2D" w:rsidTr="00BA3BEE">
        <w:trPr>
          <w:trHeight w:val="105"/>
        </w:trPr>
        <w:tc>
          <w:tcPr>
            <w:tcW w:w="164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595" w:type="pct"/>
            <w:gridSpan w:val="4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</w:t>
            </w:r>
            <w:r>
              <w:rPr>
                <w:b/>
                <w:sz w:val="24"/>
                <w:szCs w:val="24"/>
                <w:lang w:val="uk-UA" w:eastAsia="ru-RU"/>
              </w:rPr>
              <w:t>у тому числі :</w:t>
            </w:r>
          </w:p>
        </w:tc>
        <w:tc>
          <w:tcPr>
            <w:tcW w:w="671" w:type="pct"/>
            <w:gridSpan w:val="3"/>
            <w:vAlign w:val="center"/>
          </w:tcPr>
          <w:p w:rsidR="00364F2D" w:rsidRDefault="00364F2D" w:rsidP="00DF4570">
            <w:p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49" w:type="pct"/>
            <w:gridSpan w:val="2"/>
            <w:vAlign w:val="center"/>
          </w:tcPr>
          <w:p w:rsidR="00364F2D" w:rsidRDefault="001A1113" w:rsidP="00DF4570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101043,2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700F56" w:rsidP="00DF4570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22536,5</w:t>
            </w:r>
            <w:r w:rsidR="003161FB">
              <w:rPr>
                <w:b/>
                <w:sz w:val="22"/>
                <w:szCs w:val="22"/>
                <w:lang w:val="uk-UA"/>
              </w:rPr>
              <w:t xml:space="preserve">  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1A1113" w:rsidP="00DF4570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35206,7</w:t>
            </w:r>
          </w:p>
        </w:tc>
        <w:tc>
          <w:tcPr>
            <w:tcW w:w="377" w:type="pct"/>
            <w:vAlign w:val="center"/>
          </w:tcPr>
          <w:p w:rsidR="00364F2D" w:rsidRDefault="001A1113" w:rsidP="00DF4570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43300</w:t>
            </w:r>
          </w:p>
        </w:tc>
      </w:tr>
      <w:tr w:rsidR="00364F2D" w:rsidRPr="007530E5" w:rsidTr="00BA3BEE">
        <w:trPr>
          <w:trHeight w:val="270"/>
        </w:trPr>
        <w:tc>
          <w:tcPr>
            <w:tcW w:w="164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595" w:type="pct"/>
            <w:gridSpan w:val="4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227 430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71 890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1A1113" w:rsidP="00DF4570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75 590</w:t>
            </w:r>
          </w:p>
        </w:tc>
        <w:tc>
          <w:tcPr>
            <w:tcW w:w="377" w:type="pct"/>
            <w:vAlign w:val="center"/>
          </w:tcPr>
          <w:p w:rsidR="00364F2D" w:rsidRDefault="001A1113" w:rsidP="00DF4570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79950</w:t>
            </w:r>
          </w:p>
        </w:tc>
      </w:tr>
      <w:tr w:rsidR="00364F2D" w:rsidTr="00BA3BEE">
        <w:trPr>
          <w:trHeight w:val="270"/>
        </w:trPr>
        <w:tc>
          <w:tcPr>
            <w:tcW w:w="164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595" w:type="pct"/>
            <w:gridSpan w:val="4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2 470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750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830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890</w:t>
            </w:r>
          </w:p>
        </w:tc>
      </w:tr>
      <w:tr w:rsidR="00364F2D" w:rsidTr="00BA3BEE">
        <w:trPr>
          <w:trHeight w:val="558"/>
        </w:trPr>
        <w:tc>
          <w:tcPr>
            <w:tcW w:w="164" w:type="pct"/>
            <w:vMerge w:val="restar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 w:val="restart"/>
            <w:vAlign w:val="center"/>
          </w:tcPr>
          <w:p w:rsidR="00364F2D" w:rsidRDefault="00364F2D" w:rsidP="00DF4570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 xml:space="preserve">КАПІТАЛЬНІ ВИДАТКИ, </w:t>
            </w:r>
          </w:p>
          <w:p w:rsidR="00364F2D" w:rsidRDefault="00364F2D" w:rsidP="00DF4570">
            <w:pPr>
              <w:spacing w:line="240" w:lineRule="auto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у тому числі :</w:t>
            </w: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bCs/>
                <w:sz w:val="22"/>
                <w:szCs w:val="22"/>
                <w:lang w:val="uk-UA"/>
              </w:rPr>
              <w:t xml:space="preserve">Ремонтні роботи по заміні  2-х ліфтів   (демонтаж, монтаж нового ліфту, пусконалагоджувальні роботи) за адресою: вул. </w:t>
            </w:r>
            <w:r>
              <w:rPr>
                <w:sz w:val="22"/>
                <w:szCs w:val="22"/>
                <w:lang w:val="uk-UA" w:eastAsia="ru-RU"/>
              </w:rPr>
              <w:t>Майора Борищака 20/3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671" w:type="pct"/>
            <w:gridSpan w:val="3"/>
            <w:vMerge w:val="restart"/>
            <w:vAlign w:val="center"/>
          </w:tcPr>
          <w:p w:rsidR="00364F2D" w:rsidRDefault="00364F2D" w:rsidP="00DF4570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b/>
                <w:sz w:val="24"/>
                <w:szCs w:val="24"/>
                <w:lang w:val="uk-UA" w:eastAsia="ru-RU"/>
              </w:rPr>
              <w:t>Місцевий бюджет</w:t>
            </w:r>
          </w:p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rPr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4000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4000</w:t>
            </w:r>
          </w:p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364F2D" w:rsidTr="00BA3BEE">
        <w:trPr>
          <w:trHeight w:val="558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Pr="004972D7" w:rsidRDefault="00364F2D" w:rsidP="00AF5F1D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 w:rsidRPr="004972D7">
              <w:rPr>
                <w:sz w:val="24"/>
                <w:szCs w:val="24"/>
                <w:lang w:val="uk-UA" w:eastAsia="ru-RU"/>
              </w:rPr>
              <w:t>Компле</w:t>
            </w:r>
            <w:r>
              <w:rPr>
                <w:sz w:val="24"/>
                <w:szCs w:val="24"/>
                <w:lang w:val="uk-UA" w:eastAsia="ru-RU"/>
              </w:rPr>
              <w:t>кт  ендоскопічний, а саме: гістерорезектоскоп,комплект інструментарію для ендоскопічних операцій (морцелятор)</w:t>
            </w:r>
            <w:r w:rsidR="00AE04B5">
              <w:rPr>
                <w:sz w:val="24"/>
                <w:szCs w:val="24"/>
                <w:lang w:val="uk-UA" w:eastAsia="ru-RU"/>
              </w:rPr>
              <w:t xml:space="preserve"> та інше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2024</w:t>
            </w:r>
            <w:r w:rsidR="000E0824">
              <w:rPr>
                <w:sz w:val="24"/>
                <w:szCs w:val="24"/>
                <w:lang w:val="uk-UA" w:eastAsia="ru-RU"/>
              </w:rPr>
              <w:t>-2025</w:t>
            </w:r>
            <w:r>
              <w:rPr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671" w:type="pct"/>
            <w:gridSpan w:val="3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364F2D" w:rsidRDefault="00D42795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="0078501F">
              <w:rPr>
                <w:sz w:val="24"/>
                <w:szCs w:val="24"/>
                <w:lang w:val="uk-UA"/>
              </w:rPr>
              <w:t xml:space="preserve"> </w:t>
            </w:r>
            <w:r w:rsidR="00364F2D">
              <w:rPr>
                <w:sz w:val="24"/>
                <w:szCs w:val="24"/>
                <w:lang w:val="uk-UA"/>
              </w:rPr>
              <w:t>000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2000 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AE04B5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364F2D" w:rsidTr="00BA3BEE">
        <w:trPr>
          <w:trHeight w:val="274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Будівництво підйомника  та навісу  для зберігання інклюзії вхідної групи будівлі гінекологічного корпусу за адресою: вул. Майора Борищака 20/3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2024</w:t>
            </w:r>
            <w:r w:rsidR="000E0824">
              <w:rPr>
                <w:sz w:val="24"/>
                <w:szCs w:val="24"/>
                <w:lang w:val="uk-UA" w:eastAsia="ru-RU"/>
              </w:rPr>
              <w:t>-2025</w:t>
            </w:r>
            <w:r>
              <w:rPr>
                <w:sz w:val="24"/>
                <w:szCs w:val="24"/>
                <w:lang w:val="uk-UA" w:eastAsia="ru-RU"/>
              </w:rPr>
              <w:t xml:space="preserve"> р.</w:t>
            </w:r>
          </w:p>
        </w:tc>
        <w:tc>
          <w:tcPr>
            <w:tcW w:w="671" w:type="pct"/>
            <w:gridSpan w:val="3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364F2D" w:rsidRDefault="004875E7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4875E7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364F2D" w:rsidTr="00BA3BEE">
        <w:trPr>
          <w:trHeight w:val="274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Капітальний ремонт операційного блоку та кімнат міського відділення інтенсивної терапії новонароджених з оснащенням в будівлі акушерського корпусу 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2024</w:t>
            </w:r>
            <w:r w:rsidR="000E0824">
              <w:rPr>
                <w:sz w:val="24"/>
                <w:szCs w:val="24"/>
                <w:lang w:val="uk-UA" w:eastAsia="ru-RU"/>
              </w:rPr>
              <w:t>-2025</w:t>
            </w:r>
            <w:r>
              <w:rPr>
                <w:sz w:val="24"/>
                <w:szCs w:val="24"/>
                <w:lang w:val="uk-UA" w:eastAsia="ru-RU"/>
              </w:rPr>
              <w:t xml:space="preserve"> р.</w:t>
            </w:r>
          </w:p>
        </w:tc>
        <w:tc>
          <w:tcPr>
            <w:tcW w:w="671" w:type="pct"/>
            <w:gridSpan w:val="3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:rsidR="00364F2D" w:rsidRDefault="001813E8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3972,1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1205,3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:rsidR="00364F2D" w:rsidRDefault="001813E8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2766,8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364F2D" w:rsidTr="00BA3BEE">
        <w:trPr>
          <w:trHeight w:val="274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Капітальний ремонт операційного блоку та кімнат міського відділення інтенсивної терапії новонароджених з оснащенням в будівлі акушерського корпусу. Коригування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671" w:type="pct"/>
            <w:gridSpan w:val="3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364F2D" w:rsidTr="00BA3BEE">
        <w:trPr>
          <w:trHeight w:val="274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/>
              </w:rPr>
              <w:t xml:space="preserve">Мийки медична  підготовча 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671" w:type="pct"/>
            <w:gridSpan w:val="3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146,0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146,0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364F2D" w:rsidTr="00BA3BEE">
        <w:trPr>
          <w:trHeight w:val="274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Обладнання та медичне обладнання для акушерського операційного блоку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671" w:type="pct"/>
            <w:gridSpan w:val="3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174,9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174,9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364F2D" w:rsidTr="00BA3BEE">
        <w:trPr>
          <w:trHeight w:val="274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Капітальний ремонт з оснащенням для створення на базі закладу міської бактеріологічної лабораторії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2024 р</w:t>
            </w:r>
          </w:p>
        </w:tc>
        <w:tc>
          <w:tcPr>
            <w:tcW w:w="671" w:type="pct"/>
            <w:gridSpan w:val="3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6961,8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6961,8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364F2D" w:rsidTr="00BA3BEE">
        <w:trPr>
          <w:trHeight w:val="274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Капітальний ремонт відділення анестезіології  з оснащенням по вул. Майора Борищака, 20/3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671" w:type="pct"/>
            <w:gridSpan w:val="3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12000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12000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364F2D" w:rsidTr="00BA3BEE">
        <w:trPr>
          <w:trHeight w:val="495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Капітальний ремонт центру жіночого здоров’я, які знаходяться на ІІ поверсі,  з оснащенням медичним та іншим обладнанням по вул. Майора Борищака, 20/3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 р</w:t>
            </w:r>
          </w:p>
        </w:tc>
        <w:tc>
          <w:tcPr>
            <w:tcW w:w="671" w:type="pct"/>
            <w:gridSpan w:val="3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364F2D" w:rsidTr="00BA3BEE">
        <w:trPr>
          <w:trHeight w:val="570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Капітальний ремонт сходових маршів гінекологічного та акушерського корпусів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2026р.</w:t>
            </w:r>
          </w:p>
        </w:tc>
        <w:tc>
          <w:tcPr>
            <w:tcW w:w="671" w:type="pct"/>
            <w:gridSpan w:val="3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800</w:t>
            </w:r>
          </w:p>
        </w:tc>
      </w:tr>
      <w:tr w:rsidR="00364F2D" w:rsidTr="00BA3BEE">
        <w:trPr>
          <w:trHeight w:val="240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Придбання маммографа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671" w:type="pct"/>
            <w:gridSpan w:val="3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4F2D" w:rsidTr="00BA3BEE">
        <w:trPr>
          <w:trHeight w:val="570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Капітальний ремонт та переоснащення центральної стерилізаційної (235,2м2) 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2026р.</w:t>
            </w:r>
          </w:p>
        </w:tc>
        <w:tc>
          <w:tcPr>
            <w:tcW w:w="671" w:type="pct"/>
            <w:gridSpan w:val="3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4000</w:t>
            </w:r>
          </w:p>
        </w:tc>
      </w:tr>
      <w:tr w:rsidR="00364F2D" w:rsidTr="00BA3BEE">
        <w:trPr>
          <w:trHeight w:val="765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Капітальний ремонт та переоснащення лабораторного центру (191м2);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2026р.</w:t>
            </w:r>
          </w:p>
        </w:tc>
        <w:tc>
          <w:tcPr>
            <w:tcW w:w="671" w:type="pct"/>
            <w:gridSpan w:val="3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4000</w:t>
            </w:r>
          </w:p>
        </w:tc>
      </w:tr>
      <w:tr w:rsidR="00364F2D" w:rsidTr="00BA3BEE">
        <w:trPr>
          <w:trHeight w:val="555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Капітальний ремонт відділення патології вагітних в акушерському корпусі4 з придбанням обладнання;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671" w:type="pct"/>
            <w:gridSpan w:val="3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20000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364F2D" w:rsidTr="00BA3BEE">
        <w:trPr>
          <w:trHeight w:val="555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/>
              </w:rPr>
              <w:t xml:space="preserve">Капітальний ремонт пологового відділення 5 поверху акушерського корпусу  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671" w:type="pct"/>
            <w:gridSpan w:val="3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23000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23000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364F2D" w:rsidTr="00BA3BEE">
        <w:trPr>
          <w:trHeight w:val="510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капітальний ремонт підвального приміщення (2063,5м2) ;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2026р.</w:t>
            </w:r>
          </w:p>
        </w:tc>
        <w:tc>
          <w:tcPr>
            <w:tcW w:w="671" w:type="pct"/>
            <w:gridSpan w:val="3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5000</w:t>
            </w:r>
          </w:p>
        </w:tc>
      </w:tr>
      <w:tr w:rsidR="00364F2D" w:rsidTr="00BA3BEE">
        <w:trPr>
          <w:trHeight w:val="570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Придбання стаціонарного УЗД апарату експертного класу з датчиками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671" w:type="pct"/>
            <w:gridSpan w:val="3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3500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364F2D" w:rsidTr="00BA3BEE">
        <w:trPr>
          <w:trHeight w:val="455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Капітальний ремонт асфальтного покриття (3734м2);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2026р.</w:t>
            </w:r>
          </w:p>
        </w:tc>
        <w:tc>
          <w:tcPr>
            <w:tcW w:w="671" w:type="pct"/>
            <w:gridSpan w:val="3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2000</w:t>
            </w:r>
          </w:p>
        </w:tc>
      </w:tr>
      <w:tr w:rsidR="00364F2D" w:rsidTr="00BA3BEE">
        <w:trPr>
          <w:trHeight w:val="870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 xml:space="preserve">Система рентгенівська діагностична стаціонарна загального призначення цифрова 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671" w:type="pct"/>
            <w:gridSpan w:val="3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4000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364F2D" w:rsidTr="00BA3BEE">
        <w:trPr>
          <w:trHeight w:val="533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Капітальний ремонт м’якої покрівлі акушерського корпусу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671" w:type="pct"/>
            <w:gridSpan w:val="3"/>
            <w:tcBorders>
              <w:top w:val="nil"/>
            </w:tcBorders>
            <w:vAlign w:val="center"/>
          </w:tcPr>
          <w:p w:rsidR="00364F2D" w:rsidRDefault="00364F2D" w:rsidP="00DF4570">
            <w:pPr>
              <w:spacing w:line="240" w:lineRule="auto"/>
              <w:rPr>
                <w:b/>
                <w:lang w:val="uk-UA" w:eastAsia="ru-RU"/>
              </w:rPr>
            </w:pPr>
            <w:r>
              <w:rPr>
                <w:b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49" w:type="pct"/>
            <w:gridSpan w:val="2"/>
            <w:tcBorders>
              <w:top w:val="nil"/>
            </w:tcBorders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4F2D" w:rsidTr="00BA3BEE">
        <w:trPr>
          <w:trHeight w:val="540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Придбання машини швидкої допомоги класу «С»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671" w:type="pct"/>
            <w:gridSpan w:val="3"/>
            <w:vAlign w:val="center"/>
          </w:tcPr>
          <w:p w:rsidR="00364F2D" w:rsidRDefault="00364F2D" w:rsidP="00DF4570">
            <w:pPr>
              <w:spacing w:line="240" w:lineRule="auto"/>
              <w:rPr>
                <w:b/>
                <w:lang w:val="uk-UA" w:eastAsia="ru-RU"/>
              </w:rPr>
            </w:pPr>
            <w:r>
              <w:rPr>
                <w:b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364F2D" w:rsidTr="00BA3BEE">
        <w:trPr>
          <w:trHeight w:val="504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Низькотемпературний паровий стерилізатор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2026р.</w:t>
            </w:r>
          </w:p>
        </w:tc>
        <w:tc>
          <w:tcPr>
            <w:tcW w:w="671" w:type="pct"/>
            <w:gridSpan w:val="3"/>
            <w:vAlign w:val="center"/>
          </w:tcPr>
          <w:p w:rsidR="00364F2D" w:rsidRDefault="00364F2D" w:rsidP="00DF4570">
            <w:pPr>
              <w:spacing w:line="240" w:lineRule="auto"/>
              <w:rPr>
                <w:b/>
                <w:lang w:val="uk-UA" w:eastAsia="ru-RU"/>
              </w:rPr>
            </w:pPr>
            <w:r>
              <w:rPr>
                <w:b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3000</w:t>
            </w:r>
          </w:p>
        </w:tc>
      </w:tr>
      <w:tr w:rsidR="00364F2D" w:rsidTr="00BA3BEE">
        <w:trPr>
          <w:trHeight w:val="504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364F2D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Пожежна сигналізація та керування евакуюванням людей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:rsidR="00364F2D" w:rsidRDefault="00364F2D" w:rsidP="00DF4570">
            <w:pPr>
              <w:spacing w:line="240" w:lineRule="auto"/>
              <w:rPr>
                <w:b/>
                <w:lang w:val="uk-UA" w:eastAsia="ru-RU"/>
              </w:rPr>
            </w:pPr>
            <w:r>
              <w:rPr>
                <w:b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4F2D" w:rsidTr="00BA3BEE">
        <w:trPr>
          <w:trHeight w:val="657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Капітальний ремонт з метою заміни облицювання стін пластиковими панелями на трьох сходових клітинах (шляхах евакуації)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:rsidR="00364F2D" w:rsidRDefault="00364F2D" w:rsidP="00DF4570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>
              <w:rPr>
                <w:b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1500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64F2D" w:rsidTr="00BA3BEE">
        <w:trPr>
          <w:trHeight w:val="327"/>
        </w:trPr>
        <w:tc>
          <w:tcPr>
            <w:tcW w:w="164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1" w:type="pct"/>
            <w:vMerge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01" w:type="pct"/>
            <w:vAlign w:val="center"/>
          </w:tcPr>
          <w:p w:rsidR="00364F2D" w:rsidRDefault="00364F2D" w:rsidP="00DF4570">
            <w:pPr>
              <w:spacing w:line="240" w:lineRule="auto"/>
              <w:rPr>
                <w:sz w:val="22"/>
                <w:szCs w:val="22"/>
                <w:lang w:val="uk-UA" w:eastAsia="ru-RU"/>
              </w:rPr>
            </w:pPr>
            <w:r>
              <w:rPr>
                <w:sz w:val="22"/>
                <w:szCs w:val="22"/>
                <w:lang w:val="uk-UA" w:eastAsia="ru-RU"/>
              </w:rPr>
              <w:t>Придбання медичного обладнання: насоси, ліжка багатофункціональні, операційний стіл, обладнання для лабораторного центру, центрифуга, фетальні монітори, крісла гінекологічні, медичні меблі</w:t>
            </w:r>
          </w:p>
        </w:tc>
        <w:tc>
          <w:tcPr>
            <w:tcW w:w="423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71" w:type="pct"/>
            <w:gridSpan w:val="3"/>
            <w:vAlign w:val="center"/>
          </w:tcPr>
          <w:p w:rsidR="00364F2D" w:rsidRDefault="00364F2D" w:rsidP="00DF4570">
            <w:pPr>
              <w:spacing w:line="240" w:lineRule="auto"/>
              <w:rPr>
                <w:b/>
                <w:lang w:val="uk-UA" w:eastAsia="ru-RU"/>
              </w:rPr>
            </w:pPr>
            <w:r>
              <w:rPr>
                <w:b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449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</w:t>
            </w:r>
          </w:p>
        </w:tc>
      </w:tr>
      <w:tr w:rsidR="00364F2D" w:rsidTr="00BA3BEE">
        <w:trPr>
          <w:trHeight w:val="751"/>
        </w:trPr>
        <w:tc>
          <w:tcPr>
            <w:tcW w:w="3424" w:type="pct"/>
            <w:gridSpan w:val="7"/>
            <w:vAlign w:val="center"/>
          </w:tcPr>
          <w:p w:rsidR="00364F2D" w:rsidRDefault="00364F2D" w:rsidP="003B07D9">
            <w:pPr>
              <w:spacing w:line="240" w:lineRule="auto"/>
              <w:rPr>
                <w:b/>
                <w:lang w:val="uk-UA" w:eastAsia="ru-RU"/>
              </w:rPr>
            </w:pPr>
          </w:p>
          <w:p w:rsidR="00364F2D" w:rsidRDefault="00364F2D" w:rsidP="00DF4570">
            <w:pPr>
              <w:spacing w:line="240" w:lineRule="auto"/>
              <w:jc w:val="center"/>
              <w:rPr>
                <w:b/>
                <w:lang w:val="uk-UA" w:eastAsia="ru-RU"/>
              </w:rPr>
            </w:pPr>
            <w:r>
              <w:rPr>
                <w:b/>
                <w:lang w:val="uk-UA" w:eastAsia="ru-RU"/>
              </w:rPr>
              <w:t xml:space="preserve">                                                                                            Всього капітальні видатки </w:t>
            </w:r>
          </w:p>
        </w:tc>
        <w:tc>
          <w:tcPr>
            <w:tcW w:w="455" w:type="pct"/>
            <w:gridSpan w:val="3"/>
            <w:vAlign w:val="center"/>
          </w:tcPr>
          <w:p w:rsidR="00364F2D" w:rsidRDefault="00364F2D" w:rsidP="00DF4570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364F2D" w:rsidRDefault="00761BD7" w:rsidP="003B07D9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131867,8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364F2D" w:rsidRDefault="00761BD7" w:rsidP="003B07D9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44588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761BD7" w:rsidRDefault="00761BD7" w:rsidP="003B07D9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67979,8</w:t>
            </w:r>
          </w:p>
        </w:tc>
        <w:tc>
          <w:tcPr>
            <w:tcW w:w="377" w:type="pct"/>
            <w:vAlign w:val="center"/>
          </w:tcPr>
          <w:p w:rsidR="00364F2D" w:rsidRDefault="00761BD7" w:rsidP="00DF4570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19300</w:t>
            </w:r>
          </w:p>
        </w:tc>
      </w:tr>
      <w:tr w:rsidR="00364F2D" w:rsidTr="00BA3BEE">
        <w:trPr>
          <w:trHeight w:val="315"/>
        </w:trPr>
        <w:tc>
          <w:tcPr>
            <w:tcW w:w="2759" w:type="pct"/>
            <w:gridSpan w:val="5"/>
            <w:vAlign w:val="center"/>
          </w:tcPr>
          <w:p w:rsidR="00364F2D" w:rsidRDefault="00364F2D" w:rsidP="00DF4570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>
              <w:rPr>
                <w:b/>
                <w:sz w:val="24"/>
                <w:szCs w:val="24"/>
                <w:lang w:val="uk-UA" w:eastAsia="ru-RU"/>
              </w:rPr>
              <w:t>у тому числі:</w:t>
            </w:r>
          </w:p>
        </w:tc>
        <w:tc>
          <w:tcPr>
            <w:tcW w:w="665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rPr>
                <w:b/>
                <w:lang w:val="uk-UA" w:eastAsia="ru-RU"/>
              </w:rPr>
            </w:pPr>
            <w:r>
              <w:rPr>
                <w:b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55" w:type="pct"/>
            <w:gridSpan w:val="3"/>
            <w:vAlign w:val="center"/>
          </w:tcPr>
          <w:p w:rsidR="00364F2D" w:rsidRDefault="00761BD7" w:rsidP="00DF4570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130367,8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761BD7" w:rsidP="00DF4570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4408</w:t>
            </w:r>
            <w:r w:rsidR="00364F2D"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761BD7" w:rsidP="00DF4570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67479,8</w:t>
            </w:r>
          </w:p>
        </w:tc>
        <w:tc>
          <w:tcPr>
            <w:tcW w:w="377" w:type="pct"/>
            <w:vAlign w:val="center"/>
          </w:tcPr>
          <w:p w:rsidR="00364F2D" w:rsidRDefault="00761BD7" w:rsidP="00DF4570">
            <w:pPr>
              <w:ind w:right="317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18800</w:t>
            </w:r>
          </w:p>
        </w:tc>
      </w:tr>
      <w:tr w:rsidR="00364F2D" w:rsidTr="00BA3BEE">
        <w:trPr>
          <w:trHeight w:val="258"/>
        </w:trPr>
        <w:tc>
          <w:tcPr>
            <w:tcW w:w="2759" w:type="pct"/>
            <w:gridSpan w:val="5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lang w:val="uk-UA" w:eastAsia="ru-RU"/>
              </w:rPr>
            </w:pPr>
          </w:p>
        </w:tc>
        <w:tc>
          <w:tcPr>
            <w:tcW w:w="665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>
              <w:rPr>
                <w:b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455" w:type="pct"/>
            <w:gridSpan w:val="3"/>
            <w:vAlign w:val="center"/>
          </w:tcPr>
          <w:p w:rsidR="00364F2D" w:rsidRDefault="00364F2D" w:rsidP="00DF4570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1500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364F2D" w:rsidP="00DF4570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500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500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500</w:t>
            </w:r>
          </w:p>
        </w:tc>
      </w:tr>
      <w:tr w:rsidR="00364F2D" w:rsidTr="00BA3BEE">
        <w:trPr>
          <w:trHeight w:val="555"/>
        </w:trPr>
        <w:tc>
          <w:tcPr>
            <w:tcW w:w="3424" w:type="pct"/>
            <w:gridSpan w:val="7"/>
            <w:vAlign w:val="center"/>
          </w:tcPr>
          <w:p w:rsidR="00364F2D" w:rsidRDefault="00364F2D" w:rsidP="00DF4570">
            <w:pPr>
              <w:spacing w:line="240" w:lineRule="auto"/>
              <w:jc w:val="right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 xml:space="preserve">ВСЬОГО ПО ВИДАТКАМ </w:t>
            </w:r>
          </w:p>
          <w:p w:rsidR="00364F2D" w:rsidRPr="003B07D9" w:rsidRDefault="00364F2D" w:rsidP="003B07D9">
            <w:pPr>
              <w:spacing w:line="240" w:lineRule="auto"/>
              <w:jc w:val="right"/>
              <w:rPr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lang w:val="uk-UA" w:eastAsia="ru-RU"/>
              </w:rPr>
              <w:t>КНМП “Кременчуцький перинатальний центр ІІ рівня”:</w:t>
            </w:r>
          </w:p>
        </w:tc>
        <w:tc>
          <w:tcPr>
            <w:tcW w:w="455" w:type="pct"/>
            <w:gridSpan w:val="3"/>
            <w:vAlign w:val="center"/>
          </w:tcPr>
          <w:p w:rsidR="00364F2D" w:rsidRDefault="00761BD7" w:rsidP="00364F2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462811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761BD7" w:rsidP="00364F2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139764,5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761BD7" w:rsidP="00DF457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179606,5</w:t>
            </w:r>
          </w:p>
        </w:tc>
        <w:tc>
          <w:tcPr>
            <w:tcW w:w="377" w:type="pct"/>
            <w:vAlign w:val="center"/>
          </w:tcPr>
          <w:p w:rsidR="00364F2D" w:rsidRDefault="00761BD7" w:rsidP="00DF457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143440</w:t>
            </w:r>
          </w:p>
        </w:tc>
      </w:tr>
      <w:tr w:rsidR="00364F2D" w:rsidTr="00BA3BEE">
        <w:tc>
          <w:tcPr>
            <w:tcW w:w="2759" w:type="pct"/>
            <w:gridSpan w:val="5"/>
            <w:vAlign w:val="center"/>
          </w:tcPr>
          <w:p w:rsidR="00364F2D" w:rsidRDefault="00364F2D" w:rsidP="00DF4570">
            <w:pPr>
              <w:spacing w:line="240" w:lineRule="auto"/>
              <w:jc w:val="right"/>
              <w:rPr>
                <w:b/>
                <w:sz w:val="24"/>
                <w:szCs w:val="24"/>
                <w:lang w:val="uk-UA" w:eastAsia="ru-RU"/>
              </w:rPr>
            </w:pPr>
            <w:r>
              <w:rPr>
                <w:b/>
                <w:sz w:val="24"/>
                <w:szCs w:val="24"/>
                <w:lang w:val="uk-UA" w:eastAsia="ru-RU"/>
              </w:rPr>
              <w:t>у тому числі:</w:t>
            </w:r>
          </w:p>
        </w:tc>
        <w:tc>
          <w:tcPr>
            <w:tcW w:w="665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rPr>
                <w:b/>
                <w:lang w:val="uk-UA" w:eastAsia="ru-RU"/>
              </w:rPr>
            </w:pPr>
            <w:r>
              <w:rPr>
                <w:b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455" w:type="pct"/>
            <w:gridSpan w:val="3"/>
            <w:vAlign w:val="center"/>
          </w:tcPr>
          <w:p w:rsidR="00364F2D" w:rsidRDefault="00761BD7" w:rsidP="00364F2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231411</w:t>
            </w:r>
          </w:p>
        </w:tc>
        <w:tc>
          <w:tcPr>
            <w:tcW w:w="374" w:type="pct"/>
            <w:gridSpan w:val="2"/>
            <w:vAlign w:val="center"/>
          </w:tcPr>
          <w:p w:rsidR="00364F2D" w:rsidRDefault="00761BD7" w:rsidP="00DF457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66 624,5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761BD7" w:rsidP="00DF457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102686,5</w:t>
            </w:r>
          </w:p>
        </w:tc>
        <w:tc>
          <w:tcPr>
            <w:tcW w:w="377" w:type="pct"/>
            <w:vAlign w:val="center"/>
          </w:tcPr>
          <w:p w:rsidR="00364F2D" w:rsidRDefault="00761BD7" w:rsidP="00DF457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62100</w:t>
            </w:r>
          </w:p>
        </w:tc>
      </w:tr>
      <w:tr w:rsidR="00364F2D" w:rsidTr="00BA3BEE">
        <w:tc>
          <w:tcPr>
            <w:tcW w:w="2759" w:type="pct"/>
            <w:gridSpan w:val="5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65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>
              <w:rPr>
                <w:b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462" w:type="pct"/>
            <w:gridSpan w:val="4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228 930</w:t>
            </w:r>
          </w:p>
        </w:tc>
        <w:tc>
          <w:tcPr>
            <w:tcW w:w="36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72 390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761BD7" w:rsidP="00DF4570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76090</w:t>
            </w:r>
          </w:p>
        </w:tc>
        <w:tc>
          <w:tcPr>
            <w:tcW w:w="377" w:type="pct"/>
            <w:vAlign w:val="center"/>
          </w:tcPr>
          <w:p w:rsidR="00364F2D" w:rsidRDefault="00761BD7" w:rsidP="00DF4570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b/>
                <w:bCs/>
                <w:sz w:val="22"/>
                <w:szCs w:val="22"/>
                <w:lang w:val="uk-UA" w:eastAsia="ru-RU"/>
              </w:rPr>
              <w:t>80 4</w:t>
            </w:r>
            <w:r w:rsidR="00364F2D">
              <w:rPr>
                <w:b/>
                <w:bCs/>
                <w:sz w:val="22"/>
                <w:szCs w:val="22"/>
                <w:lang w:val="uk-UA" w:eastAsia="ru-RU"/>
              </w:rPr>
              <w:t>50</w:t>
            </w:r>
          </w:p>
        </w:tc>
      </w:tr>
      <w:tr w:rsidR="00364F2D" w:rsidTr="00BA3BEE">
        <w:tc>
          <w:tcPr>
            <w:tcW w:w="2759" w:type="pct"/>
            <w:gridSpan w:val="5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665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rPr>
                <w:b/>
                <w:sz w:val="24"/>
                <w:szCs w:val="24"/>
                <w:lang w:val="uk-UA" w:eastAsia="ru-RU"/>
              </w:rPr>
            </w:pPr>
            <w:r>
              <w:rPr>
                <w:b/>
                <w:sz w:val="24"/>
                <w:szCs w:val="24"/>
                <w:lang w:val="uk-UA" w:eastAsia="ru-RU"/>
              </w:rPr>
              <w:t>Кошти фізичних і юридичних осіб</w:t>
            </w:r>
          </w:p>
        </w:tc>
        <w:tc>
          <w:tcPr>
            <w:tcW w:w="462" w:type="pct"/>
            <w:gridSpan w:val="4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2 470</w:t>
            </w:r>
          </w:p>
        </w:tc>
        <w:tc>
          <w:tcPr>
            <w:tcW w:w="36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750</w:t>
            </w:r>
          </w:p>
        </w:tc>
        <w:tc>
          <w:tcPr>
            <w:tcW w:w="370" w:type="pct"/>
            <w:gridSpan w:val="2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830</w:t>
            </w:r>
          </w:p>
        </w:tc>
        <w:tc>
          <w:tcPr>
            <w:tcW w:w="377" w:type="pct"/>
            <w:vAlign w:val="center"/>
          </w:tcPr>
          <w:p w:rsidR="00364F2D" w:rsidRDefault="00364F2D" w:rsidP="00DF4570">
            <w:pPr>
              <w:spacing w:line="24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890</w:t>
            </w:r>
          </w:p>
        </w:tc>
      </w:tr>
    </w:tbl>
    <w:p w:rsidR="00BD7C2F" w:rsidRDefault="00E41A84" w:rsidP="00E47E83">
      <w:pPr>
        <w:pStyle w:val="a9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Директор Департаменту охорони </w:t>
      </w:r>
    </w:p>
    <w:p w:rsidR="00BD7C2F" w:rsidRDefault="00E41A84">
      <w:pPr>
        <w:pStyle w:val="a9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здоров'я Кременчуцької міської ради</w:t>
      </w:r>
    </w:p>
    <w:p w:rsidR="00146E97" w:rsidRDefault="00E41A84" w:rsidP="00E47E83">
      <w:pPr>
        <w:pStyle w:val="a9"/>
        <w:ind w:firstLine="708"/>
        <w:rPr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 xml:space="preserve">                                                  </w:t>
      </w:r>
      <w:r w:rsidR="00E47E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Максим СЕРЕДА           </w:t>
      </w:r>
      <w:bookmarkStart w:id="0" w:name="_GoBack"/>
      <w:bookmarkEnd w:id="0"/>
    </w:p>
    <w:sectPr w:rsidR="00146E97" w:rsidSect="003B07D9">
      <w:headerReference w:type="default" r:id="rId8"/>
      <w:pgSz w:w="16838" w:h="11906" w:orient="landscape"/>
      <w:pgMar w:top="1701" w:right="454" w:bottom="851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7D9" w:rsidRDefault="003B07D9">
      <w:pPr>
        <w:spacing w:line="240" w:lineRule="auto"/>
      </w:pPr>
      <w:r>
        <w:separator/>
      </w:r>
    </w:p>
  </w:endnote>
  <w:endnote w:type="continuationSeparator" w:id="0">
    <w:p w:rsidR="003B07D9" w:rsidRDefault="003B07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7D9" w:rsidRDefault="003B07D9">
      <w:r>
        <w:separator/>
      </w:r>
    </w:p>
  </w:footnote>
  <w:footnote w:type="continuationSeparator" w:id="0">
    <w:p w:rsidR="003B07D9" w:rsidRDefault="003B07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7D9" w:rsidRDefault="003B07D9" w:rsidP="009219B8">
    <w:pPr>
      <w:pStyle w:val="a5"/>
      <w:ind w:firstLineChars="4650" w:firstLine="13020"/>
      <w:rPr>
        <w:lang w:val="uk-UA"/>
      </w:rPr>
    </w:pPr>
    <w:r>
      <w:rPr>
        <w:lang w:val="uk-UA"/>
      </w:rPr>
      <w:t>Продовження додатка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873"/>
    <w:rsid w:val="00007BDC"/>
    <w:rsid w:val="00023A8D"/>
    <w:rsid w:val="00025FE9"/>
    <w:rsid w:val="00027E9C"/>
    <w:rsid w:val="000336BF"/>
    <w:rsid w:val="00041EEB"/>
    <w:rsid w:val="00046F6E"/>
    <w:rsid w:val="0005437D"/>
    <w:rsid w:val="00056844"/>
    <w:rsid w:val="000622D4"/>
    <w:rsid w:val="00064F5A"/>
    <w:rsid w:val="00064FE1"/>
    <w:rsid w:val="000676CC"/>
    <w:rsid w:val="00072B70"/>
    <w:rsid w:val="00073115"/>
    <w:rsid w:val="00074870"/>
    <w:rsid w:val="00081364"/>
    <w:rsid w:val="000816B5"/>
    <w:rsid w:val="00083FE5"/>
    <w:rsid w:val="0009668C"/>
    <w:rsid w:val="000A25FD"/>
    <w:rsid w:val="000B0F33"/>
    <w:rsid w:val="000B7199"/>
    <w:rsid w:val="000D0C46"/>
    <w:rsid w:val="000D42D4"/>
    <w:rsid w:val="000D79A5"/>
    <w:rsid w:val="000E0824"/>
    <w:rsid w:val="000E0EFE"/>
    <w:rsid w:val="000E22F4"/>
    <w:rsid w:val="000E35ED"/>
    <w:rsid w:val="000E7B31"/>
    <w:rsid w:val="000F217C"/>
    <w:rsid w:val="000F48CC"/>
    <w:rsid w:val="000F6D43"/>
    <w:rsid w:val="000F7CAA"/>
    <w:rsid w:val="00106B71"/>
    <w:rsid w:val="00112C14"/>
    <w:rsid w:val="00116724"/>
    <w:rsid w:val="001228A6"/>
    <w:rsid w:val="00124AD9"/>
    <w:rsid w:val="00124E32"/>
    <w:rsid w:val="00125D29"/>
    <w:rsid w:val="00132DA3"/>
    <w:rsid w:val="00134DC8"/>
    <w:rsid w:val="0013712C"/>
    <w:rsid w:val="00144B67"/>
    <w:rsid w:val="00146E97"/>
    <w:rsid w:val="00147481"/>
    <w:rsid w:val="00147F0C"/>
    <w:rsid w:val="00150C26"/>
    <w:rsid w:val="00161A95"/>
    <w:rsid w:val="00163E06"/>
    <w:rsid w:val="00165366"/>
    <w:rsid w:val="0016616F"/>
    <w:rsid w:val="001678F4"/>
    <w:rsid w:val="00170EB4"/>
    <w:rsid w:val="001813E8"/>
    <w:rsid w:val="00186328"/>
    <w:rsid w:val="001A05C6"/>
    <w:rsid w:val="001A1113"/>
    <w:rsid w:val="001A216C"/>
    <w:rsid w:val="001A33EA"/>
    <w:rsid w:val="001A71BD"/>
    <w:rsid w:val="001B5B74"/>
    <w:rsid w:val="001D0B29"/>
    <w:rsid w:val="001E0F17"/>
    <w:rsid w:val="001E3AD8"/>
    <w:rsid w:val="001E74BC"/>
    <w:rsid w:val="001F008E"/>
    <w:rsid w:val="001F0F67"/>
    <w:rsid w:val="001F7744"/>
    <w:rsid w:val="00206EEA"/>
    <w:rsid w:val="002143B7"/>
    <w:rsid w:val="002229F9"/>
    <w:rsid w:val="002237F8"/>
    <w:rsid w:val="00224BFE"/>
    <w:rsid w:val="00225BC8"/>
    <w:rsid w:val="00231852"/>
    <w:rsid w:val="002318A7"/>
    <w:rsid w:val="0023268E"/>
    <w:rsid w:val="00232AE9"/>
    <w:rsid w:val="00243DE6"/>
    <w:rsid w:val="00244CD1"/>
    <w:rsid w:val="00251B07"/>
    <w:rsid w:val="00255D23"/>
    <w:rsid w:val="00261201"/>
    <w:rsid w:val="00265E9A"/>
    <w:rsid w:val="002709F0"/>
    <w:rsid w:val="00272CA3"/>
    <w:rsid w:val="00272D5A"/>
    <w:rsid w:val="00276BC0"/>
    <w:rsid w:val="00277963"/>
    <w:rsid w:val="0028077D"/>
    <w:rsid w:val="00282A6C"/>
    <w:rsid w:val="0028712F"/>
    <w:rsid w:val="00287436"/>
    <w:rsid w:val="002910AE"/>
    <w:rsid w:val="002B36EE"/>
    <w:rsid w:val="002B40F4"/>
    <w:rsid w:val="002B45EA"/>
    <w:rsid w:val="002B51DB"/>
    <w:rsid w:val="002B7ADD"/>
    <w:rsid w:val="002C4AB2"/>
    <w:rsid w:val="002D047E"/>
    <w:rsid w:val="002D198C"/>
    <w:rsid w:val="002D6D86"/>
    <w:rsid w:val="002E0509"/>
    <w:rsid w:val="002E3036"/>
    <w:rsid w:val="002E7F91"/>
    <w:rsid w:val="00300734"/>
    <w:rsid w:val="00303226"/>
    <w:rsid w:val="00303A4C"/>
    <w:rsid w:val="00304881"/>
    <w:rsid w:val="003072DF"/>
    <w:rsid w:val="003079CA"/>
    <w:rsid w:val="00307B4C"/>
    <w:rsid w:val="003111CE"/>
    <w:rsid w:val="00311371"/>
    <w:rsid w:val="0031516E"/>
    <w:rsid w:val="003161FB"/>
    <w:rsid w:val="00321EB6"/>
    <w:rsid w:val="00325F80"/>
    <w:rsid w:val="003275E1"/>
    <w:rsid w:val="00335511"/>
    <w:rsid w:val="00342C42"/>
    <w:rsid w:val="00342C5D"/>
    <w:rsid w:val="003443C7"/>
    <w:rsid w:val="00350444"/>
    <w:rsid w:val="003604E9"/>
    <w:rsid w:val="003624DC"/>
    <w:rsid w:val="00364F2D"/>
    <w:rsid w:val="0036790F"/>
    <w:rsid w:val="00375744"/>
    <w:rsid w:val="0038738E"/>
    <w:rsid w:val="00390E08"/>
    <w:rsid w:val="003957D5"/>
    <w:rsid w:val="003958F8"/>
    <w:rsid w:val="003A442E"/>
    <w:rsid w:val="003B07D9"/>
    <w:rsid w:val="003B417C"/>
    <w:rsid w:val="003C62C9"/>
    <w:rsid w:val="003C6FB2"/>
    <w:rsid w:val="003C706A"/>
    <w:rsid w:val="003D03D6"/>
    <w:rsid w:val="003D5F28"/>
    <w:rsid w:val="003D61EE"/>
    <w:rsid w:val="003D6630"/>
    <w:rsid w:val="003E2374"/>
    <w:rsid w:val="003E521E"/>
    <w:rsid w:val="003E6129"/>
    <w:rsid w:val="003E76F6"/>
    <w:rsid w:val="003F1628"/>
    <w:rsid w:val="003F5DB5"/>
    <w:rsid w:val="003F76D1"/>
    <w:rsid w:val="00404B28"/>
    <w:rsid w:val="00406325"/>
    <w:rsid w:val="00407704"/>
    <w:rsid w:val="00407E6D"/>
    <w:rsid w:val="00430DC8"/>
    <w:rsid w:val="004367A3"/>
    <w:rsid w:val="00441154"/>
    <w:rsid w:val="00441E74"/>
    <w:rsid w:val="004439D5"/>
    <w:rsid w:val="00443C33"/>
    <w:rsid w:val="00445E49"/>
    <w:rsid w:val="00455188"/>
    <w:rsid w:val="00456D30"/>
    <w:rsid w:val="004624B9"/>
    <w:rsid w:val="00465179"/>
    <w:rsid w:val="00474F6D"/>
    <w:rsid w:val="00483BC0"/>
    <w:rsid w:val="004875E7"/>
    <w:rsid w:val="004914BF"/>
    <w:rsid w:val="00493647"/>
    <w:rsid w:val="00494280"/>
    <w:rsid w:val="00494559"/>
    <w:rsid w:val="00495C21"/>
    <w:rsid w:val="0049618A"/>
    <w:rsid w:val="00496EF7"/>
    <w:rsid w:val="004972D7"/>
    <w:rsid w:val="004A41EF"/>
    <w:rsid w:val="004A5829"/>
    <w:rsid w:val="004A5F3B"/>
    <w:rsid w:val="004B02CB"/>
    <w:rsid w:val="004C0114"/>
    <w:rsid w:val="004C4645"/>
    <w:rsid w:val="004D5B3E"/>
    <w:rsid w:val="004D6CDF"/>
    <w:rsid w:val="004D7A75"/>
    <w:rsid w:val="004E57D7"/>
    <w:rsid w:val="004E7FD5"/>
    <w:rsid w:val="004F1856"/>
    <w:rsid w:val="004F2A46"/>
    <w:rsid w:val="004F2C97"/>
    <w:rsid w:val="004F3E33"/>
    <w:rsid w:val="004F7BD7"/>
    <w:rsid w:val="00504CFD"/>
    <w:rsid w:val="00506948"/>
    <w:rsid w:val="00506B0D"/>
    <w:rsid w:val="00507388"/>
    <w:rsid w:val="0051055A"/>
    <w:rsid w:val="00521CF6"/>
    <w:rsid w:val="005225F5"/>
    <w:rsid w:val="00522746"/>
    <w:rsid w:val="00544FF9"/>
    <w:rsid w:val="00545DE4"/>
    <w:rsid w:val="0055363A"/>
    <w:rsid w:val="0055688F"/>
    <w:rsid w:val="005610C4"/>
    <w:rsid w:val="005644F2"/>
    <w:rsid w:val="0056540A"/>
    <w:rsid w:val="005678FD"/>
    <w:rsid w:val="00570489"/>
    <w:rsid w:val="00570649"/>
    <w:rsid w:val="005711DE"/>
    <w:rsid w:val="00575836"/>
    <w:rsid w:val="0057707D"/>
    <w:rsid w:val="005824AE"/>
    <w:rsid w:val="00584119"/>
    <w:rsid w:val="005849EF"/>
    <w:rsid w:val="00592074"/>
    <w:rsid w:val="00593AD0"/>
    <w:rsid w:val="00596923"/>
    <w:rsid w:val="005970C0"/>
    <w:rsid w:val="005A0552"/>
    <w:rsid w:val="005B569A"/>
    <w:rsid w:val="005C1A12"/>
    <w:rsid w:val="005C6921"/>
    <w:rsid w:val="005D0D9B"/>
    <w:rsid w:val="005F0164"/>
    <w:rsid w:val="005F26B6"/>
    <w:rsid w:val="005F2976"/>
    <w:rsid w:val="005F2EF0"/>
    <w:rsid w:val="005F3CD1"/>
    <w:rsid w:val="005F405A"/>
    <w:rsid w:val="005F5694"/>
    <w:rsid w:val="00612D3F"/>
    <w:rsid w:val="0061364C"/>
    <w:rsid w:val="006141EA"/>
    <w:rsid w:val="00615B29"/>
    <w:rsid w:val="006208E2"/>
    <w:rsid w:val="006220A7"/>
    <w:rsid w:val="006249D8"/>
    <w:rsid w:val="006250FB"/>
    <w:rsid w:val="00633C3D"/>
    <w:rsid w:val="00636BBB"/>
    <w:rsid w:val="00637B10"/>
    <w:rsid w:val="00637BB4"/>
    <w:rsid w:val="00644D9C"/>
    <w:rsid w:val="00644E16"/>
    <w:rsid w:val="006515BB"/>
    <w:rsid w:val="00652A08"/>
    <w:rsid w:val="0065673B"/>
    <w:rsid w:val="006636B7"/>
    <w:rsid w:val="00663E8D"/>
    <w:rsid w:val="00664E0D"/>
    <w:rsid w:val="00670F3E"/>
    <w:rsid w:val="00677C0E"/>
    <w:rsid w:val="00681FA4"/>
    <w:rsid w:val="006909DC"/>
    <w:rsid w:val="00696416"/>
    <w:rsid w:val="006965BB"/>
    <w:rsid w:val="006977EC"/>
    <w:rsid w:val="006A1201"/>
    <w:rsid w:val="006A440F"/>
    <w:rsid w:val="006A494D"/>
    <w:rsid w:val="006A72BF"/>
    <w:rsid w:val="006B1B9A"/>
    <w:rsid w:val="006B4925"/>
    <w:rsid w:val="006B79D0"/>
    <w:rsid w:val="006C154C"/>
    <w:rsid w:val="006C3FCA"/>
    <w:rsid w:val="006C67B6"/>
    <w:rsid w:val="006D7319"/>
    <w:rsid w:val="006E1C96"/>
    <w:rsid w:val="006E5C41"/>
    <w:rsid w:val="006F1631"/>
    <w:rsid w:val="00700F56"/>
    <w:rsid w:val="00703694"/>
    <w:rsid w:val="00713771"/>
    <w:rsid w:val="007202FB"/>
    <w:rsid w:val="00721D2E"/>
    <w:rsid w:val="00732E1D"/>
    <w:rsid w:val="00733FAD"/>
    <w:rsid w:val="00734EED"/>
    <w:rsid w:val="00744574"/>
    <w:rsid w:val="00750EAA"/>
    <w:rsid w:val="007530E5"/>
    <w:rsid w:val="00753FB3"/>
    <w:rsid w:val="00754025"/>
    <w:rsid w:val="007618D5"/>
    <w:rsid w:val="00761BD7"/>
    <w:rsid w:val="007627F4"/>
    <w:rsid w:val="007633A5"/>
    <w:rsid w:val="00763F8B"/>
    <w:rsid w:val="00765A4D"/>
    <w:rsid w:val="00772B17"/>
    <w:rsid w:val="00775123"/>
    <w:rsid w:val="0078501F"/>
    <w:rsid w:val="00790DB7"/>
    <w:rsid w:val="00791467"/>
    <w:rsid w:val="00794065"/>
    <w:rsid w:val="00794A47"/>
    <w:rsid w:val="007A1BBB"/>
    <w:rsid w:val="007A1D24"/>
    <w:rsid w:val="007A2C00"/>
    <w:rsid w:val="007A636F"/>
    <w:rsid w:val="007B06BF"/>
    <w:rsid w:val="007B0C31"/>
    <w:rsid w:val="007B0D53"/>
    <w:rsid w:val="007B1655"/>
    <w:rsid w:val="007B6E37"/>
    <w:rsid w:val="007B7E7E"/>
    <w:rsid w:val="007C1FEA"/>
    <w:rsid w:val="007C4B99"/>
    <w:rsid w:val="007D0012"/>
    <w:rsid w:val="007D20EC"/>
    <w:rsid w:val="007D44A5"/>
    <w:rsid w:val="007D7165"/>
    <w:rsid w:val="007D76F1"/>
    <w:rsid w:val="007E0877"/>
    <w:rsid w:val="007F2AD4"/>
    <w:rsid w:val="008010EB"/>
    <w:rsid w:val="008060A6"/>
    <w:rsid w:val="008106CE"/>
    <w:rsid w:val="00811D06"/>
    <w:rsid w:val="00817352"/>
    <w:rsid w:val="00817AF4"/>
    <w:rsid w:val="00821588"/>
    <w:rsid w:val="008255CF"/>
    <w:rsid w:val="00827283"/>
    <w:rsid w:val="00842AC7"/>
    <w:rsid w:val="00843CB1"/>
    <w:rsid w:val="008446C5"/>
    <w:rsid w:val="00856083"/>
    <w:rsid w:val="008564C6"/>
    <w:rsid w:val="008612B2"/>
    <w:rsid w:val="008612E1"/>
    <w:rsid w:val="00863939"/>
    <w:rsid w:val="00865BC8"/>
    <w:rsid w:val="00876F56"/>
    <w:rsid w:val="008778A2"/>
    <w:rsid w:val="00893CC2"/>
    <w:rsid w:val="008B06BD"/>
    <w:rsid w:val="008B3965"/>
    <w:rsid w:val="008B4594"/>
    <w:rsid w:val="008B4779"/>
    <w:rsid w:val="008B6CA4"/>
    <w:rsid w:val="008B7A56"/>
    <w:rsid w:val="008D5003"/>
    <w:rsid w:val="008D592F"/>
    <w:rsid w:val="008E60D0"/>
    <w:rsid w:val="008F0303"/>
    <w:rsid w:val="008F4325"/>
    <w:rsid w:val="008F6D03"/>
    <w:rsid w:val="008F7D54"/>
    <w:rsid w:val="00904D47"/>
    <w:rsid w:val="009115EA"/>
    <w:rsid w:val="009166D6"/>
    <w:rsid w:val="009219B8"/>
    <w:rsid w:val="00924943"/>
    <w:rsid w:val="00924DA2"/>
    <w:rsid w:val="009258C0"/>
    <w:rsid w:val="009277E2"/>
    <w:rsid w:val="0093305C"/>
    <w:rsid w:val="00933125"/>
    <w:rsid w:val="00934585"/>
    <w:rsid w:val="00934A92"/>
    <w:rsid w:val="00946331"/>
    <w:rsid w:val="00946535"/>
    <w:rsid w:val="00947791"/>
    <w:rsid w:val="00951949"/>
    <w:rsid w:val="0095322F"/>
    <w:rsid w:val="00953B3C"/>
    <w:rsid w:val="009626DA"/>
    <w:rsid w:val="00962EF7"/>
    <w:rsid w:val="009633E3"/>
    <w:rsid w:val="00963AAD"/>
    <w:rsid w:val="0096454F"/>
    <w:rsid w:val="00974B5A"/>
    <w:rsid w:val="0097511C"/>
    <w:rsid w:val="00976C8B"/>
    <w:rsid w:val="00981DCE"/>
    <w:rsid w:val="0098250C"/>
    <w:rsid w:val="009847DA"/>
    <w:rsid w:val="00986C24"/>
    <w:rsid w:val="00990EE9"/>
    <w:rsid w:val="00997F53"/>
    <w:rsid w:val="009A16C7"/>
    <w:rsid w:val="009A6202"/>
    <w:rsid w:val="009B0E49"/>
    <w:rsid w:val="009B1742"/>
    <w:rsid w:val="009B420B"/>
    <w:rsid w:val="009C7B6F"/>
    <w:rsid w:val="009D7D23"/>
    <w:rsid w:val="009E1C13"/>
    <w:rsid w:val="009E2F5A"/>
    <w:rsid w:val="009F317B"/>
    <w:rsid w:val="009F4429"/>
    <w:rsid w:val="00A004A7"/>
    <w:rsid w:val="00A01B70"/>
    <w:rsid w:val="00A033CA"/>
    <w:rsid w:val="00A038BC"/>
    <w:rsid w:val="00A03A89"/>
    <w:rsid w:val="00A060AA"/>
    <w:rsid w:val="00A15106"/>
    <w:rsid w:val="00A17B4A"/>
    <w:rsid w:val="00A17CCD"/>
    <w:rsid w:val="00A20B31"/>
    <w:rsid w:val="00A21FD3"/>
    <w:rsid w:val="00A22397"/>
    <w:rsid w:val="00A27330"/>
    <w:rsid w:val="00A27937"/>
    <w:rsid w:val="00A322F0"/>
    <w:rsid w:val="00A351FB"/>
    <w:rsid w:val="00A4149B"/>
    <w:rsid w:val="00A421EE"/>
    <w:rsid w:val="00A42205"/>
    <w:rsid w:val="00A43C17"/>
    <w:rsid w:val="00A47566"/>
    <w:rsid w:val="00A50CCB"/>
    <w:rsid w:val="00A50D3F"/>
    <w:rsid w:val="00A51F21"/>
    <w:rsid w:val="00A53E9A"/>
    <w:rsid w:val="00A61658"/>
    <w:rsid w:val="00A6201D"/>
    <w:rsid w:val="00A67026"/>
    <w:rsid w:val="00A704E3"/>
    <w:rsid w:val="00A70B7E"/>
    <w:rsid w:val="00A741BD"/>
    <w:rsid w:val="00A82BC7"/>
    <w:rsid w:val="00A90D90"/>
    <w:rsid w:val="00A9156C"/>
    <w:rsid w:val="00A91584"/>
    <w:rsid w:val="00A92C12"/>
    <w:rsid w:val="00A938BA"/>
    <w:rsid w:val="00AA1D6D"/>
    <w:rsid w:val="00AA49AA"/>
    <w:rsid w:val="00AA5656"/>
    <w:rsid w:val="00AB0F2E"/>
    <w:rsid w:val="00AB4A65"/>
    <w:rsid w:val="00AC47C2"/>
    <w:rsid w:val="00AC76D5"/>
    <w:rsid w:val="00AD117E"/>
    <w:rsid w:val="00AD1DAC"/>
    <w:rsid w:val="00AD3D5E"/>
    <w:rsid w:val="00AE0374"/>
    <w:rsid w:val="00AE04B5"/>
    <w:rsid w:val="00AE20C1"/>
    <w:rsid w:val="00AE4331"/>
    <w:rsid w:val="00AF2410"/>
    <w:rsid w:val="00AF3ABA"/>
    <w:rsid w:val="00AF5F1D"/>
    <w:rsid w:val="00B03108"/>
    <w:rsid w:val="00B0629F"/>
    <w:rsid w:val="00B068BC"/>
    <w:rsid w:val="00B112DB"/>
    <w:rsid w:val="00B11B19"/>
    <w:rsid w:val="00B13F7C"/>
    <w:rsid w:val="00B146D2"/>
    <w:rsid w:val="00B206B8"/>
    <w:rsid w:val="00B22E2B"/>
    <w:rsid w:val="00B30C7F"/>
    <w:rsid w:val="00B3353B"/>
    <w:rsid w:val="00B55713"/>
    <w:rsid w:val="00B57520"/>
    <w:rsid w:val="00B6141C"/>
    <w:rsid w:val="00B63766"/>
    <w:rsid w:val="00B73F43"/>
    <w:rsid w:val="00B764F5"/>
    <w:rsid w:val="00B76B36"/>
    <w:rsid w:val="00B84E7D"/>
    <w:rsid w:val="00B86915"/>
    <w:rsid w:val="00B86B0F"/>
    <w:rsid w:val="00B8760B"/>
    <w:rsid w:val="00B9251E"/>
    <w:rsid w:val="00B9397F"/>
    <w:rsid w:val="00BA01AF"/>
    <w:rsid w:val="00BA3BEE"/>
    <w:rsid w:val="00BA4C0A"/>
    <w:rsid w:val="00BB3099"/>
    <w:rsid w:val="00BB3818"/>
    <w:rsid w:val="00BC263E"/>
    <w:rsid w:val="00BC62CC"/>
    <w:rsid w:val="00BD0E7E"/>
    <w:rsid w:val="00BD453B"/>
    <w:rsid w:val="00BD6430"/>
    <w:rsid w:val="00BD7C2F"/>
    <w:rsid w:val="00BE255C"/>
    <w:rsid w:val="00BE4D93"/>
    <w:rsid w:val="00BE52D4"/>
    <w:rsid w:val="00BF1E2B"/>
    <w:rsid w:val="00BF5D0F"/>
    <w:rsid w:val="00C02E7D"/>
    <w:rsid w:val="00C049CA"/>
    <w:rsid w:val="00C05C45"/>
    <w:rsid w:val="00C07EAB"/>
    <w:rsid w:val="00C115A7"/>
    <w:rsid w:val="00C12EB5"/>
    <w:rsid w:val="00C21873"/>
    <w:rsid w:val="00C2402E"/>
    <w:rsid w:val="00C26C9E"/>
    <w:rsid w:val="00C305EA"/>
    <w:rsid w:val="00C319FD"/>
    <w:rsid w:val="00C36398"/>
    <w:rsid w:val="00C4168A"/>
    <w:rsid w:val="00C433D1"/>
    <w:rsid w:val="00C5206B"/>
    <w:rsid w:val="00C5333E"/>
    <w:rsid w:val="00C533F9"/>
    <w:rsid w:val="00C57C32"/>
    <w:rsid w:val="00C636C6"/>
    <w:rsid w:val="00C64472"/>
    <w:rsid w:val="00C7352D"/>
    <w:rsid w:val="00C76664"/>
    <w:rsid w:val="00C85EE4"/>
    <w:rsid w:val="00C95422"/>
    <w:rsid w:val="00C955E2"/>
    <w:rsid w:val="00CA1991"/>
    <w:rsid w:val="00CA3C3F"/>
    <w:rsid w:val="00CA5E51"/>
    <w:rsid w:val="00CC10C7"/>
    <w:rsid w:val="00CE4393"/>
    <w:rsid w:val="00CF1683"/>
    <w:rsid w:val="00D026FA"/>
    <w:rsid w:val="00D038FD"/>
    <w:rsid w:val="00D03EEC"/>
    <w:rsid w:val="00D04E21"/>
    <w:rsid w:val="00D219CD"/>
    <w:rsid w:val="00D22ABB"/>
    <w:rsid w:val="00D24239"/>
    <w:rsid w:val="00D27427"/>
    <w:rsid w:val="00D27900"/>
    <w:rsid w:val="00D3149D"/>
    <w:rsid w:val="00D32D28"/>
    <w:rsid w:val="00D33F19"/>
    <w:rsid w:val="00D40779"/>
    <w:rsid w:val="00D40D97"/>
    <w:rsid w:val="00D42795"/>
    <w:rsid w:val="00D44E0D"/>
    <w:rsid w:val="00D453D9"/>
    <w:rsid w:val="00D46572"/>
    <w:rsid w:val="00D46B41"/>
    <w:rsid w:val="00D477B8"/>
    <w:rsid w:val="00D50A75"/>
    <w:rsid w:val="00D71224"/>
    <w:rsid w:val="00D718C8"/>
    <w:rsid w:val="00D71956"/>
    <w:rsid w:val="00D733CA"/>
    <w:rsid w:val="00D752D7"/>
    <w:rsid w:val="00D75F08"/>
    <w:rsid w:val="00D905AA"/>
    <w:rsid w:val="00D90741"/>
    <w:rsid w:val="00D94B11"/>
    <w:rsid w:val="00DA0D14"/>
    <w:rsid w:val="00DA29B9"/>
    <w:rsid w:val="00DA35B3"/>
    <w:rsid w:val="00DA6B85"/>
    <w:rsid w:val="00DB30EA"/>
    <w:rsid w:val="00DD0058"/>
    <w:rsid w:val="00DD1E03"/>
    <w:rsid w:val="00DD296F"/>
    <w:rsid w:val="00DD5C1A"/>
    <w:rsid w:val="00DE1E57"/>
    <w:rsid w:val="00DE2F87"/>
    <w:rsid w:val="00DF0ED4"/>
    <w:rsid w:val="00DF2765"/>
    <w:rsid w:val="00DF4375"/>
    <w:rsid w:val="00DF4570"/>
    <w:rsid w:val="00DF491A"/>
    <w:rsid w:val="00E05D53"/>
    <w:rsid w:val="00E063F4"/>
    <w:rsid w:val="00E10060"/>
    <w:rsid w:val="00E10DE0"/>
    <w:rsid w:val="00E11184"/>
    <w:rsid w:val="00E112D7"/>
    <w:rsid w:val="00E1434D"/>
    <w:rsid w:val="00E14B8D"/>
    <w:rsid w:val="00E14E8C"/>
    <w:rsid w:val="00E21468"/>
    <w:rsid w:val="00E23C7D"/>
    <w:rsid w:val="00E26B14"/>
    <w:rsid w:val="00E30BA7"/>
    <w:rsid w:val="00E358E2"/>
    <w:rsid w:val="00E3629B"/>
    <w:rsid w:val="00E3751E"/>
    <w:rsid w:val="00E41A84"/>
    <w:rsid w:val="00E45F9A"/>
    <w:rsid w:val="00E47E83"/>
    <w:rsid w:val="00E553A6"/>
    <w:rsid w:val="00E565F0"/>
    <w:rsid w:val="00E57986"/>
    <w:rsid w:val="00E6050C"/>
    <w:rsid w:val="00E60837"/>
    <w:rsid w:val="00E61350"/>
    <w:rsid w:val="00E62CDA"/>
    <w:rsid w:val="00E66E6A"/>
    <w:rsid w:val="00E720D8"/>
    <w:rsid w:val="00E735F3"/>
    <w:rsid w:val="00E809DB"/>
    <w:rsid w:val="00E822E2"/>
    <w:rsid w:val="00E83104"/>
    <w:rsid w:val="00E93D6E"/>
    <w:rsid w:val="00EA133E"/>
    <w:rsid w:val="00EA1888"/>
    <w:rsid w:val="00EA1AAC"/>
    <w:rsid w:val="00EA2D94"/>
    <w:rsid w:val="00EA387B"/>
    <w:rsid w:val="00EA539B"/>
    <w:rsid w:val="00EA5AEC"/>
    <w:rsid w:val="00EB0404"/>
    <w:rsid w:val="00EB736D"/>
    <w:rsid w:val="00EC0EB0"/>
    <w:rsid w:val="00ED5698"/>
    <w:rsid w:val="00ED5797"/>
    <w:rsid w:val="00EE5E67"/>
    <w:rsid w:val="00EE75CA"/>
    <w:rsid w:val="00EF134D"/>
    <w:rsid w:val="00EF2486"/>
    <w:rsid w:val="00EF3F84"/>
    <w:rsid w:val="00F103A1"/>
    <w:rsid w:val="00F14201"/>
    <w:rsid w:val="00F14FEF"/>
    <w:rsid w:val="00F15893"/>
    <w:rsid w:val="00F20F55"/>
    <w:rsid w:val="00F215A1"/>
    <w:rsid w:val="00F228B9"/>
    <w:rsid w:val="00F2579D"/>
    <w:rsid w:val="00F25891"/>
    <w:rsid w:val="00F25DC0"/>
    <w:rsid w:val="00F336B2"/>
    <w:rsid w:val="00F4010F"/>
    <w:rsid w:val="00F40E5D"/>
    <w:rsid w:val="00F44329"/>
    <w:rsid w:val="00F47CA1"/>
    <w:rsid w:val="00F5446F"/>
    <w:rsid w:val="00F711C3"/>
    <w:rsid w:val="00F712EE"/>
    <w:rsid w:val="00F76F16"/>
    <w:rsid w:val="00F81147"/>
    <w:rsid w:val="00F91A71"/>
    <w:rsid w:val="00F94D68"/>
    <w:rsid w:val="00FA6671"/>
    <w:rsid w:val="00FB00CE"/>
    <w:rsid w:val="00FB0E48"/>
    <w:rsid w:val="00FB138C"/>
    <w:rsid w:val="00FB1A13"/>
    <w:rsid w:val="00FB2F07"/>
    <w:rsid w:val="00FB351C"/>
    <w:rsid w:val="00FB3EED"/>
    <w:rsid w:val="00FC23AD"/>
    <w:rsid w:val="00FC381D"/>
    <w:rsid w:val="00FD0256"/>
    <w:rsid w:val="00FD17A7"/>
    <w:rsid w:val="00FE529A"/>
    <w:rsid w:val="00FF11AE"/>
    <w:rsid w:val="00FF4D59"/>
    <w:rsid w:val="00FF6FA0"/>
    <w:rsid w:val="1B503B89"/>
    <w:rsid w:val="582F13A4"/>
    <w:rsid w:val="587548EE"/>
    <w:rsid w:val="7801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semiHidden="0" w:unhideWhenUsed="0" w:qFormat="1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a6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7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8">
    <w:name w:val="Table Grid"/>
    <w:basedOn w:val="a1"/>
    <w:uiPriority w:val="99"/>
    <w:qFormat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99"/>
    <w:qFormat/>
    <w:rPr>
      <w:rFonts w:ascii="Calibri" w:eastAsia="Times New Roman" w:hAnsi="Calibri" w:cs="Calibri"/>
      <w:sz w:val="22"/>
      <w:szCs w:val="22"/>
      <w:lang w:val="en-US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locked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semiHidden="0" w:unhideWhenUsed="0" w:qFormat="1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a6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7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8">
    <w:name w:val="Table Grid"/>
    <w:basedOn w:val="a1"/>
    <w:uiPriority w:val="99"/>
    <w:qFormat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99"/>
    <w:qFormat/>
    <w:rPr>
      <w:rFonts w:ascii="Calibri" w:eastAsia="Times New Roman" w:hAnsi="Calibri" w:cs="Calibri"/>
      <w:sz w:val="22"/>
      <w:szCs w:val="22"/>
      <w:lang w:val="en-US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locked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E48B3-28D0-41E2-A116-BD0EA6257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8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2025-01-13T14:48:00Z</cp:lastPrinted>
  <dcterms:created xsi:type="dcterms:W3CDTF">2025-01-13T14:48:00Z</dcterms:created>
  <dcterms:modified xsi:type="dcterms:W3CDTF">2025-01-16T12:09:00Z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7BA18AA72843439D93284F0D305F0936_13</vt:lpwstr>
  </property>
</Properties>
</file>