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CA" w:rsidRPr="00D523EA" w:rsidRDefault="00F13ECA" w:rsidP="00F13ECA">
      <w:pPr>
        <w:pStyle w:val="2"/>
        <w:ind w:firstLine="6096"/>
        <w:jc w:val="both"/>
        <w:rPr>
          <w:i w:val="0"/>
          <w:sz w:val="24"/>
        </w:rPr>
      </w:pPr>
      <w:r w:rsidRPr="00D523EA">
        <w:rPr>
          <w:i w:val="0"/>
          <w:sz w:val="24"/>
        </w:rPr>
        <w:t xml:space="preserve">Додаток </w:t>
      </w:r>
    </w:p>
    <w:p w:rsidR="00F13ECA" w:rsidRPr="00D523EA" w:rsidRDefault="00F13ECA" w:rsidP="00F13ECA">
      <w:pPr>
        <w:pStyle w:val="2"/>
        <w:ind w:firstLine="6096"/>
        <w:jc w:val="both"/>
        <w:rPr>
          <w:i w:val="0"/>
          <w:sz w:val="24"/>
        </w:rPr>
      </w:pPr>
      <w:r w:rsidRPr="00D523EA">
        <w:rPr>
          <w:i w:val="0"/>
          <w:sz w:val="24"/>
        </w:rPr>
        <w:t>до рішення Кременчуцької</w:t>
      </w:r>
    </w:p>
    <w:p w:rsidR="00F13ECA" w:rsidRPr="00D523EA" w:rsidRDefault="00F13ECA" w:rsidP="00F13ECA">
      <w:pPr>
        <w:pStyle w:val="2"/>
        <w:ind w:firstLine="6096"/>
        <w:jc w:val="both"/>
        <w:rPr>
          <w:i w:val="0"/>
          <w:sz w:val="24"/>
        </w:rPr>
      </w:pPr>
      <w:r w:rsidRPr="00D523EA">
        <w:rPr>
          <w:i w:val="0"/>
          <w:sz w:val="24"/>
        </w:rPr>
        <w:t xml:space="preserve">міської ради Кременчуцького </w:t>
      </w:r>
    </w:p>
    <w:p w:rsidR="00F13ECA" w:rsidRPr="00D523EA" w:rsidRDefault="00F13ECA" w:rsidP="00F13ECA">
      <w:pPr>
        <w:pStyle w:val="2"/>
        <w:ind w:firstLine="6096"/>
        <w:jc w:val="both"/>
        <w:rPr>
          <w:i w:val="0"/>
          <w:sz w:val="24"/>
        </w:rPr>
      </w:pPr>
      <w:r w:rsidRPr="00D523EA">
        <w:rPr>
          <w:i w:val="0"/>
          <w:sz w:val="24"/>
        </w:rPr>
        <w:t xml:space="preserve">району Полтавської області </w:t>
      </w:r>
    </w:p>
    <w:p w:rsidR="00F13ECA" w:rsidRPr="00D523EA" w:rsidRDefault="00C9046E" w:rsidP="00F13ECA">
      <w:pPr>
        <w:pStyle w:val="2"/>
        <w:ind w:firstLine="6096"/>
        <w:jc w:val="both"/>
        <w:rPr>
          <w:i w:val="0"/>
          <w:sz w:val="24"/>
        </w:rPr>
      </w:pPr>
      <w:r>
        <w:rPr>
          <w:i w:val="0"/>
          <w:sz w:val="24"/>
        </w:rPr>
        <w:t>13 грудня</w:t>
      </w:r>
      <w:r w:rsidR="00F13ECA" w:rsidRPr="00D523EA">
        <w:rPr>
          <w:i w:val="0"/>
          <w:sz w:val="24"/>
        </w:rPr>
        <w:t xml:space="preserve"> 202</w:t>
      </w:r>
      <w:r>
        <w:rPr>
          <w:i w:val="0"/>
          <w:sz w:val="24"/>
        </w:rPr>
        <w:t>4</w:t>
      </w:r>
      <w:r w:rsidR="00F13ECA" w:rsidRPr="00D523EA">
        <w:rPr>
          <w:i w:val="0"/>
          <w:sz w:val="24"/>
        </w:rPr>
        <w:t xml:space="preserve"> року</w:t>
      </w:r>
    </w:p>
    <w:p w:rsidR="00F13ECA" w:rsidRPr="00D523EA" w:rsidRDefault="00F13ECA" w:rsidP="00F13ECA">
      <w:pPr>
        <w:pStyle w:val="2"/>
        <w:ind w:firstLine="6521"/>
        <w:jc w:val="both"/>
        <w:rPr>
          <w:i w:val="0"/>
          <w:sz w:val="28"/>
          <w:szCs w:val="28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pStyle w:val="2"/>
        <w:jc w:val="center"/>
        <w:rPr>
          <w:b/>
          <w:i w:val="0"/>
          <w:sz w:val="32"/>
          <w:szCs w:val="32"/>
        </w:rPr>
      </w:pPr>
      <w:r w:rsidRPr="00D523EA">
        <w:rPr>
          <w:b/>
          <w:i w:val="0"/>
          <w:sz w:val="32"/>
          <w:szCs w:val="32"/>
        </w:rPr>
        <w:t>ПРОГРАМА</w:t>
      </w:r>
    </w:p>
    <w:p w:rsidR="00F13ECA" w:rsidRPr="00D523EA" w:rsidRDefault="00F13ECA" w:rsidP="00F13ECA">
      <w:pPr>
        <w:jc w:val="center"/>
        <w:rPr>
          <w:b/>
          <w:bCs/>
          <w:iCs/>
          <w:color w:val="000000"/>
          <w:sz w:val="32"/>
          <w:szCs w:val="32"/>
          <w:lang w:val="uk-UA"/>
        </w:rPr>
      </w:pPr>
      <w:r w:rsidRPr="00D523EA">
        <w:rPr>
          <w:b/>
          <w:bCs/>
          <w:iCs/>
          <w:color w:val="000000"/>
          <w:sz w:val="32"/>
          <w:szCs w:val="32"/>
          <w:lang w:val="uk-UA"/>
        </w:rPr>
        <w:t xml:space="preserve">діяльності комунального госпрозрахункового підприємства «Креміньміськпроект» Кременчуцької міської ради Кременчуцького району Полтавської області </w:t>
      </w:r>
    </w:p>
    <w:p w:rsidR="00F13ECA" w:rsidRPr="00D523EA" w:rsidRDefault="00172D19" w:rsidP="00F13ECA">
      <w:pPr>
        <w:jc w:val="center"/>
        <w:rPr>
          <w:b/>
          <w:bCs/>
          <w:iCs/>
          <w:sz w:val="32"/>
          <w:szCs w:val="32"/>
          <w:lang w:val="uk-UA"/>
        </w:rPr>
      </w:pPr>
      <w:r>
        <w:rPr>
          <w:b/>
          <w:bCs/>
          <w:iCs/>
          <w:sz w:val="32"/>
          <w:szCs w:val="32"/>
          <w:lang w:val="uk-UA"/>
        </w:rPr>
        <w:t>на 2025</w:t>
      </w:r>
      <w:r w:rsidR="00ED7AEE" w:rsidRPr="00D523EA">
        <w:rPr>
          <w:b/>
          <w:bCs/>
          <w:iCs/>
          <w:sz w:val="32"/>
          <w:szCs w:val="32"/>
          <w:lang w:val="uk-UA"/>
        </w:rPr>
        <w:t xml:space="preserve"> </w:t>
      </w:r>
      <w:r w:rsidR="00F13ECA" w:rsidRPr="00D523EA">
        <w:rPr>
          <w:b/>
          <w:bCs/>
          <w:iCs/>
          <w:sz w:val="32"/>
          <w:szCs w:val="32"/>
          <w:lang w:val="uk-UA"/>
        </w:rPr>
        <w:t>рік</w:t>
      </w:r>
    </w:p>
    <w:p w:rsidR="00F13ECA" w:rsidRPr="00D523EA" w:rsidRDefault="00F13ECA" w:rsidP="00F13ECA">
      <w:pPr>
        <w:jc w:val="center"/>
        <w:rPr>
          <w:sz w:val="32"/>
          <w:szCs w:val="32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BF5A6F" w:rsidRPr="00D523EA" w:rsidRDefault="00BF5A6F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jc w:val="center"/>
        <w:rPr>
          <w:lang w:val="uk-UA"/>
        </w:rPr>
      </w:pPr>
      <w:r w:rsidRPr="00D523EA">
        <w:rPr>
          <w:lang w:val="uk-UA"/>
        </w:rPr>
        <w:t>м. Кременчук</w:t>
      </w:r>
    </w:p>
    <w:p w:rsidR="0011075D" w:rsidRPr="00D523EA" w:rsidRDefault="00F13ECA" w:rsidP="00F13ECA">
      <w:pPr>
        <w:jc w:val="center"/>
        <w:rPr>
          <w:lang w:val="uk-UA"/>
        </w:rPr>
      </w:pPr>
      <w:r w:rsidRPr="00D523EA">
        <w:rPr>
          <w:lang w:val="uk-UA"/>
        </w:rPr>
        <w:t>202</w:t>
      </w:r>
      <w:r w:rsidR="00172D19">
        <w:rPr>
          <w:lang w:val="uk-UA"/>
        </w:rPr>
        <w:t>4</w:t>
      </w:r>
    </w:p>
    <w:p w:rsidR="0011075D" w:rsidRPr="00D523EA" w:rsidRDefault="0011075D" w:rsidP="00587A47">
      <w:pPr>
        <w:pStyle w:val="3"/>
        <w:tabs>
          <w:tab w:val="left" w:pos="4111"/>
        </w:tabs>
        <w:spacing w:before="0" w:after="0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D523EA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ПАСПОРТ</w:t>
      </w:r>
    </w:p>
    <w:p w:rsidR="00F13ECA" w:rsidRPr="00D523EA" w:rsidRDefault="0011075D" w:rsidP="00D510A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 xml:space="preserve">Програми </w:t>
      </w:r>
      <w:r w:rsidR="006A374C" w:rsidRPr="00D523EA"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 w:rsidR="006878D2" w:rsidRPr="00D523EA"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8F10A8" w:rsidRPr="00D523EA">
        <w:rPr>
          <w:b/>
          <w:bCs/>
          <w:iCs/>
          <w:color w:val="000000"/>
          <w:sz w:val="28"/>
          <w:szCs w:val="28"/>
          <w:lang w:val="uk-UA"/>
        </w:rPr>
        <w:t>госпрозрахункового</w:t>
      </w:r>
      <w:r w:rsidR="006878D2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F13ECA" w:rsidRPr="00D523EA" w:rsidRDefault="0011075D" w:rsidP="00D510A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підприємства «</w:t>
      </w:r>
      <w:r w:rsidR="008F10A8" w:rsidRPr="00D523EA">
        <w:rPr>
          <w:b/>
          <w:bCs/>
          <w:iCs/>
          <w:color w:val="000000"/>
          <w:sz w:val="28"/>
          <w:szCs w:val="28"/>
          <w:lang w:val="uk-UA"/>
        </w:rPr>
        <w:t>Креміньміськпроект</w:t>
      </w:r>
      <w:r w:rsidRPr="00D523EA">
        <w:rPr>
          <w:b/>
          <w:bCs/>
          <w:iCs/>
          <w:color w:val="000000"/>
          <w:sz w:val="28"/>
          <w:szCs w:val="28"/>
          <w:lang w:val="uk-UA"/>
        </w:rPr>
        <w:t>»</w:t>
      </w:r>
      <w:r w:rsidR="00D510AC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660971" w:rsidRPr="00D523EA"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11075D" w:rsidRPr="00D523EA" w:rsidRDefault="00660971" w:rsidP="00D510A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Кременчуцького район</w:t>
      </w:r>
      <w:r w:rsidR="00D510AC" w:rsidRPr="00D523EA">
        <w:rPr>
          <w:b/>
          <w:bCs/>
          <w:iCs/>
          <w:color w:val="000000"/>
          <w:sz w:val="28"/>
          <w:szCs w:val="28"/>
          <w:lang w:val="uk-UA"/>
        </w:rPr>
        <w:t>у</w:t>
      </w:r>
      <w:r w:rsidRPr="00D523EA">
        <w:rPr>
          <w:b/>
          <w:bCs/>
          <w:iCs/>
          <w:color w:val="000000"/>
          <w:sz w:val="28"/>
          <w:szCs w:val="28"/>
          <w:lang w:val="uk-UA"/>
        </w:rPr>
        <w:t xml:space="preserve"> Полтавської області</w:t>
      </w:r>
      <w:r w:rsidR="0011075D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11075D" w:rsidRPr="00D523EA" w:rsidRDefault="008F10A8" w:rsidP="00587A47">
      <w:pPr>
        <w:jc w:val="center"/>
        <w:rPr>
          <w:b/>
          <w:bCs/>
          <w:iCs/>
          <w:sz w:val="28"/>
          <w:szCs w:val="28"/>
          <w:lang w:val="uk-UA"/>
        </w:rPr>
      </w:pPr>
      <w:r w:rsidRPr="00D523EA">
        <w:rPr>
          <w:b/>
          <w:bCs/>
          <w:iCs/>
          <w:sz w:val="28"/>
          <w:szCs w:val="28"/>
          <w:lang w:val="uk-UA"/>
        </w:rPr>
        <w:t xml:space="preserve">на </w:t>
      </w:r>
      <w:r w:rsidR="00D359F7" w:rsidRPr="00D523EA">
        <w:rPr>
          <w:b/>
          <w:bCs/>
          <w:iCs/>
          <w:sz w:val="28"/>
          <w:szCs w:val="28"/>
          <w:lang w:val="uk-UA"/>
        </w:rPr>
        <w:t>202</w:t>
      </w:r>
      <w:r w:rsidR="00172D19">
        <w:rPr>
          <w:b/>
          <w:bCs/>
          <w:iCs/>
          <w:sz w:val="28"/>
          <w:szCs w:val="28"/>
          <w:lang w:val="uk-UA"/>
        </w:rPr>
        <w:t>5</w:t>
      </w:r>
      <w:r w:rsidR="0011075D" w:rsidRPr="00D523EA">
        <w:rPr>
          <w:b/>
          <w:bCs/>
          <w:iCs/>
          <w:sz w:val="28"/>
          <w:szCs w:val="28"/>
          <w:lang w:val="uk-UA"/>
        </w:rPr>
        <w:t xml:space="preserve"> р</w:t>
      </w:r>
      <w:r w:rsidRPr="00D523EA">
        <w:rPr>
          <w:b/>
          <w:bCs/>
          <w:iCs/>
          <w:sz w:val="28"/>
          <w:szCs w:val="28"/>
          <w:lang w:val="uk-UA"/>
        </w:rPr>
        <w:t>ік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3969"/>
        <w:gridCol w:w="5528"/>
      </w:tblGrid>
      <w:tr w:rsidR="0011075D" w:rsidRPr="00D523EA" w:rsidTr="00F13ECA">
        <w:tc>
          <w:tcPr>
            <w:tcW w:w="392" w:type="dxa"/>
          </w:tcPr>
          <w:p w:rsidR="0011075D" w:rsidRPr="00D523EA" w:rsidRDefault="0011075D" w:rsidP="000F5C4E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Підстава для розробки</w:t>
            </w:r>
          </w:p>
        </w:tc>
        <w:tc>
          <w:tcPr>
            <w:tcW w:w="5528" w:type="dxa"/>
          </w:tcPr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Цивільний кодекс України</w:t>
            </w:r>
          </w:p>
          <w:p w:rsidR="00D359F7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Господарський кодекс України</w:t>
            </w:r>
          </w:p>
          <w:p w:rsidR="00D359F7" w:rsidRPr="00D523EA" w:rsidRDefault="00D359F7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Бюджетний кодекс</w:t>
            </w:r>
            <w:r w:rsidR="004A33C7" w:rsidRPr="00D523EA">
              <w:rPr>
                <w:sz w:val="28"/>
                <w:szCs w:val="28"/>
                <w:lang w:val="uk-UA"/>
              </w:rPr>
              <w:t xml:space="preserve"> України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Закон України «Про місцеве самоврядування в Україні»</w:t>
            </w:r>
          </w:p>
          <w:p w:rsidR="00F13ECA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 xml:space="preserve">Закон України «Про </w:t>
            </w:r>
            <w:r w:rsidR="00D359F7" w:rsidRPr="00D523EA">
              <w:rPr>
                <w:sz w:val="28"/>
                <w:szCs w:val="28"/>
                <w:lang w:val="uk-UA"/>
              </w:rPr>
              <w:t>архітектурну діяльність</w:t>
            </w:r>
            <w:r w:rsidRPr="00D523EA">
              <w:rPr>
                <w:sz w:val="28"/>
                <w:szCs w:val="28"/>
                <w:lang w:val="uk-UA"/>
              </w:rPr>
              <w:t xml:space="preserve">» </w:t>
            </w:r>
          </w:p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Закон України «</w:t>
            </w:r>
            <w:r w:rsidRPr="00D523EA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Про </w:t>
            </w:r>
            <w:r w:rsidR="00D359F7" w:rsidRPr="00D523EA">
              <w:rPr>
                <w:sz w:val="28"/>
                <w:szCs w:val="28"/>
                <w:bdr w:val="none" w:sz="0" w:space="0" w:color="auto" w:frame="1"/>
                <w:lang w:val="uk-UA"/>
              </w:rPr>
              <w:t>регулювання містобудівної діяльності</w:t>
            </w:r>
            <w:r w:rsidR="00D359F7" w:rsidRPr="00D523EA">
              <w:rPr>
                <w:sz w:val="28"/>
                <w:szCs w:val="28"/>
                <w:lang w:val="uk-UA"/>
              </w:rPr>
              <w:t>»</w:t>
            </w:r>
          </w:p>
        </w:tc>
      </w:tr>
      <w:tr w:rsidR="0011075D" w:rsidRPr="00D523EA" w:rsidTr="00F13ECA">
        <w:tc>
          <w:tcPr>
            <w:tcW w:w="392" w:type="dxa"/>
          </w:tcPr>
          <w:p w:rsidR="0011075D" w:rsidRPr="00D523EA" w:rsidRDefault="0011075D" w:rsidP="000F5C4E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Ініціатор</w:t>
            </w:r>
            <w:r w:rsidR="000D6AC0" w:rsidRPr="00D523EA">
              <w:rPr>
                <w:sz w:val="28"/>
                <w:szCs w:val="28"/>
                <w:lang w:val="uk-UA"/>
              </w:rPr>
              <w:t xml:space="preserve"> </w:t>
            </w:r>
            <w:r w:rsidRPr="00D523EA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528" w:type="dxa"/>
          </w:tcPr>
          <w:p w:rsidR="0011075D" w:rsidRPr="00D523EA" w:rsidRDefault="00D510AC" w:rsidP="00D359F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</w:t>
            </w:r>
            <w:r w:rsidR="00D359F7" w:rsidRPr="00D523EA">
              <w:rPr>
                <w:sz w:val="28"/>
                <w:szCs w:val="28"/>
                <w:lang w:val="uk-UA"/>
              </w:rPr>
              <w:t xml:space="preserve">омунальне </w:t>
            </w:r>
            <w:r w:rsidRPr="00D523EA">
              <w:rPr>
                <w:sz w:val="28"/>
                <w:szCs w:val="28"/>
                <w:lang w:val="uk-UA"/>
              </w:rPr>
              <w:t>госпрозрахункове</w:t>
            </w:r>
            <w:r w:rsidR="00D359F7" w:rsidRPr="00D523EA">
              <w:rPr>
                <w:sz w:val="28"/>
                <w:szCs w:val="28"/>
                <w:lang w:val="uk-UA"/>
              </w:rPr>
              <w:t xml:space="preserve"> підприємство</w:t>
            </w:r>
            <w:r w:rsidR="0011075D" w:rsidRPr="00D523EA">
              <w:rPr>
                <w:sz w:val="28"/>
                <w:szCs w:val="28"/>
                <w:lang w:val="uk-UA"/>
              </w:rPr>
              <w:t xml:space="preserve"> «</w:t>
            </w:r>
            <w:r w:rsidR="00D359F7" w:rsidRPr="00D523EA">
              <w:rPr>
                <w:sz w:val="28"/>
                <w:szCs w:val="28"/>
                <w:lang w:val="uk-UA"/>
              </w:rPr>
              <w:t>Крем</w:t>
            </w:r>
            <w:r w:rsidR="005A4378" w:rsidRPr="00D523EA">
              <w:rPr>
                <w:sz w:val="28"/>
                <w:szCs w:val="28"/>
                <w:lang w:val="uk-UA"/>
              </w:rPr>
              <w:t>іньміськпрое</w:t>
            </w:r>
            <w:r w:rsidRPr="00D523EA">
              <w:rPr>
                <w:sz w:val="28"/>
                <w:szCs w:val="28"/>
                <w:lang w:val="uk-UA"/>
              </w:rPr>
              <w:t>кт</w:t>
            </w:r>
            <w:r w:rsidR="0011075D" w:rsidRPr="00D523EA">
              <w:rPr>
                <w:sz w:val="28"/>
                <w:szCs w:val="28"/>
                <w:lang w:val="uk-UA"/>
              </w:rPr>
              <w:t>»</w:t>
            </w:r>
            <w:r w:rsidRPr="00D523EA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Комунальне госпрозрахункове підприємство «Креміньміськпроект»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Одержувач бюджетних коштів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Комунальне госпрозрахунков</w:t>
            </w:r>
            <w:r w:rsidR="00894A4C" w:rsidRPr="00D523EA">
              <w:rPr>
                <w:sz w:val="28"/>
                <w:szCs w:val="28"/>
                <w:lang w:val="uk-UA"/>
              </w:rPr>
              <w:t>е підприємство «Креміньміськпрое</w:t>
            </w:r>
            <w:r w:rsidRPr="00D523EA">
              <w:rPr>
                <w:sz w:val="28"/>
                <w:szCs w:val="28"/>
                <w:lang w:val="uk-UA"/>
              </w:rPr>
              <w:t>кт»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Комунальне госпрозрахункове підприємство «Креміньміськпроект»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</w:tcPr>
          <w:p w:rsidR="004A33C7" w:rsidRPr="00D523EA" w:rsidRDefault="00172D19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  <w:r w:rsidR="004A33C7" w:rsidRPr="00D523EA">
              <w:rPr>
                <w:sz w:val="28"/>
                <w:szCs w:val="28"/>
                <w:lang w:val="uk-UA"/>
              </w:rPr>
              <w:t xml:space="preserve"> рік</w:t>
            </w:r>
          </w:p>
          <w:p w:rsidR="007F7E90" w:rsidRPr="00D523EA" w:rsidRDefault="007F7E90" w:rsidP="004A33C7">
            <w:pPr>
              <w:rPr>
                <w:lang w:val="uk-UA"/>
              </w:rPr>
            </w:pP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Основні джерела фінансування заходів Програми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- місцевий бюджет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- власні кошти підприємства</w:t>
            </w:r>
          </w:p>
        </w:tc>
      </w:tr>
      <w:tr w:rsidR="004A33C7" w:rsidRPr="00D523EA" w:rsidTr="00F13ECA">
        <w:trPr>
          <w:trHeight w:val="286"/>
        </w:trPr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 т.ч.: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 xml:space="preserve">- коштів місцевого бюджету </w:t>
            </w:r>
          </w:p>
          <w:p w:rsidR="001E1593" w:rsidRPr="00D523EA" w:rsidRDefault="001E1593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- власні кошти</w:t>
            </w:r>
          </w:p>
        </w:tc>
        <w:tc>
          <w:tcPr>
            <w:tcW w:w="5528" w:type="dxa"/>
          </w:tcPr>
          <w:p w:rsidR="00E00A1E" w:rsidRPr="00D523EA" w:rsidRDefault="00E00A1E" w:rsidP="004A33C7">
            <w:pPr>
              <w:rPr>
                <w:lang w:val="uk-UA"/>
              </w:rPr>
            </w:pPr>
          </w:p>
          <w:p w:rsidR="00E00A1E" w:rsidRPr="00D523EA" w:rsidRDefault="00E00A1E" w:rsidP="004A33C7">
            <w:pPr>
              <w:rPr>
                <w:lang w:val="uk-UA"/>
              </w:rPr>
            </w:pPr>
          </w:p>
          <w:p w:rsidR="00E00A1E" w:rsidRPr="00D523EA" w:rsidRDefault="007030FA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1859,2</w:t>
            </w:r>
            <w:r w:rsidR="00E00A1E" w:rsidRPr="00D523EA">
              <w:rPr>
                <w:sz w:val="28"/>
                <w:szCs w:val="28"/>
                <w:lang w:val="uk-UA"/>
              </w:rPr>
              <w:t xml:space="preserve"> тис. грн</w:t>
            </w:r>
          </w:p>
          <w:p w:rsidR="004A33C7" w:rsidRPr="00D523EA" w:rsidRDefault="007030FA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1349,0</w:t>
            </w:r>
            <w:r w:rsidR="001E1593" w:rsidRPr="00D523EA">
              <w:rPr>
                <w:sz w:val="28"/>
                <w:szCs w:val="28"/>
                <w:lang w:val="uk-UA"/>
              </w:rPr>
              <w:t xml:space="preserve"> </w:t>
            </w:r>
            <w:r w:rsidR="004A33C7" w:rsidRPr="00D523EA">
              <w:rPr>
                <w:sz w:val="28"/>
                <w:szCs w:val="28"/>
                <w:lang w:val="uk-UA"/>
              </w:rPr>
              <w:t>тис. грн</w:t>
            </w:r>
          </w:p>
          <w:p w:rsidR="004A33C7" w:rsidRPr="00D523EA" w:rsidRDefault="00E50D03" w:rsidP="00E00A1E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510,2</w:t>
            </w:r>
            <w:r w:rsidR="004A33C7" w:rsidRPr="00D523EA">
              <w:rPr>
                <w:sz w:val="28"/>
                <w:szCs w:val="28"/>
                <w:lang w:val="uk-UA"/>
              </w:rPr>
              <w:t xml:space="preserve"> тис. грн</w:t>
            </w:r>
          </w:p>
        </w:tc>
      </w:tr>
    </w:tbl>
    <w:p w:rsidR="00894A4C" w:rsidRPr="00D523EA" w:rsidRDefault="00894A4C" w:rsidP="000F5C4E">
      <w:pPr>
        <w:pStyle w:val="2"/>
        <w:jc w:val="center"/>
        <w:rPr>
          <w:b/>
          <w:i w:val="0"/>
          <w:sz w:val="30"/>
          <w:szCs w:val="30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1E2770" w:rsidRPr="00D523EA" w:rsidRDefault="001E2770" w:rsidP="000F5C4E">
      <w:pPr>
        <w:pStyle w:val="2"/>
        <w:jc w:val="center"/>
        <w:rPr>
          <w:b/>
          <w:i w:val="0"/>
          <w:sz w:val="30"/>
          <w:szCs w:val="30"/>
        </w:rPr>
      </w:pPr>
      <w:r w:rsidRPr="00D523EA">
        <w:rPr>
          <w:b/>
          <w:i w:val="0"/>
          <w:sz w:val="30"/>
          <w:szCs w:val="30"/>
        </w:rPr>
        <w:lastRenderedPageBreak/>
        <w:t>ПРОГРАМА</w:t>
      </w:r>
    </w:p>
    <w:p w:rsidR="005E3520" w:rsidRPr="00D523EA" w:rsidRDefault="006A374C" w:rsidP="006A374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 w:rsidR="00D32138" w:rsidRPr="00D523EA"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госпрозрахункового</w:t>
      </w:r>
      <w:r w:rsidR="00751389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5E3520" w:rsidRPr="00D523EA" w:rsidRDefault="00751389" w:rsidP="006A374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підприємства «</w:t>
      </w:r>
      <w:r w:rsidR="00D32138" w:rsidRPr="00D523EA">
        <w:rPr>
          <w:b/>
          <w:bCs/>
          <w:iCs/>
          <w:color w:val="000000"/>
          <w:sz w:val="28"/>
          <w:szCs w:val="28"/>
          <w:lang w:val="uk-UA"/>
        </w:rPr>
        <w:t>Креміньміськпроект</w:t>
      </w:r>
      <w:r w:rsidRPr="00D523EA">
        <w:rPr>
          <w:b/>
          <w:bCs/>
          <w:iCs/>
          <w:color w:val="000000"/>
          <w:sz w:val="28"/>
          <w:szCs w:val="28"/>
          <w:lang w:val="uk-UA"/>
        </w:rPr>
        <w:t>»</w:t>
      </w:r>
      <w:r w:rsidR="006A374C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bookmarkStart w:id="0" w:name="_Hlk134441653"/>
      <w:r w:rsidR="00CA65A5" w:rsidRPr="00D523EA"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751389" w:rsidRPr="00D523EA" w:rsidRDefault="00CA65A5" w:rsidP="006A374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Кременчуцького району Полтавської області</w:t>
      </w:r>
      <w:r w:rsidR="00751389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bookmarkEnd w:id="0"/>
    </w:p>
    <w:p w:rsidR="00751389" w:rsidRPr="00D523EA" w:rsidRDefault="008F10A8" w:rsidP="00751389">
      <w:pPr>
        <w:jc w:val="center"/>
        <w:rPr>
          <w:b/>
          <w:bCs/>
          <w:iCs/>
          <w:sz w:val="28"/>
          <w:szCs w:val="28"/>
          <w:lang w:val="uk-UA"/>
        </w:rPr>
      </w:pPr>
      <w:r w:rsidRPr="00D523EA">
        <w:rPr>
          <w:b/>
          <w:bCs/>
          <w:iCs/>
          <w:sz w:val="28"/>
          <w:szCs w:val="28"/>
          <w:lang w:val="uk-UA"/>
        </w:rPr>
        <w:t xml:space="preserve">на </w:t>
      </w:r>
      <w:r w:rsidR="00751389" w:rsidRPr="00D523EA">
        <w:rPr>
          <w:b/>
          <w:bCs/>
          <w:iCs/>
          <w:sz w:val="28"/>
          <w:szCs w:val="28"/>
          <w:lang w:val="uk-UA"/>
        </w:rPr>
        <w:t>202</w:t>
      </w:r>
      <w:r w:rsidR="00E50D03">
        <w:rPr>
          <w:b/>
          <w:bCs/>
          <w:iCs/>
          <w:sz w:val="28"/>
          <w:szCs w:val="28"/>
          <w:lang w:val="uk-UA"/>
        </w:rPr>
        <w:t>5</w:t>
      </w:r>
      <w:r w:rsidR="00751389" w:rsidRPr="00D523EA">
        <w:rPr>
          <w:b/>
          <w:bCs/>
          <w:iCs/>
          <w:sz w:val="28"/>
          <w:szCs w:val="28"/>
          <w:lang w:val="uk-UA"/>
        </w:rPr>
        <w:t xml:space="preserve"> р</w:t>
      </w:r>
      <w:r w:rsidRPr="00D523EA">
        <w:rPr>
          <w:b/>
          <w:bCs/>
          <w:iCs/>
          <w:sz w:val="28"/>
          <w:szCs w:val="28"/>
          <w:lang w:val="uk-UA"/>
        </w:rPr>
        <w:t>ік</w:t>
      </w:r>
    </w:p>
    <w:p w:rsidR="00751389" w:rsidRPr="00D523EA" w:rsidRDefault="00751389" w:rsidP="00005465">
      <w:pPr>
        <w:pStyle w:val="2"/>
        <w:jc w:val="center"/>
        <w:rPr>
          <w:b/>
          <w:i w:val="0"/>
          <w:sz w:val="28"/>
          <w:szCs w:val="28"/>
        </w:rPr>
      </w:pPr>
    </w:p>
    <w:p w:rsidR="009D0753" w:rsidRPr="00D523EA" w:rsidRDefault="009D0753" w:rsidP="00005465">
      <w:pPr>
        <w:pStyle w:val="2"/>
        <w:jc w:val="center"/>
        <w:rPr>
          <w:b/>
          <w:i w:val="0"/>
          <w:sz w:val="28"/>
          <w:szCs w:val="28"/>
        </w:rPr>
      </w:pPr>
      <w:r w:rsidRPr="00D523EA">
        <w:rPr>
          <w:b/>
          <w:i w:val="0"/>
          <w:sz w:val="28"/>
          <w:szCs w:val="28"/>
        </w:rPr>
        <w:t>І. Загальні положення</w:t>
      </w:r>
    </w:p>
    <w:p w:rsidR="009D0753" w:rsidRPr="00D523EA" w:rsidRDefault="009D0753" w:rsidP="000F5C4E">
      <w:pPr>
        <w:ind w:firstLine="720"/>
        <w:jc w:val="center"/>
        <w:rPr>
          <w:sz w:val="28"/>
          <w:szCs w:val="28"/>
          <w:lang w:val="uk-UA"/>
        </w:rPr>
      </w:pPr>
    </w:p>
    <w:p w:rsidR="009D0753" w:rsidRPr="00D523EA" w:rsidRDefault="00BE609E" w:rsidP="000F5C4E">
      <w:pPr>
        <w:ind w:firstLine="709"/>
        <w:jc w:val="both"/>
        <w:rPr>
          <w:sz w:val="28"/>
          <w:szCs w:val="28"/>
          <w:lang w:val="uk-UA"/>
        </w:rPr>
      </w:pPr>
      <w:r w:rsidRPr="00D523EA">
        <w:rPr>
          <w:bCs/>
          <w:iCs/>
          <w:color w:val="000000"/>
          <w:sz w:val="28"/>
          <w:szCs w:val="28"/>
          <w:lang w:val="uk-UA"/>
        </w:rPr>
        <w:t xml:space="preserve">Програма </w:t>
      </w:r>
      <w:r w:rsidR="00F13ECA" w:rsidRPr="00D523EA">
        <w:rPr>
          <w:bCs/>
          <w:iCs/>
          <w:color w:val="000000"/>
          <w:sz w:val="28"/>
          <w:szCs w:val="28"/>
          <w:lang w:val="uk-UA"/>
        </w:rPr>
        <w:t>діяльності</w:t>
      </w:r>
      <w:r w:rsidRPr="00D523EA">
        <w:rPr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госпрозрахункового</w:t>
      </w:r>
      <w:r w:rsidR="000F5C4E" w:rsidRPr="00D523EA">
        <w:rPr>
          <w:bCs/>
          <w:iCs/>
          <w:color w:val="000000"/>
          <w:sz w:val="28"/>
          <w:szCs w:val="28"/>
          <w:lang w:val="uk-UA"/>
        </w:rPr>
        <w:t xml:space="preserve"> підприємства «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Креміньміськпроект</w:t>
      </w:r>
      <w:r w:rsidR="000F5C4E" w:rsidRPr="00D523EA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F13ECA" w:rsidRPr="00D523EA">
        <w:rPr>
          <w:iCs/>
          <w:color w:val="000000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F13ECA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 xml:space="preserve">(далі – </w:t>
      </w:r>
      <w:proofErr w:type="spellStart"/>
      <w:r w:rsidR="00B93CA1" w:rsidRPr="00D523EA">
        <w:rPr>
          <w:bCs/>
          <w:iCs/>
          <w:color w:val="000000"/>
          <w:sz w:val="28"/>
          <w:szCs w:val="28"/>
          <w:lang w:val="uk-UA"/>
        </w:rPr>
        <w:t>К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Г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>П</w:t>
      </w:r>
      <w:proofErr w:type="spellEnd"/>
      <w:r w:rsidR="00B93CA1" w:rsidRPr="00D523EA">
        <w:rPr>
          <w:bCs/>
          <w:iCs/>
          <w:color w:val="000000"/>
          <w:sz w:val="28"/>
          <w:szCs w:val="28"/>
          <w:lang w:val="uk-UA"/>
        </w:rPr>
        <w:t xml:space="preserve"> «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К</w:t>
      </w:r>
      <w:r w:rsidR="004F5E9E" w:rsidRPr="00D523EA">
        <w:rPr>
          <w:bCs/>
          <w:iCs/>
          <w:color w:val="000000"/>
          <w:sz w:val="28"/>
          <w:szCs w:val="28"/>
          <w:lang w:val="uk-UA"/>
        </w:rPr>
        <w:t>реміньміськпроект</w:t>
      </w:r>
      <w:r w:rsidR="002F3174" w:rsidRPr="00D523EA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 xml:space="preserve">) </w:t>
      </w:r>
      <w:r w:rsidRPr="00D523EA">
        <w:rPr>
          <w:bCs/>
          <w:iCs/>
          <w:sz w:val="28"/>
          <w:szCs w:val="28"/>
          <w:lang w:val="uk-UA"/>
        </w:rPr>
        <w:t xml:space="preserve">на </w:t>
      </w:r>
      <w:r w:rsidR="00751389" w:rsidRPr="00D523EA">
        <w:rPr>
          <w:bCs/>
          <w:iCs/>
          <w:sz w:val="28"/>
          <w:szCs w:val="28"/>
          <w:lang w:val="uk-UA"/>
        </w:rPr>
        <w:t>202</w:t>
      </w:r>
      <w:r w:rsidR="00E50D03">
        <w:rPr>
          <w:bCs/>
          <w:iCs/>
          <w:sz w:val="28"/>
          <w:szCs w:val="28"/>
          <w:lang w:val="uk-UA"/>
        </w:rPr>
        <w:t>5</w:t>
      </w:r>
      <w:r w:rsidR="00D42C24" w:rsidRPr="00D523EA">
        <w:rPr>
          <w:bCs/>
          <w:iCs/>
          <w:sz w:val="28"/>
          <w:szCs w:val="28"/>
          <w:lang w:val="uk-UA"/>
        </w:rPr>
        <w:t xml:space="preserve"> р</w:t>
      </w:r>
      <w:r w:rsidR="00CA65A5" w:rsidRPr="00D523EA">
        <w:rPr>
          <w:bCs/>
          <w:iCs/>
          <w:sz w:val="28"/>
          <w:szCs w:val="28"/>
          <w:lang w:val="uk-UA"/>
        </w:rPr>
        <w:t>ік</w:t>
      </w:r>
      <w:r w:rsidR="00751389" w:rsidRPr="00D523EA">
        <w:rPr>
          <w:bCs/>
          <w:iCs/>
          <w:sz w:val="28"/>
          <w:szCs w:val="28"/>
          <w:lang w:val="uk-UA"/>
        </w:rPr>
        <w:t xml:space="preserve"> </w:t>
      </w:r>
      <w:r w:rsidR="009D0753" w:rsidRPr="00D523EA">
        <w:rPr>
          <w:sz w:val="28"/>
          <w:szCs w:val="28"/>
          <w:lang w:val="uk-UA"/>
        </w:rPr>
        <w:t>(далі – Програма) розроблена зг</w:t>
      </w:r>
      <w:r w:rsidR="002F3174" w:rsidRPr="00D523EA">
        <w:rPr>
          <w:sz w:val="28"/>
          <w:szCs w:val="28"/>
          <w:lang w:val="uk-UA"/>
        </w:rPr>
        <w:t xml:space="preserve">ідно з вимогами </w:t>
      </w:r>
      <w:r w:rsidR="005E3520" w:rsidRPr="00D523EA">
        <w:rPr>
          <w:sz w:val="28"/>
          <w:szCs w:val="28"/>
          <w:lang w:val="uk-UA"/>
        </w:rPr>
        <w:t xml:space="preserve">Бюджетного кодексу України, </w:t>
      </w:r>
      <w:r w:rsidR="002F3174" w:rsidRPr="00D523EA">
        <w:rPr>
          <w:sz w:val="28"/>
          <w:szCs w:val="28"/>
          <w:lang w:val="uk-UA"/>
        </w:rPr>
        <w:t>Закону України</w:t>
      </w:r>
      <w:r w:rsidR="00A738C8" w:rsidRPr="00D523EA">
        <w:rPr>
          <w:sz w:val="28"/>
          <w:szCs w:val="28"/>
          <w:lang w:val="uk-UA"/>
        </w:rPr>
        <w:t xml:space="preserve"> </w:t>
      </w:r>
      <w:r w:rsidR="002F3174" w:rsidRPr="00D523EA">
        <w:rPr>
          <w:sz w:val="28"/>
          <w:szCs w:val="28"/>
          <w:lang w:val="uk-UA"/>
        </w:rPr>
        <w:t>«</w:t>
      </w:r>
      <w:r w:rsidR="009D0753" w:rsidRPr="00D523EA">
        <w:rPr>
          <w:sz w:val="28"/>
          <w:szCs w:val="28"/>
          <w:lang w:val="uk-UA"/>
        </w:rPr>
        <w:t>Про державні</w:t>
      </w:r>
      <w:r w:rsidR="002F3174" w:rsidRPr="00D523EA">
        <w:rPr>
          <w:sz w:val="28"/>
          <w:szCs w:val="28"/>
          <w:lang w:val="uk-UA"/>
        </w:rPr>
        <w:t xml:space="preserve"> цільові програми»</w:t>
      </w:r>
      <w:r w:rsidR="000F5C4E" w:rsidRPr="00D523EA">
        <w:rPr>
          <w:sz w:val="28"/>
          <w:szCs w:val="28"/>
          <w:lang w:val="uk-UA"/>
        </w:rPr>
        <w:t>,</w:t>
      </w:r>
      <w:r w:rsidR="009D0753" w:rsidRPr="00D523EA">
        <w:rPr>
          <w:sz w:val="28"/>
          <w:szCs w:val="28"/>
          <w:lang w:val="uk-UA"/>
        </w:rPr>
        <w:t xml:space="preserve"> наказу Міністерства економіки</w:t>
      </w:r>
      <w:r w:rsidR="00B93CA1" w:rsidRPr="00D523EA">
        <w:rPr>
          <w:sz w:val="28"/>
          <w:szCs w:val="28"/>
          <w:lang w:val="uk-UA"/>
        </w:rPr>
        <w:t xml:space="preserve"> України від 4 грудня 2006 року</w:t>
      </w:r>
      <w:r w:rsidR="002F3174" w:rsidRPr="00D523EA">
        <w:rPr>
          <w:sz w:val="28"/>
          <w:szCs w:val="28"/>
          <w:lang w:val="uk-UA"/>
        </w:rPr>
        <w:t xml:space="preserve"> № 367 «</w:t>
      </w:r>
      <w:r w:rsidR="000F5C4E" w:rsidRPr="00D523EA">
        <w:rPr>
          <w:sz w:val="28"/>
          <w:szCs w:val="28"/>
          <w:lang w:val="uk-UA"/>
        </w:rPr>
        <w:t>Про затвердження Методичних</w:t>
      </w:r>
      <w:r w:rsidR="009D0753" w:rsidRPr="00D523EA">
        <w:rPr>
          <w:sz w:val="28"/>
          <w:szCs w:val="28"/>
          <w:lang w:val="uk-UA"/>
        </w:rPr>
        <w:t xml:space="preserve"> рекомендацій щодо порядку розроблення регіональних цільових програм, моніторингу</w:t>
      </w:r>
      <w:r w:rsidR="002F3174" w:rsidRPr="00D523EA">
        <w:rPr>
          <w:sz w:val="28"/>
          <w:szCs w:val="28"/>
          <w:lang w:val="uk-UA"/>
        </w:rPr>
        <w:t xml:space="preserve"> та звітності про їх виконання»</w:t>
      </w:r>
      <w:r w:rsidR="009D0753" w:rsidRPr="00D523EA">
        <w:rPr>
          <w:sz w:val="28"/>
          <w:szCs w:val="28"/>
          <w:lang w:val="uk-UA"/>
        </w:rPr>
        <w:t>.</w:t>
      </w:r>
    </w:p>
    <w:p w:rsidR="009D0753" w:rsidRPr="00D523EA" w:rsidRDefault="009D0753" w:rsidP="000F5C4E">
      <w:pPr>
        <w:pStyle w:val="21"/>
        <w:ind w:firstLine="720"/>
        <w:jc w:val="both"/>
        <w:rPr>
          <w:szCs w:val="28"/>
        </w:rPr>
      </w:pPr>
      <w:r w:rsidRPr="00D523EA">
        <w:rPr>
          <w:szCs w:val="28"/>
        </w:rPr>
        <w:tab/>
      </w:r>
    </w:p>
    <w:p w:rsidR="009D0753" w:rsidRPr="00D523EA" w:rsidRDefault="009D0753" w:rsidP="00005465">
      <w:pPr>
        <w:pStyle w:val="21"/>
        <w:jc w:val="center"/>
        <w:rPr>
          <w:b/>
          <w:szCs w:val="28"/>
        </w:rPr>
      </w:pPr>
      <w:r w:rsidRPr="00D523EA">
        <w:rPr>
          <w:b/>
          <w:szCs w:val="28"/>
        </w:rPr>
        <w:t>ІІ.</w:t>
      </w:r>
      <w:r w:rsidR="00235A64" w:rsidRPr="00D523EA">
        <w:rPr>
          <w:b/>
          <w:szCs w:val="28"/>
        </w:rPr>
        <w:t xml:space="preserve"> </w:t>
      </w:r>
      <w:r w:rsidRPr="00D523EA">
        <w:rPr>
          <w:b/>
          <w:szCs w:val="28"/>
        </w:rPr>
        <w:t>Аналіз та стан проблеми</w:t>
      </w:r>
    </w:p>
    <w:p w:rsidR="00CC0CB4" w:rsidRPr="00D523EA" w:rsidRDefault="00CC0CB4" w:rsidP="000F5C4E">
      <w:pPr>
        <w:pStyle w:val="21"/>
        <w:ind w:firstLine="720"/>
        <w:jc w:val="center"/>
        <w:rPr>
          <w:bCs/>
          <w:szCs w:val="28"/>
        </w:rPr>
      </w:pPr>
    </w:p>
    <w:p w:rsidR="001C19FC" w:rsidRPr="00D523EA" w:rsidRDefault="00751389" w:rsidP="001C19F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bookmarkStart w:id="1" w:name="n253"/>
      <w:bookmarkStart w:id="2" w:name="n260"/>
      <w:bookmarkEnd w:id="1"/>
      <w:bookmarkEnd w:id="2"/>
      <w:r w:rsidRPr="00E50D03">
        <w:rPr>
          <w:sz w:val="28"/>
          <w:szCs w:val="28"/>
          <w:lang w:val="uk-UA"/>
        </w:rPr>
        <w:t xml:space="preserve">Відповідно до статутної діяльності </w:t>
      </w:r>
      <w:proofErr w:type="spellStart"/>
      <w:r w:rsidR="008F10A8" w:rsidRPr="00E50D03">
        <w:rPr>
          <w:sz w:val="28"/>
          <w:szCs w:val="28"/>
          <w:lang w:val="uk-UA"/>
        </w:rPr>
        <w:t>КГП</w:t>
      </w:r>
      <w:proofErr w:type="spellEnd"/>
      <w:r w:rsidR="008F10A8" w:rsidRPr="00E50D03">
        <w:rPr>
          <w:sz w:val="28"/>
          <w:szCs w:val="28"/>
          <w:lang w:val="uk-UA"/>
        </w:rPr>
        <w:t xml:space="preserve"> «Креміньміськпроект</w:t>
      </w:r>
      <w:r w:rsidRPr="00E50D03">
        <w:rPr>
          <w:sz w:val="28"/>
          <w:szCs w:val="28"/>
          <w:lang w:val="uk-UA"/>
        </w:rPr>
        <w:t xml:space="preserve">» </w:t>
      </w:r>
      <w:r w:rsidR="005E3520" w:rsidRPr="00E50D03">
        <w:rPr>
          <w:sz w:val="28"/>
          <w:szCs w:val="28"/>
          <w:lang w:val="uk-UA"/>
        </w:rPr>
        <w:t>виконує функції</w:t>
      </w:r>
      <w:r w:rsidR="001C5296" w:rsidRPr="00E50D03">
        <w:rPr>
          <w:sz w:val="28"/>
          <w:szCs w:val="28"/>
          <w:lang w:val="uk-UA"/>
        </w:rPr>
        <w:t xml:space="preserve"> генерального проєктувальника проєктів</w:t>
      </w:r>
      <w:r w:rsidR="005E3520" w:rsidRPr="00E50D03">
        <w:rPr>
          <w:sz w:val="28"/>
          <w:szCs w:val="28"/>
          <w:lang w:val="uk-UA"/>
        </w:rPr>
        <w:t>, пов’язан</w:t>
      </w:r>
      <w:r w:rsidR="001C5296" w:rsidRPr="00E50D03">
        <w:rPr>
          <w:sz w:val="28"/>
          <w:szCs w:val="28"/>
          <w:lang w:val="uk-UA"/>
        </w:rPr>
        <w:t>их</w:t>
      </w:r>
      <w:r w:rsidR="005E3520" w:rsidRPr="00E50D03">
        <w:rPr>
          <w:sz w:val="28"/>
          <w:szCs w:val="28"/>
          <w:lang w:val="uk-UA"/>
        </w:rPr>
        <w:t xml:space="preserve"> зі створенням об’єктів архітектури</w:t>
      </w:r>
      <w:r w:rsidR="001C5296" w:rsidRPr="00E50D03">
        <w:rPr>
          <w:sz w:val="28"/>
          <w:szCs w:val="28"/>
          <w:lang w:val="uk-UA"/>
        </w:rPr>
        <w:t>,</w:t>
      </w:r>
      <w:r w:rsidR="00A60131" w:rsidRPr="00E50D03">
        <w:rPr>
          <w:sz w:val="28"/>
          <w:szCs w:val="28"/>
          <w:lang w:val="uk-UA"/>
        </w:rPr>
        <w:t xml:space="preserve"> до яких належить </w:t>
      </w:r>
      <w:r w:rsidR="001C19FC" w:rsidRPr="00E50D03">
        <w:rPr>
          <w:sz w:val="28"/>
          <w:szCs w:val="28"/>
          <w:lang w:val="uk-UA"/>
        </w:rPr>
        <w:t>виконання робіт (</w:t>
      </w:r>
      <w:r w:rsidR="005E3520" w:rsidRPr="00E50D03">
        <w:rPr>
          <w:sz w:val="28"/>
          <w:szCs w:val="28"/>
          <w:lang w:val="uk-UA"/>
        </w:rPr>
        <w:t>надання послуг</w:t>
      </w:r>
      <w:r w:rsidR="001C19FC" w:rsidRPr="00E50D03">
        <w:rPr>
          <w:sz w:val="28"/>
          <w:szCs w:val="28"/>
          <w:lang w:val="uk-UA"/>
        </w:rPr>
        <w:t>)</w:t>
      </w:r>
      <w:r w:rsidR="005E3520" w:rsidRPr="00E50D03">
        <w:rPr>
          <w:sz w:val="28"/>
          <w:szCs w:val="28"/>
          <w:lang w:val="uk-UA"/>
        </w:rPr>
        <w:t xml:space="preserve"> інженерного та</w:t>
      </w:r>
      <w:r w:rsidR="005E3520" w:rsidRPr="00D523EA">
        <w:rPr>
          <w:sz w:val="28"/>
          <w:szCs w:val="28"/>
          <w:lang w:val="uk-UA"/>
        </w:rPr>
        <w:t xml:space="preserve"> технічного характеру</w:t>
      </w:r>
      <w:r w:rsidR="001C19FC" w:rsidRPr="00D523EA">
        <w:rPr>
          <w:sz w:val="28"/>
          <w:szCs w:val="28"/>
          <w:lang w:val="uk-UA"/>
        </w:rPr>
        <w:t>,</w:t>
      </w:r>
      <w:r w:rsidR="005E3520" w:rsidRPr="00D523EA">
        <w:rPr>
          <w:sz w:val="28"/>
          <w:szCs w:val="28"/>
          <w:lang w:val="uk-UA"/>
        </w:rPr>
        <w:t xml:space="preserve"> проведення попередніх техніко-економічних обґрунтувань і досліджень, організація виготовлення про</w:t>
      </w:r>
      <w:r w:rsidR="001C19FC" w:rsidRPr="00D523EA">
        <w:rPr>
          <w:sz w:val="28"/>
          <w:szCs w:val="28"/>
          <w:lang w:val="uk-UA"/>
        </w:rPr>
        <w:t>є</w:t>
      </w:r>
      <w:r w:rsidR="005E3520" w:rsidRPr="00D523EA">
        <w:rPr>
          <w:sz w:val="28"/>
          <w:szCs w:val="28"/>
          <w:lang w:val="uk-UA"/>
        </w:rPr>
        <w:t xml:space="preserve">ктно-кошторисної документації та </w:t>
      </w:r>
      <w:r w:rsidR="001C19FC" w:rsidRPr="00D523EA">
        <w:rPr>
          <w:sz w:val="28"/>
          <w:szCs w:val="28"/>
          <w:lang w:val="uk-UA"/>
        </w:rPr>
        <w:t xml:space="preserve">здійснення авторського </w:t>
      </w:r>
      <w:r w:rsidR="001C5296" w:rsidRPr="00D523EA">
        <w:rPr>
          <w:sz w:val="28"/>
          <w:szCs w:val="28"/>
          <w:lang w:val="uk-UA"/>
        </w:rPr>
        <w:t xml:space="preserve">нагляду </w:t>
      </w:r>
      <w:r w:rsidR="001C19FC" w:rsidRPr="00D523EA">
        <w:rPr>
          <w:sz w:val="28"/>
          <w:szCs w:val="28"/>
          <w:lang w:val="uk-UA"/>
        </w:rPr>
        <w:t xml:space="preserve">за будівництвом (реконструкцією, капітальним ремонтом) </w:t>
      </w:r>
      <w:r w:rsidR="006A7E36" w:rsidRPr="00D523EA">
        <w:rPr>
          <w:color w:val="000000"/>
          <w:sz w:val="28"/>
          <w:szCs w:val="28"/>
          <w:lang w:val="uk-UA"/>
        </w:rPr>
        <w:t xml:space="preserve">на об’єктах </w:t>
      </w:r>
      <w:r w:rsidR="006A7E36" w:rsidRPr="00D523EA">
        <w:rPr>
          <w:sz w:val="28"/>
          <w:szCs w:val="28"/>
          <w:lang w:val="uk-UA"/>
        </w:rPr>
        <w:t>комунальної власності територіальної громади міста Кременчука</w:t>
      </w:r>
      <w:r w:rsidR="001C19FC" w:rsidRPr="00D523EA">
        <w:rPr>
          <w:sz w:val="28"/>
          <w:szCs w:val="28"/>
          <w:lang w:val="uk-UA"/>
        </w:rPr>
        <w:t xml:space="preserve"> та інших замовників</w:t>
      </w:r>
      <w:r w:rsidR="001C19FC" w:rsidRPr="00D523EA">
        <w:rPr>
          <w:color w:val="000000"/>
          <w:sz w:val="28"/>
          <w:szCs w:val="28"/>
          <w:lang w:val="uk-UA"/>
        </w:rPr>
        <w:t xml:space="preserve">. </w:t>
      </w:r>
    </w:p>
    <w:p w:rsidR="002C4671" w:rsidRPr="00D523EA" w:rsidRDefault="00531FC6" w:rsidP="00FA4E5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lang w:val="uk-UA"/>
        </w:rPr>
        <w:t>Будівництво – складний і багатогранний процес, а його кінцевий продукт має відповідати про</w:t>
      </w:r>
      <w:r w:rsidR="001C19FC" w:rsidRPr="00D523EA">
        <w:rPr>
          <w:color w:val="000000"/>
          <w:sz w:val="28"/>
          <w:szCs w:val="28"/>
          <w:lang w:val="uk-UA"/>
        </w:rPr>
        <w:t>є</w:t>
      </w:r>
      <w:r w:rsidRPr="00D523EA">
        <w:rPr>
          <w:color w:val="000000"/>
          <w:sz w:val="28"/>
          <w:szCs w:val="28"/>
          <w:lang w:val="uk-UA"/>
        </w:rPr>
        <w:t xml:space="preserve">ктним рішенням, будівельним нормам, вимогам технічного регламенту, запитам інвесторів та споживачів. Враховуючи ризики, які виникають при спорудженні </w:t>
      </w:r>
      <w:r w:rsidR="00F71F0B" w:rsidRPr="00D523EA">
        <w:rPr>
          <w:color w:val="000000"/>
          <w:sz w:val="28"/>
          <w:szCs w:val="28"/>
          <w:lang w:val="uk-UA"/>
        </w:rPr>
        <w:t>та</w:t>
      </w:r>
      <w:r w:rsidRPr="00D523EA">
        <w:rPr>
          <w:color w:val="000000"/>
          <w:sz w:val="28"/>
          <w:szCs w:val="28"/>
          <w:lang w:val="uk-UA"/>
        </w:rPr>
        <w:t xml:space="preserve"> експлуатації об’єктів нерухомості, на всіх учасників будівництва покладається висока відповідальність. Це стосується і </w:t>
      </w:r>
      <w:r w:rsidR="001C19FC" w:rsidRPr="00D523EA">
        <w:rPr>
          <w:color w:val="000000"/>
          <w:sz w:val="28"/>
          <w:szCs w:val="28"/>
          <w:lang w:val="uk-UA"/>
        </w:rPr>
        <w:t>генеральних проєктувальників</w:t>
      </w:r>
      <w:r w:rsidRPr="00D523EA">
        <w:rPr>
          <w:color w:val="000000"/>
          <w:sz w:val="28"/>
          <w:szCs w:val="28"/>
          <w:lang w:val="uk-UA"/>
        </w:rPr>
        <w:t xml:space="preserve">, на яких законодавство покладає серйозні повноваження та передбачає досить жорсткі санкції у разі </w:t>
      </w:r>
      <w:r w:rsidR="001C5296" w:rsidRPr="00D523EA">
        <w:rPr>
          <w:color w:val="000000"/>
          <w:sz w:val="28"/>
          <w:szCs w:val="28"/>
          <w:lang w:val="uk-UA"/>
        </w:rPr>
        <w:t xml:space="preserve">виявлених </w:t>
      </w:r>
      <w:r w:rsidRPr="00D523EA">
        <w:rPr>
          <w:color w:val="000000"/>
          <w:sz w:val="28"/>
          <w:szCs w:val="28"/>
          <w:lang w:val="uk-UA"/>
        </w:rPr>
        <w:t>порушень. Розумне та законне витрачання бюджетних коштів, забезпечення якісного будівництва і відповідності якості збудованого об’єкта суспільним потребам вимагає певних професійних навичок</w:t>
      </w:r>
      <w:r w:rsidR="0084317F" w:rsidRPr="00D523EA">
        <w:rPr>
          <w:color w:val="000000"/>
          <w:sz w:val="28"/>
          <w:szCs w:val="28"/>
          <w:lang w:val="uk-UA"/>
        </w:rPr>
        <w:t xml:space="preserve"> від </w:t>
      </w:r>
      <w:r w:rsidR="001C5296" w:rsidRPr="00D523EA">
        <w:rPr>
          <w:color w:val="000000"/>
          <w:sz w:val="28"/>
          <w:szCs w:val="28"/>
          <w:lang w:val="uk-UA"/>
        </w:rPr>
        <w:t xml:space="preserve">працівників </w:t>
      </w:r>
      <w:r w:rsidR="001C19FC" w:rsidRPr="00D523EA">
        <w:rPr>
          <w:color w:val="000000"/>
          <w:sz w:val="28"/>
          <w:szCs w:val="28"/>
          <w:lang w:val="uk-UA"/>
        </w:rPr>
        <w:t>проєкт</w:t>
      </w:r>
      <w:r w:rsidR="001C5296" w:rsidRPr="00D523EA">
        <w:rPr>
          <w:color w:val="000000"/>
          <w:sz w:val="28"/>
          <w:szCs w:val="28"/>
          <w:lang w:val="uk-UA"/>
        </w:rPr>
        <w:t>них організацій</w:t>
      </w:r>
      <w:r w:rsidR="0084317F" w:rsidRPr="00D523EA">
        <w:rPr>
          <w:color w:val="000000"/>
          <w:sz w:val="28"/>
          <w:szCs w:val="28"/>
          <w:lang w:val="uk-UA"/>
        </w:rPr>
        <w:t xml:space="preserve">, що особливо актуально в умовах фінансової децентралізації. </w:t>
      </w:r>
    </w:p>
    <w:p w:rsidR="008039F6" w:rsidRPr="00D523EA" w:rsidRDefault="001364EE" w:rsidP="001364E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lang w:val="uk-UA"/>
        </w:rPr>
        <w:t>Порядок виконання та в</w:t>
      </w:r>
      <w:r w:rsidR="00536DA5" w:rsidRPr="00D523EA">
        <w:rPr>
          <w:color w:val="000000"/>
          <w:sz w:val="28"/>
          <w:szCs w:val="28"/>
          <w:lang w:val="uk-UA"/>
        </w:rPr>
        <w:t xml:space="preserve">артість проєктних робіт </w:t>
      </w:r>
      <w:r w:rsidRPr="00D523EA">
        <w:rPr>
          <w:color w:val="000000"/>
          <w:sz w:val="28"/>
          <w:szCs w:val="28"/>
          <w:lang w:val="uk-UA"/>
        </w:rPr>
        <w:t>визначається</w:t>
      </w:r>
      <w:r w:rsidR="008039F6" w:rsidRPr="00D523EA">
        <w:rPr>
          <w:color w:val="000000"/>
          <w:sz w:val="28"/>
          <w:szCs w:val="28"/>
          <w:lang w:val="uk-UA"/>
        </w:rPr>
        <w:t xml:space="preserve"> </w:t>
      </w:r>
      <w:r w:rsidRPr="00D523EA">
        <w:rPr>
          <w:color w:val="000000"/>
          <w:sz w:val="28"/>
          <w:szCs w:val="28"/>
          <w:lang w:val="uk-UA"/>
        </w:rPr>
        <w:t>на підставі</w:t>
      </w:r>
      <w:r w:rsidR="008039F6" w:rsidRPr="00D523EA">
        <w:rPr>
          <w:color w:val="000000"/>
          <w:sz w:val="28"/>
          <w:szCs w:val="28"/>
          <w:lang w:val="uk-UA"/>
        </w:rPr>
        <w:t xml:space="preserve"> державних </w:t>
      </w:r>
      <w:r w:rsidRPr="00D523EA">
        <w:rPr>
          <w:color w:val="000000"/>
          <w:sz w:val="28"/>
          <w:szCs w:val="28"/>
          <w:lang w:val="uk-UA"/>
        </w:rPr>
        <w:t xml:space="preserve">будівельних норм, затверджених </w:t>
      </w:r>
      <w:r w:rsidR="00536DA5" w:rsidRPr="00D523EA">
        <w:rPr>
          <w:sz w:val="28"/>
          <w:szCs w:val="28"/>
          <w:lang w:val="uk-UA"/>
        </w:rPr>
        <w:t>наказ</w:t>
      </w:r>
      <w:r w:rsidRPr="00D523EA">
        <w:rPr>
          <w:sz w:val="28"/>
          <w:szCs w:val="28"/>
          <w:lang w:val="uk-UA"/>
        </w:rPr>
        <w:t>ом</w:t>
      </w:r>
      <w:r w:rsidR="00536DA5" w:rsidRPr="00D523EA">
        <w:rPr>
          <w:sz w:val="28"/>
          <w:szCs w:val="28"/>
          <w:lang w:val="uk-UA"/>
        </w:rPr>
        <w:t xml:space="preserve"> </w:t>
      </w:r>
      <w:proofErr w:type="spellStart"/>
      <w:r w:rsidR="00536DA5" w:rsidRPr="00D523EA">
        <w:rPr>
          <w:sz w:val="28"/>
          <w:szCs w:val="28"/>
          <w:lang w:val="uk-UA"/>
        </w:rPr>
        <w:t>Мінрегіону</w:t>
      </w:r>
      <w:proofErr w:type="spellEnd"/>
      <w:r w:rsidR="00536DA5" w:rsidRPr="00D523EA">
        <w:rPr>
          <w:sz w:val="28"/>
          <w:szCs w:val="28"/>
          <w:lang w:val="uk-UA"/>
        </w:rPr>
        <w:t xml:space="preserve"> від 01.11.2021 № 281 «Про затвердження кошторисних норм України у будівництві»</w:t>
      </w:r>
      <w:r w:rsidRPr="00D523EA">
        <w:rPr>
          <w:sz w:val="28"/>
          <w:szCs w:val="28"/>
          <w:lang w:val="uk-UA"/>
        </w:rPr>
        <w:t xml:space="preserve"> та Постанови КМУ від 11.07.2007 №903 «Про авторський та технічний нагляд під час будівництва об'єкта архітектури».</w:t>
      </w:r>
    </w:p>
    <w:p w:rsidR="0084317F" w:rsidRPr="00D523EA" w:rsidRDefault="008039F6" w:rsidP="00FA4E5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lastRenderedPageBreak/>
        <w:t>Проте, в</w:t>
      </w:r>
      <w:r w:rsidR="00C64BE4" w:rsidRPr="00D523EA">
        <w:rPr>
          <w:sz w:val="28"/>
          <w:szCs w:val="28"/>
          <w:lang w:val="uk-UA"/>
        </w:rPr>
        <w:t xml:space="preserve"> будівництві існує </w:t>
      </w:r>
      <w:r w:rsidRPr="00D523EA">
        <w:rPr>
          <w:sz w:val="28"/>
          <w:szCs w:val="28"/>
          <w:lang w:val="uk-UA"/>
        </w:rPr>
        <w:t>велика кількість</w:t>
      </w:r>
      <w:r w:rsidR="00C64BE4" w:rsidRPr="00D523EA">
        <w:rPr>
          <w:sz w:val="28"/>
          <w:szCs w:val="28"/>
          <w:lang w:val="uk-UA"/>
        </w:rPr>
        <w:t xml:space="preserve"> ризиків </w:t>
      </w:r>
      <w:r w:rsidR="0084317F" w:rsidRPr="00D523EA">
        <w:rPr>
          <w:sz w:val="28"/>
          <w:szCs w:val="28"/>
          <w:lang w:val="uk-UA"/>
        </w:rPr>
        <w:t xml:space="preserve"> </w:t>
      </w:r>
      <w:r w:rsidR="008C31BF" w:rsidRPr="00D523EA">
        <w:rPr>
          <w:sz w:val="28"/>
          <w:szCs w:val="28"/>
          <w:lang w:val="uk-UA"/>
        </w:rPr>
        <w:t xml:space="preserve">невиконання договірних зобов’язань, </w:t>
      </w:r>
      <w:r w:rsidRPr="00D523EA">
        <w:rPr>
          <w:sz w:val="28"/>
          <w:szCs w:val="28"/>
          <w:lang w:val="uk-UA"/>
        </w:rPr>
        <w:t>а також тривале недофінансування будівельної галузі призводить до</w:t>
      </w:r>
      <w:r w:rsidR="008C31BF" w:rsidRPr="00D523EA">
        <w:rPr>
          <w:sz w:val="28"/>
          <w:szCs w:val="28"/>
          <w:lang w:val="uk-UA"/>
        </w:rPr>
        <w:t xml:space="preserve"> різки</w:t>
      </w:r>
      <w:r w:rsidRPr="00D523EA">
        <w:rPr>
          <w:sz w:val="28"/>
          <w:szCs w:val="28"/>
          <w:lang w:val="uk-UA"/>
        </w:rPr>
        <w:t>х</w:t>
      </w:r>
      <w:r w:rsidR="008C31BF" w:rsidRPr="00D523EA">
        <w:rPr>
          <w:sz w:val="28"/>
          <w:szCs w:val="28"/>
          <w:lang w:val="uk-UA"/>
        </w:rPr>
        <w:t xml:space="preserve"> змін економічного становища суб'єктів господарювання. </w:t>
      </w:r>
    </w:p>
    <w:p w:rsidR="008039F6" w:rsidRPr="00D523EA" w:rsidRDefault="008039F6" w:rsidP="001C529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 xml:space="preserve">Належне виконання підприємством функцій </w:t>
      </w:r>
      <w:r w:rsidR="001C5296" w:rsidRPr="00D523EA">
        <w:rPr>
          <w:sz w:val="28"/>
          <w:szCs w:val="28"/>
          <w:lang w:val="uk-UA"/>
        </w:rPr>
        <w:t>генерального проєктувальника</w:t>
      </w:r>
      <w:r w:rsidRPr="00D523EA">
        <w:rPr>
          <w:sz w:val="28"/>
          <w:szCs w:val="28"/>
          <w:lang w:val="uk-UA"/>
        </w:rPr>
        <w:t xml:space="preserve"> та фахове управління про</w:t>
      </w:r>
      <w:r w:rsidR="001C5296" w:rsidRPr="00D523EA">
        <w:rPr>
          <w:sz w:val="28"/>
          <w:szCs w:val="28"/>
          <w:lang w:val="uk-UA"/>
        </w:rPr>
        <w:t>є</w:t>
      </w:r>
      <w:r w:rsidRPr="00D523EA">
        <w:rPr>
          <w:sz w:val="28"/>
          <w:szCs w:val="28"/>
          <w:lang w:val="uk-UA"/>
        </w:rPr>
        <w:t xml:space="preserve">ктами неможливе в умовах фінансової нестабільності, пов’язаної з </w:t>
      </w:r>
      <w:r w:rsidR="001C5296" w:rsidRPr="00D523EA">
        <w:rPr>
          <w:sz w:val="28"/>
          <w:szCs w:val="28"/>
          <w:lang w:val="uk-UA"/>
        </w:rPr>
        <w:t>скороченням будівельної галузі в період дії воєнного стану та економічної кризи в Україні</w:t>
      </w:r>
      <w:r w:rsidRPr="00D523EA">
        <w:rPr>
          <w:sz w:val="28"/>
          <w:szCs w:val="28"/>
          <w:lang w:val="uk-UA"/>
        </w:rPr>
        <w:t>.</w:t>
      </w:r>
    </w:p>
    <w:p w:rsidR="002C4671" w:rsidRPr="00D523EA" w:rsidRDefault="00FA4E57" w:rsidP="001C5296">
      <w:pPr>
        <w:pStyle w:val="a8"/>
        <w:ind w:left="0" w:firstLine="567"/>
        <w:jc w:val="both"/>
        <w:rPr>
          <w:bCs/>
          <w:iCs/>
          <w:sz w:val="28"/>
          <w:szCs w:val="28"/>
          <w:lang w:val="uk-UA"/>
        </w:rPr>
      </w:pPr>
      <w:r w:rsidRPr="00D523EA">
        <w:rPr>
          <w:bCs/>
          <w:iCs/>
          <w:sz w:val="28"/>
          <w:szCs w:val="28"/>
          <w:lang w:val="uk-UA"/>
        </w:rPr>
        <w:t>В</w:t>
      </w:r>
      <w:r w:rsidR="007C416A" w:rsidRPr="00D523EA">
        <w:rPr>
          <w:bCs/>
          <w:iCs/>
          <w:sz w:val="28"/>
          <w:szCs w:val="28"/>
          <w:lang w:val="uk-UA"/>
        </w:rPr>
        <w:t xml:space="preserve"> рамках Програми, </w:t>
      </w:r>
      <w:proofErr w:type="spellStart"/>
      <w:r w:rsidR="008F10A8" w:rsidRPr="00D523EA">
        <w:rPr>
          <w:bCs/>
          <w:iCs/>
          <w:sz w:val="28"/>
          <w:szCs w:val="28"/>
          <w:lang w:val="uk-UA"/>
        </w:rPr>
        <w:t>КГ</w:t>
      </w:r>
      <w:r w:rsidR="007C416A" w:rsidRPr="00D523EA">
        <w:rPr>
          <w:bCs/>
          <w:iCs/>
          <w:sz w:val="28"/>
          <w:szCs w:val="28"/>
          <w:lang w:val="uk-UA"/>
        </w:rPr>
        <w:t>П</w:t>
      </w:r>
      <w:proofErr w:type="spellEnd"/>
      <w:r w:rsidR="007C416A" w:rsidRPr="00D523EA">
        <w:rPr>
          <w:bCs/>
          <w:iCs/>
          <w:sz w:val="28"/>
          <w:szCs w:val="28"/>
          <w:lang w:val="uk-UA"/>
        </w:rPr>
        <w:t xml:space="preserve"> «</w:t>
      </w:r>
      <w:r w:rsidR="008F10A8" w:rsidRPr="00D523EA">
        <w:rPr>
          <w:bCs/>
          <w:iCs/>
          <w:sz w:val="28"/>
          <w:szCs w:val="28"/>
          <w:lang w:val="uk-UA"/>
        </w:rPr>
        <w:t>Креміньміськпроект</w:t>
      </w:r>
      <w:r w:rsidR="007C416A" w:rsidRPr="00D523EA">
        <w:rPr>
          <w:bCs/>
          <w:iCs/>
          <w:sz w:val="28"/>
          <w:szCs w:val="28"/>
          <w:lang w:val="uk-UA"/>
        </w:rPr>
        <w:t>» планує здійснювати наступні заходи: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про</w:t>
      </w:r>
      <w:r w:rsidR="00FA4E57" w:rsidRPr="00D523EA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ктно-кошторисної документації на нове будівництво, реконструкцію та капітальний ремонт об’єктів містобудування;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ескізних пропозицій щодо благоустрою територій;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містобудівних розрахунків з техніко-економічними показниками об’єктів будівництва;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ескізів намірів забудови земельних ділянок;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lang w:val="uk-UA"/>
        </w:rPr>
        <w:t>розроблення дизайн</w:t>
      </w:r>
      <w:r w:rsidR="00D523EA">
        <w:rPr>
          <w:color w:val="000000"/>
          <w:sz w:val="28"/>
          <w:szCs w:val="28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lang w:val="uk-UA"/>
        </w:rPr>
        <w:t>-</w:t>
      </w:r>
      <w:r w:rsidR="00D523EA">
        <w:rPr>
          <w:color w:val="000000"/>
          <w:sz w:val="28"/>
          <w:szCs w:val="28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lang w:val="uk-UA"/>
        </w:rPr>
        <w:t>проєктів;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схем розміщення тимчасових (стаціонарних, пересувних) споруд для провадження підприємницької діяльності;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містобудівних обґрунтувань необхідності відведення земельних ділянок для будівництва, експлуатації та обслуговування будівель та споруд;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паспортів опорядження фасадів будівель та споруд;</w:t>
      </w:r>
    </w:p>
    <w:p w:rsidR="005E3520" w:rsidRPr="00D523EA" w:rsidRDefault="005E3520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>супроводження об’єкта будівництва на відповідність розробленої про</w:t>
      </w:r>
      <w:r w:rsidR="00FA4E57" w:rsidRPr="00D523EA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ктної документації </w:t>
      </w:r>
      <w:r w:rsidR="005D23CC"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від початку виконання будівельних робіт до введення об’єкту в експлуатацію </w:t>
      </w:r>
      <w:r w:rsidRPr="00D523EA">
        <w:rPr>
          <w:color w:val="000000"/>
          <w:sz w:val="28"/>
          <w:szCs w:val="28"/>
          <w:shd w:val="clear" w:color="auto" w:fill="FFFFFF"/>
          <w:lang w:val="uk-UA"/>
        </w:rPr>
        <w:t>(здійснення авторського нагляду).</w:t>
      </w:r>
    </w:p>
    <w:p w:rsidR="00BC3999" w:rsidRPr="00D523EA" w:rsidRDefault="00BC3999" w:rsidP="00BF5A6F">
      <w:pPr>
        <w:pStyle w:val="21"/>
        <w:rPr>
          <w:szCs w:val="28"/>
        </w:rPr>
      </w:pPr>
    </w:p>
    <w:p w:rsidR="009D0753" w:rsidRPr="00D523EA" w:rsidRDefault="009D0753" w:rsidP="00005465">
      <w:pPr>
        <w:pStyle w:val="21"/>
        <w:jc w:val="center"/>
        <w:rPr>
          <w:b/>
          <w:bCs/>
          <w:szCs w:val="28"/>
        </w:rPr>
      </w:pPr>
      <w:r w:rsidRPr="00D523EA">
        <w:rPr>
          <w:b/>
          <w:bCs/>
          <w:szCs w:val="28"/>
        </w:rPr>
        <w:t>ІІІ. Мета та основні завдання Програми</w:t>
      </w:r>
    </w:p>
    <w:p w:rsidR="009D0753" w:rsidRPr="00D523EA" w:rsidRDefault="009D0753" w:rsidP="000F5C4E">
      <w:pPr>
        <w:pStyle w:val="21"/>
        <w:ind w:firstLine="720"/>
        <w:jc w:val="center"/>
        <w:rPr>
          <w:b/>
          <w:bCs/>
          <w:szCs w:val="28"/>
        </w:rPr>
      </w:pPr>
    </w:p>
    <w:p w:rsidR="00073393" w:rsidRPr="00D523EA" w:rsidRDefault="00634806" w:rsidP="005D23CC">
      <w:pPr>
        <w:pStyle w:val="21"/>
        <w:tabs>
          <w:tab w:val="left" w:pos="900"/>
          <w:tab w:val="center" w:pos="4677"/>
        </w:tabs>
        <w:ind w:firstLine="567"/>
        <w:jc w:val="both"/>
        <w:rPr>
          <w:bCs/>
          <w:szCs w:val="28"/>
        </w:rPr>
      </w:pPr>
      <w:r w:rsidRPr="00D523EA">
        <w:rPr>
          <w:bCs/>
          <w:szCs w:val="28"/>
        </w:rPr>
        <w:t>Основною метою Програми є</w:t>
      </w:r>
      <w:r w:rsidR="0046690B" w:rsidRPr="00D523EA">
        <w:rPr>
          <w:bCs/>
          <w:szCs w:val="28"/>
        </w:rPr>
        <w:t xml:space="preserve"> </w:t>
      </w:r>
      <w:r w:rsidRPr="00D523EA">
        <w:rPr>
          <w:bCs/>
          <w:szCs w:val="28"/>
        </w:rPr>
        <w:t>в</w:t>
      </w:r>
      <w:r w:rsidRPr="00D523EA">
        <w:rPr>
          <w:bCs/>
          <w:iCs/>
          <w:szCs w:val="28"/>
        </w:rPr>
        <w:t xml:space="preserve">иконання </w:t>
      </w:r>
      <w:r w:rsidR="005D23CC" w:rsidRPr="00D523EA">
        <w:rPr>
          <w:bCs/>
          <w:iCs/>
          <w:szCs w:val="28"/>
        </w:rPr>
        <w:t xml:space="preserve">Підприємством </w:t>
      </w:r>
      <w:r w:rsidR="00556C96" w:rsidRPr="00D523EA">
        <w:rPr>
          <w:szCs w:val="28"/>
        </w:rPr>
        <w:t xml:space="preserve">власних та </w:t>
      </w:r>
      <w:r w:rsidRPr="00D523EA">
        <w:rPr>
          <w:bCs/>
          <w:iCs/>
          <w:szCs w:val="28"/>
        </w:rPr>
        <w:t xml:space="preserve">делегованих Кременчуцькою міською радою </w:t>
      </w:r>
      <w:r w:rsidR="005D23CC" w:rsidRPr="00D523EA">
        <w:rPr>
          <w:bCs/>
          <w:iCs/>
          <w:szCs w:val="28"/>
        </w:rPr>
        <w:t xml:space="preserve">Кременчуцького району </w:t>
      </w:r>
      <w:r w:rsidRPr="00D523EA">
        <w:rPr>
          <w:bCs/>
          <w:iCs/>
          <w:szCs w:val="28"/>
        </w:rPr>
        <w:t>Полтавської області</w:t>
      </w:r>
      <w:r w:rsidR="00556C96" w:rsidRPr="00D523EA">
        <w:rPr>
          <w:bCs/>
          <w:iCs/>
          <w:szCs w:val="28"/>
        </w:rPr>
        <w:t xml:space="preserve"> та її виконавчим комітетом</w:t>
      </w:r>
      <w:r w:rsidRPr="00D523EA">
        <w:rPr>
          <w:bCs/>
          <w:iCs/>
          <w:szCs w:val="28"/>
        </w:rPr>
        <w:t xml:space="preserve"> повноважень </w:t>
      </w:r>
      <w:r w:rsidR="005D23CC" w:rsidRPr="00D523EA">
        <w:rPr>
          <w:bCs/>
          <w:iCs/>
          <w:szCs w:val="28"/>
        </w:rPr>
        <w:t>у сфері</w:t>
      </w:r>
      <w:r w:rsidRPr="00D523EA">
        <w:rPr>
          <w:bCs/>
          <w:iCs/>
          <w:szCs w:val="28"/>
        </w:rPr>
        <w:t xml:space="preserve"> </w:t>
      </w:r>
      <w:r w:rsidR="00CA65A5" w:rsidRPr="00D523EA">
        <w:rPr>
          <w:bCs/>
          <w:iCs/>
          <w:szCs w:val="28"/>
        </w:rPr>
        <w:t>архітектурної</w:t>
      </w:r>
      <w:r w:rsidR="008D2B7E" w:rsidRPr="00D523EA">
        <w:rPr>
          <w:bCs/>
          <w:iCs/>
          <w:szCs w:val="28"/>
        </w:rPr>
        <w:t xml:space="preserve"> діяльності</w:t>
      </w:r>
      <w:r w:rsidR="0046690B" w:rsidRPr="00D523EA">
        <w:rPr>
          <w:bCs/>
          <w:iCs/>
          <w:szCs w:val="28"/>
        </w:rPr>
        <w:t xml:space="preserve">. </w:t>
      </w:r>
      <w:r w:rsidRPr="00D523EA">
        <w:rPr>
          <w:bCs/>
          <w:iCs/>
          <w:szCs w:val="28"/>
        </w:rPr>
        <w:t>Забезпечення організаційного та консультаційного супроводження про</w:t>
      </w:r>
      <w:r w:rsidR="005D23CC" w:rsidRPr="00D523EA">
        <w:rPr>
          <w:bCs/>
          <w:iCs/>
          <w:szCs w:val="28"/>
        </w:rPr>
        <w:t>є</w:t>
      </w:r>
      <w:r w:rsidRPr="00D523EA">
        <w:rPr>
          <w:bCs/>
          <w:iCs/>
          <w:szCs w:val="28"/>
        </w:rPr>
        <w:t>к</w:t>
      </w:r>
      <w:r w:rsidR="00CA65A5" w:rsidRPr="00D523EA">
        <w:rPr>
          <w:bCs/>
          <w:iCs/>
          <w:szCs w:val="28"/>
        </w:rPr>
        <w:t>тування</w:t>
      </w:r>
      <w:r w:rsidR="005D23CC" w:rsidRPr="00D523EA">
        <w:rPr>
          <w:bCs/>
          <w:iCs/>
          <w:szCs w:val="28"/>
        </w:rPr>
        <w:t xml:space="preserve"> та будівництва</w:t>
      </w:r>
      <w:r w:rsidR="00CA65A5" w:rsidRPr="00D523EA">
        <w:rPr>
          <w:bCs/>
          <w:iCs/>
          <w:szCs w:val="28"/>
        </w:rPr>
        <w:t xml:space="preserve"> </w:t>
      </w:r>
      <w:r w:rsidR="0046690B" w:rsidRPr="00D523EA">
        <w:rPr>
          <w:bCs/>
          <w:iCs/>
          <w:szCs w:val="28"/>
        </w:rPr>
        <w:t>об’єктів</w:t>
      </w:r>
      <w:r w:rsidR="005D23CC" w:rsidRPr="00D523EA">
        <w:rPr>
          <w:bCs/>
          <w:iCs/>
          <w:szCs w:val="28"/>
        </w:rPr>
        <w:t xml:space="preserve"> комунальної власності Кременчуцької міської територіальної громади</w:t>
      </w:r>
      <w:r w:rsidR="0046690B" w:rsidRPr="00D523EA">
        <w:rPr>
          <w:bCs/>
          <w:iCs/>
          <w:szCs w:val="28"/>
        </w:rPr>
        <w:t>.</w:t>
      </w:r>
    </w:p>
    <w:p w:rsidR="00BC3999" w:rsidRPr="00D523EA" w:rsidRDefault="009D0753" w:rsidP="005D23CC">
      <w:pPr>
        <w:pStyle w:val="21"/>
        <w:ind w:firstLine="567"/>
        <w:jc w:val="both"/>
      </w:pPr>
      <w:r w:rsidRPr="00D523EA">
        <w:t>Основними завданнями Програми є:</w:t>
      </w:r>
    </w:p>
    <w:p w:rsidR="009D0753" w:rsidRPr="00D523EA" w:rsidRDefault="003248A7" w:rsidP="00BF5A6F">
      <w:pPr>
        <w:pStyle w:val="21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 w:rsidRPr="00D523EA">
        <w:t xml:space="preserve">стабільна робота та розвиток </w:t>
      </w:r>
      <w:r w:rsidR="0046690B" w:rsidRPr="00D523EA">
        <w:rPr>
          <w:bCs/>
          <w:iCs/>
          <w:szCs w:val="28"/>
        </w:rPr>
        <w:t>матеріально-технічної бази</w:t>
      </w:r>
      <w:r w:rsidR="0046690B" w:rsidRPr="00D523EA">
        <w:t xml:space="preserve"> </w:t>
      </w:r>
      <w:r w:rsidRPr="00D523EA">
        <w:t xml:space="preserve">підприємства, </w:t>
      </w:r>
      <w:r w:rsidR="009D0753" w:rsidRPr="00D523EA">
        <w:t xml:space="preserve">збереження </w:t>
      </w:r>
      <w:r w:rsidRPr="00D523EA">
        <w:t xml:space="preserve">трудового колективу </w:t>
      </w:r>
      <w:r w:rsidR="0046690B" w:rsidRPr="00D523EA">
        <w:t xml:space="preserve">шляхом </w:t>
      </w:r>
      <w:r w:rsidR="0046690B" w:rsidRPr="00D523EA">
        <w:rPr>
          <w:bCs/>
          <w:iCs/>
          <w:szCs w:val="28"/>
        </w:rPr>
        <w:t>матеріальної мотивації фахівців</w:t>
      </w:r>
      <w:r w:rsidR="00CA65A5" w:rsidRPr="00D523EA">
        <w:rPr>
          <w:bCs/>
          <w:iCs/>
          <w:szCs w:val="28"/>
        </w:rPr>
        <w:t xml:space="preserve"> архітектурної</w:t>
      </w:r>
      <w:r w:rsidR="002C4671" w:rsidRPr="00D523EA">
        <w:rPr>
          <w:bCs/>
          <w:iCs/>
          <w:szCs w:val="28"/>
        </w:rPr>
        <w:t xml:space="preserve"> галузі</w:t>
      </w:r>
      <w:r w:rsidR="009D0753" w:rsidRPr="00D523EA">
        <w:rPr>
          <w:bCs/>
          <w:szCs w:val="28"/>
        </w:rPr>
        <w:t>;</w:t>
      </w:r>
    </w:p>
    <w:p w:rsidR="00406023" w:rsidRPr="00D523EA" w:rsidRDefault="00406023" w:rsidP="00BF5A6F">
      <w:pPr>
        <w:pStyle w:val="a8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 xml:space="preserve">виконання вимог законодавства щодо </w:t>
      </w:r>
      <w:r w:rsidR="0046690B" w:rsidRPr="00D523EA">
        <w:rPr>
          <w:sz w:val="28"/>
          <w:szCs w:val="28"/>
          <w:lang w:val="uk-UA"/>
        </w:rPr>
        <w:t>недопущення заборгованості з виплати заробітної плати працівникам</w:t>
      </w:r>
      <w:r w:rsidR="0020333A" w:rsidRPr="00D523EA">
        <w:rPr>
          <w:sz w:val="28"/>
          <w:szCs w:val="28"/>
          <w:lang w:val="uk-UA"/>
        </w:rPr>
        <w:t>.</w:t>
      </w:r>
    </w:p>
    <w:p w:rsidR="00217893" w:rsidRPr="00D523EA" w:rsidRDefault="00217893" w:rsidP="00894A4C">
      <w:pPr>
        <w:pStyle w:val="a8"/>
        <w:tabs>
          <w:tab w:val="left" w:pos="426"/>
        </w:tabs>
        <w:ind w:left="0" w:firstLine="426"/>
        <w:jc w:val="both"/>
        <w:rPr>
          <w:sz w:val="28"/>
          <w:lang w:val="uk-UA"/>
        </w:rPr>
      </w:pPr>
      <w:r w:rsidRPr="00D523EA">
        <w:rPr>
          <w:sz w:val="28"/>
          <w:lang w:val="uk-UA"/>
        </w:rPr>
        <w:tab/>
        <w:t>В</w:t>
      </w:r>
      <w:r w:rsidR="009D0753" w:rsidRPr="00D523EA">
        <w:rPr>
          <w:sz w:val="28"/>
          <w:lang w:val="uk-UA"/>
        </w:rPr>
        <w:t xml:space="preserve">иконання основних завдань Програми забезпечить реалізацію </w:t>
      </w:r>
      <w:r w:rsidR="00C167E7" w:rsidRPr="00D523EA">
        <w:rPr>
          <w:sz w:val="28"/>
          <w:lang w:val="uk-UA"/>
        </w:rPr>
        <w:t xml:space="preserve">                      </w:t>
      </w:r>
      <w:r w:rsidR="009D0753" w:rsidRPr="00D523EA">
        <w:rPr>
          <w:sz w:val="28"/>
          <w:lang w:val="uk-UA"/>
        </w:rPr>
        <w:t>її основної мети.</w:t>
      </w:r>
      <w:r w:rsidR="009D0753" w:rsidRPr="00D523EA">
        <w:rPr>
          <w:sz w:val="28"/>
          <w:lang w:val="uk-UA"/>
        </w:rPr>
        <w:tab/>
      </w:r>
    </w:p>
    <w:p w:rsidR="00217893" w:rsidRPr="00D523EA" w:rsidRDefault="00217893" w:rsidP="007815B8">
      <w:pPr>
        <w:jc w:val="both"/>
        <w:rPr>
          <w:sz w:val="28"/>
          <w:lang w:val="uk-UA"/>
        </w:rPr>
      </w:pPr>
    </w:p>
    <w:p w:rsidR="007F7E90" w:rsidRPr="00D523EA" w:rsidRDefault="007F7E90" w:rsidP="00005465">
      <w:pPr>
        <w:jc w:val="center"/>
        <w:rPr>
          <w:b/>
          <w:sz w:val="28"/>
          <w:szCs w:val="28"/>
          <w:lang w:val="uk-UA"/>
        </w:rPr>
      </w:pPr>
    </w:p>
    <w:p w:rsidR="007F7E90" w:rsidRPr="00D523EA" w:rsidRDefault="007F7E90" w:rsidP="00005465">
      <w:pPr>
        <w:jc w:val="center"/>
        <w:rPr>
          <w:b/>
          <w:sz w:val="28"/>
          <w:szCs w:val="28"/>
          <w:lang w:val="uk-UA"/>
        </w:rPr>
      </w:pPr>
    </w:p>
    <w:p w:rsidR="009D0753" w:rsidRPr="00D523EA" w:rsidRDefault="000668D5" w:rsidP="00005465">
      <w:pPr>
        <w:jc w:val="center"/>
        <w:rPr>
          <w:b/>
          <w:sz w:val="28"/>
          <w:szCs w:val="28"/>
          <w:lang w:val="uk-UA"/>
        </w:rPr>
      </w:pPr>
      <w:bookmarkStart w:id="3" w:name="_GoBack"/>
      <w:bookmarkEnd w:id="3"/>
      <w:r w:rsidRPr="00D523EA">
        <w:rPr>
          <w:b/>
          <w:sz w:val="28"/>
          <w:szCs w:val="28"/>
          <w:lang w:val="uk-UA"/>
        </w:rPr>
        <w:lastRenderedPageBreak/>
        <w:t>І</w:t>
      </w:r>
      <w:r w:rsidR="009D0753" w:rsidRPr="00D523EA">
        <w:rPr>
          <w:b/>
          <w:sz w:val="28"/>
          <w:szCs w:val="28"/>
          <w:lang w:val="uk-UA"/>
        </w:rPr>
        <w:t>V.</w:t>
      </w:r>
      <w:r w:rsidR="00CD08AD" w:rsidRPr="00D523EA">
        <w:rPr>
          <w:b/>
          <w:sz w:val="28"/>
          <w:szCs w:val="28"/>
          <w:lang w:val="uk-UA"/>
        </w:rPr>
        <w:t xml:space="preserve"> </w:t>
      </w:r>
      <w:r w:rsidR="009D0753" w:rsidRPr="00D523EA">
        <w:rPr>
          <w:b/>
          <w:sz w:val="28"/>
          <w:szCs w:val="28"/>
          <w:lang w:val="uk-UA"/>
        </w:rPr>
        <w:t>Фінансове забезпечення</w:t>
      </w:r>
    </w:p>
    <w:p w:rsidR="009D0753" w:rsidRPr="00D523EA" w:rsidRDefault="009D0753" w:rsidP="000F5C4E">
      <w:pPr>
        <w:ind w:firstLine="720"/>
        <w:rPr>
          <w:sz w:val="28"/>
          <w:szCs w:val="28"/>
          <w:lang w:val="uk-UA"/>
        </w:rPr>
      </w:pPr>
    </w:p>
    <w:p w:rsidR="008D2B7E" w:rsidRPr="00D523EA" w:rsidRDefault="009D0753" w:rsidP="005D23CC">
      <w:pPr>
        <w:pStyle w:val="21"/>
        <w:ind w:firstLine="567"/>
        <w:jc w:val="both"/>
      </w:pPr>
      <w:r w:rsidRPr="00D523EA">
        <w:t>Забезпечення реалізації передбачених Програмою заходів</w:t>
      </w:r>
      <w:r w:rsidR="0011075D" w:rsidRPr="00D523EA">
        <w:t>,</w:t>
      </w:r>
      <w:r w:rsidRPr="00D523EA">
        <w:t xml:space="preserve"> здійснюватиметься за рахунок власних коштів підприємства</w:t>
      </w:r>
      <w:r w:rsidR="005D23CC" w:rsidRPr="00D523EA">
        <w:t xml:space="preserve">, коштів </w:t>
      </w:r>
      <w:r w:rsidR="000668D5" w:rsidRPr="00D523EA">
        <w:t>міс</w:t>
      </w:r>
      <w:r w:rsidR="00B809F6" w:rsidRPr="00D523EA">
        <w:t>цево</w:t>
      </w:r>
      <w:r w:rsidR="000668D5" w:rsidRPr="00D523EA">
        <w:t xml:space="preserve">го </w:t>
      </w:r>
      <w:r w:rsidRPr="00D523EA">
        <w:t xml:space="preserve">бюджету </w:t>
      </w:r>
      <w:r w:rsidR="005D23CC" w:rsidRPr="00D523EA">
        <w:t xml:space="preserve">Кременчуцької міської територіальної громади </w:t>
      </w:r>
      <w:r w:rsidR="00380A86" w:rsidRPr="00D523EA">
        <w:rPr>
          <w:szCs w:val="28"/>
        </w:rPr>
        <w:t>відповідно до переліку видатків та обсягів фінансування (додаток до Програми).</w:t>
      </w:r>
    </w:p>
    <w:p w:rsidR="00464E4C" w:rsidRPr="00D523EA" w:rsidRDefault="00464E4C" w:rsidP="005D23CC">
      <w:pPr>
        <w:pStyle w:val="ab"/>
        <w:spacing w:after="0"/>
        <w:ind w:left="0" w:firstLine="567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Виконавцями Програми визнати:</w:t>
      </w:r>
    </w:p>
    <w:p w:rsidR="00464E4C" w:rsidRPr="00D523EA" w:rsidRDefault="00464E4C" w:rsidP="00BF5A6F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головн</w:t>
      </w:r>
      <w:r w:rsidR="00C05DB9" w:rsidRPr="00D523EA">
        <w:rPr>
          <w:sz w:val="28"/>
          <w:szCs w:val="28"/>
          <w:lang w:val="uk-UA"/>
        </w:rPr>
        <w:t>ий</w:t>
      </w:r>
      <w:r w:rsidRPr="00D523EA">
        <w:rPr>
          <w:sz w:val="28"/>
          <w:szCs w:val="28"/>
          <w:lang w:val="uk-UA"/>
        </w:rPr>
        <w:t xml:space="preserve"> розпорядник</w:t>
      </w:r>
      <w:r w:rsidR="00C05DB9" w:rsidRPr="00D523EA">
        <w:rPr>
          <w:sz w:val="28"/>
          <w:szCs w:val="28"/>
          <w:lang w:val="uk-UA"/>
        </w:rPr>
        <w:t xml:space="preserve"> бюджетних коштів – </w:t>
      </w:r>
      <w:r w:rsidRPr="00D523EA">
        <w:rPr>
          <w:sz w:val="28"/>
          <w:szCs w:val="28"/>
          <w:lang w:val="uk-UA"/>
        </w:rPr>
        <w:t>виконавчий комітет Кременчуцької міської ради</w:t>
      </w:r>
      <w:r w:rsidR="005D23CC" w:rsidRPr="00D523EA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D523EA">
        <w:rPr>
          <w:sz w:val="28"/>
          <w:szCs w:val="28"/>
          <w:lang w:val="uk-UA"/>
        </w:rPr>
        <w:t>;</w:t>
      </w:r>
    </w:p>
    <w:p w:rsidR="00464E4C" w:rsidRPr="00D523EA" w:rsidRDefault="00464E4C" w:rsidP="00BF5A6F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одержувач бюджетних коштів</w:t>
      </w:r>
      <w:r w:rsidR="00C05DB9" w:rsidRPr="00D523EA">
        <w:rPr>
          <w:sz w:val="28"/>
          <w:szCs w:val="28"/>
          <w:lang w:val="uk-UA"/>
        </w:rPr>
        <w:t xml:space="preserve"> на виконання заходів Програми – </w:t>
      </w:r>
      <w:r w:rsidRPr="00D523EA">
        <w:rPr>
          <w:sz w:val="28"/>
          <w:szCs w:val="28"/>
          <w:lang w:val="uk-UA"/>
        </w:rPr>
        <w:t xml:space="preserve">комунальне </w:t>
      </w:r>
      <w:r w:rsidR="008F10A8" w:rsidRPr="00D523EA">
        <w:rPr>
          <w:sz w:val="28"/>
          <w:szCs w:val="28"/>
          <w:lang w:val="uk-UA"/>
        </w:rPr>
        <w:t>госпрозрахункове</w:t>
      </w:r>
      <w:r w:rsidRPr="00D523EA">
        <w:rPr>
          <w:sz w:val="28"/>
          <w:szCs w:val="28"/>
          <w:lang w:val="uk-UA"/>
        </w:rPr>
        <w:t xml:space="preserve"> підпр</w:t>
      </w:r>
      <w:r w:rsidR="008F10A8" w:rsidRPr="00D523EA">
        <w:rPr>
          <w:sz w:val="28"/>
          <w:szCs w:val="28"/>
          <w:lang w:val="uk-UA"/>
        </w:rPr>
        <w:t>иємство «Креміньміськпроект</w:t>
      </w:r>
      <w:r w:rsidRPr="00D523EA">
        <w:rPr>
          <w:sz w:val="28"/>
          <w:szCs w:val="28"/>
          <w:lang w:val="uk-UA"/>
        </w:rPr>
        <w:t>»</w:t>
      </w:r>
      <w:r w:rsidR="005D23CC" w:rsidRPr="00D523EA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D523EA">
        <w:rPr>
          <w:sz w:val="28"/>
          <w:szCs w:val="28"/>
          <w:lang w:val="uk-UA"/>
        </w:rPr>
        <w:t>.</w:t>
      </w:r>
    </w:p>
    <w:p w:rsidR="00464E4C" w:rsidRPr="00D523EA" w:rsidRDefault="00464E4C" w:rsidP="00380A86">
      <w:pPr>
        <w:ind w:firstLine="567"/>
        <w:jc w:val="both"/>
        <w:rPr>
          <w:sz w:val="28"/>
          <w:szCs w:val="28"/>
          <w:lang w:val="uk-UA"/>
        </w:rPr>
      </w:pPr>
    </w:p>
    <w:p w:rsidR="009D0753" w:rsidRPr="00D523EA" w:rsidRDefault="009D0753" w:rsidP="00005465">
      <w:pPr>
        <w:jc w:val="center"/>
        <w:rPr>
          <w:b/>
          <w:sz w:val="28"/>
          <w:szCs w:val="28"/>
          <w:lang w:val="uk-UA"/>
        </w:rPr>
      </w:pPr>
      <w:r w:rsidRPr="00D523EA">
        <w:rPr>
          <w:b/>
          <w:sz w:val="28"/>
          <w:szCs w:val="28"/>
          <w:lang w:val="uk-UA"/>
        </w:rPr>
        <w:t>V. Очікувані результати виконання Програми</w:t>
      </w:r>
    </w:p>
    <w:p w:rsidR="009D0753" w:rsidRPr="00D523EA" w:rsidRDefault="009D0753" w:rsidP="000F5C4E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Pr="00D523EA" w:rsidRDefault="009D0753" w:rsidP="005D23CC">
      <w:pPr>
        <w:ind w:firstLine="567"/>
        <w:jc w:val="both"/>
        <w:rPr>
          <w:bCs/>
          <w:sz w:val="28"/>
          <w:szCs w:val="28"/>
          <w:lang w:val="uk-UA"/>
        </w:rPr>
      </w:pPr>
      <w:r w:rsidRPr="00D523EA">
        <w:rPr>
          <w:bCs/>
          <w:sz w:val="28"/>
          <w:szCs w:val="28"/>
          <w:lang w:val="uk-UA"/>
        </w:rPr>
        <w:t xml:space="preserve">Виконання Програми </w:t>
      </w:r>
      <w:r w:rsidR="00232505" w:rsidRPr="00D523EA">
        <w:rPr>
          <w:bCs/>
          <w:sz w:val="28"/>
          <w:szCs w:val="28"/>
          <w:lang w:val="uk-UA"/>
        </w:rPr>
        <w:t>на</w:t>
      </w:r>
      <w:r w:rsidRPr="00D523EA">
        <w:rPr>
          <w:bCs/>
          <w:sz w:val="28"/>
          <w:szCs w:val="28"/>
          <w:lang w:val="uk-UA"/>
        </w:rPr>
        <w:t>дасть змогу</w:t>
      </w:r>
      <w:r w:rsidR="00A738C8" w:rsidRPr="00D523EA">
        <w:rPr>
          <w:bCs/>
          <w:sz w:val="28"/>
          <w:szCs w:val="28"/>
          <w:lang w:val="uk-UA"/>
        </w:rPr>
        <w:t xml:space="preserve"> </w:t>
      </w:r>
      <w:r w:rsidRPr="00D523EA">
        <w:rPr>
          <w:bCs/>
          <w:sz w:val="28"/>
          <w:szCs w:val="28"/>
          <w:lang w:val="uk-UA"/>
        </w:rPr>
        <w:t>забезпечити:</w:t>
      </w:r>
    </w:p>
    <w:p w:rsidR="0020333A" w:rsidRPr="00D523EA" w:rsidRDefault="00F71F0B" w:rsidP="00BF5A6F">
      <w:pPr>
        <w:pStyle w:val="a8"/>
        <w:numPr>
          <w:ilvl w:val="0"/>
          <w:numId w:val="16"/>
        </w:numPr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D523EA">
        <w:rPr>
          <w:sz w:val="28"/>
          <w:szCs w:val="28"/>
          <w:shd w:val="clear" w:color="auto" w:fill="FFFFFF"/>
          <w:lang w:val="uk-UA"/>
        </w:rPr>
        <w:t xml:space="preserve">виконання комплексу заходів, спрямованих на </w:t>
      </w:r>
      <w:r w:rsidR="00380A86" w:rsidRPr="00D523EA">
        <w:rPr>
          <w:sz w:val="28"/>
          <w:szCs w:val="28"/>
          <w:shd w:val="clear" w:color="auto" w:fill="FFFFFF"/>
          <w:lang w:val="uk-UA"/>
        </w:rPr>
        <w:t>підвищення</w:t>
      </w:r>
      <w:r w:rsidRPr="00D523EA">
        <w:rPr>
          <w:sz w:val="28"/>
          <w:szCs w:val="28"/>
          <w:shd w:val="clear" w:color="auto" w:fill="FFFFFF"/>
          <w:lang w:val="uk-UA"/>
        </w:rPr>
        <w:t xml:space="preserve"> якості</w:t>
      </w:r>
      <w:r w:rsidR="00CA65A5" w:rsidRPr="00D523EA">
        <w:rPr>
          <w:sz w:val="28"/>
          <w:szCs w:val="28"/>
          <w:shd w:val="clear" w:color="auto" w:fill="FFFFFF"/>
          <w:lang w:val="uk-UA"/>
        </w:rPr>
        <w:t xml:space="preserve"> проєктн</w:t>
      </w:r>
      <w:r w:rsidR="00232505" w:rsidRPr="00D523EA">
        <w:rPr>
          <w:sz w:val="28"/>
          <w:szCs w:val="28"/>
          <w:shd w:val="clear" w:color="auto" w:fill="FFFFFF"/>
          <w:lang w:val="uk-UA"/>
        </w:rPr>
        <w:t>о-вишукувальних</w:t>
      </w:r>
      <w:r w:rsidR="00464E4C" w:rsidRPr="00D523EA">
        <w:rPr>
          <w:sz w:val="28"/>
          <w:szCs w:val="28"/>
          <w:shd w:val="clear" w:color="auto" w:fill="FFFFFF"/>
          <w:lang w:val="uk-UA"/>
        </w:rPr>
        <w:t xml:space="preserve"> робіт</w:t>
      </w:r>
      <w:r w:rsidR="00C7389A" w:rsidRPr="00D523EA">
        <w:rPr>
          <w:sz w:val="28"/>
          <w:szCs w:val="28"/>
          <w:shd w:val="clear" w:color="auto" w:fill="FFFFFF"/>
          <w:lang w:val="uk-UA"/>
        </w:rPr>
        <w:t>, що виконуються Підприємством по об’єктах комунальної власності Кременчуцької міської територіальної громади</w:t>
      </w:r>
      <w:r w:rsidR="0020333A" w:rsidRPr="00D523EA">
        <w:rPr>
          <w:sz w:val="28"/>
          <w:szCs w:val="28"/>
          <w:shd w:val="clear" w:color="auto" w:fill="FFFFFF"/>
          <w:lang w:val="uk-UA"/>
        </w:rPr>
        <w:t>;</w:t>
      </w:r>
      <w:r w:rsidRPr="00D523EA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464E4C" w:rsidRPr="00D523EA" w:rsidRDefault="00CA65A5" w:rsidP="00BF5A6F">
      <w:pPr>
        <w:pStyle w:val="a8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D523EA">
        <w:rPr>
          <w:sz w:val="28"/>
          <w:szCs w:val="28"/>
          <w:shd w:val="clear" w:color="auto" w:fill="FFFFFF"/>
          <w:lang w:val="uk-UA"/>
        </w:rPr>
        <w:t xml:space="preserve">виконання </w:t>
      </w:r>
      <w:r w:rsidR="00232505" w:rsidRPr="00D523EA">
        <w:rPr>
          <w:sz w:val="28"/>
          <w:szCs w:val="28"/>
          <w:shd w:val="clear" w:color="auto" w:fill="FFFFFF"/>
          <w:lang w:val="uk-UA"/>
        </w:rPr>
        <w:t xml:space="preserve">Підприємством договірних зобов’язань по укладених договорах та укладання нових договорів на виконання </w:t>
      </w:r>
      <w:r w:rsidRPr="00D523EA">
        <w:rPr>
          <w:sz w:val="28"/>
          <w:szCs w:val="28"/>
          <w:shd w:val="clear" w:color="auto" w:fill="FFFFFF"/>
          <w:lang w:val="uk-UA"/>
        </w:rPr>
        <w:t>проєктно-</w:t>
      </w:r>
      <w:r w:rsidR="00232505" w:rsidRPr="00D523EA">
        <w:rPr>
          <w:sz w:val="28"/>
          <w:szCs w:val="28"/>
          <w:shd w:val="clear" w:color="auto" w:fill="FFFFFF"/>
          <w:lang w:val="uk-UA"/>
        </w:rPr>
        <w:t>вишукувальних</w:t>
      </w:r>
      <w:r w:rsidRPr="00D523EA">
        <w:rPr>
          <w:sz w:val="28"/>
          <w:szCs w:val="28"/>
          <w:shd w:val="clear" w:color="auto" w:fill="FFFFFF"/>
          <w:lang w:val="uk-UA"/>
        </w:rPr>
        <w:t xml:space="preserve"> робіт</w:t>
      </w:r>
      <w:r w:rsidR="00C7389A" w:rsidRPr="00D523EA">
        <w:rPr>
          <w:sz w:val="28"/>
          <w:szCs w:val="28"/>
          <w:shd w:val="clear" w:color="auto" w:fill="FFFFFF"/>
          <w:lang w:val="uk-UA"/>
        </w:rPr>
        <w:t>, дотримання календарних графіків виконання робіт</w:t>
      </w:r>
      <w:r w:rsidR="0020333A" w:rsidRPr="00D523EA">
        <w:rPr>
          <w:sz w:val="28"/>
          <w:szCs w:val="28"/>
          <w:shd w:val="clear" w:color="auto" w:fill="FFFFFF"/>
          <w:lang w:val="uk-UA"/>
        </w:rPr>
        <w:t>;</w:t>
      </w:r>
    </w:p>
    <w:p w:rsidR="00464E4C" w:rsidRPr="00D523EA" w:rsidRDefault="00464E4C" w:rsidP="00BF5A6F">
      <w:pPr>
        <w:pStyle w:val="a8"/>
        <w:numPr>
          <w:ilvl w:val="0"/>
          <w:numId w:val="16"/>
        </w:numPr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 xml:space="preserve">ефективне функціонування </w:t>
      </w:r>
      <w:r w:rsidR="008D2B7E" w:rsidRPr="00D523EA">
        <w:rPr>
          <w:sz w:val="28"/>
          <w:szCs w:val="28"/>
          <w:lang w:val="uk-UA"/>
        </w:rPr>
        <w:t xml:space="preserve">підприємства </w:t>
      </w:r>
      <w:r w:rsidRPr="00D523EA">
        <w:rPr>
          <w:sz w:val="28"/>
          <w:szCs w:val="28"/>
          <w:lang w:val="uk-UA"/>
        </w:rPr>
        <w:t xml:space="preserve">та покращення </w:t>
      </w:r>
      <w:r w:rsidR="008D2B7E" w:rsidRPr="00D523EA">
        <w:rPr>
          <w:sz w:val="28"/>
          <w:szCs w:val="28"/>
          <w:lang w:val="uk-UA"/>
        </w:rPr>
        <w:t xml:space="preserve">його </w:t>
      </w:r>
      <w:r w:rsidRPr="00D523EA">
        <w:rPr>
          <w:sz w:val="28"/>
          <w:szCs w:val="28"/>
          <w:lang w:val="uk-UA"/>
        </w:rPr>
        <w:t>фінансового стан</w:t>
      </w:r>
      <w:r w:rsidR="008D2B7E" w:rsidRPr="00D523EA">
        <w:rPr>
          <w:sz w:val="28"/>
          <w:szCs w:val="28"/>
          <w:lang w:val="uk-UA"/>
        </w:rPr>
        <w:t>овища</w:t>
      </w:r>
      <w:r w:rsidRPr="00D523EA">
        <w:rPr>
          <w:sz w:val="28"/>
          <w:szCs w:val="28"/>
          <w:lang w:val="uk-UA"/>
        </w:rPr>
        <w:t xml:space="preserve">. </w:t>
      </w:r>
    </w:p>
    <w:p w:rsidR="00F71F0B" w:rsidRPr="00D523EA" w:rsidRDefault="009D0753" w:rsidP="00232505">
      <w:pPr>
        <w:tabs>
          <w:tab w:val="left" w:pos="3450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D523EA">
        <w:rPr>
          <w:b/>
          <w:bCs/>
          <w:sz w:val="28"/>
          <w:szCs w:val="28"/>
          <w:lang w:val="uk-UA"/>
        </w:rPr>
        <w:tab/>
      </w:r>
    </w:p>
    <w:p w:rsidR="009D0753" w:rsidRPr="00D523EA" w:rsidRDefault="009D0753" w:rsidP="00005465">
      <w:pPr>
        <w:jc w:val="center"/>
        <w:rPr>
          <w:b/>
          <w:sz w:val="28"/>
          <w:szCs w:val="28"/>
          <w:lang w:val="uk-UA"/>
        </w:rPr>
      </w:pPr>
      <w:r w:rsidRPr="00D523EA">
        <w:rPr>
          <w:b/>
          <w:sz w:val="28"/>
          <w:szCs w:val="28"/>
          <w:lang w:val="uk-UA"/>
        </w:rPr>
        <w:t>VІ.</w:t>
      </w:r>
      <w:r w:rsidR="00A738C8" w:rsidRPr="00D523EA">
        <w:rPr>
          <w:b/>
          <w:sz w:val="28"/>
          <w:szCs w:val="28"/>
          <w:lang w:val="uk-UA"/>
        </w:rPr>
        <w:t xml:space="preserve"> </w:t>
      </w:r>
      <w:r w:rsidRPr="00D523EA">
        <w:rPr>
          <w:b/>
          <w:sz w:val="28"/>
          <w:szCs w:val="28"/>
          <w:lang w:val="uk-UA"/>
        </w:rPr>
        <w:t>Координація</w:t>
      </w:r>
      <w:r w:rsidR="00A738C8" w:rsidRPr="00D523EA">
        <w:rPr>
          <w:b/>
          <w:sz w:val="28"/>
          <w:szCs w:val="28"/>
          <w:lang w:val="uk-UA"/>
        </w:rPr>
        <w:t xml:space="preserve"> </w:t>
      </w:r>
      <w:r w:rsidRPr="00D523EA">
        <w:rPr>
          <w:b/>
          <w:sz w:val="28"/>
          <w:szCs w:val="28"/>
          <w:lang w:val="uk-UA"/>
        </w:rPr>
        <w:t>роботи і контроль за виконанням</w:t>
      </w:r>
      <w:r w:rsidR="00A738C8" w:rsidRPr="00D523EA">
        <w:rPr>
          <w:b/>
          <w:sz w:val="28"/>
          <w:szCs w:val="28"/>
          <w:lang w:val="uk-UA"/>
        </w:rPr>
        <w:t xml:space="preserve"> </w:t>
      </w:r>
      <w:r w:rsidRPr="00D523EA">
        <w:rPr>
          <w:b/>
          <w:sz w:val="28"/>
          <w:szCs w:val="28"/>
          <w:lang w:val="uk-UA"/>
        </w:rPr>
        <w:t>Програми</w:t>
      </w:r>
    </w:p>
    <w:p w:rsidR="009D0753" w:rsidRPr="00D523EA" w:rsidRDefault="009D0753" w:rsidP="000F5C4E">
      <w:pPr>
        <w:pStyle w:val="31"/>
        <w:ind w:firstLine="720"/>
        <w:rPr>
          <w:sz w:val="28"/>
          <w:szCs w:val="28"/>
        </w:rPr>
      </w:pPr>
    </w:p>
    <w:p w:rsidR="009D0753" w:rsidRPr="00D523EA" w:rsidRDefault="00C05DB9" w:rsidP="000F5C4E">
      <w:pPr>
        <w:pStyle w:val="31"/>
        <w:ind w:firstLine="720"/>
        <w:jc w:val="both"/>
        <w:rPr>
          <w:b w:val="0"/>
          <w:sz w:val="28"/>
          <w:szCs w:val="28"/>
        </w:rPr>
      </w:pPr>
      <w:r w:rsidRPr="00D523EA">
        <w:rPr>
          <w:b w:val="0"/>
          <w:sz w:val="28"/>
          <w:szCs w:val="28"/>
        </w:rPr>
        <w:t xml:space="preserve">Виконавчий комітет Кременчуцької міської ради </w:t>
      </w:r>
      <w:r w:rsidR="00C7389A" w:rsidRPr="00D523EA">
        <w:rPr>
          <w:b w:val="0"/>
          <w:sz w:val="28"/>
          <w:szCs w:val="28"/>
        </w:rPr>
        <w:t xml:space="preserve">Кременчуцького району </w:t>
      </w:r>
      <w:r w:rsidRPr="00D523EA">
        <w:rPr>
          <w:b w:val="0"/>
          <w:sz w:val="28"/>
          <w:szCs w:val="28"/>
        </w:rPr>
        <w:t xml:space="preserve">Полтавської області та Департамент фінансів Кременчуцької міської ради </w:t>
      </w:r>
      <w:r w:rsidR="00951523" w:rsidRPr="00D523EA">
        <w:rPr>
          <w:b w:val="0"/>
          <w:sz w:val="28"/>
          <w:szCs w:val="28"/>
        </w:rPr>
        <w:t xml:space="preserve">Кременчуцького району </w:t>
      </w:r>
      <w:r w:rsidRPr="00D523EA">
        <w:rPr>
          <w:b w:val="0"/>
          <w:sz w:val="28"/>
          <w:szCs w:val="28"/>
        </w:rPr>
        <w:t>Полтавської області здійснює загальну к</w:t>
      </w:r>
      <w:r w:rsidR="009D0753" w:rsidRPr="00D523EA">
        <w:rPr>
          <w:b w:val="0"/>
          <w:sz w:val="28"/>
          <w:szCs w:val="28"/>
        </w:rPr>
        <w:t>оординацію</w:t>
      </w:r>
      <w:r w:rsidRPr="00D523EA">
        <w:rPr>
          <w:b w:val="0"/>
          <w:sz w:val="28"/>
          <w:szCs w:val="28"/>
        </w:rPr>
        <w:t>, фінансування та моніторинг виконання заходів Програми. К</w:t>
      </w:r>
      <w:r w:rsidR="009D0753" w:rsidRPr="00D523EA">
        <w:rPr>
          <w:b w:val="0"/>
          <w:sz w:val="28"/>
          <w:szCs w:val="28"/>
        </w:rPr>
        <w:t xml:space="preserve">онтроль за виконанням Програми здійснює </w:t>
      </w:r>
      <w:r w:rsidRPr="00D523EA">
        <w:rPr>
          <w:b w:val="0"/>
          <w:sz w:val="28"/>
          <w:szCs w:val="28"/>
        </w:rPr>
        <w:t xml:space="preserve">заступник міського голови </w:t>
      </w:r>
      <w:r w:rsidR="00821B8B" w:rsidRPr="00D523EA">
        <w:rPr>
          <w:b w:val="0"/>
          <w:sz w:val="28"/>
          <w:szCs w:val="28"/>
        </w:rPr>
        <w:t>.</w:t>
      </w:r>
    </w:p>
    <w:p w:rsidR="00587A47" w:rsidRPr="00D523EA" w:rsidRDefault="00C05DB9" w:rsidP="00C05DB9">
      <w:pPr>
        <w:ind w:firstLine="72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За результатами аналізу виконання програмних заходів з врахуванням загальної економічної і соціальної ситуації у місті та змін зовнішніх умов, що можуть мати місце у ході реалізації Програми, допускається коригування заходів Програми. У ході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C05DB9" w:rsidRPr="00D523EA" w:rsidRDefault="00C05DB9" w:rsidP="000F5C4E">
      <w:pPr>
        <w:ind w:firstLine="720"/>
        <w:rPr>
          <w:b/>
          <w:sz w:val="28"/>
          <w:szCs w:val="28"/>
          <w:lang w:val="uk-UA"/>
        </w:rPr>
      </w:pPr>
    </w:p>
    <w:p w:rsidR="00FA4E57" w:rsidRPr="00D523EA" w:rsidRDefault="008F10A8" w:rsidP="00587A47">
      <w:pPr>
        <w:rPr>
          <w:b/>
          <w:sz w:val="28"/>
          <w:szCs w:val="28"/>
          <w:lang w:val="uk-UA"/>
        </w:rPr>
      </w:pPr>
      <w:proofErr w:type="spellStart"/>
      <w:r w:rsidRPr="00D523EA">
        <w:rPr>
          <w:b/>
          <w:sz w:val="28"/>
          <w:szCs w:val="28"/>
          <w:lang w:val="uk-UA"/>
        </w:rPr>
        <w:t>Т.в.о</w:t>
      </w:r>
      <w:proofErr w:type="spellEnd"/>
      <w:r w:rsidRPr="00D523EA">
        <w:rPr>
          <w:b/>
          <w:sz w:val="28"/>
          <w:szCs w:val="28"/>
          <w:lang w:val="uk-UA"/>
        </w:rPr>
        <w:t>. директора</w:t>
      </w:r>
      <w:r w:rsidR="00C05DB9" w:rsidRPr="00D523EA">
        <w:rPr>
          <w:b/>
          <w:sz w:val="28"/>
          <w:szCs w:val="28"/>
          <w:lang w:val="uk-UA"/>
        </w:rPr>
        <w:t xml:space="preserve"> </w:t>
      </w:r>
    </w:p>
    <w:p w:rsidR="002F3174" w:rsidRPr="00D523EA" w:rsidRDefault="0091749B" w:rsidP="00587A47">
      <w:pPr>
        <w:rPr>
          <w:sz w:val="28"/>
          <w:szCs w:val="28"/>
          <w:lang w:val="uk-UA"/>
        </w:rPr>
      </w:pPr>
      <w:proofErr w:type="spellStart"/>
      <w:r w:rsidRPr="00D523EA">
        <w:rPr>
          <w:b/>
          <w:sz w:val="28"/>
          <w:szCs w:val="28"/>
          <w:lang w:val="uk-UA"/>
        </w:rPr>
        <w:t>К</w:t>
      </w:r>
      <w:r w:rsidR="008F10A8" w:rsidRPr="00D523EA">
        <w:rPr>
          <w:b/>
          <w:sz w:val="28"/>
          <w:szCs w:val="28"/>
          <w:lang w:val="uk-UA"/>
        </w:rPr>
        <w:t>Г</w:t>
      </w:r>
      <w:r w:rsidRPr="00D523EA">
        <w:rPr>
          <w:b/>
          <w:sz w:val="28"/>
          <w:szCs w:val="28"/>
          <w:lang w:val="uk-UA"/>
        </w:rPr>
        <w:t>П</w:t>
      </w:r>
      <w:proofErr w:type="spellEnd"/>
      <w:r w:rsidRPr="00D523EA">
        <w:rPr>
          <w:b/>
          <w:sz w:val="28"/>
          <w:szCs w:val="28"/>
          <w:lang w:val="uk-UA"/>
        </w:rPr>
        <w:t xml:space="preserve"> «</w:t>
      </w:r>
      <w:r w:rsidR="008F10A8" w:rsidRPr="00D523EA">
        <w:rPr>
          <w:b/>
          <w:sz w:val="28"/>
          <w:szCs w:val="28"/>
          <w:lang w:val="uk-UA"/>
        </w:rPr>
        <w:t>Креміньміськпроект</w:t>
      </w:r>
      <w:r w:rsidRPr="00D523EA">
        <w:rPr>
          <w:b/>
          <w:sz w:val="28"/>
          <w:szCs w:val="28"/>
          <w:lang w:val="uk-UA"/>
        </w:rPr>
        <w:t>»</w:t>
      </w:r>
      <w:r w:rsidR="000F5C4E" w:rsidRPr="00D523EA">
        <w:rPr>
          <w:b/>
          <w:sz w:val="28"/>
          <w:szCs w:val="28"/>
          <w:lang w:val="uk-UA"/>
        </w:rPr>
        <w:tab/>
      </w:r>
      <w:r w:rsidR="00FA4E57" w:rsidRPr="00D523EA">
        <w:rPr>
          <w:b/>
          <w:sz w:val="28"/>
          <w:szCs w:val="28"/>
          <w:lang w:val="uk-UA"/>
        </w:rPr>
        <w:t xml:space="preserve">                      </w:t>
      </w:r>
      <w:r w:rsidR="000F5C4E" w:rsidRPr="00D523EA">
        <w:rPr>
          <w:b/>
          <w:sz w:val="28"/>
          <w:szCs w:val="28"/>
          <w:lang w:val="uk-UA"/>
        </w:rPr>
        <w:tab/>
      </w:r>
      <w:r w:rsidR="000F5C4E" w:rsidRPr="00D523EA">
        <w:rPr>
          <w:b/>
          <w:sz w:val="28"/>
          <w:szCs w:val="28"/>
          <w:lang w:val="uk-UA"/>
        </w:rPr>
        <w:tab/>
      </w:r>
      <w:r w:rsidR="008F10A8" w:rsidRPr="00D523EA">
        <w:rPr>
          <w:b/>
          <w:sz w:val="28"/>
          <w:szCs w:val="28"/>
          <w:lang w:val="uk-UA"/>
        </w:rPr>
        <w:t>Євгеній МОРОЗОВ</w:t>
      </w:r>
    </w:p>
    <w:sectPr w:rsidR="002F3174" w:rsidRPr="00D523EA" w:rsidSect="001C5296">
      <w:headerReference w:type="even" r:id="rId8"/>
      <w:headerReference w:type="default" r:id="rId9"/>
      <w:pgSz w:w="11906" w:h="16838"/>
      <w:pgMar w:top="709" w:right="566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77E" w:rsidRDefault="008A277E">
      <w:r>
        <w:separator/>
      </w:r>
    </w:p>
  </w:endnote>
  <w:endnote w:type="continuationSeparator" w:id="0">
    <w:p w:rsidR="008A277E" w:rsidRDefault="008A2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orbe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77E" w:rsidRDefault="008A277E">
      <w:r>
        <w:separator/>
      </w:r>
    </w:p>
  </w:footnote>
  <w:footnote w:type="continuationSeparator" w:id="0">
    <w:p w:rsidR="008A277E" w:rsidRDefault="008A2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42" w:rsidRDefault="0061136E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4D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D42" w:rsidRDefault="00954D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21716"/>
      <w:docPartObj>
        <w:docPartGallery w:val="Page Numbers (Top of Page)"/>
        <w:docPartUnique/>
      </w:docPartObj>
    </w:sdtPr>
    <w:sdtContent>
      <w:p w:rsidR="00F13ECA" w:rsidRDefault="0061136E" w:rsidP="00F13ECA">
        <w:pPr>
          <w:pStyle w:val="a3"/>
          <w:jc w:val="center"/>
        </w:pPr>
        <w:r>
          <w:fldChar w:fldCharType="begin"/>
        </w:r>
        <w:r w:rsidR="00F13ECA">
          <w:instrText>PAGE   \* MERGEFORMAT</w:instrText>
        </w:r>
        <w:r>
          <w:fldChar w:fldCharType="separate"/>
        </w:r>
        <w:r w:rsidR="005A0129">
          <w:rPr>
            <w:noProof/>
          </w:rPr>
          <w:t>6</w:t>
        </w:r>
        <w:r>
          <w:fldChar w:fldCharType="end"/>
        </w:r>
      </w:p>
      <w:p w:rsidR="00954D42" w:rsidRDefault="0061136E" w:rsidP="00F13ECA">
        <w:pPr>
          <w:pStyle w:val="a3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70A"/>
    <w:multiLevelType w:val="multilevel"/>
    <w:tmpl w:val="315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93D97"/>
    <w:multiLevelType w:val="hybridMultilevel"/>
    <w:tmpl w:val="0E96CBF2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4430E"/>
    <w:multiLevelType w:val="multilevel"/>
    <w:tmpl w:val="4180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D313F"/>
    <w:multiLevelType w:val="multilevel"/>
    <w:tmpl w:val="E45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446D7"/>
    <w:multiLevelType w:val="hybridMultilevel"/>
    <w:tmpl w:val="2D7C65EA"/>
    <w:lvl w:ilvl="0" w:tplc="281E61C4">
      <w:start w:val="1"/>
      <w:numFmt w:val="bullet"/>
      <w:lvlText w:val="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9">
    <w:nsid w:val="22F41134"/>
    <w:multiLevelType w:val="hybridMultilevel"/>
    <w:tmpl w:val="4C2CC976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2741D4"/>
    <w:multiLevelType w:val="multilevel"/>
    <w:tmpl w:val="6784B2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B6169"/>
    <w:multiLevelType w:val="multilevel"/>
    <w:tmpl w:val="7180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8B7148"/>
    <w:multiLevelType w:val="hybridMultilevel"/>
    <w:tmpl w:val="C39013C0"/>
    <w:lvl w:ilvl="0" w:tplc="B516A4CC">
      <w:numFmt w:val="bullet"/>
      <w:lvlText w:val="-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F024E"/>
    <w:multiLevelType w:val="multilevel"/>
    <w:tmpl w:val="551CA7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887650"/>
    <w:multiLevelType w:val="hybridMultilevel"/>
    <w:tmpl w:val="C34E03CE"/>
    <w:lvl w:ilvl="0" w:tplc="CE14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D85B27"/>
    <w:multiLevelType w:val="hybridMultilevel"/>
    <w:tmpl w:val="4FA84050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82047"/>
    <w:multiLevelType w:val="hybridMultilevel"/>
    <w:tmpl w:val="428A07F0"/>
    <w:lvl w:ilvl="0" w:tplc="E53C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573E5"/>
    <w:multiLevelType w:val="hybridMultilevel"/>
    <w:tmpl w:val="D32A7884"/>
    <w:lvl w:ilvl="0" w:tplc="1760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3"/>
  </w:num>
  <w:num w:numId="13">
    <w:abstractNumId w:val="20"/>
  </w:num>
  <w:num w:numId="14">
    <w:abstractNumId w:val="17"/>
  </w:num>
  <w:num w:numId="15">
    <w:abstractNumId w:val="12"/>
  </w:num>
  <w:num w:numId="16">
    <w:abstractNumId w:val="1"/>
  </w:num>
  <w:num w:numId="17">
    <w:abstractNumId w:val="19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D0753"/>
    <w:rsid w:val="00005465"/>
    <w:rsid w:val="00015713"/>
    <w:rsid w:val="000226E0"/>
    <w:rsid w:val="000576CE"/>
    <w:rsid w:val="00060975"/>
    <w:rsid w:val="000668D5"/>
    <w:rsid w:val="00073393"/>
    <w:rsid w:val="000A044D"/>
    <w:rsid w:val="000A5E7B"/>
    <w:rsid w:val="000C5C1B"/>
    <w:rsid w:val="000C5E1F"/>
    <w:rsid w:val="000C6459"/>
    <w:rsid w:val="000D6AC0"/>
    <w:rsid w:val="000F5C4E"/>
    <w:rsid w:val="0011075D"/>
    <w:rsid w:val="00116262"/>
    <w:rsid w:val="001163E3"/>
    <w:rsid w:val="00135069"/>
    <w:rsid w:val="001364EE"/>
    <w:rsid w:val="00154A08"/>
    <w:rsid w:val="001665E3"/>
    <w:rsid w:val="00172D19"/>
    <w:rsid w:val="00182A5E"/>
    <w:rsid w:val="001907E8"/>
    <w:rsid w:val="001A4D8C"/>
    <w:rsid w:val="001B691D"/>
    <w:rsid w:val="001C19FC"/>
    <w:rsid w:val="001C1F70"/>
    <w:rsid w:val="001C5296"/>
    <w:rsid w:val="001E1593"/>
    <w:rsid w:val="001E2770"/>
    <w:rsid w:val="001E7E34"/>
    <w:rsid w:val="0020333A"/>
    <w:rsid w:val="00210E50"/>
    <w:rsid w:val="00217893"/>
    <w:rsid w:val="002316F9"/>
    <w:rsid w:val="00232505"/>
    <w:rsid w:val="00232A16"/>
    <w:rsid w:val="00235A64"/>
    <w:rsid w:val="00246E41"/>
    <w:rsid w:val="00262796"/>
    <w:rsid w:val="00281814"/>
    <w:rsid w:val="002857DA"/>
    <w:rsid w:val="00294CE3"/>
    <w:rsid w:val="002A211A"/>
    <w:rsid w:val="002A7499"/>
    <w:rsid w:val="002B69BA"/>
    <w:rsid w:val="002C4671"/>
    <w:rsid w:val="002C7345"/>
    <w:rsid w:val="002D5169"/>
    <w:rsid w:val="002F3174"/>
    <w:rsid w:val="003248A7"/>
    <w:rsid w:val="003458FE"/>
    <w:rsid w:val="00347F6E"/>
    <w:rsid w:val="003518EA"/>
    <w:rsid w:val="00361253"/>
    <w:rsid w:val="0036483A"/>
    <w:rsid w:val="00367A39"/>
    <w:rsid w:val="003715BD"/>
    <w:rsid w:val="00372586"/>
    <w:rsid w:val="00373F24"/>
    <w:rsid w:val="0037425C"/>
    <w:rsid w:val="003758D7"/>
    <w:rsid w:val="003759D7"/>
    <w:rsid w:val="00380A86"/>
    <w:rsid w:val="00387105"/>
    <w:rsid w:val="003879FD"/>
    <w:rsid w:val="003A1053"/>
    <w:rsid w:val="003B216E"/>
    <w:rsid w:val="003D7C1B"/>
    <w:rsid w:val="003F14D1"/>
    <w:rsid w:val="003F23C3"/>
    <w:rsid w:val="00406023"/>
    <w:rsid w:val="0041566D"/>
    <w:rsid w:val="00431299"/>
    <w:rsid w:val="0046386C"/>
    <w:rsid w:val="00464E4C"/>
    <w:rsid w:val="0046550D"/>
    <w:rsid w:val="0046690B"/>
    <w:rsid w:val="00466FD6"/>
    <w:rsid w:val="0049290F"/>
    <w:rsid w:val="004A33C7"/>
    <w:rsid w:val="004A668C"/>
    <w:rsid w:val="004B09DE"/>
    <w:rsid w:val="004B496C"/>
    <w:rsid w:val="004D479F"/>
    <w:rsid w:val="004E1701"/>
    <w:rsid w:val="004E2D1B"/>
    <w:rsid w:val="004F0EDE"/>
    <w:rsid w:val="004F5E9E"/>
    <w:rsid w:val="00505652"/>
    <w:rsid w:val="00505B42"/>
    <w:rsid w:val="00531FC6"/>
    <w:rsid w:val="00536DA5"/>
    <w:rsid w:val="0055181A"/>
    <w:rsid w:val="00555F7A"/>
    <w:rsid w:val="00556C96"/>
    <w:rsid w:val="00574977"/>
    <w:rsid w:val="00574ABB"/>
    <w:rsid w:val="005755C3"/>
    <w:rsid w:val="005815BA"/>
    <w:rsid w:val="0058169F"/>
    <w:rsid w:val="00587A47"/>
    <w:rsid w:val="005A0129"/>
    <w:rsid w:val="005A4378"/>
    <w:rsid w:val="005A5697"/>
    <w:rsid w:val="005B0BBD"/>
    <w:rsid w:val="005B5091"/>
    <w:rsid w:val="005D23CC"/>
    <w:rsid w:val="005D6FC8"/>
    <w:rsid w:val="005E0003"/>
    <w:rsid w:val="005E1ACC"/>
    <w:rsid w:val="005E22FC"/>
    <w:rsid w:val="005E3409"/>
    <w:rsid w:val="005E3520"/>
    <w:rsid w:val="005E7B74"/>
    <w:rsid w:val="005E7D7A"/>
    <w:rsid w:val="005F355E"/>
    <w:rsid w:val="00605A7F"/>
    <w:rsid w:val="00605D9B"/>
    <w:rsid w:val="006075F7"/>
    <w:rsid w:val="0061136E"/>
    <w:rsid w:val="006210B1"/>
    <w:rsid w:val="00634806"/>
    <w:rsid w:val="00660971"/>
    <w:rsid w:val="00673540"/>
    <w:rsid w:val="00673867"/>
    <w:rsid w:val="00676153"/>
    <w:rsid w:val="006878D2"/>
    <w:rsid w:val="00693C90"/>
    <w:rsid w:val="006A12E1"/>
    <w:rsid w:val="006A195A"/>
    <w:rsid w:val="006A374C"/>
    <w:rsid w:val="006A417D"/>
    <w:rsid w:val="006A7E36"/>
    <w:rsid w:val="006C5320"/>
    <w:rsid w:val="006C5911"/>
    <w:rsid w:val="006D4D8F"/>
    <w:rsid w:val="006D683A"/>
    <w:rsid w:val="006E094E"/>
    <w:rsid w:val="006E15A0"/>
    <w:rsid w:val="006F478F"/>
    <w:rsid w:val="007030FA"/>
    <w:rsid w:val="0070432B"/>
    <w:rsid w:val="0070628B"/>
    <w:rsid w:val="00717A60"/>
    <w:rsid w:val="0073276D"/>
    <w:rsid w:val="00745E9B"/>
    <w:rsid w:val="00751389"/>
    <w:rsid w:val="00756B70"/>
    <w:rsid w:val="007753F8"/>
    <w:rsid w:val="007763AA"/>
    <w:rsid w:val="007815B8"/>
    <w:rsid w:val="00797674"/>
    <w:rsid w:val="007A0673"/>
    <w:rsid w:val="007B3F8A"/>
    <w:rsid w:val="007C416A"/>
    <w:rsid w:val="007C7F4D"/>
    <w:rsid w:val="007D3C08"/>
    <w:rsid w:val="007D40E3"/>
    <w:rsid w:val="007D6A46"/>
    <w:rsid w:val="007F7E90"/>
    <w:rsid w:val="008039F6"/>
    <w:rsid w:val="0081533C"/>
    <w:rsid w:val="00821B8B"/>
    <w:rsid w:val="008305CF"/>
    <w:rsid w:val="00835546"/>
    <w:rsid w:val="0084317F"/>
    <w:rsid w:val="008458E0"/>
    <w:rsid w:val="008511EE"/>
    <w:rsid w:val="00873768"/>
    <w:rsid w:val="0087795A"/>
    <w:rsid w:val="00894A4C"/>
    <w:rsid w:val="008A277E"/>
    <w:rsid w:val="008B5C9E"/>
    <w:rsid w:val="008C31BF"/>
    <w:rsid w:val="008D2B7E"/>
    <w:rsid w:val="008E1FA6"/>
    <w:rsid w:val="008E7C7B"/>
    <w:rsid w:val="008F10A8"/>
    <w:rsid w:val="009055D1"/>
    <w:rsid w:val="009103AE"/>
    <w:rsid w:val="009157D4"/>
    <w:rsid w:val="0091749B"/>
    <w:rsid w:val="009211CA"/>
    <w:rsid w:val="009416F4"/>
    <w:rsid w:val="009512AF"/>
    <w:rsid w:val="00951523"/>
    <w:rsid w:val="0095210F"/>
    <w:rsid w:val="00954D42"/>
    <w:rsid w:val="009764C4"/>
    <w:rsid w:val="0098025F"/>
    <w:rsid w:val="00985AC0"/>
    <w:rsid w:val="00991715"/>
    <w:rsid w:val="009A2F0F"/>
    <w:rsid w:val="009A4498"/>
    <w:rsid w:val="009B43F9"/>
    <w:rsid w:val="009C15D8"/>
    <w:rsid w:val="009C3DE7"/>
    <w:rsid w:val="009D0753"/>
    <w:rsid w:val="009D4CCD"/>
    <w:rsid w:val="009E4ECF"/>
    <w:rsid w:val="009F1EC4"/>
    <w:rsid w:val="00A0254A"/>
    <w:rsid w:val="00A23C67"/>
    <w:rsid w:val="00A26CA7"/>
    <w:rsid w:val="00A323EB"/>
    <w:rsid w:val="00A33399"/>
    <w:rsid w:val="00A52F9A"/>
    <w:rsid w:val="00A60131"/>
    <w:rsid w:val="00A738C8"/>
    <w:rsid w:val="00A73C12"/>
    <w:rsid w:val="00AA27CD"/>
    <w:rsid w:val="00AB55E7"/>
    <w:rsid w:val="00AC567B"/>
    <w:rsid w:val="00AC598E"/>
    <w:rsid w:val="00B0311F"/>
    <w:rsid w:val="00B23A08"/>
    <w:rsid w:val="00B24890"/>
    <w:rsid w:val="00B47A9B"/>
    <w:rsid w:val="00B6411B"/>
    <w:rsid w:val="00B67001"/>
    <w:rsid w:val="00B809F6"/>
    <w:rsid w:val="00B872D5"/>
    <w:rsid w:val="00B93CA1"/>
    <w:rsid w:val="00B96B96"/>
    <w:rsid w:val="00B970D8"/>
    <w:rsid w:val="00BA380F"/>
    <w:rsid w:val="00BB75C1"/>
    <w:rsid w:val="00BC3999"/>
    <w:rsid w:val="00BC7E01"/>
    <w:rsid w:val="00BE4573"/>
    <w:rsid w:val="00BE4794"/>
    <w:rsid w:val="00BE609E"/>
    <w:rsid w:val="00BF2D10"/>
    <w:rsid w:val="00BF3495"/>
    <w:rsid w:val="00BF5A6F"/>
    <w:rsid w:val="00C05DB9"/>
    <w:rsid w:val="00C13CBA"/>
    <w:rsid w:val="00C167E7"/>
    <w:rsid w:val="00C24E89"/>
    <w:rsid w:val="00C61913"/>
    <w:rsid w:val="00C64BE4"/>
    <w:rsid w:val="00C7265F"/>
    <w:rsid w:val="00C7389A"/>
    <w:rsid w:val="00C80795"/>
    <w:rsid w:val="00C9046E"/>
    <w:rsid w:val="00CA65A5"/>
    <w:rsid w:val="00CB3455"/>
    <w:rsid w:val="00CC0CB4"/>
    <w:rsid w:val="00CC3B57"/>
    <w:rsid w:val="00CC732D"/>
    <w:rsid w:val="00CD08AD"/>
    <w:rsid w:val="00CE7C5C"/>
    <w:rsid w:val="00CF148A"/>
    <w:rsid w:val="00CF1BA6"/>
    <w:rsid w:val="00D02AFD"/>
    <w:rsid w:val="00D32138"/>
    <w:rsid w:val="00D359F7"/>
    <w:rsid w:val="00D42C24"/>
    <w:rsid w:val="00D43B3A"/>
    <w:rsid w:val="00D510AC"/>
    <w:rsid w:val="00D516D3"/>
    <w:rsid w:val="00D523EA"/>
    <w:rsid w:val="00D63C32"/>
    <w:rsid w:val="00D751A9"/>
    <w:rsid w:val="00D8190A"/>
    <w:rsid w:val="00D83490"/>
    <w:rsid w:val="00D90270"/>
    <w:rsid w:val="00D93CE7"/>
    <w:rsid w:val="00DB5203"/>
    <w:rsid w:val="00DD1140"/>
    <w:rsid w:val="00DE0371"/>
    <w:rsid w:val="00DE3F90"/>
    <w:rsid w:val="00E006FE"/>
    <w:rsid w:val="00E00A1E"/>
    <w:rsid w:val="00E04166"/>
    <w:rsid w:val="00E11A67"/>
    <w:rsid w:val="00E22F21"/>
    <w:rsid w:val="00E41A22"/>
    <w:rsid w:val="00E50D03"/>
    <w:rsid w:val="00E76DC1"/>
    <w:rsid w:val="00E90E2B"/>
    <w:rsid w:val="00E921AA"/>
    <w:rsid w:val="00E97105"/>
    <w:rsid w:val="00EC4F12"/>
    <w:rsid w:val="00ED7AEE"/>
    <w:rsid w:val="00EE3B9A"/>
    <w:rsid w:val="00F13ECA"/>
    <w:rsid w:val="00F15298"/>
    <w:rsid w:val="00F43136"/>
    <w:rsid w:val="00F52277"/>
    <w:rsid w:val="00F53751"/>
    <w:rsid w:val="00F71F0B"/>
    <w:rsid w:val="00FA4E57"/>
    <w:rsid w:val="00FD40D5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uiPriority w:val="99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64E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64E4C"/>
    <w:rPr>
      <w:rFonts w:eastAsia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F13E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3ECA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81D5-9348-4891-A3AD-668B28AD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4</cp:revision>
  <cp:lastPrinted>2024-12-18T13:24:00Z</cp:lastPrinted>
  <dcterms:created xsi:type="dcterms:W3CDTF">2024-11-26T14:16:00Z</dcterms:created>
  <dcterms:modified xsi:type="dcterms:W3CDTF">2024-12-18T13:24:00Z</dcterms:modified>
</cp:coreProperties>
</file>