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8C02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14:paraId="6FFC1D63" w14:textId="77777777"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14:paraId="3600580D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14:paraId="463EB294" w14:textId="7B425D8C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 xml:space="preserve">«Лікарня Придніпровська» на </w:t>
      </w:r>
      <w:r w:rsidR="0085644A">
        <w:rPr>
          <w:sz w:val="24"/>
          <w:szCs w:val="24"/>
          <w:lang w:val="uk-UA"/>
        </w:rPr>
        <w:t>2025</w:t>
      </w:r>
      <w:r w:rsidRPr="002804E2">
        <w:rPr>
          <w:sz w:val="24"/>
          <w:szCs w:val="24"/>
          <w:lang w:val="uk-UA"/>
        </w:rPr>
        <w:t xml:space="preserve"> р</w:t>
      </w:r>
      <w:r w:rsidR="0085644A">
        <w:rPr>
          <w:sz w:val="24"/>
          <w:szCs w:val="24"/>
          <w:lang w:val="uk-UA"/>
        </w:rPr>
        <w:t>і</w:t>
      </w:r>
      <w:r w:rsidRPr="002804E2">
        <w:rPr>
          <w:sz w:val="24"/>
          <w:szCs w:val="24"/>
          <w:lang w:val="uk-UA"/>
        </w:rPr>
        <w:t>к</w:t>
      </w:r>
    </w:p>
    <w:p w14:paraId="6E55B905" w14:textId="77777777" w:rsidR="006C4622" w:rsidRPr="006C4622" w:rsidRDefault="006C4622" w:rsidP="006C4622">
      <w:pPr>
        <w:spacing w:line="240" w:lineRule="auto"/>
        <w:rPr>
          <w:sz w:val="24"/>
          <w:szCs w:val="24"/>
          <w:lang w:val="uk-UA"/>
        </w:rPr>
      </w:pPr>
    </w:p>
    <w:p w14:paraId="69A7EC2D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14:paraId="6A1C61D2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14:paraId="5DE1AF92" w14:textId="784C7BF7" w:rsidR="006C4622" w:rsidRPr="00797E4F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</w:t>
      </w:r>
      <w:r w:rsidR="00797E4F">
        <w:rPr>
          <w:b/>
          <w:sz w:val="24"/>
          <w:szCs w:val="24"/>
          <w:lang w:val="uk-UA"/>
        </w:rPr>
        <w:t>2025 рік</w:t>
      </w:r>
    </w:p>
    <w:p w14:paraId="36195EAA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pPr w:leftFromText="181" w:rightFromText="181" w:vertAnchor="text" w:tblpX="-67" w:tblpY="1"/>
        <w:tblOverlap w:val="never"/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755"/>
        <w:gridCol w:w="80"/>
        <w:gridCol w:w="4456"/>
        <w:gridCol w:w="647"/>
        <w:gridCol w:w="629"/>
        <w:gridCol w:w="505"/>
        <w:gridCol w:w="1763"/>
        <w:gridCol w:w="363"/>
        <w:gridCol w:w="1763"/>
        <w:gridCol w:w="1703"/>
      </w:tblGrid>
      <w:tr w:rsidR="0085644A" w:rsidRPr="0085644A" w14:paraId="712F8996" w14:textId="464972D2" w:rsidTr="00E86685">
        <w:trPr>
          <w:cantSplit/>
          <w:trHeight w:val="416"/>
          <w:tblHeader/>
        </w:trPr>
        <w:tc>
          <w:tcPr>
            <w:tcW w:w="534" w:type="dxa"/>
            <w:vMerge w:val="restart"/>
          </w:tcPr>
          <w:p w14:paraId="0651657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bookmarkStart w:id="0" w:name="_Hlk180403444"/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835" w:type="dxa"/>
            <w:gridSpan w:val="2"/>
            <w:vMerge w:val="restart"/>
          </w:tcPr>
          <w:p w14:paraId="7BAD770A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103" w:type="dxa"/>
            <w:gridSpan w:val="2"/>
            <w:vMerge w:val="restart"/>
          </w:tcPr>
          <w:p w14:paraId="48BCB66A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gridSpan w:val="2"/>
            <w:vMerge w:val="restart"/>
          </w:tcPr>
          <w:p w14:paraId="0AAEDD0C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126" w:type="dxa"/>
            <w:gridSpan w:val="2"/>
            <w:vMerge w:val="restart"/>
          </w:tcPr>
          <w:p w14:paraId="7162D558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14:paraId="779F95D0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3466" w:type="dxa"/>
            <w:gridSpan w:val="2"/>
            <w:shd w:val="clear" w:color="auto" w:fill="auto"/>
          </w:tcPr>
          <w:p w14:paraId="0AC6A9A0" w14:textId="398ADAE1" w:rsidR="0085644A" w:rsidRP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5644A">
              <w:rPr>
                <w:b/>
                <w:bCs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85644A" w:rsidRPr="006C4622" w14:paraId="047C7891" w14:textId="77777777" w:rsidTr="00E86685">
        <w:trPr>
          <w:cantSplit/>
          <w:tblHeader/>
        </w:trPr>
        <w:tc>
          <w:tcPr>
            <w:tcW w:w="534" w:type="dxa"/>
            <w:vMerge/>
          </w:tcPr>
          <w:p w14:paraId="47BE27CB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  <w:vMerge/>
          </w:tcPr>
          <w:p w14:paraId="65096A9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vMerge/>
          </w:tcPr>
          <w:p w14:paraId="354B0683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14:paraId="1A45996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14:paraId="7B1A8E4E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63" w:type="dxa"/>
          </w:tcPr>
          <w:p w14:paraId="44D245A4" w14:textId="293CB076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14:paraId="51C66F6E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703" w:type="dxa"/>
          </w:tcPr>
          <w:p w14:paraId="44ADBA68" w14:textId="5020EB73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5</w:t>
            </w:r>
          </w:p>
          <w:p w14:paraId="57D513C0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bookmarkEnd w:id="0"/>
      <w:tr w:rsidR="0085644A" w:rsidRPr="006C4622" w14:paraId="6130520D" w14:textId="77777777" w:rsidTr="00E86685">
        <w:tc>
          <w:tcPr>
            <w:tcW w:w="9606" w:type="dxa"/>
            <w:gridSpan w:val="7"/>
          </w:tcPr>
          <w:p w14:paraId="362A0627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2126" w:type="dxa"/>
            <w:gridSpan w:val="2"/>
          </w:tcPr>
          <w:p w14:paraId="053AD7D8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63" w:type="dxa"/>
          </w:tcPr>
          <w:p w14:paraId="3D772C7F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3" w:type="dxa"/>
          </w:tcPr>
          <w:p w14:paraId="1FF2D25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85644A" w:rsidRPr="006C4622" w14:paraId="3CA8915F" w14:textId="77777777" w:rsidTr="00E86685">
        <w:tc>
          <w:tcPr>
            <w:tcW w:w="534" w:type="dxa"/>
            <w:vAlign w:val="center"/>
          </w:tcPr>
          <w:p w14:paraId="15C8B7AF" w14:textId="77777777" w:rsidR="0085644A" w:rsidRPr="006C4622" w:rsidRDefault="0085644A" w:rsidP="00E86685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gridSpan w:val="2"/>
            <w:vAlign w:val="center"/>
          </w:tcPr>
          <w:p w14:paraId="503B6AD2" w14:textId="77777777" w:rsidR="0085644A" w:rsidRPr="005C43F5" w:rsidRDefault="0085644A" w:rsidP="00E86685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5103" w:type="dxa"/>
            <w:gridSpan w:val="2"/>
            <w:vAlign w:val="center"/>
          </w:tcPr>
          <w:p w14:paraId="127DE79D" w14:textId="77777777" w:rsidR="0085644A" w:rsidRPr="001A2FDB" w:rsidRDefault="0085644A" w:rsidP="00E86685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1134" w:type="dxa"/>
            <w:gridSpan w:val="2"/>
            <w:vAlign w:val="center"/>
          </w:tcPr>
          <w:p w14:paraId="032B260A" w14:textId="102F1EE3" w:rsidR="0085644A" w:rsidRPr="006C4622" w:rsidRDefault="0085644A" w:rsidP="00E86685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  <w:r w:rsidRPr="006C4622">
              <w:rPr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126" w:type="dxa"/>
            <w:gridSpan w:val="2"/>
            <w:vAlign w:val="center"/>
          </w:tcPr>
          <w:p w14:paraId="295F035C" w14:textId="77777777" w:rsidR="0085644A" w:rsidRPr="006C4622" w:rsidRDefault="0085644A" w:rsidP="00E86685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763" w:type="dxa"/>
            <w:vAlign w:val="center"/>
          </w:tcPr>
          <w:p w14:paraId="3D109CF7" w14:textId="57C9ED31" w:rsidR="0085644A" w:rsidRPr="00BA0B95" w:rsidRDefault="00BA0B95" w:rsidP="00E86685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BA0B95">
              <w:rPr>
                <w:bCs/>
                <w:sz w:val="24"/>
                <w:szCs w:val="24"/>
                <w:lang w:val="uk-UA"/>
              </w:rPr>
              <w:t>33 651,1</w:t>
            </w:r>
          </w:p>
        </w:tc>
        <w:tc>
          <w:tcPr>
            <w:tcW w:w="1703" w:type="dxa"/>
            <w:vAlign w:val="center"/>
          </w:tcPr>
          <w:p w14:paraId="41629795" w14:textId="771A70AA" w:rsidR="0085644A" w:rsidRPr="00BA0B95" w:rsidRDefault="00BA0B95" w:rsidP="00E86685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BA0B95">
              <w:rPr>
                <w:bCs/>
                <w:sz w:val="24"/>
                <w:szCs w:val="24"/>
                <w:lang w:val="uk-UA"/>
              </w:rPr>
              <w:t>33 651,1</w:t>
            </w:r>
          </w:p>
        </w:tc>
      </w:tr>
      <w:tr w:rsidR="0085644A" w:rsidRPr="006C4622" w14:paraId="35E84715" w14:textId="77777777" w:rsidTr="00E86685">
        <w:tc>
          <w:tcPr>
            <w:tcW w:w="534" w:type="dxa"/>
          </w:tcPr>
          <w:p w14:paraId="29DDAEF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  <w:gridSpan w:val="2"/>
          </w:tcPr>
          <w:p w14:paraId="388E488B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5103" w:type="dxa"/>
            <w:gridSpan w:val="2"/>
          </w:tcPr>
          <w:p w14:paraId="4581DE47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134" w:type="dxa"/>
            <w:gridSpan w:val="2"/>
          </w:tcPr>
          <w:p w14:paraId="22392535" w14:textId="3944656D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126" w:type="dxa"/>
            <w:gridSpan w:val="2"/>
          </w:tcPr>
          <w:p w14:paraId="05552CD0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2FA4D0C6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63" w:type="dxa"/>
            <w:vAlign w:val="bottom"/>
          </w:tcPr>
          <w:p w14:paraId="60EA1205" w14:textId="2024A2A9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155,7</w:t>
            </w:r>
          </w:p>
        </w:tc>
        <w:tc>
          <w:tcPr>
            <w:tcW w:w="1703" w:type="dxa"/>
            <w:vAlign w:val="bottom"/>
          </w:tcPr>
          <w:p w14:paraId="0EC23EB5" w14:textId="54CFF2BC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79155,7</w:t>
            </w:r>
          </w:p>
        </w:tc>
      </w:tr>
      <w:tr w:rsidR="0085644A" w:rsidRPr="006C4622" w14:paraId="55663177" w14:textId="77777777" w:rsidTr="00E86685">
        <w:tc>
          <w:tcPr>
            <w:tcW w:w="534" w:type="dxa"/>
          </w:tcPr>
          <w:p w14:paraId="2AFBB71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  <w:gridSpan w:val="2"/>
          </w:tcPr>
          <w:p w14:paraId="15AAB0C4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5103" w:type="dxa"/>
            <w:gridSpan w:val="2"/>
          </w:tcPr>
          <w:p w14:paraId="504BFB69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134" w:type="dxa"/>
            <w:gridSpan w:val="2"/>
          </w:tcPr>
          <w:p w14:paraId="0DF8CB6E" w14:textId="44D5CC02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126" w:type="dxa"/>
            <w:gridSpan w:val="2"/>
          </w:tcPr>
          <w:p w14:paraId="1CA0FE1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6740D554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63" w:type="dxa"/>
            <w:vAlign w:val="bottom"/>
          </w:tcPr>
          <w:p w14:paraId="3D44E5F6" w14:textId="388102AA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689,0</w:t>
            </w:r>
          </w:p>
        </w:tc>
        <w:tc>
          <w:tcPr>
            <w:tcW w:w="1703" w:type="dxa"/>
            <w:vAlign w:val="bottom"/>
          </w:tcPr>
          <w:p w14:paraId="1736DE2B" w14:textId="594123A9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8689,0</w:t>
            </w:r>
          </w:p>
        </w:tc>
      </w:tr>
      <w:tr w:rsidR="0085644A" w:rsidRPr="006C4622" w14:paraId="5F971E1E" w14:textId="77777777" w:rsidTr="00E86685">
        <w:tc>
          <w:tcPr>
            <w:tcW w:w="534" w:type="dxa"/>
          </w:tcPr>
          <w:p w14:paraId="4C84798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gridSpan w:val="2"/>
          </w:tcPr>
          <w:p w14:paraId="1136D49C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5103" w:type="dxa"/>
            <w:gridSpan w:val="2"/>
          </w:tcPr>
          <w:p w14:paraId="7F8730B8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134" w:type="dxa"/>
            <w:gridSpan w:val="2"/>
          </w:tcPr>
          <w:p w14:paraId="00651110" w14:textId="352C3F4C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126" w:type="dxa"/>
            <w:gridSpan w:val="2"/>
          </w:tcPr>
          <w:p w14:paraId="404C3CFF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  <w:vAlign w:val="bottom"/>
          </w:tcPr>
          <w:p w14:paraId="47CCE698" w14:textId="4850025B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361,8</w:t>
            </w:r>
          </w:p>
        </w:tc>
        <w:tc>
          <w:tcPr>
            <w:tcW w:w="1703" w:type="dxa"/>
            <w:vAlign w:val="bottom"/>
          </w:tcPr>
          <w:p w14:paraId="1AB722EC" w14:textId="2711A1C2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3361,8</w:t>
            </w:r>
          </w:p>
        </w:tc>
      </w:tr>
      <w:tr w:rsidR="0085644A" w:rsidRPr="006C4622" w14:paraId="45F889D4" w14:textId="77777777" w:rsidTr="00E86685">
        <w:trPr>
          <w:trHeight w:val="437"/>
        </w:trPr>
        <w:tc>
          <w:tcPr>
            <w:tcW w:w="534" w:type="dxa"/>
          </w:tcPr>
          <w:p w14:paraId="436B590A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  <w:gridSpan w:val="2"/>
          </w:tcPr>
          <w:p w14:paraId="08439CF1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5103" w:type="dxa"/>
            <w:gridSpan w:val="2"/>
          </w:tcPr>
          <w:p w14:paraId="24E887E5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1134" w:type="dxa"/>
            <w:gridSpan w:val="2"/>
          </w:tcPr>
          <w:p w14:paraId="07B21477" w14:textId="47EF2EE3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126" w:type="dxa"/>
            <w:gridSpan w:val="2"/>
          </w:tcPr>
          <w:p w14:paraId="55C7DC84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  <w:vAlign w:val="bottom"/>
          </w:tcPr>
          <w:p w14:paraId="6F639223" w14:textId="40774BA7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112,9</w:t>
            </w:r>
          </w:p>
        </w:tc>
        <w:tc>
          <w:tcPr>
            <w:tcW w:w="1703" w:type="dxa"/>
            <w:vAlign w:val="bottom"/>
          </w:tcPr>
          <w:p w14:paraId="59EA2EEA" w14:textId="71F663B7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3112,9</w:t>
            </w:r>
          </w:p>
        </w:tc>
      </w:tr>
      <w:tr w:rsidR="0085644A" w:rsidRPr="006C4622" w14:paraId="2583CD8A" w14:textId="77777777" w:rsidTr="00E86685">
        <w:tc>
          <w:tcPr>
            <w:tcW w:w="534" w:type="dxa"/>
          </w:tcPr>
          <w:p w14:paraId="6ACC769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835" w:type="dxa"/>
            <w:gridSpan w:val="2"/>
          </w:tcPr>
          <w:p w14:paraId="40EE39E6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5103" w:type="dxa"/>
            <w:gridSpan w:val="2"/>
          </w:tcPr>
          <w:p w14:paraId="0E300B7E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134" w:type="dxa"/>
            <w:gridSpan w:val="2"/>
          </w:tcPr>
          <w:p w14:paraId="64359991" w14:textId="332F3417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126" w:type="dxa"/>
            <w:gridSpan w:val="2"/>
          </w:tcPr>
          <w:p w14:paraId="775143BD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  <w:vAlign w:val="bottom"/>
          </w:tcPr>
          <w:p w14:paraId="03A0915D" w14:textId="3B9E2367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301,5</w:t>
            </w:r>
          </w:p>
        </w:tc>
        <w:tc>
          <w:tcPr>
            <w:tcW w:w="1703" w:type="dxa"/>
            <w:vAlign w:val="bottom"/>
          </w:tcPr>
          <w:p w14:paraId="41F55F3F" w14:textId="75885CEF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3301,5</w:t>
            </w:r>
          </w:p>
        </w:tc>
      </w:tr>
      <w:tr w:rsidR="0085644A" w:rsidRPr="006C4622" w14:paraId="3BC6CD9E" w14:textId="77777777" w:rsidTr="00E86685">
        <w:trPr>
          <w:trHeight w:val="575"/>
        </w:trPr>
        <w:tc>
          <w:tcPr>
            <w:tcW w:w="534" w:type="dxa"/>
          </w:tcPr>
          <w:p w14:paraId="4C70EC11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2835" w:type="dxa"/>
            <w:gridSpan w:val="2"/>
          </w:tcPr>
          <w:p w14:paraId="231D2636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103" w:type="dxa"/>
            <w:gridSpan w:val="2"/>
          </w:tcPr>
          <w:p w14:paraId="304FBDE2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134" w:type="dxa"/>
            <w:gridSpan w:val="2"/>
          </w:tcPr>
          <w:p w14:paraId="7E345FE3" w14:textId="557E1420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126" w:type="dxa"/>
            <w:gridSpan w:val="2"/>
          </w:tcPr>
          <w:p w14:paraId="3A4F910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  <w:vAlign w:val="center"/>
          </w:tcPr>
          <w:p w14:paraId="197BCCA1" w14:textId="51D63FF8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737,7</w:t>
            </w:r>
          </w:p>
        </w:tc>
        <w:tc>
          <w:tcPr>
            <w:tcW w:w="1703" w:type="dxa"/>
            <w:vAlign w:val="center"/>
          </w:tcPr>
          <w:p w14:paraId="3D660578" w14:textId="5EF68679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737,7</w:t>
            </w:r>
          </w:p>
        </w:tc>
      </w:tr>
      <w:tr w:rsidR="0085644A" w:rsidRPr="006C4622" w14:paraId="425D5754" w14:textId="77777777" w:rsidTr="00E86685">
        <w:trPr>
          <w:trHeight w:val="1248"/>
        </w:trPr>
        <w:tc>
          <w:tcPr>
            <w:tcW w:w="534" w:type="dxa"/>
          </w:tcPr>
          <w:p w14:paraId="54CB0B4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835" w:type="dxa"/>
            <w:gridSpan w:val="2"/>
          </w:tcPr>
          <w:p w14:paraId="0C7B82D3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5103" w:type="dxa"/>
            <w:gridSpan w:val="2"/>
          </w:tcPr>
          <w:p w14:paraId="795693B1" w14:textId="77777777" w:rsidR="0085644A" w:rsidRPr="005C43F5" w:rsidRDefault="0085644A" w:rsidP="00E86685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134" w:type="dxa"/>
            <w:gridSpan w:val="2"/>
          </w:tcPr>
          <w:p w14:paraId="096CF29A" w14:textId="4575DBCD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126" w:type="dxa"/>
            <w:gridSpan w:val="2"/>
          </w:tcPr>
          <w:p w14:paraId="33A3B6D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  <w:vAlign w:val="bottom"/>
          </w:tcPr>
          <w:p w14:paraId="2AA94499" w14:textId="3CC1092D" w:rsidR="0085644A" w:rsidRPr="005C43F5" w:rsidRDefault="00423E93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  <w:tc>
          <w:tcPr>
            <w:tcW w:w="1703" w:type="dxa"/>
            <w:vAlign w:val="bottom"/>
          </w:tcPr>
          <w:p w14:paraId="3AB95ECD" w14:textId="5489C642" w:rsidR="0085644A" w:rsidRPr="005C43F5" w:rsidRDefault="00423E93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</w:tr>
      <w:tr w:rsidR="0085644A" w:rsidRPr="006C4622" w14:paraId="4B750A74" w14:textId="77777777" w:rsidTr="00E86685">
        <w:tc>
          <w:tcPr>
            <w:tcW w:w="9606" w:type="dxa"/>
            <w:gridSpan w:val="7"/>
          </w:tcPr>
          <w:p w14:paraId="11EC06CA" w14:textId="77777777" w:rsidR="0085644A" w:rsidRPr="005C43F5" w:rsidRDefault="0085644A" w:rsidP="00E86685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2126" w:type="dxa"/>
            <w:gridSpan w:val="2"/>
          </w:tcPr>
          <w:p w14:paraId="26CD1B9F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763" w:type="dxa"/>
            <w:vAlign w:val="center"/>
          </w:tcPr>
          <w:p w14:paraId="25A96AFF" w14:textId="2B0CE895" w:rsidR="0085644A" w:rsidRPr="00BA0B95" w:rsidRDefault="00BA0B95" w:rsidP="00E8668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0B95">
              <w:rPr>
                <w:b/>
                <w:bCs/>
                <w:sz w:val="24"/>
                <w:szCs w:val="24"/>
                <w:lang w:val="uk-UA"/>
              </w:rPr>
              <w:t>142 528,0</w:t>
            </w:r>
          </w:p>
        </w:tc>
        <w:tc>
          <w:tcPr>
            <w:tcW w:w="1703" w:type="dxa"/>
            <w:vAlign w:val="center"/>
          </w:tcPr>
          <w:p w14:paraId="6F7A7002" w14:textId="13DE0ED5" w:rsidR="0085644A" w:rsidRPr="00BA0B95" w:rsidRDefault="00BA0B95" w:rsidP="00E8668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0B95">
              <w:rPr>
                <w:b/>
                <w:bCs/>
                <w:sz w:val="24"/>
                <w:szCs w:val="24"/>
                <w:lang w:val="uk-UA"/>
              </w:rPr>
              <w:t>142 528,0</w:t>
            </w:r>
          </w:p>
        </w:tc>
      </w:tr>
      <w:tr w:rsidR="0085644A" w:rsidRPr="006C4622" w14:paraId="5DD909A5" w14:textId="77777777" w:rsidTr="00E86685">
        <w:trPr>
          <w:trHeight w:val="590"/>
        </w:trPr>
        <w:tc>
          <w:tcPr>
            <w:tcW w:w="9606" w:type="dxa"/>
            <w:gridSpan w:val="7"/>
          </w:tcPr>
          <w:p w14:paraId="641ED057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2126" w:type="dxa"/>
            <w:gridSpan w:val="2"/>
            <w:vAlign w:val="center"/>
          </w:tcPr>
          <w:p w14:paraId="0D2B8F65" w14:textId="77777777" w:rsidR="0085644A" w:rsidRPr="005C43F5" w:rsidRDefault="0085644A" w:rsidP="00E86685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763" w:type="dxa"/>
            <w:vAlign w:val="center"/>
          </w:tcPr>
          <w:p w14:paraId="5B28DDD9" w14:textId="18247745" w:rsidR="0085644A" w:rsidRPr="00BA0B95" w:rsidRDefault="00BA0B95" w:rsidP="00E8668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0B95">
              <w:rPr>
                <w:b/>
                <w:bCs/>
                <w:sz w:val="24"/>
                <w:szCs w:val="24"/>
                <w:lang w:val="uk-UA"/>
              </w:rPr>
              <w:t>33 651,1</w:t>
            </w:r>
          </w:p>
        </w:tc>
        <w:tc>
          <w:tcPr>
            <w:tcW w:w="1703" w:type="dxa"/>
            <w:vAlign w:val="center"/>
          </w:tcPr>
          <w:p w14:paraId="49D3A499" w14:textId="3F23777B" w:rsidR="0085644A" w:rsidRPr="00BA0B95" w:rsidRDefault="00BA0B95" w:rsidP="00E8668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0B95">
              <w:rPr>
                <w:b/>
                <w:bCs/>
                <w:sz w:val="24"/>
                <w:szCs w:val="24"/>
                <w:lang w:val="uk-UA"/>
              </w:rPr>
              <w:t>33 651,1</w:t>
            </w:r>
          </w:p>
        </w:tc>
      </w:tr>
      <w:tr w:rsidR="0085644A" w:rsidRPr="006C4622" w14:paraId="47821322" w14:textId="77777777" w:rsidTr="00E86685">
        <w:trPr>
          <w:trHeight w:val="590"/>
        </w:trPr>
        <w:tc>
          <w:tcPr>
            <w:tcW w:w="9606" w:type="dxa"/>
            <w:gridSpan w:val="7"/>
          </w:tcPr>
          <w:p w14:paraId="6A53E7FD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FF7C814" w14:textId="77777777" w:rsidR="0085644A" w:rsidRPr="005C43F5" w:rsidRDefault="0085644A" w:rsidP="00E86685">
            <w:pPr>
              <w:spacing w:after="200"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763" w:type="dxa"/>
            <w:vAlign w:val="bottom"/>
          </w:tcPr>
          <w:p w14:paraId="4FC361B6" w14:textId="4487B3AF" w:rsidR="0085644A" w:rsidRPr="00BA0B95" w:rsidRDefault="00423E93" w:rsidP="00E8668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0B95">
              <w:rPr>
                <w:b/>
                <w:sz w:val="22"/>
                <w:szCs w:val="22"/>
                <w:lang w:val="uk-UA"/>
              </w:rPr>
              <w:t>79</w:t>
            </w:r>
            <w:r w:rsidR="00902DF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A0B95">
              <w:rPr>
                <w:b/>
                <w:sz w:val="22"/>
                <w:szCs w:val="22"/>
                <w:lang w:val="uk-UA"/>
              </w:rPr>
              <w:t>155,7</w:t>
            </w:r>
          </w:p>
        </w:tc>
        <w:tc>
          <w:tcPr>
            <w:tcW w:w="1703" w:type="dxa"/>
            <w:vAlign w:val="bottom"/>
          </w:tcPr>
          <w:p w14:paraId="158850AC" w14:textId="25051505" w:rsidR="0085644A" w:rsidRPr="00BA0B95" w:rsidRDefault="00423E93" w:rsidP="00E8668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0B95">
              <w:rPr>
                <w:b/>
                <w:sz w:val="22"/>
                <w:szCs w:val="22"/>
                <w:lang w:val="uk-UA"/>
              </w:rPr>
              <w:t>79</w:t>
            </w:r>
            <w:r w:rsidR="00902DF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A0B95">
              <w:rPr>
                <w:b/>
                <w:sz w:val="22"/>
                <w:szCs w:val="22"/>
                <w:lang w:val="uk-UA"/>
              </w:rPr>
              <w:t>155,7</w:t>
            </w:r>
          </w:p>
        </w:tc>
      </w:tr>
      <w:tr w:rsidR="0085644A" w:rsidRPr="006C4622" w14:paraId="7FD8577E" w14:textId="77777777" w:rsidTr="00E86685">
        <w:trPr>
          <w:trHeight w:val="640"/>
        </w:trPr>
        <w:tc>
          <w:tcPr>
            <w:tcW w:w="9606" w:type="dxa"/>
            <w:gridSpan w:val="7"/>
          </w:tcPr>
          <w:p w14:paraId="6424CD33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72E11329" w14:textId="77777777" w:rsidR="0085644A" w:rsidRPr="001A2FDB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1A2FDB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  <w:vAlign w:val="bottom"/>
          </w:tcPr>
          <w:p w14:paraId="3FA912D7" w14:textId="4F042F7E" w:rsidR="0085644A" w:rsidRPr="005C43F5" w:rsidRDefault="00423E93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721,2</w:t>
            </w:r>
          </w:p>
        </w:tc>
        <w:tc>
          <w:tcPr>
            <w:tcW w:w="1703" w:type="dxa"/>
            <w:vAlign w:val="bottom"/>
          </w:tcPr>
          <w:p w14:paraId="5444A130" w14:textId="6E9EC3F8" w:rsidR="0085644A" w:rsidRPr="005C43F5" w:rsidRDefault="00423E93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721,2</w:t>
            </w:r>
          </w:p>
        </w:tc>
      </w:tr>
      <w:tr w:rsidR="0085644A" w:rsidRPr="006C4622" w14:paraId="7F50BD56" w14:textId="77777777" w:rsidTr="00E86685">
        <w:trPr>
          <w:gridAfter w:val="4"/>
          <w:wAfter w:w="5592" w:type="dxa"/>
        </w:trPr>
        <w:tc>
          <w:tcPr>
            <w:tcW w:w="9606" w:type="dxa"/>
            <w:gridSpan w:val="7"/>
          </w:tcPr>
          <w:p w14:paraId="29A16DB1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</w:tr>
      <w:tr w:rsidR="0085644A" w:rsidRPr="006C4622" w14:paraId="5739D413" w14:textId="77777777" w:rsidTr="00E86685">
        <w:trPr>
          <w:trHeight w:val="488"/>
        </w:trPr>
        <w:tc>
          <w:tcPr>
            <w:tcW w:w="534" w:type="dxa"/>
            <w:vMerge w:val="restart"/>
          </w:tcPr>
          <w:p w14:paraId="577C7D02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755" w:type="dxa"/>
            <w:vMerge w:val="restart"/>
          </w:tcPr>
          <w:p w14:paraId="5DD49DC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183" w:type="dxa"/>
            <w:gridSpan w:val="3"/>
            <w:vMerge w:val="restart"/>
          </w:tcPr>
          <w:p w14:paraId="40B6A6C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gridSpan w:val="2"/>
            <w:vMerge w:val="restart"/>
          </w:tcPr>
          <w:p w14:paraId="3A28E9F3" w14:textId="2D2A3488" w:rsidR="0085644A" w:rsidRPr="006C4622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  <w:r w:rsidR="0085644A"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14:paraId="4EA3D7F5" w14:textId="3516FE8D" w:rsidR="0085644A" w:rsidRPr="00274DAD" w:rsidRDefault="00423E93" w:rsidP="00E8668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423E93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763" w:type="dxa"/>
          </w:tcPr>
          <w:p w14:paraId="7EA0B32F" w14:textId="5BD10112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  <w:tc>
          <w:tcPr>
            <w:tcW w:w="1703" w:type="dxa"/>
          </w:tcPr>
          <w:p w14:paraId="76070277" w14:textId="7C22F2AA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</w:tr>
      <w:tr w:rsidR="00423E93" w:rsidRPr="006C4622" w14:paraId="7B9CF03A" w14:textId="77777777" w:rsidTr="00E86685">
        <w:trPr>
          <w:trHeight w:val="488"/>
        </w:trPr>
        <w:tc>
          <w:tcPr>
            <w:tcW w:w="534" w:type="dxa"/>
            <w:vMerge/>
          </w:tcPr>
          <w:p w14:paraId="64A229E9" w14:textId="77777777" w:rsidR="00423E93" w:rsidRPr="006C4622" w:rsidRDefault="00423E93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C2EB686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671CF537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CF82435" w14:textId="77777777" w:rsid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91EE4E" w14:textId="100F0215" w:rsidR="00423E93" w:rsidRPr="002C791B" w:rsidRDefault="002C791B" w:rsidP="00E8668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>Д</w:t>
            </w:r>
            <w:r w:rsidR="00423E93" w:rsidRPr="002C791B">
              <w:rPr>
                <w:i/>
                <w:iCs/>
                <w:sz w:val="16"/>
                <w:szCs w:val="16"/>
                <w:lang w:val="uk-UA" w:eastAsia="ru-RU"/>
              </w:rPr>
              <w:t xml:space="preserve">ля </w:t>
            </w: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забезпечення </w:t>
            </w:r>
            <w:r w:rsidR="00423E93" w:rsidRPr="002C791B">
              <w:rPr>
                <w:i/>
                <w:iCs/>
                <w:sz w:val="16"/>
                <w:szCs w:val="16"/>
                <w:lang w:val="uk-UA" w:eastAsia="ru-RU"/>
              </w:rPr>
              <w:t>патологоанатомічного відділення</w:t>
            </w:r>
          </w:p>
        </w:tc>
        <w:tc>
          <w:tcPr>
            <w:tcW w:w="1763" w:type="dxa"/>
          </w:tcPr>
          <w:p w14:paraId="176FF324" w14:textId="289A9FA4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  <w:tc>
          <w:tcPr>
            <w:tcW w:w="1703" w:type="dxa"/>
          </w:tcPr>
          <w:p w14:paraId="3CCF6686" w14:textId="68E4A52C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</w:tr>
      <w:tr w:rsidR="00423E93" w:rsidRPr="006C4622" w14:paraId="41E7AD43" w14:textId="77777777" w:rsidTr="00E86685">
        <w:trPr>
          <w:trHeight w:val="488"/>
        </w:trPr>
        <w:tc>
          <w:tcPr>
            <w:tcW w:w="534" w:type="dxa"/>
            <w:vMerge/>
          </w:tcPr>
          <w:p w14:paraId="3F986652" w14:textId="77777777" w:rsidR="00423E93" w:rsidRPr="006C4622" w:rsidRDefault="00423E93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49A2FD4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3A29C244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F0E73E8" w14:textId="77777777" w:rsid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88176E2" w14:textId="1D8E41A2" w:rsidR="00423E93" w:rsidRPr="002C791B" w:rsidRDefault="002C791B" w:rsidP="00E8668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Для забезпечення військово-лікарської комісії </w:t>
            </w:r>
          </w:p>
        </w:tc>
        <w:tc>
          <w:tcPr>
            <w:tcW w:w="1763" w:type="dxa"/>
          </w:tcPr>
          <w:p w14:paraId="39BA6949" w14:textId="19DD26C2" w:rsidR="00423E93" w:rsidRPr="002C791B" w:rsidRDefault="002C791B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  <w:tc>
          <w:tcPr>
            <w:tcW w:w="1703" w:type="dxa"/>
          </w:tcPr>
          <w:p w14:paraId="3F65DD4D" w14:textId="2E86A3CA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</w:tr>
      <w:tr w:rsidR="0085644A" w:rsidRPr="006C4622" w14:paraId="3C2A3DC7" w14:textId="77777777" w:rsidTr="00E86685">
        <w:tc>
          <w:tcPr>
            <w:tcW w:w="534" w:type="dxa"/>
            <w:vMerge/>
          </w:tcPr>
          <w:p w14:paraId="6089B2B2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1D992FAE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18C6F7F6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423525D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7A1B83E3" w14:textId="5407AD87" w:rsidR="0085644A" w:rsidRPr="006C4622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23E93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</w:tcPr>
          <w:p w14:paraId="0C9F8DF5" w14:textId="63C46FDF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  <w:tc>
          <w:tcPr>
            <w:tcW w:w="1703" w:type="dxa"/>
          </w:tcPr>
          <w:p w14:paraId="6015B875" w14:textId="0204B1A1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</w:tr>
      <w:tr w:rsidR="0085644A" w:rsidRPr="006C4622" w14:paraId="211509CD" w14:textId="77777777" w:rsidTr="00E86685">
        <w:trPr>
          <w:trHeight w:val="564"/>
        </w:trPr>
        <w:tc>
          <w:tcPr>
            <w:tcW w:w="534" w:type="dxa"/>
            <w:vMerge/>
          </w:tcPr>
          <w:p w14:paraId="6B5891D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DF9AE8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 w:val="restart"/>
          </w:tcPr>
          <w:p w14:paraId="004679F2" w14:textId="77777777" w:rsid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14:paraId="2AC0ED3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134" w:type="dxa"/>
            <w:gridSpan w:val="2"/>
            <w:vMerge w:val="restart"/>
          </w:tcPr>
          <w:p w14:paraId="46592894" w14:textId="2422931F" w:rsidR="0085644A" w:rsidRP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126" w:type="dxa"/>
            <w:gridSpan w:val="2"/>
            <w:vAlign w:val="center"/>
          </w:tcPr>
          <w:p w14:paraId="65769692" w14:textId="77777777" w:rsidR="0085644A" w:rsidRPr="00274DAD" w:rsidRDefault="0085644A" w:rsidP="00E8668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763" w:type="dxa"/>
            <w:vAlign w:val="center"/>
          </w:tcPr>
          <w:p w14:paraId="117B52F5" w14:textId="091F2B62" w:rsidR="0085644A" w:rsidRPr="00703E44" w:rsidRDefault="00423E9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  <w:tc>
          <w:tcPr>
            <w:tcW w:w="1703" w:type="dxa"/>
            <w:vAlign w:val="center"/>
          </w:tcPr>
          <w:p w14:paraId="432A3468" w14:textId="0BD0036F" w:rsidR="0085644A" w:rsidRPr="00703E44" w:rsidRDefault="00423E9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</w:tr>
      <w:tr w:rsidR="0085644A" w:rsidRPr="006C4622" w14:paraId="74A10128" w14:textId="77777777" w:rsidTr="00E86685">
        <w:trPr>
          <w:trHeight w:val="1215"/>
        </w:trPr>
        <w:tc>
          <w:tcPr>
            <w:tcW w:w="534" w:type="dxa"/>
            <w:vMerge/>
          </w:tcPr>
          <w:p w14:paraId="1EC184C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10FD82F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57E5294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D6DC7CA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47964F66" w14:textId="51AD3B8E" w:rsidR="00435488" w:rsidRPr="00F552B4" w:rsidRDefault="0085644A" w:rsidP="00E8668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Медикаменти,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хімреактиви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763" w:type="dxa"/>
            <w:vAlign w:val="center"/>
          </w:tcPr>
          <w:p w14:paraId="6C70CCAD" w14:textId="01B9A179" w:rsidR="0085644A" w:rsidRPr="00F552B4" w:rsidRDefault="002C791B" w:rsidP="00E8668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color w:val="000000"/>
                <w:sz w:val="18"/>
                <w:szCs w:val="18"/>
                <w:lang w:val="uk-UA"/>
              </w:rPr>
              <w:t>2208,3</w:t>
            </w:r>
          </w:p>
        </w:tc>
        <w:tc>
          <w:tcPr>
            <w:tcW w:w="1703" w:type="dxa"/>
            <w:vAlign w:val="center"/>
          </w:tcPr>
          <w:p w14:paraId="3E68F3C5" w14:textId="33558E75" w:rsidR="0085644A" w:rsidRPr="00F552B4" w:rsidRDefault="002C791B" w:rsidP="00E8668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 w:rsidRPr="00F552B4">
              <w:rPr>
                <w:i/>
                <w:sz w:val="18"/>
                <w:szCs w:val="18"/>
                <w:lang w:val="uk-UA"/>
              </w:rPr>
              <w:t>2208,3</w:t>
            </w:r>
          </w:p>
        </w:tc>
      </w:tr>
      <w:tr w:rsidR="00435488" w:rsidRPr="006C4622" w14:paraId="364921E4" w14:textId="77777777" w:rsidTr="00E86685">
        <w:trPr>
          <w:trHeight w:val="370"/>
        </w:trPr>
        <w:tc>
          <w:tcPr>
            <w:tcW w:w="534" w:type="dxa"/>
            <w:vMerge/>
          </w:tcPr>
          <w:p w14:paraId="63F5C58D" w14:textId="77777777" w:rsidR="00435488" w:rsidRPr="006C4622" w:rsidRDefault="00435488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6A8998C" w14:textId="77777777" w:rsidR="00435488" w:rsidRPr="006C4622" w:rsidRDefault="00435488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6D177C34" w14:textId="77777777" w:rsidR="00435488" w:rsidRPr="006C4622" w:rsidRDefault="00435488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904C9C2" w14:textId="77777777" w:rsidR="00435488" w:rsidRPr="006C4622" w:rsidRDefault="00435488" w:rsidP="00E8668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132C80D5" w14:textId="77777777" w:rsidR="00426D04" w:rsidRPr="00F552B4" w:rsidRDefault="00426D04" w:rsidP="00E8668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>Реактиви для проведення медоглядів кандидатів н</w:t>
            </w:r>
            <w:r>
              <w:rPr>
                <w:i/>
                <w:sz w:val="18"/>
                <w:szCs w:val="18"/>
                <w:lang w:val="uk-UA" w:eastAsia="ru-RU"/>
              </w:rPr>
              <w:t>а військову службу за контрактом</w:t>
            </w:r>
          </w:p>
          <w:p w14:paraId="07BCDC7D" w14:textId="77777777" w:rsidR="00435488" w:rsidRPr="00F552B4" w:rsidRDefault="00435488" w:rsidP="00E86685">
            <w:pPr>
              <w:spacing w:line="240" w:lineRule="auto"/>
              <w:ind w:firstLine="708"/>
              <w:rPr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763" w:type="dxa"/>
            <w:vAlign w:val="center"/>
          </w:tcPr>
          <w:p w14:paraId="7363660C" w14:textId="2D573915" w:rsidR="00435488" w:rsidRPr="00F552B4" w:rsidRDefault="00426D04" w:rsidP="00E8668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lastRenderedPageBreak/>
              <w:t>120,0</w:t>
            </w:r>
          </w:p>
        </w:tc>
        <w:tc>
          <w:tcPr>
            <w:tcW w:w="1703" w:type="dxa"/>
            <w:vAlign w:val="center"/>
          </w:tcPr>
          <w:p w14:paraId="474ED4DE" w14:textId="06359BF8" w:rsidR="00435488" w:rsidRPr="00F552B4" w:rsidRDefault="00426D04" w:rsidP="00E8668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120,0</w:t>
            </w:r>
          </w:p>
        </w:tc>
      </w:tr>
      <w:tr w:rsidR="0085644A" w:rsidRPr="006C4622" w14:paraId="21F58146" w14:textId="77777777" w:rsidTr="00E86685">
        <w:tc>
          <w:tcPr>
            <w:tcW w:w="534" w:type="dxa"/>
            <w:vMerge/>
          </w:tcPr>
          <w:p w14:paraId="63F212F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8CE6745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015C9E3B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92F00F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7B4410A3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763" w:type="dxa"/>
            <w:vAlign w:val="center"/>
          </w:tcPr>
          <w:p w14:paraId="7D3F48E1" w14:textId="46205F9A" w:rsidR="0085644A" w:rsidRPr="006C4622" w:rsidRDefault="002C791B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464,0</w:t>
            </w:r>
          </w:p>
        </w:tc>
        <w:tc>
          <w:tcPr>
            <w:tcW w:w="1703" w:type="dxa"/>
            <w:vAlign w:val="center"/>
          </w:tcPr>
          <w:p w14:paraId="7FDBCFC1" w14:textId="630080EC" w:rsidR="0085644A" w:rsidRPr="006C4622" w:rsidRDefault="002C791B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464,0</w:t>
            </w:r>
          </w:p>
        </w:tc>
      </w:tr>
      <w:tr w:rsidR="002C791B" w:rsidRPr="006C4622" w14:paraId="786A4C70" w14:textId="77777777" w:rsidTr="00E86685">
        <w:tc>
          <w:tcPr>
            <w:tcW w:w="534" w:type="dxa"/>
            <w:vMerge/>
          </w:tcPr>
          <w:p w14:paraId="3489DB84" w14:textId="77777777" w:rsidR="002C791B" w:rsidRPr="006C4622" w:rsidRDefault="002C791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27B738BD" w14:textId="77777777" w:rsidR="002C791B" w:rsidRPr="006C4622" w:rsidRDefault="002C791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3B085FB6" w14:textId="77777777" w:rsidR="002C791B" w:rsidRPr="006C4622" w:rsidRDefault="002C791B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B4C93AC" w14:textId="77777777" w:rsidR="002C791B" w:rsidRPr="006C4622" w:rsidRDefault="002C791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3DF2DDE4" w14:textId="77777777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патологоанатомічного відділення</w:t>
            </w:r>
          </w:p>
          <w:p w14:paraId="53C9FD0F" w14:textId="5C9BFC32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</w:p>
        </w:tc>
        <w:tc>
          <w:tcPr>
            <w:tcW w:w="1763" w:type="dxa"/>
            <w:vAlign w:val="center"/>
          </w:tcPr>
          <w:p w14:paraId="06FDFE8C" w14:textId="63AC6A07" w:rsidR="002C791B" w:rsidRPr="00F552B4" w:rsidRDefault="002C791B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883,3</w:t>
            </w:r>
          </w:p>
        </w:tc>
        <w:tc>
          <w:tcPr>
            <w:tcW w:w="1703" w:type="dxa"/>
            <w:vAlign w:val="center"/>
          </w:tcPr>
          <w:p w14:paraId="591AE905" w14:textId="6F9B4FEB" w:rsidR="002C791B" w:rsidRPr="00F552B4" w:rsidRDefault="002C791B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883,3</w:t>
            </w:r>
          </w:p>
        </w:tc>
      </w:tr>
      <w:tr w:rsidR="002C791B" w:rsidRPr="006C4622" w14:paraId="0D121DD8" w14:textId="77777777" w:rsidTr="00E86685">
        <w:tc>
          <w:tcPr>
            <w:tcW w:w="534" w:type="dxa"/>
            <w:vMerge/>
          </w:tcPr>
          <w:p w14:paraId="640BBBFE" w14:textId="77777777" w:rsidR="002C791B" w:rsidRPr="006C4622" w:rsidRDefault="002C791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137E1BB" w14:textId="77777777" w:rsidR="002C791B" w:rsidRPr="006C4622" w:rsidRDefault="002C791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47DB9056" w14:textId="77777777" w:rsidR="002C791B" w:rsidRPr="006C4622" w:rsidRDefault="002C791B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D3CFF12" w14:textId="77777777" w:rsidR="002C791B" w:rsidRPr="006C4622" w:rsidRDefault="002C791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3812287C" w14:textId="52B3F3C7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військово-лікарської комісії</w:t>
            </w:r>
          </w:p>
        </w:tc>
        <w:tc>
          <w:tcPr>
            <w:tcW w:w="1763" w:type="dxa"/>
            <w:vAlign w:val="center"/>
          </w:tcPr>
          <w:p w14:paraId="2BA7F9CF" w14:textId="255EB8D9" w:rsidR="002C791B" w:rsidRPr="00F552B4" w:rsidRDefault="002C791B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298,2</w:t>
            </w:r>
          </w:p>
        </w:tc>
        <w:tc>
          <w:tcPr>
            <w:tcW w:w="1703" w:type="dxa"/>
            <w:vAlign w:val="center"/>
          </w:tcPr>
          <w:p w14:paraId="66274F17" w14:textId="3DE631E0" w:rsidR="002C791B" w:rsidRPr="00F552B4" w:rsidRDefault="002C791B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298,2</w:t>
            </w:r>
          </w:p>
        </w:tc>
      </w:tr>
      <w:tr w:rsidR="0085644A" w:rsidRPr="006C4622" w14:paraId="549FE222" w14:textId="77777777" w:rsidTr="00E86685">
        <w:trPr>
          <w:trHeight w:val="1197"/>
        </w:trPr>
        <w:tc>
          <w:tcPr>
            <w:tcW w:w="534" w:type="dxa"/>
            <w:vMerge/>
          </w:tcPr>
          <w:p w14:paraId="626D1BD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ED1F6E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27F9AFB2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0D606D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1DD17BBD" w14:textId="77777777" w:rsidR="0085644A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0884D163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63" w:type="dxa"/>
            <w:vAlign w:val="center"/>
          </w:tcPr>
          <w:p w14:paraId="6A6180A1" w14:textId="43143E6F" w:rsidR="0085644A" w:rsidRPr="006C4622" w:rsidRDefault="005D40F4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138,5</w:t>
            </w:r>
          </w:p>
        </w:tc>
        <w:tc>
          <w:tcPr>
            <w:tcW w:w="1703" w:type="dxa"/>
            <w:vAlign w:val="center"/>
          </w:tcPr>
          <w:p w14:paraId="39908D23" w14:textId="7AABFCEA" w:rsidR="0085644A" w:rsidRPr="006C4622" w:rsidRDefault="0085644A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D40F4">
              <w:rPr>
                <w:sz w:val="22"/>
                <w:szCs w:val="22"/>
                <w:lang w:val="uk-UA"/>
              </w:rPr>
              <w:t>4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 w:rsidR="005D40F4">
              <w:rPr>
                <w:sz w:val="22"/>
                <w:szCs w:val="22"/>
                <w:lang w:val="uk-UA"/>
              </w:rPr>
              <w:t>138,5</w:t>
            </w:r>
          </w:p>
        </w:tc>
      </w:tr>
      <w:tr w:rsidR="0085644A" w:rsidRPr="006C4622" w14:paraId="1DCA64A7" w14:textId="77777777" w:rsidTr="00E86685">
        <w:tc>
          <w:tcPr>
            <w:tcW w:w="534" w:type="dxa"/>
            <w:vMerge/>
          </w:tcPr>
          <w:p w14:paraId="14B322E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74E7E4A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</w:tcPr>
          <w:p w14:paraId="594FA137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1134" w:type="dxa"/>
            <w:gridSpan w:val="2"/>
          </w:tcPr>
          <w:p w14:paraId="5EE8ADFE" w14:textId="4D85C30B" w:rsidR="0085644A" w:rsidRPr="006C4622" w:rsidRDefault="005D40F4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126" w:type="dxa"/>
            <w:gridSpan w:val="2"/>
          </w:tcPr>
          <w:p w14:paraId="1F67E282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F552B4">
              <w:rPr>
                <w:i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763" w:type="dxa"/>
            <w:vAlign w:val="center"/>
          </w:tcPr>
          <w:p w14:paraId="6F696B04" w14:textId="7F277590" w:rsidR="0085644A" w:rsidRPr="00703E4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  <w:tc>
          <w:tcPr>
            <w:tcW w:w="1703" w:type="dxa"/>
            <w:vAlign w:val="center"/>
          </w:tcPr>
          <w:p w14:paraId="3A3B77D5" w14:textId="1BF39C30" w:rsidR="0085644A" w:rsidRPr="00703E4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</w:tr>
      <w:tr w:rsidR="0085644A" w:rsidRPr="006C4622" w14:paraId="5006FAEE" w14:textId="77777777" w:rsidTr="00E86685">
        <w:trPr>
          <w:trHeight w:val="490"/>
        </w:trPr>
        <w:tc>
          <w:tcPr>
            <w:tcW w:w="534" w:type="dxa"/>
            <w:vMerge/>
          </w:tcPr>
          <w:p w14:paraId="788426CB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0D1289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 w:val="restart"/>
          </w:tcPr>
          <w:p w14:paraId="730E0F06" w14:textId="77777777" w:rsid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14:paraId="7D635CE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7EFFBBB" w14:textId="7347E66E" w:rsidR="0085644A" w:rsidRPr="005D40F4" w:rsidRDefault="005D40F4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126" w:type="dxa"/>
            <w:gridSpan w:val="2"/>
          </w:tcPr>
          <w:p w14:paraId="2BFB6ED4" w14:textId="465230D8" w:rsidR="005D40F4" w:rsidRPr="005D40F4" w:rsidRDefault="005D40F4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7C9931D6" w14:textId="67D77E39" w:rsidR="0085644A" w:rsidRPr="006C4622" w:rsidRDefault="005D40F4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>у т.ч. послуги з харчування пацієнтів</w:t>
            </w:r>
          </w:p>
        </w:tc>
        <w:tc>
          <w:tcPr>
            <w:tcW w:w="1763" w:type="dxa"/>
          </w:tcPr>
          <w:p w14:paraId="1C19D714" w14:textId="33129FFC" w:rsidR="0085644A" w:rsidRPr="007A5AFF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1703" w:type="dxa"/>
          </w:tcPr>
          <w:p w14:paraId="265CE951" w14:textId="6C904D80" w:rsidR="0085644A" w:rsidRPr="005D40F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</w:tr>
      <w:tr w:rsidR="0085644A" w:rsidRPr="006C4622" w14:paraId="1DE57D58" w14:textId="77777777" w:rsidTr="00E86685">
        <w:tc>
          <w:tcPr>
            <w:tcW w:w="534" w:type="dxa"/>
            <w:vMerge/>
          </w:tcPr>
          <w:p w14:paraId="2E7FA6ED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233A98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42FBEBFF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5997FF5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7CCED08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</w:tcPr>
          <w:p w14:paraId="2523259C" w14:textId="76FA2839" w:rsidR="0085644A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  <w:tc>
          <w:tcPr>
            <w:tcW w:w="1703" w:type="dxa"/>
          </w:tcPr>
          <w:p w14:paraId="5066A5AA" w14:textId="75E6154E" w:rsidR="0085644A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</w:tr>
      <w:tr w:rsidR="0085644A" w:rsidRPr="006C4622" w14:paraId="7FAD7BC8" w14:textId="77777777" w:rsidTr="00E86685">
        <w:tc>
          <w:tcPr>
            <w:tcW w:w="534" w:type="dxa"/>
            <w:vMerge/>
          </w:tcPr>
          <w:p w14:paraId="08066ADE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93E8E94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 w:val="restart"/>
          </w:tcPr>
          <w:p w14:paraId="6FF0ABF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gridSpan w:val="2"/>
            <w:vMerge w:val="restart"/>
          </w:tcPr>
          <w:p w14:paraId="7F02FC39" w14:textId="69A52160" w:rsidR="0085644A" w:rsidRPr="005D40F4" w:rsidRDefault="005D40F4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126" w:type="dxa"/>
            <w:gridSpan w:val="2"/>
          </w:tcPr>
          <w:p w14:paraId="3093058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763" w:type="dxa"/>
          </w:tcPr>
          <w:p w14:paraId="1347D866" w14:textId="16CC4241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  <w:tc>
          <w:tcPr>
            <w:tcW w:w="1703" w:type="dxa"/>
          </w:tcPr>
          <w:p w14:paraId="4645780D" w14:textId="35168743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</w:tr>
      <w:tr w:rsidR="0085644A" w:rsidRPr="006C4622" w14:paraId="1E75AB67" w14:textId="77777777" w:rsidTr="00E86685">
        <w:tc>
          <w:tcPr>
            <w:tcW w:w="534" w:type="dxa"/>
            <w:vMerge/>
          </w:tcPr>
          <w:p w14:paraId="3D72B413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472FFA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7AC6F086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D0647E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35005EAD" w14:textId="77777777" w:rsidR="0085644A" w:rsidRPr="001576D9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</w:tcPr>
          <w:p w14:paraId="6A3CE7D0" w14:textId="7FC41BFC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  <w:tc>
          <w:tcPr>
            <w:tcW w:w="1703" w:type="dxa"/>
          </w:tcPr>
          <w:p w14:paraId="3D961604" w14:textId="3649C601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</w:tr>
      <w:tr w:rsidR="00DB5823" w:rsidRPr="006C4622" w14:paraId="383ECD0E" w14:textId="77777777" w:rsidTr="00E86685">
        <w:trPr>
          <w:trHeight w:val="626"/>
        </w:trPr>
        <w:tc>
          <w:tcPr>
            <w:tcW w:w="534" w:type="dxa"/>
            <w:vMerge/>
          </w:tcPr>
          <w:p w14:paraId="233D5707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34066E6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 w:val="restart"/>
          </w:tcPr>
          <w:p w14:paraId="58B83BFD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gridSpan w:val="2"/>
            <w:vMerge w:val="restart"/>
          </w:tcPr>
          <w:p w14:paraId="2EE24479" w14:textId="3DD8018F" w:rsidR="00DB5823" w:rsidRPr="00147835" w:rsidRDefault="00DB5823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126" w:type="dxa"/>
            <w:gridSpan w:val="2"/>
          </w:tcPr>
          <w:p w14:paraId="25A40121" w14:textId="133FE8AD" w:rsidR="00DB5823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 всього</w:t>
            </w:r>
          </w:p>
          <w:p w14:paraId="1FCC18CC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63" w:type="dxa"/>
            <w:vAlign w:val="center"/>
          </w:tcPr>
          <w:p w14:paraId="73DFFA5C" w14:textId="3C4FF267" w:rsidR="00DB5823" w:rsidRPr="006C4622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363,1</w:t>
            </w:r>
          </w:p>
        </w:tc>
        <w:tc>
          <w:tcPr>
            <w:tcW w:w="1703" w:type="dxa"/>
            <w:vAlign w:val="center"/>
          </w:tcPr>
          <w:p w14:paraId="72949AB9" w14:textId="621323D2" w:rsidR="00DB5823" w:rsidRPr="006C4622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363,1</w:t>
            </w:r>
          </w:p>
        </w:tc>
      </w:tr>
      <w:tr w:rsidR="00DB5823" w:rsidRPr="006C4622" w14:paraId="1EFDEA45" w14:textId="77777777" w:rsidTr="00E86685">
        <w:trPr>
          <w:trHeight w:val="485"/>
        </w:trPr>
        <w:tc>
          <w:tcPr>
            <w:tcW w:w="534" w:type="dxa"/>
            <w:vMerge/>
          </w:tcPr>
          <w:p w14:paraId="1A37DDBB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C421EA8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3F9EF710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078E72B" w14:textId="77777777" w:rsidR="00DB5823" w:rsidRPr="006C4622" w:rsidRDefault="00DB5823" w:rsidP="00E8668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49494BF7" w14:textId="77777777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1763" w:type="dxa"/>
            <w:vAlign w:val="center"/>
          </w:tcPr>
          <w:p w14:paraId="1BF4196D" w14:textId="48FD0E4C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387,7</w:t>
            </w:r>
          </w:p>
        </w:tc>
        <w:tc>
          <w:tcPr>
            <w:tcW w:w="1703" w:type="dxa"/>
            <w:vAlign w:val="center"/>
          </w:tcPr>
          <w:p w14:paraId="7E802424" w14:textId="4CCE563E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387,7</w:t>
            </w:r>
          </w:p>
        </w:tc>
      </w:tr>
      <w:tr w:rsidR="00DB5823" w:rsidRPr="006C4622" w14:paraId="4A53535E" w14:textId="77777777" w:rsidTr="00E86685">
        <w:trPr>
          <w:trHeight w:val="1368"/>
        </w:trPr>
        <w:tc>
          <w:tcPr>
            <w:tcW w:w="534" w:type="dxa"/>
            <w:vMerge/>
          </w:tcPr>
          <w:p w14:paraId="0E111024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A4FBF6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3762DFC3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72F1C0C" w14:textId="77777777" w:rsidR="00DB5823" w:rsidRPr="006C4622" w:rsidRDefault="00DB5823" w:rsidP="00E8668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1553DAE5" w14:textId="77777777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763" w:type="dxa"/>
            <w:vAlign w:val="center"/>
          </w:tcPr>
          <w:p w14:paraId="4D013132" w14:textId="1352174B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674,4</w:t>
            </w:r>
          </w:p>
        </w:tc>
        <w:tc>
          <w:tcPr>
            <w:tcW w:w="1703" w:type="dxa"/>
            <w:vAlign w:val="center"/>
          </w:tcPr>
          <w:p w14:paraId="41C9393C" w14:textId="4F545038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674,4</w:t>
            </w:r>
          </w:p>
        </w:tc>
      </w:tr>
      <w:tr w:rsidR="00DB5823" w:rsidRPr="00F552B4" w14:paraId="7E204C6C" w14:textId="77777777" w:rsidTr="00E86685">
        <w:trPr>
          <w:trHeight w:val="696"/>
        </w:trPr>
        <w:tc>
          <w:tcPr>
            <w:tcW w:w="534" w:type="dxa"/>
            <w:vMerge/>
          </w:tcPr>
          <w:p w14:paraId="0C04A45F" w14:textId="77777777" w:rsidR="00DB5823" w:rsidRPr="00F552B4" w:rsidRDefault="00DB5823" w:rsidP="00E86685">
            <w:pPr>
              <w:spacing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755" w:type="dxa"/>
            <w:vMerge/>
          </w:tcPr>
          <w:p w14:paraId="292286C3" w14:textId="77777777" w:rsidR="00DB5823" w:rsidRPr="00F552B4" w:rsidRDefault="00DB5823" w:rsidP="00E8668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2C98ADCC" w14:textId="77777777" w:rsidR="00DB5823" w:rsidRPr="00F552B4" w:rsidRDefault="00DB5823" w:rsidP="00E8668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8504578" w14:textId="77777777" w:rsidR="00DB5823" w:rsidRPr="00F552B4" w:rsidRDefault="00DB5823" w:rsidP="00E86685">
            <w:pPr>
              <w:spacing w:after="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3A860F0B" w14:textId="280E6A9C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763" w:type="dxa"/>
            <w:vAlign w:val="center"/>
          </w:tcPr>
          <w:p w14:paraId="43FBFBFA" w14:textId="7096421E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301,0</w:t>
            </w:r>
          </w:p>
        </w:tc>
        <w:tc>
          <w:tcPr>
            <w:tcW w:w="1703" w:type="dxa"/>
            <w:vAlign w:val="center"/>
          </w:tcPr>
          <w:p w14:paraId="34FE7DA3" w14:textId="4F736791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301,0</w:t>
            </w:r>
          </w:p>
        </w:tc>
      </w:tr>
      <w:tr w:rsidR="00DB5823" w:rsidRPr="006C4622" w14:paraId="58376BED" w14:textId="77777777" w:rsidTr="00E86685">
        <w:tc>
          <w:tcPr>
            <w:tcW w:w="534" w:type="dxa"/>
            <w:vMerge/>
          </w:tcPr>
          <w:p w14:paraId="79B2114A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4E4369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387CF2FB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C8246E0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1CE5C1FD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763" w:type="dxa"/>
            <w:vAlign w:val="center"/>
          </w:tcPr>
          <w:p w14:paraId="354FCCBF" w14:textId="19590A75" w:rsidR="00DB5823" w:rsidRPr="006C4622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958,6</w:t>
            </w:r>
          </w:p>
        </w:tc>
        <w:tc>
          <w:tcPr>
            <w:tcW w:w="1703" w:type="dxa"/>
            <w:vAlign w:val="center"/>
          </w:tcPr>
          <w:p w14:paraId="516E79F3" w14:textId="07F2E9BF" w:rsidR="00DB5823" w:rsidRPr="006C4622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958,6</w:t>
            </w:r>
          </w:p>
        </w:tc>
      </w:tr>
      <w:tr w:rsidR="00DB5823" w:rsidRPr="006C4622" w14:paraId="37B8E90F" w14:textId="77777777" w:rsidTr="00E86685">
        <w:tc>
          <w:tcPr>
            <w:tcW w:w="534" w:type="dxa"/>
            <w:vMerge/>
          </w:tcPr>
          <w:p w14:paraId="253EC38B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3E077C5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055FBD53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4EEDD43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1AAB3174" w14:textId="6397F9E4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763" w:type="dxa"/>
            <w:vAlign w:val="center"/>
          </w:tcPr>
          <w:p w14:paraId="3494E803" w14:textId="0CFE038E" w:rsidR="00DB5823" w:rsidRPr="00DB5823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168,8</w:t>
            </w:r>
          </w:p>
        </w:tc>
        <w:tc>
          <w:tcPr>
            <w:tcW w:w="1703" w:type="dxa"/>
            <w:vAlign w:val="center"/>
          </w:tcPr>
          <w:p w14:paraId="4F958FC2" w14:textId="07DB16C9" w:rsidR="00DB5823" w:rsidRPr="00DB5823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sz w:val="18"/>
                <w:szCs w:val="18"/>
                <w:lang w:val="uk-UA"/>
              </w:rPr>
              <w:t>168,8</w:t>
            </w:r>
          </w:p>
        </w:tc>
      </w:tr>
      <w:tr w:rsidR="00DB5823" w:rsidRPr="00F552B4" w14:paraId="39504212" w14:textId="77777777" w:rsidTr="00E86685">
        <w:tc>
          <w:tcPr>
            <w:tcW w:w="534" w:type="dxa"/>
            <w:vMerge/>
          </w:tcPr>
          <w:p w14:paraId="47114015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BD44D07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1A9BF8DC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CA6D860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57C7CD84" w14:textId="3796DEED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763" w:type="dxa"/>
            <w:vAlign w:val="center"/>
          </w:tcPr>
          <w:p w14:paraId="2724177F" w14:textId="7B05D955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804,4</w:t>
            </w:r>
          </w:p>
        </w:tc>
        <w:tc>
          <w:tcPr>
            <w:tcW w:w="1703" w:type="dxa"/>
            <w:vAlign w:val="center"/>
          </w:tcPr>
          <w:p w14:paraId="2EA6351C" w14:textId="2A6F9A8D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804,4</w:t>
            </w:r>
          </w:p>
        </w:tc>
      </w:tr>
      <w:tr w:rsidR="00DB5823" w:rsidRPr="006C4622" w14:paraId="47B9C146" w14:textId="77777777" w:rsidTr="00E86685">
        <w:tc>
          <w:tcPr>
            <w:tcW w:w="534" w:type="dxa"/>
            <w:vMerge/>
          </w:tcPr>
          <w:p w14:paraId="61343EBC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2C5791C2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  <w:vMerge/>
          </w:tcPr>
          <w:p w14:paraId="367F82B0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4C57127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3592CF7E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  <w:vAlign w:val="center"/>
          </w:tcPr>
          <w:p w14:paraId="5C2EE4F2" w14:textId="1688D2B1" w:rsidR="00DB5823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057,0</w:t>
            </w:r>
          </w:p>
        </w:tc>
        <w:tc>
          <w:tcPr>
            <w:tcW w:w="1703" w:type="dxa"/>
            <w:vAlign w:val="center"/>
          </w:tcPr>
          <w:p w14:paraId="0E11FF65" w14:textId="1A077E02" w:rsidR="00DB5823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057,0</w:t>
            </w:r>
          </w:p>
        </w:tc>
      </w:tr>
      <w:tr w:rsidR="0085644A" w:rsidRPr="006C4622" w14:paraId="77664C94" w14:textId="77777777" w:rsidTr="00E86685">
        <w:trPr>
          <w:trHeight w:val="638"/>
        </w:trPr>
        <w:tc>
          <w:tcPr>
            <w:tcW w:w="534" w:type="dxa"/>
            <w:vMerge/>
          </w:tcPr>
          <w:p w14:paraId="308143E8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A16DE44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3"/>
          </w:tcPr>
          <w:p w14:paraId="0A59BF6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gridSpan w:val="2"/>
          </w:tcPr>
          <w:p w14:paraId="300FBC90" w14:textId="1981079B" w:rsidR="0085644A" w:rsidRPr="00DB5823" w:rsidRDefault="00DB5823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126" w:type="dxa"/>
            <w:gridSpan w:val="2"/>
          </w:tcPr>
          <w:p w14:paraId="66C1AF5C" w14:textId="77777777" w:rsidR="0085644A" w:rsidRPr="001576D9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</w:tcPr>
          <w:p w14:paraId="2F714E77" w14:textId="603C458E" w:rsidR="0085644A" w:rsidRPr="006C4622" w:rsidRDefault="005A5137" w:rsidP="00E8668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  <w:tc>
          <w:tcPr>
            <w:tcW w:w="1703" w:type="dxa"/>
          </w:tcPr>
          <w:p w14:paraId="28DBF03E" w14:textId="6B8E59F3" w:rsidR="0085644A" w:rsidRPr="006C4622" w:rsidRDefault="005A5137" w:rsidP="00E8668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</w:tr>
      <w:tr w:rsidR="0085644A" w:rsidRPr="006C4622" w14:paraId="61C649D1" w14:textId="77777777" w:rsidTr="00E86685">
        <w:trPr>
          <w:trHeight w:val="452"/>
        </w:trPr>
        <w:tc>
          <w:tcPr>
            <w:tcW w:w="11732" w:type="dxa"/>
            <w:gridSpan w:val="9"/>
          </w:tcPr>
          <w:p w14:paraId="2A94CFD0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763" w:type="dxa"/>
            <w:vAlign w:val="bottom"/>
          </w:tcPr>
          <w:p w14:paraId="29F536C1" w14:textId="2C79E4ED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117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222,5</w:t>
            </w:r>
          </w:p>
        </w:tc>
        <w:tc>
          <w:tcPr>
            <w:tcW w:w="1703" w:type="dxa"/>
            <w:vAlign w:val="bottom"/>
          </w:tcPr>
          <w:p w14:paraId="3F425BEF" w14:textId="5B50158A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117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222,5</w:t>
            </w:r>
          </w:p>
        </w:tc>
      </w:tr>
      <w:tr w:rsidR="0085644A" w:rsidRPr="006C4622" w14:paraId="4C480C1A" w14:textId="77777777" w:rsidTr="00E86685">
        <w:trPr>
          <w:trHeight w:val="488"/>
        </w:trPr>
        <w:tc>
          <w:tcPr>
            <w:tcW w:w="9101" w:type="dxa"/>
            <w:gridSpan w:val="6"/>
          </w:tcPr>
          <w:p w14:paraId="0F0AD02A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631" w:type="dxa"/>
            <w:gridSpan w:val="3"/>
            <w:vAlign w:val="bottom"/>
          </w:tcPr>
          <w:p w14:paraId="2CE08AB0" w14:textId="77777777" w:rsidR="0085644A" w:rsidRPr="00FA12D7" w:rsidRDefault="0085644A" w:rsidP="00E8668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763" w:type="dxa"/>
            <w:vAlign w:val="bottom"/>
          </w:tcPr>
          <w:p w14:paraId="3D355AF4" w14:textId="2A5726E0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151,1</w:t>
            </w:r>
          </w:p>
        </w:tc>
        <w:tc>
          <w:tcPr>
            <w:tcW w:w="1703" w:type="dxa"/>
            <w:vAlign w:val="bottom"/>
          </w:tcPr>
          <w:p w14:paraId="42EF1463" w14:textId="6C7B2DBF" w:rsidR="0085644A" w:rsidRPr="005E3FA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151,1</w:t>
            </w:r>
          </w:p>
        </w:tc>
      </w:tr>
      <w:tr w:rsidR="0085644A" w:rsidRPr="006C4622" w14:paraId="09A15BE0" w14:textId="77777777" w:rsidTr="00E86685">
        <w:trPr>
          <w:trHeight w:val="604"/>
        </w:trPr>
        <w:tc>
          <w:tcPr>
            <w:tcW w:w="9101" w:type="dxa"/>
            <w:gridSpan w:val="6"/>
          </w:tcPr>
          <w:p w14:paraId="0305304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631" w:type="dxa"/>
            <w:gridSpan w:val="3"/>
            <w:vAlign w:val="bottom"/>
          </w:tcPr>
          <w:p w14:paraId="79196CFA" w14:textId="77777777" w:rsidR="0085644A" w:rsidRPr="00FA12D7" w:rsidRDefault="0085644A" w:rsidP="00E8668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763" w:type="dxa"/>
            <w:vAlign w:val="bottom"/>
          </w:tcPr>
          <w:p w14:paraId="5F76AF94" w14:textId="4C96F870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  <w:tc>
          <w:tcPr>
            <w:tcW w:w="1703" w:type="dxa"/>
            <w:vAlign w:val="bottom"/>
          </w:tcPr>
          <w:p w14:paraId="673A9BCD" w14:textId="56C5CADC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</w:tr>
      <w:tr w:rsidR="0085644A" w:rsidRPr="006C4622" w14:paraId="63F7B5B6" w14:textId="77777777" w:rsidTr="00E86685">
        <w:trPr>
          <w:trHeight w:val="604"/>
        </w:trPr>
        <w:tc>
          <w:tcPr>
            <w:tcW w:w="9101" w:type="dxa"/>
            <w:gridSpan w:val="6"/>
          </w:tcPr>
          <w:p w14:paraId="0E4E5A2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631" w:type="dxa"/>
            <w:gridSpan w:val="3"/>
          </w:tcPr>
          <w:p w14:paraId="6EE51900" w14:textId="77777777" w:rsidR="0085644A" w:rsidRPr="00FA12D7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763" w:type="dxa"/>
            <w:vAlign w:val="bottom"/>
          </w:tcPr>
          <w:p w14:paraId="65FD13DA" w14:textId="7D044285" w:rsidR="0085644A" w:rsidRPr="005C43F5" w:rsidRDefault="005A5137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  <w:tc>
          <w:tcPr>
            <w:tcW w:w="1703" w:type="dxa"/>
            <w:vAlign w:val="bottom"/>
          </w:tcPr>
          <w:p w14:paraId="38EF7FF7" w14:textId="2778D809" w:rsidR="0085644A" w:rsidRPr="005C43F5" w:rsidRDefault="005A5137" w:rsidP="00E86685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</w:tr>
      <w:tr w:rsidR="007D578E" w:rsidRPr="006C4622" w14:paraId="6C4C4722" w14:textId="583A930E" w:rsidTr="00E86685">
        <w:trPr>
          <w:trHeight w:val="276"/>
        </w:trPr>
        <w:tc>
          <w:tcPr>
            <w:tcW w:w="534" w:type="dxa"/>
          </w:tcPr>
          <w:p w14:paraId="656845D7" w14:textId="77777777" w:rsidR="007D578E" w:rsidRPr="006C4622" w:rsidRDefault="007D578E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64" w:type="dxa"/>
            <w:gridSpan w:val="10"/>
            <w:shd w:val="clear" w:color="auto" w:fill="auto"/>
          </w:tcPr>
          <w:p w14:paraId="5A2873D9" w14:textId="0683E069" w:rsidR="007D578E" w:rsidRPr="007D578E" w:rsidRDefault="007D578E" w:rsidP="00E8668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7D578E">
              <w:rPr>
                <w:b/>
                <w:bCs/>
                <w:sz w:val="24"/>
                <w:szCs w:val="24"/>
                <w:lang w:val="uk-UA"/>
              </w:rPr>
              <w:t>КАПІТАЛЬНІ ВИДАТКИ ПІДПРИЄМСТВА</w:t>
            </w:r>
          </w:p>
        </w:tc>
      </w:tr>
      <w:tr w:rsidR="00D07440" w:rsidRPr="006C4622" w14:paraId="73388E35" w14:textId="77777777" w:rsidTr="00E86685">
        <w:trPr>
          <w:gridAfter w:val="10"/>
          <w:wAfter w:w="14664" w:type="dxa"/>
          <w:trHeight w:val="276"/>
        </w:trPr>
        <w:tc>
          <w:tcPr>
            <w:tcW w:w="534" w:type="dxa"/>
            <w:vMerge w:val="restart"/>
          </w:tcPr>
          <w:p w14:paraId="3102E933" w14:textId="7A5CBC7A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</w:tr>
      <w:tr w:rsidR="00D07440" w:rsidRPr="006C4622" w14:paraId="179F811A" w14:textId="77777777" w:rsidTr="00E86685">
        <w:trPr>
          <w:trHeight w:val="736"/>
        </w:trPr>
        <w:tc>
          <w:tcPr>
            <w:tcW w:w="534" w:type="dxa"/>
            <w:vMerge/>
          </w:tcPr>
          <w:p w14:paraId="38B3FD04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 w:val="restart"/>
          </w:tcPr>
          <w:p w14:paraId="6BFE5984" w14:textId="6701239C" w:rsidR="00D07440" w:rsidRPr="006C4622" w:rsidRDefault="00D07440" w:rsidP="00E8668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4536" w:type="dxa"/>
            <w:gridSpan w:val="2"/>
          </w:tcPr>
          <w:p w14:paraId="17BD1FB5" w14:textId="3B641C0F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4D7614E1" w14:textId="4D7923ED" w:rsidR="00D07440" w:rsidRPr="007D578E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268" w:type="dxa"/>
            <w:gridSpan w:val="2"/>
          </w:tcPr>
          <w:p w14:paraId="460BE96F" w14:textId="13AEA227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gridSpan w:val="2"/>
            <w:vAlign w:val="center"/>
          </w:tcPr>
          <w:p w14:paraId="52071E2A" w14:textId="22ACABBE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196,0</w:t>
            </w:r>
          </w:p>
        </w:tc>
        <w:tc>
          <w:tcPr>
            <w:tcW w:w="1703" w:type="dxa"/>
            <w:vAlign w:val="center"/>
          </w:tcPr>
          <w:p w14:paraId="761D1F1A" w14:textId="0F1CB950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196,0</w:t>
            </w:r>
          </w:p>
        </w:tc>
      </w:tr>
      <w:tr w:rsidR="00D07440" w:rsidRPr="006C4622" w14:paraId="326219F5" w14:textId="77777777" w:rsidTr="00E86685">
        <w:trPr>
          <w:trHeight w:val="1084"/>
        </w:trPr>
        <w:tc>
          <w:tcPr>
            <w:tcW w:w="534" w:type="dxa"/>
            <w:vMerge/>
          </w:tcPr>
          <w:p w14:paraId="69DC7199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8FEDD90" w14:textId="77777777" w:rsidR="00D07440" w:rsidRPr="006C4622" w:rsidRDefault="00D07440" w:rsidP="00E8668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ADAA53C" w14:textId="77777777" w:rsidR="00D07440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за адресою: пров.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Павлівський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, 1/4</w:t>
            </w:r>
          </w:p>
          <w:p w14:paraId="7486B520" w14:textId="7395B218" w:rsidR="00BA0B95" w:rsidRPr="006C4622" w:rsidRDefault="00BA0B95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DF8854" w14:textId="6F84FB45" w:rsidR="00D07440" w:rsidRPr="006C4622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268" w:type="dxa"/>
            <w:gridSpan w:val="2"/>
            <w:vAlign w:val="center"/>
          </w:tcPr>
          <w:p w14:paraId="107DFA86" w14:textId="62383B15" w:rsidR="00D07440" w:rsidRPr="006C4622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7D578E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gridSpan w:val="2"/>
            <w:vAlign w:val="center"/>
          </w:tcPr>
          <w:p w14:paraId="4C00B1D5" w14:textId="6204A483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703" w:type="dxa"/>
            <w:vAlign w:val="center"/>
          </w:tcPr>
          <w:p w14:paraId="7255C56D" w14:textId="77777777" w:rsidR="00BA0B95" w:rsidRDefault="00BA0B95" w:rsidP="00E86685">
            <w:pPr>
              <w:spacing w:before="240"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84F3BB6" w14:textId="67282E39" w:rsidR="00D07440" w:rsidRDefault="00D07440" w:rsidP="00E86685">
            <w:pPr>
              <w:spacing w:before="240"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500,0</w:t>
            </w:r>
          </w:p>
          <w:p w14:paraId="51B31956" w14:textId="5C7F3CE0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07440" w:rsidRPr="006C4622" w14:paraId="7C3BB2F9" w14:textId="77777777" w:rsidTr="00E86685">
        <w:tc>
          <w:tcPr>
            <w:tcW w:w="534" w:type="dxa"/>
            <w:vMerge/>
          </w:tcPr>
          <w:p w14:paraId="5C40FEE7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47FC39A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gridSpan w:val="2"/>
            <w:vMerge w:val="restart"/>
          </w:tcPr>
          <w:p w14:paraId="747FC30F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276" w:type="dxa"/>
            <w:gridSpan w:val="2"/>
            <w:vMerge w:val="restart"/>
          </w:tcPr>
          <w:p w14:paraId="646B07AA" w14:textId="2AF97EB6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  <w:gridSpan w:val="2"/>
          </w:tcPr>
          <w:p w14:paraId="7911F047" w14:textId="6D73DC70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gridSpan w:val="2"/>
            <w:vAlign w:val="center"/>
          </w:tcPr>
          <w:p w14:paraId="403BC6BC" w14:textId="0B822B7C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703" w:type="dxa"/>
            <w:vAlign w:val="center"/>
          </w:tcPr>
          <w:p w14:paraId="5043E659" w14:textId="1BCAE14E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D07440" w:rsidRPr="006C4622" w14:paraId="6E4D55E6" w14:textId="77777777" w:rsidTr="00E86685">
        <w:trPr>
          <w:trHeight w:val="694"/>
        </w:trPr>
        <w:tc>
          <w:tcPr>
            <w:tcW w:w="534" w:type="dxa"/>
            <w:vMerge/>
          </w:tcPr>
          <w:p w14:paraId="194DE861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CD896B2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gridSpan w:val="2"/>
            <w:vMerge/>
          </w:tcPr>
          <w:p w14:paraId="7C1A131C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0F5C2152" w14:textId="7B31D0CB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</w:tcPr>
          <w:p w14:paraId="5C76FBE9" w14:textId="7439AD85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gridSpan w:val="2"/>
            <w:vAlign w:val="center"/>
          </w:tcPr>
          <w:p w14:paraId="5BAB1187" w14:textId="4D9A8554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703" w:type="dxa"/>
            <w:vAlign w:val="center"/>
          </w:tcPr>
          <w:p w14:paraId="0B502A87" w14:textId="77777777" w:rsidR="00274F9C" w:rsidRDefault="00274F9C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CCC59DC" w14:textId="212A150A" w:rsidR="0097063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472EF1" w:rsidRPr="006C4622" w14:paraId="76BC59F7" w14:textId="77777777" w:rsidTr="00E86685">
        <w:trPr>
          <w:trHeight w:val="408"/>
        </w:trPr>
        <w:tc>
          <w:tcPr>
            <w:tcW w:w="534" w:type="dxa"/>
            <w:vMerge/>
          </w:tcPr>
          <w:p w14:paraId="2E2BAB1A" w14:textId="77777777" w:rsidR="00472EF1" w:rsidRPr="006C4622" w:rsidRDefault="00472EF1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C4FCCA8" w14:textId="77777777" w:rsidR="00472EF1" w:rsidRPr="006C4622" w:rsidRDefault="00472EF1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gridSpan w:val="2"/>
            <w:vMerge w:val="restart"/>
          </w:tcPr>
          <w:p w14:paraId="767478CF" w14:textId="77777777" w:rsidR="00AE6202" w:rsidRDefault="00472EF1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>.)</w:t>
            </w:r>
          </w:p>
          <w:p w14:paraId="7C6B2EA1" w14:textId="78949065" w:rsidR="00472EF1" w:rsidRPr="00AE6202" w:rsidRDefault="00AE6202" w:rsidP="00E8668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(Апарат д/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перетинки,Апарат для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плазмофорезу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відеоларингоскоп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, Відсмоктувач хірургічний,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Візок-каталка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для перевезення пацієнтів, Дефібрилятор з кардіомонітором,Електрокоагулятор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Force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,Камера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лапароскопічна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5,4мм+30/30см STREKER , Киснева станція, Кондиціонер антибактеріальний, Крісло гінекологічне, Наркозна станція,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Паровой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стерилізатор 150л,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пневмоджгут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Стерилізатор повітряний ГП-80, Стіл анестезіологічний,Стіл операційний,Шафа медична,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Шейвер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Stryker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, Шприцевий насос)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8C319DA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FC37DB6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9BA8DD4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4DFC846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263E4D32" w14:textId="77777777" w:rsidR="00435488" w:rsidRDefault="00435488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F243D56" w14:textId="77777777" w:rsidR="00435488" w:rsidRDefault="00435488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6E8E261" w14:textId="4E013BA6" w:rsidR="00472EF1" w:rsidRPr="006C4622" w:rsidRDefault="00472EF1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  <w:gridSpan w:val="2"/>
            <w:vAlign w:val="center"/>
          </w:tcPr>
          <w:p w14:paraId="6812D921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620AD91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EAF60B4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91DA8BD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1DF4237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F4181E0" w14:textId="0A707BF8" w:rsidR="00472EF1" w:rsidRPr="00D07440" w:rsidRDefault="00472EF1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gridSpan w:val="2"/>
            <w:vAlign w:val="center"/>
          </w:tcPr>
          <w:p w14:paraId="20B8C845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6BE7C98B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62BC877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013D9271" w14:textId="77777777" w:rsidR="00435488" w:rsidRDefault="00435488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53DFDCC" w14:textId="77777777" w:rsidR="00435488" w:rsidRDefault="00435488" w:rsidP="00E86685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  <w:p w14:paraId="2F2031A9" w14:textId="51323C16" w:rsidR="00472EF1" w:rsidRDefault="00472EF1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703" w:type="dxa"/>
            <w:vAlign w:val="center"/>
          </w:tcPr>
          <w:p w14:paraId="3CFBEC81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7ACF75E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19A9735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11DFE95" w14:textId="0F37EE2A" w:rsidR="00472EF1" w:rsidRDefault="00472EF1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472EF1" w:rsidRPr="006C4622" w14:paraId="3835A55B" w14:textId="77777777" w:rsidTr="00E86685">
        <w:trPr>
          <w:trHeight w:val="312"/>
        </w:trPr>
        <w:tc>
          <w:tcPr>
            <w:tcW w:w="534" w:type="dxa"/>
            <w:vMerge/>
          </w:tcPr>
          <w:p w14:paraId="06C5A578" w14:textId="77777777" w:rsidR="00472EF1" w:rsidRPr="006C4622" w:rsidRDefault="00472EF1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769A769" w14:textId="77777777" w:rsidR="00472EF1" w:rsidRPr="006C4622" w:rsidRDefault="00472EF1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gridSpan w:val="2"/>
            <w:vMerge/>
          </w:tcPr>
          <w:p w14:paraId="5B485789" w14:textId="77777777" w:rsidR="00472EF1" w:rsidRPr="006C4622" w:rsidRDefault="00472EF1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01530E4C" w14:textId="77777777" w:rsidR="00472EF1" w:rsidRPr="006C4622" w:rsidRDefault="00472EF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</w:tcPr>
          <w:p w14:paraId="6A581FD2" w14:textId="4B9BCDB7" w:rsidR="00472EF1" w:rsidRPr="00D07440" w:rsidRDefault="00472EF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gridSpan w:val="2"/>
            <w:vAlign w:val="center"/>
          </w:tcPr>
          <w:p w14:paraId="51C9AD8E" w14:textId="19802B91" w:rsidR="00472EF1" w:rsidRDefault="00472EF1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703" w:type="dxa"/>
            <w:vAlign w:val="center"/>
          </w:tcPr>
          <w:p w14:paraId="411405F7" w14:textId="65141EFC" w:rsidR="00472EF1" w:rsidRDefault="00472EF1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BA0B95" w:rsidRPr="006C4622" w14:paraId="10D2BD77" w14:textId="77777777" w:rsidTr="00E86685">
        <w:trPr>
          <w:trHeight w:val="1045"/>
        </w:trPr>
        <w:tc>
          <w:tcPr>
            <w:tcW w:w="534" w:type="dxa"/>
            <w:vMerge/>
          </w:tcPr>
          <w:p w14:paraId="41C8868D" w14:textId="77777777" w:rsidR="00BA0B95" w:rsidRPr="006C4622" w:rsidRDefault="00BA0B95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4DEA8D6" w14:textId="77777777" w:rsidR="00BA0B95" w:rsidRPr="006C4622" w:rsidRDefault="00BA0B95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gridSpan w:val="2"/>
            <w:vMerge w:val="restart"/>
          </w:tcPr>
          <w:p w14:paraId="2CFFFCE0" w14:textId="40EBC258" w:rsidR="00BA0B95" w:rsidRPr="0092295C" w:rsidRDefault="00BA0B95" w:rsidP="00E8668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  <w:r w:rsidRPr="00097792">
              <w:rPr>
                <w:lang w:val="uk-UA"/>
              </w:rPr>
              <w:t xml:space="preserve"> </w:t>
            </w:r>
            <w:r w:rsidRPr="00097792">
              <w:rPr>
                <w:i/>
                <w:iCs/>
                <w:sz w:val="18"/>
                <w:szCs w:val="18"/>
                <w:lang w:val="uk-UA"/>
              </w:rPr>
              <w:t>(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Закупівля медичного обладнання: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авторефрактометр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ересувна освітлювальна лампа,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а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парат д/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перетинки,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в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ібротестер</w:t>
            </w:r>
            <w:proofErr w:type="spellEnd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д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іатермокоагулятор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хірургічний,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л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ампа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щільова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абір лінз для підбору окулярів,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авушники для аудіометра,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ш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афа медична)</w:t>
            </w:r>
          </w:p>
        </w:tc>
        <w:tc>
          <w:tcPr>
            <w:tcW w:w="1276" w:type="dxa"/>
            <w:gridSpan w:val="2"/>
            <w:vMerge w:val="restart"/>
          </w:tcPr>
          <w:p w14:paraId="7394DCC3" w14:textId="465493A8" w:rsidR="00BA0B95" w:rsidRPr="006C4622" w:rsidRDefault="00BA0B95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  <w:gridSpan w:val="2"/>
            <w:vAlign w:val="center"/>
          </w:tcPr>
          <w:p w14:paraId="30E6184E" w14:textId="3E3D7A39" w:rsidR="00BA0B95" w:rsidRPr="00797E4F" w:rsidRDefault="00BA0B95" w:rsidP="00E866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gridSpan w:val="2"/>
            <w:vAlign w:val="center"/>
          </w:tcPr>
          <w:p w14:paraId="063F3EBB" w14:textId="4FF5840F" w:rsidR="00BA0B95" w:rsidRPr="00797E4F" w:rsidRDefault="00BA0B95" w:rsidP="00E86685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703" w:type="dxa"/>
            <w:vAlign w:val="center"/>
          </w:tcPr>
          <w:p w14:paraId="69338BE1" w14:textId="18D81D7A" w:rsidR="006C6C87" w:rsidRDefault="006C6C87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43564FF8" w14:textId="35EF859F" w:rsidR="00BA0B95" w:rsidRPr="006C6C87" w:rsidRDefault="00BA0B95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D07440" w:rsidRPr="006C4622" w14:paraId="00E7403F" w14:textId="77777777" w:rsidTr="00E86685">
        <w:trPr>
          <w:trHeight w:val="600"/>
        </w:trPr>
        <w:tc>
          <w:tcPr>
            <w:tcW w:w="534" w:type="dxa"/>
            <w:vMerge/>
          </w:tcPr>
          <w:p w14:paraId="4EBCCA16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BA189EE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gridSpan w:val="2"/>
            <w:vMerge/>
          </w:tcPr>
          <w:p w14:paraId="3F35446E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798F090C" w14:textId="77777777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</w:tcPr>
          <w:p w14:paraId="7F5B106F" w14:textId="77777777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gridSpan w:val="2"/>
            <w:vAlign w:val="center"/>
          </w:tcPr>
          <w:p w14:paraId="639274EC" w14:textId="042702D4" w:rsidR="00D07440" w:rsidRPr="00D07440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02DF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304,0</w:t>
            </w:r>
          </w:p>
        </w:tc>
        <w:tc>
          <w:tcPr>
            <w:tcW w:w="1703" w:type="dxa"/>
            <w:vAlign w:val="center"/>
          </w:tcPr>
          <w:p w14:paraId="049C72A8" w14:textId="7932B55C" w:rsidR="00D07440" w:rsidRPr="00D07440" w:rsidRDefault="00D07440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304,0</w:t>
            </w:r>
          </w:p>
        </w:tc>
      </w:tr>
      <w:tr w:rsidR="00CB68F7" w:rsidRPr="006C4622" w14:paraId="49456630" w14:textId="77777777" w:rsidTr="00E86685">
        <w:trPr>
          <w:trHeight w:val="762"/>
        </w:trPr>
        <w:tc>
          <w:tcPr>
            <w:tcW w:w="534" w:type="dxa"/>
          </w:tcPr>
          <w:p w14:paraId="5A47C414" w14:textId="77777777" w:rsidR="00CB68F7" w:rsidRPr="006C4622" w:rsidRDefault="00CB68F7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0E3A1FB1" w14:textId="77777777" w:rsidR="00CB68F7" w:rsidRPr="006C4622" w:rsidRDefault="00CB68F7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gridSpan w:val="2"/>
          </w:tcPr>
          <w:p w14:paraId="66DE7668" w14:textId="5C547D78" w:rsidR="00CB68F7" w:rsidRPr="00D07440" w:rsidRDefault="00CB68F7" w:rsidP="00E8668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Капітальний ремонт покрівлі лікарні за адресою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пров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1/4</w:t>
            </w:r>
          </w:p>
        </w:tc>
        <w:tc>
          <w:tcPr>
            <w:tcW w:w="1276" w:type="dxa"/>
            <w:gridSpan w:val="2"/>
          </w:tcPr>
          <w:p w14:paraId="7F715AF4" w14:textId="1C5C3163" w:rsidR="00CB68F7" w:rsidRPr="006C4622" w:rsidRDefault="00CB68F7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>2025 р.</w:t>
            </w: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268" w:type="dxa"/>
            <w:gridSpan w:val="2"/>
          </w:tcPr>
          <w:p w14:paraId="3ABB476A" w14:textId="22AB2FF9" w:rsidR="00CB68F7" w:rsidRPr="00030AA2" w:rsidRDefault="00CB68F7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CB68F7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gridSpan w:val="2"/>
            <w:vAlign w:val="center"/>
          </w:tcPr>
          <w:p w14:paraId="3DAF8241" w14:textId="21F274C8" w:rsidR="00CB68F7" w:rsidRDefault="00CB68F7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703" w:type="dxa"/>
            <w:vAlign w:val="center"/>
          </w:tcPr>
          <w:p w14:paraId="1124BBCD" w14:textId="6D76EE7A" w:rsidR="00CB68F7" w:rsidRDefault="00CB68F7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85644A" w:rsidRPr="006C4622" w14:paraId="696C2633" w14:textId="77777777" w:rsidTr="00E86685">
        <w:trPr>
          <w:trHeight w:val="1073"/>
        </w:trPr>
        <w:tc>
          <w:tcPr>
            <w:tcW w:w="534" w:type="dxa"/>
          </w:tcPr>
          <w:p w14:paraId="7E251DE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70F914E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gridSpan w:val="2"/>
          </w:tcPr>
          <w:p w14:paraId="1EA4215D" w14:textId="26EA9AF4" w:rsidR="0085644A" w:rsidRPr="006C4622" w:rsidRDefault="00030AA2" w:rsidP="00E8668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Капітальний ремонт допоміжних відділень стаціонару (по пров.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, 1/4 ) з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дооснащенням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медичним та іншим обладнанням</w:t>
            </w:r>
          </w:p>
        </w:tc>
        <w:tc>
          <w:tcPr>
            <w:tcW w:w="1276" w:type="dxa"/>
            <w:gridSpan w:val="2"/>
          </w:tcPr>
          <w:p w14:paraId="19A0A3DC" w14:textId="5F64EDA4" w:rsidR="0085644A" w:rsidRPr="006C4622" w:rsidRDefault="0085644A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2025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>р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68" w:type="dxa"/>
            <w:gridSpan w:val="2"/>
          </w:tcPr>
          <w:p w14:paraId="42BAF5CE" w14:textId="1460EC54" w:rsidR="0085644A" w:rsidRPr="00030AA2" w:rsidRDefault="00030AA2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30AA2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gridSpan w:val="2"/>
            <w:vAlign w:val="center"/>
          </w:tcPr>
          <w:p w14:paraId="1974B33C" w14:textId="06A7A5A6" w:rsidR="0085644A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703" w:type="dxa"/>
            <w:vAlign w:val="center"/>
          </w:tcPr>
          <w:p w14:paraId="2D0CBEA5" w14:textId="688A975C" w:rsidR="0085644A" w:rsidRPr="006C4622" w:rsidRDefault="00030AA2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030AA2" w:rsidRPr="006C4622" w14:paraId="78D3979C" w14:textId="77777777" w:rsidTr="00E86685">
        <w:trPr>
          <w:trHeight w:val="1104"/>
        </w:trPr>
        <w:tc>
          <w:tcPr>
            <w:tcW w:w="534" w:type="dxa"/>
          </w:tcPr>
          <w:p w14:paraId="75026C35" w14:textId="77777777" w:rsidR="00030AA2" w:rsidRPr="006C4622" w:rsidRDefault="00030AA2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78FE2CDB" w14:textId="77777777" w:rsidR="00030AA2" w:rsidRPr="006C4622" w:rsidRDefault="00030AA2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gridSpan w:val="2"/>
          </w:tcPr>
          <w:p w14:paraId="4A0BB449" w14:textId="67A95127" w:rsidR="00030AA2" w:rsidRPr="006C4622" w:rsidRDefault="00030AA2" w:rsidP="00E8668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 медичним та іншим обладнанням Амбулаторного відділення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дерматовенерології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(по вул. Гегечкорі,34)</w:t>
            </w:r>
          </w:p>
        </w:tc>
        <w:tc>
          <w:tcPr>
            <w:tcW w:w="1276" w:type="dxa"/>
            <w:gridSpan w:val="2"/>
          </w:tcPr>
          <w:p w14:paraId="3E102F8F" w14:textId="36E15474" w:rsidR="00030AA2" w:rsidRDefault="00030AA2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р.</w:t>
            </w:r>
          </w:p>
          <w:p w14:paraId="0DFD4F07" w14:textId="77777777" w:rsidR="00030AA2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14:paraId="49CD7D5C" w14:textId="6940D77A" w:rsidR="00030AA2" w:rsidRPr="00484E68" w:rsidRDefault="00030AA2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84E6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gridSpan w:val="2"/>
            <w:vAlign w:val="center"/>
          </w:tcPr>
          <w:p w14:paraId="6B4F06A4" w14:textId="63814C37" w:rsidR="00030AA2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205,5</w:t>
            </w:r>
          </w:p>
        </w:tc>
        <w:tc>
          <w:tcPr>
            <w:tcW w:w="1703" w:type="dxa"/>
            <w:vAlign w:val="center"/>
          </w:tcPr>
          <w:p w14:paraId="51BEA1B6" w14:textId="0B44E57A" w:rsidR="00030AA2" w:rsidRPr="006C4622" w:rsidRDefault="00030AA2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205,5</w:t>
            </w:r>
          </w:p>
        </w:tc>
      </w:tr>
      <w:tr w:rsidR="0085644A" w:rsidRPr="006C4622" w14:paraId="00D3D7EF" w14:textId="77777777" w:rsidTr="00E86685">
        <w:tc>
          <w:tcPr>
            <w:tcW w:w="11369" w:type="dxa"/>
            <w:gridSpan w:val="8"/>
          </w:tcPr>
          <w:p w14:paraId="686C3953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2126" w:type="dxa"/>
            <w:gridSpan w:val="2"/>
          </w:tcPr>
          <w:p w14:paraId="1AE01685" w14:textId="25B0D662" w:rsidR="0085644A" w:rsidRPr="006C4622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  <w:tc>
          <w:tcPr>
            <w:tcW w:w="1703" w:type="dxa"/>
          </w:tcPr>
          <w:p w14:paraId="21CCBF57" w14:textId="33D5140E" w:rsidR="0085644A" w:rsidRPr="006C4622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0DA3D0BE" w14:textId="77777777" w:rsidTr="00E86685">
        <w:trPr>
          <w:trHeight w:val="499"/>
        </w:trPr>
        <w:tc>
          <w:tcPr>
            <w:tcW w:w="9101" w:type="dxa"/>
            <w:gridSpan w:val="6"/>
          </w:tcPr>
          <w:p w14:paraId="5A0F9ED9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268" w:type="dxa"/>
            <w:gridSpan w:val="2"/>
          </w:tcPr>
          <w:p w14:paraId="244DDF6C" w14:textId="77777777" w:rsidR="0085644A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14:paraId="5A810973" w14:textId="77777777" w:rsidR="0085644A" w:rsidRPr="00040D85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</w:tcPr>
          <w:p w14:paraId="23546B1A" w14:textId="4CBE8D9F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  <w:tc>
          <w:tcPr>
            <w:tcW w:w="1703" w:type="dxa"/>
          </w:tcPr>
          <w:p w14:paraId="789D949E" w14:textId="08F07591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00,0</w:t>
            </w:r>
          </w:p>
        </w:tc>
      </w:tr>
      <w:tr w:rsidR="0085644A" w:rsidRPr="006C4622" w14:paraId="65F047E0" w14:textId="77777777" w:rsidTr="00E86685">
        <w:trPr>
          <w:trHeight w:val="510"/>
        </w:trPr>
        <w:tc>
          <w:tcPr>
            <w:tcW w:w="9101" w:type="dxa"/>
            <w:gridSpan w:val="6"/>
          </w:tcPr>
          <w:p w14:paraId="608BCA9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</w:tcPr>
          <w:p w14:paraId="6DE7B3DB" w14:textId="77777777" w:rsidR="0085644A" w:rsidRPr="00821DA2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66A54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gridSpan w:val="2"/>
          </w:tcPr>
          <w:p w14:paraId="6CEBD0D1" w14:textId="0A1C92F6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005,5</w:t>
            </w:r>
          </w:p>
        </w:tc>
        <w:tc>
          <w:tcPr>
            <w:tcW w:w="1703" w:type="dxa"/>
          </w:tcPr>
          <w:p w14:paraId="2DB6D04C" w14:textId="053EA616" w:rsidR="0085644A" w:rsidRPr="00040D85" w:rsidRDefault="0085644A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42026A63" w14:textId="77777777" w:rsidTr="00E86685">
        <w:trPr>
          <w:trHeight w:val="510"/>
        </w:trPr>
        <w:tc>
          <w:tcPr>
            <w:tcW w:w="9101" w:type="dxa"/>
            <w:gridSpan w:val="6"/>
          </w:tcPr>
          <w:p w14:paraId="4E02490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</w:tcPr>
          <w:p w14:paraId="48B82D31" w14:textId="77777777" w:rsidR="0085644A" w:rsidRPr="00821DA2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821DA2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gridSpan w:val="2"/>
          </w:tcPr>
          <w:p w14:paraId="5CAA8B9D" w14:textId="4F764EBE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703" w:type="dxa"/>
          </w:tcPr>
          <w:p w14:paraId="15BAE592" w14:textId="08B7A412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85644A" w:rsidRPr="006C4622" w14:paraId="324C3DD3" w14:textId="77777777" w:rsidTr="00E86685">
        <w:tc>
          <w:tcPr>
            <w:tcW w:w="11369" w:type="dxa"/>
            <w:gridSpan w:val="8"/>
            <w:vAlign w:val="center"/>
          </w:tcPr>
          <w:p w14:paraId="71B8249E" w14:textId="77777777" w:rsidR="0085644A" w:rsidRPr="00040D85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</w:p>
          <w:p w14:paraId="4061AB46" w14:textId="77777777" w:rsidR="0085644A" w:rsidRPr="00040D85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F4693A" w14:textId="221713AF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142 528,0</w:t>
            </w:r>
          </w:p>
        </w:tc>
        <w:tc>
          <w:tcPr>
            <w:tcW w:w="1703" w:type="dxa"/>
            <w:vAlign w:val="center"/>
          </w:tcPr>
          <w:p w14:paraId="2475DD3E" w14:textId="01F63C37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142 528,0</w:t>
            </w:r>
          </w:p>
        </w:tc>
      </w:tr>
      <w:tr w:rsidR="0085644A" w:rsidRPr="006C4622" w14:paraId="2C93F51F" w14:textId="77777777" w:rsidTr="00E86685">
        <w:tc>
          <w:tcPr>
            <w:tcW w:w="9101" w:type="dxa"/>
            <w:gridSpan w:val="6"/>
          </w:tcPr>
          <w:p w14:paraId="31ECA52A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268" w:type="dxa"/>
            <w:gridSpan w:val="2"/>
          </w:tcPr>
          <w:p w14:paraId="5E890A1B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gridSpan w:val="2"/>
            <w:vAlign w:val="center"/>
          </w:tcPr>
          <w:p w14:paraId="4A55A372" w14:textId="64C4C2E2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33 651,1</w:t>
            </w:r>
          </w:p>
        </w:tc>
        <w:tc>
          <w:tcPr>
            <w:tcW w:w="1703" w:type="dxa"/>
            <w:vAlign w:val="center"/>
          </w:tcPr>
          <w:p w14:paraId="526C2CFF" w14:textId="01524636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33 651,1</w:t>
            </w:r>
          </w:p>
        </w:tc>
      </w:tr>
      <w:tr w:rsidR="0085644A" w:rsidRPr="006C4622" w14:paraId="3F20593B" w14:textId="77777777" w:rsidTr="00E86685">
        <w:tc>
          <w:tcPr>
            <w:tcW w:w="9101" w:type="dxa"/>
            <w:gridSpan w:val="6"/>
          </w:tcPr>
          <w:p w14:paraId="432F682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</w:tcPr>
          <w:p w14:paraId="0CBA6081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gridSpan w:val="2"/>
            <w:vAlign w:val="center"/>
          </w:tcPr>
          <w:p w14:paraId="6514F646" w14:textId="27DD9E42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703" w:type="dxa"/>
            <w:vAlign w:val="center"/>
          </w:tcPr>
          <w:p w14:paraId="7038CB38" w14:textId="7C0D0AC9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</w:tr>
      <w:tr w:rsidR="0085644A" w:rsidRPr="006C4622" w14:paraId="0A2AF0C0" w14:textId="77777777" w:rsidTr="00E86685">
        <w:tc>
          <w:tcPr>
            <w:tcW w:w="9101" w:type="dxa"/>
            <w:gridSpan w:val="6"/>
          </w:tcPr>
          <w:p w14:paraId="570BF80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</w:tcPr>
          <w:p w14:paraId="013755AD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gridSpan w:val="2"/>
            <w:vAlign w:val="center"/>
          </w:tcPr>
          <w:p w14:paraId="42DE909C" w14:textId="1B63C5CC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  <w:tc>
          <w:tcPr>
            <w:tcW w:w="1703" w:type="dxa"/>
            <w:vAlign w:val="center"/>
          </w:tcPr>
          <w:p w14:paraId="6F5E8471" w14:textId="5DA7D17D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</w:tr>
    </w:tbl>
    <w:p w14:paraId="081E003D" w14:textId="77777777" w:rsidR="00902DF5" w:rsidRDefault="00902DF5" w:rsidP="00030AB5">
      <w:pPr>
        <w:spacing w:line="240" w:lineRule="auto"/>
        <w:rPr>
          <w:b/>
          <w:lang w:val="uk-UA"/>
        </w:rPr>
      </w:pPr>
    </w:p>
    <w:p w14:paraId="462D9DD3" w14:textId="360AB818" w:rsidR="006C4622" w:rsidRPr="00030AB5" w:rsidRDefault="006C4622" w:rsidP="00030AB5">
      <w:pPr>
        <w:spacing w:line="240" w:lineRule="auto"/>
        <w:rPr>
          <w:b/>
          <w:sz w:val="24"/>
          <w:szCs w:val="24"/>
          <w:lang w:val="uk-UA"/>
        </w:rPr>
      </w:pPr>
      <w:r w:rsidRPr="00316096">
        <w:rPr>
          <w:b/>
        </w:rPr>
        <w:t>Директор</w:t>
      </w:r>
      <w:r w:rsidR="00316096">
        <w:rPr>
          <w:b/>
          <w:lang w:val="uk-UA"/>
        </w:rPr>
        <w:t xml:space="preserve"> </w:t>
      </w:r>
      <w:r w:rsidR="00771A1F">
        <w:rPr>
          <w:b/>
          <w:lang w:val="uk-UA"/>
        </w:rPr>
        <w:t>Д</w:t>
      </w:r>
      <w:proofErr w:type="spellStart"/>
      <w:r w:rsidRPr="00771A1F">
        <w:rPr>
          <w:b/>
        </w:rPr>
        <w:t>епартаменту</w:t>
      </w:r>
      <w:proofErr w:type="spellEnd"/>
      <w:r w:rsidRPr="00771A1F">
        <w:rPr>
          <w:b/>
        </w:rPr>
        <w:t xml:space="preserve"> </w:t>
      </w:r>
      <w:proofErr w:type="spellStart"/>
      <w:r w:rsidRPr="00771A1F">
        <w:rPr>
          <w:b/>
        </w:rPr>
        <w:t>охорони</w:t>
      </w:r>
      <w:proofErr w:type="spellEnd"/>
      <w:r w:rsidRPr="00771A1F">
        <w:rPr>
          <w:b/>
        </w:rPr>
        <w:t xml:space="preserve"> </w:t>
      </w:r>
      <w:proofErr w:type="spellStart"/>
      <w:r w:rsidRPr="00771A1F">
        <w:rPr>
          <w:b/>
        </w:rPr>
        <w:t>здоров'я</w:t>
      </w:r>
      <w:proofErr w:type="spellEnd"/>
      <w:r w:rsidRPr="00771A1F">
        <w:rPr>
          <w:b/>
        </w:rPr>
        <w:t xml:space="preserve"> </w:t>
      </w:r>
    </w:p>
    <w:p w14:paraId="5F0C8CBB" w14:textId="77777777" w:rsidR="00A5063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="00316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F7FBD0B" w14:textId="77777777" w:rsidR="00771A1F" w:rsidRPr="00771A1F" w:rsidRDefault="006C4622" w:rsidP="00771A1F">
      <w:pPr>
        <w:pStyle w:val="a3"/>
        <w:rPr>
          <w:lang w:val="ru-RU"/>
        </w:rPr>
        <w:sectPr w:rsidR="00771A1F" w:rsidRPr="00771A1F" w:rsidSect="00E86685">
          <w:headerReference w:type="default" r:id="rId9"/>
          <w:pgSz w:w="16838" w:h="11906" w:orient="landscape"/>
          <w:pgMar w:top="1702" w:right="567" w:bottom="567" w:left="1134" w:header="680" w:footer="113" w:gutter="0"/>
          <w:cols w:space="708"/>
          <w:titlePg/>
          <w:docGrid w:linePitch="381"/>
        </w:sectPr>
      </w:pPr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>лтавської</w:t>
      </w:r>
      <w:proofErr w:type="spellEnd"/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  <w:t xml:space="preserve">              </w:t>
      </w:r>
      <w:r w:rsidR="00316096">
        <w:rPr>
          <w:lang w:val="ru-RU"/>
        </w:rPr>
        <w:t xml:space="preserve">                </w:t>
      </w:r>
      <w:r w:rsidR="00771A1F" w:rsidRPr="00771A1F">
        <w:rPr>
          <w:lang w:val="ru-RU"/>
        </w:rPr>
        <w:t xml:space="preserve">   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Максим СЕРЕДА</w:t>
      </w:r>
    </w:p>
    <w:p w14:paraId="62844A67" w14:textId="47D34A85" w:rsidR="006C4622" w:rsidRDefault="006C4622" w:rsidP="00435488">
      <w:pPr>
        <w:ind w:firstLine="708"/>
        <w:rPr>
          <w:i/>
          <w:iCs/>
          <w:sz w:val="18"/>
          <w:szCs w:val="18"/>
          <w:lang w:val="uk-UA"/>
        </w:rPr>
      </w:pPr>
    </w:p>
    <w:p w14:paraId="70AEB782" w14:textId="77777777" w:rsidR="00957200" w:rsidRPr="00957200" w:rsidRDefault="00957200" w:rsidP="00435488">
      <w:pPr>
        <w:ind w:firstLine="708"/>
        <w:rPr>
          <w:i/>
          <w:iCs/>
          <w:sz w:val="18"/>
          <w:szCs w:val="18"/>
          <w:lang w:val="uk-UA"/>
        </w:rPr>
      </w:pPr>
      <w:bookmarkStart w:id="1" w:name="_GoBack"/>
      <w:bookmarkEnd w:id="1"/>
    </w:p>
    <w:sectPr w:rsidR="00957200" w:rsidRPr="00957200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5954A" w14:textId="77777777" w:rsidR="003F4AE9" w:rsidRDefault="003F4AE9" w:rsidP="00561915">
      <w:pPr>
        <w:spacing w:line="240" w:lineRule="auto"/>
      </w:pPr>
      <w:r>
        <w:separator/>
      </w:r>
    </w:p>
  </w:endnote>
  <w:endnote w:type="continuationSeparator" w:id="0">
    <w:p w14:paraId="6140DE37" w14:textId="77777777" w:rsidR="003F4AE9" w:rsidRDefault="003F4AE9" w:rsidP="00561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D65CC" w14:textId="77777777" w:rsidR="003F4AE9" w:rsidRDefault="003F4AE9" w:rsidP="00561915">
      <w:pPr>
        <w:spacing w:line="240" w:lineRule="auto"/>
      </w:pPr>
      <w:r>
        <w:separator/>
      </w:r>
    </w:p>
  </w:footnote>
  <w:footnote w:type="continuationSeparator" w:id="0">
    <w:p w14:paraId="6BB1541F" w14:textId="77777777" w:rsidR="003F4AE9" w:rsidRDefault="003F4AE9" w:rsidP="00561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8A54D" w14:textId="7DE507EA" w:rsidR="00AE6202" w:rsidRPr="00E86685" w:rsidRDefault="00E86685">
    <w:pPr>
      <w:pStyle w:val="ac"/>
      <w:rPr>
        <w:sz w:val="24"/>
        <w:szCs w:val="24"/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              </w:t>
    </w:r>
    <w:r>
      <w:rPr>
        <w:lang w:val="uk-UA"/>
      </w:rPr>
      <w:tab/>
    </w:r>
    <w:r>
      <w:rPr>
        <w:lang w:val="uk-UA"/>
      </w:rPr>
      <w:tab/>
    </w:r>
    <w:r w:rsidRPr="00E86685">
      <w:rPr>
        <w:sz w:val="24"/>
        <w:szCs w:val="24"/>
        <w:lang w:val="uk-UA"/>
      </w:rPr>
      <w:t>Продовження додатка</w:t>
    </w:r>
    <w:r w:rsidR="00CA7502" w:rsidRPr="00E86685">
      <w:rPr>
        <w:sz w:val="24"/>
        <w:szCs w:val="24"/>
        <w:lang w:val="uk-UA"/>
      </w:rPr>
      <w:t xml:space="preserve">    </w:t>
    </w:r>
  </w:p>
  <w:p w14:paraId="132CCA0C" w14:textId="4EA17846" w:rsidR="00CA7502" w:rsidRDefault="00CA7502">
    <w:pPr>
      <w:pStyle w:val="ac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14DC9"/>
    <w:rsid w:val="00022A93"/>
    <w:rsid w:val="00027019"/>
    <w:rsid w:val="00030AA2"/>
    <w:rsid w:val="00030AB5"/>
    <w:rsid w:val="000312A1"/>
    <w:rsid w:val="00032F0A"/>
    <w:rsid w:val="00040D85"/>
    <w:rsid w:val="0005362C"/>
    <w:rsid w:val="00062587"/>
    <w:rsid w:val="00064F5A"/>
    <w:rsid w:val="000657CF"/>
    <w:rsid w:val="00067051"/>
    <w:rsid w:val="00075C8C"/>
    <w:rsid w:val="0009303F"/>
    <w:rsid w:val="00097792"/>
    <w:rsid w:val="000F24C8"/>
    <w:rsid w:val="000F74C0"/>
    <w:rsid w:val="00125D29"/>
    <w:rsid w:val="00147835"/>
    <w:rsid w:val="00147F0C"/>
    <w:rsid w:val="001576D9"/>
    <w:rsid w:val="001606C9"/>
    <w:rsid w:val="001669D9"/>
    <w:rsid w:val="00176747"/>
    <w:rsid w:val="0018629D"/>
    <w:rsid w:val="00186328"/>
    <w:rsid w:val="0018654B"/>
    <w:rsid w:val="001A2FDB"/>
    <w:rsid w:val="001B5B74"/>
    <w:rsid w:val="001C2164"/>
    <w:rsid w:val="001C7871"/>
    <w:rsid w:val="001C7A01"/>
    <w:rsid w:val="002064D9"/>
    <w:rsid w:val="002157AC"/>
    <w:rsid w:val="0021639C"/>
    <w:rsid w:val="00237148"/>
    <w:rsid w:val="002531FB"/>
    <w:rsid w:val="00274DAD"/>
    <w:rsid w:val="00274F9C"/>
    <w:rsid w:val="002804E2"/>
    <w:rsid w:val="00282A6C"/>
    <w:rsid w:val="002B7ADD"/>
    <w:rsid w:val="002C791B"/>
    <w:rsid w:val="002D2B05"/>
    <w:rsid w:val="00313E02"/>
    <w:rsid w:val="00316096"/>
    <w:rsid w:val="0033145D"/>
    <w:rsid w:val="0034739C"/>
    <w:rsid w:val="00383DD3"/>
    <w:rsid w:val="003A2E23"/>
    <w:rsid w:val="003A3362"/>
    <w:rsid w:val="003B32C4"/>
    <w:rsid w:val="003C0E8B"/>
    <w:rsid w:val="003C7BA7"/>
    <w:rsid w:val="003E76F6"/>
    <w:rsid w:val="003F26AD"/>
    <w:rsid w:val="003F4AE9"/>
    <w:rsid w:val="00420556"/>
    <w:rsid w:val="00423E93"/>
    <w:rsid w:val="00426363"/>
    <w:rsid w:val="00426D04"/>
    <w:rsid w:val="00435488"/>
    <w:rsid w:val="00437D1B"/>
    <w:rsid w:val="00443C33"/>
    <w:rsid w:val="00472EF1"/>
    <w:rsid w:val="00475CF8"/>
    <w:rsid w:val="00484E68"/>
    <w:rsid w:val="0048706A"/>
    <w:rsid w:val="004A28CB"/>
    <w:rsid w:val="004C760A"/>
    <w:rsid w:val="004E04FF"/>
    <w:rsid w:val="004E1AC7"/>
    <w:rsid w:val="004E32DD"/>
    <w:rsid w:val="004E7B52"/>
    <w:rsid w:val="004F0F7C"/>
    <w:rsid w:val="004F2C97"/>
    <w:rsid w:val="004F4049"/>
    <w:rsid w:val="005043D2"/>
    <w:rsid w:val="00510393"/>
    <w:rsid w:val="00512E29"/>
    <w:rsid w:val="00522746"/>
    <w:rsid w:val="00523CB3"/>
    <w:rsid w:val="0054310C"/>
    <w:rsid w:val="0055580B"/>
    <w:rsid w:val="005602D8"/>
    <w:rsid w:val="00561915"/>
    <w:rsid w:val="00594C5C"/>
    <w:rsid w:val="00596B44"/>
    <w:rsid w:val="005A1CC2"/>
    <w:rsid w:val="005A4AE8"/>
    <w:rsid w:val="005A5137"/>
    <w:rsid w:val="005B3D47"/>
    <w:rsid w:val="005B664B"/>
    <w:rsid w:val="005C209C"/>
    <w:rsid w:val="005C43F5"/>
    <w:rsid w:val="005C53C4"/>
    <w:rsid w:val="005D02B2"/>
    <w:rsid w:val="005D0D9B"/>
    <w:rsid w:val="005D40F4"/>
    <w:rsid w:val="005D7B66"/>
    <w:rsid w:val="005E36C9"/>
    <w:rsid w:val="005E3FA6"/>
    <w:rsid w:val="005F26B6"/>
    <w:rsid w:val="005F7AC2"/>
    <w:rsid w:val="0060633D"/>
    <w:rsid w:val="00637742"/>
    <w:rsid w:val="006424F5"/>
    <w:rsid w:val="00645131"/>
    <w:rsid w:val="00665D7F"/>
    <w:rsid w:val="00692EA2"/>
    <w:rsid w:val="006A375C"/>
    <w:rsid w:val="006A4078"/>
    <w:rsid w:val="006B2049"/>
    <w:rsid w:val="006C4622"/>
    <w:rsid w:val="006C6C87"/>
    <w:rsid w:val="006C6E95"/>
    <w:rsid w:val="006E5E4E"/>
    <w:rsid w:val="006F0E35"/>
    <w:rsid w:val="00703694"/>
    <w:rsid w:val="00703E44"/>
    <w:rsid w:val="00743434"/>
    <w:rsid w:val="0074577A"/>
    <w:rsid w:val="00746FA0"/>
    <w:rsid w:val="007516D6"/>
    <w:rsid w:val="00757BD7"/>
    <w:rsid w:val="00762927"/>
    <w:rsid w:val="00771A1F"/>
    <w:rsid w:val="00780697"/>
    <w:rsid w:val="00794065"/>
    <w:rsid w:val="00794A47"/>
    <w:rsid w:val="00797E4F"/>
    <w:rsid w:val="007A5AFF"/>
    <w:rsid w:val="007B3107"/>
    <w:rsid w:val="007D5605"/>
    <w:rsid w:val="007D578E"/>
    <w:rsid w:val="007E1C60"/>
    <w:rsid w:val="00811068"/>
    <w:rsid w:val="00821DA2"/>
    <w:rsid w:val="0082347E"/>
    <w:rsid w:val="00823CE4"/>
    <w:rsid w:val="00827A54"/>
    <w:rsid w:val="00843CB1"/>
    <w:rsid w:val="00846B76"/>
    <w:rsid w:val="0085067B"/>
    <w:rsid w:val="008518C4"/>
    <w:rsid w:val="0085644A"/>
    <w:rsid w:val="00863613"/>
    <w:rsid w:val="008639AF"/>
    <w:rsid w:val="00881049"/>
    <w:rsid w:val="008B3EA0"/>
    <w:rsid w:val="008B5305"/>
    <w:rsid w:val="008E60D0"/>
    <w:rsid w:val="008F0D05"/>
    <w:rsid w:val="00902DF5"/>
    <w:rsid w:val="00910C14"/>
    <w:rsid w:val="0092295C"/>
    <w:rsid w:val="00957200"/>
    <w:rsid w:val="00957234"/>
    <w:rsid w:val="009668CB"/>
    <w:rsid w:val="00970630"/>
    <w:rsid w:val="00971A01"/>
    <w:rsid w:val="009723E2"/>
    <w:rsid w:val="00986FD4"/>
    <w:rsid w:val="00994B23"/>
    <w:rsid w:val="00995CD3"/>
    <w:rsid w:val="00997CCD"/>
    <w:rsid w:val="009A10BD"/>
    <w:rsid w:val="009B24CB"/>
    <w:rsid w:val="009C3A3E"/>
    <w:rsid w:val="009E0A9E"/>
    <w:rsid w:val="009F6119"/>
    <w:rsid w:val="00A038BC"/>
    <w:rsid w:val="00A23CA8"/>
    <w:rsid w:val="00A5063F"/>
    <w:rsid w:val="00A54AC3"/>
    <w:rsid w:val="00A66DCC"/>
    <w:rsid w:val="00AA5656"/>
    <w:rsid w:val="00AB0F2E"/>
    <w:rsid w:val="00AD5F17"/>
    <w:rsid w:val="00AD61F7"/>
    <w:rsid w:val="00AE20C1"/>
    <w:rsid w:val="00AE6202"/>
    <w:rsid w:val="00AE759F"/>
    <w:rsid w:val="00AE79B7"/>
    <w:rsid w:val="00B00E12"/>
    <w:rsid w:val="00B04578"/>
    <w:rsid w:val="00B146D2"/>
    <w:rsid w:val="00B43B73"/>
    <w:rsid w:val="00B44A8F"/>
    <w:rsid w:val="00B52177"/>
    <w:rsid w:val="00BA0B95"/>
    <w:rsid w:val="00BA1DC2"/>
    <w:rsid w:val="00BA641C"/>
    <w:rsid w:val="00BC2803"/>
    <w:rsid w:val="00C161E0"/>
    <w:rsid w:val="00C21873"/>
    <w:rsid w:val="00C22C22"/>
    <w:rsid w:val="00C23241"/>
    <w:rsid w:val="00C305BD"/>
    <w:rsid w:val="00C30CD9"/>
    <w:rsid w:val="00C365CC"/>
    <w:rsid w:val="00C371AB"/>
    <w:rsid w:val="00C64011"/>
    <w:rsid w:val="00C66A54"/>
    <w:rsid w:val="00C672B5"/>
    <w:rsid w:val="00C7352D"/>
    <w:rsid w:val="00C94E13"/>
    <w:rsid w:val="00CA7502"/>
    <w:rsid w:val="00CB68F7"/>
    <w:rsid w:val="00CB79B6"/>
    <w:rsid w:val="00CC6C4A"/>
    <w:rsid w:val="00CD4FC2"/>
    <w:rsid w:val="00CD51B6"/>
    <w:rsid w:val="00CE24D5"/>
    <w:rsid w:val="00CE2B4A"/>
    <w:rsid w:val="00CE777B"/>
    <w:rsid w:val="00CF2D4F"/>
    <w:rsid w:val="00D0101B"/>
    <w:rsid w:val="00D04BF9"/>
    <w:rsid w:val="00D07440"/>
    <w:rsid w:val="00D15808"/>
    <w:rsid w:val="00D22ABB"/>
    <w:rsid w:val="00D22ED1"/>
    <w:rsid w:val="00D269E3"/>
    <w:rsid w:val="00D33F19"/>
    <w:rsid w:val="00D51301"/>
    <w:rsid w:val="00D64E49"/>
    <w:rsid w:val="00D71224"/>
    <w:rsid w:val="00DA29B9"/>
    <w:rsid w:val="00DA3C79"/>
    <w:rsid w:val="00DA7C23"/>
    <w:rsid w:val="00DB5823"/>
    <w:rsid w:val="00DC5A06"/>
    <w:rsid w:val="00DD73ED"/>
    <w:rsid w:val="00DE3AA6"/>
    <w:rsid w:val="00E1157B"/>
    <w:rsid w:val="00E234EA"/>
    <w:rsid w:val="00E269A3"/>
    <w:rsid w:val="00E27555"/>
    <w:rsid w:val="00E32744"/>
    <w:rsid w:val="00E36F0F"/>
    <w:rsid w:val="00E86685"/>
    <w:rsid w:val="00E97339"/>
    <w:rsid w:val="00EB3D59"/>
    <w:rsid w:val="00EB4CD1"/>
    <w:rsid w:val="00EC05B6"/>
    <w:rsid w:val="00EC7252"/>
    <w:rsid w:val="00EF0FB4"/>
    <w:rsid w:val="00F2653E"/>
    <w:rsid w:val="00F30D0A"/>
    <w:rsid w:val="00F42DB3"/>
    <w:rsid w:val="00F52917"/>
    <w:rsid w:val="00F5446F"/>
    <w:rsid w:val="00F552B4"/>
    <w:rsid w:val="00F553B8"/>
    <w:rsid w:val="00F71DFF"/>
    <w:rsid w:val="00FA12D7"/>
    <w:rsid w:val="00FA4B95"/>
    <w:rsid w:val="00FB2EC3"/>
    <w:rsid w:val="00FB3EED"/>
    <w:rsid w:val="00FC23AD"/>
    <w:rsid w:val="00FC6F09"/>
    <w:rsid w:val="00FD0CE6"/>
    <w:rsid w:val="00FD770A"/>
    <w:rsid w:val="00FE5DE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603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EDB90-A7AF-4D5B-BF67-F231C23E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943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2024-12-13T11:57:00Z</cp:lastPrinted>
  <dcterms:created xsi:type="dcterms:W3CDTF">2024-11-26T12:19:00Z</dcterms:created>
  <dcterms:modified xsi:type="dcterms:W3CDTF">2024-12-13T11:57:00Z</dcterms:modified>
</cp:coreProperties>
</file>