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847" w:rsidRPr="00CD270B" w:rsidRDefault="00285847" w:rsidP="00285847">
      <w:pPr>
        <w:pStyle w:val="30"/>
        <w:shd w:val="clear" w:color="auto" w:fill="auto"/>
        <w:spacing w:line="240" w:lineRule="auto"/>
        <w:ind w:left="4248" w:firstLine="708"/>
        <w:rPr>
          <w:rFonts w:ascii="Times New Roman" w:hAnsi="Times New Roman" w:cs="Times New Roman"/>
          <w:b w:val="0"/>
          <w:sz w:val="28"/>
          <w:szCs w:val="28"/>
          <w:lang w:val="uk-UA"/>
        </w:rPr>
      </w:pPr>
      <w:r w:rsidRPr="00CD270B">
        <w:rPr>
          <w:rStyle w:val="3"/>
          <w:rFonts w:ascii="Times New Roman" w:hAnsi="Times New Roman"/>
          <w:color w:val="000000"/>
          <w:sz w:val="28"/>
          <w:szCs w:val="28"/>
          <w:lang w:val="uk-UA" w:eastAsia="uk-UA"/>
        </w:rPr>
        <w:t xml:space="preserve">Додаток </w:t>
      </w:r>
    </w:p>
    <w:p w:rsidR="00285847" w:rsidRPr="00CD270B" w:rsidRDefault="00285847" w:rsidP="00285847">
      <w:pPr>
        <w:pStyle w:val="30"/>
        <w:shd w:val="clear" w:color="auto" w:fill="auto"/>
        <w:spacing w:line="240" w:lineRule="auto"/>
        <w:ind w:left="4956"/>
        <w:rPr>
          <w:rFonts w:ascii="Times New Roman" w:hAnsi="Times New Roman" w:cs="Times New Roman"/>
          <w:b w:val="0"/>
          <w:color w:val="000000"/>
          <w:sz w:val="28"/>
          <w:szCs w:val="28"/>
          <w:lang w:val="uk-UA" w:eastAsia="uk-UA"/>
        </w:rPr>
      </w:pPr>
      <w:r w:rsidRPr="00CD270B">
        <w:rPr>
          <w:rStyle w:val="3"/>
          <w:rFonts w:ascii="Times New Roman" w:hAnsi="Times New Roman"/>
          <w:color w:val="000000"/>
          <w:sz w:val="28"/>
          <w:szCs w:val="28"/>
          <w:lang w:val="uk-UA" w:eastAsia="uk-UA"/>
        </w:rPr>
        <w:t xml:space="preserve">до рішення Кременчуцької міської ради Кременчуцького району Полтавської області                             </w:t>
      </w:r>
      <w:r w:rsidR="00683DE8">
        <w:rPr>
          <w:rStyle w:val="3"/>
          <w:rFonts w:ascii="Times New Roman" w:hAnsi="Times New Roman"/>
          <w:color w:val="000000"/>
          <w:sz w:val="28"/>
          <w:szCs w:val="28"/>
          <w:lang w:val="uk-UA" w:eastAsia="uk-UA"/>
        </w:rPr>
        <w:t>13</w:t>
      </w:r>
      <w:bookmarkStart w:id="0" w:name="_GoBack"/>
      <w:bookmarkEnd w:id="0"/>
      <w:r>
        <w:rPr>
          <w:rStyle w:val="3"/>
          <w:rFonts w:ascii="Times New Roman" w:hAnsi="Times New Roman"/>
          <w:color w:val="000000"/>
          <w:sz w:val="28"/>
          <w:szCs w:val="28"/>
          <w:lang w:val="uk-UA" w:eastAsia="uk-UA"/>
        </w:rPr>
        <w:t xml:space="preserve"> грудня</w:t>
      </w:r>
      <w:r w:rsidRPr="00CD270B">
        <w:rPr>
          <w:rStyle w:val="3"/>
          <w:rFonts w:ascii="Times New Roman" w:hAnsi="Times New Roman"/>
          <w:color w:val="000000"/>
          <w:sz w:val="28"/>
          <w:szCs w:val="28"/>
          <w:lang w:val="uk-UA" w:eastAsia="uk-UA"/>
        </w:rPr>
        <w:t xml:space="preserve">  202</w:t>
      </w:r>
      <w:r>
        <w:rPr>
          <w:rStyle w:val="3"/>
          <w:rFonts w:ascii="Times New Roman" w:hAnsi="Times New Roman"/>
          <w:color w:val="000000"/>
          <w:sz w:val="28"/>
          <w:szCs w:val="28"/>
          <w:lang w:val="uk-UA" w:eastAsia="uk-UA"/>
        </w:rPr>
        <w:t>4</w:t>
      </w:r>
      <w:r w:rsidRPr="00CD270B">
        <w:rPr>
          <w:rStyle w:val="3"/>
          <w:rFonts w:ascii="Times New Roman" w:hAnsi="Times New Roman"/>
          <w:color w:val="000000"/>
          <w:sz w:val="28"/>
          <w:szCs w:val="28"/>
          <w:lang w:val="uk-UA" w:eastAsia="uk-UA"/>
        </w:rPr>
        <w:t xml:space="preserve"> року</w:t>
      </w:r>
    </w:p>
    <w:p w:rsidR="00AA5AED" w:rsidRDefault="00AA5AED" w:rsidP="00AA5AED">
      <w:pPr>
        <w:jc w:val="center"/>
        <w:rPr>
          <w:sz w:val="28"/>
          <w:szCs w:val="28"/>
          <w:lang w:val="uk-UA"/>
        </w:rPr>
      </w:pPr>
    </w:p>
    <w:p w:rsidR="00AA5AED" w:rsidRDefault="00AA5AED" w:rsidP="00AA5AED">
      <w:pPr>
        <w:jc w:val="center"/>
        <w:rPr>
          <w:sz w:val="28"/>
          <w:szCs w:val="28"/>
          <w:lang w:val="uk-UA"/>
        </w:rPr>
      </w:pPr>
    </w:p>
    <w:p w:rsidR="00AA5AED" w:rsidRDefault="00AA5AED" w:rsidP="00AA5AED">
      <w:pPr>
        <w:jc w:val="center"/>
        <w:rPr>
          <w:sz w:val="28"/>
          <w:szCs w:val="28"/>
          <w:lang w:val="uk-UA"/>
        </w:rPr>
      </w:pPr>
    </w:p>
    <w:p w:rsidR="00AA5AED" w:rsidRDefault="00AA5AED" w:rsidP="00AA5AED">
      <w:pPr>
        <w:jc w:val="center"/>
        <w:rPr>
          <w:sz w:val="28"/>
          <w:szCs w:val="28"/>
          <w:lang w:val="uk-UA"/>
        </w:rPr>
      </w:pPr>
    </w:p>
    <w:p w:rsidR="00AA5AED" w:rsidRDefault="00AA5AED" w:rsidP="00AA5AED">
      <w:pPr>
        <w:jc w:val="center"/>
        <w:rPr>
          <w:b/>
          <w:sz w:val="28"/>
          <w:szCs w:val="28"/>
          <w:lang w:val="uk-UA"/>
        </w:rPr>
      </w:pPr>
    </w:p>
    <w:p w:rsidR="00AA5AED" w:rsidRDefault="00AA5AED" w:rsidP="00AA5AED">
      <w:pPr>
        <w:jc w:val="center"/>
        <w:rPr>
          <w:b/>
          <w:sz w:val="28"/>
          <w:szCs w:val="28"/>
          <w:lang w:val="uk-UA"/>
        </w:rPr>
      </w:pPr>
    </w:p>
    <w:p w:rsidR="00AA5AED" w:rsidRDefault="00AA5AED" w:rsidP="00AA5AED">
      <w:pPr>
        <w:jc w:val="center"/>
        <w:rPr>
          <w:b/>
          <w:sz w:val="28"/>
          <w:szCs w:val="28"/>
          <w:lang w:val="uk-UA"/>
        </w:rPr>
      </w:pPr>
    </w:p>
    <w:p w:rsidR="00AA5AED" w:rsidRDefault="00AA5AED" w:rsidP="00AA5AED">
      <w:pPr>
        <w:jc w:val="center"/>
        <w:rPr>
          <w:b/>
          <w:sz w:val="28"/>
          <w:szCs w:val="28"/>
          <w:lang w:val="uk-UA"/>
        </w:rPr>
      </w:pPr>
    </w:p>
    <w:p w:rsidR="00AA5AED" w:rsidRDefault="00AA5AED" w:rsidP="00AA5AED">
      <w:pPr>
        <w:jc w:val="center"/>
        <w:rPr>
          <w:b/>
          <w:sz w:val="28"/>
          <w:szCs w:val="28"/>
          <w:lang w:val="uk-UA"/>
        </w:rPr>
      </w:pPr>
    </w:p>
    <w:p w:rsidR="00AA5AED" w:rsidRDefault="00AA5AED" w:rsidP="00AA5AED">
      <w:pPr>
        <w:jc w:val="center"/>
        <w:rPr>
          <w:b/>
          <w:sz w:val="28"/>
          <w:szCs w:val="28"/>
          <w:lang w:val="uk-UA"/>
        </w:rPr>
      </w:pPr>
    </w:p>
    <w:p w:rsidR="00AA5AED" w:rsidRDefault="00AA5AED" w:rsidP="00AA5AED">
      <w:pPr>
        <w:jc w:val="center"/>
        <w:rPr>
          <w:b/>
          <w:sz w:val="28"/>
          <w:szCs w:val="28"/>
          <w:lang w:val="uk-UA"/>
        </w:rPr>
      </w:pPr>
      <w:r>
        <w:rPr>
          <w:b/>
          <w:sz w:val="28"/>
          <w:szCs w:val="28"/>
          <w:lang w:val="uk-UA"/>
        </w:rPr>
        <w:t>СТАТУТ</w:t>
      </w:r>
    </w:p>
    <w:p w:rsidR="00AA5AED" w:rsidRDefault="00AA5AED" w:rsidP="00AA5AED">
      <w:pPr>
        <w:rPr>
          <w:sz w:val="28"/>
          <w:szCs w:val="28"/>
          <w:lang w:val="uk-UA"/>
        </w:rPr>
      </w:pPr>
    </w:p>
    <w:p w:rsidR="00AA5AED" w:rsidRDefault="00AA5AED" w:rsidP="00AA5AED">
      <w:pPr>
        <w:jc w:val="center"/>
        <w:rPr>
          <w:b/>
          <w:sz w:val="28"/>
          <w:szCs w:val="28"/>
          <w:lang w:val="uk-UA"/>
        </w:rPr>
      </w:pPr>
      <w:r>
        <w:rPr>
          <w:b/>
          <w:sz w:val="28"/>
          <w:szCs w:val="28"/>
          <w:lang w:val="uk-UA"/>
        </w:rPr>
        <w:t>Комунальн</w:t>
      </w:r>
      <w:r w:rsidR="00285847">
        <w:rPr>
          <w:b/>
          <w:sz w:val="28"/>
          <w:szCs w:val="28"/>
          <w:lang w:val="uk-UA"/>
        </w:rPr>
        <w:t>ого</w:t>
      </w:r>
      <w:r>
        <w:rPr>
          <w:b/>
          <w:sz w:val="28"/>
          <w:szCs w:val="28"/>
          <w:lang w:val="uk-UA"/>
        </w:rPr>
        <w:t xml:space="preserve"> заклад</w:t>
      </w:r>
      <w:r w:rsidR="00285847">
        <w:rPr>
          <w:b/>
          <w:sz w:val="28"/>
          <w:szCs w:val="28"/>
          <w:lang w:val="uk-UA"/>
        </w:rPr>
        <w:t>у</w:t>
      </w:r>
      <w:r>
        <w:rPr>
          <w:b/>
          <w:sz w:val="28"/>
          <w:szCs w:val="28"/>
          <w:lang w:val="uk-UA"/>
        </w:rPr>
        <w:t xml:space="preserve"> фізичної культури і спорту </w:t>
      </w:r>
    </w:p>
    <w:p w:rsidR="00AA5AED" w:rsidRDefault="00AA5AED" w:rsidP="00AA5AED">
      <w:pPr>
        <w:jc w:val="center"/>
        <w:rPr>
          <w:b/>
          <w:sz w:val="28"/>
          <w:szCs w:val="28"/>
          <w:lang w:val="uk-UA"/>
        </w:rPr>
      </w:pPr>
      <w:r>
        <w:rPr>
          <w:b/>
          <w:sz w:val="28"/>
          <w:szCs w:val="28"/>
          <w:lang w:val="uk-UA"/>
        </w:rPr>
        <w:t xml:space="preserve"> «Міський футбольний клуб «Кремінь»</w:t>
      </w:r>
    </w:p>
    <w:p w:rsidR="00AA5AED" w:rsidRDefault="00AA5AED" w:rsidP="00AA5AED">
      <w:pPr>
        <w:jc w:val="center"/>
        <w:rPr>
          <w:b/>
          <w:sz w:val="28"/>
          <w:szCs w:val="28"/>
          <w:lang w:val="uk-UA"/>
        </w:rPr>
      </w:pPr>
      <w:r>
        <w:rPr>
          <w:b/>
          <w:sz w:val="28"/>
          <w:szCs w:val="28"/>
          <w:lang w:val="uk-UA"/>
        </w:rPr>
        <w:t xml:space="preserve">Кременчуцької міської ради Кременчуцького району </w:t>
      </w:r>
    </w:p>
    <w:p w:rsidR="00AA5AED" w:rsidRDefault="00AA5AED" w:rsidP="00AA5AED">
      <w:pPr>
        <w:jc w:val="center"/>
        <w:rPr>
          <w:b/>
          <w:sz w:val="28"/>
          <w:szCs w:val="28"/>
          <w:lang w:val="uk-UA"/>
        </w:rPr>
      </w:pPr>
      <w:r>
        <w:rPr>
          <w:b/>
          <w:sz w:val="28"/>
          <w:szCs w:val="28"/>
          <w:lang w:val="uk-UA"/>
        </w:rPr>
        <w:t>Полтавської області</w:t>
      </w:r>
    </w:p>
    <w:p w:rsidR="00AA5AED" w:rsidRDefault="00AA5AED" w:rsidP="00AA5AED">
      <w:pPr>
        <w:jc w:val="center"/>
        <w:rPr>
          <w:b/>
          <w:sz w:val="28"/>
          <w:szCs w:val="28"/>
          <w:lang w:val="uk-UA"/>
        </w:rPr>
      </w:pPr>
    </w:p>
    <w:p w:rsidR="00AA5AED" w:rsidRDefault="00AA5AED" w:rsidP="00AA5AED">
      <w:pPr>
        <w:jc w:val="center"/>
        <w:rPr>
          <w:b/>
          <w:sz w:val="28"/>
          <w:szCs w:val="28"/>
          <w:lang w:val="uk-UA"/>
        </w:rPr>
      </w:pPr>
      <w:r>
        <w:rPr>
          <w:b/>
          <w:sz w:val="28"/>
          <w:szCs w:val="28"/>
          <w:lang w:val="uk-UA"/>
        </w:rPr>
        <w:t>(нова редакція)</w:t>
      </w:r>
    </w:p>
    <w:p w:rsidR="00AA5AED" w:rsidRDefault="00AA5AED" w:rsidP="00AA5AED">
      <w:pPr>
        <w:jc w:val="center"/>
        <w:rPr>
          <w:b/>
          <w:sz w:val="28"/>
          <w:szCs w:val="28"/>
          <w:lang w:val="uk-UA"/>
        </w:rPr>
      </w:pPr>
    </w:p>
    <w:p w:rsidR="00AA5AED" w:rsidRDefault="00AA5AED" w:rsidP="00AA5AED">
      <w:pPr>
        <w:jc w:val="center"/>
        <w:rPr>
          <w:b/>
          <w:sz w:val="28"/>
          <w:szCs w:val="28"/>
          <w:lang w:val="uk-UA"/>
        </w:rPr>
      </w:pPr>
    </w:p>
    <w:p w:rsidR="00AA5AED" w:rsidRDefault="00AA5AED" w:rsidP="00AA5AED">
      <w:pPr>
        <w:jc w:val="center"/>
        <w:rPr>
          <w:sz w:val="28"/>
          <w:szCs w:val="28"/>
          <w:lang w:val="uk-UA"/>
        </w:rPr>
      </w:pPr>
    </w:p>
    <w:p w:rsidR="00AA5AED" w:rsidRDefault="00AA5AED" w:rsidP="00AA5AED">
      <w:pPr>
        <w:jc w:val="center"/>
        <w:rPr>
          <w:sz w:val="28"/>
          <w:szCs w:val="28"/>
          <w:lang w:val="uk-UA"/>
        </w:rPr>
      </w:pPr>
    </w:p>
    <w:p w:rsidR="00AA5AED" w:rsidRDefault="00AA5AED" w:rsidP="00AA5AED">
      <w:pPr>
        <w:jc w:val="center"/>
        <w:rPr>
          <w:sz w:val="28"/>
          <w:szCs w:val="28"/>
          <w:lang w:val="uk-UA"/>
        </w:rPr>
      </w:pPr>
    </w:p>
    <w:p w:rsidR="00AA5AED" w:rsidRDefault="00AA5AED" w:rsidP="00AA5AED">
      <w:pPr>
        <w:jc w:val="center"/>
        <w:rPr>
          <w:sz w:val="28"/>
          <w:szCs w:val="28"/>
          <w:lang w:val="uk-UA"/>
        </w:rPr>
      </w:pPr>
    </w:p>
    <w:p w:rsidR="00AA5AED" w:rsidRDefault="00AA5AED" w:rsidP="00AA5AED">
      <w:pPr>
        <w:jc w:val="center"/>
        <w:rPr>
          <w:sz w:val="28"/>
          <w:szCs w:val="28"/>
          <w:lang w:val="uk-UA"/>
        </w:rPr>
      </w:pPr>
    </w:p>
    <w:p w:rsidR="00AA5AED" w:rsidRDefault="00AA5AED" w:rsidP="00AA5AED">
      <w:pPr>
        <w:jc w:val="center"/>
        <w:rPr>
          <w:sz w:val="28"/>
          <w:szCs w:val="28"/>
          <w:lang w:val="uk-UA"/>
        </w:rPr>
      </w:pPr>
    </w:p>
    <w:p w:rsidR="00AA5AED" w:rsidRDefault="00AA5AED" w:rsidP="00AA5AED">
      <w:pPr>
        <w:jc w:val="center"/>
        <w:rPr>
          <w:sz w:val="28"/>
          <w:szCs w:val="28"/>
          <w:lang w:val="uk-UA"/>
        </w:rPr>
      </w:pPr>
    </w:p>
    <w:p w:rsidR="00AA5AED" w:rsidRDefault="00AA5AED" w:rsidP="00AA5AED">
      <w:pPr>
        <w:jc w:val="center"/>
        <w:rPr>
          <w:sz w:val="28"/>
          <w:szCs w:val="28"/>
          <w:lang w:val="uk-UA"/>
        </w:rPr>
      </w:pPr>
    </w:p>
    <w:p w:rsidR="00AA5AED" w:rsidRDefault="00AA5AED" w:rsidP="00AA5AED">
      <w:pPr>
        <w:jc w:val="center"/>
        <w:rPr>
          <w:sz w:val="28"/>
          <w:szCs w:val="28"/>
          <w:lang w:val="uk-UA"/>
        </w:rPr>
      </w:pPr>
    </w:p>
    <w:p w:rsidR="00AA5AED" w:rsidRDefault="00AA5AED" w:rsidP="00AA5AED">
      <w:pPr>
        <w:jc w:val="center"/>
        <w:rPr>
          <w:sz w:val="28"/>
          <w:szCs w:val="28"/>
          <w:lang w:val="uk-UA"/>
        </w:rPr>
      </w:pPr>
    </w:p>
    <w:p w:rsidR="00AA5AED" w:rsidRDefault="00AA5AED" w:rsidP="00AA5AED">
      <w:pPr>
        <w:jc w:val="center"/>
        <w:rPr>
          <w:sz w:val="28"/>
          <w:szCs w:val="28"/>
          <w:lang w:val="uk-UA"/>
        </w:rPr>
      </w:pPr>
    </w:p>
    <w:p w:rsidR="00AA5AED" w:rsidRDefault="00AA5AED" w:rsidP="00AA5AED">
      <w:pPr>
        <w:jc w:val="center"/>
        <w:rPr>
          <w:sz w:val="28"/>
          <w:szCs w:val="28"/>
          <w:lang w:val="uk-UA"/>
        </w:rPr>
      </w:pPr>
    </w:p>
    <w:p w:rsidR="00AA5AED" w:rsidRDefault="00AA5AED" w:rsidP="00AA5AED">
      <w:pPr>
        <w:jc w:val="center"/>
        <w:rPr>
          <w:sz w:val="28"/>
          <w:szCs w:val="28"/>
          <w:lang w:val="uk-UA"/>
        </w:rPr>
      </w:pPr>
    </w:p>
    <w:p w:rsidR="00285847" w:rsidRDefault="00285847" w:rsidP="00AA5AED">
      <w:pPr>
        <w:jc w:val="center"/>
        <w:rPr>
          <w:sz w:val="28"/>
          <w:szCs w:val="28"/>
          <w:lang w:val="uk-UA"/>
        </w:rPr>
      </w:pPr>
    </w:p>
    <w:p w:rsidR="00285847" w:rsidRDefault="00285847" w:rsidP="00AA5AED">
      <w:pPr>
        <w:jc w:val="center"/>
        <w:rPr>
          <w:sz w:val="28"/>
          <w:szCs w:val="28"/>
          <w:lang w:val="uk-UA"/>
        </w:rPr>
      </w:pPr>
    </w:p>
    <w:p w:rsidR="00285847" w:rsidRDefault="00285847" w:rsidP="00AA5AED">
      <w:pPr>
        <w:jc w:val="center"/>
        <w:rPr>
          <w:sz w:val="28"/>
          <w:szCs w:val="28"/>
          <w:lang w:val="uk-UA"/>
        </w:rPr>
      </w:pPr>
    </w:p>
    <w:p w:rsidR="00285847" w:rsidRDefault="00285847" w:rsidP="00AA5AED">
      <w:pPr>
        <w:jc w:val="center"/>
        <w:rPr>
          <w:sz w:val="28"/>
          <w:szCs w:val="28"/>
          <w:lang w:val="uk-UA"/>
        </w:rPr>
      </w:pPr>
    </w:p>
    <w:p w:rsidR="00AA5AED" w:rsidRDefault="00AA5AED" w:rsidP="00AA5AED">
      <w:pPr>
        <w:jc w:val="center"/>
        <w:rPr>
          <w:sz w:val="28"/>
          <w:szCs w:val="28"/>
          <w:lang w:val="uk-UA"/>
        </w:rPr>
      </w:pPr>
    </w:p>
    <w:p w:rsidR="00AA5AED" w:rsidRDefault="00AA5AED" w:rsidP="00AA5AED">
      <w:pPr>
        <w:tabs>
          <w:tab w:val="left" w:pos="755"/>
        </w:tabs>
        <w:jc w:val="center"/>
        <w:rPr>
          <w:b/>
          <w:sz w:val="28"/>
          <w:szCs w:val="28"/>
          <w:lang w:val="uk-UA"/>
        </w:rPr>
      </w:pPr>
      <w:r>
        <w:rPr>
          <w:b/>
          <w:sz w:val="28"/>
          <w:szCs w:val="28"/>
          <w:lang w:val="uk-UA"/>
        </w:rPr>
        <w:t xml:space="preserve">м. Кременчук </w:t>
      </w:r>
    </w:p>
    <w:p w:rsidR="00AA5AED" w:rsidRDefault="00AA5AED" w:rsidP="00AA5AED">
      <w:pPr>
        <w:tabs>
          <w:tab w:val="left" w:pos="755"/>
        </w:tabs>
        <w:ind w:left="360"/>
        <w:jc w:val="center"/>
        <w:rPr>
          <w:b/>
          <w:sz w:val="28"/>
          <w:szCs w:val="28"/>
          <w:lang w:val="uk-UA"/>
        </w:rPr>
      </w:pPr>
      <w:r>
        <w:rPr>
          <w:b/>
          <w:sz w:val="28"/>
          <w:szCs w:val="28"/>
          <w:lang w:val="uk-UA"/>
        </w:rPr>
        <w:t>2024 рік</w:t>
      </w:r>
    </w:p>
    <w:p w:rsidR="00AA5AED" w:rsidRDefault="00AA5AED" w:rsidP="00AA5AED">
      <w:pPr>
        <w:pStyle w:val="a5"/>
        <w:numPr>
          <w:ilvl w:val="0"/>
          <w:numId w:val="1"/>
        </w:numPr>
        <w:jc w:val="center"/>
        <w:rPr>
          <w:b/>
          <w:sz w:val="28"/>
          <w:szCs w:val="28"/>
          <w:lang w:val="uk-UA"/>
        </w:rPr>
      </w:pPr>
      <w:r>
        <w:rPr>
          <w:b/>
          <w:sz w:val="28"/>
          <w:szCs w:val="28"/>
          <w:lang w:val="uk-UA"/>
        </w:rPr>
        <w:lastRenderedPageBreak/>
        <w:t>ЗАГАЛЬНІ ПОЛОЖЕННЯ</w:t>
      </w:r>
    </w:p>
    <w:p w:rsidR="00AA5AED" w:rsidRDefault="00AA5AED" w:rsidP="00AA5AED">
      <w:pPr>
        <w:pStyle w:val="a5"/>
        <w:rPr>
          <w:b/>
          <w:sz w:val="16"/>
          <w:szCs w:val="16"/>
          <w:lang w:val="uk-UA"/>
        </w:rPr>
      </w:pPr>
    </w:p>
    <w:p w:rsidR="00AA5AED" w:rsidRDefault="00AA5AED" w:rsidP="00AA5AED">
      <w:pPr>
        <w:pStyle w:val="1"/>
        <w:spacing w:before="0" w:after="0"/>
        <w:jc w:val="both"/>
        <w:rPr>
          <w:rFonts w:ascii="Times New Roman" w:hAnsi="Times New Roman"/>
          <w:b w:val="0"/>
          <w:i/>
          <w:iCs/>
          <w:sz w:val="28"/>
          <w:szCs w:val="28"/>
          <w:lang w:val="uk-UA"/>
        </w:rPr>
      </w:pPr>
      <w:r>
        <w:rPr>
          <w:rFonts w:ascii="Times New Roman" w:hAnsi="Times New Roman"/>
          <w:b w:val="0"/>
          <w:sz w:val="24"/>
          <w:szCs w:val="24"/>
          <w:lang w:val="uk-UA"/>
        </w:rPr>
        <w:t>1.1</w:t>
      </w:r>
      <w:r>
        <w:rPr>
          <w:rFonts w:ascii="Times New Roman" w:hAnsi="Times New Roman"/>
          <w:b w:val="0"/>
          <w:sz w:val="28"/>
          <w:szCs w:val="28"/>
          <w:lang w:val="uk-UA"/>
        </w:rPr>
        <w:t xml:space="preserve">. Комунальний заклад фізичної культури і спорту «Міський футбольний клуб «Кремінь» Кременчуцької міської ради Кременчуцького району Полтавської області (далі - Заклад),  створений  та  заснований  на  комунальній  власності  Кременчуцької  міської  територіальної громади і діє відповідно до Конституції України, Закону України «Про місцеве самоврядування в Україні», Господарського кодексу України, Цивільного кодексу України, рішень Кременчуцької міської ради Кременчуцького району Полтавської області,  виконавчого комітету Кременчуцької міської ради, Закону України «Про фізичну культуру і спорт», «Положення про позашкільний навчальний заклад»,розпоряджень Кременчуцького міського голови та цього Статуту. </w:t>
      </w:r>
    </w:p>
    <w:p w:rsidR="00AA5AED" w:rsidRDefault="00AA5AED" w:rsidP="00AA5AED">
      <w:pPr>
        <w:jc w:val="both"/>
        <w:rPr>
          <w:sz w:val="28"/>
          <w:szCs w:val="28"/>
          <w:lang w:val="uk-UA"/>
        </w:rPr>
      </w:pPr>
      <w:r>
        <w:rPr>
          <w:sz w:val="28"/>
          <w:szCs w:val="28"/>
          <w:lang w:val="uk-UA"/>
        </w:rPr>
        <w:t>1.2. Засновником  та  власником  Закладу є Кременчуцька міська територіальна громада в особі її представницького органу – Кременчуцької міської ради Кременчуцького району Полтавської області (надалі – «Власник»).</w:t>
      </w:r>
    </w:p>
    <w:p w:rsidR="00AA5AED" w:rsidRDefault="00AA5AED" w:rsidP="00AA5AED">
      <w:pPr>
        <w:jc w:val="both"/>
        <w:rPr>
          <w:sz w:val="28"/>
          <w:szCs w:val="28"/>
          <w:lang w:val="uk-UA"/>
        </w:rPr>
      </w:pPr>
      <w:r>
        <w:rPr>
          <w:sz w:val="28"/>
          <w:szCs w:val="28"/>
          <w:lang w:val="uk-UA"/>
        </w:rPr>
        <w:t xml:space="preserve">1.3. Заклад функціонально підпорядкований Власнику в особі  уповноваженого  ним  органу  – </w:t>
      </w:r>
      <w:r w:rsidR="00285847">
        <w:rPr>
          <w:sz w:val="28"/>
          <w:szCs w:val="28"/>
          <w:lang w:val="uk-UA"/>
        </w:rPr>
        <w:t>д</w:t>
      </w:r>
      <w:r>
        <w:rPr>
          <w:sz w:val="28"/>
          <w:szCs w:val="28"/>
          <w:lang w:val="uk-UA"/>
        </w:rPr>
        <w:t>епартаменту молоді та спорту Кременчуцької міської ради Кременчуцького району Полтавської області (далі – «Уповноважений орган»), яке є представником Власника та органом, до сфери управління якого входить Заклад.</w:t>
      </w:r>
    </w:p>
    <w:p w:rsidR="00AA5AED" w:rsidRDefault="00AA5AED" w:rsidP="00AA5AED">
      <w:pPr>
        <w:jc w:val="both"/>
        <w:rPr>
          <w:sz w:val="28"/>
          <w:szCs w:val="28"/>
          <w:lang w:val="uk-UA"/>
        </w:rPr>
      </w:pPr>
      <w:r>
        <w:rPr>
          <w:sz w:val="28"/>
          <w:szCs w:val="28"/>
          <w:lang w:val="uk-UA"/>
        </w:rPr>
        <w:t>1.4. Управління (керування) організаційною та фінансово-господарською діяльністю Закладу здійснюється  його  виконавчим органом в  межах  його повноважень.</w:t>
      </w:r>
    </w:p>
    <w:p w:rsidR="00AA5AED" w:rsidRDefault="00AA5AED" w:rsidP="00AA5AED">
      <w:pPr>
        <w:jc w:val="both"/>
        <w:rPr>
          <w:sz w:val="28"/>
          <w:szCs w:val="28"/>
          <w:lang w:val="uk-UA"/>
        </w:rPr>
      </w:pPr>
      <w:r>
        <w:rPr>
          <w:sz w:val="28"/>
          <w:szCs w:val="28"/>
          <w:lang w:val="uk-UA"/>
        </w:rPr>
        <w:t>1.5. Загальний  контроль  за  діяльністю  Закладу здійснюється  Уповноваженим  органом.</w:t>
      </w:r>
    </w:p>
    <w:p w:rsidR="00AA5AED" w:rsidRDefault="00AA5AED" w:rsidP="00AA5AED">
      <w:pPr>
        <w:jc w:val="both"/>
        <w:rPr>
          <w:sz w:val="28"/>
          <w:szCs w:val="28"/>
          <w:lang w:val="uk-UA"/>
        </w:rPr>
      </w:pPr>
      <w:r>
        <w:rPr>
          <w:sz w:val="28"/>
          <w:szCs w:val="28"/>
          <w:lang w:val="uk-UA"/>
        </w:rPr>
        <w:t xml:space="preserve">1.6. Державний  контроль  за  діяльністю  Закладу здійснюється  відповідними державними  органами  в  межах  їх  компетенції, визначеної  </w:t>
      </w:r>
      <w:r w:rsidR="00285847">
        <w:rPr>
          <w:sz w:val="28"/>
          <w:szCs w:val="28"/>
          <w:lang w:val="uk-UA"/>
        </w:rPr>
        <w:t>з</w:t>
      </w:r>
      <w:r>
        <w:rPr>
          <w:sz w:val="28"/>
          <w:szCs w:val="28"/>
          <w:lang w:val="uk-UA"/>
        </w:rPr>
        <w:t>аконами  України.</w:t>
      </w:r>
    </w:p>
    <w:p w:rsidR="00AA5AED" w:rsidRDefault="00AA5AED" w:rsidP="00AA5AED">
      <w:pPr>
        <w:jc w:val="both"/>
        <w:rPr>
          <w:sz w:val="28"/>
          <w:szCs w:val="28"/>
          <w:lang w:val="uk-UA"/>
        </w:rPr>
      </w:pPr>
      <w:r>
        <w:rPr>
          <w:sz w:val="28"/>
          <w:szCs w:val="28"/>
          <w:lang w:val="uk-UA"/>
        </w:rPr>
        <w:t>1.7. Заклад не несе відповідальності за зобов’язаннями держави, Власника та  Уповноваженого  органу  перед  фізичними, юридичними  особами та органами державної влади.</w:t>
      </w:r>
    </w:p>
    <w:p w:rsidR="00AA5AED" w:rsidRDefault="00AA5AED" w:rsidP="00AA5AED">
      <w:pPr>
        <w:jc w:val="both"/>
        <w:rPr>
          <w:sz w:val="28"/>
          <w:szCs w:val="28"/>
          <w:lang w:val="uk-UA"/>
        </w:rPr>
      </w:pPr>
      <w:r>
        <w:rPr>
          <w:sz w:val="28"/>
          <w:szCs w:val="28"/>
          <w:lang w:val="uk-UA"/>
        </w:rPr>
        <w:t>1.8. Держава,  Власник  та  Уповноважений  орган  не  несуть  відповідальності  за  зобов’язаннями  Закладу перед  фізичними  та  юридичними  особами.</w:t>
      </w:r>
    </w:p>
    <w:p w:rsidR="00AA5AED" w:rsidRDefault="00AA5AED" w:rsidP="00AA5AED">
      <w:pPr>
        <w:pStyle w:val="a5"/>
        <w:numPr>
          <w:ilvl w:val="1"/>
          <w:numId w:val="2"/>
        </w:numPr>
        <w:jc w:val="both"/>
        <w:rPr>
          <w:sz w:val="28"/>
          <w:szCs w:val="28"/>
          <w:lang w:val="uk-UA"/>
        </w:rPr>
      </w:pPr>
      <w:r>
        <w:rPr>
          <w:sz w:val="28"/>
          <w:szCs w:val="28"/>
          <w:lang w:val="uk-UA"/>
        </w:rPr>
        <w:t>Найменування Закладу:</w:t>
      </w:r>
      <w:r>
        <w:rPr>
          <w:sz w:val="28"/>
          <w:szCs w:val="28"/>
          <w:lang w:val="uk-UA"/>
        </w:rPr>
        <w:tab/>
      </w:r>
    </w:p>
    <w:p w:rsidR="00AA5AED" w:rsidRDefault="00AA5AED" w:rsidP="00285847">
      <w:pPr>
        <w:pStyle w:val="a5"/>
        <w:numPr>
          <w:ilvl w:val="0"/>
          <w:numId w:val="3"/>
        </w:numPr>
        <w:tabs>
          <w:tab w:val="left" w:pos="567"/>
        </w:tabs>
        <w:ind w:left="0" w:firstLine="0"/>
        <w:jc w:val="both"/>
        <w:rPr>
          <w:sz w:val="28"/>
          <w:szCs w:val="28"/>
          <w:lang w:val="uk-UA"/>
        </w:rPr>
      </w:pPr>
      <w:r>
        <w:rPr>
          <w:sz w:val="28"/>
          <w:szCs w:val="28"/>
          <w:lang w:val="uk-UA"/>
        </w:rPr>
        <w:t>повне найменування українською мовою: Комунальний заклад фізичної культури і спорту «Міський футбольний клуб «Кремінь» Кременчуцької міської ради Кременчуцького району Полтавської області;</w:t>
      </w:r>
    </w:p>
    <w:p w:rsidR="00AA5AED" w:rsidRDefault="00AA5AED" w:rsidP="00285847">
      <w:pPr>
        <w:pStyle w:val="a5"/>
        <w:numPr>
          <w:ilvl w:val="0"/>
          <w:numId w:val="3"/>
        </w:numPr>
        <w:tabs>
          <w:tab w:val="left" w:pos="567"/>
        </w:tabs>
        <w:ind w:left="0" w:firstLine="0"/>
        <w:jc w:val="both"/>
        <w:rPr>
          <w:sz w:val="28"/>
          <w:szCs w:val="28"/>
          <w:lang w:val="uk-UA"/>
        </w:rPr>
      </w:pPr>
      <w:r>
        <w:rPr>
          <w:sz w:val="28"/>
          <w:szCs w:val="28"/>
          <w:lang w:val="uk-UA"/>
        </w:rPr>
        <w:t xml:space="preserve">скорочене найменування українською мовою: </w:t>
      </w:r>
      <w:proofErr w:type="spellStart"/>
      <w:r>
        <w:rPr>
          <w:sz w:val="28"/>
          <w:szCs w:val="28"/>
          <w:lang w:val="uk-UA"/>
        </w:rPr>
        <w:t>КЗФКіС</w:t>
      </w:r>
      <w:proofErr w:type="spellEnd"/>
      <w:r>
        <w:rPr>
          <w:sz w:val="28"/>
          <w:szCs w:val="28"/>
          <w:lang w:val="uk-UA"/>
        </w:rPr>
        <w:t xml:space="preserve"> «МФК «Кремінь»;</w:t>
      </w:r>
    </w:p>
    <w:p w:rsidR="00AA5AED" w:rsidRDefault="00AA5AED" w:rsidP="00285847">
      <w:pPr>
        <w:pStyle w:val="a5"/>
        <w:numPr>
          <w:ilvl w:val="0"/>
          <w:numId w:val="3"/>
        </w:numPr>
        <w:tabs>
          <w:tab w:val="left" w:pos="567"/>
        </w:tabs>
        <w:ind w:left="0" w:firstLine="0"/>
        <w:jc w:val="both"/>
        <w:rPr>
          <w:sz w:val="28"/>
          <w:szCs w:val="28"/>
          <w:lang w:val="uk-UA"/>
        </w:rPr>
      </w:pPr>
      <w:r>
        <w:rPr>
          <w:sz w:val="28"/>
          <w:szCs w:val="28"/>
          <w:lang w:val="uk-UA"/>
        </w:rPr>
        <w:t xml:space="preserve">повне найменування англійською мовою: </w:t>
      </w:r>
      <w:proofErr w:type="spellStart"/>
      <w:r>
        <w:rPr>
          <w:sz w:val="28"/>
          <w:szCs w:val="28"/>
          <w:lang w:val="uk-UA"/>
        </w:rPr>
        <w:t>Public</w:t>
      </w:r>
      <w:proofErr w:type="spellEnd"/>
      <w:r w:rsidR="00285847">
        <w:rPr>
          <w:sz w:val="28"/>
          <w:szCs w:val="28"/>
          <w:lang w:val="uk-UA"/>
        </w:rPr>
        <w:t xml:space="preserve"> </w:t>
      </w:r>
      <w:proofErr w:type="spellStart"/>
      <w:r>
        <w:rPr>
          <w:sz w:val="28"/>
          <w:szCs w:val="28"/>
          <w:lang w:val="uk-UA"/>
        </w:rPr>
        <w:t>institution</w:t>
      </w:r>
      <w:proofErr w:type="spellEnd"/>
      <w:r w:rsidR="00285847">
        <w:rPr>
          <w:sz w:val="28"/>
          <w:szCs w:val="28"/>
          <w:lang w:val="uk-UA"/>
        </w:rPr>
        <w:t xml:space="preserve"> </w:t>
      </w:r>
      <w:proofErr w:type="spellStart"/>
      <w:r>
        <w:rPr>
          <w:sz w:val="28"/>
          <w:szCs w:val="28"/>
          <w:lang w:val="uk-UA"/>
        </w:rPr>
        <w:t>of</w:t>
      </w:r>
      <w:proofErr w:type="spellEnd"/>
      <w:r w:rsidR="00285847">
        <w:rPr>
          <w:sz w:val="28"/>
          <w:szCs w:val="28"/>
          <w:lang w:val="uk-UA"/>
        </w:rPr>
        <w:t xml:space="preserve"> </w:t>
      </w:r>
      <w:proofErr w:type="spellStart"/>
      <w:r>
        <w:rPr>
          <w:sz w:val="28"/>
          <w:szCs w:val="28"/>
          <w:lang w:val="uk-UA"/>
        </w:rPr>
        <w:t>physical</w:t>
      </w:r>
      <w:proofErr w:type="spellEnd"/>
      <w:r w:rsidR="00285847">
        <w:rPr>
          <w:sz w:val="28"/>
          <w:szCs w:val="28"/>
          <w:lang w:val="uk-UA"/>
        </w:rPr>
        <w:t xml:space="preserve"> </w:t>
      </w:r>
      <w:proofErr w:type="spellStart"/>
      <w:r>
        <w:rPr>
          <w:sz w:val="28"/>
          <w:szCs w:val="28"/>
          <w:lang w:val="uk-UA"/>
        </w:rPr>
        <w:t>culture</w:t>
      </w:r>
      <w:proofErr w:type="spellEnd"/>
      <w:r w:rsidR="00285847">
        <w:rPr>
          <w:sz w:val="28"/>
          <w:szCs w:val="28"/>
          <w:lang w:val="uk-UA"/>
        </w:rPr>
        <w:t xml:space="preserve"> </w:t>
      </w:r>
      <w:proofErr w:type="spellStart"/>
      <w:r>
        <w:rPr>
          <w:sz w:val="28"/>
          <w:szCs w:val="28"/>
          <w:lang w:val="uk-UA"/>
        </w:rPr>
        <w:t>and</w:t>
      </w:r>
      <w:proofErr w:type="spellEnd"/>
      <w:r w:rsidR="00285847">
        <w:rPr>
          <w:sz w:val="28"/>
          <w:szCs w:val="28"/>
          <w:lang w:val="uk-UA"/>
        </w:rPr>
        <w:t xml:space="preserve"> </w:t>
      </w:r>
      <w:proofErr w:type="spellStart"/>
      <w:r>
        <w:rPr>
          <w:sz w:val="28"/>
          <w:szCs w:val="28"/>
          <w:lang w:val="uk-UA"/>
        </w:rPr>
        <w:t>sports</w:t>
      </w:r>
      <w:proofErr w:type="spellEnd"/>
      <w:r>
        <w:rPr>
          <w:sz w:val="28"/>
          <w:szCs w:val="28"/>
          <w:lang w:val="uk-UA"/>
        </w:rPr>
        <w:t xml:space="preserve"> «</w:t>
      </w:r>
      <w:proofErr w:type="spellStart"/>
      <w:r>
        <w:rPr>
          <w:sz w:val="28"/>
          <w:szCs w:val="28"/>
          <w:lang w:val="uk-UA"/>
        </w:rPr>
        <w:t>Municipal</w:t>
      </w:r>
      <w:proofErr w:type="spellEnd"/>
      <w:r w:rsidR="00285847">
        <w:rPr>
          <w:sz w:val="28"/>
          <w:szCs w:val="28"/>
          <w:lang w:val="uk-UA"/>
        </w:rPr>
        <w:t xml:space="preserve"> </w:t>
      </w:r>
      <w:proofErr w:type="spellStart"/>
      <w:r>
        <w:rPr>
          <w:sz w:val="28"/>
          <w:szCs w:val="28"/>
          <w:lang w:val="uk-UA"/>
        </w:rPr>
        <w:t>football</w:t>
      </w:r>
      <w:proofErr w:type="spellEnd"/>
      <w:r w:rsidR="00285847">
        <w:rPr>
          <w:sz w:val="28"/>
          <w:szCs w:val="28"/>
          <w:lang w:val="uk-UA"/>
        </w:rPr>
        <w:t xml:space="preserve"> </w:t>
      </w:r>
      <w:proofErr w:type="spellStart"/>
      <w:r>
        <w:rPr>
          <w:sz w:val="28"/>
          <w:szCs w:val="28"/>
          <w:lang w:val="uk-UA"/>
        </w:rPr>
        <w:t>club</w:t>
      </w:r>
      <w:proofErr w:type="spellEnd"/>
      <w:r>
        <w:rPr>
          <w:sz w:val="28"/>
          <w:szCs w:val="28"/>
          <w:lang w:val="uk-UA"/>
        </w:rPr>
        <w:t xml:space="preserve"> «</w:t>
      </w:r>
      <w:proofErr w:type="spellStart"/>
      <w:r>
        <w:rPr>
          <w:sz w:val="28"/>
          <w:szCs w:val="28"/>
          <w:lang w:val="uk-UA"/>
        </w:rPr>
        <w:t>Kremin</w:t>
      </w:r>
      <w:proofErr w:type="spellEnd"/>
      <w:r>
        <w:rPr>
          <w:sz w:val="28"/>
          <w:szCs w:val="28"/>
          <w:lang w:val="uk-UA"/>
        </w:rPr>
        <w:t xml:space="preserve">» </w:t>
      </w:r>
      <w:proofErr w:type="spellStart"/>
      <w:r>
        <w:rPr>
          <w:sz w:val="28"/>
          <w:szCs w:val="28"/>
          <w:lang w:val="uk-UA"/>
        </w:rPr>
        <w:t>of</w:t>
      </w:r>
      <w:proofErr w:type="spellEnd"/>
      <w:r w:rsidR="00285847">
        <w:rPr>
          <w:sz w:val="28"/>
          <w:szCs w:val="28"/>
          <w:lang w:val="uk-UA"/>
        </w:rPr>
        <w:t xml:space="preserve"> </w:t>
      </w:r>
      <w:proofErr w:type="spellStart"/>
      <w:r>
        <w:rPr>
          <w:sz w:val="28"/>
          <w:szCs w:val="28"/>
          <w:lang w:val="uk-UA"/>
        </w:rPr>
        <w:t>Kremenchuk</w:t>
      </w:r>
      <w:proofErr w:type="spellEnd"/>
      <w:r w:rsidR="00285847">
        <w:rPr>
          <w:sz w:val="28"/>
          <w:szCs w:val="28"/>
          <w:lang w:val="uk-UA"/>
        </w:rPr>
        <w:t xml:space="preserve"> </w:t>
      </w:r>
      <w:proofErr w:type="spellStart"/>
      <w:r>
        <w:rPr>
          <w:sz w:val="28"/>
          <w:szCs w:val="28"/>
          <w:lang w:val="uk-UA"/>
        </w:rPr>
        <w:t>municipal</w:t>
      </w:r>
      <w:proofErr w:type="spellEnd"/>
      <w:r w:rsidR="00285847">
        <w:rPr>
          <w:sz w:val="28"/>
          <w:szCs w:val="28"/>
          <w:lang w:val="uk-UA"/>
        </w:rPr>
        <w:t xml:space="preserve"> </w:t>
      </w:r>
      <w:proofErr w:type="spellStart"/>
      <w:r>
        <w:rPr>
          <w:sz w:val="28"/>
          <w:szCs w:val="28"/>
          <w:lang w:val="uk-UA"/>
        </w:rPr>
        <w:t>council</w:t>
      </w:r>
      <w:proofErr w:type="spellEnd"/>
      <w:r w:rsidR="00285847">
        <w:rPr>
          <w:sz w:val="28"/>
          <w:szCs w:val="28"/>
          <w:lang w:val="uk-UA"/>
        </w:rPr>
        <w:t xml:space="preserve"> </w:t>
      </w:r>
      <w:proofErr w:type="spellStart"/>
      <w:r>
        <w:rPr>
          <w:sz w:val="28"/>
          <w:szCs w:val="28"/>
          <w:lang w:val="uk-UA"/>
        </w:rPr>
        <w:t>of</w:t>
      </w:r>
      <w:proofErr w:type="spellEnd"/>
      <w:r w:rsidR="00285847">
        <w:rPr>
          <w:sz w:val="28"/>
          <w:szCs w:val="28"/>
          <w:lang w:val="uk-UA"/>
        </w:rPr>
        <w:t xml:space="preserve"> </w:t>
      </w:r>
      <w:proofErr w:type="spellStart"/>
      <w:r>
        <w:rPr>
          <w:sz w:val="28"/>
          <w:szCs w:val="28"/>
          <w:lang w:val="uk-UA"/>
        </w:rPr>
        <w:t>Kremenchuk</w:t>
      </w:r>
      <w:proofErr w:type="spellEnd"/>
      <w:r w:rsidR="00285847">
        <w:rPr>
          <w:sz w:val="28"/>
          <w:szCs w:val="28"/>
          <w:lang w:val="uk-UA"/>
        </w:rPr>
        <w:t xml:space="preserve"> </w:t>
      </w:r>
      <w:proofErr w:type="spellStart"/>
      <w:r>
        <w:rPr>
          <w:sz w:val="28"/>
          <w:szCs w:val="28"/>
          <w:lang w:val="uk-UA"/>
        </w:rPr>
        <w:t>districtin</w:t>
      </w:r>
      <w:proofErr w:type="spellEnd"/>
      <w:r w:rsidR="00285847">
        <w:rPr>
          <w:sz w:val="28"/>
          <w:szCs w:val="28"/>
          <w:lang w:val="uk-UA"/>
        </w:rPr>
        <w:t xml:space="preserve"> </w:t>
      </w:r>
      <w:proofErr w:type="spellStart"/>
      <w:r>
        <w:rPr>
          <w:sz w:val="28"/>
          <w:szCs w:val="28"/>
          <w:lang w:val="uk-UA"/>
        </w:rPr>
        <w:t>Poltava</w:t>
      </w:r>
      <w:proofErr w:type="spellEnd"/>
      <w:r w:rsidR="00285847">
        <w:rPr>
          <w:sz w:val="28"/>
          <w:szCs w:val="28"/>
          <w:lang w:val="uk-UA"/>
        </w:rPr>
        <w:t xml:space="preserve"> </w:t>
      </w:r>
      <w:proofErr w:type="spellStart"/>
      <w:r>
        <w:rPr>
          <w:sz w:val="28"/>
          <w:szCs w:val="28"/>
          <w:lang w:val="uk-UA"/>
        </w:rPr>
        <w:t>region</w:t>
      </w:r>
      <w:proofErr w:type="spellEnd"/>
      <w:r>
        <w:rPr>
          <w:sz w:val="28"/>
          <w:szCs w:val="28"/>
          <w:lang w:val="uk-UA"/>
        </w:rPr>
        <w:t>;</w:t>
      </w:r>
    </w:p>
    <w:p w:rsidR="00AA5AED" w:rsidRDefault="00AA5AED" w:rsidP="00285847">
      <w:pPr>
        <w:pStyle w:val="a5"/>
        <w:numPr>
          <w:ilvl w:val="0"/>
          <w:numId w:val="3"/>
        </w:numPr>
        <w:tabs>
          <w:tab w:val="left" w:pos="567"/>
        </w:tabs>
        <w:ind w:left="0" w:firstLine="0"/>
        <w:jc w:val="both"/>
        <w:rPr>
          <w:sz w:val="28"/>
          <w:szCs w:val="28"/>
          <w:lang w:val="uk-UA"/>
        </w:rPr>
      </w:pPr>
      <w:r>
        <w:rPr>
          <w:sz w:val="28"/>
          <w:szCs w:val="28"/>
          <w:lang w:val="uk-UA"/>
        </w:rPr>
        <w:lastRenderedPageBreak/>
        <w:t>скорочене найменування англійською мовою: PIPCS MFC «</w:t>
      </w:r>
      <w:proofErr w:type="spellStart"/>
      <w:r>
        <w:rPr>
          <w:sz w:val="28"/>
          <w:szCs w:val="28"/>
          <w:lang w:val="uk-UA"/>
        </w:rPr>
        <w:t>Kremin</w:t>
      </w:r>
      <w:proofErr w:type="spellEnd"/>
      <w:r>
        <w:rPr>
          <w:sz w:val="28"/>
          <w:szCs w:val="28"/>
          <w:lang w:val="uk-UA"/>
        </w:rPr>
        <w:t>».</w:t>
      </w:r>
    </w:p>
    <w:p w:rsidR="00AA5AED" w:rsidRDefault="00AA5AED" w:rsidP="00AA5AED">
      <w:pPr>
        <w:pStyle w:val="a5"/>
        <w:numPr>
          <w:ilvl w:val="1"/>
          <w:numId w:val="2"/>
        </w:numPr>
        <w:jc w:val="both"/>
        <w:rPr>
          <w:sz w:val="28"/>
          <w:szCs w:val="28"/>
          <w:lang w:val="uk-UA"/>
        </w:rPr>
      </w:pPr>
      <w:r>
        <w:rPr>
          <w:sz w:val="28"/>
          <w:szCs w:val="28"/>
          <w:lang w:val="uk-UA"/>
        </w:rPr>
        <w:t>Місцезнаходження Закладу українською мовою: вул. Сержанта Мельничука, 6-А,   м. Кременчук, Полтавська область, Україна, 396</w:t>
      </w:r>
      <w:r w:rsidR="00A00514">
        <w:rPr>
          <w:sz w:val="28"/>
          <w:szCs w:val="28"/>
          <w:lang w:val="uk-UA"/>
        </w:rPr>
        <w:t>01</w:t>
      </w:r>
      <w:r>
        <w:rPr>
          <w:sz w:val="28"/>
          <w:szCs w:val="28"/>
          <w:lang w:val="uk-UA"/>
        </w:rPr>
        <w:t>.</w:t>
      </w:r>
    </w:p>
    <w:p w:rsidR="00A00514" w:rsidRPr="00A00514" w:rsidRDefault="00AA5AED" w:rsidP="00A00514">
      <w:pPr>
        <w:pStyle w:val="a5"/>
        <w:numPr>
          <w:ilvl w:val="1"/>
          <w:numId w:val="2"/>
        </w:numPr>
        <w:jc w:val="both"/>
        <w:rPr>
          <w:sz w:val="28"/>
          <w:szCs w:val="28"/>
          <w:lang w:val="uk-UA"/>
        </w:rPr>
      </w:pPr>
      <w:r w:rsidRPr="00A00514">
        <w:rPr>
          <w:sz w:val="28"/>
          <w:szCs w:val="28"/>
          <w:lang w:val="uk-UA"/>
        </w:rPr>
        <w:t>Місцезнаходження Закладу англійською мовою:</w:t>
      </w:r>
      <w:r w:rsidR="00A00514" w:rsidRPr="00A00514">
        <w:rPr>
          <w:sz w:val="28"/>
          <w:szCs w:val="28"/>
          <w:lang w:val="uk-UA"/>
        </w:rPr>
        <w:t xml:space="preserve"> </w:t>
      </w:r>
      <w:proofErr w:type="spellStart"/>
      <w:r w:rsidR="00A00514" w:rsidRPr="00A00514">
        <w:rPr>
          <w:sz w:val="28"/>
          <w:szCs w:val="28"/>
          <w:lang w:val="en-US"/>
        </w:rPr>
        <w:t>Serzhanta</w:t>
      </w:r>
      <w:proofErr w:type="spellEnd"/>
      <w:r w:rsidR="00A00514">
        <w:rPr>
          <w:sz w:val="28"/>
          <w:szCs w:val="28"/>
          <w:lang w:val="uk-UA"/>
        </w:rPr>
        <w:t xml:space="preserve">    </w:t>
      </w:r>
      <w:proofErr w:type="spellStart"/>
      <w:r w:rsidR="00A00514" w:rsidRPr="00A00514">
        <w:rPr>
          <w:sz w:val="28"/>
          <w:szCs w:val="28"/>
          <w:lang w:val="en-US"/>
        </w:rPr>
        <w:t>Melnychuka</w:t>
      </w:r>
      <w:proofErr w:type="spellEnd"/>
      <w:r w:rsidR="00A00514" w:rsidRPr="00A00514">
        <w:rPr>
          <w:sz w:val="28"/>
          <w:szCs w:val="28"/>
          <w:lang w:val="uk-UA"/>
        </w:rPr>
        <w:t>, 6-</w:t>
      </w:r>
      <w:r w:rsidR="00A00514" w:rsidRPr="00A00514">
        <w:rPr>
          <w:sz w:val="28"/>
          <w:szCs w:val="28"/>
          <w:lang w:val="en-US"/>
        </w:rPr>
        <w:t>A</w:t>
      </w:r>
      <w:r w:rsidR="00A00514" w:rsidRPr="00A00514">
        <w:rPr>
          <w:sz w:val="28"/>
          <w:szCs w:val="28"/>
          <w:lang w:val="uk-UA"/>
        </w:rPr>
        <w:t xml:space="preserve">, </w:t>
      </w:r>
      <w:r w:rsidR="00A00514" w:rsidRPr="00A00514">
        <w:rPr>
          <w:sz w:val="28"/>
          <w:szCs w:val="28"/>
          <w:lang w:val="en-US"/>
        </w:rPr>
        <w:t>the</w:t>
      </w:r>
      <w:r w:rsidR="00A00514" w:rsidRPr="00A00514">
        <w:rPr>
          <w:sz w:val="28"/>
          <w:szCs w:val="28"/>
          <w:lang w:val="uk-UA"/>
        </w:rPr>
        <w:t xml:space="preserve"> </w:t>
      </w:r>
      <w:r w:rsidR="00A00514" w:rsidRPr="00A00514">
        <w:rPr>
          <w:sz w:val="28"/>
          <w:szCs w:val="28"/>
          <w:lang w:val="en-US"/>
        </w:rPr>
        <w:t>city</w:t>
      </w:r>
      <w:r w:rsidR="00A00514" w:rsidRPr="00A00514">
        <w:rPr>
          <w:sz w:val="28"/>
          <w:szCs w:val="28"/>
          <w:lang w:val="uk-UA"/>
        </w:rPr>
        <w:t xml:space="preserve"> </w:t>
      </w:r>
      <w:r w:rsidR="00A00514" w:rsidRPr="00A00514">
        <w:rPr>
          <w:sz w:val="28"/>
          <w:szCs w:val="28"/>
          <w:lang w:val="en-US"/>
        </w:rPr>
        <w:t>of</w:t>
      </w:r>
      <w:r w:rsidR="00A00514" w:rsidRPr="00A00514">
        <w:rPr>
          <w:sz w:val="28"/>
          <w:szCs w:val="28"/>
          <w:lang w:val="uk-UA"/>
        </w:rPr>
        <w:t xml:space="preserve"> </w:t>
      </w:r>
      <w:proofErr w:type="spellStart"/>
      <w:r w:rsidR="00A00514" w:rsidRPr="00A00514">
        <w:rPr>
          <w:sz w:val="28"/>
          <w:szCs w:val="28"/>
          <w:lang w:val="en-US"/>
        </w:rPr>
        <w:t>Kremenchuk</w:t>
      </w:r>
      <w:proofErr w:type="spellEnd"/>
      <w:r w:rsidR="00A00514" w:rsidRPr="00A00514">
        <w:rPr>
          <w:sz w:val="28"/>
          <w:szCs w:val="28"/>
          <w:lang w:val="uk-UA"/>
        </w:rPr>
        <w:t xml:space="preserve">, </w:t>
      </w:r>
      <w:r w:rsidR="00A00514" w:rsidRPr="00A00514">
        <w:rPr>
          <w:sz w:val="28"/>
          <w:szCs w:val="28"/>
          <w:lang w:val="en-US"/>
        </w:rPr>
        <w:t>Poltava</w:t>
      </w:r>
      <w:r w:rsidR="00A00514" w:rsidRPr="00A00514">
        <w:rPr>
          <w:sz w:val="28"/>
          <w:szCs w:val="28"/>
          <w:lang w:val="uk-UA"/>
        </w:rPr>
        <w:t xml:space="preserve"> </w:t>
      </w:r>
      <w:r w:rsidR="00A00514" w:rsidRPr="00A00514">
        <w:rPr>
          <w:sz w:val="28"/>
          <w:szCs w:val="28"/>
          <w:lang w:val="en-US"/>
        </w:rPr>
        <w:t>region</w:t>
      </w:r>
      <w:r w:rsidR="00A00514" w:rsidRPr="00A00514">
        <w:rPr>
          <w:sz w:val="28"/>
          <w:szCs w:val="28"/>
          <w:lang w:val="uk-UA"/>
        </w:rPr>
        <w:t>, 39601</w:t>
      </w:r>
      <w:r w:rsidR="00A00514">
        <w:rPr>
          <w:sz w:val="28"/>
          <w:szCs w:val="28"/>
          <w:lang w:val="uk-UA"/>
        </w:rPr>
        <w:t>.</w:t>
      </w:r>
    </w:p>
    <w:p w:rsidR="00AA5AED" w:rsidRDefault="00AA5AED" w:rsidP="00A00514">
      <w:pPr>
        <w:pStyle w:val="a5"/>
        <w:jc w:val="both"/>
        <w:rPr>
          <w:sz w:val="28"/>
          <w:szCs w:val="28"/>
          <w:lang w:val="uk-UA"/>
        </w:rPr>
      </w:pPr>
    </w:p>
    <w:p w:rsidR="00AA5AED" w:rsidRDefault="00AA5AED" w:rsidP="00AA5AED">
      <w:pPr>
        <w:tabs>
          <w:tab w:val="left" w:pos="2220"/>
        </w:tabs>
        <w:jc w:val="center"/>
        <w:rPr>
          <w:b/>
          <w:sz w:val="28"/>
          <w:szCs w:val="28"/>
          <w:lang w:val="uk-UA"/>
        </w:rPr>
      </w:pPr>
      <w:r>
        <w:rPr>
          <w:b/>
          <w:sz w:val="28"/>
          <w:szCs w:val="28"/>
          <w:lang w:val="uk-UA"/>
        </w:rPr>
        <w:t xml:space="preserve">2.  ЮРИДИЧНИЙ   СТАТУС     </w:t>
      </w:r>
    </w:p>
    <w:p w:rsidR="00AA5AED" w:rsidRDefault="00AA5AED" w:rsidP="00AA5AED">
      <w:pPr>
        <w:tabs>
          <w:tab w:val="left" w:pos="2220"/>
        </w:tabs>
        <w:jc w:val="both"/>
        <w:rPr>
          <w:b/>
          <w:sz w:val="16"/>
          <w:szCs w:val="16"/>
          <w:lang w:val="uk-UA"/>
        </w:rPr>
      </w:pPr>
    </w:p>
    <w:p w:rsidR="00AA5AED" w:rsidRDefault="00AA5AED" w:rsidP="00AA5AED">
      <w:pPr>
        <w:jc w:val="both"/>
        <w:rPr>
          <w:sz w:val="28"/>
          <w:szCs w:val="28"/>
          <w:lang w:val="uk-UA"/>
        </w:rPr>
      </w:pPr>
      <w:r>
        <w:rPr>
          <w:sz w:val="28"/>
          <w:szCs w:val="28"/>
          <w:lang w:val="uk-UA"/>
        </w:rPr>
        <w:t>2.1. Заклад  є   юридичною  особою:</w:t>
      </w:r>
    </w:p>
    <w:p w:rsidR="00AA5AED" w:rsidRDefault="00AA5AED" w:rsidP="00AA5AED">
      <w:pPr>
        <w:jc w:val="both"/>
        <w:rPr>
          <w:sz w:val="28"/>
          <w:szCs w:val="28"/>
          <w:lang w:val="uk-UA"/>
        </w:rPr>
      </w:pPr>
      <w:r>
        <w:rPr>
          <w:sz w:val="28"/>
          <w:szCs w:val="28"/>
          <w:lang w:val="uk-UA"/>
        </w:rPr>
        <w:t>має  самостійний  баланс;  розрахункові,  поточні  та  інші  рахунки  в  банківських  та  кредитних  установах; власне найменування; печатки та штампи зі своїм найменуванням та  ідентифікаційним номером; діє на підставі Статуту; має право від свого імені укладати договори (вчиняти правочини); має майнові та  немайнові права; несе  майнову  відповідальність  по  зобов’язанням  згідно  з  чинним  законодавством  України.</w:t>
      </w:r>
    </w:p>
    <w:p w:rsidR="00AA5AED" w:rsidRDefault="00AA5AED" w:rsidP="00AA5AED">
      <w:pPr>
        <w:jc w:val="both"/>
        <w:rPr>
          <w:sz w:val="28"/>
          <w:szCs w:val="28"/>
          <w:lang w:val="uk-UA"/>
        </w:rPr>
      </w:pPr>
      <w:r>
        <w:rPr>
          <w:sz w:val="28"/>
          <w:szCs w:val="28"/>
          <w:lang w:val="uk-UA"/>
        </w:rPr>
        <w:t>2.2. Заклад набуває  статусу  юридичної  особи  з  моменту  державної  реєстрації  у   Єдиному  Державному  реєстрі  підприємств  та  організацій  України  та  здійснює  свою  діяльність  на  основі  цього  Статуту  і  в  межах  діючого  законодавства  України.</w:t>
      </w:r>
    </w:p>
    <w:p w:rsidR="00AA5AED" w:rsidRDefault="00AA5AED" w:rsidP="00AA5AED">
      <w:pPr>
        <w:jc w:val="both"/>
        <w:rPr>
          <w:sz w:val="28"/>
          <w:szCs w:val="28"/>
          <w:lang w:val="uk-UA"/>
        </w:rPr>
      </w:pPr>
      <w:r>
        <w:rPr>
          <w:sz w:val="28"/>
          <w:szCs w:val="28"/>
          <w:lang w:val="uk-UA"/>
        </w:rPr>
        <w:t>2.3. Створення  на  базі  Закладу дочірніх  підприємств  із  статусом  юридичної  особи  та інших  структурних  підрозділів  без  такого  статусу  здійснюється  за  рішенням  Власника.</w:t>
      </w:r>
    </w:p>
    <w:p w:rsidR="00AA5AED" w:rsidRDefault="00AA5AED" w:rsidP="00AA5AED">
      <w:pPr>
        <w:jc w:val="both"/>
        <w:rPr>
          <w:sz w:val="28"/>
          <w:szCs w:val="28"/>
          <w:lang w:val="uk-UA"/>
        </w:rPr>
      </w:pPr>
      <w:r>
        <w:rPr>
          <w:sz w:val="28"/>
          <w:szCs w:val="28"/>
          <w:lang w:val="uk-UA"/>
        </w:rPr>
        <w:t>2.4. Втручання  в  діяльність  Закладу  з  боку  державних,  громадських,  інших  організацій, політичних  партій  і  рухів  не  допускається, окрім  випадків,  прямо  передбачених  законодавством  України.</w:t>
      </w:r>
    </w:p>
    <w:p w:rsidR="00AA5AED" w:rsidRDefault="00AA5AED" w:rsidP="00AA5AED">
      <w:pPr>
        <w:jc w:val="both"/>
        <w:rPr>
          <w:sz w:val="28"/>
          <w:szCs w:val="28"/>
          <w:lang w:val="uk-UA"/>
        </w:rPr>
      </w:pPr>
      <w:r>
        <w:rPr>
          <w:sz w:val="28"/>
          <w:szCs w:val="28"/>
          <w:lang w:val="uk-UA"/>
        </w:rPr>
        <w:t xml:space="preserve">2.5. Заклад за  відповідними  рішеннями  Власника  отримує  з  бюджету </w:t>
      </w:r>
      <w:r w:rsidR="00A41A26">
        <w:rPr>
          <w:sz w:val="28"/>
          <w:szCs w:val="28"/>
          <w:lang w:val="uk-UA"/>
        </w:rPr>
        <w:t xml:space="preserve">Кременчуцької міської територіальної громади </w:t>
      </w:r>
      <w:r>
        <w:rPr>
          <w:sz w:val="28"/>
          <w:szCs w:val="28"/>
          <w:lang w:val="uk-UA"/>
        </w:rPr>
        <w:t>кошти для використання їх згідно  з  цільовим  призначенням.</w:t>
      </w:r>
    </w:p>
    <w:p w:rsidR="00AA5AED" w:rsidRDefault="00AA5AED" w:rsidP="00AA5AED">
      <w:pPr>
        <w:jc w:val="both"/>
        <w:rPr>
          <w:sz w:val="28"/>
          <w:szCs w:val="28"/>
          <w:lang w:val="uk-UA"/>
        </w:rPr>
      </w:pPr>
      <w:r>
        <w:rPr>
          <w:sz w:val="28"/>
          <w:szCs w:val="28"/>
          <w:lang w:val="uk-UA"/>
        </w:rPr>
        <w:t xml:space="preserve">2.6. </w:t>
      </w:r>
      <w:r>
        <w:rPr>
          <w:kern w:val="28"/>
          <w:sz w:val="28"/>
          <w:szCs w:val="28"/>
          <w:lang w:val="uk-UA"/>
        </w:rPr>
        <w:t>Заклад є неприбутковою установою. Отримані доходи або їх частини забороняється розподіляти серед засновників, членів, працівників (крім оплати їхньої праці, нарахування єдиного соціального внеску), членів органів управління та інших пов’язаних з ними осіб. Доходи  Закладу використовуються виключно для фінансування видатків на утримання Закладу, реалізації мети (цілей, завдань) та напрямів діяльності, визначених її Статутом.</w:t>
      </w:r>
    </w:p>
    <w:p w:rsidR="00AA5AED" w:rsidRDefault="00AA5AED" w:rsidP="00AA5AED">
      <w:pPr>
        <w:ind w:left="1004"/>
        <w:jc w:val="center"/>
        <w:rPr>
          <w:b/>
          <w:sz w:val="16"/>
          <w:szCs w:val="16"/>
          <w:lang w:val="uk-UA"/>
        </w:rPr>
      </w:pPr>
    </w:p>
    <w:p w:rsidR="00AA5AED" w:rsidRDefault="00AA5AED" w:rsidP="00AA5AED">
      <w:pPr>
        <w:pStyle w:val="a5"/>
        <w:jc w:val="center"/>
        <w:rPr>
          <w:b/>
          <w:sz w:val="28"/>
          <w:szCs w:val="28"/>
          <w:lang w:val="uk-UA"/>
        </w:rPr>
      </w:pPr>
      <w:r>
        <w:rPr>
          <w:b/>
          <w:sz w:val="28"/>
          <w:szCs w:val="28"/>
          <w:lang w:val="uk-UA"/>
        </w:rPr>
        <w:t>3.  ПРЕДМЕТ ТА МЕТА ДІЯЛЬНОСТІ</w:t>
      </w:r>
    </w:p>
    <w:p w:rsidR="00AA5AED" w:rsidRDefault="00AA5AED" w:rsidP="00AA5AED">
      <w:pPr>
        <w:pStyle w:val="a5"/>
        <w:ind w:left="432"/>
        <w:rPr>
          <w:b/>
          <w:sz w:val="16"/>
          <w:szCs w:val="16"/>
          <w:lang w:val="uk-UA"/>
        </w:rPr>
      </w:pPr>
    </w:p>
    <w:p w:rsidR="00AA5AED" w:rsidRDefault="00AA5AED" w:rsidP="00AA5AED">
      <w:pPr>
        <w:jc w:val="both"/>
        <w:rPr>
          <w:sz w:val="28"/>
          <w:szCs w:val="28"/>
          <w:lang w:val="uk-UA"/>
        </w:rPr>
      </w:pPr>
      <w:r>
        <w:rPr>
          <w:sz w:val="28"/>
          <w:szCs w:val="28"/>
          <w:lang w:val="uk-UA"/>
        </w:rPr>
        <w:t xml:space="preserve">3.1. Заклад створений з метою пропаганди здорового засобу життя, фізичної культури і спорту </w:t>
      </w:r>
      <w:r>
        <w:rPr>
          <w:sz w:val="28"/>
          <w:szCs w:val="28"/>
        </w:rPr>
        <w:t xml:space="preserve">на </w:t>
      </w:r>
      <w:proofErr w:type="spellStart"/>
      <w:r>
        <w:rPr>
          <w:sz w:val="28"/>
          <w:szCs w:val="28"/>
        </w:rPr>
        <w:t>території</w:t>
      </w:r>
      <w:proofErr w:type="spellEnd"/>
      <w:r w:rsidR="00A41A26">
        <w:rPr>
          <w:sz w:val="28"/>
          <w:szCs w:val="28"/>
          <w:lang w:val="uk-UA"/>
        </w:rPr>
        <w:t xml:space="preserve"> </w:t>
      </w:r>
      <w:r>
        <w:rPr>
          <w:sz w:val="28"/>
          <w:szCs w:val="28"/>
          <w:lang w:val="uk-UA"/>
        </w:rPr>
        <w:t>Кременчуцької міської територіальної громади, підготовки спортсменів до складу збірних команд України.</w:t>
      </w:r>
    </w:p>
    <w:p w:rsidR="00AA5AED" w:rsidRDefault="00AA5AED" w:rsidP="00AA5AED">
      <w:pPr>
        <w:jc w:val="both"/>
        <w:rPr>
          <w:sz w:val="28"/>
          <w:szCs w:val="28"/>
          <w:lang w:val="uk-UA"/>
        </w:rPr>
      </w:pPr>
      <w:r>
        <w:rPr>
          <w:sz w:val="28"/>
          <w:szCs w:val="28"/>
          <w:lang w:val="uk-UA"/>
        </w:rPr>
        <w:t>3.2. Заклад є неприбутковим.</w:t>
      </w:r>
    </w:p>
    <w:p w:rsidR="00AA5AED" w:rsidRDefault="00AA5AED" w:rsidP="00AA5AED">
      <w:pPr>
        <w:pStyle w:val="a5"/>
        <w:numPr>
          <w:ilvl w:val="1"/>
          <w:numId w:val="4"/>
        </w:numPr>
        <w:jc w:val="both"/>
        <w:rPr>
          <w:sz w:val="28"/>
          <w:szCs w:val="28"/>
          <w:lang w:val="uk-UA"/>
        </w:rPr>
      </w:pPr>
      <w:r>
        <w:rPr>
          <w:sz w:val="28"/>
          <w:szCs w:val="28"/>
          <w:lang w:val="uk-UA"/>
        </w:rPr>
        <w:t>Предметом діяльності Закладу є:</w:t>
      </w:r>
    </w:p>
    <w:p w:rsidR="00AA5AED" w:rsidRDefault="00AA5AED" w:rsidP="00A41A26">
      <w:pPr>
        <w:numPr>
          <w:ilvl w:val="0"/>
          <w:numId w:val="5"/>
        </w:numPr>
        <w:tabs>
          <w:tab w:val="left" w:pos="567"/>
          <w:tab w:val="num" w:pos="851"/>
        </w:tabs>
        <w:ind w:left="0" w:firstLine="0"/>
        <w:jc w:val="both"/>
        <w:rPr>
          <w:sz w:val="28"/>
          <w:szCs w:val="28"/>
          <w:lang w:val="uk-UA"/>
        </w:rPr>
      </w:pPr>
      <w:r>
        <w:rPr>
          <w:sz w:val="28"/>
          <w:szCs w:val="28"/>
          <w:lang w:val="uk-UA"/>
        </w:rPr>
        <w:t>підготовка футболістів високої кваліфікації до складу футбольних команд міста, забезпечення їх успішної участі в обласних, Всеукраїнських та міжнародних змаганнях;</w:t>
      </w:r>
    </w:p>
    <w:p w:rsidR="00AA5AED" w:rsidRDefault="00AA5AED" w:rsidP="00A41A26">
      <w:pPr>
        <w:numPr>
          <w:ilvl w:val="0"/>
          <w:numId w:val="5"/>
        </w:numPr>
        <w:tabs>
          <w:tab w:val="left" w:pos="567"/>
          <w:tab w:val="num" w:pos="851"/>
        </w:tabs>
        <w:ind w:left="0" w:firstLine="0"/>
        <w:jc w:val="both"/>
        <w:rPr>
          <w:b/>
          <w:sz w:val="28"/>
          <w:szCs w:val="28"/>
          <w:lang w:val="uk-UA"/>
        </w:rPr>
      </w:pPr>
      <w:r>
        <w:rPr>
          <w:sz w:val="28"/>
          <w:szCs w:val="28"/>
          <w:lang w:val="uk-UA"/>
        </w:rPr>
        <w:lastRenderedPageBreak/>
        <w:t>сприяння розвитку сучасної матеріально-технічної бази для занять фізичною культурою і спортом, її ефективному використанню;</w:t>
      </w:r>
    </w:p>
    <w:p w:rsidR="00AA5AED" w:rsidRDefault="00AA5AED" w:rsidP="00A41A26">
      <w:pPr>
        <w:numPr>
          <w:ilvl w:val="0"/>
          <w:numId w:val="5"/>
        </w:numPr>
        <w:tabs>
          <w:tab w:val="left" w:pos="567"/>
          <w:tab w:val="num" w:pos="851"/>
        </w:tabs>
        <w:ind w:left="0" w:firstLine="0"/>
        <w:jc w:val="both"/>
        <w:rPr>
          <w:sz w:val="28"/>
          <w:szCs w:val="28"/>
          <w:lang w:val="uk-UA"/>
        </w:rPr>
      </w:pPr>
      <w:r>
        <w:rPr>
          <w:sz w:val="28"/>
          <w:szCs w:val="28"/>
          <w:lang w:val="uk-UA"/>
        </w:rPr>
        <w:t>організація та проведення фізкультурно-оздоровчих та спортивних заходів;</w:t>
      </w:r>
    </w:p>
    <w:p w:rsidR="00AA5AED" w:rsidRDefault="00AA5AED" w:rsidP="00A41A26">
      <w:pPr>
        <w:numPr>
          <w:ilvl w:val="0"/>
          <w:numId w:val="5"/>
        </w:numPr>
        <w:tabs>
          <w:tab w:val="left" w:pos="567"/>
          <w:tab w:val="num" w:pos="851"/>
        </w:tabs>
        <w:ind w:left="0" w:firstLine="0"/>
        <w:jc w:val="both"/>
        <w:rPr>
          <w:b/>
          <w:sz w:val="28"/>
          <w:szCs w:val="28"/>
          <w:lang w:val="uk-UA"/>
        </w:rPr>
      </w:pPr>
      <w:r>
        <w:rPr>
          <w:sz w:val="28"/>
          <w:szCs w:val="28"/>
          <w:lang w:val="uk-UA"/>
        </w:rPr>
        <w:t>здійснення утримання спортивних споруд на належному рівні, забезпечення їх відповідності вимогам Системи атестації футбольних клубів згідно інфраструктурним критеріям Положення про атестацію футбольних клубів України;</w:t>
      </w:r>
    </w:p>
    <w:p w:rsidR="00AA5AED" w:rsidRDefault="00AA5AED" w:rsidP="00A41A26">
      <w:pPr>
        <w:numPr>
          <w:ilvl w:val="0"/>
          <w:numId w:val="5"/>
        </w:numPr>
        <w:tabs>
          <w:tab w:val="left" w:pos="567"/>
          <w:tab w:val="num" w:pos="851"/>
        </w:tabs>
        <w:ind w:left="0" w:firstLine="0"/>
        <w:jc w:val="both"/>
        <w:rPr>
          <w:b/>
          <w:sz w:val="28"/>
          <w:szCs w:val="28"/>
          <w:lang w:val="uk-UA"/>
        </w:rPr>
      </w:pPr>
      <w:r>
        <w:rPr>
          <w:sz w:val="28"/>
          <w:szCs w:val="28"/>
          <w:lang w:val="uk-UA"/>
        </w:rPr>
        <w:t>діяльність Закладу направлена на виконання соціально важливих функцій;</w:t>
      </w:r>
    </w:p>
    <w:p w:rsidR="00AA5AED" w:rsidRDefault="00AA5AED" w:rsidP="00A41A26">
      <w:pPr>
        <w:numPr>
          <w:ilvl w:val="0"/>
          <w:numId w:val="5"/>
        </w:numPr>
        <w:tabs>
          <w:tab w:val="left" w:pos="567"/>
          <w:tab w:val="num" w:pos="851"/>
        </w:tabs>
        <w:ind w:left="0" w:firstLine="0"/>
        <w:jc w:val="both"/>
        <w:rPr>
          <w:b/>
          <w:sz w:val="28"/>
          <w:szCs w:val="28"/>
          <w:lang w:val="uk-UA"/>
        </w:rPr>
      </w:pPr>
      <w:r>
        <w:rPr>
          <w:sz w:val="28"/>
          <w:szCs w:val="28"/>
          <w:lang w:val="uk-UA"/>
        </w:rPr>
        <w:t>надання можливості дітям та молоді в їх загальноосвітньому, спортивному і футбольному навчанні;</w:t>
      </w:r>
    </w:p>
    <w:p w:rsidR="00AA5AED" w:rsidRDefault="00AA5AED" w:rsidP="00A41A26">
      <w:pPr>
        <w:numPr>
          <w:ilvl w:val="0"/>
          <w:numId w:val="5"/>
        </w:numPr>
        <w:tabs>
          <w:tab w:val="left" w:pos="567"/>
          <w:tab w:val="num" w:pos="851"/>
        </w:tabs>
        <w:ind w:left="0" w:firstLine="0"/>
        <w:jc w:val="both"/>
        <w:rPr>
          <w:b/>
          <w:sz w:val="28"/>
          <w:szCs w:val="28"/>
          <w:lang w:val="uk-UA"/>
        </w:rPr>
      </w:pPr>
      <w:r>
        <w:rPr>
          <w:sz w:val="28"/>
          <w:szCs w:val="28"/>
          <w:lang w:val="uk-UA"/>
        </w:rPr>
        <w:t>координація підготовки і діяльності дитячо-юнацького та аматорського футболу;</w:t>
      </w:r>
    </w:p>
    <w:p w:rsidR="00AA5AED" w:rsidRDefault="00AA5AED" w:rsidP="00A41A26">
      <w:pPr>
        <w:numPr>
          <w:ilvl w:val="0"/>
          <w:numId w:val="5"/>
        </w:numPr>
        <w:tabs>
          <w:tab w:val="left" w:pos="567"/>
          <w:tab w:val="num" w:pos="851"/>
        </w:tabs>
        <w:ind w:left="0" w:firstLine="0"/>
        <w:jc w:val="both"/>
        <w:rPr>
          <w:b/>
          <w:sz w:val="28"/>
          <w:szCs w:val="28"/>
          <w:lang w:val="uk-UA"/>
        </w:rPr>
      </w:pPr>
      <w:r>
        <w:rPr>
          <w:sz w:val="28"/>
          <w:szCs w:val="28"/>
          <w:lang w:val="uk-UA"/>
        </w:rPr>
        <w:t>проведення відбору і комплектування футбольних команд різних вікових груп;</w:t>
      </w:r>
    </w:p>
    <w:p w:rsidR="00AA5AED" w:rsidRDefault="00AA5AED" w:rsidP="00A41A26">
      <w:pPr>
        <w:numPr>
          <w:ilvl w:val="0"/>
          <w:numId w:val="5"/>
        </w:numPr>
        <w:tabs>
          <w:tab w:val="left" w:pos="567"/>
          <w:tab w:val="num" w:pos="851"/>
        </w:tabs>
        <w:ind w:left="0" w:firstLine="0"/>
        <w:jc w:val="both"/>
        <w:rPr>
          <w:b/>
          <w:sz w:val="28"/>
          <w:szCs w:val="28"/>
          <w:lang w:val="uk-UA"/>
        </w:rPr>
      </w:pPr>
      <w:r>
        <w:rPr>
          <w:sz w:val="28"/>
          <w:szCs w:val="28"/>
          <w:lang w:val="uk-UA"/>
        </w:rPr>
        <w:t>створення належної спортивної бази шляхом придбання спортивного інвентарю та обладнання, будівництва спортивних споруд;</w:t>
      </w:r>
    </w:p>
    <w:p w:rsidR="00AA5AED" w:rsidRDefault="00AA5AED" w:rsidP="00A41A26">
      <w:pPr>
        <w:numPr>
          <w:ilvl w:val="0"/>
          <w:numId w:val="5"/>
        </w:numPr>
        <w:tabs>
          <w:tab w:val="left" w:pos="567"/>
          <w:tab w:val="num" w:pos="851"/>
        </w:tabs>
        <w:ind w:left="0" w:firstLine="0"/>
        <w:jc w:val="both"/>
        <w:rPr>
          <w:b/>
          <w:sz w:val="28"/>
          <w:szCs w:val="28"/>
          <w:lang w:val="uk-UA"/>
        </w:rPr>
      </w:pPr>
      <w:r>
        <w:rPr>
          <w:sz w:val="28"/>
          <w:szCs w:val="28"/>
          <w:lang w:val="uk-UA"/>
        </w:rPr>
        <w:t>підбір та підготовка тренерських кадрів, які спроможні забезпечити високий рівень освітніх і спортивних досягнень дитячо-юнацького, молодіжного та аматорського футболу;</w:t>
      </w:r>
    </w:p>
    <w:p w:rsidR="00AA5AED" w:rsidRDefault="00AA5AED" w:rsidP="00A41A26">
      <w:pPr>
        <w:numPr>
          <w:ilvl w:val="0"/>
          <w:numId w:val="5"/>
        </w:numPr>
        <w:tabs>
          <w:tab w:val="left" w:pos="567"/>
          <w:tab w:val="num" w:pos="851"/>
        </w:tabs>
        <w:ind w:left="0" w:firstLine="0"/>
        <w:jc w:val="both"/>
        <w:rPr>
          <w:b/>
          <w:sz w:val="28"/>
          <w:szCs w:val="28"/>
          <w:lang w:val="uk-UA"/>
        </w:rPr>
      </w:pPr>
      <w:r>
        <w:rPr>
          <w:sz w:val="28"/>
          <w:szCs w:val="28"/>
          <w:lang w:val="uk-UA"/>
        </w:rPr>
        <w:t>створення з числа кращих вихованців футбольних команд та підбір обслуговуючого персоналу, утримання їх за свій рахунок, на кошти Закладу, кошти Власника та інші фінансові надходження для їх подальшої участі у змаганнях всіх рівнів;</w:t>
      </w:r>
    </w:p>
    <w:p w:rsidR="00AA5AED" w:rsidRDefault="00AA5AED" w:rsidP="00A41A26">
      <w:pPr>
        <w:numPr>
          <w:ilvl w:val="0"/>
          <w:numId w:val="5"/>
        </w:numPr>
        <w:tabs>
          <w:tab w:val="left" w:pos="567"/>
          <w:tab w:val="num" w:pos="851"/>
        </w:tabs>
        <w:ind w:left="0" w:firstLine="0"/>
        <w:jc w:val="both"/>
        <w:rPr>
          <w:b/>
          <w:sz w:val="28"/>
          <w:szCs w:val="28"/>
          <w:lang w:val="uk-UA"/>
        </w:rPr>
      </w:pPr>
      <w:r>
        <w:rPr>
          <w:sz w:val="28"/>
          <w:szCs w:val="28"/>
          <w:lang w:val="uk-UA"/>
        </w:rPr>
        <w:t>реклама власної діяльності та реклама діяльності третіх осіб (рекламні послуги; проведення інформаційних досліджень).</w:t>
      </w:r>
    </w:p>
    <w:p w:rsidR="00AA5AED" w:rsidRDefault="00AA5AED" w:rsidP="00AA5AED">
      <w:pPr>
        <w:jc w:val="both"/>
        <w:rPr>
          <w:sz w:val="28"/>
          <w:szCs w:val="28"/>
          <w:lang w:val="uk-UA"/>
        </w:rPr>
      </w:pPr>
      <w:r>
        <w:rPr>
          <w:sz w:val="28"/>
          <w:szCs w:val="28"/>
          <w:lang w:val="uk-UA"/>
        </w:rPr>
        <w:t>3.4. Метою діяльності Закладу є забезпечення та сприяння зростанню рівня дитячо-юнацького, молодіжного та аматорського футболу.</w:t>
      </w:r>
    </w:p>
    <w:p w:rsidR="00AA5AED" w:rsidRDefault="00AA5AED" w:rsidP="00AA5AED">
      <w:pPr>
        <w:jc w:val="both"/>
        <w:rPr>
          <w:sz w:val="28"/>
          <w:szCs w:val="28"/>
          <w:lang w:val="uk-UA"/>
        </w:rPr>
      </w:pPr>
      <w:r>
        <w:rPr>
          <w:sz w:val="28"/>
          <w:szCs w:val="28"/>
          <w:lang w:val="uk-UA"/>
        </w:rPr>
        <w:t>3.5.  Для досягнення своєї мети Заклад здійснює наступні види діяльності:</w:t>
      </w:r>
    </w:p>
    <w:p w:rsidR="00AA5AED" w:rsidRDefault="00AA5AED" w:rsidP="00A41A26">
      <w:pPr>
        <w:numPr>
          <w:ilvl w:val="0"/>
          <w:numId w:val="5"/>
        </w:numPr>
        <w:tabs>
          <w:tab w:val="left" w:pos="567"/>
          <w:tab w:val="num" w:pos="1134"/>
        </w:tabs>
        <w:ind w:left="0" w:firstLine="0"/>
        <w:jc w:val="both"/>
        <w:rPr>
          <w:sz w:val="28"/>
          <w:szCs w:val="28"/>
          <w:lang w:val="uk-UA"/>
        </w:rPr>
      </w:pPr>
      <w:r>
        <w:rPr>
          <w:sz w:val="28"/>
          <w:szCs w:val="28"/>
          <w:lang w:val="uk-UA"/>
        </w:rPr>
        <w:t>підготовку спортсменів високого класу та досягнення високих спортивних результатів;</w:t>
      </w:r>
    </w:p>
    <w:p w:rsidR="00AA5AED" w:rsidRDefault="00AA5AED" w:rsidP="00A41A26">
      <w:pPr>
        <w:numPr>
          <w:ilvl w:val="0"/>
          <w:numId w:val="5"/>
        </w:numPr>
        <w:tabs>
          <w:tab w:val="left" w:pos="567"/>
          <w:tab w:val="num" w:pos="1134"/>
        </w:tabs>
        <w:ind w:left="0" w:firstLine="0"/>
        <w:jc w:val="both"/>
        <w:rPr>
          <w:b/>
          <w:sz w:val="28"/>
          <w:szCs w:val="28"/>
          <w:lang w:val="uk-UA"/>
        </w:rPr>
      </w:pPr>
      <w:r>
        <w:rPr>
          <w:sz w:val="28"/>
          <w:szCs w:val="28"/>
          <w:lang w:val="uk-UA"/>
        </w:rPr>
        <w:t>підготовку та реалізацію програм розвитку футболу в регіоні та Україні;</w:t>
      </w:r>
    </w:p>
    <w:p w:rsidR="00AA5AED" w:rsidRDefault="00AA5AED" w:rsidP="00A41A26">
      <w:pPr>
        <w:numPr>
          <w:ilvl w:val="0"/>
          <w:numId w:val="5"/>
        </w:numPr>
        <w:tabs>
          <w:tab w:val="left" w:pos="567"/>
          <w:tab w:val="num" w:pos="1134"/>
        </w:tabs>
        <w:ind w:left="0" w:firstLine="0"/>
        <w:jc w:val="both"/>
        <w:rPr>
          <w:sz w:val="28"/>
          <w:szCs w:val="28"/>
          <w:lang w:val="uk-UA"/>
        </w:rPr>
      </w:pPr>
      <w:r>
        <w:rPr>
          <w:sz w:val="28"/>
          <w:szCs w:val="28"/>
          <w:lang w:val="uk-UA"/>
        </w:rPr>
        <w:t>організацію фізкультурно-оздоровчих та спортивних заходів;</w:t>
      </w:r>
    </w:p>
    <w:p w:rsidR="00AA5AED" w:rsidRDefault="00AA5AED" w:rsidP="00A41A26">
      <w:pPr>
        <w:pStyle w:val="a5"/>
        <w:numPr>
          <w:ilvl w:val="0"/>
          <w:numId w:val="5"/>
        </w:numPr>
        <w:tabs>
          <w:tab w:val="left" w:pos="567"/>
          <w:tab w:val="num" w:pos="1134"/>
        </w:tabs>
        <w:ind w:left="0" w:firstLine="0"/>
        <w:jc w:val="both"/>
        <w:rPr>
          <w:b/>
          <w:sz w:val="28"/>
          <w:szCs w:val="28"/>
          <w:lang w:val="uk-UA"/>
        </w:rPr>
      </w:pPr>
      <w:r>
        <w:rPr>
          <w:sz w:val="28"/>
          <w:szCs w:val="28"/>
          <w:lang w:val="uk-UA"/>
        </w:rPr>
        <w:t xml:space="preserve">виконує правила прямого або побічного членства для футбольних клубів, а саме: визнає виключну компетенцію ФІФА, УЄФА та Української Асоціації футболу  щодо розвитку футболу, проведення змагань, дисциплінарної юрисдикції, а також виконання їх Статутів, регламентів і рішень, які приймаються їх органами; </w:t>
      </w:r>
    </w:p>
    <w:p w:rsidR="00AA5AED" w:rsidRDefault="00AA5AED" w:rsidP="00A41A26">
      <w:pPr>
        <w:numPr>
          <w:ilvl w:val="0"/>
          <w:numId w:val="5"/>
        </w:numPr>
        <w:tabs>
          <w:tab w:val="left" w:pos="567"/>
          <w:tab w:val="num" w:pos="1134"/>
        </w:tabs>
        <w:ind w:left="0" w:firstLine="0"/>
        <w:jc w:val="both"/>
        <w:rPr>
          <w:b/>
          <w:sz w:val="28"/>
          <w:szCs w:val="28"/>
          <w:lang w:val="uk-UA"/>
        </w:rPr>
      </w:pPr>
      <w:r>
        <w:rPr>
          <w:sz w:val="28"/>
          <w:szCs w:val="28"/>
          <w:lang w:val="uk-UA"/>
        </w:rPr>
        <w:t>забезпечує дотримання всіма гравцями, тренерами та офіційними особами Закладу установчих та регламентуючих документів УЄФА, ФІФА, Української Асоціації футболу , регіональної федерації футболу;</w:t>
      </w:r>
    </w:p>
    <w:p w:rsidR="00AA5AED" w:rsidRDefault="00AA5AED" w:rsidP="00A41A26">
      <w:pPr>
        <w:numPr>
          <w:ilvl w:val="0"/>
          <w:numId w:val="5"/>
        </w:numPr>
        <w:tabs>
          <w:tab w:val="left" w:pos="567"/>
          <w:tab w:val="num" w:pos="1134"/>
        </w:tabs>
        <w:ind w:left="0" w:firstLine="0"/>
        <w:jc w:val="both"/>
        <w:rPr>
          <w:b/>
          <w:sz w:val="28"/>
          <w:szCs w:val="28"/>
          <w:lang w:val="uk-UA"/>
        </w:rPr>
      </w:pPr>
      <w:r>
        <w:rPr>
          <w:sz w:val="28"/>
          <w:szCs w:val="28"/>
          <w:lang w:val="uk-UA"/>
        </w:rPr>
        <w:t>сприяє ефективній діяльності працівників Закладу по виконанню статутних завдань УЄФА, ФІФА, Української Асоціації футболу, регіональної федерації футболу;</w:t>
      </w:r>
    </w:p>
    <w:p w:rsidR="00AA5AED" w:rsidRDefault="00AA5AED" w:rsidP="00A41A26">
      <w:pPr>
        <w:numPr>
          <w:ilvl w:val="0"/>
          <w:numId w:val="5"/>
        </w:numPr>
        <w:tabs>
          <w:tab w:val="left" w:pos="567"/>
          <w:tab w:val="num" w:pos="1134"/>
        </w:tabs>
        <w:ind w:left="0" w:firstLine="0"/>
        <w:jc w:val="both"/>
        <w:rPr>
          <w:b/>
          <w:sz w:val="28"/>
          <w:szCs w:val="28"/>
          <w:lang w:val="uk-UA"/>
        </w:rPr>
      </w:pPr>
      <w:r>
        <w:rPr>
          <w:sz w:val="28"/>
          <w:szCs w:val="28"/>
          <w:lang w:val="uk-UA"/>
        </w:rPr>
        <w:lastRenderedPageBreak/>
        <w:t>надає рекламні послуги під час проведення спортивно-масових заходів;</w:t>
      </w:r>
    </w:p>
    <w:p w:rsidR="00AA5AED" w:rsidRDefault="00AA5AED" w:rsidP="00A41A26">
      <w:pPr>
        <w:numPr>
          <w:ilvl w:val="0"/>
          <w:numId w:val="5"/>
        </w:numPr>
        <w:tabs>
          <w:tab w:val="left" w:pos="567"/>
          <w:tab w:val="num" w:pos="1134"/>
        </w:tabs>
        <w:ind w:left="0" w:firstLine="0"/>
        <w:jc w:val="both"/>
        <w:rPr>
          <w:b/>
          <w:sz w:val="28"/>
          <w:szCs w:val="28"/>
          <w:lang w:val="uk-UA"/>
        </w:rPr>
      </w:pPr>
      <w:r>
        <w:rPr>
          <w:sz w:val="28"/>
          <w:szCs w:val="28"/>
          <w:lang w:val="uk-UA"/>
        </w:rPr>
        <w:t>надає в оренду майно, яке закріплене за Закладом на праві оперативного чи іншого права управління;</w:t>
      </w:r>
    </w:p>
    <w:p w:rsidR="00AA5AED" w:rsidRDefault="00AA5AED" w:rsidP="00A41A26">
      <w:pPr>
        <w:numPr>
          <w:ilvl w:val="0"/>
          <w:numId w:val="5"/>
        </w:numPr>
        <w:tabs>
          <w:tab w:val="left" w:pos="567"/>
          <w:tab w:val="num" w:pos="1134"/>
        </w:tabs>
        <w:ind w:left="0" w:firstLine="0"/>
        <w:jc w:val="both"/>
        <w:rPr>
          <w:b/>
          <w:sz w:val="28"/>
          <w:szCs w:val="28"/>
          <w:lang w:val="uk-UA"/>
        </w:rPr>
      </w:pPr>
      <w:r>
        <w:rPr>
          <w:sz w:val="28"/>
          <w:szCs w:val="28"/>
          <w:lang w:val="uk-UA"/>
        </w:rPr>
        <w:t>виконує пасажирські та вантажні регулярні та нерегулярні перевезення пасажирським та іншим наземним транспортом (автобуси, вантажні автомобілі та ін.);</w:t>
      </w:r>
    </w:p>
    <w:p w:rsidR="00AA5AED" w:rsidRDefault="00AA5AED" w:rsidP="00A41A26">
      <w:pPr>
        <w:numPr>
          <w:ilvl w:val="0"/>
          <w:numId w:val="5"/>
        </w:numPr>
        <w:tabs>
          <w:tab w:val="left" w:pos="567"/>
          <w:tab w:val="num" w:pos="1134"/>
        </w:tabs>
        <w:ind w:left="0" w:firstLine="0"/>
        <w:jc w:val="both"/>
        <w:rPr>
          <w:b/>
          <w:sz w:val="28"/>
          <w:szCs w:val="28"/>
          <w:lang w:val="uk-UA"/>
        </w:rPr>
      </w:pPr>
      <w:r>
        <w:rPr>
          <w:sz w:val="28"/>
          <w:szCs w:val="28"/>
          <w:lang w:val="uk-UA"/>
        </w:rPr>
        <w:t>виконує (реалізує) функції, надані Закладу та визначені рішеннями Кременчуцької міської ради Кременчуцького району Полтавської області, рішеннями виконавчого комітету Кременчуцької міської ради Кременчуцького району Полтавської області, розпорядженнями  міського голови</w:t>
      </w:r>
      <w:r w:rsidR="00A41A26">
        <w:rPr>
          <w:sz w:val="28"/>
          <w:szCs w:val="28"/>
          <w:lang w:val="uk-UA"/>
        </w:rPr>
        <w:t>.</w:t>
      </w:r>
    </w:p>
    <w:p w:rsidR="00AA5AED" w:rsidRDefault="00AA5AED" w:rsidP="00AA5AED">
      <w:pPr>
        <w:jc w:val="both"/>
        <w:rPr>
          <w:sz w:val="28"/>
          <w:szCs w:val="28"/>
          <w:lang w:val="uk-UA"/>
        </w:rPr>
      </w:pPr>
      <w:r>
        <w:rPr>
          <w:sz w:val="28"/>
          <w:szCs w:val="28"/>
          <w:lang w:val="uk-UA"/>
        </w:rPr>
        <w:t>3.6. Заклад має право приймати участь у спільній діяльності з іншими підприємствами, організаціями чи установами, юридичними і фізичними особами як на території України так і за її межами.</w:t>
      </w:r>
    </w:p>
    <w:p w:rsidR="00AA5AED" w:rsidRDefault="00AA5AED" w:rsidP="00AA5AED">
      <w:pPr>
        <w:jc w:val="both"/>
        <w:rPr>
          <w:sz w:val="28"/>
          <w:szCs w:val="28"/>
          <w:lang w:val="uk-UA"/>
        </w:rPr>
      </w:pPr>
      <w:r>
        <w:rPr>
          <w:sz w:val="28"/>
          <w:szCs w:val="28"/>
          <w:lang w:val="uk-UA"/>
        </w:rPr>
        <w:t>3.7. Для виконання поставлених завдань Заклад забезпечує умови ефективної праці трудового колективу, створює можливість активного використання економічних переваг регіону. Для цього Заклад може створювати філії, представництва, відділення та інші формування, спільні підприємства, бути членом будь-яких об'єднань і асоціацій, здійснювати одночасно декілька видів діяльності.</w:t>
      </w:r>
    </w:p>
    <w:p w:rsidR="00AA5AED" w:rsidRDefault="00AA5AED" w:rsidP="00AA5AED">
      <w:pPr>
        <w:pStyle w:val="a3"/>
        <w:ind w:firstLine="0"/>
        <w:jc w:val="both"/>
        <w:rPr>
          <w:b w:val="0"/>
          <w:sz w:val="28"/>
          <w:szCs w:val="28"/>
          <w:lang w:val="uk-UA"/>
        </w:rPr>
      </w:pPr>
      <w:r>
        <w:rPr>
          <w:b w:val="0"/>
          <w:sz w:val="28"/>
          <w:szCs w:val="28"/>
          <w:lang w:val="uk-UA"/>
        </w:rPr>
        <w:t>3.8. Види діяльності, які потребують ліцензування, здійснюються на підставі ліцензій, отриманих  у встановленому законом порядку.</w:t>
      </w:r>
    </w:p>
    <w:p w:rsidR="00AA5AED" w:rsidRDefault="00AA5AED" w:rsidP="00AA5AED">
      <w:pPr>
        <w:jc w:val="both"/>
        <w:rPr>
          <w:sz w:val="28"/>
          <w:szCs w:val="28"/>
          <w:lang w:val="uk-UA"/>
        </w:rPr>
      </w:pPr>
      <w:r>
        <w:rPr>
          <w:sz w:val="28"/>
          <w:szCs w:val="28"/>
          <w:lang w:val="uk-UA"/>
        </w:rPr>
        <w:t xml:space="preserve">3.9. Цивільна правоздатність Закладу виникає з моменту реєстрації його в порядку, визначеному чинним законодавством України, та припиняється з дня внесення до єдиного державного реєстру запису про її припинення. </w:t>
      </w:r>
    </w:p>
    <w:p w:rsidR="00AA5AED" w:rsidRDefault="00AA5AED" w:rsidP="00AA5AED">
      <w:pPr>
        <w:jc w:val="both"/>
        <w:rPr>
          <w:b/>
          <w:sz w:val="28"/>
          <w:szCs w:val="28"/>
          <w:lang w:val="uk-UA"/>
        </w:rPr>
      </w:pPr>
      <w:r>
        <w:rPr>
          <w:sz w:val="28"/>
          <w:szCs w:val="28"/>
          <w:lang w:val="uk-UA"/>
        </w:rPr>
        <w:t>3.10. Заклад  у межах своєї діяльності має право:</w:t>
      </w:r>
    </w:p>
    <w:p w:rsidR="00AA5AED" w:rsidRDefault="00AA5AED" w:rsidP="00AA5AED">
      <w:pPr>
        <w:jc w:val="both"/>
        <w:rPr>
          <w:sz w:val="28"/>
          <w:szCs w:val="28"/>
          <w:lang w:val="uk-UA"/>
        </w:rPr>
      </w:pPr>
      <w:r>
        <w:rPr>
          <w:sz w:val="28"/>
          <w:szCs w:val="28"/>
          <w:lang w:val="uk-UA"/>
        </w:rPr>
        <w:t>1) приймати необхідні рішення та здійснювати дії, які віднесені до компетенції Закладу і не суперечать чинному законодавству;</w:t>
      </w:r>
    </w:p>
    <w:p w:rsidR="00AA5AED" w:rsidRDefault="00AA5AED" w:rsidP="00AA5AED">
      <w:pPr>
        <w:jc w:val="both"/>
        <w:rPr>
          <w:sz w:val="28"/>
          <w:szCs w:val="28"/>
          <w:lang w:val="uk-UA"/>
        </w:rPr>
      </w:pPr>
      <w:r>
        <w:rPr>
          <w:sz w:val="28"/>
          <w:szCs w:val="28"/>
          <w:lang w:val="uk-UA"/>
        </w:rPr>
        <w:t>2) на добровільних засадах вступати в об’єднання, асоціації по сумісній діяльності;</w:t>
      </w:r>
    </w:p>
    <w:p w:rsidR="00AA5AED" w:rsidRDefault="00AA5AED" w:rsidP="00AA5AED">
      <w:pPr>
        <w:jc w:val="both"/>
        <w:rPr>
          <w:sz w:val="28"/>
          <w:szCs w:val="28"/>
          <w:lang w:val="uk-UA"/>
        </w:rPr>
      </w:pPr>
      <w:r>
        <w:rPr>
          <w:sz w:val="28"/>
          <w:szCs w:val="28"/>
          <w:lang w:val="uk-UA"/>
        </w:rPr>
        <w:t>3) укладати договори про співробітництво з іншими підприємствами, установами, організаціями для виконання своїх завдань;</w:t>
      </w:r>
    </w:p>
    <w:p w:rsidR="00AA5AED" w:rsidRDefault="00AA5AED" w:rsidP="00AA5AED">
      <w:pPr>
        <w:jc w:val="both"/>
        <w:rPr>
          <w:sz w:val="28"/>
          <w:szCs w:val="28"/>
          <w:lang w:val="uk-UA"/>
        </w:rPr>
      </w:pPr>
      <w:r>
        <w:rPr>
          <w:sz w:val="28"/>
          <w:szCs w:val="28"/>
          <w:lang w:val="uk-UA"/>
        </w:rPr>
        <w:t>4) розробляти свою організаційну структуру;</w:t>
      </w:r>
    </w:p>
    <w:p w:rsidR="00AA5AED" w:rsidRDefault="00AA5AED" w:rsidP="00AA5AED">
      <w:pPr>
        <w:jc w:val="both"/>
        <w:rPr>
          <w:sz w:val="28"/>
          <w:szCs w:val="28"/>
          <w:lang w:val="uk-UA"/>
        </w:rPr>
      </w:pPr>
      <w:r>
        <w:rPr>
          <w:sz w:val="28"/>
          <w:szCs w:val="28"/>
          <w:lang w:val="uk-UA"/>
        </w:rPr>
        <w:t>5) встановлювати форми, системи та розміри оплати праці відповідно до чинного законодавства;</w:t>
      </w:r>
    </w:p>
    <w:p w:rsidR="00AA5AED" w:rsidRDefault="00AA5AED" w:rsidP="00AA5AED">
      <w:pPr>
        <w:jc w:val="both"/>
        <w:rPr>
          <w:sz w:val="28"/>
          <w:szCs w:val="28"/>
          <w:lang w:val="uk-UA"/>
        </w:rPr>
      </w:pPr>
      <w:r>
        <w:rPr>
          <w:sz w:val="28"/>
          <w:szCs w:val="28"/>
          <w:lang w:val="uk-UA"/>
        </w:rPr>
        <w:t>6) визначати форми організації праці;</w:t>
      </w:r>
    </w:p>
    <w:p w:rsidR="00AA5AED" w:rsidRDefault="00AA5AED" w:rsidP="00AA5AED">
      <w:pPr>
        <w:jc w:val="both"/>
        <w:rPr>
          <w:sz w:val="28"/>
          <w:szCs w:val="28"/>
          <w:lang w:val="uk-UA"/>
        </w:rPr>
      </w:pPr>
      <w:r>
        <w:rPr>
          <w:sz w:val="28"/>
          <w:szCs w:val="28"/>
          <w:lang w:val="uk-UA"/>
        </w:rPr>
        <w:t>7) здавати в оренду (найм) індивідуально визначене майно підприємствам, установам, організаціям та суб’єктам підприємницької діяльності;</w:t>
      </w:r>
    </w:p>
    <w:p w:rsidR="00AA5AED" w:rsidRDefault="00AA5AED" w:rsidP="00AA5AED">
      <w:pPr>
        <w:jc w:val="both"/>
        <w:rPr>
          <w:sz w:val="28"/>
          <w:szCs w:val="28"/>
          <w:lang w:val="uk-UA"/>
        </w:rPr>
      </w:pPr>
      <w:r>
        <w:rPr>
          <w:sz w:val="28"/>
          <w:szCs w:val="28"/>
          <w:lang w:val="uk-UA"/>
        </w:rPr>
        <w:t>8) брати в довгострокову оренду (найм, лізинг) майно, прилади, обладнання для здійснення статутних напрямків (предмету) діяльності Закладу;</w:t>
      </w:r>
    </w:p>
    <w:p w:rsidR="00AA5AED" w:rsidRDefault="00AA5AED" w:rsidP="00AA5AED">
      <w:pPr>
        <w:jc w:val="both"/>
        <w:rPr>
          <w:sz w:val="28"/>
          <w:szCs w:val="28"/>
          <w:lang w:val="uk-UA"/>
        </w:rPr>
      </w:pPr>
      <w:r>
        <w:rPr>
          <w:sz w:val="28"/>
          <w:szCs w:val="28"/>
          <w:lang w:val="uk-UA"/>
        </w:rPr>
        <w:t>9) брати участь у діяльності відповідних міжнародних організацій;</w:t>
      </w:r>
    </w:p>
    <w:p w:rsidR="00AA5AED" w:rsidRDefault="00AA5AED" w:rsidP="00AA5AED">
      <w:pPr>
        <w:jc w:val="both"/>
        <w:rPr>
          <w:sz w:val="28"/>
          <w:szCs w:val="28"/>
          <w:lang w:val="uk-UA"/>
        </w:rPr>
      </w:pPr>
      <w:r>
        <w:rPr>
          <w:sz w:val="28"/>
          <w:szCs w:val="28"/>
          <w:lang w:val="uk-UA"/>
        </w:rPr>
        <w:t>10) здійснювати реконструкцію та капітальний ремонт основних фондів;</w:t>
      </w:r>
    </w:p>
    <w:p w:rsidR="00AA5AED" w:rsidRDefault="00AA5AED" w:rsidP="00AA5AED">
      <w:pPr>
        <w:jc w:val="both"/>
        <w:rPr>
          <w:sz w:val="28"/>
          <w:szCs w:val="28"/>
          <w:lang w:val="uk-UA"/>
        </w:rPr>
      </w:pPr>
      <w:r>
        <w:rPr>
          <w:sz w:val="28"/>
          <w:szCs w:val="28"/>
          <w:lang w:val="uk-UA"/>
        </w:rPr>
        <w:t>11) отримувати кредити (позики) від банків та фінансових установ, інших юридичних та фізичних осіб;  бути стороною договору дарування (ст.ст. 717-727 ЦКУ),  договору пожертви (ст. 729 ЦКУ);</w:t>
      </w:r>
    </w:p>
    <w:p w:rsidR="00AA5AED" w:rsidRDefault="00AA5AED" w:rsidP="00AA5AED">
      <w:pPr>
        <w:jc w:val="both"/>
        <w:rPr>
          <w:sz w:val="28"/>
          <w:szCs w:val="28"/>
          <w:lang w:val="uk-UA"/>
        </w:rPr>
      </w:pPr>
      <w:r>
        <w:rPr>
          <w:sz w:val="28"/>
          <w:szCs w:val="28"/>
          <w:lang w:val="uk-UA"/>
        </w:rPr>
        <w:lastRenderedPageBreak/>
        <w:t>12) від свого імені укладати угоди, договори, контракти з резидентами та нерезидентами щодо  різних форм співробітництва;</w:t>
      </w:r>
    </w:p>
    <w:p w:rsidR="00AA5AED" w:rsidRDefault="00AA5AED" w:rsidP="00AA5AED">
      <w:pPr>
        <w:jc w:val="both"/>
        <w:rPr>
          <w:sz w:val="28"/>
          <w:szCs w:val="28"/>
          <w:lang w:val="uk-UA"/>
        </w:rPr>
      </w:pPr>
      <w:r>
        <w:rPr>
          <w:sz w:val="28"/>
          <w:szCs w:val="28"/>
          <w:lang w:val="uk-UA"/>
        </w:rPr>
        <w:t>13) набувати майнові права;</w:t>
      </w:r>
    </w:p>
    <w:p w:rsidR="00AA5AED" w:rsidRDefault="00AA5AED" w:rsidP="00AA5AED">
      <w:pPr>
        <w:jc w:val="both"/>
        <w:rPr>
          <w:sz w:val="28"/>
          <w:szCs w:val="28"/>
          <w:lang w:val="uk-UA"/>
        </w:rPr>
      </w:pPr>
      <w:r>
        <w:rPr>
          <w:sz w:val="28"/>
          <w:szCs w:val="28"/>
          <w:lang w:val="uk-UA"/>
        </w:rPr>
        <w:t>14) здійснювати господарську та іншу діяльність; бути позивачем, відповідачем, третьою особою у судах загальної юрисдикції, адміністративному, господарському судах та в третейському суді; здійснювати зовнішньоекономічну діяльність;</w:t>
      </w:r>
    </w:p>
    <w:p w:rsidR="00AA5AED" w:rsidRDefault="00AA5AED" w:rsidP="00AA5AED">
      <w:pPr>
        <w:jc w:val="both"/>
        <w:rPr>
          <w:sz w:val="28"/>
          <w:szCs w:val="28"/>
          <w:lang w:val="uk-UA"/>
        </w:rPr>
      </w:pPr>
      <w:r>
        <w:rPr>
          <w:sz w:val="28"/>
          <w:szCs w:val="28"/>
          <w:lang w:val="uk-UA"/>
        </w:rPr>
        <w:t>15) самостійно планувати та здійснювати свою діяльність, визначати стратегію та основні напрямки свого розвитку на підставі фінансового та виробничого плану, які затверджені першим заступником міського голови.</w:t>
      </w:r>
    </w:p>
    <w:p w:rsidR="00AA5AED" w:rsidRDefault="00AA5AED" w:rsidP="00AA5AED">
      <w:pPr>
        <w:jc w:val="both"/>
        <w:rPr>
          <w:sz w:val="28"/>
          <w:szCs w:val="28"/>
          <w:lang w:val="uk-UA"/>
        </w:rPr>
      </w:pPr>
      <w:r>
        <w:rPr>
          <w:sz w:val="28"/>
          <w:szCs w:val="28"/>
          <w:lang w:val="uk-UA"/>
        </w:rPr>
        <w:t xml:space="preserve">3.11. Заклад не має права відчужувати або іншим способом розпоряджатися закріпленим за ним майном, зокрема, обмінювати, надавати безоплатно в тимчасове користування або в позику отримані від Власника в оперативне управління будівлі, споруди транспортні засоби та інші матеріальні цінності, а також списувати їх з балансу без дозволу Власника, крім випадків, прямо передбачених чинним законодавством.  </w:t>
      </w:r>
    </w:p>
    <w:p w:rsidR="00AA5AED" w:rsidRDefault="00AA5AED" w:rsidP="00AA5AED">
      <w:pPr>
        <w:jc w:val="both"/>
        <w:rPr>
          <w:sz w:val="28"/>
          <w:szCs w:val="28"/>
          <w:lang w:val="uk-UA"/>
        </w:rPr>
      </w:pPr>
      <w:r>
        <w:rPr>
          <w:sz w:val="28"/>
          <w:szCs w:val="28"/>
          <w:lang w:val="uk-UA"/>
        </w:rPr>
        <w:t>3.12. Заклад зобов’язаний забезпечити:</w:t>
      </w:r>
    </w:p>
    <w:p w:rsidR="00AA5AED" w:rsidRDefault="00AA5AED" w:rsidP="00AA5AED">
      <w:pPr>
        <w:jc w:val="both"/>
        <w:rPr>
          <w:sz w:val="28"/>
          <w:szCs w:val="28"/>
          <w:lang w:val="uk-UA"/>
        </w:rPr>
      </w:pPr>
      <w:r>
        <w:rPr>
          <w:sz w:val="28"/>
          <w:szCs w:val="28"/>
          <w:lang w:val="uk-UA"/>
        </w:rPr>
        <w:t>1) своєчасну сплату податків та інших відрахувань до бюджету, згідно з чинним законодавством;</w:t>
      </w:r>
    </w:p>
    <w:p w:rsidR="00AA5AED" w:rsidRDefault="00AA5AED" w:rsidP="00AA5AED">
      <w:pPr>
        <w:jc w:val="both"/>
        <w:rPr>
          <w:sz w:val="28"/>
          <w:szCs w:val="28"/>
          <w:lang w:val="uk-UA"/>
        </w:rPr>
      </w:pPr>
      <w:r>
        <w:rPr>
          <w:sz w:val="28"/>
          <w:szCs w:val="28"/>
          <w:lang w:val="uk-UA"/>
        </w:rPr>
        <w:t>2) додержання чинного законодавства про працю, соціальне страхування, правил і норм охорони праці, техніки безпеки;</w:t>
      </w:r>
    </w:p>
    <w:p w:rsidR="00AA5AED" w:rsidRDefault="00AA5AED" w:rsidP="00AA5AED">
      <w:pPr>
        <w:jc w:val="both"/>
        <w:rPr>
          <w:sz w:val="28"/>
          <w:szCs w:val="28"/>
          <w:lang w:val="uk-UA"/>
        </w:rPr>
      </w:pPr>
      <w:r>
        <w:rPr>
          <w:sz w:val="28"/>
          <w:szCs w:val="28"/>
          <w:lang w:val="uk-UA"/>
        </w:rPr>
        <w:t>3) використання закріпленого за ним (наданого йому) майна за цільовим призначенням, відповідно до цього Статуту, зберігання і підтримування його в належному стані;</w:t>
      </w:r>
    </w:p>
    <w:p w:rsidR="00AA5AED" w:rsidRDefault="00AA5AED" w:rsidP="00AA5AED">
      <w:pPr>
        <w:jc w:val="both"/>
        <w:rPr>
          <w:sz w:val="28"/>
          <w:szCs w:val="28"/>
          <w:lang w:val="uk-UA"/>
        </w:rPr>
      </w:pPr>
      <w:r>
        <w:rPr>
          <w:sz w:val="28"/>
          <w:szCs w:val="28"/>
          <w:lang w:val="uk-UA"/>
        </w:rPr>
        <w:t>4)</w:t>
      </w:r>
      <w:r w:rsidR="00F16DD8">
        <w:rPr>
          <w:sz w:val="28"/>
          <w:szCs w:val="28"/>
          <w:lang w:val="uk-UA"/>
        </w:rPr>
        <w:t xml:space="preserve"> </w:t>
      </w:r>
      <w:r>
        <w:rPr>
          <w:sz w:val="28"/>
          <w:szCs w:val="28"/>
          <w:lang w:val="uk-UA"/>
        </w:rPr>
        <w:t xml:space="preserve"> здійснення матеріально-технічного забезпечення своєї діяльності шляхом придбання  необхідних матеріальних ресурсів у підприємств, установ, організацій, незалежно від форм власності, та фізичних осіб, дотримуючись при цьому вимог чинного законодавства.</w:t>
      </w:r>
    </w:p>
    <w:p w:rsidR="00AA5AED" w:rsidRDefault="00AA5AED" w:rsidP="00AA5AED">
      <w:pPr>
        <w:jc w:val="both"/>
        <w:rPr>
          <w:sz w:val="28"/>
          <w:szCs w:val="28"/>
          <w:lang w:val="uk-UA"/>
        </w:rPr>
      </w:pPr>
      <w:r>
        <w:rPr>
          <w:sz w:val="28"/>
          <w:szCs w:val="28"/>
          <w:lang w:val="uk-UA"/>
        </w:rPr>
        <w:t>3.13. Заклад організує оперативний і бухгалтерський облік, веде бухгалтерську і статистичну звітність в установленому законодавством порядку. Директор та головний бухгалтер несуть персональну відповідальність за додержання порядку ведення і достовірності обліку та статистичної звітності.</w:t>
      </w:r>
    </w:p>
    <w:p w:rsidR="00AA5AED" w:rsidRDefault="00AA5AED" w:rsidP="00AA5AED">
      <w:pPr>
        <w:ind w:left="1080"/>
        <w:jc w:val="both"/>
        <w:rPr>
          <w:sz w:val="16"/>
          <w:szCs w:val="16"/>
          <w:lang w:val="uk-UA"/>
        </w:rPr>
      </w:pPr>
    </w:p>
    <w:p w:rsidR="00AA5AED" w:rsidRDefault="00AA5AED" w:rsidP="00AA5AED">
      <w:pPr>
        <w:ind w:firstLine="708"/>
        <w:jc w:val="center"/>
        <w:rPr>
          <w:b/>
          <w:sz w:val="28"/>
          <w:szCs w:val="28"/>
          <w:lang w:val="uk-UA"/>
        </w:rPr>
      </w:pPr>
      <w:r>
        <w:rPr>
          <w:b/>
          <w:sz w:val="28"/>
          <w:szCs w:val="28"/>
          <w:lang w:val="uk-UA"/>
        </w:rPr>
        <w:t xml:space="preserve">4. УПРАВЛІННЯ ЗАКЛАДОМ, </w:t>
      </w:r>
    </w:p>
    <w:p w:rsidR="00AA5AED" w:rsidRDefault="00AA5AED" w:rsidP="00AA5AED">
      <w:pPr>
        <w:ind w:firstLine="708"/>
        <w:jc w:val="center"/>
        <w:rPr>
          <w:b/>
          <w:sz w:val="28"/>
          <w:szCs w:val="28"/>
          <w:lang w:val="uk-UA"/>
        </w:rPr>
      </w:pPr>
      <w:r>
        <w:rPr>
          <w:b/>
          <w:sz w:val="28"/>
          <w:szCs w:val="28"/>
          <w:lang w:val="uk-UA"/>
        </w:rPr>
        <w:t>СТРУКТУРА ТА ОРГАНИ УПРАВЛІННЯ</w:t>
      </w:r>
    </w:p>
    <w:p w:rsidR="00AA5AED" w:rsidRDefault="00AA5AED" w:rsidP="00AA5AED">
      <w:pPr>
        <w:jc w:val="both"/>
        <w:rPr>
          <w:sz w:val="16"/>
          <w:szCs w:val="16"/>
          <w:lang w:val="uk-UA"/>
        </w:rPr>
      </w:pPr>
    </w:p>
    <w:p w:rsidR="00AA5AED" w:rsidRDefault="00AA5AED" w:rsidP="00AA5AED">
      <w:pPr>
        <w:spacing w:line="240" w:lineRule="atLeast"/>
        <w:jc w:val="both"/>
        <w:rPr>
          <w:sz w:val="28"/>
          <w:szCs w:val="28"/>
          <w:lang w:val="uk-UA"/>
        </w:rPr>
      </w:pPr>
      <w:r>
        <w:rPr>
          <w:sz w:val="28"/>
          <w:szCs w:val="28"/>
          <w:lang w:val="uk-UA"/>
        </w:rPr>
        <w:t xml:space="preserve">4.1.  </w:t>
      </w:r>
      <w:proofErr w:type="spellStart"/>
      <w:r>
        <w:rPr>
          <w:sz w:val="28"/>
          <w:szCs w:val="28"/>
          <w:lang w:val="uk-UA"/>
        </w:rPr>
        <w:t>Вишим</w:t>
      </w:r>
      <w:proofErr w:type="spellEnd"/>
      <w:r>
        <w:rPr>
          <w:sz w:val="28"/>
          <w:szCs w:val="28"/>
          <w:lang w:val="uk-UA"/>
        </w:rPr>
        <w:t xml:space="preserve"> органом управління Закладу є рішення, Власника. </w:t>
      </w:r>
    </w:p>
    <w:p w:rsidR="00AA5AED" w:rsidRDefault="00AA5AED" w:rsidP="00AA5AED">
      <w:pPr>
        <w:spacing w:line="240" w:lineRule="atLeast"/>
        <w:ind w:firstLine="426"/>
        <w:jc w:val="both"/>
        <w:rPr>
          <w:sz w:val="28"/>
          <w:szCs w:val="28"/>
          <w:lang w:val="uk-UA"/>
        </w:rPr>
      </w:pPr>
      <w:r>
        <w:rPr>
          <w:sz w:val="28"/>
          <w:szCs w:val="28"/>
          <w:lang w:val="uk-UA"/>
        </w:rPr>
        <w:t xml:space="preserve"> Виконавчим органом Закладу є Директор.</w:t>
      </w:r>
    </w:p>
    <w:p w:rsidR="00AA5AED" w:rsidRDefault="00AA5AED" w:rsidP="00AA5AED">
      <w:pPr>
        <w:jc w:val="both"/>
        <w:rPr>
          <w:sz w:val="28"/>
          <w:szCs w:val="28"/>
          <w:lang w:val="uk-UA"/>
        </w:rPr>
      </w:pPr>
      <w:r>
        <w:rPr>
          <w:sz w:val="28"/>
          <w:szCs w:val="28"/>
          <w:lang w:val="uk-UA"/>
        </w:rPr>
        <w:t>4.2. До виключної компетенції Власника відноситься:</w:t>
      </w:r>
    </w:p>
    <w:p w:rsidR="00AA5AED" w:rsidRDefault="00AA5AED" w:rsidP="00AA5AED">
      <w:pPr>
        <w:jc w:val="both"/>
        <w:rPr>
          <w:sz w:val="28"/>
          <w:szCs w:val="28"/>
          <w:lang w:val="uk-UA"/>
        </w:rPr>
      </w:pPr>
      <w:r>
        <w:rPr>
          <w:sz w:val="28"/>
          <w:szCs w:val="28"/>
          <w:lang w:val="uk-UA"/>
        </w:rPr>
        <w:t>1)</w:t>
      </w:r>
      <w:r w:rsidR="00F16DD8">
        <w:rPr>
          <w:sz w:val="28"/>
          <w:szCs w:val="28"/>
          <w:lang w:val="uk-UA"/>
        </w:rPr>
        <w:t xml:space="preserve"> </w:t>
      </w:r>
      <w:r>
        <w:rPr>
          <w:sz w:val="28"/>
          <w:szCs w:val="28"/>
          <w:lang w:val="uk-UA"/>
        </w:rPr>
        <w:t xml:space="preserve"> затвердження Статуту Закладу, змін</w:t>
      </w:r>
      <w:r w:rsidR="00F16DD8">
        <w:rPr>
          <w:sz w:val="28"/>
          <w:szCs w:val="28"/>
          <w:lang w:val="uk-UA"/>
        </w:rPr>
        <w:t>и</w:t>
      </w:r>
      <w:r>
        <w:rPr>
          <w:sz w:val="28"/>
          <w:szCs w:val="28"/>
          <w:lang w:val="uk-UA"/>
        </w:rPr>
        <w:t xml:space="preserve"> та доповнен</w:t>
      </w:r>
      <w:r w:rsidR="00F16DD8">
        <w:rPr>
          <w:sz w:val="28"/>
          <w:szCs w:val="28"/>
          <w:lang w:val="uk-UA"/>
        </w:rPr>
        <w:t>ня</w:t>
      </w:r>
      <w:r>
        <w:rPr>
          <w:sz w:val="28"/>
          <w:szCs w:val="28"/>
          <w:lang w:val="uk-UA"/>
        </w:rPr>
        <w:t xml:space="preserve"> до нього (нової редакції Статуту);</w:t>
      </w:r>
    </w:p>
    <w:p w:rsidR="00AA5AED" w:rsidRDefault="00AA5AED" w:rsidP="00AA5AED">
      <w:pPr>
        <w:jc w:val="both"/>
        <w:rPr>
          <w:sz w:val="28"/>
          <w:szCs w:val="28"/>
          <w:lang w:val="uk-UA"/>
        </w:rPr>
      </w:pPr>
      <w:r>
        <w:rPr>
          <w:sz w:val="28"/>
          <w:szCs w:val="28"/>
          <w:lang w:val="uk-UA"/>
        </w:rPr>
        <w:t>2) визначення основних напрямків діяльності Закладу;</w:t>
      </w:r>
    </w:p>
    <w:p w:rsidR="00AA5AED" w:rsidRDefault="00AA5AED" w:rsidP="00AA5AED">
      <w:pPr>
        <w:jc w:val="both"/>
        <w:rPr>
          <w:sz w:val="28"/>
          <w:szCs w:val="28"/>
          <w:lang w:val="uk-UA"/>
        </w:rPr>
      </w:pPr>
      <w:r>
        <w:rPr>
          <w:sz w:val="28"/>
          <w:szCs w:val="28"/>
          <w:lang w:val="uk-UA"/>
        </w:rPr>
        <w:t>3) прийняття рішення про створення, ліквідацію та реорганізацію (злиття, приєднання, перетворення, поділ) Закладу;</w:t>
      </w:r>
    </w:p>
    <w:p w:rsidR="00AA5AED" w:rsidRDefault="00AA5AED" w:rsidP="00AA5AED">
      <w:pPr>
        <w:jc w:val="both"/>
        <w:rPr>
          <w:sz w:val="28"/>
          <w:szCs w:val="28"/>
          <w:lang w:val="uk-UA"/>
        </w:rPr>
      </w:pPr>
      <w:r>
        <w:rPr>
          <w:sz w:val="28"/>
          <w:szCs w:val="28"/>
          <w:lang w:val="uk-UA"/>
        </w:rPr>
        <w:t>4) погоджує організаційну структуру та штатний розпис Закладу;</w:t>
      </w:r>
    </w:p>
    <w:p w:rsidR="00AA5AED" w:rsidRDefault="00AA5AED" w:rsidP="00AA5AED">
      <w:pPr>
        <w:jc w:val="both"/>
        <w:rPr>
          <w:sz w:val="28"/>
          <w:szCs w:val="28"/>
          <w:lang w:val="uk-UA"/>
        </w:rPr>
      </w:pPr>
      <w:r>
        <w:rPr>
          <w:sz w:val="28"/>
          <w:szCs w:val="28"/>
          <w:lang w:val="uk-UA"/>
        </w:rPr>
        <w:lastRenderedPageBreak/>
        <w:t>5) надання погодження на відчуження або списання майна Закладу, якщо балансова вартість майна дорівнює або перевищує тридцять тисяч гривень за одним правочином.</w:t>
      </w:r>
    </w:p>
    <w:p w:rsidR="00AA5AED" w:rsidRDefault="00AA5AED" w:rsidP="00AA5AED">
      <w:pPr>
        <w:jc w:val="both"/>
        <w:rPr>
          <w:sz w:val="28"/>
          <w:szCs w:val="28"/>
          <w:lang w:val="uk-UA"/>
        </w:rPr>
      </w:pPr>
      <w:r>
        <w:rPr>
          <w:sz w:val="28"/>
          <w:szCs w:val="28"/>
          <w:lang w:val="uk-UA"/>
        </w:rPr>
        <w:t>4.2.1. Права Власника: одержувати інформацію про діяльність Закладу, ознайомлюватись  з річними балансами, даними бухгалтерської та іншої звітності Закладу.</w:t>
      </w:r>
    </w:p>
    <w:p w:rsidR="00AA5AED" w:rsidRDefault="00AA5AED" w:rsidP="00AA5AED">
      <w:pPr>
        <w:jc w:val="both"/>
        <w:rPr>
          <w:sz w:val="28"/>
          <w:szCs w:val="28"/>
          <w:lang w:val="uk-UA"/>
        </w:rPr>
      </w:pPr>
      <w:r>
        <w:rPr>
          <w:sz w:val="28"/>
          <w:szCs w:val="28"/>
          <w:lang w:val="uk-UA"/>
        </w:rPr>
        <w:t>4.3. Уповноважений орган здійснює контроль за використанням та збереженням належного Закладу майна;</w:t>
      </w:r>
    </w:p>
    <w:p w:rsidR="00AA5AED" w:rsidRDefault="00AA5AED" w:rsidP="00AA5AED">
      <w:pPr>
        <w:jc w:val="both"/>
        <w:rPr>
          <w:sz w:val="28"/>
          <w:szCs w:val="28"/>
          <w:lang w:val="uk-UA"/>
        </w:rPr>
      </w:pPr>
      <w:r>
        <w:rPr>
          <w:sz w:val="28"/>
          <w:szCs w:val="28"/>
          <w:lang w:val="uk-UA"/>
        </w:rPr>
        <w:t>4.4. До компетенції Міського голови належить призначення на посаду та звільнення з посади Директора Закладу; контроль за виконанням умов контракту Директором Закладу.</w:t>
      </w:r>
    </w:p>
    <w:p w:rsidR="00AA5AED" w:rsidRDefault="00AA5AED" w:rsidP="00AA5AED">
      <w:pPr>
        <w:jc w:val="both"/>
        <w:rPr>
          <w:sz w:val="28"/>
          <w:szCs w:val="28"/>
          <w:lang w:val="uk-UA"/>
        </w:rPr>
      </w:pPr>
      <w:r>
        <w:rPr>
          <w:sz w:val="28"/>
          <w:szCs w:val="28"/>
          <w:lang w:val="uk-UA"/>
        </w:rPr>
        <w:t>4.5. Адміністрацією Закладу є посадові особи – Директор, його заступники, головний бухгалтер, а також, за наявністю, керівники структурних підрозділів та служб. Керівництво Закладом здійснює Директор, який за результатами роботи несе відповідальність перед Власником та Міським головою.</w:t>
      </w:r>
    </w:p>
    <w:p w:rsidR="00AA5AED" w:rsidRDefault="00AA5AED" w:rsidP="00AA5AED">
      <w:pPr>
        <w:jc w:val="both"/>
        <w:rPr>
          <w:b/>
          <w:sz w:val="28"/>
          <w:szCs w:val="28"/>
          <w:lang w:val="uk-UA"/>
        </w:rPr>
      </w:pPr>
      <w:r>
        <w:rPr>
          <w:sz w:val="28"/>
          <w:szCs w:val="28"/>
          <w:lang w:val="uk-UA"/>
        </w:rPr>
        <w:t>4.6. Директор Закладу:</w:t>
      </w:r>
    </w:p>
    <w:p w:rsidR="00AA5AED" w:rsidRDefault="00AA5AED" w:rsidP="00AA5AED">
      <w:pPr>
        <w:jc w:val="both"/>
        <w:rPr>
          <w:sz w:val="28"/>
          <w:szCs w:val="28"/>
          <w:lang w:val="uk-UA"/>
        </w:rPr>
      </w:pPr>
      <w:r>
        <w:rPr>
          <w:sz w:val="28"/>
          <w:szCs w:val="28"/>
          <w:lang w:val="uk-UA"/>
        </w:rPr>
        <w:t>1) вирішує питання діяльності Закладу, за винятком тих, які за Статутом є компетенцією Власника, Уповноваженого органу, Міського голови чи трудового колективу;</w:t>
      </w:r>
    </w:p>
    <w:p w:rsidR="00AA5AED" w:rsidRDefault="00AA5AED" w:rsidP="00AA5AED">
      <w:pPr>
        <w:jc w:val="both"/>
        <w:rPr>
          <w:sz w:val="28"/>
          <w:szCs w:val="28"/>
          <w:lang w:val="uk-UA"/>
        </w:rPr>
      </w:pPr>
      <w:r>
        <w:rPr>
          <w:sz w:val="28"/>
          <w:szCs w:val="28"/>
          <w:lang w:val="uk-UA"/>
        </w:rPr>
        <w:t xml:space="preserve">2) приймає на роботу (укладає трудовий договір згідно вимог </w:t>
      </w:r>
      <w:proofErr w:type="spellStart"/>
      <w:r>
        <w:rPr>
          <w:sz w:val="28"/>
          <w:szCs w:val="28"/>
          <w:lang w:val="uk-UA"/>
        </w:rPr>
        <w:t>КЗпП</w:t>
      </w:r>
      <w:proofErr w:type="spellEnd"/>
      <w:r>
        <w:rPr>
          <w:sz w:val="28"/>
          <w:szCs w:val="28"/>
          <w:lang w:val="uk-UA"/>
        </w:rPr>
        <w:t xml:space="preserve"> України) та звільняє з роботи працівників Закладу;</w:t>
      </w:r>
    </w:p>
    <w:p w:rsidR="00AA5AED" w:rsidRDefault="00AA5AED" w:rsidP="00AA5AED">
      <w:pPr>
        <w:jc w:val="both"/>
        <w:rPr>
          <w:sz w:val="28"/>
          <w:szCs w:val="28"/>
          <w:lang w:val="uk-UA"/>
        </w:rPr>
      </w:pPr>
      <w:r>
        <w:rPr>
          <w:sz w:val="28"/>
          <w:szCs w:val="28"/>
          <w:lang w:val="uk-UA"/>
        </w:rPr>
        <w:t>3) затверджує посадові інструкції працівників;</w:t>
      </w:r>
    </w:p>
    <w:p w:rsidR="00AA5AED" w:rsidRDefault="00AA5AED" w:rsidP="00AA5AED">
      <w:pPr>
        <w:jc w:val="both"/>
        <w:rPr>
          <w:sz w:val="28"/>
          <w:szCs w:val="28"/>
          <w:lang w:val="uk-UA"/>
        </w:rPr>
      </w:pPr>
      <w:r>
        <w:rPr>
          <w:sz w:val="28"/>
          <w:szCs w:val="28"/>
          <w:lang w:val="uk-UA"/>
        </w:rPr>
        <w:t>4) діє без доручення від імені Закладу, представляє його інтереси в органах державної влади, місцевого самоврядування, судах, підприємствах, установах та організаціях;</w:t>
      </w:r>
    </w:p>
    <w:p w:rsidR="00AA5AED" w:rsidRDefault="00AA5AED" w:rsidP="00AA5AED">
      <w:pPr>
        <w:jc w:val="both"/>
        <w:rPr>
          <w:sz w:val="28"/>
          <w:szCs w:val="28"/>
          <w:lang w:val="uk-UA"/>
        </w:rPr>
      </w:pPr>
      <w:r>
        <w:rPr>
          <w:sz w:val="28"/>
          <w:szCs w:val="28"/>
          <w:lang w:val="uk-UA"/>
        </w:rPr>
        <w:t>5) розпоряджається коштами та майном Закладу відповідно до чинного законодавства та цього Статуту, укладає договори (вчиняє правочини), підписує та видає довіреності згідно глави 17 ЦКУ, відкриває рахунки (розрахункові, депозитні та ін.) в банках;</w:t>
      </w:r>
    </w:p>
    <w:p w:rsidR="00AA5AED" w:rsidRDefault="00AA5AED" w:rsidP="00AA5AED">
      <w:pPr>
        <w:jc w:val="both"/>
        <w:rPr>
          <w:sz w:val="28"/>
          <w:szCs w:val="28"/>
          <w:lang w:val="uk-UA"/>
        </w:rPr>
      </w:pPr>
      <w:r>
        <w:rPr>
          <w:sz w:val="28"/>
          <w:szCs w:val="28"/>
          <w:lang w:val="uk-UA"/>
        </w:rPr>
        <w:t>6) має право першого підпису на фінансових та банківських документах;</w:t>
      </w:r>
    </w:p>
    <w:p w:rsidR="00AA5AED" w:rsidRDefault="00AA5AED" w:rsidP="00AA5AED">
      <w:pPr>
        <w:jc w:val="both"/>
        <w:rPr>
          <w:sz w:val="28"/>
          <w:szCs w:val="28"/>
          <w:lang w:val="uk-UA"/>
        </w:rPr>
      </w:pPr>
      <w:r>
        <w:rPr>
          <w:sz w:val="28"/>
          <w:szCs w:val="28"/>
          <w:lang w:val="uk-UA"/>
        </w:rPr>
        <w:t>7) визначає організаційну структуру та штатний розпис Закладу за погодженням з Уповноваженим органом;</w:t>
      </w:r>
    </w:p>
    <w:p w:rsidR="00AA5AED" w:rsidRDefault="00AA5AED" w:rsidP="00AA5AED">
      <w:pPr>
        <w:jc w:val="both"/>
        <w:rPr>
          <w:sz w:val="28"/>
          <w:szCs w:val="28"/>
          <w:lang w:val="uk-UA"/>
        </w:rPr>
      </w:pPr>
      <w:r>
        <w:rPr>
          <w:sz w:val="28"/>
          <w:szCs w:val="28"/>
          <w:lang w:val="uk-UA"/>
        </w:rPr>
        <w:t>8) подає на затвердження загальних зборів трудового колективу Правила внутрішнього трудового розпорядку та Колективний договір і після затвердження підписує їх;</w:t>
      </w:r>
    </w:p>
    <w:p w:rsidR="00AA5AED" w:rsidRDefault="00AA5AED" w:rsidP="00AA5AED">
      <w:pPr>
        <w:jc w:val="both"/>
        <w:rPr>
          <w:sz w:val="28"/>
          <w:szCs w:val="28"/>
          <w:lang w:val="uk-UA"/>
        </w:rPr>
      </w:pPr>
      <w:r>
        <w:rPr>
          <w:sz w:val="28"/>
          <w:szCs w:val="28"/>
          <w:lang w:val="uk-UA"/>
        </w:rPr>
        <w:t>9) у межах своєї компетенції видає накази, обов’язкові до виконання працівниками Закладу;</w:t>
      </w:r>
    </w:p>
    <w:p w:rsidR="00AA5AED" w:rsidRDefault="00AA5AED" w:rsidP="00AA5AED">
      <w:pPr>
        <w:jc w:val="both"/>
        <w:rPr>
          <w:sz w:val="28"/>
          <w:szCs w:val="28"/>
          <w:lang w:val="uk-UA"/>
        </w:rPr>
      </w:pPr>
      <w:r>
        <w:rPr>
          <w:sz w:val="28"/>
          <w:szCs w:val="28"/>
          <w:lang w:val="uk-UA"/>
        </w:rPr>
        <w:t>10) розпоряджається фондами і кредитами відповідно до потреб Закладу;</w:t>
      </w:r>
    </w:p>
    <w:p w:rsidR="00AA5AED" w:rsidRDefault="00AA5AED" w:rsidP="00AA5AED">
      <w:pPr>
        <w:jc w:val="both"/>
        <w:rPr>
          <w:sz w:val="28"/>
          <w:szCs w:val="28"/>
          <w:lang w:val="uk-UA"/>
        </w:rPr>
      </w:pPr>
      <w:r>
        <w:rPr>
          <w:sz w:val="28"/>
          <w:szCs w:val="28"/>
          <w:lang w:val="uk-UA"/>
        </w:rPr>
        <w:t>11) вживає заходи дисциплінарного стягнення та заохочення, обирає форми і системи оплати праці, встановлює працівникам конкретні розміри тарифних ставок, посадових окладів, премій, винагород, надбавок, доплат, передбачених штатним розкладом, положенням про преміювання, Колективним договором та іншими актами відповідно до законодавства;</w:t>
      </w:r>
    </w:p>
    <w:p w:rsidR="00AA5AED" w:rsidRDefault="00AA5AED" w:rsidP="00AA5AED">
      <w:pPr>
        <w:jc w:val="both"/>
        <w:rPr>
          <w:sz w:val="28"/>
          <w:szCs w:val="28"/>
          <w:lang w:val="uk-UA"/>
        </w:rPr>
      </w:pPr>
      <w:r>
        <w:rPr>
          <w:sz w:val="28"/>
          <w:szCs w:val="28"/>
          <w:lang w:val="uk-UA"/>
        </w:rPr>
        <w:lastRenderedPageBreak/>
        <w:t>12) несе відповідальність за формування та виконання фінансових планів, організацію податкового, бухгалтерського обліку та забезпечення фіксування фактів здійснення всіх господарських операцій;</w:t>
      </w:r>
    </w:p>
    <w:p w:rsidR="00AA5AED" w:rsidRDefault="00AA5AED" w:rsidP="00AA5AED">
      <w:pPr>
        <w:jc w:val="both"/>
        <w:rPr>
          <w:sz w:val="28"/>
          <w:szCs w:val="28"/>
          <w:lang w:val="uk-UA"/>
        </w:rPr>
      </w:pPr>
      <w:r>
        <w:rPr>
          <w:sz w:val="28"/>
          <w:szCs w:val="28"/>
          <w:lang w:val="uk-UA"/>
        </w:rPr>
        <w:t>13) несе відповідальність за своєчасне подання і достовірність звітності Закладу;</w:t>
      </w:r>
    </w:p>
    <w:p w:rsidR="00AA5AED" w:rsidRDefault="00AA5AED" w:rsidP="00AA5AED">
      <w:pPr>
        <w:jc w:val="both"/>
        <w:rPr>
          <w:sz w:val="28"/>
          <w:szCs w:val="28"/>
          <w:lang w:val="uk-UA"/>
        </w:rPr>
      </w:pPr>
      <w:r>
        <w:rPr>
          <w:sz w:val="28"/>
          <w:szCs w:val="28"/>
          <w:lang w:val="uk-UA"/>
        </w:rPr>
        <w:t>14) забезпечує умови праці працівникам Закладу, необхідні для виконання роботи, передбачені Законодавством про працю, Колективним договором і угодою сторін;</w:t>
      </w:r>
    </w:p>
    <w:p w:rsidR="00AA5AED" w:rsidRDefault="00AA5AED" w:rsidP="00AA5AED">
      <w:pPr>
        <w:jc w:val="both"/>
        <w:rPr>
          <w:sz w:val="28"/>
          <w:szCs w:val="28"/>
          <w:lang w:val="uk-UA"/>
        </w:rPr>
      </w:pPr>
      <w:r>
        <w:rPr>
          <w:sz w:val="28"/>
          <w:szCs w:val="28"/>
          <w:lang w:val="uk-UA"/>
        </w:rPr>
        <w:t>15) забезпечує ефективне використання та збереження майна, закріпленого за Закладом;</w:t>
      </w:r>
    </w:p>
    <w:p w:rsidR="00AA5AED" w:rsidRDefault="00AA5AED" w:rsidP="00AA5AED">
      <w:pPr>
        <w:jc w:val="both"/>
        <w:rPr>
          <w:sz w:val="28"/>
          <w:szCs w:val="28"/>
          <w:lang w:val="uk-UA"/>
        </w:rPr>
      </w:pPr>
      <w:r>
        <w:rPr>
          <w:sz w:val="28"/>
          <w:szCs w:val="28"/>
          <w:lang w:val="uk-UA"/>
        </w:rPr>
        <w:t>16) приймає рішення про відчуження або списання майна Закладу (вчиняє правочини), якщо балансова вартість майна є меншою за тридцять  тисяч гривень за одним правочином;</w:t>
      </w:r>
    </w:p>
    <w:p w:rsidR="00AA5AED" w:rsidRDefault="00AA5AED" w:rsidP="00AA5AED">
      <w:pPr>
        <w:jc w:val="both"/>
        <w:rPr>
          <w:sz w:val="28"/>
          <w:szCs w:val="28"/>
          <w:lang w:val="uk-UA"/>
        </w:rPr>
      </w:pPr>
      <w:r>
        <w:rPr>
          <w:sz w:val="28"/>
          <w:szCs w:val="28"/>
          <w:lang w:val="uk-UA"/>
        </w:rPr>
        <w:t>17) подає на розгляд Власнику пропозиції щодо необхідності внесення змін до Статуту та проект змін до Статуту;</w:t>
      </w:r>
    </w:p>
    <w:p w:rsidR="00AA5AED" w:rsidRDefault="00AA5AED" w:rsidP="00AA5AED">
      <w:pPr>
        <w:jc w:val="both"/>
        <w:rPr>
          <w:sz w:val="28"/>
          <w:szCs w:val="28"/>
          <w:lang w:val="uk-UA"/>
        </w:rPr>
      </w:pPr>
      <w:r>
        <w:rPr>
          <w:sz w:val="28"/>
          <w:szCs w:val="28"/>
          <w:lang w:val="uk-UA"/>
        </w:rPr>
        <w:t>18) призначає заступника (заступників) Директора та розподіляє обов’язки між ними;</w:t>
      </w:r>
    </w:p>
    <w:p w:rsidR="00AA5AED" w:rsidRDefault="00AA5AED" w:rsidP="00AA5AED">
      <w:pPr>
        <w:jc w:val="both"/>
        <w:rPr>
          <w:sz w:val="28"/>
          <w:szCs w:val="28"/>
          <w:lang w:val="uk-UA"/>
        </w:rPr>
      </w:pPr>
      <w:r>
        <w:rPr>
          <w:sz w:val="28"/>
          <w:szCs w:val="28"/>
          <w:lang w:val="uk-UA"/>
        </w:rPr>
        <w:t>19) звітує за вимогою про діяльність Закладу перед Власником та перед Міським головою;</w:t>
      </w:r>
    </w:p>
    <w:p w:rsidR="00AA5AED" w:rsidRDefault="00AA5AED" w:rsidP="00AA5AED">
      <w:pPr>
        <w:jc w:val="both"/>
        <w:rPr>
          <w:sz w:val="28"/>
          <w:szCs w:val="28"/>
          <w:lang w:val="uk-UA"/>
        </w:rPr>
      </w:pPr>
      <w:r>
        <w:rPr>
          <w:sz w:val="28"/>
          <w:szCs w:val="28"/>
          <w:lang w:val="uk-UA"/>
        </w:rPr>
        <w:t>4.7. При призначенні Директора з ним укладається контракт, в якому визначаються строк найму, права, обов’язки і відповідальність перед Власником та трудовим колективом, умови його матеріального забезпечення, умови звільнення його з посади, інші умови найму за погодженням сторін.  Подовження строку найму відбувається за розпорядженням Міського голови.</w:t>
      </w:r>
    </w:p>
    <w:p w:rsidR="00AA5AED" w:rsidRDefault="00AA5AED" w:rsidP="00AA5AED">
      <w:pPr>
        <w:jc w:val="both"/>
        <w:rPr>
          <w:sz w:val="28"/>
          <w:szCs w:val="28"/>
          <w:lang w:val="uk-UA"/>
        </w:rPr>
      </w:pPr>
      <w:r>
        <w:rPr>
          <w:sz w:val="28"/>
          <w:szCs w:val="28"/>
          <w:lang w:val="uk-UA"/>
        </w:rPr>
        <w:t>4.8. Особи, які діють від імені Уповноваженого органу, мають право вимагати від посадових та службових осіб Закладу надання усіх необхідних матеріалів, бухгалтерських та інших документів, особистих пояснень, а також мають право безперешкодного проходу на територію Закладу для здійснення відповідного контролю. У разі проведення документальних перевірок, результати подаються органу, який призначив цю перевірку.</w:t>
      </w:r>
    </w:p>
    <w:p w:rsidR="00AA5AED" w:rsidRDefault="00AA5AED" w:rsidP="00AA5AED">
      <w:pPr>
        <w:jc w:val="both"/>
        <w:rPr>
          <w:sz w:val="28"/>
          <w:szCs w:val="28"/>
          <w:lang w:val="uk-UA"/>
        </w:rPr>
      </w:pPr>
      <w:r>
        <w:rPr>
          <w:sz w:val="28"/>
          <w:szCs w:val="28"/>
          <w:lang w:val="uk-UA"/>
        </w:rPr>
        <w:t>4.9. Директор щоквартально звітує перед Власником щодо використання майна і коштів Власника.</w:t>
      </w:r>
    </w:p>
    <w:p w:rsidR="00AA5AED" w:rsidRDefault="00AA5AED" w:rsidP="00AA5AED">
      <w:pPr>
        <w:jc w:val="both"/>
        <w:rPr>
          <w:sz w:val="28"/>
          <w:szCs w:val="28"/>
          <w:lang w:val="uk-UA"/>
        </w:rPr>
      </w:pPr>
      <w:r>
        <w:rPr>
          <w:sz w:val="28"/>
          <w:szCs w:val="28"/>
          <w:lang w:val="uk-UA"/>
        </w:rPr>
        <w:t>4.10. Уповноважений орган розглядає та затверджує річні результати діяльності Закладу, включаючи його дочірні підприємства; затверджує плани та звіти про їх виконання, здійснює поточний контроль за ефективністю діяльності Закладу.</w:t>
      </w:r>
    </w:p>
    <w:p w:rsidR="00AA5AED" w:rsidRDefault="00AA5AED" w:rsidP="00AA5AED">
      <w:pPr>
        <w:jc w:val="both"/>
        <w:rPr>
          <w:sz w:val="16"/>
          <w:szCs w:val="16"/>
          <w:lang w:val="uk-UA"/>
        </w:rPr>
      </w:pPr>
    </w:p>
    <w:p w:rsidR="00AA5AED" w:rsidRDefault="00AA5AED" w:rsidP="00AA5AED">
      <w:pPr>
        <w:ind w:firstLine="540"/>
        <w:jc w:val="center"/>
        <w:rPr>
          <w:b/>
          <w:sz w:val="28"/>
          <w:szCs w:val="28"/>
          <w:lang w:val="uk-UA"/>
        </w:rPr>
      </w:pPr>
      <w:r>
        <w:rPr>
          <w:b/>
          <w:sz w:val="28"/>
          <w:szCs w:val="28"/>
          <w:lang w:val="uk-UA"/>
        </w:rPr>
        <w:t>5. МАЙНО ЗАКЛАДУ</w:t>
      </w:r>
    </w:p>
    <w:p w:rsidR="00AA5AED" w:rsidRDefault="00AA5AED" w:rsidP="00AA5AED">
      <w:pPr>
        <w:ind w:firstLine="540"/>
        <w:jc w:val="center"/>
        <w:rPr>
          <w:b/>
          <w:sz w:val="16"/>
          <w:szCs w:val="16"/>
          <w:lang w:val="uk-UA"/>
        </w:rPr>
      </w:pPr>
    </w:p>
    <w:p w:rsidR="00AA5AED" w:rsidRDefault="00AA5AED" w:rsidP="00AA5AED">
      <w:pPr>
        <w:jc w:val="both"/>
        <w:rPr>
          <w:sz w:val="28"/>
          <w:szCs w:val="28"/>
          <w:lang w:val="uk-UA"/>
        </w:rPr>
      </w:pPr>
      <w:r>
        <w:rPr>
          <w:sz w:val="28"/>
          <w:szCs w:val="28"/>
          <w:lang w:val="uk-UA"/>
        </w:rPr>
        <w:t xml:space="preserve">5.1. Майно Закладу перебуває в комунальній власності Кременчуцької міської територіальної громади в особі Кременчуцької міської ради Кременчуцького району Полтавської області та закріплюється за ним на праві оперативного управління. </w:t>
      </w:r>
    </w:p>
    <w:p w:rsidR="00AA5AED" w:rsidRDefault="00AA5AED" w:rsidP="00AA5AED">
      <w:pPr>
        <w:jc w:val="both"/>
        <w:rPr>
          <w:sz w:val="28"/>
          <w:szCs w:val="28"/>
          <w:lang w:val="uk-UA"/>
        </w:rPr>
      </w:pPr>
      <w:r>
        <w:rPr>
          <w:sz w:val="28"/>
          <w:szCs w:val="28"/>
          <w:lang w:val="uk-UA"/>
        </w:rPr>
        <w:t>5.2. Майно Закладу становлять необоротні та оборотні активи, основні засоби, а також інші цінності, вартість яких відображається в самостійному балансі Закладу.</w:t>
      </w:r>
    </w:p>
    <w:p w:rsidR="00AA5AED" w:rsidRDefault="00AA5AED" w:rsidP="00AA5AED">
      <w:pPr>
        <w:jc w:val="both"/>
        <w:rPr>
          <w:sz w:val="28"/>
          <w:szCs w:val="28"/>
          <w:lang w:val="uk-UA"/>
        </w:rPr>
      </w:pPr>
      <w:r>
        <w:rPr>
          <w:sz w:val="28"/>
          <w:szCs w:val="28"/>
          <w:lang w:val="uk-UA"/>
        </w:rPr>
        <w:lastRenderedPageBreak/>
        <w:t>5.3. Здійснюючи право оперативного управління,  Заклад володіє та користується зазначеним майном з обмеженням правомочності розпорядження.</w:t>
      </w:r>
    </w:p>
    <w:p w:rsidR="00AA5AED" w:rsidRDefault="00AA5AED" w:rsidP="00AA5AED">
      <w:pPr>
        <w:jc w:val="both"/>
        <w:rPr>
          <w:sz w:val="28"/>
          <w:szCs w:val="28"/>
          <w:lang w:val="uk-UA"/>
        </w:rPr>
      </w:pPr>
      <w:r>
        <w:rPr>
          <w:sz w:val="28"/>
          <w:szCs w:val="28"/>
          <w:lang w:val="uk-UA"/>
        </w:rPr>
        <w:t>5.4. Заклад має право розпоряджатися закріпленим за ним майном, яке перебуває в комунальній власності Кременчуцької міської територіальної громади та належить до основних засобів,  в межах повноважень, визначених цим Статутом.</w:t>
      </w:r>
    </w:p>
    <w:p w:rsidR="00AA5AED" w:rsidRDefault="00AA5AED" w:rsidP="00AA5AED">
      <w:pPr>
        <w:jc w:val="both"/>
        <w:rPr>
          <w:sz w:val="28"/>
          <w:szCs w:val="28"/>
          <w:lang w:val="uk-UA"/>
        </w:rPr>
      </w:pPr>
      <w:r>
        <w:rPr>
          <w:sz w:val="28"/>
          <w:szCs w:val="28"/>
          <w:lang w:val="uk-UA"/>
        </w:rPr>
        <w:t>5.5. Джерела формування майна Закладу:</w:t>
      </w:r>
    </w:p>
    <w:p w:rsidR="00AA5AED" w:rsidRDefault="00AA5AED" w:rsidP="00AA5AED">
      <w:pPr>
        <w:jc w:val="both"/>
        <w:rPr>
          <w:sz w:val="28"/>
          <w:szCs w:val="28"/>
          <w:lang w:val="uk-UA"/>
        </w:rPr>
      </w:pPr>
      <w:r>
        <w:rPr>
          <w:sz w:val="28"/>
          <w:szCs w:val="28"/>
          <w:lang w:val="uk-UA"/>
        </w:rPr>
        <w:t>- грошові та майнові внески Власника та Уповноваженого органу;</w:t>
      </w:r>
    </w:p>
    <w:p w:rsidR="00AA5AED" w:rsidRDefault="00AA5AED" w:rsidP="00AA5AED">
      <w:pPr>
        <w:jc w:val="both"/>
        <w:rPr>
          <w:sz w:val="28"/>
          <w:szCs w:val="28"/>
          <w:lang w:val="uk-UA"/>
        </w:rPr>
      </w:pPr>
      <w:r>
        <w:rPr>
          <w:sz w:val="28"/>
          <w:szCs w:val="28"/>
          <w:lang w:val="uk-UA"/>
        </w:rPr>
        <w:t>- доходи, отримані від фактичної реалізації наданих послуг, а також інших видів господарської діяльності;</w:t>
      </w:r>
    </w:p>
    <w:p w:rsidR="00AA5AED" w:rsidRDefault="00AA5AED" w:rsidP="00AA5AED">
      <w:pPr>
        <w:jc w:val="both"/>
        <w:rPr>
          <w:sz w:val="28"/>
          <w:szCs w:val="28"/>
          <w:lang w:val="uk-UA"/>
        </w:rPr>
      </w:pPr>
      <w:r>
        <w:rPr>
          <w:sz w:val="28"/>
          <w:szCs w:val="28"/>
          <w:lang w:val="uk-UA"/>
        </w:rPr>
        <w:t>- доходи від цінних паперів;</w:t>
      </w:r>
    </w:p>
    <w:p w:rsidR="00AA5AED" w:rsidRDefault="00AA5AED" w:rsidP="00AA5AED">
      <w:pPr>
        <w:jc w:val="both"/>
        <w:rPr>
          <w:sz w:val="28"/>
          <w:szCs w:val="28"/>
          <w:lang w:val="uk-UA"/>
        </w:rPr>
      </w:pPr>
      <w:r>
        <w:rPr>
          <w:sz w:val="28"/>
          <w:szCs w:val="28"/>
          <w:lang w:val="uk-UA"/>
        </w:rPr>
        <w:t>- кредити банків та інших кредиторів;</w:t>
      </w:r>
    </w:p>
    <w:p w:rsidR="00AA5AED" w:rsidRDefault="00AA5AED" w:rsidP="00AA5AED">
      <w:pPr>
        <w:jc w:val="both"/>
        <w:rPr>
          <w:sz w:val="28"/>
          <w:szCs w:val="28"/>
          <w:lang w:val="uk-UA"/>
        </w:rPr>
      </w:pPr>
      <w:r>
        <w:rPr>
          <w:sz w:val="28"/>
          <w:szCs w:val="28"/>
          <w:lang w:val="uk-UA"/>
        </w:rPr>
        <w:t>- капітальні вкладення та дотації з бюджетів;</w:t>
      </w:r>
    </w:p>
    <w:p w:rsidR="00AA5AED" w:rsidRDefault="00AA5AED" w:rsidP="00AA5AED">
      <w:pPr>
        <w:jc w:val="both"/>
        <w:rPr>
          <w:sz w:val="28"/>
          <w:szCs w:val="28"/>
          <w:lang w:val="uk-UA"/>
        </w:rPr>
      </w:pPr>
      <w:r>
        <w:rPr>
          <w:sz w:val="28"/>
          <w:szCs w:val="28"/>
          <w:lang w:val="uk-UA"/>
        </w:rPr>
        <w:t>- надходження коштів з бюджетів всіх рівнів;</w:t>
      </w:r>
    </w:p>
    <w:p w:rsidR="00AA5AED" w:rsidRDefault="00AA5AED" w:rsidP="00AA5AED">
      <w:pPr>
        <w:jc w:val="both"/>
        <w:rPr>
          <w:sz w:val="28"/>
          <w:szCs w:val="28"/>
          <w:lang w:val="uk-UA"/>
        </w:rPr>
      </w:pPr>
      <w:r>
        <w:rPr>
          <w:sz w:val="28"/>
          <w:szCs w:val="28"/>
          <w:lang w:val="uk-UA"/>
        </w:rPr>
        <w:t>- придбання майна іншого підприємства;</w:t>
      </w:r>
    </w:p>
    <w:p w:rsidR="00AA5AED" w:rsidRDefault="00AA5AED" w:rsidP="00AA5AED">
      <w:pPr>
        <w:jc w:val="both"/>
        <w:rPr>
          <w:sz w:val="28"/>
          <w:szCs w:val="28"/>
          <w:lang w:val="uk-UA"/>
        </w:rPr>
      </w:pPr>
      <w:r>
        <w:rPr>
          <w:sz w:val="28"/>
          <w:szCs w:val="28"/>
          <w:lang w:val="uk-UA"/>
        </w:rPr>
        <w:t>- безоплатні або благодійні внески, пожертвування підприємств та громадян;</w:t>
      </w:r>
    </w:p>
    <w:p w:rsidR="00AA5AED" w:rsidRDefault="00AA5AED" w:rsidP="00AA5AED">
      <w:pPr>
        <w:jc w:val="both"/>
        <w:rPr>
          <w:sz w:val="28"/>
          <w:szCs w:val="28"/>
          <w:lang w:val="uk-UA"/>
        </w:rPr>
      </w:pPr>
      <w:r>
        <w:rPr>
          <w:sz w:val="28"/>
          <w:szCs w:val="28"/>
          <w:lang w:val="uk-UA"/>
        </w:rPr>
        <w:t>- компенсаційні виплати за підготовку спортсменів згідно Регламенту Української Асоціації футболу зі статусу та трансферу футболістів;</w:t>
      </w:r>
    </w:p>
    <w:p w:rsidR="00AA5AED" w:rsidRDefault="00AA5AED" w:rsidP="00AA5AED">
      <w:pPr>
        <w:jc w:val="both"/>
        <w:rPr>
          <w:sz w:val="28"/>
          <w:szCs w:val="28"/>
          <w:lang w:val="uk-UA"/>
        </w:rPr>
      </w:pPr>
      <w:r>
        <w:rPr>
          <w:sz w:val="28"/>
          <w:szCs w:val="28"/>
          <w:lang w:val="uk-UA"/>
        </w:rPr>
        <w:t>- компенсаційна виплата за механізмом солідарності за підготовку футболіста згідно Регламенту Української Асоціації футболу зі статусу та трансферу футболістів;</w:t>
      </w:r>
    </w:p>
    <w:p w:rsidR="00AA5AED" w:rsidRDefault="00AA5AED" w:rsidP="00AA5AED">
      <w:pPr>
        <w:jc w:val="both"/>
        <w:rPr>
          <w:sz w:val="28"/>
          <w:szCs w:val="28"/>
          <w:lang w:val="uk-UA"/>
        </w:rPr>
      </w:pPr>
      <w:r>
        <w:rPr>
          <w:sz w:val="28"/>
          <w:szCs w:val="28"/>
          <w:lang w:val="uk-UA"/>
        </w:rPr>
        <w:t>- дохід від надання рекламних послуг під час проведення спортивно-масових заходів;</w:t>
      </w:r>
    </w:p>
    <w:p w:rsidR="00AA5AED" w:rsidRDefault="00AA5AED" w:rsidP="00AA5AED">
      <w:pPr>
        <w:jc w:val="both"/>
        <w:rPr>
          <w:b/>
          <w:sz w:val="28"/>
          <w:szCs w:val="28"/>
          <w:lang w:val="uk-UA"/>
        </w:rPr>
      </w:pPr>
      <w:r>
        <w:rPr>
          <w:sz w:val="28"/>
          <w:szCs w:val="28"/>
          <w:lang w:val="uk-UA"/>
        </w:rPr>
        <w:t>- дохід від надання в оренду майна, яке закріплене за Закладом на праві оперативного чи іншого права управління;</w:t>
      </w:r>
    </w:p>
    <w:p w:rsidR="00AA5AED" w:rsidRDefault="00AA5AED" w:rsidP="00AA5AED">
      <w:pPr>
        <w:jc w:val="both"/>
        <w:rPr>
          <w:sz w:val="28"/>
          <w:szCs w:val="28"/>
          <w:lang w:val="uk-UA"/>
        </w:rPr>
      </w:pPr>
      <w:r>
        <w:rPr>
          <w:sz w:val="28"/>
          <w:szCs w:val="28"/>
          <w:lang w:val="uk-UA"/>
        </w:rPr>
        <w:t>- інші джерела, не заборонені законодавством.</w:t>
      </w:r>
    </w:p>
    <w:p w:rsidR="00AA5AED" w:rsidRDefault="00AA5AED" w:rsidP="00AA5AED">
      <w:pPr>
        <w:jc w:val="both"/>
        <w:rPr>
          <w:sz w:val="28"/>
          <w:szCs w:val="28"/>
          <w:lang w:val="uk-UA"/>
        </w:rPr>
      </w:pPr>
      <w:r>
        <w:rPr>
          <w:sz w:val="28"/>
          <w:szCs w:val="28"/>
          <w:lang w:val="uk-UA"/>
        </w:rPr>
        <w:t>5.6. Доходи, отримані Закладом від усіх видів діяльності, використовуються згідно з порядком, встановленим законом, на:</w:t>
      </w:r>
    </w:p>
    <w:p w:rsidR="00AA5AED" w:rsidRDefault="00AA5AED" w:rsidP="00AA5AED">
      <w:pPr>
        <w:jc w:val="both"/>
        <w:rPr>
          <w:sz w:val="28"/>
          <w:szCs w:val="28"/>
          <w:lang w:val="uk-UA"/>
        </w:rPr>
      </w:pPr>
      <w:r>
        <w:rPr>
          <w:sz w:val="28"/>
          <w:szCs w:val="28"/>
          <w:lang w:val="uk-UA"/>
        </w:rPr>
        <w:t>- розширення статутної діяльності;</w:t>
      </w:r>
    </w:p>
    <w:p w:rsidR="00AA5AED" w:rsidRDefault="00AA5AED" w:rsidP="00AA5AED">
      <w:pPr>
        <w:jc w:val="both"/>
        <w:rPr>
          <w:sz w:val="28"/>
          <w:szCs w:val="28"/>
          <w:lang w:val="uk-UA"/>
        </w:rPr>
      </w:pPr>
      <w:r>
        <w:rPr>
          <w:sz w:val="28"/>
          <w:szCs w:val="28"/>
          <w:lang w:val="uk-UA"/>
        </w:rPr>
        <w:t>- оплату праці працівників Закладу;</w:t>
      </w:r>
    </w:p>
    <w:p w:rsidR="00AA5AED" w:rsidRDefault="00AA5AED" w:rsidP="00AA5AED">
      <w:pPr>
        <w:jc w:val="both"/>
        <w:rPr>
          <w:sz w:val="28"/>
          <w:szCs w:val="28"/>
          <w:lang w:val="uk-UA"/>
        </w:rPr>
      </w:pPr>
      <w:r>
        <w:rPr>
          <w:sz w:val="28"/>
          <w:szCs w:val="28"/>
          <w:lang w:val="uk-UA"/>
        </w:rPr>
        <w:t>- вирішення питань соціального розвитку, в тому числі поліпшення умов праці, життя та здоров’я працівників.</w:t>
      </w:r>
    </w:p>
    <w:p w:rsidR="00AA5AED" w:rsidRDefault="00AA5AED" w:rsidP="00AA5AED">
      <w:pPr>
        <w:jc w:val="both"/>
        <w:rPr>
          <w:sz w:val="28"/>
          <w:szCs w:val="28"/>
          <w:lang w:val="uk-UA"/>
        </w:rPr>
      </w:pPr>
      <w:r>
        <w:rPr>
          <w:sz w:val="28"/>
          <w:szCs w:val="28"/>
          <w:lang w:val="uk-UA"/>
        </w:rPr>
        <w:t xml:space="preserve">5.7. Заклад може надавати майно в позичку (виступати позичкодавцем) згідно глави 60 ЦК України, за згодою Власника. </w:t>
      </w:r>
    </w:p>
    <w:p w:rsidR="00AA5AED" w:rsidRDefault="00AA5AED" w:rsidP="00AA5AED">
      <w:pPr>
        <w:jc w:val="both"/>
        <w:rPr>
          <w:sz w:val="28"/>
          <w:szCs w:val="28"/>
          <w:lang w:val="uk-UA"/>
        </w:rPr>
      </w:pPr>
      <w:r>
        <w:rPr>
          <w:sz w:val="28"/>
          <w:szCs w:val="28"/>
          <w:lang w:val="uk-UA"/>
        </w:rPr>
        <w:t>5.8. Порядок використання бюджетних коштів, які надходять до Закладу, визначає Директор в межах чинного законодавства, шляхом встановлення обов’язкових нормативів розподілу цих коштів на утримання дитячо-юнацьких, молодіжних та аматорських футбольних команд.</w:t>
      </w:r>
    </w:p>
    <w:p w:rsidR="00AA5AED" w:rsidRDefault="00AA5AED" w:rsidP="00AA5AED">
      <w:pPr>
        <w:jc w:val="both"/>
        <w:rPr>
          <w:sz w:val="28"/>
          <w:szCs w:val="28"/>
          <w:lang w:val="uk-UA"/>
        </w:rPr>
      </w:pPr>
      <w:r>
        <w:rPr>
          <w:sz w:val="28"/>
          <w:szCs w:val="28"/>
          <w:lang w:val="uk-UA"/>
        </w:rPr>
        <w:t>5.9. Заклад може одержувати в банківських установах кредити та позики у встановленому законодавством порядку та за згодою Власника.</w:t>
      </w:r>
    </w:p>
    <w:p w:rsidR="00AA5AED" w:rsidRDefault="00AA5AED" w:rsidP="00AA5AED">
      <w:pPr>
        <w:jc w:val="both"/>
        <w:rPr>
          <w:sz w:val="28"/>
          <w:szCs w:val="28"/>
          <w:lang w:val="uk-UA"/>
        </w:rPr>
      </w:pPr>
      <w:r>
        <w:rPr>
          <w:sz w:val="28"/>
          <w:szCs w:val="28"/>
          <w:lang w:val="uk-UA"/>
        </w:rPr>
        <w:t>5.10. Заклад не має права виступати гарантом при наданні суб’єктам підприємницької діяльності банківських кредитів.</w:t>
      </w:r>
    </w:p>
    <w:p w:rsidR="00AA5AED" w:rsidRDefault="00AA5AED" w:rsidP="00AA5AED">
      <w:pPr>
        <w:rPr>
          <w:sz w:val="16"/>
          <w:szCs w:val="16"/>
          <w:lang w:val="uk-UA"/>
        </w:rPr>
      </w:pPr>
    </w:p>
    <w:p w:rsidR="00F16DD8" w:rsidRDefault="00F16DD8" w:rsidP="00AA5AED">
      <w:pPr>
        <w:rPr>
          <w:sz w:val="16"/>
          <w:szCs w:val="16"/>
          <w:lang w:val="uk-UA"/>
        </w:rPr>
      </w:pPr>
    </w:p>
    <w:p w:rsidR="00F16DD8" w:rsidRDefault="00F16DD8" w:rsidP="00AA5AED">
      <w:pPr>
        <w:rPr>
          <w:sz w:val="16"/>
          <w:szCs w:val="16"/>
          <w:lang w:val="uk-UA"/>
        </w:rPr>
      </w:pPr>
    </w:p>
    <w:p w:rsidR="00AA5AED" w:rsidRDefault="00AA5AED" w:rsidP="00AA5AED">
      <w:pPr>
        <w:ind w:firstLine="708"/>
        <w:jc w:val="center"/>
        <w:rPr>
          <w:b/>
          <w:sz w:val="28"/>
          <w:szCs w:val="28"/>
          <w:lang w:val="uk-UA"/>
        </w:rPr>
      </w:pPr>
      <w:r>
        <w:rPr>
          <w:b/>
          <w:sz w:val="28"/>
          <w:szCs w:val="28"/>
          <w:lang w:val="uk-UA"/>
        </w:rPr>
        <w:lastRenderedPageBreak/>
        <w:t>6. ТРУДОВИЙ КОЛЕКТИВ ТА КОЛЕКТИВНИЙ ДОГОВІР</w:t>
      </w:r>
    </w:p>
    <w:p w:rsidR="00AA5AED" w:rsidRDefault="00AA5AED" w:rsidP="00AA5AED">
      <w:pPr>
        <w:ind w:firstLine="708"/>
        <w:jc w:val="both"/>
        <w:rPr>
          <w:sz w:val="16"/>
          <w:szCs w:val="16"/>
          <w:lang w:val="uk-UA"/>
        </w:rPr>
      </w:pPr>
    </w:p>
    <w:p w:rsidR="00AA5AED" w:rsidRDefault="00AA5AED" w:rsidP="00AA5AED">
      <w:pPr>
        <w:jc w:val="both"/>
        <w:rPr>
          <w:sz w:val="28"/>
          <w:szCs w:val="28"/>
          <w:lang w:val="uk-UA"/>
        </w:rPr>
      </w:pPr>
      <w:r>
        <w:rPr>
          <w:sz w:val="28"/>
          <w:szCs w:val="28"/>
          <w:lang w:val="uk-UA"/>
        </w:rPr>
        <w:t>6.1. Трудовий колектив Закладу складається з громадян, які своєю працею беруть участь в діяльності Закладу на основі трудових договорів, які регулюють трудові відносини працівників з Закладом.</w:t>
      </w:r>
    </w:p>
    <w:p w:rsidR="00AA5AED" w:rsidRDefault="00AA5AED" w:rsidP="00AA5AED">
      <w:pPr>
        <w:jc w:val="both"/>
        <w:rPr>
          <w:sz w:val="28"/>
          <w:szCs w:val="28"/>
          <w:lang w:val="uk-UA"/>
        </w:rPr>
      </w:pPr>
      <w:r>
        <w:rPr>
          <w:sz w:val="28"/>
          <w:szCs w:val="28"/>
          <w:lang w:val="uk-UA"/>
        </w:rPr>
        <w:t>6.2. Працівники Закладу в обов’язковому порядку підлягають державному соціальному страхуванню на випадок каліцтва або професійного захворювання, отриманих внаслідок виконання трудових обов’язків, та пенсійному забезпеченню відповідно до діючого законодавства.</w:t>
      </w:r>
    </w:p>
    <w:p w:rsidR="00AA5AED" w:rsidRDefault="00AA5AED" w:rsidP="00AA5AED">
      <w:pPr>
        <w:jc w:val="both"/>
        <w:rPr>
          <w:sz w:val="28"/>
          <w:szCs w:val="28"/>
          <w:lang w:val="uk-UA"/>
        </w:rPr>
      </w:pPr>
      <w:r>
        <w:rPr>
          <w:sz w:val="28"/>
          <w:szCs w:val="28"/>
          <w:lang w:val="uk-UA"/>
        </w:rPr>
        <w:t>6.3. Повноваження трудового колективу Закладу здійснюються загальними зборами, які скликаються при необхідності, але не рідше, ніж один раз на рік. Загальні збори вважаються правомочними, якщо в них беруть участь не менше, ніж 50 % працюючих членів трудового колективу.</w:t>
      </w:r>
    </w:p>
    <w:p w:rsidR="00AA5AED" w:rsidRDefault="00AA5AED" w:rsidP="00AA5AED">
      <w:pPr>
        <w:jc w:val="both"/>
        <w:rPr>
          <w:sz w:val="28"/>
          <w:szCs w:val="28"/>
          <w:lang w:val="uk-UA"/>
        </w:rPr>
      </w:pPr>
      <w:r>
        <w:rPr>
          <w:sz w:val="28"/>
          <w:szCs w:val="28"/>
          <w:lang w:val="uk-UA"/>
        </w:rPr>
        <w:t>6.4. Загальні збори трудового колективу:</w:t>
      </w:r>
    </w:p>
    <w:p w:rsidR="00AA5AED" w:rsidRDefault="00AA5AED" w:rsidP="00AA5AED">
      <w:pPr>
        <w:jc w:val="both"/>
        <w:rPr>
          <w:sz w:val="28"/>
          <w:szCs w:val="28"/>
          <w:lang w:val="uk-UA"/>
        </w:rPr>
      </w:pPr>
      <w:r>
        <w:rPr>
          <w:sz w:val="28"/>
          <w:szCs w:val="28"/>
          <w:lang w:val="uk-UA"/>
        </w:rPr>
        <w:t>1) розглядають проект Колективного договору та приймають рішення щодо схвалення або відхилення цього проекту;</w:t>
      </w:r>
    </w:p>
    <w:p w:rsidR="00AA5AED" w:rsidRDefault="00AA5AED" w:rsidP="00AA5AED">
      <w:pPr>
        <w:jc w:val="both"/>
        <w:rPr>
          <w:sz w:val="28"/>
          <w:szCs w:val="28"/>
          <w:lang w:val="uk-UA"/>
        </w:rPr>
      </w:pPr>
      <w:r>
        <w:rPr>
          <w:sz w:val="28"/>
          <w:szCs w:val="28"/>
          <w:lang w:val="uk-UA"/>
        </w:rPr>
        <w:t>2) розглядають і вирішують питання самоврядування трудового колективу;</w:t>
      </w:r>
    </w:p>
    <w:p w:rsidR="00AA5AED" w:rsidRDefault="00AA5AED" w:rsidP="00AA5AED">
      <w:pPr>
        <w:jc w:val="both"/>
        <w:rPr>
          <w:sz w:val="28"/>
          <w:szCs w:val="28"/>
          <w:lang w:val="uk-UA"/>
        </w:rPr>
      </w:pPr>
      <w:r>
        <w:rPr>
          <w:sz w:val="28"/>
          <w:szCs w:val="28"/>
          <w:lang w:val="uk-UA"/>
        </w:rPr>
        <w:t>3) беруть участь у матеріальному і моральному стимулюванні продуктивної праці, порушують клопотання про заохочення працівників.</w:t>
      </w:r>
    </w:p>
    <w:p w:rsidR="00AA5AED" w:rsidRDefault="00AA5AED" w:rsidP="00AA5AED">
      <w:pPr>
        <w:jc w:val="both"/>
        <w:rPr>
          <w:sz w:val="28"/>
          <w:szCs w:val="28"/>
          <w:lang w:val="uk-UA"/>
        </w:rPr>
      </w:pPr>
      <w:r>
        <w:rPr>
          <w:sz w:val="28"/>
          <w:szCs w:val="28"/>
          <w:lang w:val="uk-UA"/>
        </w:rPr>
        <w:t>6.5. Колективний договір укладається між адміністрацією, з однієї сторони, і профспілковими організаціями, які діють відповідно до своїх статутів, а у разі їх відсутності – представниками, вільно обраними на загальних зборах найманих працівників або уповноважених ними органів, з другої сторони. Колективним договором регулюються виробничі, трудові і економічні відносини з адміністрацією підприємства, питання оплати праці, соціальні та трудові гарантії трудового колективу.</w:t>
      </w:r>
    </w:p>
    <w:p w:rsidR="00AA5AED" w:rsidRDefault="00AA5AED" w:rsidP="00AA5AED">
      <w:pPr>
        <w:jc w:val="both"/>
        <w:rPr>
          <w:sz w:val="28"/>
          <w:szCs w:val="28"/>
          <w:lang w:val="uk-UA"/>
        </w:rPr>
      </w:pPr>
      <w:r>
        <w:rPr>
          <w:sz w:val="28"/>
          <w:szCs w:val="28"/>
          <w:lang w:val="uk-UA"/>
        </w:rPr>
        <w:t>6.6. Спори, що виникають при укладанні або виконанні Колективного договору, вирішуються у порядку, встановленому чинним законодавством України.</w:t>
      </w:r>
    </w:p>
    <w:p w:rsidR="00AA5AED" w:rsidRDefault="00AA5AED" w:rsidP="00AA5AED">
      <w:pPr>
        <w:jc w:val="both"/>
        <w:rPr>
          <w:sz w:val="28"/>
          <w:szCs w:val="28"/>
          <w:lang w:val="uk-UA"/>
        </w:rPr>
      </w:pPr>
      <w:r>
        <w:rPr>
          <w:sz w:val="28"/>
          <w:szCs w:val="28"/>
          <w:lang w:val="uk-UA"/>
        </w:rPr>
        <w:t>6.7. Сторони, які уклали Колективний договір, звітують про його виконання  на зборах трудового колективу.</w:t>
      </w:r>
    </w:p>
    <w:p w:rsidR="00AA5AED" w:rsidRDefault="00AA5AED" w:rsidP="00AA5AED">
      <w:pPr>
        <w:jc w:val="both"/>
        <w:rPr>
          <w:sz w:val="28"/>
          <w:szCs w:val="28"/>
          <w:lang w:val="uk-UA"/>
        </w:rPr>
      </w:pPr>
      <w:r>
        <w:rPr>
          <w:sz w:val="28"/>
          <w:szCs w:val="28"/>
          <w:lang w:val="uk-UA"/>
        </w:rPr>
        <w:t>6.8. Право укладання Колективного договору від імені адміністрації надається Директору, а від трудового колективу – профспілковому комітету або уповноваженій (обраній) особі.</w:t>
      </w:r>
    </w:p>
    <w:p w:rsidR="00AA5AED" w:rsidRDefault="00AA5AED" w:rsidP="00AA5AED">
      <w:pPr>
        <w:jc w:val="both"/>
        <w:rPr>
          <w:sz w:val="28"/>
          <w:szCs w:val="28"/>
          <w:lang w:val="uk-UA"/>
        </w:rPr>
      </w:pPr>
      <w:r>
        <w:rPr>
          <w:sz w:val="28"/>
          <w:szCs w:val="28"/>
          <w:lang w:val="uk-UA"/>
        </w:rPr>
        <w:t>6.9. Самоврядування трудового колективу Закладу здійснюється в межах повноважень, встановлених діючим законодавством.</w:t>
      </w:r>
    </w:p>
    <w:p w:rsidR="00AA5AED" w:rsidRDefault="00AA5AED" w:rsidP="00AA5AED">
      <w:pPr>
        <w:jc w:val="both"/>
        <w:rPr>
          <w:sz w:val="16"/>
          <w:szCs w:val="16"/>
          <w:lang w:val="uk-UA"/>
        </w:rPr>
      </w:pPr>
    </w:p>
    <w:p w:rsidR="00AA5AED" w:rsidRDefault="00AA5AED" w:rsidP="00AA5AED">
      <w:pPr>
        <w:shd w:val="clear" w:color="auto" w:fill="FFFFFF"/>
        <w:ind w:firstLine="720"/>
        <w:jc w:val="center"/>
        <w:outlineLvl w:val="0"/>
        <w:rPr>
          <w:sz w:val="28"/>
          <w:szCs w:val="28"/>
          <w:lang w:val="uk-UA"/>
        </w:rPr>
      </w:pPr>
      <w:r>
        <w:rPr>
          <w:b/>
          <w:bCs/>
          <w:sz w:val="28"/>
          <w:szCs w:val="28"/>
          <w:lang w:val="uk-UA"/>
        </w:rPr>
        <w:t>7. ПРИПИНЕННЯ ДІЯЛЬНОСТІ ЗАКЛАДУ</w:t>
      </w:r>
    </w:p>
    <w:p w:rsidR="00AA5AED" w:rsidRDefault="00AA5AED" w:rsidP="00AA5AED">
      <w:pPr>
        <w:pStyle w:val="11"/>
        <w:jc w:val="both"/>
        <w:rPr>
          <w:rFonts w:ascii="Times New Roman" w:hAnsi="Times New Roman"/>
          <w:sz w:val="16"/>
          <w:szCs w:val="16"/>
        </w:rPr>
      </w:pPr>
    </w:p>
    <w:p w:rsidR="00AA5AED" w:rsidRDefault="00AA5AED" w:rsidP="00AA5AED">
      <w:pPr>
        <w:spacing w:line="240" w:lineRule="atLeast"/>
        <w:jc w:val="both"/>
        <w:rPr>
          <w:sz w:val="28"/>
          <w:szCs w:val="28"/>
          <w:lang w:val="uk-UA"/>
        </w:rPr>
      </w:pPr>
      <w:r>
        <w:rPr>
          <w:sz w:val="28"/>
          <w:szCs w:val="28"/>
          <w:lang w:val="uk-UA"/>
        </w:rPr>
        <w:t>7.1. Припинення діяльності Закладу відбувається шляхом його реорганізації (злиття, приєднання, поділу, перетворення) або в результаті ліквідації – за рішенням Власника, а у випадках, передбачених законом України, за рішенням суду.</w:t>
      </w:r>
    </w:p>
    <w:p w:rsidR="00AA5AED" w:rsidRDefault="00AA5AED" w:rsidP="00AA5AED">
      <w:pPr>
        <w:tabs>
          <w:tab w:val="left" w:pos="1134"/>
        </w:tabs>
        <w:jc w:val="both"/>
        <w:rPr>
          <w:sz w:val="28"/>
          <w:szCs w:val="28"/>
          <w:lang w:val="uk-UA"/>
        </w:rPr>
      </w:pPr>
      <w:r>
        <w:rPr>
          <w:sz w:val="28"/>
          <w:szCs w:val="28"/>
          <w:lang w:val="uk-UA"/>
        </w:rPr>
        <w:t xml:space="preserve">7.2. Реорганізація Закладу здійснюється за рішенням Власника. У разі злиття Закладу з іншим суб’єктом, усі майнові права та обов’язки кожного з них переходять до юридичної особи, яка утворена внаслідок злиття. У разі </w:t>
      </w:r>
      <w:r>
        <w:rPr>
          <w:sz w:val="28"/>
          <w:szCs w:val="28"/>
          <w:lang w:val="uk-UA"/>
        </w:rPr>
        <w:lastRenderedPageBreak/>
        <w:t xml:space="preserve">приєднання Закладу до іншого суб’єкта, до останнього переходять усі майнові права та обов’язки; а в разі приєднання одного або кількох суб’єктів  до Закладу, до останнього переходять усі майнові права та обов’язки приєднаних юридичних осіб. У разі поділу Закладу, усі його майнові права і обов’язки переходять за розподільним актом (балансом) у відповідних частках до кожного з нових суб’єктів, які утворені внаслідок цього поділу. У разі виділення одного або кількох нових суб’єктів, до кожного з них переходять за розподільним актом (балансом) у відповідних частках майнові права та обов’язки Закладу. У разі перетворення Закладу в інший суб’єкт, усі його майнові права і обов’язки переходять до новоутвореної юридичної особи. </w:t>
      </w:r>
    </w:p>
    <w:p w:rsidR="00AA5AED" w:rsidRDefault="00AA5AED" w:rsidP="00AA5AED">
      <w:pPr>
        <w:tabs>
          <w:tab w:val="left" w:pos="1134"/>
        </w:tabs>
        <w:jc w:val="both"/>
        <w:rPr>
          <w:sz w:val="28"/>
          <w:szCs w:val="28"/>
          <w:lang w:val="uk-UA"/>
        </w:rPr>
      </w:pPr>
      <w:r>
        <w:rPr>
          <w:sz w:val="28"/>
          <w:szCs w:val="28"/>
          <w:lang w:val="uk-UA"/>
        </w:rPr>
        <w:t xml:space="preserve">7.3. Ліквідація Закладу здійснюється за рішенням Власника або суду загальної чи спеціальної юрисдикції у випадках, передбачених законодавством. </w:t>
      </w:r>
    </w:p>
    <w:p w:rsidR="00AA5AED" w:rsidRDefault="00AA5AED" w:rsidP="00AA5AED">
      <w:pPr>
        <w:tabs>
          <w:tab w:val="left" w:pos="1134"/>
        </w:tabs>
        <w:jc w:val="both"/>
        <w:rPr>
          <w:sz w:val="28"/>
          <w:szCs w:val="28"/>
          <w:lang w:val="uk-UA"/>
        </w:rPr>
      </w:pPr>
      <w:r>
        <w:rPr>
          <w:sz w:val="28"/>
          <w:szCs w:val="28"/>
          <w:lang w:val="uk-UA"/>
        </w:rPr>
        <w:t xml:space="preserve">7.4. Ліквідація Закладу провадиться  призначеною Власником ліквідаційною комісією або ліквідаційною комісією (ліквідатором) призначеними судом (у випадках припинення діяльності Закладу за рішенням суду). З моменту призначення ліквідаційної комісії до неї переходять повноваження з керування справами Закладу. Ліквідаційна комісія оцінює наявне майно Закладу, виявляє його дебіторів і кредиторів і розраховується з ними, вживає заходів щодо сплати боргів Закладу третім особам, складає ліквідаційний баланс і подає його Власнику або суду. </w:t>
      </w:r>
    </w:p>
    <w:p w:rsidR="00AA5AED" w:rsidRDefault="00AA5AED" w:rsidP="00AA5AED">
      <w:pPr>
        <w:tabs>
          <w:tab w:val="left" w:pos="1134"/>
        </w:tabs>
        <w:jc w:val="both"/>
        <w:rPr>
          <w:sz w:val="28"/>
          <w:szCs w:val="28"/>
          <w:lang w:val="uk-UA"/>
        </w:rPr>
      </w:pPr>
      <w:r>
        <w:rPr>
          <w:sz w:val="28"/>
          <w:szCs w:val="28"/>
          <w:lang w:val="uk-UA"/>
        </w:rPr>
        <w:t xml:space="preserve">7.5. Наявні у Закладу кошти, включаючи кошти, отримані від розпродажу його майна при ліквідації, після розрахунків із бюджетом і кредиторами, оплати праці робітників Закладу, передаються ліквідаційною комісією (ліквідатором) Власнику. </w:t>
      </w:r>
    </w:p>
    <w:p w:rsidR="00AA5AED" w:rsidRDefault="00AA5AED" w:rsidP="00AA5AED">
      <w:pPr>
        <w:spacing w:line="240" w:lineRule="atLeast"/>
        <w:jc w:val="both"/>
        <w:rPr>
          <w:spacing w:val="-5"/>
          <w:sz w:val="28"/>
          <w:szCs w:val="28"/>
          <w:lang w:val="uk-UA"/>
        </w:rPr>
      </w:pPr>
      <w:r>
        <w:rPr>
          <w:sz w:val="28"/>
          <w:szCs w:val="28"/>
          <w:lang w:val="uk-UA"/>
        </w:rPr>
        <w:t>7.6. У випадку визнання Закладу банкрутом, ліквідаційна процедура здійснюється в порядку, визначеному Законом України «Про відновлення платоспроможності боржника або визнання його банкрутом».</w:t>
      </w:r>
    </w:p>
    <w:p w:rsidR="00AA5AED" w:rsidRDefault="00AA5AED" w:rsidP="00AA5AED">
      <w:pPr>
        <w:spacing w:line="240" w:lineRule="atLeast"/>
        <w:jc w:val="both"/>
        <w:rPr>
          <w:spacing w:val="-5"/>
          <w:sz w:val="28"/>
          <w:szCs w:val="28"/>
          <w:lang w:val="uk-UA"/>
        </w:rPr>
      </w:pPr>
      <w:r>
        <w:rPr>
          <w:spacing w:val="-5"/>
          <w:sz w:val="28"/>
          <w:szCs w:val="28"/>
          <w:lang w:val="uk-UA"/>
        </w:rPr>
        <w:t xml:space="preserve">7.7. </w:t>
      </w:r>
      <w:r>
        <w:rPr>
          <w:sz w:val="28"/>
          <w:szCs w:val="28"/>
          <w:lang w:val="uk-UA"/>
        </w:rPr>
        <w:t xml:space="preserve">У разі реорганізації Закладу вся сукупність його прав та обов'язків переходить до правонаступника. </w:t>
      </w:r>
    </w:p>
    <w:p w:rsidR="00AA5AED" w:rsidRDefault="00AA5AED" w:rsidP="00AA5AED">
      <w:pPr>
        <w:spacing w:line="240" w:lineRule="atLeast"/>
        <w:jc w:val="both"/>
        <w:rPr>
          <w:spacing w:val="-5"/>
          <w:sz w:val="28"/>
          <w:szCs w:val="28"/>
          <w:lang w:val="uk-UA"/>
        </w:rPr>
      </w:pPr>
      <w:r>
        <w:rPr>
          <w:sz w:val="28"/>
          <w:szCs w:val="28"/>
          <w:lang w:val="uk-UA"/>
        </w:rPr>
        <w:t>7.8. Працівникам Закладу, які звільняються у зв'язку з реорганізацією чи ліквідацією, гарантується дотримання їх прав та інтересів відповідно до чинного законодавства України про працю.</w:t>
      </w:r>
    </w:p>
    <w:p w:rsidR="00AA5AED" w:rsidRDefault="00AA5AED" w:rsidP="00AA5AED">
      <w:pPr>
        <w:spacing w:line="240" w:lineRule="atLeast"/>
        <w:jc w:val="both"/>
        <w:rPr>
          <w:sz w:val="28"/>
          <w:szCs w:val="28"/>
          <w:lang w:val="uk-UA"/>
        </w:rPr>
      </w:pPr>
      <w:r>
        <w:rPr>
          <w:sz w:val="28"/>
          <w:szCs w:val="28"/>
          <w:lang w:val="uk-UA"/>
        </w:rPr>
        <w:t>7.9. Заклад вважається реорганізованим або ліквідованим з моменту виключення запису про нього з Єдиного державного реєстру юридичних осіб, фізичних осіб-підприємців та громадських формувань України.</w:t>
      </w:r>
    </w:p>
    <w:p w:rsidR="00AA5AED" w:rsidRDefault="00AA5AED" w:rsidP="00AA5AED">
      <w:pPr>
        <w:spacing w:line="240" w:lineRule="atLeast"/>
        <w:jc w:val="both"/>
        <w:rPr>
          <w:b/>
          <w:sz w:val="28"/>
          <w:szCs w:val="28"/>
          <w:lang w:val="uk-UA"/>
        </w:rPr>
      </w:pPr>
      <w:r>
        <w:rPr>
          <w:sz w:val="28"/>
          <w:szCs w:val="28"/>
          <w:lang w:val="uk-UA"/>
        </w:rPr>
        <w:t>7.10. У разі припинення Закладу активи мають бути передані одній або кільком неприбутковим організаціям відповідного виду або зараховані до доходу бюджету.</w:t>
      </w:r>
    </w:p>
    <w:p w:rsidR="00AA5AED" w:rsidRDefault="00AA5AED" w:rsidP="00AA5AED">
      <w:pPr>
        <w:ind w:firstLine="708"/>
        <w:jc w:val="center"/>
        <w:rPr>
          <w:b/>
          <w:sz w:val="16"/>
          <w:szCs w:val="16"/>
          <w:lang w:val="uk-UA"/>
        </w:rPr>
      </w:pPr>
    </w:p>
    <w:p w:rsidR="00AA5AED" w:rsidRDefault="00AA5AED" w:rsidP="00AA5AED">
      <w:pPr>
        <w:ind w:firstLine="708"/>
        <w:jc w:val="center"/>
        <w:rPr>
          <w:b/>
          <w:sz w:val="28"/>
          <w:szCs w:val="28"/>
          <w:lang w:val="uk-UA"/>
        </w:rPr>
      </w:pPr>
      <w:r>
        <w:rPr>
          <w:b/>
          <w:sz w:val="28"/>
          <w:szCs w:val="28"/>
          <w:lang w:val="uk-UA"/>
        </w:rPr>
        <w:t>8. ЗАКЛЮЧНІ ПОЛОЖЕННЯ</w:t>
      </w:r>
    </w:p>
    <w:p w:rsidR="00AA5AED" w:rsidRDefault="00AA5AED" w:rsidP="00AA5AED">
      <w:pPr>
        <w:ind w:firstLine="708"/>
        <w:jc w:val="center"/>
        <w:rPr>
          <w:b/>
          <w:sz w:val="16"/>
          <w:szCs w:val="16"/>
          <w:lang w:val="uk-UA"/>
        </w:rPr>
      </w:pPr>
    </w:p>
    <w:p w:rsidR="00AA5AED" w:rsidRDefault="00AA5AED" w:rsidP="00AA5AED">
      <w:pPr>
        <w:jc w:val="both"/>
        <w:rPr>
          <w:sz w:val="28"/>
          <w:szCs w:val="28"/>
          <w:lang w:val="uk-UA"/>
        </w:rPr>
      </w:pPr>
      <w:r>
        <w:rPr>
          <w:sz w:val="28"/>
          <w:szCs w:val="28"/>
          <w:lang w:val="uk-UA"/>
        </w:rPr>
        <w:t>8.1. Статут Підприємства затверджується Власником.</w:t>
      </w:r>
    </w:p>
    <w:p w:rsidR="00AA5AED" w:rsidRDefault="00AA5AED" w:rsidP="00AA5AED">
      <w:pPr>
        <w:jc w:val="both"/>
        <w:rPr>
          <w:sz w:val="28"/>
          <w:szCs w:val="28"/>
          <w:lang w:val="uk-UA"/>
        </w:rPr>
      </w:pPr>
      <w:r>
        <w:rPr>
          <w:sz w:val="28"/>
          <w:szCs w:val="28"/>
          <w:lang w:val="uk-UA"/>
        </w:rPr>
        <w:t xml:space="preserve">8.2. У випадках внесення до чинного законодавства України змін, які передбачають зміну статутів підприємств, установ, організацій, в </w:t>
      </w:r>
      <w:r>
        <w:rPr>
          <w:sz w:val="28"/>
          <w:szCs w:val="28"/>
          <w:lang w:val="uk-UA"/>
        </w:rPr>
        <w:lastRenderedPageBreak/>
        <w:t>обов’язковому порядку вносяться відповідні зміни до Статуту Закладу, який затверджується  та реєструється у  новій редакції.</w:t>
      </w:r>
    </w:p>
    <w:p w:rsidR="00AA5AED" w:rsidRDefault="00AA5AED" w:rsidP="00AA5AED">
      <w:pPr>
        <w:jc w:val="both"/>
        <w:rPr>
          <w:sz w:val="28"/>
          <w:szCs w:val="28"/>
          <w:lang w:val="uk-UA"/>
        </w:rPr>
      </w:pPr>
      <w:r>
        <w:rPr>
          <w:sz w:val="28"/>
          <w:szCs w:val="28"/>
          <w:lang w:val="uk-UA"/>
        </w:rPr>
        <w:t>8.3. Усі інші питання діяльності Закладу регулюються чинним законодавством України.</w:t>
      </w:r>
    </w:p>
    <w:p w:rsidR="00AA5AED" w:rsidRDefault="00AA5AED" w:rsidP="00AA5AED">
      <w:pPr>
        <w:rPr>
          <w:sz w:val="28"/>
          <w:szCs w:val="28"/>
          <w:lang w:val="uk-UA"/>
        </w:rPr>
      </w:pPr>
    </w:p>
    <w:p w:rsidR="00AA5AED" w:rsidRDefault="00AA5AED" w:rsidP="00AA5AED">
      <w:pPr>
        <w:rPr>
          <w:b/>
          <w:sz w:val="28"/>
          <w:szCs w:val="28"/>
          <w:lang w:val="uk-UA"/>
        </w:rPr>
      </w:pPr>
    </w:p>
    <w:p w:rsidR="00A00514" w:rsidRDefault="00AA5AED" w:rsidP="00AA5AED">
      <w:pPr>
        <w:rPr>
          <w:b/>
          <w:sz w:val="28"/>
          <w:szCs w:val="28"/>
          <w:lang w:val="uk-UA"/>
        </w:rPr>
      </w:pPr>
      <w:r>
        <w:rPr>
          <w:b/>
          <w:sz w:val="28"/>
          <w:szCs w:val="28"/>
          <w:lang w:val="uk-UA"/>
        </w:rPr>
        <w:t xml:space="preserve">Директор Комунального закладу </w:t>
      </w:r>
    </w:p>
    <w:p w:rsidR="00A00514" w:rsidRDefault="00A00514" w:rsidP="00AA5AED">
      <w:pPr>
        <w:rPr>
          <w:b/>
          <w:sz w:val="28"/>
          <w:szCs w:val="28"/>
          <w:lang w:val="uk-UA"/>
        </w:rPr>
      </w:pPr>
      <w:r>
        <w:rPr>
          <w:b/>
          <w:sz w:val="28"/>
          <w:szCs w:val="28"/>
          <w:lang w:val="uk-UA"/>
        </w:rPr>
        <w:t>ф</w:t>
      </w:r>
      <w:r w:rsidR="00AA5AED">
        <w:rPr>
          <w:b/>
          <w:sz w:val="28"/>
          <w:szCs w:val="28"/>
          <w:lang w:val="uk-UA"/>
        </w:rPr>
        <w:t>ізичної</w:t>
      </w:r>
      <w:r>
        <w:rPr>
          <w:b/>
          <w:sz w:val="28"/>
          <w:szCs w:val="28"/>
          <w:lang w:val="uk-UA"/>
        </w:rPr>
        <w:t xml:space="preserve"> </w:t>
      </w:r>
      <w:r w:rsidR="00AA5AED">
        <w:rPr>
          <w:b/>
          <w:sz w:val="28"/>
          <w:szCs w:val="28"/>
          <w:lang w:val="uk-UA"/>
        </w:rPr>
        <w:t xml:space="preserve">культури і спорту «Міський </w:t>
      </w:r>
    </w:p>
    <w:p w:rsidR="00A00514" w:rsidRDefault="00AA5AED" w:rsidP="00A00514">
      <w:pPr>
        <w:rPr>
          <w:b/>
          <w:sz w:val="28"/>
          <w:szCs w:val="28"/>
          <w:lang w:val="uk-UA"/>
        </w:rPr>
      </w:pPr>
      <w:r>
        <w:rPr>
          <w:b/>
          <w:sz w:val="28"/>
          <w:szCs w:val="28"/>
          <w:lang w:val="uk-UA"/>
        </w:rPr>
        <w:t>футбольний</w:t>
      </w:r>
      <w:r w:rsidR="00A00514">
        <w:rPr>
          <w:b/>
          <w:sz w:val="28"/>
          <w:szCs w:val="28"/>
          <w:lang w:val="uk-UA"/>
        </w:rPr>
        <w:t xml:space="preserve"> </w:t>
      </w:r>
      <w:r>
        <w:rPr>
          <w:b/>
          <w:sz w:val="28"/>
          <w:szCs w:val="28"/>
          <w:lang w:val="uk-UA"/>
        </w:rPr>
        <w:t xml:space="preserve">клуб «Кремінь» </w:t>
      </w:r>
    </w:p>
    <w:p w:rsidR="00AA5AED" w:rsidRDefault="00AA5AED" w:rsidP="00A00514">
      <w:pPr>
        <w:rPr>
          <w:b/>
          <w:sz w:val="28"/>
          <w:szCs w:val="28"/>
          <w:lang w:val="uk-UA"/>
        </w:rPr>
      </w:pPr>
      <w:r>
        <w:rPr>
          <w:b/>
          <w:sz w:val="28"/>
          <w:szCs w:val="28"/>
          <w:lang w:val="uk-UA"/>
        </w:rPr>
        <w:t>Кременчуцької міської ради</w:t>
      </w:r>
    </w:p>
    <w:p w:rsidR="00A00514" w:rsidRDefault="00AA5AED" w:rsidP="00AA5AED">
      <w:pPr>
        <w:tabs>
          <w:tab w:val="left" w:pos="7088"/>
        </w:tabs>
        <w:rPr>
          <w:b/>
          <w:sz w:val="28"/>
          <w:szCs w:val="28"/>
          <w:lang w:val="uk-UA"/>
        </w:rPr>
      </w:pPr>
      <w:r>
        <w:rPr>
          <w:b/>
          <w:sz w:val="28"/>
          <w:szCs w:val="28"/>
          <w:lang w:val="uk-UA"/>
        </w:rPr>
        <w:t xml:space="preserve">Кременчуцького району </w:t>
      </w:r>
    </w:p>
    <w:p w:rsidR="00AA5AED" w:rsidRDefault="00E77978" w:rsidP="00E77978">
      <w:pPr>
        <w:tabs>
          <w:tab w:val="left" w:pos="6521"/>
        </w:tabs>
        <w:rPr>
          <w:b/>
          <w:sz w:val="28"/>
          <w:szCs w:val="28"/>
          <w:lang w:val="uk-UA"/>
        </w:rPr>
      </w:pPr>
      <w:r>
        <w:rPr>
          <w:b/>
          <w:sz w:val="28"/>
          <w:szCs w:val="28"/>
          <w:lang w:val="uk-UA"/>
        </w:rPr>
        <w:t>Полтавської області</w:t>
      </w:r>
      <w:r>
        <w:rPr>
          <w:b/>
          <w:sz w:val="28"/>
          <w:szCs w:val="28"/>
          <w:lang w:val="uk-UA"/>
        </w:rPr>
        <w:tab/>
        <w:t>Андрій НЕДЯК</w:t>
      </w:r>
    </w:p>
    <w:p w:rsidR="00A00514" w:rsidRDefault="00A00514" w:rsidP="00AA5AED">
      <w:pPr>
        <w:tabs>
          <w:tab w:val="left" w:pos="7088"/>
        </w:tabs>
        <w:rPr>
          <w:b/>
          <w:sz w:val="28"/>
          <w:szCs w:val="28"/>
          <w:lang w:val="uk-UA"/>
        </w:rPr>
      </w:pPr>
    </w:p>
    <w:p w:rsidR="00A00514" w:rsidRDefault="00A00514" w:rsidP="00AA5AED">
      <w:pPr>
        <w:tabs>
          <w:tab w:val="left" w:pos="7088"/>
        </w:tabs>
        <w:rPr>
          <w:b/>
          <w:sz w:val="28"/>
          <w:szCs w:val="28"/>
          <w:lang w:val="uk-UA"/>
        </w:rPr>
      </w:pPr>
    </w:p>
    <w:p w:rsidR="00A00514" w:rsidRDefault="00A00514" w:rsidP="00A00514">
      <w:pPr>
        <w:tabs>
          <w:tab w:val="left" w:pos="7088"/>
        </w:tabs>
        <w:rPr>
          <w:b/>
          <w:sz w:val="28"/>
          <w:szCs w:val="28"/>
          <w:lang w:val="uk-UA"/>
        </w:rPr>
      </w:pPr>
      <w:r>
        <w:rPr>
          <w:b/>
          <w:sz w:val="28"/>
          <w:szCs w:val="28"/>
          <w:lang w:val="uk-UA"/>
        </w:rPr>
        <w:t xml:space="preserve">Директор департаменту молоді та </w:t>
      </w:r>
    </w:p>
    <w:p w:rsidR="00A00514" w:rsidRDefault="00A00514" w:rsidP="00A00514">
      <w:pPr>
        <w:tabs>
          <w:tab w:val="left" w:pos="7088"/>
        </w:tabs>
        <w:rPr>
          <w:b/>
          <w:sz w:val="28"/>
          <w:szCs w:val="28"/>
          <w:lang w:val="uk-UA"/>
        </w:rPr>
      </w:pPr>
      <w:r>
        <w:rPr>
          <w:b/>
          <w:sz w:val="28"/>
          <w:szCs w:val="28"/>
          <w:lang w:val="uk-UA"/>
        </w:rPr>
        <w:t xml:space="preserve">спорту Кременчуцької міської </w:t>
      </w:r>
    </w:p>
    <w:p w:rsidR="00A00514" w:rsidRDefault="00A00514" w:rsidP="00A00514">
      <w:pPr>
        <w:tabs>
          <w:tab w:val="left" w:pos="7088"/>
        </w:tabs>
        <w:rPr>
          <w:b/>
          <w:sz w:val="28"/>
          <w:szCs w:val="28"/>
          <w:lang w:val="uk-UA"/>
        </w:rPr>
      </w:pPr>
      <w:r>
        <w:rPr>
          <w:b/>
          <w:sz w:val="28"/>
          <w:szCs w:val="28"/>
          <w:lang w:val="uk-UA"/>
        </w:rPr>
        <w:t>ради</w:t>
      </w:r>
      <w:r w:rsidRPr="00A00514">
        <w:rPr>
          <w:b/>
          <w:sz w:val="28"/>
          <w:szCs w:val="28"/>
          <w:lang w:val="uk-UA"/>
        </w:rPr>
        <w:t xml:space="preserve"> </w:t>
      </w:r>
      <w:r>
        <w:rPr>
          <w:b/>
          <w:sz w:val="28"/>
          <w:szCs w:val="28"/>
          <w:lang w:val="uk-UA"/>
        </w:rPr>
        <w:t xml:space="preserve">Кременчуцького району </w:t>
      </w:r>
    </w:p>
    <w:p w:rsidR="00A00514" w:rsidRDefault="00A00514" w:rsidP="00E77978">
      <w:pPr>
        <w:tabs>
          <w:tab w:val="left" w:pos="6521"/>
        </w:tabs>
        <w:rPr>
          <w:b/>
          <w:sz w:val="28"/>
          <w:szCs w:val="28"/>
          <w:lang w:val="uk-UA"/>
        </w:rPr>
      </w:pPr>
      <w:r>
        <w:rPr>
          <w:b/>
          <w:sz w:val="28"/>
          <w:szCs w:val="28"/>
          <w:lang w:val="uk-UA"/>
        </w:rPr>
        <w:t>Полтавської області</w:t>
      </w:r>
      <w:r w:rsidR="00E77978">
        <w:rPr>
          <w:b/>
          <w:sz w:val="28"/>
          <w:szCs w:val="28"/>
          <w:lang w:val="uk-UA"/>
        </w:rPr>
        <w:tab/>
        <w:t>Олег МЕДВЕДЕНКО</w:t>
      </w:r>
    </w:p>
    <w:p w:rsidR="00AA5AED" w:rsidRDefault="00AA5AED" w:rsidP="00AA5AED">
      <w:pPr>
        <w:rPr>
          <w:sz w:val="28"/>
          <w:szCs w:val="28"/>
          <w:lang w:val="uk-UA"/>
        </w:rPr>
      </w:pPr>
    </w:p>
    <w:p w:rsidR="00321A26" w:rsidRPr="00AA5AED" w:rsidRDefault="00321A26">
      <w:pPr>
        <w:rPr>
          <w:lang w:val="uk-UA"/>
        </w:rPr>
      </w:pPr>
    </w:p>
    <w:sectPr w:rsidR="00321A26" w:rsidRPr="00AA5AED" w:rsidSect="00321A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6300"/>
    <w:multiLevelType w:val="hybridMultilevel"/>
    <w:tmpl w:val="5212D282"/>
    <w:lvl w:ilvl="0" w:tplc="0A420536">
      <w:start w:val="2"/>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00F4F26"/>
    <w:multiLevelType w:val="hybridMultilevel"/>
    <w:tmpl w:val="749AA602"/>
    <w:lvl w:ilvl="0" w:tplc="8CE22FAE">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3D72BDB"/>
    <w:multiLevelType w:val="multilevel"/>
    <w:tmpl w:val="643A8580"/>
    <w:lvl w:ilvl="0">
      <w:start w:val="3"/>
      <w:numFmt w:val="decimal"/>
      <w:lvlText w:val="%1."/>
      <w:lvlJc w:val="left"/>
      <w:pPr>
        <w:ind w:left="432" w:hanging="432"/>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4E920AB6"/>
    <w:multiLevelType w:val="multilevel"/>
    <w:tmpl w:val="1CD81176"/>
    <w:lvl w:ilvl="0">
      <w:start w:val="1"/>
      <w:numFmt w:val="decimal"/>
      <w:lvlText w:val="%1."/>
      <w:lvlJc w:val="left"/>
      <w:pPr>
        <w:ind w:left="432" w:hanging="432"/>
      </w:pPr>
      <w:rPr>
        <w:b w:val="0"/>
      </w:rPr>
    </w:lvl>
    <w:lvl w:ilvl="1">
      <w:start w:val="9"/>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4">
    <w:nsid w:val="53C62B05"/>
    <w:multiLevelType w:val="hybridMultilevel"/>
    <w:tmpl w:val="04E05A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A5AED"/>
    <w:rsid w:val="00285847"/>
    <w:rsid w:val="00321A26"/>
    <w:rsid w:val="00683DE8"/>
    <w:rsid w:val="009E62F2"/>
    <w:rsid w:val="00A00514"/>
    <w:rsid w:val="00A41A26"/>
    <w:rsid w:val="00AA5AED"/>
    <w:rsid w:val="00E14CEE"/>
    <w:rsid w:val="00E77978"/>
    <w:rsid w:val="00F16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A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A5AED"/>
    <w:pPr>
      <w:keepNext/>
      <w:spacing w:before="240" w:after="60"/>
      <w:outlineLvl w:val="0"/>
    </w:pPr>
    <w:rPr>
      <w:rFonts w:ascii="Arial" w:eastAsia="Calibri" w:hAnsi="Arial"/>
      <w:b/>
      <w:kern w:val="28"/>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A5AED"/>
    <w:rPr>
      <w:rFonts w:ascii="Arial" w:eastAsia="Calibri" w:hAnsi="Arial" w:cs="Times New Roman"/>
      <w:b/>
      <w:kern w:val="28"/>
      <w:sz w:val="20"/>
      <w:szCs w:val="20"/>
      <w:lang w:eastAsia="ru-RU"/>
    </w:rPr>
  </w:style>
  <w:style w:type="paragraph" w:styleId="a3">
    <w:name w:val="Body Text Indent"/>
    <w:basedOn w:val="a"/>
    <w:link w:val="a4"/>
    <w:uiPriority w:val="99"/>
    <w:semiHidden/>
    <w:unhideWhenUsed/>
    <w:rsid w:val="00AA5AED"/>
    <w:pPr>
      <w:ind w:firstLine="567"/>
    </w:pPr>
    <w:rPr>
      <w:rFonts w:eastAsia="Calibri"/>
      <w:b/>
      <w:sz w:val="20"/>
      <w:szCs w:val="20"/>
    </w:rPr>
  </w:style>
  <w:style w:type="character" w:customStyle="1" w:styleId="a4">
    <w:name w:val="Основной текст с отступом Знак"/>
    <w:basedOn w:val="a0"/>
    <w:link w:val="a3"/>
    <w:uiPriority w:val="99"/>
    <w:semiHidden/>
    <w:rsid w:val="00AA5AED"/>
    <w:rPr>
      <w:rFonts w:ascii="Times New Roman" w:eastAsia="Calibri" w:hAnsi="Times New Roman" w:cs="Times New Roman"/>
      <w:b/>
      <w:sz w:val="20"/>
      <w:szCs w:val="20"/>
      <w:lang w:eastAsia="ru-RU"/>
    </w:rPr>
  </w:style>
  <w:style w:type="paragraph" w:styleId="a5">
    <w:name w:val="List Paragraph"/>
    <w:basedOn w:val="a"/>
    <w:uiPriority w:val="34"/>
    <w:qFormat/>
    <w:rsid w:val="00AA5AED"/>
    <w:pPr>
      <w:ind w:left="720"/>
      <w:contextualSpacing/>
    </w:pPr>
  </w:style>
  <w:style w:type="paragraph" w:customStyle="1" w:styleId="11">
    <w:name w:val="Без интервала1"/>
    <w:uiPriority w:val="99"/>
    <w:rsid w:val="00AA5AED"/>
    <w:pPr>
      <w:spacing w:after="0" w:line="240" w:lineRule="auto"/>
    </w:pPr>
    <w:rPr>
      <w:rFonts w:ascii="Calibri" w:eastAsia="Calibri" w:hAnsi="Calibri" w:cs="Times New Roman"/>
      <w:lang w:val="uk-UA"/>
    </w:rPr>
  </w:style>
  <w:style w:type="character" w:customStyle="1" w:styleId="3">
    <w:name w:val="Основной текст (3)_"/>
    <w:link w:val="30"/>
    <w:uiPriority w:val="99"/>
    <w:locked/>
    <w:rsid w:val="00285847"/>
    <w:rPr>
      <w:b/>
      <w:sz w:val="19"/>
      <w:shd w:val="clear" w:color="auto" w:fill="FFFFFF"/>
    </w:rPr>
  </w:style>
  <w:style w:type="paragraph" w:customStyle="1" w:styleId="30">
    <w:name w:val="Основной текст (3)"/>
    <w:basedOn w:val="a"/>
    <w:link w:val="3"/>
    <w:uiPriority w:val="99"/>
    <w:rsid w:val="00285847"/>
    <w:pPr>
      <w:widowControl w:val="0"/>
      <w:shd w:val="clear" w:color="auto" w:fill="FFFFFF"/>
      <w:spacing w:line="226" w:lineRule="exact"/>
    </w:pPr>
    <w:rPr>
      <w:rFonts w:asciiTheme="minorHAnsi" w:eastAsiaTheme="minorHAnsi" w:hAnsiTheme="minorHAnsi" w:cstheme="minorBidi"/>
      <w:b/>
      <w:sz w:val="19"/>
      <w:szCs w:val="22"/>
      <w:shd w:val="clear" w:color="auto" w:fill="FFFFF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1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16567</Words>
  <Characters>9444</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Лалетіна Анна Миколаївна</cp:lastModifiedBy>
  <cp:revision>5</cp:revision>
  <cp:lastPrinted>2024-12-10T08:42:00Z</cp:lastPrinted>
  <dcterms:created xsi:type="dcterms:W3CDTF">2024-12-09T08:11:00Z</dcterms:created>
  <dcterms:modified xsi:type="dcterms:W3CDTF">2024-12-19T14:19:00Z</dcterms:modified>
</cp:coreProperties>
</file>