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065" w:rsidRDefault="00A47065" w:rsidP="00F97A38">
      <w:pPr>
        <w:spacing w:after="0"/>
        <w:ind w:left="10349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p w:rsidR="009C6716" w:rsidRDefault="00F97A38" w:rsidP="00F97A38">
      <w:pPr>
        <w:spacing w:after="0"/>
        <w:ind w:left="10349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Додаток </w:t>
      </w:r>
    </w:p>
    <w:p w:rsidR="009C6716" w:rsidRDefault="00F97A38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до комплексної програми розвитку</w:t>
      </w:r>
    </w:p>
    <w:p w:rsidR="009C6716" w:rsidRDefault="00F97A38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комунального некомерційного медичного підприємства «Лікарня інтенсивного лікування «Кременчуцька»</w:t>
      </w:r>
    </w:p>
    <w:p w:rsidR="009C6716" w:rsidRDefault="00F97A38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на 2023 - 2025 роки</w:t>
      </w:r>
    </w:p>
    <w:p w:rsidR="009C6716" w:rsidRDefault="009C671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:rsidR="009C6716" w:rsidRDefault="00F97A3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План заходів</w:t>
      </w:r>
    </w:p>
    <w:p w:rsidR="009C6716" w:rsidRDefault="00F97A3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комплексної  програми розвитку та підтримки комунального некомерційного медичного підприємства</w:t>
      </w:r>
    </w:p>
    <w:p w:rsidR="009C6716" w:rsidRDefault="00F97A3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«Лікарня інтенсивного лікування «Кременчуцька»</w:t>
      </w:r>
    </w:p>
    <w:p w:rsidR="009C6716" w:rsidRPr="00F97A38" w:rsidRDefault="00F97A38" w:rsidP="00F97A3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на 2023-2025 роки</w:t>
      </w: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980"/>
        <w:gridCol w:w="1147"/>
        <w:gridCol w:w="4819"/>
        <w:gridCol w:w="1134"/>
        <w:gridCol w:w="1843"/>
        <w:gridCol w:w="1417"/>
        <w:gridCol w:w="1276"/>
        <w:gridCol w:w="1276"/>
        <w:gridCol w:w="1276"/>
      </w:tblGrid>
      <w:tr w:rsidR="009C6716" w:rsidTr="00F97A38">
        <w:trPr>
          <w:trHeight w:val="798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№ п/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</w:t>
            </w:r>
            <w:proofErr w:type="spellEnd"/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Назва напрямку діяльності (пріоритетні завдання)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Перелік заходів програм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Строк виконання заходу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Орієнтовні обсяги фінансування(вартість), тис. гривень, у тому числі:</w:t>
            </w:r>
          </w:p>
        </w:tc>
      </w:tr>
      <w:tr w:rsidR="009C6716" w:rsidTr="00F97A38">
        <w:trPr>
          <w:trHeight w:val="411"/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2023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2025 рік</w:t>
            </w:r>
          </w:p>
        </w:tc>
      </w:tr>
      <w:tr w:rsidR="009C6716" w:rsidTr="00F97A38">
        <w:trPr>
          <w:trHeight w:val="312"/>
          <w:tblHeader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</w:t>
            </w:r>
          </w:p>
        </w:tc>
      </w:tr>
      <w:tr w:rsidR="009C6716" w:rsidTr="00F97A38">
        <w:trPr>
          <w:trHeight w:val="312"/>
        </w:trPr>
        <w:tc>
          <w:tcPr>
            <w:tcW w:w="155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ДОХОДИ ПІДПРИЄМСТВА, у тому числі:</w:t>
            </w:r>
          </w:p>
        </w:tc>
      </w:tr>
      <w:tr w:rsidR="009C6716" w:rsidTr="00F97A38">
        <w:trPr>
          <w:trHeight w:val="76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  <w:t>Надходження бюджетних коштів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Кошти місцевого бюджету на забезпечення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функціювання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закладу охорони здоров’я (оплата енергоносіїв, видатки розвитку та інше)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423 204,8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173 279,1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9C6716" w:rsidTr="00F97A38">
        <w:trPr>
          <w:trHeight w:val="190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  <w:t>Медичні послуги населенню відповідно до договорів з Національною службою охорони здоров'я України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за послуги з медичного обслуговування населення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266 053,0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9C6716" w:rsidTr="00F97A38">
        <w:trPr>
          <w:trHeight w:val="12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Медичні послуги за договорами з фізичними та юридичними особами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Надання послуг відповідно діючих договорів, укладання договорів з іншими юридичними особами, розширення видів надання послуг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30 833,7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16 203,6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2 430,1</w:t>
            </w:r>
          </w:p>
        </w:tc>
      </w:tr>
      <w:tr w:rsidR="009C6716" w:rsidTr="00F97A38">
        <w:trPr>
          <w:trHeight w:val="68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4.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Надання приміщень та обладнання в оренду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3 656,7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1 456,7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740,0</w:t>
            </w:r>
          </w:p>
        </w:tc>
      </w:tr>
      <w:tr w:rsidR="009C6716" w:rsidTr="00F97A38">
        <w:trPr>
          <w:trHeight w:val="456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 доходів,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1 149 496,2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376 534,0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452 992,1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319 970,1</w:t>
            </w:r>
          </w:p>
        </w:tc>
      </w:tr>
      <w:tr w:rsidR="009C6716" w:rsidTr="00F97A38">
        <w:trPr>
          <w:trHeight w:val="42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                                                      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423 204,8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173 279,1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9C6716" w:rsidTr="00F97A38">
        <w:trPr>
          <w:trHeight w:val="42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266 053,0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9C6716" w:rsidTr="00F97A38">
        <w:trPr>
          <w:trHeight w:val="444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34 490,4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17 660,3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13 660,0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3 170,1</w:t>
            </w:r>
          </w:p>
        </w:tc>
      </w:tr>
      <w:tr w:rsidR="009C6716" w:rsidTr="00F97A38">
        <w:trPr>
          <w:trHeight w:val="312"/>
        </w:trPr>
        <w:tc>
          <w:tcPr>
            <w:tcW w:w="155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ВИДАТКИ ПІДПРИЄМСТВА, у тому числі:</w:t>
            </w:r>
          </w:p>
        </w:tc>
      </w:tr>
      <w:tr w:rsidR="009C6716" w:rsidTr="00F97A38">
        <w:trPr>
          <w:trHeight w:val="348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Поточні видатки, у тому числі: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2023 - 2024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5 795,7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2 839,0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2 956,7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захисної споруди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cantSplit/>
          <w:trHeight w:val="81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травматологічного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2 535,0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2 535,0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79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паліативного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112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приміщень для розміщення системи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112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придбання запчастин для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112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т.ч. придбання електричного обладнання для заміни лічильників електричної енергії в педіатричному центрі – «Дитяча лікарня» за адресою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, 16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9C6716" w:rsidTr="00F97A38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т.ч.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оплата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інших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енергоносіїв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інших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комунальних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послуг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 (створення резерву дизельного палива)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1 217,0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1 217,0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закупівля комп’ютерної техніки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44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11 842,0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3 842,0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5 000,0</w:t>
            </w:r>
          </w:p>
        </w:tc>
      </w:tr>
      <w:tr w:rsidR="009C6716" w:rsidTr="00F97A38">
        <w:trPr>
          <w:trHeight w:val="44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49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</w:tr>
      <w:tr w:rsidR="009C6716" w:rsidTr="00F97A38">
        <w:trPr>
          <w:cantSplit/>
          <w:trHeight w:val="56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медикаменти для лікування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56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медикаменти для лікування учасників ЛНА на ЧАЕС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</w:tr>
      <w:tr w:rsidR="009C6716" w:rsidTr="00F97A38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69 911,0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21 265,0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23 646,0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25 000,0</w:t>
            </w:r>
          </w:p>
        </w:tc>
      </w:tr>
      <w:tr w:rsidR="009C6716" w:rsidTr="00F97A38">
        <w:trPr>
          <w:trHeight w:val="46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з харчування пацієнтів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Місцевий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2 017,8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718,4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1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>У т.ч. додаткове харчування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1 856,1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58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 xml:space="preserve">У т.ч. додаткове харчування учасників ЛНА на ЧАЕС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58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53 462,0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13 500,0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19 962,0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20 000,0</w:t>
            </w:r>
          </w:p>
        </w:tc>
      </w:tr>
      <w:tr w:rsidR="009C6716" w:rsidTr="00F97A38">
        <w:trPr>
          <w:cantSplit/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5 413,4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1 666,2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2 247,2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1 500,0</w:t>
            </w:r>
          </w:p>
        </w:tc>
      </w:tr>
      <w:tr w:rsidR="009C6716" w:rsidTr="00F97A38">
        <w:trPr>
          <w:trHeight w:val="54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оплата послуг за покіс трави, бур’янів, карантинних рослин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6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Поточний ремонт приміщення конференц-залу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114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Поточний ремонт системи водопостачання і водовідведення захисної споруди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циві-льного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захисту вул. Квітки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Цісик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 1А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26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Поточний ремонт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lastRenderedPageBreak/>
              <w:t>будівлі за адресою: набережна Лейтенанта Дніпрова, 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101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Поточний ремонт з вимощення частини будівлі основного корпусу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97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Демонтажні роботи  частини приміщень першого поверху будівлі основного корпусу для розміщення МРТ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113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Оплата послуг по встановленню теплового вузла на будівлю по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113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по встановленню теплового вузла на будівлю по проспекту Лесі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113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з фізичної охорони об’єкту укриття по проспекту Лесі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102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з поточного ремонту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27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 xml:space="preserve">Оплата роботи з підготовки матеріалів необхідних для надання дозволу на розроблення технічної документації із землеустрою щодо встановлення (відновлення) меж земельної ділянки орієнтовною площею 4,4866 га по вул. Лікаря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 xml:space="preserve">,16 та роботи з розроблення технічної документації із землеустрою щодо встановлення (відновлення) меж земельної ділянки для експлуатації і обслуговування будівель та споруд орієнтовною площею 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4,4866 га по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Лікаря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Парнети,16 в м.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Кременчук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Полтавської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lastRenderedPageBreak/>
              <w:t>області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83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Оплата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послуг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обмірів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виготовлення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технічного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паспорта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83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  <w:t xml:space="preserve">Оплата послуг поточного ремонту із заміни дверних блоків на металопластикові (підготовка об’єкту до опалювального періоду та заходи енергозбереження) консультативно-діагностичного центру педіатричного центру – «Дитяча лікарня» КНМП «Лікарня інтенсивного лікування»» за адресою: вул. Лікаря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  <w:t>,16, м. Кременчук, Полтавської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Оплата 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робіт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по 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>заміні запчастин комп’ютерного томографа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 xml:space="preserve">Оплата послуг прочищення зливної каналізації педіатричного центру – «Дитяча 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lastRenderedPageBreak/>
              <w:t>лікарня» КНМП «Лікарня інтенсивного лікування «Кременчуцька»»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pStyle w:val="Default"/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  <w:lang w:val="uk-UA"/>
              </w:rPr>
              <w:t>О</w:t>
            </w:r>
            <w:r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t xml:space="preserve">плата послуг «Поточний ремонт ліфтів КНМП «Лікарня інтенсивного лікування «Кременчуцька»» за адресою: м. Кременчук, вул. Лікаря </w:t>
            </w:r>
            <w:proofErr w:type="spellStart"/>
            <w:r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t>Парнети</w:t>
            </w:r>
            <w:proofErr w:type="spellEnd"/>
            <w:r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t xml:space="preserve">,16»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pStyle w:val="Default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Оплат</w:t>
            </w:r>
            <w:r>
              <w:rPr>
                <w:i/>
                <w:sz w:val="18"/>
                <w:szCs w:val="18"/>
                <w:lang w:val="uk-UA"/>
              </w:rPr>
              <w:t>а</w:t>
            </w:r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послуг</w:t>
            </w:r>
            <w:proofErr w:type="spellEnd"/>
            <w:r>
              <w:rPr>
                <w:i/>
                <w:sz w:val="18"/>
                <w:szCs w:val="18"/>
              </w:rPr>
              <w:t xml:space="preserve"> з монтажу </w:t>
            </w:r>
            <w:proofErr w:type="spellStart"/>
            <w:r>
              <w:rPr>
                <w:i/>
                <w:sz w:val="18"/>
                <w:szCs w:val="18"/>
              </w:rPr>
              <w:t>кондиціонерів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pStyle w:val="Default"/>
              <w:jc w:val="both"/>
              <w:rPr>
                <w:i/>
                <w:iCs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 w:eastAsia="ru-RU"/>
              </w:rPr>
              <w:t>О</w:t>
            </w:r>
            <w:r>
              <w:rPr>
                <w:i/>
                <w:sz w:val="18"/>
                <w:szCs w:val="18"/>
                <w:lang w:eastAsia="ru-RU"/>
              </w:rPr>
              <w:t xml:space="preserve">плата </w:t>
            </w:r>
            <w:proofErr w:type="spellStart"/>
            <w:r>
              <w:rPr>
                <w:i/>
                <w:sz w:val="18"/>
                <w:szCs w:val="18"/>
                <w:lang w:eastAsia="ru-RU"/>
              </w:rPr>
              <w:t>послуг</w:t>
            </w:r>
            <w:proofErr w:type="spellEnd"/>
            <w:r>
              <w:rPr>
                <w:i/>
                <w:sz w:val="18"/>
                <w:szCs w:val="18"/>
                <w:lang w:eastAsia="ru-RU"/>
              </w:rPr>
              <w:t xml:space="preserve">  по </w:t>
            </w:r>
            <w:proofErr w:type="spellStart"/>
            <w:r>
              <w:rPr>
                <w:i/>
                <w:sz w:val="18"/>
                <w:szCs w:val="18"/>
                <w:lang w:eastAsia="ru-RU"/>
              </w:rPr>
              <w:t>боротьбі</w:t>
            </w:r>
            <w:proofErr w:type="spellEnd"/>
            <w:r>
              <w:rPr>
                <w:i/>
                <w:sz w:val="18"/>
                <w:szCs w:val="18"/>
                <w:lang w:eastAsia="ru-RU"/>
              </w:rPr>
              <w:t xml:space="preserve"> з карантинною </w:t>
            </w:r>
            <w:proofErr w:type="spellStart"/>
            <w:r>
              <w:rPr>
                <w:i/>
                <w:sz w:val="18"/>
                <w:szCs w:val="18"/>
                <w:lang w:eastAsia="ru-RU"/>
              </w:rPr>
              <w:t>рослинністю</w:t>
            </w:r>
            <w:proofErr w:type="spellEnd"/>
            <w:r>
              <w:rPr>
                <w:i/>
                <w:sz w:val="18"/>
                <w:szCs w:val="18"/>
                <w:lang w:eastAsia="ru-RU"/>
              </w:rPr>
              <w:t xml:space="preserve">: </w:t>
            </w:r>
            <w:proofErr w:type="spellStart"/>
            <w:r>
              <w:rPr>
                <w:i/>
                <w:sz w:val="18"/>
                <w:szCs w:val="18"/>
                <w:lang w:eastAsia="ru-RU"/>
              </w:rPr>
              <w:t>покіс</w:t>
            </w:r>
            <w:proofErr w:type="spellEnd"/>
            <w:r>
              <w:rPr>
                <w:i/>
                <w:sz w:val="18"/>
                <w:szCs w:val="18"/>
                <w:lang w:eastAsia="ru-RU"/>
              </w:rPr>
              <w:t xml:space="preserve"> трав, </w:t>
            </w:r>
            <w:proofErr w:type="spellStart"/>
            <w:r>
              <w:rPr>
                <w:i/>
                <w:sz w:val="18"/>
                <w:szCs w:val="18"/>
                <w:lang w:eastAsia="ru-RU"/>
              </w:rPr>
              <w:t>бур’янів</w:t>
            </w:r>
            <w:proofErr w:type="spellEnd"/>
            <w:r>
              <w:rPr>
                <w:i/>
                <w:sz w:val="18"/>
                <w:szCs w:val="18"/>
                <w:lang w:eastAsia="ru-RU"/>
              </w:rPr>
              <w:t xml:space="preserve"> та </w:t>
            </w:r>
            <w:proofErr w:type="spellStart"/>
            <w:r>
              <w:rPr>
                <w:i/>
                <w:sz w:val="18"/>
                <w:szCs w:val="18"/>
                <w:lang w:eastAsia="ru-RU"/>
              </w:rPr>
              <w:t>карантинних</w:t>
            </w:r>
            <w:proofErr w:type="spellEnd"/>
            <w:r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  <w:lang w:eastAsia="ru-RU"/>
              </w:rPr>
              <w:t>рослин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pStyle w:val="Default"/>
              <w:jc w:val="both"/>
              <w:rPr>
                <w:i/>
                <w:color w:val="auto"/>
                <w:sz w:val="18"/>
                <w:szCs w:val="18"/>
                <w:lang w:val="uk-UA" w:eastAsia="ru-RU"/>
              </w:rPr>
            </w:pPr>
            <w:r>
              <w:rPr>
                <w:i/>
                <w:color w:val="auto"/>
                <w:sz w:val="18"/>
                <w:szCs w:val="18"/>
                <w:lang w:val="uk-UA" w:eastAsia="ru-RU"/>
              </w:rPr>
              <w:t xml:space="preserve">Оплата послуг із заміни лічильників електричної енергії в педіатричному центрі </w:t>
            </w:r>
            <w:proofErr w:type="spellStart"/>
            <w:r>
              <w:rPr>
                <w:i/>
                <w:color w:val="auto"/>
                <w:sz w:val="18"/>
                <w:szCs w:val="18"/>
                <w:lang w:val="uk-UA" w:eastAsia="ru-RU"/>
              </w:rPr>
              <w:t>–«Дитяча</w:t>
            </w:r>
            <w:proofErr w:type="spellEnd"/>
            <w:r>
              <w:rPr>
                <w:i/>
                <w:color w:val="auto"/>
                <w:sz w:val="18"/>
                <w:szCs w:val="18"/>
                <w:lang w:val="uk-UA" w:eastAsia="ru-RU"/>
              </w:rPr>
              <w:t xml:space="preserve"> лікарня» за адресою вул. Лікаря </w:t>
            </w:r>
            <w:proofErr w:type="spellStart"/>
            <w:r>
              <w:rPr>
                <w:i/>
                <w:color w:val="auto"/>
                <w:sz w:val="18"/>
                <w:szCs w:val="18"/>
                <w:lang w:val="uk-UA" w:eastAsia="ru-RU"/>
              </w:rPr>
              <w:t>Парнети</w:t>
            </w:r>
            <w:proofErr w:type="spellEnd"/>
            <w:r>
              <w:rPr>
                <w:i/>
                <w:color w:val="auto"/>
                <w:sz w:val="18"/>
                <w:szCs w:val="18"/>
                <w:lang w:val="uk-UA" w:eastAsia="ru-RU"/>
              </w:rPr>
              <w:t>, 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4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39 361,0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11 074,0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13 287,0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15 000,0</w:t>
            </w:r>
          </w:p>
        </w:tc>
      </w:tr>
      <w:tr w:rsidR="009C6716" w:rsidTr="00F97A38">
        <w:trPr>
          <w:trHeight w:val="4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64 400,00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14 000,0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24 000,0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26 400,0</w:t>
            </w:r>
          </w:p>
        </w:tc>
      </w:tr>
      <w:tr w:rsidR="009C6716" w:rsidTr="00F97A38">
        <w:trPr>
          <w:trHeight w:val="1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5 437,5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1 860,9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1 998,1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1 578,5</w:t>
            </w:r>
          </w:p>
        </w:tc>
      </w:tr>
      <w:tr w:rsidR="009C6716" w:rsidTr="00F97A38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74 476,6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33 088,5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31 388,1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10 000,0</w:t>
            </w:r>
          </w:p>
        </w:tc>
      </w:tr>
      <w:tr w:rsidR="009C6716" w:rsidTr="00F97A38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9C6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t>У т.ч. для розрахунку з працівниками, які забезпечують цілодобову ургентну допомогу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9 461,2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9 461,2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505 550,0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139 212,0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201 338,0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165 000,0</w:t>
            </w:r>
          </w:p>
        </w:tc>
      </w:tr>
      <w:tr w:rsidR="009C6716" w:rsidTr="00F97A38">
        <w:trPr>
          <w:trHeight w:val="26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17 723,8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629,8</w:t>
            </w:r>
          </w:p>
        </w:tc>
      </w:tr>
      <w:tr w:rsidR="009C6716" w:rsidTr="00F97A38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6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45,0</w:t>
            </w:r>
          </w:p>
        </w:tc>
      </w:tr>
      <w:tr w:rsidR="009C6716" w:rsidTr="00F97A38">
        <w:trPr>
          <w:trHeight w:val="58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Відшкодування витрат на виплату пільгових пенсій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 xml:space="preserve">Державний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2 577,0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1 278,0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750,0</w:t>
            </w:r>
          </w:p>
        </w:tc>
      </w:tr>
      <w:tr w:rsidR="009C6716" w:rsidTr="00F97A38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Інші виплати населенню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14 459,3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4 659,3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4 900,0</w:t>
            </w:r>
          </w:p>
        </w:tc>
      </w:tr>
      <w:tr w:rsidR="009C6716" w:rsidTr="00F97A38">
        <w:trPr>
          <w:cantSplit/>
          <w:trHeight w:val="4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Сплата податків, зборів, обов’язкових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платежів, штрафів, пені тощо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lastRenderedPageBreak/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4 888,0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1 388,0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2 000,0</w:t>
            </w:r>
          </w:p>
        </w:tc>
      </w:tr>
      <w:tr w:rsidR="009C6716" w:rsidTr="00F97A38">
        <w:trPr>
          <w:cantSplit/>
          <w:trHeight w:val="6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11 054,0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7 244,3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2 892,9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916,8</w:t>
            </w:r>
          </w:p>
        </w:tc>
      </w:tr>
      <w:tr w:rsidR="009C6716" w:rsidTr="00F97A38">
        <w:trPr>
          <w:cantSplit/>
          <w:trHeight w:val="64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Інші поточні видатки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444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за поточними видатками,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889 447,6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265 604,1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344 923,4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278 920,1</w:t>
            </w:r>
          </w:p>
        </w:tc>
      </w:tr>
      <w:tr w:rsidR="009C6716" w:rsidTr="00F97A38">
        <w:trPr>
          <w:trHeight w:val="42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167 366,2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57 955,8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66 410,4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43 000,0</w:t>
            </w:r>
          </w:p>
        </w:tc>
      </w:tr>
      <w:tr w:rsidR="009C6716" w:rsidTr="00F97A38">
        <w:trPr>
          <w:trHeight w:val="420"/>
        </w:trPr>
        <w:tc>
          <w:tcPr>
            <w:tcW w:w="1034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687 591,0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189 988,0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264 853,0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232 750,0</w:t>
            </w:r>
          </w:p>
        </w:tc>
      </w:tr>
      <w:tr w:rsidR="009C6716" w:rsidTr="00F97A38">
        <w:trPr>
          <w:trHeight w:val="312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34 490,4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17 660,3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3 170,1</w:t>
            </w:r>
          </w:p>
        </w:tc>
      </w:tr>
      <w:tr w:rsidR="009C6716" w:rsidTr="00F97A38">
        <w:trPr>
          <w:trHeight w:val="26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bookmarkStart w:id="1" w:name="_Hlk175902702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Комп’ютерна техніка для забезпечення автоматизації 30 робочих місць лікарів </w:t>
            </w:r>
            <w:bookmarkEnd w:id="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53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Закупівля медичного обладнання та інвентарю для травматологічного відділення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Автомобіль швидкої медичної допомоги класу «С» (1 од.)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57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Впровадження новітніх методик лікування - придбання стоматологічної установки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</w:tr>
      <w:tr w:rsidR="009C6716" w:rsidTr="00F97A38">
        <w:trPr>
          <w:trHeight w:val="3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Кондиціонери у палати серцево-судинного центру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59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Коагулятор лазерний універсальний для потреб операційного блоку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</w:tr>
      <w:tr w:rsidR="009C6716" w:rsidTr="00F97A38">
        <w:trPr>
          <w:trHeight w:val="58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рентгенологічного електронно-оптичного перетворювача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44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системи рентгенологічної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49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Оснащення захисної споруди цивільного захисту у будівлі КДЦ за адресою: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33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реконструкції приймального відділення будівлі КНМП «Лікарня інтенсивного лікування «Кременчуцька» по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в м. Кременчуці Полтавської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10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приміщення для створення та розміщення відділення спеціалізованої травматології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 320 кв.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55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приміщень травматологічного відділення будівлі КНМП "Лікарня інтенсивного лікування "Кременчуцька" по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в м. Кременчуці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Полт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9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частини покрівлі даху клініко-діагностичного центру за адресою: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в місті Кременчуці Полтавської області (460,8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57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кошторисної документації по об’єкту «Реконструкція приміщення для створення кардіохірургічної служби за адресою: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м. Кременчук»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6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підлоги КДЦ  (пр. Лесі Українки б. 80) 1630 кв. 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49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з оснащенням нейрохірургічного відділення площа 1000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 - 2024р.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13 572,5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12 572,5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7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з оснащенням гнійно-септичного хірургічного відділення площа 1000 кв.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10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Внесення змін до проектно-кошторисної документації будівництва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91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Нове будівництво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114 500,0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34 500,0</w:t>
            </w:r>
          </w:p>
        </w:tc>
      </w:tr>
      <w:tr w:rsidR="009C6716" w:rsidTr="00F97A38">
        <w:trPr>
          <w:trHeight w:val="91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приміщень жіночої консультації консультативно-діагностичного центру за адресою проспект Лесі Українки, 80, 500 кв.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</w:tr>
      <w:tr w:rsidR="009C6716" w:rsidTr="00F97A38">
        <w:trPr>
          <w:trHeight w:val="8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Облаштування під’їзних шляхів, тротуарів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паркувального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майданчику для санітарного транспорту біля приймального відділення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12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внутрішніх мереж електропостачання  для можливості підключення резервного джерела живлення КНМП «Лікарня інтенсивного лікування «Кременчуцька» за адресою: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4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Термомодернізація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будівлі за адресою: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4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системи кондиціювання кардіологічного блоку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</w:tr>
      <w:tr w:rsidR="009C6716" w:rsidTr="00F97A38">
        <w:trPr>
          <w:trHeight w:val="40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огорожі території лікарні за адресою просп.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огорожі території лікарні за адресою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cantSplit/>
          <w:trHeight w:val="62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системи водопостачання і водовідведення по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31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 адресою: Україна, Полтавська обл., Кременчуцький р-н,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та її коригування у 2024 році на суму 97,7тис.грн. в зв’язку з додатковими роботами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69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Роботи по об’єкту будівництва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адресою: Україна, Полтавська обл., Кременчуцький р-н,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2023-2024рр.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5 027,3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1969,8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3057,5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43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«Реконструкція приміщень для створення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інсультного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lastRenderedPageBreak/>
              <w:t xml:space="preserve">«Кременчуцька» за адресою: Україна, Полтавська обл., Кременчуцький р-н,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26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автоматизованої системи протипожежного захисту та її складових (пожежна сигналізація, оповіщення про пожежу) захисної споруди цивільного захисту у підвальному приміщенні будівлі КНМП «Лікарня інтенсивного лікування «Кременчуцька» за адресою: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12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першого поверху будівлі інфекційного корпусу для розміщення адміністрації КНМП «Лікарня інтенсивного лікування «Кременчуцька» за адресою: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12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системи лікувального газопостачання в травматологічному відділенні КНМП «Лікарня інтенсивного лікування «Кременчуцька» за адресою: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12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захисної споруди цивільного захисту у підвальному приміщені будівлі Центру відновного лікування та реабілітації КНМП «Лікарня інтенсивного лікування «Кременчуцька» за адресою: м. Кременчук,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вул.Квітки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Цісик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,1-А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55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«Реконструкція приймального відділення будівлі КНМП «Лікарня інтенсивного лікування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lastRenderedPageBreak/>
              <w:t>«Кременчуцька» по вул. Павлова, 2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15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приміщень травматологічного відділення будівлі КНМП "Лікарня інтенсивного лікування "Кременчуцька" по вул. Павлова, 2 в м. Кременчуці Полтавської області. Коригування»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15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окремих приміщень першого поверху інфекційного відділення стаціонару КНМП «Лікарня інтенсивного лікування «Кременчуцька» по просп. Лесі Українки, 80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28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приміщень конференц-залу та вестибюлю з улаштуванням гардеробної КНМП «Лікарня інтенсивного лікування «Кременчуцька» КДЦ по просп. Лесі Українки, 80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 м. Кременчук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cantSplit/>
          <w:trHeight w:val="125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частини приміщень першого поверху КДЦ основного корпусу будівлі КНМП «Лікарня інтенсивного лікування «Кременчуцька» за адресою м. Кременчук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87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сходової клітини будівлі в КНМП «Лікарня інтенсивного лікування «Кременчуцька» за адресою м. Кременчук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66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частини покрівлі будівлі інфекційного відділення за адресою: Полтавська обл. м. Кременчук, проспект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Монтаж системи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киснепостачання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терапевтичного відділення з ліжками для учасників ЛНА на ЧАЕС центру відновного лікування та реабілітації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31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внутрішніх мереж електропостачання для збільшення потужності із заміною резервного джерела живлення за адресою м. Кременчук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62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Придбання обладнання і предметів довгострокового використання для паліативного відділення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27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(заміна вікон) з улаштуванням укосів в частині приміщень другого поверху інфекційного відділення в КНМП «Лікарня інтенсивного лікування «Кременчуцька» за адресою м. Кременчук, просп. Лесі Українки,80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cantSplit/>
          <w:trHeight w:val="6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Нестандартне приєднання до електричних мереж системи розподілу «під ключ» за адресою: м. Кременчук, вул. Павлова,2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термомодернізація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) бокової частини будівлі основного корпусу  КНМП «Лікарня інтенсивного лікування «Кременчуцька» за адресою: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м. Кременчук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9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обладнання і предметів довгострокового використання для оснащення приміщень для розміщення системи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68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32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Придбання вузла обліку теплової енергії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дороговартісних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запчастин для ремонту системи рентгенівської діагностичної ІМАХ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Проведення будівельних робіт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 xml:space="preserve">Оплата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проєктно-кошторисної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поліклініки Центру відновного лікування та реабілітації КНМП «Лікарня інтенсивного лікування «Кременчуцька» за адресою: м. Кременчук, вул. Квітки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Оплата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проєктно-кошторисної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водогрязелікарні Центру відновного лікування та реабілітації КНМП «Лікарня інтенсивного лікування «Кременчуцька» за адресою: м. Кременчук, вул. Квітки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Оплата робіт по об’єкту «Реконструкція приміщень для створення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інсультного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Реконструкція внутрішніх мереж електропостачання для можливості підключення резервного джерела живлення будівлі інфекційного корпусу для розміщення адміністрації КНМП «Лікарня інтенсивного лікування "Кременчуцька» за адресою: м. Кременчук, вул. Лікаря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,16.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Реконструкція внутрішніх мереж електропостачання для можливості підключення резервного джерела живлення будівлі стаціонару Центру відновного лікування та реабілітації КНМП «Лікарня інтенсивного лікування "Кременчуцька» за адресою: м. Кременчук, вул. Квітки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, 1А.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Оплата робіт з проведення експертного обстеження покрівлі по об’єкту «Реконструкція системи електропостачання КНМП «Лікарня інтенсивного лікування «Кременчуцька» з встановлення дахової СЕС для власних потреб за адресою вул. Лікаря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, буд.2, м. Кременчук, Полтавська область»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робіт по об’єкту «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Реконструкція з надбудовою третього поверху будівлі водогрязелікарні Центру відновного лікування та реабілітації КНМП "Лікарня інтенсивного лікування "Кременчуцька" за адресою: м. Кременчук, вул. Квітки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«Реконструкція внутрішніх мереж електропостачання для можливості підключення резервного джерела живлення консультативно-діагностичного центру КНМП "Лікарня інтенсивного лікування "Кременчуцька" за адресою: м. Кременчук, вул. Київська,14»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cantSplit/>
          <w:trHeight w:val="696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робіт по об’єкту «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Капітальний ремонт приміщень травматологічного відділення будівлі КНМП «Лікарня інтенсивного лікування «Кременчуцька» по вул. Павлова, 2 в м. Кременчуці Полтавської області. Коригування»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2 257,2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2 257,2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cantSplit/>
          <w:trHeight w:val="69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адресою: м. Кременчук, вул. Лікаря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, 16».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1 633,0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1 633,0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9C6716" w:rsidTr="00F97A38">
        <w:trPr>
          <w:cantSplit/>
          <w:trHeight w:val="464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Придбання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бронхоскопу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жорсткого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2 655,0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2 655,0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cantSplit/>
          <w:trHeight w:val="472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Придбання С-дуги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cantSplit/>
          <w:trHeight w:val="480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Придбання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візуалізатора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вен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cantSplit/>
          <w:trHeight w:val="474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Придбання УЗД апарату стаціонарного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1 955,0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1 955,0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cantSplit/>
          <w:trHeight w:val="69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Капітальний ремонт укосів (підготовка об’єкту до опалювального періоду та заходи енергозбереження)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консультативно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– діагностичного центру педіатричного центру – «Дитяча лікарня»  КНМП «Лікарня інтенсивного лікування «Кременчуцька»» за адресою: вул. Лікаря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, 16, м. Кременчук, Полтавської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Придбання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дороговартісних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запчастин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для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ремонту </w:t>
            </w:r>
            <w:r>
              <w:rPr>
                <w:bCs/>
                <w:color w:val="000000" w:themeColor="text1"/>
                <w:sz w:val="22"/>
                <w:szCs w:val="22"/>
                <w:lang w:val="uk-UA"/>
              </w:rPr>
              <w:t>комп’ютерного томографа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265,1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265,1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9C6716" w:rsidTr="00F97A38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Капітальний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ремонт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приміщень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рентгенологічного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кабінету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на 1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поверсі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будівлі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КДЦ КНМП «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Лікарня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інтенсивного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лікування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«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Кременчуцька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» за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адресою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: м.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Кременчук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просп.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Лесі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Українки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80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9C6716" w:rsidTr="00F97A38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Капітальний ремонт санітарно-гігієнічного приміщення на 1 поверсі будівлі КДЦ КНМП «Лікарня інтенсивного лікування «Кременчуцька» з влаштування засобів безперешкодного доступу осіб з інвалідністю та інших </w:t>
            </w:r>
            <w:proofErr w:type="spellStart"/>
            <w:r>
              <w:rPr>
                <w:color w:val="000000" w:themeColor="text1"/>
                <w:sz w:val="22"/>
                <w:szCs w:val="22"/>
                <w:lang w:val="uk-UA"/>
              </w:rPr>
              <w:t>маломобільних</w:t>
            </w:r>
            <w:proofErr w:type="spellEnd"/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 груп населення за адресою: м. Кременчук просп.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Лесі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Українки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80.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246,9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9C6716" w:rsidTr="00F97A38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Капітальний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ремонт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контурів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заземлення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будівлі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основного корпусу КНМП «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Лікарня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інтенсивного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лікування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«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Кременчуцька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» за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адресою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: м.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Кременчук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вул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Лікаря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Парнети,2.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9C6716" w:rsidTr="00F97A38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Придбання штучних суглобів для </w:t>
            </w:r>
            <w:proofErr w:type="spellStart"/>
            <w:r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ендопротезування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9C6716" w:rsidTr="00F97A38">
        <w:trPr>
          <w:cantSplit/>
          <w:trHeight w:val="556"/>
        </w:trPr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/>
              </w:rPr>
              <w:t xml:space="preserve">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>
              <w:rPr>
                <w:sz w:val="22"/>
                <w:szCs w:val="22"/>
                <w:lang w:val="uk-UA"/>
              </w:rPr>
              <w:t>ангіографічної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за адресою: Україна, Полтавська обл., Кременчуцький   р-н, м. Кременчук, вул. Лікаря </w:t>
            </w:r>
            <w:proofErr w:type="spellStart"/>
            <w:r>
              <w:rPr>
                <w:sz w:val="22"/>
                <w:szCs w:val="22"/>
                <w:lang w:val="uk-UA"/>
              </w:rPr>
              <w:t>Парнети</w:t>
            </w:r>
            <w:proofErr w:type="spellEnd"/>
            <w:r>
              <w:rPr>
                <w:sz w:val="22"/>
                <w:szCs w:val="22"/>
                <w:lang w:val="uk-UA"/>
              </w:rPr>
              <w:t>, 2 (Коригування).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1 776,9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1 776,9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9C6716" w:rsidTr="00F97A38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>
              <w:rPr>
                <w:sz w:val="22"/>
                <w:szCs w:val="22"/>
              </w:rPr>
              <w:t>Капітальний</w:t>
            </w:r>
            <w:proofErr w:type="spellEnd"/>
            <w:r>
              <w:rPr>
                <w:sz w:val="22"/>
                <w:szCs w:val="22"/>
              </w:rPr>
              <w:t xml:space="preserve"> ремонт </w:t>
            </w:r>
            <w:proofErr w:type="spellStart"/>
            <w:r>
              <w:rPr>
                <w:sz w:val="22"/>
                <w:szCs w:val="22"/>
              </w:rPr>
              <w:t>частини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приміщень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першого</w:t>
            </w:r>
            <w:proofErr w:type="spellEnd"/>
            <w:r>
              <w:rPr>
                <w:sz w:val="22"/>
                <w:szCs w:val="22"/>
              </w:rPr>
              <w:t xml:space="preserve"> поверху </w:t>
            </w:r>
            <w:proofErr w:type="spellStart"/>
            <w:r>
              <w:rPr>
                <w:sz w:val="22"/>
                <w:szCs w:val="22"/>
              </w:rPr>
              <w:t>основної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будівлі</w:t>
            </w:r>
            <w:proofErr w:type="spellEnd"/>
            <w:r>
              <w:rPr>
                <w:sz w:val="22"/>
                <w:szCs w:val="22"/>
              </w:rPr>
              <w:t xml:space="preserve"> консультативно-</w:t>
            </w:r>
            <w:proofErr w:type="spellStart"/>
            <w:r>
              <w:rPr>
                <w:sz w:val="22"/>
                <w:szCs w:val="22"/>
              </w:rPr>
              <w:t>діагностичного</w:t>
            </w:r>
            <w:proofErr w:type="spellEnd"/>
            <w:r>
              <w:rPr>
                <w:sz w:val="22"/>
                <w:szCs w:val="22"/>
              </w:rPr>
              <w:t xml:space="preserve"> центру КНМП «</w:t>
            </w:r>
            <w:proofErr w:type="spellStart"/>
            <w:r>
              <w:rPr>
                <w:sz w:val="22"/>
                <w:szCs w:val="22"/>
              </w:rPr>
              <w:t>Лікарня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інтенсивного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лікування</w:t>
            </w:r>
            <w:proofErr w:type="spellEnd"/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Кременчуцька</w:t>
            </w:r>
            <w:proofErr w:type="spellEnd"/>
            <w:r>
              <w:rPr>
                <w:sz w:val="22"/>
                <w:szCs w:val="22"/>
              </w:rPr>
              <w:t xml:space="preserve">» за </w:t>
            </w:r>
            <w:proofErr w:type="spellStart"/>
            <w:r>
              <w:rPr>
                <w:sz w:val="22"/>
                <w:szCs w:val="22"/>
              </w:rPr>
              <w:t>адресою</w:t>
            </w:r>
            <w:proofErr w:type="spellEnd"/>
            <w:r>
              <w:rPr>
                <w:sz w:val="22"/>
                <w:szCs w:val="22"/>
              </w:rPr>
              <w:t xml:space="preserve">: м. </w:t>
            </w:r>
            <w:proofErr w:type="spellStart"/>
            <w:r>
              <w:rPr>
                <w:sz w:val="22"/>
                <w:szCs w:val="22"/>
              </w:rPr>
              <w:t>Кременчук</w:t>
            </w:r>
            <w:proofErr w:type="spellEnd"/>
            <w:r>
              <w:rPr>
                <w:sz w:val="22"/>
                <w:szCs w:val="22"/>
              </w:rPr>
              <w:t xml:space="preserve"> просп. </w:t>
            </w:r>
            <w:proofErr w:type="spellStart"/>
            <w:r>
              <w:rPr>
                <w:sz w:val="22"/>
                <w:szCs w:val="22"/>
              </w:rPr>
              <w:t>Лесі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Українки</w:t>
            </w:r>
            <w:proofErr w:type="spellEnd"/>
            <w:r>
              <w:rPr>
                <w:sz w:val="22"/>
                <w:szCs w:val="22"/>
              </w:rPr>
              <w:t>, 80.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1 495,7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1 495,7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9C6716" w:rsidTr="00F97A38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>
              <w:rPr>
                <w:sz w:val="22"/>
                <w:szCs w:val="22"/>
              </w:rPr>
              <w:t>Реконструкція</w:t>
            </w:r>
            <w:proofErr w:type="spellEnd"/>
            <w:r>
              <w:rPr>
                <w:sz w:val="22"/>
                <w:szCs w:val="22"/>
              </w:rPr>
              <w:t xml:space="preserve"> ганку основного входу до </w:t>
            </w:r>
            <w:proofErr w:type="spellStart"/>
            <w:r>
              <w:rPr>
                <w:sz w:val="22"/>
                <w:szCs w:val="22"/>
              </w:rPr>
              <w:t>будівлі</w:t>
            </w:r>
            <w:proofErr w:type="spellEnd"/>
            <w:r>
              <w:rPr>
                <w:sz w:val="22"/>
                <w:szCs w:val="22"/>
              </w:rPr>
              <w:t xml:space="preserve"> головного корпусу </w:t>
            </w:r>
            <w:proofErr w:type="spellStart"/>
            <w:r>
              <w:rPr>
                <w:sz w:val="22"/>
                <w:szCs w:val="22"/>
              </w:rPr>
              <w:t>педіатричного</w:t>
            </w:r>
            <w:proofErr w:type="spellEnd"/>
            <w:r>
              <w:rPr>
                <w:sz w:val="22"/>
                <w:szCs w:val="22"/>
              </w:rPr>
              <w:t xml:space="preserve"> центру – «</w:t>
            </w:r>
            <w:proofErr w:type="spellStart"/>
            <w:r>
              <w:rPr>
                <w:sz w:val="22"/>
                <w:szCs w:val="22"/>
              </w:rPr>
              <w:t>Дитяча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лікарня</w:t>
            </w:r>
            <w:proofErr w:type="spellEnd"/>
            <w:r>
              <w:rPr>
                <w:sz w:val="22"/>
                <w:szCs w:val="22"/>
              </w:rPr>
              <w:t>» КНМП «</w:t>
            </w:r>
            <w:proofErr w:type="spellStart"/>
            <w:r>
              <w:rPr>
                <w:sz w:val="22"/>
                <w:szCs w:val="22"/>
              </w:rPr>
              <w:t>Лікарня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інтенсивного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лікування</w:t>
            </w:r>
            <w:proofErr w:type="spellEnd"/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Кременчуцька</w:t>
            </w:r>
            <w:proofErr w:type="spellEnd"/>
            <w:r>
              <w:rPr>
                <w:sz w:val="22"/>
                <w:szCs w:val="22"/>
              </w:rPr>
              <w:t xml:space="preserve">» за </w:t>
            </w:r>
            <w:proofErr w:type="spellStart"/>
            <w:r>
              <w:rPr>
                <w:sz w:val="22"/>
                <w:szCs w:val="22"/>
              </w:rPr>
              <w:t>адресою</w:t>
            </w:r>
            <w:proofErr w:type="spellEnd"/>
            <w:r>
              <w:rPr>
                <w:sz w:val="22"/>
                <w:szCs w:val="22"/>
              </w:rPr>
              <w:t xml:space="preserve">: м. </w:t>
            </w:r>
            <w:proofErr w:type="spellStart"/>
            <w:r>
              <w:rPr>
                <w:sz w:val="22"/>
                <w:szCs w:val="22"/>
              </w:rPr>
              <w:t>Кременчук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вул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Лікаря</w:t>
            </w:r>
            <w:proofErr w:type="spellEnd"/>
            <w:r>
              <w:rPr>
                <w:sz w:val="22"/>
                <w:szCs w:val="22"/>
              </w:rPr>
              <w:t xml:space="preserve"> Парнети,16»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1 527,9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1 527,9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9C6716" w:rsidTr="00F97A38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>
              <w:rPr>
                <w:sz w:val="22"/>
                <w:szCs w:val="22"/>
              </w:rPr>
              <w:t>Реконструкція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вхідної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групи</w:t>
            </w:r>
            <w:proofErr w:type="spellEnd"/>
            <w:r>
              <w:rPr>
                <w:sz w:val="22"/>
                <w:szCs w:val="22"/>
              </w:rPr>
              <w:t xml:space="preserve"> основного та запасного входу до </w:t>
            </w:r>
            <w:proofErr w:type="spellStart"/>
            <w:r>
              <w:rPr>
                <w:sz w:val="22"/>
                <w:szCs w:val="22"/>
              </w:rPr>
              <w:t>будівлі</w:t>
            </w:r>
            <w:proofErr w:type="spellEnd"/>
            <w:r>
              <w:rPr>
                <w:sz w:val="22"/>
                <w:szCs w:val="22"/>
              </w:rPr>
              <w:t xml:space="preserve"> консультативно-</w:t>
            </w:r>
            <w:proofErr w:type="spellStart"/>
            <w:r>
              <w:rPr>
                <w:sz w:val="22"/>
                <w:szCs w:val="22"/>
              </w:rPr>
              <w:t>діагностичного</w:t>
            </w:r>
            <w:proofErr w:type="spellEnd"/>
            <w:r>
              <w:rPr>
                <w:sz w:val="22"/>
                <w:szCs w:val="22"/>
              </w:rPr>
              <w:t xml:space="preserve"> центру КНМП «</w:t>
            </w:r>
            <w:proofErr w:type="spellStart"/>
            <w:r>
              <w:rPr>
                <w:sz w:val="22"/>
                <w:szCs w:val="22"/>
              </w:rPr>
              <w:t>Лікарня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інтенсивного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лікування</w:t>
            </w:r>
            <w:proofErr w:type="spellEnd"/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Кременчуцька</w:t>
            </w:r>
            <w:proofErr w:type="spellEnd"/>
            <w:r>
              <w:rPr>
                <w:sz w:val="22"/>
                <w:szCs w:val="22"/>
              </w:rPr>
              <w:t xml:space="preserve">» за </w:t>
            </w:r>
            <w:proofErr w:type="spellStart"/>
            <w:r>
              <w:rPr>
                <w:sz w:val="22"/>
                <w:szCs w:val="22"/>
              </w:rPr>
              <w:t>адресою</w:t>
            </w:r>
            <w:proofErr w:type="spellEnd"/>
            <w:r>
              <w:rPr>
                <w:sz w:val="22"/>
                <w:szCs w:val="22"/>
              </w:rPr>
              <w:t xml:space="preserve">: м. </w:t>
            </w:r>
            <w:proofErr w:type="spellStart"/>
            <w:r>
              <w:rPr>
                <w:sz w:val="22"/>
                <w:szCs w:val="22"/>
              </w:rPr>
              <w:t>Кременчук</w:t>
            </w:r>
            <w:proofErr w:type="spellEnd"/>
            <w:r>
              <w:rPr>
                <w:sz w:val="22"/>
                <w:szCs w:val="22"/>
              </w:rPr>
              <w:t xml:space="preserve"> просп. </w:t>
            </w:r>
            <w:proofErr w:type="spellStart"/>
            <w:r>
              <w:rPr>
                <w:sz w:val="22"/>
                <w:szCs w:val="22"/>
              </w:rPr>
              <w:t>Лесі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Українки</w:t>
            </w:r>
            <w:proofErr w:type="spellEnd"/>
            <w:r>
              <w:rPr>
                <w:sz w:val="22"/>
                <w:szCs w:val="22"/>
              </w:rPr>
              <w:t>, 80.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1 029,9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1 029,9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9C6716" w:rsidTr="00F97A38">
        <w:trPr>
          <w:cantSplit/>
          <w:trHeight w:val="556"/>
        </w:trPr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pStyle w:val="Default"/>
              <w:rPr>
                <w:sz w:val="22"/>
                <w:szCs w:val="22"/>
                <w:lang w:val="uk-UA"/>
              </w:rPr>
            </w:pPr>
            <w:r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  <w:t xml:space="preserve">Капітальний ремонт (заміна вікон) з улаштуванням укосів (підготовка об’єкту до опалювального періоду та заходи енергозбереження) в частині приміщень будівлі основного корпусу педіатричного центру – «Дитяча лікарня» КНМП «Лікарня інтенсивного лікування «Кременчуцька» за адресою: м. Кременчук, вул. Лікаря </w:t>
            </w:r>
            <w:proofErr w:type="spellStart"/>
            <w:r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  <w:t>Парнети</w:t>
            </w:r>
            <w:proofErr w:type="spellEnd"/>
            <w:r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  <w:t>, б. 16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200,8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cantSplit/>
          <w:trHeight w:val="414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16" w:rsidRDefault="009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pStyle w:val="Default"/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  <w:t>Закупівля комп’ютерної техніки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1 432,4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1 432,4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9C6716" w:rsidTr="00F97A38">
        <w:trPr>
          <w:trHeight w:val="319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за капітальними видатками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260 048,6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110 929,9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108 068,7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41 050,0</w:t>
            </w:r>
          </w:p>
        </w:tc>
      </w:tr>
      <w:tr w:rsidR="009C6716" w:rsidTr="00F97A38">
        <w:trPr>
          <w:trHeight w:val="34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З них: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255 838,6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109 269,9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106 868,7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39 700,0</w:t>
            </w:r>
          </w:p>
        </w:tc>
      </w:tr>
      <w:tr w:rsidR="009C6716" w:rsidTr="00F97A38">
        <w:trPr>
          <w:trHeight w:val="34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4 210,0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1 350,0</w:t>
            </w:r>
          </w:p>
        </w:tc>
      </w:tr>
      <w:tr w:rsidR="009C6716" w:rsidTr="00F97A38">
        <w:trPr>
          <w:trHeight w:val="34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видатків, 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1 149 496,2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376 534,0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darkCy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452 992,1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319 970,1</w:t>
            </w:r>
          </w:p>
        </w:tc>
      </w:tr>
      <w:tr w:rsidR="009C6716" w:rsidTr="00F97A38">
        <w:trPr>
          <w:trHeight w:val="34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З них: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423 204,8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darkCy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173 279,1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9C6716" w:rsidTr="00F97A38">
        <w:trPr>
          <w:trHeight w:val="348"/>
        </w:trPr>
        <w:tc>
          <w:tcPr>
            <w:tcW w:w="14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9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державний 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266 053,0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9C6716" w:rsidTr="00F97A38">
        <w:trPr>
          <w:trHeight w:val="34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34 490,4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17 660,3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716" w:rsidRDefault="00F9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3 170,1</w:t>
            </w:r>
          </w:p>
        </w:tc>
      </w:tr>
    </w:tbl>
    <w:p w:rsidR="009C6716" w:rsidRDefault="009C6716">
      <w:pPr>
        <w:pStyle w:val="a9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9C6716" w:rsidRDefault="009C6716">
      <w:pPr>
        <w:pStyle w:val="a9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9C6716" w:rsidRDefault="00F97A38">
      <w:pPr>
        <w:pStyle w:val="a9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Директор Департаменту охорони</w:t>
      </w:r>
    </w:p>
    <w:p w:rsidR="009C6716" w:rsidRDefault="00F97A38">
      <w:pPr>
        <w:pStyle w:val="a9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здоров’я Кременчуцької міської ради</w:t>
      </w:r>
    </w:p>
    <w:p w:rsidR="009C6716" w:rsidRDefault="00F97A38">
      <w:pPr>
        <w:pStyle w:val="a9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Кременчуцького району Полтавської</w:t>
      </w:r>
    </w:p>
    <w:p w:rsidR="009C6716" w:rsidRDefault="00F97A38">
      <w:pPr>
        <w:pStyle w:val="a9"/>
        <w:rPr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області                                                                                                                                                                    Максим СЕР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ЕДА     </w:t>
      </w:r>
    </w:p>
    <w:sectPr w:rsidR="009C6716" w:rsidSect="00F97A38">
      <w:headerReference w:type="default" r:id="rId8"/>
      <w:pgSz w:w="16838" w:h="11906" w:orient="landscape"/>
      <w:pgMar w:top="170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A38" w:rsidRDefault="00F97A38">
      <w:pPr>
        <w:spacing w:line="240" w:lineRule="auto"/>
      </w:pPr>
      <w:r>
        <w:separator/>
      </w:r>
    </w:p>
  </w:endnote>
  <w:endnote w:type="continuationSeparator" w:id="0">
    <w:p w:rsidR="00F97A38" w:rsidRDefault="00F97A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A38" w:rsidRDefault="00F97A38">
      <w:pPr>
        <w:spacing w:after="0"/>
      </w:pPr>
      <w:r>
        <w:separator/>
      </w:r>
    </w:p>
  </w:footnote>
  <w:footnote w:type="continuationSeparator" w:id="0">
    <w:p w:rsidR="00F97A38" w:rsidRDefault="00F97A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A38" w:rsidRDefault="00F97A38">
    <w:pPr>
      <w:pStyle w:val="a5"/>
      <w:jc w:val="right"/>
      <w:rPr>
        <w:rFonts w:ascii="Times New Roman" w:hAnsi="Times New Roman" w:cs="Times New Roman"/>
        <w:sz w:val="24"/>
        <w:lang w:val="uk-UA"/>
      </w:rPr>
    </w:pPr>
    <w:r>
      <w:rPr>
        <w:rFonts w:ascii="Times New Roman" w:hAnsi="Times New Roman" w:cs="Times New Roman"/>
        <w:sz w:val="24"/>
        <w:lang w:val="uk-UA"/>
      </w:rPr>
      <w:t>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20"/>
    <w:rsid w:val="00023631"/>
    <w:rsid w:val="00086FE9"/>
    <w:rsid w:val="000A16EA"/>
    <w:rsid w:val="000A459D"/>
    <w:rsid w:val="000C62D8"/>
    <w:rsid w:val="000E6462"/>
    <w:rsid w:val="000F7330"/>
    <w:rsid w:val="000F7950"/>
    <w:rsid w:val="00107F46"/>
    <w:rsid w:val="001141D3"/>
    <w:rsid w:val="0011491B"/>
    <w:rsid w:val="00115128"/>
    <w:rsid w:val="00127D58"/>
    <w:rsid w:val="0014263F"/>
    <w:rsid w:val="00147FE4"/>
    <w:rsid w:val="001514BF"/>
    <w:rsid w:val="001B14D4"/>
    <w:rsid w:val="001B48E5"/>
    <w:rsid w:val="001E2E7C"/>
    <w:rsid w:val="001F3BBA"/>
    <w:rsid w:val="00202A66"/>
    <w:rsid w:val="00226FAC"/>
    <w:rsid w:val="002355C8"/>
    <w:rsid w:val="0024460F"/>
    <w:rsid w:val="00247881"/>
    <w:rsid w:val="002723CA"/>
    <w:rsid w:val="00273596"/>
    <w:rsid w:val="00282CB4"/>
    <w:rsid w:val="00294AC8"/>
    <w:rsid w:val="002A60F6"/>
    <w:rsid w:val="002F471A"/>
    <w:rsid w:val="00303F90"/>
    <w:rsid w:val="00313B20"/>
    <w:rsid w:val="003261BD"/>
    <w:rsid w:val="00351EEC"/>
    <w:rsid w:val="00355C6B"/>
    <w:rsid w:val="00356925"/>
    <w:rsid w:val="00384AAF"/>
    <w:rsid w:val="00385E19"/>
    <w:rsid w:val="00387CC9"/>
    <w:rsid w:val="003A506C"/>
    <w:rsid w:val="003B770E"/>
    <w:rsid w:val="003C10B9"/>
    <w:rsid w:val="003D7541"/>
    <w:rsid w:val="003E0CAA"/>
    <w:rsid w:val="003F5A6E"/>
    <w:rsid w:val="003F72D7"/>
    <w:rsid w:val="00405F10"/>
    <w:rsid w:val="00411F12"/>
    <w:rsid w:val="004725C2"/>
    <w:rsid w:val="00482999"/>
    <w:rsid w:val="004832D3"/>
    <w:rsid w:val="00484EC2"/>
    <w:rsid w:val="004A43CD"/>
    <w:rsid w:val="004C2CC1"/>
    <w:rsid w:val="004C6DA8"/>
    <w:rsid w:val="004C73E3"/>
    <w:rsid w:val="004D07B5"/>
    <w:rsid w:val="004E5659"/>
    <w:rsid w:val="00514976"/>
    <w:rsid w:val="00526DE0"/>
    <w:rsid w:val="00536AE8"/>
    <w:rsid w:val="00540635"/>
    <w:rsid w:val="00553E99"/>
    <w:rsid w:val="00561120"/>
    <w:rsid w:val="00571B9E"/>
    <w:rsid w:val="00572A99"/>
    <w:rsid w:val="005C088C"/>
    <w:rsid w:val="005D51E5"/>
    <w:rsid w:val="005E6D6D"/>
    <w:rsid w:val="005F2702"/>
    <w:rsid w:val="0061753B"/>
    <w:rsid w:val="00620F6C"/>
    <w:rsid w:val="00630330"/>
    <w:rsid w:val="00632208"/>
    <w:rsid w:val="00641F26"/>
    <w:rsid w:val="00647251"/>
    <w:rsid w:val="006534AB"/>
    <w:rsid w:val="006708F3"/>
    <w:rsid w:val="006953E0"/>
    <w:rsid w:val="006A210E"/>
    <w:rsid w:val="006B5C26"/>
    <w:rsid w:val="006C53E7"/>
    <w:rsid w:val="006D7410"/>
    <w:rsid w:val="006D77A9"/>
    <w:rsid w:val="00703315"/>
    <w:rsid w:val="00726F8E"/>
    <w:rsid w:val="00737462"/>
    <w:rsid w:val="0075607B"/>
    <w:rsid w:val="007942DA"/>
    <w:rsid w:val="007A2F6E"/>
    <w:rsid w:val="007B7F5F"/>
    <w:rsid w:val="007D6AE2"/>
    <w:rsid w:val="007F6CD7"/>
    <w:rsid w:val="00801A84"/>
    <w:rsid w:val="00831C6D"/>
    <w:rsid w:val="00837F3D"/>
    <w:rsid w:val="00841F79"/>
    <w:rsid w:val="00842C3D"/>
    <w:rsid w:val="00854703"/>
    <w:rsid w:val="008A2849"/>
    <w:rsid w:val="008A7923"/>
    <w:rsid w:val="008C2055"/>
    <w:rsid w:val="008C49BE"/>
    <w:rsid w:val="00902127"/>
    <w:rsid w:val="00902B6F"/>
    <w:rsid w:val="00920419"/>
    <w:rsid w:val="00937F90"/>
    <w:rsid w:val="009464D4"/>
    <w:rsid w:val="009640F0"/>
    <w:rsid w:val="00965EF1"/>
    <w:rsid w:val="009709E9"/>
    <w:rsid w:val="009760EC"/>
    <w:rsid w:val="00982EB2"/>
    <w:rsid w:val="009A3AAE"/>
    <w:rsid w:val="009C40B5"/>
    <w:rsid w:val="009C6716"/>
    <w:rsid w:val="009C763A"/>
    <w:rsid w:val="009D66F7"/>
    <w:rsid w:val="009E6BFE"/>
    <w:rsid w:val="00A00B88"/>
    <w:rsid w:val="00A029B5"/>
    <w:rsid w:val="00A16D14"/>
    <w:rsid w:val="00A30F13"/>
    <w:rsid w:val="00A35340"/>
    <w:rsid w:val="00A47065"/>
    <w:rsid w:val="00A61974"/>
    <w:rsid w:val="00A708D1"/>
    <w:rsid w:val="00A853F1"/>
    <w:rsid w:val="00A85E14"/>
    <w:rsid w:val="00A909CC"/>
    <w:rsid w:val="00AB06BB"/>
    <w:rsid w:val="00AC3ADB"/>
    <w:rsid w:val="00AF506B"/>
    <w:rsid w:val="00B119C1"/>
    <w:rsid w:val="00B43BCD"/>
    <w:rsid w:val="00B54133"/>
    <w:rsid w:val="00B60CCE"/>
    <w:rsid w:val="00B827AA"/>
    <w:rsid w:val="00B92C6B"/>
    <w:rsid w:val="00BA73F4"/>
    <w:rsid w:val="00BD6935"/>
    <w:rsid w:val="00C0092E"/>
    <w:rsid w:val="00C14517"/>
    <w:rsid w:val="00C47C2F"/>
    <w:rsid w:val="00C6798F"/>
    <w:rsid w:val="00C9291A"/>
    <w:rsid w:val="00C969C8"/>
    <w:rsid w:val="00CB6620"/>
    <w:rsid w:val="00CC0061"/>
    <w:rsid w:val="00CE26DA"/>
    <w:rsid w:val="00CF671E"/>
    <w:rsid w:val="00D26DFB"/>
    <w:rsid w:val="00D337E4"/>
    <w:rsid w:val="00D56E44"/>
    <w:rsid w:val="00D6398D"/>
    <w:rsid w:val="00D73B49"/>
    <w:rsid w:val="00D76584"/>
    <w:rsid w:val="00DB4B86"/>
    <w:rsid w:val="00DC2F0D"/>
    <w:rsid w:val="00E06AD9"/>
    <w:rsid w:val="00E10058"/>
    <w:rsid w:val="00E1092C"/>
    <w:rsid w:val="00E213DA"/>
    <w:rsid w:val="00E41C27"/>
    <w:rsid w:val="00E42C89"/>
    <w:rsid w:val="00E62665"/>
    <w:rsid w:val="00E7186D"/>
    <w:rsid w:val="00E7405A"/>
    <w:rsid w:val="00E87738"/>
    <w:rsid w:val="00EA63EC"/>
    <w:rsid w:val="00EC3989"/>
    <w:rsid w:val="00EC7D65"/>
    <w:rsid w:val="00EE5F94"/>
    <w:rsid w:val="00F01D10"/>
    <w:rsid w:val="00F051E1"/>
    <w:rsid w:val="00F21E67"/>
    <w:rsid w:val="00F3718B"/>
    <w:rsid w:val="00F42B87"/>
    <w:rsid w:val="00F5187C"/>
    <w:rsid w:val="00F53A7F"/>
    <w:rsid w:val="00F70517"/>
    <w:rsid w:val="00F71B70"/>
    <w:rsid w:val="00F9245A"/>
    <w:rsid w:val="00F9661D"/>
    <w:rsid w:val="00F97A38"/>
    <w:rsid w:val="00FC6732"/>
    <w:rsid w:val="1739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No Spacing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paragraph" w:styleId="a9">
    <w:name w:val="No Spacing"/>
    <w:uiPriority w:val="99"/>
    <w:qFormat/>
    <w:rPr>
      <w:rFonts w:ascii="Calibri" w:eastAsia="Times New Roman" w:hAnsi="Calibri" w:cs="Calibri"/>
      <w:sz w:val="22"/>
      <w:szCs w:val="22"/>
      <w:lang w:val="en-US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No Spacing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paragraph" w:styleId="a9">
    <w:name w:val="No Spacing"/>
    <w:uiPriority w:val="99"/>
    <w:qFormat/>
    <w:rPr>
      <w:rFonts w:ascii="Calibri" w:eastAsia="Times New Roman" w:hAnsi="Calibri" w:cs="Calibri"/>
      <w:sz w:val="22"/>
      <w:szCs w:val="22"/>
      <w:lang w:val="en-US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D6883-13A4-457E-A9D5-1FB6B1488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23</Pages>
  <Words>3982</Words>
  <Characters>22701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31</cp:revision>
  <cp:lastPrinted>2024-09-16T07:59:00Z</cp:lastPrinted>
  <dcterms:created xsi:type="dcterms:W3CDTF">2024-07-02T11:26:00Z</dcterms:created>
  <dcterms:modified xsi:type="dcterms:W3CDTF">2024-09-16T08:12:00Z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4CED95216BF343AAB4416C6C61420EA6_13</vt:lpwstr>
  </property>
</Properties>
</file>