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96" w:rsidRPr="00C30B09" w:rsidRDefault="00474296" w:rsidP="00474296">
      <w:pPr>
        <w:tabs>
          <w:tab w:val="left" w:pos="567"/>
        </w:tabs>
        <w:rPr>
          <w:b/>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9028D">
        <w:rPr>
          <w:sz w:val="28"/>
          <w:szCs w:val="28"/>
        </w:rPr>
        <w:t xml:space="preserve">                     </w:t>
      </w:r>
    </w:p>
    <w:p w:rsidR="00474296" w:rsidRPr="00C30B09" w:rsidRDefault="00474296" w:rsidP="00474296">
      <w:pPr>
        <w:jc w:val="center"/>
        <w:rPr>
          <w:b/>
          <w:sz w:val="28"/>
          <w:szCs w:val="28"/>
        </w:rPr>
      </w:pPr>
    </w:p>
    <w:p w:rsidR="00474296" w:rsidRPr="00C30B09" w:rsidRDefault="00474296" w:rsidP="00474296">
      <w:pPr>
        <w:jc w:val="center"/>
        <w:rPr>
          <w:b/>
          <w:sz w:val="28"/>
          <w:szCs w:val="28"/>
        </w:rPr>
      </w:pPr>
      <w:r w:rsidRPr="00C30B09">
        <w:rPr>
          <w:b/>
          <w:noProof/>
          <w:sz w:val="28"/>
          <w:szCs w:val="28"/>
          <w:lang w:val="ru-RU"/>
        </w:rPr>
        <w:drawing>
          <wp:anchor distT="0" distB="0" distL="114300" distR="114300" simplePos="0" relativeHeight="251659264" behindDoc="0" locked="0" layoutInCell="1" allowOverlap="1">
            <wp:simplePos x="0" y="0"/>
            <wp:positionH relativeFrom="column">
              <wp:posOffset>2878455</wp:posOffset>
            </wp:positionH>
            <wp:positionV relativeFrom="paragraph">
              <wp:posOffset>-181610</wp:posOffset>
            </wp:positionV>
            <wp:extent cx="504190" cy="647700"/>
            <wp:effectExtent l="0" t="0" r="0" b="0"/>
            <wp:wrapSquare wrapText="bothSides"/>
            <wp:docPr id="1" name="Рисунок 1" descr="ger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rbb"/>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19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296" w:rsidRPr="00C30B09" w:rsidRDefault="00474296" w:rsidP="00474296">
      <w:pPr>
        <w:jc w:val="center"/>
        <w:rPr>
          <w:b/>
          <w:sz w:val="28"/>
          <w:szCs w:val="28"/>
        </w:rPr>
      </w:pPr>
    </w:p>
    <w:p w:rsidR="00474296" w:rsidRPr="00C30B09" w:rsidRDefault="00474296" w:rsidP="00474296">
      <w:pPr>
        <w:jc w:val="center"/>
        <w:rPr>
          <w:b/>
          <w:sz w:val="20"/>
          <w:szCs w:val="28"/>
        </w:rPr>
      </w:pPr>
    </w:p>
    <w:p w:rsidR="00474296" w:rsidRPr="00C30B09" w:rsidRDefault="00474296" w:rsidP="00474296">
      <w:pPr>
        <w:jc w:val="center"/>
        <w:rPr>
          <w:b/>
          <w:sz w:val="28"/>
          <w:szCs w:val="28"/>
        </w:rPr>
      </w:pPr>
      <w:r w:rsidRPr="00C30B09">
        <w:rPr>
          <w:b/>
          <w:sz w:val="28"/>
          <w:szCs w:val="28"/>
        </w:rPr>
        <w:t>КРЕМЕНЧУЦЬКА МІСЬКА РАДА</w:t>
      </w:r>
    </w:p>
    <w:p w:rsidR="00474296" w:rsidRPr="00C30B09" w:rsidRDefault="00474296" w:rsidP="00474296">
      <w:pPr>
        <w:jc w:val="center"/>
        <w:rPr>
          <w:b/>
          <w:sz w:val="28"/>
          <w:szCs w:val="28"/>
        </w:rPr>
      </w:pPr>
      <w:r w:rsidRPr="00C30B09">
        <w:rPr>
          <w:b/>
          <w:sz w:val="28"/>
          <w:szCs w:val="28"/>
        </w:rPr>
        <w:t>КРЕМЕНЧУЦЬКОГО РАЙОНУ ПОЛТАВСЬКОЇ ОБЛАСТІ</w:t>
      </w:r>
    </w:p>
    <w:p w:rsidR="00474296" w:rsidRPr="00C30B09" w:rsidRDefault="00134B47" w:rsidP="00474296">
      <w:pPr>
        <w:jc w:val="center"/>
        <w:rPr>
          <w:b/>
          <w:sz w:val="28"/>
          <w:szCs w:val="28"/>
        </w:rPr>
      </w:pPr>
      <w:r>
        <w:rPr>
          <w:b/>
          <w:sz w:val="28"/>
          <w:szCs w:val="28"/>
        </w:rPr>
        <w:t xml:space="preserve">ПОЗАЧЕРГОВА </w:t>
      </w:r>
      <w:bookmarkStart w:id="0" w:name="_GoBack"/>
      <w:bookmarkEnd w:id="0"/>
      <w:r w:rsidR="00176FBD" w:rsidRPr="00C30B09">
        <w:rPr>
          <w:b/>
          <w:sz w:val="28"/>
          <w:szCs w:val="28"/>
        </w:rPr>
        <w:t>ХХ</w:t>
      </w:r>
      <w:r w:rsidR="00176FBD" w:rsidRPr="00C30B09">
        <w:rPr>
          <w:b/>
          <w:sz w:val="28"/>
          <w:szCs w:val="28"/>
          <w:lang w:val="en-US"/>
        </w:rPr>
        <w:t>V</w:t>
      </w:r>
      <w:r w:rsidR="00176FBD" w:rsidRPr="00C30B09">
        <w:rPr>
          <w:rStyle w:val="markedcontent"/>
          <w:b/>
          <w:sz w:val="28"/>
          <w:szCs w:val="28"/>
        </w:rPr>
        <w:t>I СЕСІЯ МІСЬКОЇ РАДИ VIII СКЛИКАННЯ</w:t>
      </w:r>
    </w:p>
    <w:p w:rsidR="00176FBD" w:rsidRPr="00C30B09" w:rsidRDefault="00176FBD" w:rsidP="00474296">
      <w:pPr>
        <w:jc w:val="center"/>
        <w:rPr>
          <w:b/>
          <w:sz w:val="28"/>
          <w:szCs w:val="28"/>
        </w:rPr>
      </w:pPr>
    </w:p>
    <w:p w:rsidR="00474296" w:rsidRPr="00C30B09" w:rsidRDefault="00474296" w:rsidP="00474296">
      <w:pPr>
        <w:jc w:val="center"/>
        <w:rPr>
          <w:b/>
          <w:sz w:val="28"/>
          <w:szCs w:val="28"/>
        </w:rPr>
      </w:pPr>
      <w:r w:rsidRPr="00C30B09">
        <w:rPr>
          <w:b/>
          <w:sz w:val="28"/>
          <w:szCs w:val="28"/>
        </w:rPr>
        <w:t>РІШЕННЯ</w:t>
      </w:r>
    </w:p>
    <w:p w:rsidR="00474296" w:rsidRPr="00C30B09" w:rsidRDefault="00474296" w:rsidP="00474296">
      <w:pPr>
        <w:jc w:val="both"/>
        <w:rPr>
          <w:b/>
          <w:sz w:val="28"/>
          <w:szCs w:val="28"/>
        </w:rPr>
      </w:pPr>
    </w:p>
    <w:p w:rsidR="00474296" w:rsidRPr="00C30B09" w:rsidRDefault="001B0616" w:rsidP="00474296">
      <w:pPr>
        <w:jc w:val="both"/>
        <w:rPr>
          <w:b/>
          <w:sz w:val="28"/>
          <w:szCs w:val="28"/>
        </w:rPr>
      </w:pPr>
      <w:r>
        <w:rPr>
          <w:b/>
          <w:sz w:val="28"/>
          <w:szCs w:val="28"/>
        </w:rPr>
        <w:t>13</w:t>
      </w:r>
      <w:r w:rsidR="00A9028D">
        <w:rPr>
          <w:b/>
          <w:sz w:val="28"/>
          <w:szCs w:val="28"/>
        </w:rPr>
        <w:t xml:space="preserve"> </w:t>
      </w:r>
      <w:r w:rsidR="00F33AC7" w:rsidRPr="00C30B09">
        <w:rPr>
          <w:b/>
          <w:sz w:val="28"/>
          <w:szCs w:val="28"/>
        </w:rPr>
        <w:t>вересня</w:t>
      </w:r>
      <w:r w:rsidR="00474296" w:rsidRPr="00C30B09">
        <w:rPr>
          <w:b/>
          <w:sz w:val="28"/>
          <w:szCs w:val="28"/>
        </w:rPr>
        <w:t xml:space="preserve"> 2024 року</w:t>
      </w:r>
    </w:p>
    <w:p w:rsidR="00474296" w:rsidRPr="00C30B09" w:rsidRDefault="00474296" w:rsidP="00474296">
      <w:pPr>
        <w:jc w:val="both"/>
        <w:rPr>
          <w:sz w:val="20"/>
          <w:szCs w:val="20"/>
        </w:rPr>
      </w:pPr>
      <w:r w:rsidRPr="00C30B09">
        <w:rPr>
          <w:sz w:val="20"/>
          <w:szCs w:val="20"/>
        </w:rPr>
        <w:t xml:space="preserve">м. </w:t>
      </w:r>
      <w:r w:rsidRPr="00C30B09">
        <w:rPr>
          <w:sz w:val="22"/>
          <w:szCs w:val="22"/>
        </w:rPr>
        <w:t>Кременчук</w:t>
      </w:r>
    </w:p>
    <w:p w:rsidR="00474296" w:rsidRPr="00C30B09" w:rsidRDefault="00474296" w:rsidP="00474296">
      <w:pPr>
        <w:ind w:firstLine="709"/>
        <w:jc w:val="both"/>
        <w:rPr>
          <w:sz w:val="28"/>
        </w:rPr>
      </w:pPr>
    </w:p>
    <w:p w:rsidR="00474296" w:rsidRPr="00C30B09" w:rsidRDefault="00474296" w:rsidP="00474296">
      <w:pPr>
        <w:rPr>
          <w:b/>
          <w:sz w:val="28"/>
          <w:szCs w:val="28"/>
        </w:rPr>
      </w:pPr>
      <w:r w:rsidRPr="00C30B09">
        <w:rPr>
          <w:b/>
          <w:sz w:val="28"/>
          <w:szCs w:val="28"/>
        </w:rPr>
        <w:t>Про внесення змін до відомостей</w:t>
      </w:r>
    </w:p>
    <w:p w:rsidR="00474296" w:rsidRPr="00C30B09" w:rsidRDefault="00474296" w:rsidP="00474296">
      <w:pPr>
        <w:rPr>
          <w:b/>
          <w:sz w:val="28"/>
          <w:szCs w:val="28"/>
        </w:rPr>
      </w:pPr>
      <w:r w:rsidRPr="00C30B09">
        <w:rPr>
          <w:b/>
          <w:sz w:val="28"/>
          <w:szCs w:val="28"/>
        </w:rPr>
        <w:t>територіального центру соціального</w:t>
      </w:r>
    </w:p>
    <w:p w:rsidR="00474296" w:rsidRPr="00C30B09" w:rsidRDefault="00474296" w:rsidP="00474296">
      <w:pPr>
        <w:rPr>
          <w:b/>
          <w:sz w:val="28"/>
          <w:szCs w:val="28"/>
        </w:rPr>
      </w:pPr>
      <w:r w:rsidRPr="00C30B09">
        <w:rPr>
          <w:b/>
          <w:sz w:val="28"/>
          <w:szCs w:val="28"/>
        </w:rPr>
        <w:t xml:space="preserve"> обслуговування (надання соціальних послуг) </w:t>
      </w:r>
    </w:p>
    <w:p w:rsidR="00474296" w:rsidRPr="00C30B09" w:rsidRDefault="00474296" w:rsidP="00474296">
      <w:pPr>
        <w:rPr>
          <w:b/>
          <w:sz w:val="28"/>
          <w:szCs w:val="28"/>
        </w:rPr>
      </w:pPr>
      <w:r w:rsidRPr="00C30B09">
        <w:rPr>
          <w:b/>
          <w:sz w:val="28"/>
          <w:szCs w:val="28"/>
        </w:rPr>
        <w:t xml:space="preserve">Автозаводського району Департаменту </w:t>
      </w:r>
    </w:p>
    <w:p w:rsidR="00474296" w:rsidRPr="00C30B09" w:rsidRDefault="00474296" w:rsidP="00474296">
      <w:pPr>
        <w:rPr>
          <w:b/>
          <w:sz w:val="28"/>
          <w:szCs w:val="28"/>
        </w:rPr>
      </w:pPr>
      <w:r w:rsidRPr="00C30B09">
        <w:rPr>
          <w:b/>
          <w:sz w:val="28"/>
          <w:szCs w:val="28"/>
        </w:rPr>
        <w:t xml:space="preserve">соціального захисту населення </w:t>
      </w:r>
    </w:p>
    <w:p w:rsidR="00474296" w:rsidRPr="00C30B09" w:rsidRDefault="00474296" w:rsidP="00474296">
      <w:pPr>
        <w:rPr>
          <w:b/>
          <w:sz w:val="28"/>
          <w:szCs w:val="28"/>
        </w:rPr>
      </w:pPr>
      <w:r w:rsidRPr="00C30B09">
        <w:rPr>
          <w:b/>
          <w:sz w:val="28"/>
          <w:szCs w:val="28"/>
        </w:rPr>
        <w:t xml:space="preserve">Кременчуцької міської ради </w:t>
      </w:r>
    </w:p>
    <w:p w:rsidR="00474296" w:rsidRPr="00C30B09" w:rsidRDefault="00474296" w:rsidP="00474296">
      <w:pPr>
        <w:rPr>
          <w:b/>
          <w:sz w:val="28"/>
          <w:szCs w:val="28"/>
        </w:rPr>
      </w:pPr>
      <w:r w:rsidRPr="00C30B09">
        <w:rPr>
          <w:b/>
          <w:sz w:val="28"/>
          <w:szCs w:val="28"/>
        </w:rPr>
        <w:t xml:space="preserve">Кременчуцького району </w:t>
      </w:r>
    </w:p>
    <w:p w:rsidR="00474296" w:rsidRPr="00C30B09" w:rsidRDefault="00474296" w:rsidP="00474296">
      <w:pPr>
        <w:rPr>
          <w:b/>
          <w:sz w:val="28"/>
          <w:szCs w:val="28"/>
        </w:rPr>
      </w:pPr>
      <w:r w:rsidRPr="00C30B09">
        <w:rPr>
          <w:b/>
          <w:sz w:val="28"/>
          <w:szCs w:val="28"/>
        </w:rPr>
        <w:t xml:space="preserve">Полтавської області та затвердження </w:t>
      </w:r>
    </w:p>
    <w:p w:rsidR="00474296" w:rsidRPr="00C30B09" w:rsidRDefault="00474296" w:rsidP="00474296">
      <w:pPr>
        <w:rPr>
          <w:b/>
          <w:sz w:val="28"/>
          <w:szCs w:val="28"/>
        </w:rPr>
      </w:pPr>
      <w:r w:rsidRPr="00C30B09">
        <w:rPr>
          <w:b/>
          <w:sz w:val="28"/>
          <w:szCs w:val="28"/>
        </w:rPr>
        <w:t>Положення в новій редакції</w:t>
      </w:r>
    </w:p>
    <w:p w:rsidR="00474296" w:rsidRPr="00C30B09" w:rsidRDefault="00474296" w:rsidP="00474296">
      <w:pPr>
        <w:rPr>
          <w:b/>
          <w:sz w:val="28"/>
          <w:szCs w:val="28"/>
        </w:rPr>
      </w:pPr>
    </w:p>
    <w:p w:rsidR="005230F0" w:rsidRDefault="005230F0" w:rsidP="005230F0">
      <w:pPr>
        <w:ind w:firstLine="567"/>
        <w:jc w:val="both"/>
        <w:rPr>
          <w:sz w:val="28"/>
          <w:szCs w:val="28"/>
        </w:rPr>
      </w:pPr>
      <w:r>
        <w:rPr>
          <w:sz w:val="28"/>
          <w:szCs w:val="28"/>
        </w:rPr>
        <w:t>Відповідно до статей 26, 34 Закону України «Про місцеве самоврядування в Україні», Закону України «Про соціальні послуги», постанов Кабінету Міністрів України від 01 червня 2020 року № 587 «Про організацію надання соціальних послуг», від 03 березня 2020 № 177 «Деякі питання діяльності центрів надання соціальних послуг», з метою забезпечення комплексного підходу до розв’язання проблем жителів Кременчуцької міської територіальної громади, Кременчуцька міська рада</w:t>
      </w:r>
      <w:r w:rsidR="000E7A3D">
        <w:rPr>
          <w:sz w:val="28"/>
          <w:szCs w:val="28"/>
        </w:rPr>
        <w:t xml:space="preserve"> Кременчуцького району Полтавської області</w:t>
      </w:r>
      <w:r>
        <w:rPr>
          <w:sz w:val="28"/>
          <w:szCs w:val="28"/>
        </w:rPr>
        <w:t xml:space="preserve"> </w:t>
      </w:r>
    </w:p>
    <w:p w:rsidR="00474296" w:rsidRPr="00C30B09" w:rsidRDefault="00474296" w:rsidP="00474296">
      <w:pPr>
        <w:ind w:firstLine="567"/>
        <w:jc w:val="both"/>
        <w:rPr>
          <w:sz w:val="28"/>
          <w:szCs w:val="28"/>
        </w:rPr>
      </w:pPr>
    </w:p>
    <w:p w:rsidR="00474296" w:rsidRDefault="00474296" w:rsidP="00474296">
      <w:pPr>
        <w:spacing w:before="120" w:after="80"/>
        <w:ind w:firstLine="567"/>
        <w:jc w:val="center"/>
        <w:rPr>
          <w:b/>
          <w:color w:val="000000"/>
          <w:sz w:val="28"/>
          <w:szCs w:val="28"/>
        </w:rPr>
      </w:pPr>
      <w:r w:rsidRPr="00C30B09">
        <w:rPr>
          <w:b/>
          <w:color w:val="000000"/>
          <w:sz w:val="28"/>
          <w:szCs w:val="28"/>
        </w:rPr>
        <w:t>вирішила:</w:t>
      </w:r>
    </w:p>
    <w:p w:rsidR="005230F0" w:rsidRPr="005230F0" w:rsidRDefault="005230F0" w:rsidP="00474296">
      <w:pPr>
        <w:spacing w:before="120" w:after="80"/>
        <w:ind w:firstLine="567"/>
        <w:jc w:val="center"/>
        <w:rPr>
          <w:color w:val="000000"/>
          <w:sz w:val="28"/>
          <w:szCs w:val="28"/>
        </w:rPr>
      </w:pPr>
    </w:p>
    <w:p w:rsidR="00474296" w:rsidRPr="00C30B09" w:rsidRDefault="00474296" w:rsidP="00474296">
      <w:pPr>
        <w:ind w:firstLine="567"/>
        <w:jc w:val="both"/>
        <w:rPr>
          <w:sz w:val="28"/>
          <w:szCs w:val="28"/>
        </w:rPr>
      </w:pPr>
      <w:r w:rsidRPr="00C30B09">
        <w:rPr>
          <w:color w:val="000000"/>
          <w:sz w:val="28"/>
          <w:szCs w:val="28"/>
        </w:rPr>
        <w:t xml:space="preserve">1. Внести зміни у найменування </w:t>
      </w:r>
      <w:r w:rsidRPr="00C30B09">
        <w:rPr>
          <w:sz w:val="28"/>
          <w:szCs w:val="28"/>
        </w:rPr>
        <w:t>територіального центру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r w:rsidR="00611FC3">
        <w:rPr>
          <w:sz w:val="28"/>
          <w:szCs w:val="28"/>
        </w:rPr>
        <w:t xml:space="preserve"> (код ЄДРПОУ 33355516)</w:t>
      </w:r>
      <w:r w:rsidR="00A9028D">
        <w:rPr>
          <w:sz w:val="28"/>
          <w:szCs w:val="28"/>
        </w:rPr>
        <w:t>, а саме</w:t>
      </w:r>
      <w:r w:rsidR="00D832E8">
        <w:rPr>
          <w:sz w:val="28"/>
          <w:szCs w:val="28"/>
        </w:rPr>
        <w:t>:</w:t>
      </w:r>
    </w:p>
    <w:p w:rsidR="00474296" w:rsidRPr="00C30B09" w:rsidRDefault="00D832E8" w:rsidP="00474296">
      <w:pPr>
        <w:ind w:firstLine="567"/>
        <w:jc w:val="both"/>
        <w:rPr>
          <w:sz w:val="28"/>
          <w:szCs w:val="28"/>
        </w:rPr>
      </w:pPr>
      <w:r>
        <w:rPr>
          <w:sz w:val="28"/>
          <w:szCs w:val="28"/>
        </w:rPr>
        <w:t xml:space="preserve">- </w:t>
      </w:r>
      <w:r w:rsidR="00474296" w:rsidRPr="00C30B09">
        <w:rPr>
          <w:sz w:val="28"/>
          <w:szCs w:val="28"/>
        </w:rPr>
        <w:t>українською мовою:</w:t>
      </w:r>
    </w:p>
    <w:p w:rsidR="00474296" w:rsidRPr="00C30B09" w:rsidRDefault="00474296" w:rsidP="00474296">
      <w:pPr>
        <w:ind w:firstLine="567"/>
        <w:jc w:val="both"/>
        <w:rPr>
          <w:sz w:val="28"/>
          <w:szCs w:val="28"/>
        </w:rPr>
      </w:pPr>
      <w:r w:rsidRPr="00C30B09">
        <w:rPr>
          <w:sz w:val="28"/>
          <w:szCs w:val="28"/>
        </w:rPr>
        <w:t xml:space="preserve">повне найменування - Комунальна установа «Центр надання соціальних послуг «ТУРБОТА» Кременчуцької міської ради Кременчуцького району Полтавської області; </w:t>
      </w:r>
    </w:p>
    <w:p w:rsidR="00091BE4" w:rsidRDefault="00474296" w:rsidP="00474296">
      <w:pPr>
        <w:ind w:firstLine="567"/>
        <w:jc w:val="both"/>
        <w:rPr>
          <w:sz w:val="28"/>
          <w:szCs w:val="28"/>
        </w:rPr>
      </w:pPr>
      <w:r w:rsidRPr="00C30B09">
        <w:rPr>
          <w:sz w:val="28"/>
          <w:szCs w:val="28"/>
        </w:rPr>
        <w:t>скорочене найменування – КУ «Т</w:t>
      </w:r>
      <w:r w:rsidR="00132DCC">
        <w:rPr>
          <w:sz w:val="28"/>
          <w:szCs w:val="28"/>
          <w:lang w:val="ru-RU"/>
        </w:rPr>
        <w:t>УРБОТА</w:t>
      </w:r>
      <w:r w:rsidRPr="00C30B09">
        <w:rPr>
          <w:sz w:val="28"/>
          <w:szCs w:val="28"/>
        </w:rPr>
        <w:t>»;</w:t>
      </w:r>
      <w:r w:rsidR="00091BE4">
        <w:rPr>
          <w:sz w:val="28"/>
          <w:szCs w:val="28"/>
        </w:rPr>
        <w:br w:type="page"/>
      </w:r>
    </w:p>
    <w:p w:rsidR="00091BE4" w:rsidRDefault="00D832E8" w:rsidP="00474296">
      <w:pPr>
        <w:ind w:firstLine="567"/>
        <w:jc w:val="both"/>
        <w:rPr>
          <w:sz w:val="28"/>
          <w:szCs w:val="28"/>
        </w:rPr>
      </w:pPr>
      <w:r>
        <w:rPr>
          <w:sz w:val="28"/>
          <w:szCs w:val="28"/>
        </w:rPr>
        <w:lastRenderedPageBreak/>
        <w:t xml:space="preserve">- </w:t>
      </w:r>
      <w:r w:rsidR="00091BE4">
        <w:rPr>
          <w:sz w:val="28"/>
          <w:szCs w:val="28"/>
        </w:rPr>
        <w:t>англійською мовою:</w:t>
      </w:r>
    </w:p>
    <w:p w:rsidR="00091BE4" w:rsidRDefault="00091BE4" w:rsidP="00474296">
      <w:pPr>
        <w:ind w:firstLine="567"/>
        <w:jc w:val="both"/>
        <w:rPr>
          <w:sz w:val="28"/>
          <w:szCs w:val="28"/>
        </w:rPr>
      </w:pPr>
      <w:r>
        <w:rPr>
          <w:sz w:val="28"/>
          <w:szCs w:val="28"/>
        </w:rPr>
        <w:t xml:space="preserve">повне найменування - </w:t>
      </w:r>
      <w:r w:rsidRPr="00091BE4">
        <w:rPr>
          <w:sz w:val="28"/>
          <w:szCs w:val="28"/>
          <w:lang w:val="en-US"/>
        </w:rPr>
        <w:t xml:space="preserve">Communal institution </w:t>
      </w:r>
      <w:r w:rsidRPr="00091BE4">
        <w:rPr>
          <w:sz w:val="28"/>
          <w:szCs w:val="28"/>
        </w:rPr>
        <w:t>«</w:t>
      </w:r>
      <w:r w:rsidRPr="00091BE4">
        <w:rPr>
          <w:sz w:val="28"/>
          <w:szCs w:val="28"/>
          <w:lang w:val="en-US"/>
        </w:rPr>
        <w:t>Center for the provision of social services «TURBOTA» of the Kremenchuk City Council of the Kremenchuk District of the Poltava Region</w:t>
      </w:r>
      <w:r>
        <w:rPr>
          <w:sz w:val="28"/>
          <w:szCs w:val="28"/>
        </w:rPr>
        <w:t>;</w:t>
      </w:r>
    </w:p>
    <w:p w:rsidR="00091BE4" w:rsidRPr="00A9028D" w:rsidRDefault="00091BE4" w:rsidP="00474296">
      <w:pPr>
        <w:ind w:firstLine="567"/>
        <w:jc w:val="both"/>
        <w:rPr>
          <w:sz w:val="28"/>
          <w:szCs w:val="28"/>
        </w:rPr>
      </w:pPr>
      <w:r>
        <w:rPr>
          <w:sz w:val="28"/>
          <w:szCs w:val="28"/>
        </w:rPr>
        <w:t xml:space="preserve">скорочене найменування - </w:t>
      </w:r>
      <w:r w:rsidRPr="00091BE4">
        <w:rPr>
          <w:sz w:val="28"/>
          <w:szCs w:val="28"/>
          <w:lang w:val="en-US"/>
        </w:rPr>
        <w:t>CI</w:t>
      </w:r>
      <w:r w:rsidRPr="00A9028D">
        <w:rPr>
          <w:sz w:val="28"/>
          <w:szCs w:val="28"/>
        </w:rPr>
        <w:t xml:space="preserve"> «</w:t>
      </w:r>
      <w:r w:rsidRPr="00091BE4">
        <w:rPr>
          <w:sz w:val="28"/>
          <w:szCs w:val="28"/>
          <w:lang w:val="en-US"/>
        </w:rPr>
        <w:t>TURBOTA</w:t>
      </w:r>
      <w:r w:rsidRPr="00A9028D">
        <w:rPr>
          <w:sz w:val="28"/>
          <w:szCs w:val="28"/>
        </w:rPr>
        <w:t>».</w:t>
      </w:r>
    </w:p>
    <w:p w:rsidR="00091BE4" w:rsidRDefault="00A9028D" w:rsidP="00474296">
      <w:pPr>
        <w:ind w:firstLine="567"/>
        <w:jc w:val="both"/>
        <w:rPr>
          <w:sz w:val="28"/>
          <w:szCs w:val="28"/>
        </w:rPr>
      </w:pPr>
      <w:r>
        <w:rPr>
          <w:sz w:val="28"/>
          <w:szCs w:val="28"/>
        </w:rPr>
        <w:t>2. З</w:t>
      </w:r>
      <w:r w:rsidR="00091BE4" w:rsidRPr="00091BE4">
        <w:rPr>
          <w:sz w:val="28"/>
          <w:szCs w:val="28"/>
        </w:rPr>
        <w:t>атвердити Положення</w:t>
      </w:r>
      <w:r w:rsidR="00ED09E1">
        <w:rPr>
          <w:sz w:val="28"/>
          <w:szCs w:val="28"/>
        </w:rPr>
        <w:t xml:space="preserve"> про</w:t>
      </w:r>
      <w:r w:rsidR="00091BE4" w:rsidRPr="00091BE4">
        <w:rPr>
          <w:sz w:val="28"/>
          <w:szCs w:val="28"/>
        </w:rPr>
        <w:t xml:space="preserve"> Комунальн</w:t>
      </w:r>
      <w:r w:rsidR="00ED09E1">
        <w:rPr>
          <w:sz w:val="28"/>
          <w:szCs w:val="28"/>
        </w:rPr>
        <w:t>у</w:t>
      </w:r>
      <w:r w:rsidR="00091BE4" w:rsidRPr="00091BE4">
        <w:rPr>
          <w:sz w:val="28"/>
          <w:szCs w:val="28"/>
        </w:rPr>
        <w:t xml:space="preserve"> установ</w:t>
      </w:r>
      <w:r w:rsidR="00ED09E1">
        <w:rPr>
          <w:sz w:val="28"/>
          <w:szCs w:val="28"/>
        </w:rPr>
        <w:t>у</w:t>
      </w:r>
      <w:r w:rsidR="00091BE4" w:rsidRPr="00091BE4">
        <w:rPr>
          <w:sz w:val="28"/>
          <w:szCs w:val="28"/>
        </w:rPr>
        <w:t xml:space="preserve"> «Центр надання соціальних послуг «ТУРБОТА» Кременчуцької міської ради Кременчуцького району Полтавської області (додаток)</w:t>
      </w:r>
      <w:r w:rsidR="00091BE4">
        <w:rPr>
          <w:sz w:val="28"/>
          <w:szCs w:val="28"/>
        </w:rPr>
        <w:t>.</w:t>
      </w:r>
    </w:p>
    <w:p w:rsidR="00091BE4" w:rsidRPr="00C30B09" w:rsidRDefault="00091BE4" w:rsidP="00091BE4">
      <w:pPr>
        <w:tabs>
          <w:tab w:val="left" w:pos="709"/>
          <w:tab w:val="left" w:pos="851"/>
        </w:tabs>
        <w:ind w:firstLine="567"/>
        <w:jc w:val="both"/>
        <w:rPr>
          <w:sz w:val="28"/>
          <w:szCs w:val="28"/>
        </w:rPr>
      </w:pPr>
      <w:r>
        <w:rPr>
          <w:sz w:val="28"/>
          <w:szCs w:val="28"/>
        </w:rPr>
        <w:t xml:space="preserve">3. </w:t>
      </w:r>
      <w:r w:rsidRPr="00C30B09">
        <w:rPr>
          <w:sz w:val="28"/>
          <w:szCs w:val="28"/>
        </w:rPr>
        <w:t>Уповноважити заступника директора територіального центру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 Білаш Л.Ф. підписати Положення про Комунальну установу «Центр надання соціальних послуг «ТУРБОТА» Кременчуцької міської ради Кременчуцького району Полтавської області та вчинити дії щодо державної реєстрації змін до установчих документів відповідно до вимог законодавства.</w:t>
      </w:r>
    </w:p>
    <w:p w:rsidR="00091BE4" w:rsidRPr="00C30B09" w:rsidRDefault="00091BE4" w:rsidP="00091BE4">
      <w:pPr>
        <w:ind w:firstLine="567"/>
        <w:jc w:val="both"/>
        <w:rPr>
          <w:sz w:val="28"/>
          <w:szCs w:val="28"/>
        </w:rPr>
      </w:pPr>
      <w:r w:rsidRPr="00C30B09">
        <w:rPr>
          <w:sz w:val="28"/>
          <w:szCs w:val="28"/>
        </w:rPr>
        <w:t>4. Рішення Кременчуцької міської ради Кременчуцького району Полтавської області від 10 листопада 2023 року «Про затвердження Положення про 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 вважати таким, що втратило чинність.</w:t>
      </w:r>
    </w:p>
    <w:p w:rsidR="00091BE4" w:rsidRPr="00C30B09" w:rsidRDefault="00091BE4" w:rsidP="00091BE4">
      <w:pPr>
        <w:tabs>
          <w:tab w:val="left" w:pos="720"/>
        </w:tabs>
        <w:ind w:firstLine="567"/>
        <w:jc w:val="both"/>
        <w:rPr>
          <w:sz w:val="28"/>
          <w:szCs w:val="28"/>
        </w:rPr>
      </w:pPr>
      <w:r w:rsidRPr="00C30B09">
        <w:rPr>
          <w:sz w:val="28"/>
          <w:szCs w:val="28"/>
        </w:rPr>
        <w:t xml:space="preserve">5. Оприлюднити рішення відповідно до вимог законодавства. </w:t>
      </w:r>
    </w:p>
    <w:p w:rsidR="00091BE4" w:rsidRPr="00C30B09" w:rsidRDefault="00091BE4" w:rsidP="00091BE4">
      <w:pPr>
        <w:ind w:firstLine="567"/>
        <w:jc w:val="both"/>
        <w:rPr>
          <w:b/>
          <w:sz w:val="28"/>
        </w:rPr>
      </w:pPr>
      <w:r w:rsidRPr="00C30B09">
        <w:rPr>
          <w:sz w:val="28"/>
          <w:szCs w:val="28"/>
          <w:lang w:eastAsia="x-none"/>
        </w:rPr>
        <w:t>6.</w:t>
      </w:r>
      <w:r w:rsidRPr="00C30B09">
        <w:rPr>
          <w:sz w:val="28"/>
          <w:szCs w:val="28"/>
        </w:rPr>
        <w:t xml:space="preserve"> Контроль за виконанням рішення покласти на заступника міського голови </w:t>
      </w:r>
      <w:proofErr w:type="spellStart"/>
      <w:r w:rsidRPr="00C30B09">
        <w:rPr>
          <w:sz w:val="28"/>
          <w:szCs w:val="28"/>
        </w:rPr>
        <w:t>Усанову</w:t>
      </w:r>
      <w:proofErr w:type="spellEnd"/>
      <w:r w:rsidRPr="00C30B09">
        <w:rPr>
          <w:sz w:val="28"/>
          <w:szCs w:val="28"/>
        </w:rPr>
        <w:t xml:space="preserve"> О.П. та постійну депутатську комісію з питань соціального захисту населення, захисту прав ветеранів війни та учасників бойових дій, охорони здоров'я, материнства та дитинства (голова комісії </w:t>
      </w:r>
      <w:proofErr w:type="spellStart"/>
      <w:r w:rsidRPr="00C30B09">
        <w:rPr>
          <w:sz w:val="28"/>
          <w:szCs w:val="28"/>
        </w:rPr>
        <w:t>Брижаха</w:t>
      </w:r>
      <w:proofErr w:type="spellEnd"/>
      <w:r w:rsidRPr="00C30B09">
        <w:rPr>
          <w:sz w:val="28"/>
          <w:szCs w:val="28"/>
        </w:rPr>
        <w:t xml:space="preserve"> К.Г.).</w:t>
      </w:r>
    </w:p>
    <w:p w:rsidR="00091BE4" w:rsidRPr="00C30B09" w:rsidRDefault="00091BE4" w:rsidP="00091BE4">
      <w:pPr>
        <w:tabs>
          <w:tab w:val="left" w:pos="540"/>
        </w:tabs>
        <w:jc w:val="both"/>
        <w:rPr>
          <w:b/>
          <w:sz w:val="28"/>
        </w:rPr>
      </w:pPr>
    </w:p>
    <w:p w:rsidR="00091BE4" w:rsidRPr="00C30B09" w:rsidRDefault="00091BE4" w:rsidP="00091BE4">
      <w:pPr>
        <w:tabs>
          <w:tab w:val="left" w:pos="540"/>
        </w:tabs>
        <w:jc w:val="both"/>
        <w:rPr>
          <w:b/>
          <w:sz w:val="28"/>
        </w:rPr>
      </w:pPr>
    </w:p>
    <w:p w:rsidR="00091BE4" w:rsidRPr="00C30B09" w:rsidRDefault="00091BE4" w:rsidP="00091BE4">
      <w:pPr>
        <w:tabs>
          <w:tab w:val="left" w:pos="540"/>
        </w:tabs>
        <w:jc w:val="both"/>
        <w:rPr>
          <w:b/>
          <w:sz w:val="28"/>
        </w:rPr>
      </w:pPr>
      <w:r w:rsidRPr="00C30B09">
        <w:rPr>
          <w:b/>
          <w:sz w:val="28"/>
        </w:rPr>
        <w:t>Міський голова</w:t>
      </w:r>
      <w:r w:rsidRPr="00C30B09">
        <w:rPr>
          <w:b/>
          <w:sz w:val="28"/>
        </w:rPr>
        <w:tab/>
      </w:r>
      <w:r w:rsidRPr="00C30B09">
        <w:rPr>
          <w:b/>
          <w:sz w:val="28"/>
        </w:rPr>
        <w:tab/>
      </w:r>
      <w:r w:rsidRPr="00C30B09">
        <w:rPr>
          <w:b/>
          <w:sz w:val="28"/>
        </w:rPr>
        <w:tab/>
      </w:r>
      <w:r w:rsidRPr="00C30B09">
        <w:rPr>
          <w:b/>
          <w:sz w:val="28"/>
        </w:rPr>
        <w:tab/>
      </w:r>
      <w:r w:rsidRPr="00C30B09">
        <w:rPr>
          <w:b/>
          <w:sz w:val="28"/>
        </w:rPr>
        <w:tab/>
      </w:r>
      <w:r w:rsidRPr="00C30B09">
        <w:rPr>
          <w:b/>
          <w:sz w:val="28"/>
        </w:rPr>
        <w:tab/>
      </w:r>
      <w:r w:rsidRPr="00C30B09">
        <w:rPr>
          <w:b/>
          <w:sz w:val="28"/>
        </w:rPr>
        <w:tab/>
        <w:t>Віталій МАЛЕЦЬКИЙ</w:t>
      </w:r>
    </w:p>
    <w:p w:rsidR="00091BE4" w:rsidRDefault="00091BE4" w:rsidP="00474296">
      <w:pPr>
        <w:ind w:firstLine="567"/>
        <w:jc w:val="both"/>
        <w:rPr>
          <w:sz w:val="28"/>
          <w:szCs w:val="28"/>
        </w:rPr>
      </w:pPr>
    </w:p>
    <w:p w:rsidR="00F33AC7" w:rsidRPr="00D308CC" w:rsidRDefault="00F33AC7" w:rsidP="00D308CC">
      <w:pPr>
        <w:jc w:val="both"/>
        <w:rPr>
          <w:sz w:val="28"/>
          <w:szCs w:val="28"/>
        </w:rPr>
      </w:pPr>
    </w:p>
    <w:sectPr w:rsidR="00F33AC7" w:rsidRPr="00D308CC" w:rsidSect="006A3883">
      <w:pgSz w:w="11906" w:h="16838"/>
      <w:pgMar w:top="53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96"/>
    <w:rsid w:val="00091BE4"/>
    <w:rsid w:val="000E7A3D"/>
    <w:rsid w:val="00107D86"/>
    <w:rsid w:val="00132DCC"/>
    <w:rsid w:val="00134B47"/>
    <w:rsid w:val="00176FBD"/>
    <w:rsid w:val="001B0616"/>
    <w:rsid w:val="00474296"/>
    <w:rsid w:val="0050132E"/>
    <w:rsid w:val="005230F0"/>
    <w:rsid w:val="00611FC3"/>
    <w:rsid w:val="006A3883"/>
    <w:rsid w:val="00754BE9"/>
    <w:rsid w:val="00A9028D"/>
    <w:rsid w:val="00C30B09"/>
    <w:rsid w:val="00D308CC"/>
    <w:rsid w:val="00D832E8"/>
    <w:rsid w:val="00EA11CA"/>
    <w:rsid w:val="00ED09E1"/>
    <w:rsid w:val="00F33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BECF"/>
  <w15:chartTrackingRefBased/>
  <w15:docId w15:val="{F2FC1DBF-5BF9-4D0F-9A95-88032665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9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A3883"/>
    <w:rPr>
      <w:rFonts w:ascii="Consolas" w:hAnsi="Consolas"/>
      <w:sz w:val="20"/>
      <w:szCs w:val="20"/>
    </w:rPr>
  </w:style>
  <w:style w:type="character" w:customStyle="1" w:styleId="HTML0">
    <w:name w:val="Стандартный HTML Знак"/>
    <w:basedOn w:val="a0"/>
    <w:link w:val="HTML"/>
    <w:uiPriority w:val="99"/>
    <w:rsid w:val="006A3883"/>
    <w:rPr>
      <w:rFonts w:ascii="Consolas" w:eastAsia="Times New Roman" w:hAnsi="Consolas" w:cs="Times New Roman"/>
      <w:sz w:val="20"/>
      <w:szCs w:val="20"/>
      <w:lang w:val="uk-UA" w:eastAsia="ru-RU"/>
    </w:rPr>
  </w:style>
  <w:style w:type="character" w:customStyle="1" w:styleId="markedcontent">
    <w:name w:val="markedcontent"/>
    <w:basedOn w:val="a0"/>
    <w:rsid w:val="00176FBD"/>
  </w:style>
  <w:style w:type="paragraph" w:styleId="a3">
    <w:name w:val="Balloon Text"/>
    <w:basedOn w:val="a"/>
    <w:link w:val="a4"/>
    <w:uiPriority w:val="99"/>
    <w:semiHidden/>
    <w:unhideWhenUsed/>
    <w:rsid w:val="00176FBD"/>
    <w:rPr>
      <w:rFonts w:ascii="Segoe UI" w:hAnsi="Segoe UI" w:cs="Segoe UI"/>
      <w:sz w:val="18"/>
      <w:szCs w:val="18"/>
    </w:rPr>
  </w:style>
  <w:style w:type="character" w:customStyle="1" w:styleId="a4">
    <w:name w:val="Текст выноски Знак"/>
    <w:basedOn w:val="a0"/>
    <w:link w:val="a3"/>
    <w:uiPriority w:val="99"/>
    <w:semiHidden/>
    <w:rsid w:val="00176FBD"/>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25">
      <w:bodyDiv w:val="1"/>
      <w:marLeft w:val="0"/>
      <w:marRight w:val="0"/>
      <w:marTop w:val="0"/>
      <w:marBottom w:val="0"/>
      <w:divBdr>
        <w:top w:val="none" w:sz="0" w:space="0" w:color="auto"/>
        <w:left w:val="none" w:sz="0" w:space="0" w:color="auto"/>
        <w:bottom w:val="none" w:sz="0" w:space="0" w:color="auto"/>
        <w:right w:val="none" w:sz="0" w:space="0" w:color="auto"/>
      </w:divBdr>
    </w:div>
    <w:div w:id="12803251">
      <w:bodyDiv w:val="1"/>
      <w:marLeft w:val="0"/>
      <w:marRight w:val="0"/>
      <w:marTop w:val="0"/>
      <w:marBottom w:val="0"/>
      <w:divBdr>
        <w:top w:val="none" w:sz="0" w:space="0" w:color="auto"/>
        <w:left w:val="none" w:sz="0" w:space="0" w:color="auto"/>
        <w:bottom w:val="none" w:sz="0" w:space="0" w:color="auto"/>
        <w:right w:val="none" w:sz="0" w:space="0" w:color="auto"/>
      </w:divBdr>
    </w:div>
    <w:div w:id="55133041">
      <w:bodyDiv w:val="1"/>
      <w:marLeft w:val="0"/>
      <w:marRight w:val="0"/>
      <w:marTop w:val="0"/>
      <w:marBottom w:val="0"/>
      <w:divBdr>
        <w:top w:val="none" w:sz="0" w:space="0" w:color="auto"/>
        <w:left w:val="none" w:sz="0" w:space="0" w:color="auto"/>
        <w:bottom w:val="none" w:sz="0" w:space="0" w:color="auto"/>
        <w:right w:val="none" w:sz="0" w:space="0" w:color="auto"/>
      </w:divBdr>
    </w:div>
    <w:div w:id="6640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1056C-7CB6-4D8B-9B3C-3E6AC574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Олена</cp:lastModifiedBy>
  <cp:revision>19</cp:revision>
  <cp:lastPrinted>2024-09-04T11:01:00Z</cp:lastPrinted>
  <dcterms:created xsi:type="dcterms:W3CDTF">2024-09-04T09:38:00Z</dcterms:created>
  <dcterms:modified xsi:type="dcterms:W3CDTF">2024-09-13T10:41:00Z</dcterms:modified>
</cp:coreProperties>
</file>