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5E" w:rsidRPr="0050095E" w:rsidRDefault="0050095E" w:rsidP="0050095E">
      <w:pPr>
        <w:tabs>
          <w:tab w:val="left" w:pos="7088"/>
        </w:tabs>
        <w:spacing w:after="0"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095E">
        <w:rPr>
          <w:rFonts w:ascii="Times New Roman" w:hAnsi="Times New Roman" w:cs="Times New Roman"/>
          <w:b/>
          <w:sz w:val="28"/>
          <w:szCs w:val="28"/>
        </w:rPr>
        <w:t>Додаток</w:t>
      </w:r>
      <w:proofErr w:type="spell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095E" w:rsidRPr="0050095E" w:rsidRDefault="0050095E" w:rsidP="0050095E">
      <w:pPr>
        <w:spacing w:after="0"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 w:rsidRPr="0050095E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proofErr w:type="gramStart"/>
      <w:r w:rsidRPr="0050095E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0095E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proofErr w:type="gram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95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50095E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50095E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95E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50095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095E" w:rsidRPr="0050095E" w:rsidRDefault="0050095E" w:rsidP="0050095E">
      <w:pPr>
        <w:spacing w:after="0"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18</w:t>
      </w:r>
      <w:r w:rsidRPr="00500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6A6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січня</w:t>
      </w:r>
      <w:bookmarkStart w:id="0" w:name="_GoBack"/>
      <w:bookmarkEnd w:id="0"/>
      <w:r w:rsidRPr="00500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095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0095E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50095E" w:rsidRPr="0050095E" w:rsidRDefault="0050095E" w:rsidP="00C71467">
      <w:pPr>
        <w:spacing w:after="360" w:line="240" w:lineRule="auto"/>
        <w:ind w:right="113"/>
        <w:jc w:val="right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052AD" w:rsidRPr="00FE2CA1" w:rsidRDefault="0050095E" w:rsidP="0050095E">
      <w:pPr>
        <w:spacing w:after="36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="003771B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6358D6">
        <w:rPr>
          <w:rFonts w:ascii="Times New Roman" w:hAnsi="Times New Roman" w:cs="Times New Roman"/>
          <w:b/>
          <w:sz w:val="28"/>
          <w:szCs w:val="28"/>
          <w:lang w:val="uk-UA"/>
        </w:rPr>
        <w:t>одаток 1 до Програми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583"/>
        <w:gridCol w:w="1916"/>
        <w:gridCol w:w="2474"/>
        <w:gridCol w:w="1382"/>
        <w:gridCol w:w="50"/>
        <w:gridCol w:w="2105"/>
        <w:gridCol w:w="1841"/>
        <w:gridCol w:w="1427"/>
        <w:gridCol w:w="29"/>
        <w:gridCol w:w="1377"/>
        <w:gridCol w:w="1417"/>
      </w:tblGrid>
      <w:tr w:rsidR="00066ED1" w:rsidRPr="0050095E" w:rsidTr="008803A2">
        <w:trPr>
          <w:trHeight w:val="800"/>
        </w:trPr>
        <w:tc>
          <w:tcPr>
            <w:tcW w:w="583" w:type="dxa"/>
            <w:vMerge w:val="restart"/>
          </w:tcPr>
          <w:p w:rsidR="00066ED1" w:rsidRPr="008052AD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1916" w:type="dxa"/>
            <w:vMerge w:val="restart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напряму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пріоритетні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завдання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4" w:type="dxa"/>
            <w:vMerge w:val="restart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Перелік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заходів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Програми</w:t>
            </w:r>
            <w:proofErr w:type="spellEnd"/>
          </w:p>
        </w:tc>
        <w:tc>
          <w:tcPr>
            <w:tcW w:w="1432" w:type="dxa"/>
            <w:gridSpan w:val="2"/>
            <w:vMerge w:val="restart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Строк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виконання</w:t>
            </w:r>
            <w:proofErr w:type="spellEnd"/>
          </w:p>
        </w:tc>
        <w:tc>
          <w:tcPr>
            <w:tcW w:w="2105" w:type="dxa"/>
            <w:vMerge w:val="restart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Джерела</w:t>
            </w:r>
            <w:proofErr w:type="spellEnd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фінансування</w:t>
            </w:r>
            <w:proofErr w:type="spellEnd"/>
          </w:p>
        </w:tc>
        <w:tc>
          <w:tcPr>
            <w:tcW w:w="6091" w:type="dxa"/>
            <w:gridSpan w:val="5"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Орієнтовні обсяги фінансування (вартість</w:t>
            </w:r>
            <w:r w:rsid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)</w:t>
            </w:r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proofErr w:type="spellStart"/>
            <w:r w:rsidRPr="008052AD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тис.грн</w:t>
            </w:r>
            <w:proofErr w:type="spellEnd"/>
          </w:p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066ED1" w:rsidTr="008803A2">
        <w:trPr>
          <w:trHeight w:val="530"/>
        </w:trPr>
        <w:tc>
          <w:tcPr>
            <w:tcW w:w="583" w:type="dxa"/>
            <w:vMerge/>
          </w:tcPr>
          <w:p w:rsidR="00066ED1" w:rsidRPr="008052AD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16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474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432" w:type="dxa"/>
            <w:gridSpan w:val="2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105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841" w:type="dxa"/>
            <w:vMerge w:val="restart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Всього </w:t>
            </w:r>
          </w:p>
        </w:tc>
        <w:tc>
          <w:tcPr>
            <w:tcW w:w="4250" w:type="dxa"/>
            <w:gridSpan w:val="4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 тому числі за роками</w:t>
            </w:r>
          </w:p>
        </w:tc>
      </w:tr>
      <w:tr w:rsidR="00066ED1" w:rsidTr="008803A2">
        <w:trPr>
          <w:trHeight w:val="530"/>
        </w:trPr>
        <w:tc>
          <w:tcPr>
            <w:tcW w:w="583" w:type="dxa"/>
            <w:vMerge/>
          </w:tcPr>
          <w:p w:rsidR="00066ED1" w:rsidRPr="008052AD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916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474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432" w:type="dxa"/>
            <w:gridSpan w:val="2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105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841" w:type="dxa"/>
            <w:vMerge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456" w:type="dxa"/>
            <w:gridSpan w:val="2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2022</w:t>
            </w:r>
          </w:p>
        </w:tc>
        <w:tc>
          <w:tcPr>
            <w:tcW w:w="1377" w:type="dxa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2023</w:t>
            </w:r>
          </w:p>
        </w:tc>
        <w:tc>
          <w:tcPr>
            <w:tcW w:w="1417" w:type="dxa"/>
          </w:tcPr>
          <w:p w:rsidR="00066ED1" w:rsidRPr="008052AD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8052A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2024</w:t>
            </w:r>
          </w:p>
        </w:tc>
      </w:tr>
      <w:tr w:rsidR="00DC4B39" w:rsidTr="008803A2">
        <w:tc>
          <w:tcPr>
            <w:tcW w:w="583" w:type="dxa"/>
          </w:tcPr>
          <w:p w:rsidR="00066ED1" w:rsidRPr="003C768E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6" w:type="dxa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74" w:type="dxa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32" w:type="dxa"/>
            <w:gridSpan w:val="2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05" w:type="dxa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1" w:type="dxa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6" w:type="dxa"/>
            <w:gridSpan w:val="2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77" w:type="dxa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066ED1" w:rsidRPr="006358D6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66ED1" w:rsidTr="008803A2">
        <w:trPr>
          <w:trHeight w:val="105"/>
        </w:trPr>
        <w:tc>
          <w:tcPr>
            <w:tcW w:w="583" w:type="dxa"/>
            <w:vMerge w:val="restart"/>
          </w:tcPr>
          <w:p w:rsidR="00066ED1" w:rsidRPr="003C768E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6" w:type="dxa"/>
            <w:vMerge w:val="restart"/>
          </w:tcPr>
          <w:p w:rsidR="00066ED1" w:rsidRPr="00066ED1" w:rsidRDefault="00066ED1" w:rsidP="008052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Придбання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предметів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матеріалів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інвентарю</w:t>
            </w:r>
            <w:proofErr w:type="spellEnd"/>
          </w:p>
        </w:tc>
        <w:tc>
          <w:tcPr>
            <w:tcW w:w="2474" w:type="dxa"/>
          </w:tcPr>
          <w:p w:rsidR="000703C5" w:rsidRPr="00966A61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придбання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господарських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електротоварів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меблів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оргтехніки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кондиціонерів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та</w:t>
            </w:r>
            <w:proofErr w:type="gram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малоцінних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предметів</w:t>
            </w:r>
            <w:proofErr w:type="spellEnd"/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432" w:type="dxa"/>
            <w:gridSpan w:val="2"/>
            <w:vMerge w:val="restart"/>
          </w:tcPr>
          <w:p w:rsidR="009E349E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</w:t>
            </w:r>
          </w:p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  <w:p w:rsidR="00FE2CA1" w:rsidRPr="00066ED1" w:rsidRDefault="00FE2CA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105" w:type="dxa"/>
            <w:vMerge w:val="restart"/>
          </w:tcPr>
          <w:p w:rsidR="00066ED1" w:rsidRPr="00066ED1" w:rsidRDefault="00066ED1" w:rsidP="00066E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1" w:type="dxa"/>
            <w:vMerge w:val="restart"/>
          </w:tcPr>
          <w:p w:rsidR="00066ED1" w:rsidRPr="00066ED1" w:rsidRDefault="00AE74EC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642</w:t>
            </w:r>
            <w:r w:rsidR="00066ED1"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,800</w:t>
            </w:r>
          </w:p>
        </w:tc>
        <w:tc>
          <w:tcPr>
            <w:tcW w:w="1456" w:type="dxa"/>
            <w:gridSpan w:val="2"/>
            <w:vMerge w:val="restart"/>
          </w:tcPr>
          <w:p w:rsidR="00066ED1" w:rsidRPr="00066ED1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218,300</w:t>
            </w:r>
          </w:p>
        </w:tc>
        <w:tc>
          <w:tcPr>
            <w:tcW w:w="1377" w:type="dxa"/>
            <w:vMerge w:val="restart"/>
          </w:tcPr>
          <w:p w:rsidR="00066ED1" w:rsidRPr="00066ED1" w:rsidRDefault="00AE74EC" w:rsidP="00AE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066ED1"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66ED1"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417" w:type="dxa"/>
            <w:vMerge w:val="restart"/>
          </w:tcPr>
          <w:p w:rsidR="00066ED1" w:rsidRPr="00066ED1" w:rsidRDefault="00066ED1" w:rsidP="00AE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E7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</w:t>
            </w:r>
            <w:r w:rsid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66ED1" w:rsidTr="008803A2">
        <w:trPr>
          <w:trHeight w:val="105"/>
        </w:trPr>
        <w:tc>
          <w:tcPr>
            <w:tcW w:w="583" w:type="dxa"/>
            <w:vMerge/>
          </w:tcPr>
          <w:p w:rsidR="00066ED1" w:rsidRPr="003C768E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0703C5" w:rsidRPr="00966A61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пально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мастильних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матеріалів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запчастин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автотранспорту</w:t>
            </w:r>
            <w:proofErr w:type="gram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432" w:type="dxa"/>
            <w:gridSpan w:val="2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gridSpan w:val="2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7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6ED1" w:rsidTr="008803A2">
        <w:trPr>
          <w:trHeight w:val="105"/>
        </w:trPr>
        <w:tc>
          <w:tcPr>
            <w:tcW w:w="583" w:type="dxa"/>
            <w:vMerge/>
          </w:tcPr>
          <w:p w:rsidR="00066ED1" w:rsidRPr="003C768E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0703C5" w:rsidRPr="00C71467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канцелярського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письмового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приладдя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паперу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тощо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432" w:type="dxa"/>
            <w:gridSpan w:val="2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gridSpan w:val="2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7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6ED1" w:rsidTr="00966A61">
        <w:trPr>
          <w:trHeight w:val="58"/>
        </w:trPr>
        <w:tc>
          <w:tcPr>
            <w:tcW w:w="583" w:type="dxa"/>
            <w:vMerge/>
          </w:tcPr>
          <w:p w:rsidR="00066ED1" w:rsidRPr="003C768E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997DA8" w:rsidRPr="00966A61" w:rsidRDefault="00066ED1" w:rsidP="009E349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432" w:type="dxa"/>
            <w:gridSpan w:val="2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  <w:vMerge/>
          </w:tcPr>
          <w:p w:rsidR="00066ED1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gridSpan w:val="2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7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066ED1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C768E" w:rsidTr="008803A2">
        <w:trPr>
          <w:trHeight w:val="150"/>
        </w:trPr>
        <w:tc>
          <w:tcPr>
            <w:tcW w:w="583" w:type="dxa"/>
          </w:tcPr>
          <w:p w:rsidR="003C768E" w:rsidRPr="003C768E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916" w:type="dxa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74" w:type="dxa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32" w:type="dxa"/>
            <w:gridSpan w:val="2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05" w:type="dxa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1" w:type="dxa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6" w:type="dxa"/>
            <w:gridSpan w:val="2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77" w:type="dxa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3C768E" w:rsidRPr="006358D6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94D6F" w:rsidTr="008803A2">
        <w:trPr>
          <w:trHeight w:val="150"/>
        </w:trPr>
        <w:tc>
          <w:tcPr>
            <w:tcW w:w="583" w:type="dxa"/>
            <w:vMerge w:val="restart"/>
          </w:tcPr>
          <w:p w:rsidR="00B94D6F" w:rsidRPr="003C768E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6" w:type="dxa"/>
            <w:vMerge w:val="restart"/>
          </w:tcPr>
          <w:p w:rsidR="00B94D6F" w:rsidRDefault="00B94D6F" w:rsidP="00311BE1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Оплата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2474" w:type="dxa"/>
          </w:tcPr>
          <w:p w:rsidR="00B94D6F" w:rsidRPr="00FA0395" w:rsidRDefault="00B94D6F" w:rsidP="00311BE1">
            <w:pPr>
              <w:keepNext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зв’язку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432" w:type="dxa"/>
            <w:gridSpan w:val="2"/>
            <w:vMerge w:val="restart"/>
          </w:tcPr>
          <w:p w:rsidR="009E349E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</w:t>
            </w:r>
          </w:p>
          <w:p w:rsidR="00B94D6F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  <w:p w:rsidR="00FE2CA1" w:rsidRPr="00066ED1" w:rsidRDefault="00FE2CA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105" w:type="dxa"/>
            <w:vMerge w:val="restart"/>
          </w:tcPr>
          <w:p w:rsidR="00B94D6F" w:rsidRPr="00066ED1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1" w:type="dxa"/>
            <w:vMerge w:val="restart"/>
          </w:tcPr>
          <w:p w:rsidR="00B94D6F" w:rsidRPr="000C0365" w:rsidRDefault="008803A2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990,24</w:t>
            </w:r>
            <w:r w:rsidR="00450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6" w:type="dxa"/>
            <w:gridSpan w:val="2"/>
            <w:vMerge w:val="restart"/>
          </w:tcPr>
          <w:p w:rsidR="00B94D6F" w:rsidRPr="000C0365" w:rsidRDefault="00AE74EC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</w:t>
            </w:r>
            <w:r w:rsidR="008052AD" w:rsidRPr="000C0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052AD" w:rsidRPr="000C03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377" w:type="dxa"/>
            <w:vMerge w:val="restart"/>
          </w:tcPr>
          <w:p w:rsidR="00B94D6F" w:rsidRPr="000C0365" w:rsidRDefault="00EF49F3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331,992</w:t>
            </w:r>
          </w:p>
        </w:tc>
        <w:tc>
          <w:tcPr>
            <w:tcW w:w="1417" w:type="dxa"/>
            <w:vMerge w:val="restart"/>
          </w:tcPr>
          <w:p w:rsidR="00B94D6F" w:rsidRPr="000C0365" w:rsidRDefault="0027019B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307,04</w:t>
            </w:r>
            <w:r w:rsidR="00CD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B94D6F" w:rsidTr="008803A2">
        <w:trPr>
          <w:trHeight w:val="150"/>
        </w:trPr>
        <w:tc>
          <w:tcPr>
            <w:tcW w:w="583" w:type="dxa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B94D6F" w:rsidRPr="0011119B" w:rsidRDefault="00B94D6F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</w:tcPr>
          <w:p w:rsidR="00B94D6F" w:rsidRDefault="00B94D6F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поточного ремонту та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обслуговування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техніки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71467" w:rsidRPr="00C71467" w:rsidRDefault="00C71467" w:rsidP="00FA6312">
            <w:pPr>
              <w:rPr>
                <w:rFonts w:ascii="Times New Roman" w:eastAsia="Times New Roman" w:hAnsi="Times New Roman" w:cs="Times New Roman"/>
                <w:sz w:val="6"/>
                <w:szCs w:val="6"/>
                <w:lang w:val="uk-UA" w:eastAsia="ru-RU"/>
              </w:rPr>
            </w:pPr>
          </w:p>
        </w:tc>
        <w:tc>
          <w:tcPr>
            <w:tcW w:w="1432" w:type="dxa"/>
            <w:gridSpan w:val="2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gridSpan w:val="2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7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94D6F" w:rsidTr="008803A2">
        <w:trPr>
          <w:trHeight w:val="150"/>
        </w:trPr>
        <w:tc>
          <w:tcPr>
            <w:tcW w:w="583" w:type="dxa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B94D6F" w:rsidRPr="0011119B" w:rsidRDefault="00B94D6F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</w:tcPr>
          <w:p w:rsidR="00B94D6F" w:rsidRDefault="00B94D6F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виготовлення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технічних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паспортів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FA03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введення інформації до Єдиної державної електронної системи у сфері будівництва щодо об’єкту нерухомості житлового фонду комунальної власності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71467" w:rsidRPr="00C71467" w:rsidRDefault="00C71467" w:rsidP="00FA6312">
            <w:pPr>
              <w:rPr>
                <w:rFonts w:ascii="Times New Roman" w:eastAsia="Times New Roman" w:hAnsi="Times New Roman" w:cs="Times New Roman"/>
                <w:sz w:val="6"/>
                <w:szCs w:val="6"/>
                <w:lang w:val="uk-UA" w:eastAsia="ru-RU"/>
              </w:rPr>
            </w:pPr>
          </w:p>
        </w:tc>
        <w:tc>
          <w:tcPr>
            <w:tcW w:w="1432" w:type="dxa"/>
            <w:gridSpan w:val="2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gridSpan w:val="2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7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94D6F" w:rsidTr="008803A2">
        <w:trPr>
          <w:trHeight w:val="150"/>
        </w:trPr>
        <w:tc>
          <w:tcPr>
            <w:tcW w:w="583" w:type="dxa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B94D6F" w:rsidRPr="0011119B" w:rsidRDefault="00B94D6F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  <w:vAlign w:val="center"/>
          </w:tcPr>
          <w:p w:rsidR="00B94D6F" w:rsidRDefault="00B94D6F" w:rsidP="00FA6312">
            <w:pPr>
              <w:keepNext/>
              <w:widowControl w:val="0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</w:pPr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-</w:t>
            </w:r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здійснення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державної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реєстрації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безхазяйного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майна та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відумерлої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спадщини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іншого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права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за </w:t>
            </w:r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Кременчуцькою міською територіальною громадою </w:t>
            </w:r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зміна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форми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311BE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</w:t>
            </w:r>
          </w:p>
          <w:p w:rsidR="00C71467" w:rsidRPr="00C71467" w:rsidRDefault="00C71467" w:rsidP="00FA6312">
            <w:pPr>
              <w:keepNext/>
              <w:widowControl w:val="0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val="uk-UA" w:eastAsia="ru-RU"/>
              </w:rPr>
            </w:pPr>
          </w:p>
        </w:tc>
        <w:tc>
          <w:tcPr>
            <w:tcW w:w="1432" w:type="dxa"/>
            <w:gridSpan w:val="2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  <w:vMerge/>
          </w:tcPr>
          <w:p w:rsidR="00B94D6F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gridSpan w:val="2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77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B94D6F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1BE1" w:rsidTr="008803A2">
        <w:trPr>
          <w:trHeight w:val="150"/>
        </w:trPr>
        <w:tc>
          <w:tcPr>
            <w:tcW w:w="583" w:type="dxa"/>
          </w:tcPr>
          <w:p w:rsidR="00311BE1" w:rsidRPr="003C768E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916" w:type="dxa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74" w:type="dxa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2" w:type="dxa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55" w:type="dxa"/>
            <w:gridSpan w:val="2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1" w:type="dxa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27" w:type="dxa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06" w:type="dxa"/>
            <w:gridSpan w:val="2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311BE1" w:rsidRPr="006358D6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11BE1" w:rsidTr="008803A2">
        <w:trPr>
          <w:trHeight w:val="150"/>
        </w:trPr>
        <w:tc>
          <w:tcPr>
            <w:tcW w:w="583" w:type="dxa"/>
            <w:vMerge w:val="restart"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 w:val="restart"/>
          </w:tcPr>
          <w:p w:rsidR="00311BE1" w:rsidRPr="0011119B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  <w:vAlign w:val="center"/>
          </w:tcPr>
          <w:p w:rsidR="00311BE1" w:rsidRDefault="00311BE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формування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Єдиного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реєстру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громадян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потребують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поліпшення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житлових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умов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згідно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законодавств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ом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перебувають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квартирному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обліку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5398C" w:rsidRPr="00C5398C" w:rsidRDefault="00C5398C" w:rsidP="00FA631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82" w:type="dxa"/>
            <w:vMerge w:val="restart"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 w:val="restart"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 w:val="restart"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1BE1" w:rsidTr="008803A2">
        <w:trPr>
          <w:trHeight w:val="150"/>
        </w:trPr>
        <w:tc>
          <w:tcPr>
            <w:tcW w:w="583" w:type="dxa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311BE1" w:rsidRPr="0011119B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  <w:vAlign w:val="center"/>
          </w:tcPr>
          <w:p w:rsidR="00311BE1" w:rsidRDefault="00311BE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навчання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працівників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згідно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законодавств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ом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охорони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праці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цивільного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захисту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закупівель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ощо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C5398C" w:rsidRPr="00C5398C" w:rsidRDefault="00C5398C" w:rsidP="00FA6312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1382" w:type="dxa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  <w:gridSpan w:val="2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1BE1" w:rsidTr="008803A2">
        <w:trPr>
          <w:trHeight w:val="150"/>
        </w:trPr>
        <w:tc>
          <w:tcPr>
            <w:tcW w:w="583" w:type="dxa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311BE1" w:rsidRPr="0011119B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  <w:vAlign w:val="center"/>
          </w:tcPr>
          <w:p w:rsidR="00311BE1" w:rsidRDefault="00311BE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оплата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інформаційних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довідок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 право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нерухоме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зі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Спадкового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реєстру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нотаріальних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5398C" w:rsidRPr="00C5398C" w:rsidRDefault="00C5398C" w:rsidP="00FA6312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1382" w:type="dxa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  <w:gridSpan w:val="2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1BE1" w:rsidTr="008803A2">
        <w:trPr>
          <w:trHeight w:val="150"/>
        </w:trPr>
        <w:tc>
          <w:tcPr>
            <w:tcW w:w="583" w:type="dxa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311BE1" w:rsidRPr="0011119B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</w:tcPr>
          <w:p w:rsidR="00311BE1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інші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="000C03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C5398C" w:rsidRPr="00C5398C" w:rsidRDefault="00C5398C" w:rsidP="006358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82" w:type="dxa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/>
          </w:tcPr>
          <w:p w:rsidR="00311BE1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  <w:gridSpan w:val="2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311BE1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1BE1" w:rsidTr="008803A2">
        <w:trPr>
          <w:trHeight w:val="273"/>
        </w:trPr>
        <w:tc>
          <w:tcPr>
            <w:tcW w:w="583" w:type="dxa"/>
          </w:tcPr>
          <w:p w:rsidR="00311BE1" w:rsidRPr="003C768E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916" w:type="dxa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74" w:type="dxa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2" w:type="dxa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55" w:type="dxa"/>
            <w:gridSpan w:val="2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1" w:type="dxa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27" w:type="dxa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06" w:type="dxa"/>
            <w:gridSpan w:val="2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311BE1" w:rsidRPr="006358D6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C0365" w:rsidRPr="00DC55A5" w:rsidTr="008803A2">
        <w:trPr>
          <w:trHeight w:val="505"/>
        </w:trPr>
        <w:tc>
          <w:tcPr>
            <w:tcW w:w="583" w:type="dxa"/>
            <w:vMerge w:val="restart"/>
          </w:tcPr>
          <w:p w:rsidR="000C0365" w:rsidRPr="00DC4B39" w:rsidRDefault="000C0365" w:rsidP="00DC4B39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6" w:type="dxa"/>
            <w:vMerge w:val="restart"/>
          </w:tcPr>
          <w:p w:rsidR="000C0365" w:rsidRPr="0011119B" w:rsidRDefault="000C0365" w:rsidP="00311BE1">
            <w:pPr>
              <w:keepNext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Оплата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енергоносіїв</w:t>
            </w:r>
            <w:proofErr w:type="spellEnd"/>
          </w:p>
          <w:p w:rsidR="000C0365" w:rsidRDefault="000C0365" w:rsidP="00311BE1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74" w:type="dxa"/>
          </w:tcPr>
          <w:p w:rsidR="000C0365" w:rsidRPr="0011119B" w:rsidRDefault="000C0365" w:rsidP="00DC4B39">
            <w:pPr>
              <w:pStyle w:val="a4"/>
              <w:keepNext/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послуги теплопостачання;</w:t>
            </w:r>
          </w:p>
        </w:tc>
        <w:tc>
          <w:tcPr>
            <w:tcW w:w="1382" w:type="dxa"/>
            <w:vMerge w:val="restart"/>
          </w:tcPr>
          <w:p w:rsidR="000C0365" w:rsidRDefault="000C0365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2022-2024</w:t>
            </w:r>
          </w:p>
          <w:p w:rsidR="00FE2CA1" w:rsidRPr="00066ED1" w:rsidRDefault="00FE2CA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155" w:type="dxa"/>
            <w:gridSpan w:val="2"/>
            <w:vMerge w:val="restart"/>
          </w:tcPr>
          <w:p w:rsidR="000C0365" w:rsidRPr="00066ED1" w:rsidRDefault="000C0365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1" w:type="dxa"/>
            <w:vMerge w:val="restart"/>
          </w:tcPr>
          <w:p w:rsidR="000C0365" w:rsidRPr="00D44871" w:rsidRDefault="00AE74EC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546</w:t>
            </w:r>
            <w:r w:rsidR="000C0365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C0365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427" w:type="dxa"/>
            <w:vMerge w:val="restart"/>
          </w:tcPr>
          <w:p w:rsidR="000C0365" w:rsidRPr="00D44871" w:rsidRDefault="00AE74EC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136,8</w:t>
            </w:r>
            <w:r w:rsidR="000C0365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406" w:type="dxa"/>
            <w:gridSpan w:val="2"/>
            <w:vMerge w:val="restart"/>
          </w:tcPr>
          <w:p w:rsidR="000C0365" w:rsidRPr="00D44871" w:rsidRDefault="00AE74EC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111FCA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C0365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417" w:type="dxa"/>
            <w:vMerge w:val="restart"/>
          </w:tcPr>
          <w:p w:rsidR="000C0365" w:rsidRPr="00D44871" w:rsidRDefault="00AE74EC" w:rsidP="00AE74E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DC4B39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C4B39" w:rsidRPr="00D44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0C0365" w:rsidRPr="00DC55A5" w:rsidTr="008803A2">
        <w:trPr>
          <w:trHeight w:val="505"/>
        </w:trPr>
        <w:tc>
          <w:tcPr>
            <w:tcW w:w="583" w:type="dxa"/>
            <w:vMerge/>
          </w:tcPr>
          <w:p w:rsidR="000C0365" w:rsidRPr="00DC4B39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0C0365" w:rsidRPr="0011119B" w:rsidRDefault="000C0365" w:rsidP="00311BE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</w:tcPr>
          <w:p w:rsidR="000C0365" w:rsidRPr="0011119B" w:rsidRDefault="000C0365" w:rsidP="00DC4B39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оплата водопостачання і водовідведення;</w:t>
            </w:r>
          </w:p>
        </w:tc>
        <w:tc>
          <w:tcPr>
            <w:tcW w:w="1382" w:type="dxa"/>
            <w:vMerge/>
          </w:tcPr>
          <w:p w:rsidR="000C0365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/>
          </w:tcPr>
          <w:p w:rsidR="000C0365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0C0365" w:rsidRPr="00DC55A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27" w:type="dxa"/>
            <w:vMerge/>
          </w:tcPr>
          <w:p w:rsidR="000C0365" w:rsidRPr="00DC55A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06" w:type="dxa"/>
            <w:gridSpan w:val="2"/>
            <w:vMerge/>
          </w:tcPr>
          <w:p w:rsidR="000C0365" w:rsidRPr="00DC55A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vMerge/>
          </w:tcPr>
          <w:p w:rsidR="000C0365" w:rsidRPr="00DC55A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</w:tr>
      <w:tr w:rsidR="000C0365" w:rsidTr="008803A2">
        <w:trPr>
          <w:trHeight w:val="505"/>
        </w:trPr>
        <w:tc>
          <w:tcPr>
            <w:tcW w:w="583" w:type="dxa"/>
            <w:vMerge/>
          </w:tcPr>
          <w:p w:rsidR="000C0365" w:rsidRPr="00DC4B39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0C0365" w:rsidRPr="0011119B" w:rsidRDefault="000C0365" w:rsidP="00311BE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</w:tcPr>
          <w:p w:rsidR="000C0365" w:rsidRPr="00FA0395" w:rsidRDefault="000C0365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оплата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електроенергії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382" w:type="dxa"/>
            <w:vMerge/>
          </w:tcPr>
          <w:p w:rsidR="000C0365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/>
          </w:tcPr>
          <w:p w:rsidR="000C0365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  <w:gridSpan w:val="2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C0365" w:rsidTr="008803A2">
        <w:trPr>
          <w:trHeight w:val="505"/>
        </w:trPr>
        <w:tc>
          <w:tcPr>
            <w:tcW w:w="583" w:type="dxa"/>
            <w:vMerge/>
          </w:tcPr>
          <w:p w:rsidR="000C0365" w:rsidRPr="00DC4B39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  <w:vMerge/>
          </w:tcPr>
          <w:p w:rsidR="000C0365" w:rsidRPr="0011119B" w:rsidRDefault="000C0365" w:rsidP="00311BE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4" w:type="dxa"/>
          </w:tcPr>
          <w:p w:rsidR="000C0365" w:rsidRPr="00FA0395" w:rsidRDefault="000C0365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інш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 послуги.</w:t>
            </w:r>
          </w:p>
        </w:tc>
        <w:tc>
          <w:tcPr>
            <w:tcW w:w="1382" w:type="dxa"/>
            <w:vMerge/>
          </w:tcPr>
          <w:p w:rsidR="000C0365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  <w:vMerge/>
          </w:tcPr>
          <w:p w:rsidR="000C0365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  <w:gridSpan w:val="2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0C0365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D541E" w:rsidTr="008803A2">
        <w:tc>
          <w:tcPr>
            <w:tcW w:w="583" w:type="dxa"/>
          </w:tcPr>
          <w:p w:rsidR="000C0365" w:rsidRPr="00DC4B39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6" w:type="dxa"/>
          </w:tcPr>
          <w:p w:rsidR="000C0365" w:rsidRPr="0011119B" w:rsidRDefault="000C0365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Видатки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оплату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праці</w:t>
            </w:r>
            <w:proofErr w:type="spellEnd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111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нарахуваннями</w:t>
            </w:r>
            <w:proofErr w:type="spellEnd"/>
          </w:p>
        </w:tc>
        <w:tc>
          <w:tcPr>
            <w:tcW w:w="2474" w:type="dxa"/>
          </w:tcPr>
          <w:p w:rsidR="000C0365" w:rsidRPr="00821341" w:rsidRDefault="000C0365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згідно з штатним розписом.</w:t>
            </w:r>
          </w:p>
        </w:tc>
        <w:tc>
          <w:tcPr>
            <w:tcW w:w="1382" w:type="dxa"/>
          </w:tcPr>
          <w:p w:rsidR="000C0365" w:rsidRDefault="00DC4B39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2022-2024</w:t>
            </w:r>
          </w:p>
          <w:p w:rsidR="00FE2CA1" w:rsidRPr="00DC4B39" w:rsidRDefault="00FE2CA1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155" w:type="dxa"/>
            <w:gridSpan w:val="2"/>
          </w:tcPr>
          <w:p w:rsidR="000C0365" w:rsidRDefault="00DC4B39" w:rsidP="00DC4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1" w:type="dxa"/>
          </w:tcPr>
          <w:p w:rsidR="000C0365" w:rsidRPr="00DC4B39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14215,000</w:t>
            </w:r>
          </w:p>
        </w:tc>
        <w:tc>
          <w:tcPr>
            <w:tcW w:w="1427" w:type="dxa"/>
          </w:tcPr>
          <w:p w:rsidR="000C0365" w:rsidRPr="00DC4B39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4378,700</w:t>
            </w:r>
          </w:p>
        </w:tc>
        <w:tc>
          <w:tcPr>
            <w:tcW w:w="1406" w:type="dxa"/>
            <w:gridSpan w:val="2"/>
          </w:tcPr>
          <w:p w:rsidR="000C0365" w:rsidRPr="00DC4B39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4729,000</w:t>
            </w:r>
          </w:p>
        </w:tc>
        <w:tc>
          <w:tcPr>
            <w:tcW w:w="1417" w:type="dxa"/>
          </w:tcPr>
          <w:p w:rsidR="000C0365" w:rsidRPr="00DC4B39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4B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5107,300</w:t>
            </w:r>
          </w:p>
        </w:tc>
      </w:tr>
      <w:tr w:rsidR="00742867" w:rsidTr="008803A2">
        <w:tc>
          <w:tcPr>
            <w:tcW w:w="583" w:type="dxa"/>
          </w:tcPr>
          <w:p w:rsidR="00742867" w:rsidRPr="00DC4B39" w:rsidRDefault="00742867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6" w:type="dxa"/>
          </w:tcPr>
          <w:p w:rsidR="00742867" w:rsidRPr="0011119B" w:rsidRDefault="00415D20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Виконання зобов’язань, які виникли </w:t>
            </w:r>
            <w:r w:rsidR="008803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 2022-2023 роках</w:t>
            </w:r>
          </w:p>
        </w:tc>
        <w:tc>
          <w:tcPr>
            <w:tcW w:w="2474" w:type="dxa"/>
          </w:tcPr>
          <w:p w:rsidR="00742867" w:rsidRDefault="00EF49F3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язання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які виникли в </w:t>
            </w:r>
            <w:r w:rsidR="008803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2022-2023 роках</w:t>
            </w:r>
          </w:p>
        </w:tc>
        <w:tc>
          <w:tcPr>
            <w:tcW w:w="1382" w:type="dxa"/>
          </w:tcPr>
          <w:p w:rsidR="00742867" w:rsidRDefault="00EF49F3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27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-2024</w:t>
            </w:r>
          </w:p>
          <w:p w:rsidR="00EF49F3" w:rsidRPr="00DC4B39" w:rsidRDefault="00EF49F3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70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155" w:type="dxa"/>
            <w:gridSpan w:val="2"/>
          </w:tcPr>
          <w:p w:rsidR="00742867" w:rsidRPr="00066ED1" w:rsidRDefault="00EF49F3" w:rsidP="00DC4B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66E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1" w:type="dxa"/>
          </w:tcPr>
          <w:p w:rsidR="00742867" w:rsidRPr="00DC4B39" w:rsidRDefault="0027019B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113,</w:t>
            </w:r>
            <w:r w:rsidR="00CD1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</w:t>
            </w:r>
          </w:p>
        </w:tc>
        <w:tc>
          <w:tcPr>
            <w:tcW w:w="1427" w:type="dxa"/>
          </w:tcPr>
          <w:p w:rsidR="00742867" w:rsidRPr="00DC4B39" w:rsidRDefault="00EF49F3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gridSpan w:val="2"/>
          </w:tcPr>
          <w:p w:rsidR="00742867" w:rsidRPr="00DC4B39" w:rsidRDefault="00EF49F3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30,008</w:t>
            </w:r>
          </w:p>
        </w:tc>
        <w:tc>
          <w:tcPr>
            <w:tcW w:w="1417" w:type="dxa"/>
          </w:tcPr>
          <w:p w:rsidR="00742867" w:rsidRPr="00DC4B39" w:rsidRDefault="00CD1D1F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83,251</w:t>
            </w:r>
          </w:p>
        </w:tc>
      </w:tr>
      <w:tr w:rsidR="00DC4B39" w:rsidTr="008803A2">
        <w:tc>
          <w:tcPr>
            <w:tcW w:w="583" w:type="dxa"/>
            <w:vAlign w:val="bottom"/>
          </w:tcPr>
          <w:p w:rsidR="00DC4B39" w:rsidRPr="00742867" w:rsidRDefault="008803A2" w:rsidP="00DC4B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7927" w:type="dxa"/>
            <w:gridSpan w:val="5"/>
            <w:vAlign w:val="bottom"/>
          </w:tcPr>
          <w:p w:rsidR="00DC4B39" w:rsidRDefault="00DC4B39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Всього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всіма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розділами</w:t>
            </w:r>
            <w:proofErr w:type="spellEnd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proofErr w:type="gramStart"/>
            <w:r w:rsidRPr="00FA03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841" w:type="dxa"/>
          </w:tcPr>
          <w:p w:rsidR="00DC4B39" w:rsidRPr="00CD541E" w:rsidRDefault="00E00C07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16508,100</w:t>
            </w:r>
          </w:p>
        </w:tc>
        <w:tc>
          <w:tcPr>
            <w:tcW w:w="1427" w:type="dxa"/>
          </w:tcPr>
          <w:p w:rsidR="00DC4B39" w:rsidRPr="00CD541E" w:rsidRDefault="00CD541E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5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5085,000</w:t>
            </w:r>
          </w:p>
        </w:tc>
        <w:tc>
          <w:tcPr>
            <w:tcW w:w="1406" w:type="dxa"/>
            <w:gridSpan w:val="2"/>
          </w:tcPr>
          <w:p w:rsidR="00DC4B39" w:rsidRPr="00CD541E" w:rsidRDefault="00BE3F02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5491,800</w:t>
            </w:r>
          </w:p>
        </w:tc>
        <w:tc>
          <w:tcPr>
            <w:tcW w:w="1417" w:type="dxa"/>
          </w:tcPr>
          <w:p w:rsidR="00DC4B39" w:rsidRPr="00CD541E" w:rsidRDefault="00BE3F02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5931</w:t>
            </w:r>
            <w:r w:rsidR="00E00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,300</w:t>
            </w:r>
          </w:p>
        </w:tc>
      </w:tr>
    </w:tbl>
    <w:p w:rsidR="00311BE1" w:rsidRDefault="00311BE1" w:rsidP="00635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BE1" w:rsidRPr="006358D6" w:rsidRDefault="00415D20" w:rsidP="00635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11BE1" w:rsidRPr="000870F9">
        <w:rPr>
          <w:rFonts w:ascii="Times New Roman" w:hAnsi="Times New Roman" w:cs="Times New Roman"/>
          <w:sz w:val="28"/>
          <w:szCs w:val="28"/>
          <w:lang w:val="uk-UA"/>
        </w:rPr>
        <w:t>иректор КП «Квартирне управління»</w:t>
      </w:r>
      <w:r w:rsidR="00DC55A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11BE1" w:rsidRPr="000870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DC55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11BE1" w:rsidRPr="000870F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КАЛАШНИК</w:t>
      </w:r>
    </w:p>
    <w:sectPr w:rsidR="00311BE1" w:rsidRPr="006358D6" w:rsidSect="0050095E">
      <w:pgSz w:w="16838" w:h="11906" w:orient="landscape"/>
      <w:pgMar w:top="851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73" w:rsidRDefault="00D02D73" w:rsidP="00997DA8">
      <w:pPr>
        <w:spacing w:after="0" w:line="240" w:lineRule="auto"/>
      </w:pPr>
      <w:r>
        <w:separator/>
      </w:r>
    </w:p>
  </w:endnote>
  <w:endnote w:type="continuationSeparator" w:id="0">
    <w:p w:rsidR="00D02D73" w:rsidRDefault="00D02D73" w:rsidP="0099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73" w:rsidRDefault="00D02D73" w:rsidP="00997DA8">
      <w:pPr>
        <w:spacing w:after="0" w:line="240" w:lineRule="auto"/>
      </w:pPr>
      <w:r>
        <w:separator/>
      </w:r>
    </w:p>
  </w:footnote>
  <w:footnote w:type="continuationSeparator" w:id="0">
    <w:p w:rsidR="00D02D73" w:rsidRDefault="00D02D73" w:rsidP="0099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69E0"/>
    <w:multiLevelType w:val="hybridMultilevel"/>
    <w:tmpl w:val="58727E1A"/>
    <w:lvl w:ilvl="0" w:tplc="F5C8A60A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9B"/>
    <w:rsid w:val="00066ED1"/>
    <w:rsid w:val="000703C5"/>
    <w:rsid w:val="000C0365"/>
    <w:rsid w:val="000C79E4"/>
    <w:rsid w:val="000F6BF7"/>
    <w:rsid w:val="00111FCA"/>
    <w:rsid w:val="001303CB"/>
    <w:rsid w:val="001E47CC"/>
    <w:rsid w:val="0027019B"/>
    <w:rsid w:val="00311BE1"/>
    <w:rsid w:val="003771B6"/>
    <w:rsid w:val="003C768E"/>
    <w:rsid w:val="00415D20"/>
    <w:rsid w:val="00450277"/>
    <w:rsid w:val="00490D9C"/>
    <w:rsid w:val="0050095E"/>
    <w:rsid w:val="006358D6"/>
    <w:rsid w:val="00696168"/>
    <w:rsid w:val="00742867"/>
    <w:rsid w:val="0079790B"/>
    <w:rsid w:val="008052AD"/>
    <w:rsid w:val="00830B94"/>
    <w:rsid w:val="008803A2"/>
    <w:rsid w:val="00887F33"/>
    <w:rsid w:val="00966A61"/>
    <w:rsid w:val="00997DA8"/>
    <w:rsid w:val="009E349E"/>
    <w:rsid w:val="00A65B9B"/>
    <w:rsid w:val="00AE74EC"/>
    <w:rsid w:val="00B93EE5"/>
    <w:rsid w:val="00B94D6F"/>
    <w:rsid w:val="00BE3F02"/>
    <w:rsid w:val="00C5398C"/>
    <w:rsid w:val="00C71467"/>
    <w:rsid w:val="00CD1D1F"/>
    <w:rsid w:val="00CD541E"/>
    <w:rsid w:val="00D02D73"/>
    <w:rsid w:val="00D44871"/>
    <w:rsid w:val="00D86457"/>
    <w:rsid w:val="00DB0C8D"/>
    <w:rsid w:val="00DC4B39"/>
    <w:rsid w:val="00DC55A5"/>
    <w:rsid w:val="00DE628D"/>
    <w:rsid w:val="00E00C07"/>
    <w:rsid w:val="00EF49F3"/>
    <w:rsid w:val="00F06279"/>
    <w:rsid w:val="00F7720B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FEBEF1"/>
  <w15:docId w15:val="{CB5771C1-DAAC-4487-9AFB-0AB28665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4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7DA8"/>
  </w:style>
  <w:style w:type="paragraph" w:styleId="a9">
    <w:name w:val="footer"/>
    <w:basedOn w:val="a"/>
    <w:link w:val="aa"/>
    <w:uiPriority w:val="99"/>
    <w:unhideWhenUsed/>
    <w:rsid w:val="0099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C209-A583-438C-AFCA-18E6554B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User5</cp:lastModifiedBy>
  <cp:revision>19</cp:revision>
  <cp:lastPrinted>2024-01-19T06:46:00Z</cp:lastPrinted>
  <dcterms:created xsi:type="dcterms:W3CDTF">2022-12-15T12:37:00Z</dcterms:created>
  <dcterms:modified xsi:type="dcterms:W3CDTF">2024-01-19T06:48:00Z</dcterms:modified>
</cp:coreProperties>
</file>