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9C" w:rsidRDefault="00A17B9C" w:rsidP="00A17B9C">
      <w:pPr>
        <w:tabs>
          <w:tab w:val="left" w:pos="6237"/>
        </w:tabs>
        <w:rPr>
          <w:b/>
          <w:sz w:val="28"/>
          <w:szCs w:val="28"/>
          <w:lang w:val="uk-UA"/>
        </w:rPr>
      </w:pPr>
    </w:p>
    <w:p w:rsidR="00A17B9C" w:rsidRDefault="00132EF0" w:rsidP="00A17B9C">
      <w:pPr>
        <w:tabs>
          <w:tab w:val="left" w:pos="6237"/>
        </w:tabs>
        <w:rPr>
          <w:b/>
          <w:sz w:val="28"/>
          <w:szCs w:val="28"/>
          <w:lang w:val="uk-UA"/>
        </w:rPr>
      </w:pPr>
      <w:r>
        <w:rPr>
          <w:b/>
          <w:sz w:val="28"/>
          <w:szCs w:val="28"/>
          <w:lang w:val="uk-UA"/>
        </w:rPr>
        <w:t xml:space="preserve">                                                                                  </w:t>
      </w:r>
      <w:r w:rsidR="00A17B9C">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132EF0" w:rsidRDefault="00A17B9C" w:rsidP="00A17B9C">
      <w:pPr>
        <w:tabs>
          <w:tab w:val="left" w:pos="6237"/>
        </w:tabs>
        <w:rPr>
          <w:b/>
          <w:sz w:val="28"/>
          <w:szCs w:val="28"/>
          <w:lang w:val="uk-UA"/>
        </w:rPr>
      </w:pPr>
      <w:r>
        <w:rPr>
          <w:b/>
          <w:sz w:val="28"/>
          <w:szCs w:val="28"/>
        </w:rPr>
        <w:t>                                                                                  </w:t>
      </w:r>
      <w:r w:rsidR="00132EF0">
        <w:rPr>
          <w:b/>
          <w:sz w:val="28"/>
          <w:szCs w:val="28"/>
          <w:lang w:val="uk-UA"/>
        </w:rPr>
        <w:t>Полтавської області</w:t>
      </w:r>
    </w:p>
    <w:p w:rsidR="00A17B9C" w:rsidRDefault="00132EF0" w:rsidP="00A17B9C">
      <w:pPr>
        <w:tabs>
          <w:tab w:val="left" w:pos="6237"/>
        </w:tabs>
        <w:rPr>
          <w:b/>
          <w:sz w:val="28"/>
          <w:szCs w:val="28"/>
          <w:lang w:val="uk-UA"/>
        </w:rPr>
      </w:pPr>
      <w:r>
        <w:rPr>
          <w:b/>
          <w:sz w:val="28"/>
          <w:szCs w:val="28"/>
          <w:lang w:val="uk-UA"/>
        </w:rPr>
        <w:t xml:space="preserve">                                                                                  </w:t>
      </w:r>
      <w:r w:rsidR="00123A1B">
        <w:rPr>
          <w:b/>
          <w:sz w:val="28"/>
          <w:szCs w:val="28"/>
          <w:lang w:val="uk-UA"/>
        </w:rPr>
        <w:t>28</w:t>
      </w:r>
      <w:r w:rsidR="00A30D8F" w:rsidRPr="00732C4E">
        <w:rPr>
          <w:b/>
          <w:sz w:val="28"/>
          <w:szCs w:val="28"/>
        </w:rPr>
        <w:t>грудня</w:t>
      </w:r>
      <w:r w:rsidR="00A17B9C">
        <w:rPr>
          <w:b/>
          <w:sz w:val="28"/>
          <w:szCs w:val="28"/>
          <w:lang w:val="uk-UA"/>
        </w:rPr>
        <w:t>202</w:t>
      </w:r>
      <w:r w:rsidR="00EA7A4D">
        <w:rPr>
          <w:b/>
          <w:sz w:val="28"/>
          <w:szCs w:val="28"/>
          <w:lang w:val="uk-UA"/>
        </w:rPr>
        <w:t>3</w:t>
      </w:r>
      <w:r w:rsidR="00A17B9C">
        <w:rPr>
          <w:b/>
          <w:sz w:val="28"/>
          <w:szCs w:val="28"/>
          <w:lang w:val="uk-UA"/>
        </w:rPr>
        <w:t xml:space="preserve"> року </w:t>
      </w: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FA544F">
      <w:pPr>
        <w:jc w:val="center"/>
        <w:rPr>
          <w:sz w:val="28"/>
          <w:szCs w:val="28"/>
          <w:lang w:val="uk-UA"/>
        </w:rPr>
      </w:pPr>
    </w:p>
    <w:p w:rsidR="00A17B9C" w:rsidRDefault="00A17B9C" w:rsidP="00FA544F">
      <w:pPr>
        <w:jc w:val="center"/>
        <w:rPr>
          <w:b/>
          <w:sz w:val="32"/>
          <w:szCs w:val="32"/>
          <w:lang w:val="uk-UA"/>
        </w:rPr>
      </w:pPr>
      <w:r>
        <w:rPr>
          <w:b/>
          <w:sz w:val="32"/>
          <w:szCs w:val="32"/>
          <w:lang w:val="uk-UA"/>
        </w:rPr>
        <w:t>ПРОГРАМА</w:t>
      </w:r>
    </w:p>
    <w:p w:rsidR="00184170" w:rsidRDefault="00184170" w:rsidP="00FA544F">
      <w:pPr>
        <w:spacing w:line="360" w:lineRule="auto"/>
        <w:jc w:val="center"/>
        <w:rPr>
          <w:b/>
          <w:sz w:val="32"/>
          <w:szCs w:val="32"/>
          <w:lang w:val="uk-UA"/>
        </w:rPr>
      </w:pPr>
    </w:p>
    <w:p w:rsidR="00184170" w:rsidRDefault="00A17B9C" w:rsidP="00FA544F">
      <w:pPr>
        <w:spacing w:line="360" w:lineRule="auto"/>
        <w:jc w:val="center"/>
        <w:rPr>
          <w:b/>
          <w:sz w:val="32"/>
          <w:szCs w:val="32"/>
          <w:lang w:val="uk-UA"/>
        </w:rPr>
      </w:pPr>
      <w:r>
        <w:rPr>
          <w:b/>
          <w:sz w:val="32"/>
          <w:szCs w:val="32"/>
          <w:lang w:val="uk-UA"/>
        </w:rPr>
        <w:t>РОЗВИТКУ ВОДОПРОВІДНО-КАНАЛІЗАЦІЙНОГО</w:t>
      </w:r>
    </w:p>
    <w:p w:rsidR="00A17B9C" w:rsidRDefault="00A17B9C" w:rsidP="00FA544F">
      <w:pPr>
        <w:spacing w:line="360" w:lineRule="auto"/>
        <w:ind w:left="708"/>
        <w:jc w:val="center"/>
        <w:rPr>
          <w:b/>
          <w:sz w:val="32"/>
          <w:szCs w:val="32"/>
          <w:lang w:val="uk-UA"/>
        </w:rPr>
      </w:pPr>
      <w:r>
        <w:rPr>
          <w:b/>
          <w:sz w:val="32"/>
          <w:szCs w:val="32"/>
          <w:lang w:val="uk-UA"/>
        </w:rPr>
        <w:t>ГОСПОДАРСТВА</w:t>
      </w:r>
    </w:p>
    <w:p w:rsidR="00A17B9C" w:rsidRDefault="00A17B9C" w:rsidP="00FA544F">
      <w:pPr>
        <w:spacing w:line="360" w:lineRule="auto"/>
        <w:jc w:val="center"/>
        <w:rPr>
          <w:b/>
          <w:sz w:val="32"/>
          <w:szCs w:val="32"/>
          <w:lang w:val="uk-UA"/>
        </w:rPr>
      </w:pPr>
      <w:r>
        <w:rPr>
          <w:b/>
          <w:sz w:val="32"/>
          <w:szCs w:val="32"/>
          <w:lang w:val="uk-UA"/>
        </w:rPr>
        <w:t>КРЕМЕНЧУЦЬКОЇ МІСЬКОЇ ТЕРИТОРІ</w:t>
      </w:r>
      <w:r w:rsidR="006D4FAE">
        <w:rPr>
          <w:b/>
          <w:sz w:val="32"/>
          <w:szCs w:val="32"/>
          <w:lang w:val="uk-UA"/>
        </w:rPr>
        <w:t>АЛЬНОЇ</w:t>
      </w:r>
      <w:r w:rsidR="006D4FAE">
        <w:rPr>
          <w:b/>
          <w:sz w:val="32"/>
          <w:szCs w:val="32"/>
          <w:lang w:val="uk-UA"/>
        </w:rPr>
        <w:br/>
        <w:t>ГРОМАДИ НА 2022-2024 РОКИ</w:t>
      </w:r>
      <w:r>
        <w:rPr>
          <w:b/>
          <w:sz w:val="32"/>
          <w:szCs w:val="32"/>
          <w:lang w:val="uk-UA"/>
        </w:rPr>
        <w:t xml:space="preserve">  В НОВІЙ РЕДАКЦІЇ</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ED7D27" w:rsidP="00184170">
      <w:pPr>
        <w:jc w:val="center"/>
        <w:rPr>
          <w:sz w:val="28"/>
          <w:szCs w:val="28"/>
          <w:lang w:val="uk-UA"/>
        </w:rPr>
      </w:pPr>
      <w:r>
        <w:rPr>
          <w:sz w:val="28"/>
          <w:szCs w:val="28"/>
          <w:lang w:val="uk-UA"/>
        </w:rPr>
        <w:t>2023</w:t>
      </w:r>
      <w:r w:rsidR="002E642B">
        <w:rPr>
          <w:sz w:val="28"/>
          <w:szCs w:val="28"/>
          <w:lang w:val="uk-UA"/>
        </w:rPr>
        <w:t xml:space="preserve"> рік</w:t>
      </w: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 xml:space="preserve"> Програми</w:t>
      </w:r>
    </w:p>
    <w:p w:rsidR="00766BF4" w:rsidRPr="000600A0" w:rsidRDefault="00766BF4" w:rsidP="00E64400">
      <w:pPr>
        <w:ind w:right="-149"/>
        <w:jc w:val="center"/>
        <w:rPr>
          <w:b/>
          <w:sz w:val="18"/>
          <w:szCs w:val="18"/>
          <w:lang w:val="uk-UA"/>
        </w:rPr>
      </w:pPr>
    </w:p>
    <w:p w:rsidR="00317B36" w:rsidRDefault="00D7170E" w:rsidP="0046292C">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317820">
        <w:rPr>
          <w:sz w:val="28"/>
          <w:szCs w:val="28"/>
          <w:lang w:val="uk-UA"/>
        </w:rPr>
        <w:t>водопровідно-каналізаційного господарства</w:t>
      </w:r>
      <w:r w:rsidR="00AB7108">
        <w:rPr>
          <w:sz w:val="28"/>
          <w:szCs w:val="28"/>
          <w:lang w:val="uk-UA"/>
        </w:rPr>
        <w:t xml:space="preserve">Кременчуцької міської територіальної громади </w:t>
      </w:r>
    </w:p>
    <w:p w:rsidR="00C34E29" w:rsidRPr="00732C4E" w:rsidRDefault="00DD22A8" w:rsidP="00732C4E">
      <w:pPr>
        <w:jc w:val="center"/>
        <w:rPr>
          <w:sz w:val="28"/>
          <w:szCs w:val="28"/>
          <w:lang w:val="uk-UA"/>
        </w:rPr>
      </w:pPr>
      <w:r w:rsidRPr="00E06A2D">
        <w:rPr>
          <w:sz w:val="28"/>
          <w:szCs w:val="28"/>
        </w:rPr>
        <w:t>на 20</w:t>
      </w:r>
      <w:r w:rsidR="00190CD5">
        <w:rPr>
          <w:sz w:val="28"/>
          <w:szCs w:val="28"/>
          <w:lang w:val="uk-UA"/>
        </w:rPr>
        <w:t>2</w:t>
      </w:r>
      <w:r w:rsidR="007546D4">
        <w:rPr>
          <w:sz w:val="28"/>
          <w:szCs w:val="28"/>
          <w:lang w:val="uk-UA"/>
        </w:rPr>
        <w:t>2</w:t>
      </w:r>
      <w:r w:rsidR="00317B36">
        <w:rPr>
          <w:sz w:val="28"/>
          <w:szCs w:val="28"/>
          <w:lang w:val="uk-UA"/>
        </w:rPr>
        <w:t>-2024</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C21C8E">
        <w:rPr>
          <w:sz w:val="28"/>
          <w:szCs w:val="28"/>
          <w:lang w:val="uk-UA"/>
        </w:rPr>
        <w:t xml:space="preserve"> в новій редакції</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800"/>
        <w:gridCol w:w="5700"/>
      </w:tblGrid>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B94E2F" w:rsidRDefault="00D63D65" w:rsidP="00D63D65">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 та водовідведення»</w:t>
            </w:r>
            <w:r w:rsidR="006D4FAE">
              <w:rPr>
                <w:sz w:val="28"/>
                <w:szCs w:val="28"/>
                <w:lang w:val="uk-UA"/>
              </w:rPr>
              <w:t>.</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7546D4" w:rsidRPr="00BD645E" w:rsidRDefault="001F1A90"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6D4FAE">
              <w:rPr>
                <w:bCs/>
                <w:sz w:val="28"/>
                <w:szCs w:val="28"/>
                <w:lang w:val="uk-UA"/>
              </w:rPr>
              <w:t>.</w:t>
            </w:r>
          </w:p>
        </w:tc>
      </w:tr>
      <w:tr w:rsidR="00A84468" w:rsidRPr="00FA544F">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r w:rsidR="006D4FAE">
              <w:rPr>
                <w:sz w:val="28"/>
                <w:szCs w:val="28"/>
                <w:lang w:val="uk-UA"/>
              </w:rPr>
              <w:t>.</w:t>
            </w:r>
          </w:p>
        </w:tc>
      </w:tr>
      <w:tr w:rsidR="00A84468" w:rsidRPr="00B94E2F">
        <w:trPr>
          <w:trHeight w:val="256"/>
        </w:trPr>
        <w:tc>
          <w:tcPr>
            <w:tcW w:w="500" w:type="dxa"/>
          </w:tcPr>
          <w:p w:rsidR="00233AF2" w:rsidRPr="00732C4E" w:rsidRDefault="00233AF2" w:rsidP="00CF0A31">
            <w:pPr>
              <w:jc w:val="center"/>
              <w:rPr>
                <w:sz w:val="16"/>
                <w:szCs w:val="16"/>
                <w:lang w:val="uk-UA"/>
              </w:rPr>
            </w:pPr>
          </w:p>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56111D">
              <w:rPr>
                <w:sz w:val="28"/>
                <w:szCs w:val="28"/>
                <w:lang w:val="uk-UA"/>
              </w:rPr>
              <w:t>2</w:t>
            </w:r>
            <w:r w:rsidR="00317B36">
              <w:rPr>
                <w:sz w:val="28"/>
                <w:szCs w:val="28"/>
                <w:lang w:val="uk-UA"/>
              </w:rPr>
              <w:t>-2024</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6D4FAE">
              <w:rPr>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007E677E">
              <w:rPr>
                <w:sz w:val="28"/>
                <w:szCs w:val="28"/>
                <w:lang w:val="uk-UA"/>
              </w:rPr>
              <w:t>К</w:t>
            </w:r>
            <w:r w:rsidRPr="00B36AD7">
              <w:rPr>
                <w:sz w:val="28"/>
                <w:szCs w:val="28"/>
                <w:lang w:val="uk-UA"/>
              </w:rPr>
              <w:t>ременчуцької 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r w:rsidR="006D4FAE">
              <w:rPr>
                <w:sz w:val="28"/>
                <w:szCs w:val="28"/>
                <w:lang w:val="uk-UA"/>
              </w:rPr>
              <w:t>.</w:t>
            </w:r>
          </w:p>
        </w:tc>
      </w:tr>
      <w:tr w:rsidR="00A84468" w:rsidRPr="00B94E2F">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DE71CA" w:rsidRDefault="00DE71CA" w:rsidP="00A84468">
            <w:pPr>
              <w:rPr>
                <w:bCs/>
                <w:sz w:val="28"/>
                <w:szCs w:val="28"/>
                <w:lang w:val="uk-UA"/>
              </w:rPr>
            </w:pPr>
          </w:p>
          <w:p w:rsidR="009F0141" w:rsidRPr="00A30D8F" w:rsidRDefault="00A30D8F" w:rsidP="000600A0">
            <w:pPr>
              <w:rPr>
                <w:b/>
                <w:sz w:val="28"/>
                <w:szCs w:val="28"/>
              </w:rPr>
            </w:pPr>
            <w:r w:rsidRPr="00A30D8F">
              <w:rPr>
                <w:b/>
                <w:sz w:val="28"/>
                <w:szCs w:val="28"/>
              </w:rPr>
              <w:t xml:space="preserve">994 397 963,19 </w:t>
            </w:r>
            <w:r w:rsidR="009F0141" w:rsidRPr="00A30D8F">
              <w:rPr>
                <w:b/>
                <w:sz w:val="28"/>
                <w:szCs w:val="28"/>
                <w:lang w:val="uk-UA"/>
              </w:rPr>
              <w:t>грн</w:t>
            </w:r>
          </w:p>
          <w:p w:rsidR="00A84468" w:rsidRPr="0094189F" w:rsidRDefault="00A84468" w:rsidP="00672D47">
            <w:pPr>
              <w:jc w:val="center"/>
              <w:rPr>
                <w:b/>
                <w:bCs/>
                <w:sz w:val="28"/>
                <w:szCs w:val="28"/>
                <w:lang w:val="uk-UA"/>
              </w:rPr>
            </w:pPr>
          </w:p>
        </w:tc>
      </w:tr>
    </w:tbl>
    <w:p w:rsidR="00B13C57" w:rsidRPr="00B94E2F" w:rsidRDefault="00D63D65" w:rsidP="00746F19">
      <w:pPr>
        <w:pStyle w:val="7"/>
        <w:ind w:right="-185"/>
        <w:rPr>
          <w:szCs w:val="28"/>
        </w:rPr>
      </w:pPr>
      <w:r w:rsidRPr="00B94E2F">
        <w:rPr>
          <w:szCs w:val="28"/>
        </w:rPr>
        <w:lastRenderedPageBreak/>
        <w:t>ВСТУП</w:t>
      </w:r>
    </w:p>
    <w:p w:rsidR="00B13C57" w:rsidRPr="00946AB2" w:rsidRDefault="00B13C57" w:rsidP="00B13C57">
      <w:pPr>
        <w:ind w:firstLine="900"/>
        <w:rPr>
          <w:sz w:val="16"/>
          <w:szCs w:val="16"/>
          <w:lang w:val="uk-UA"/>
        </w:rPr>
      </w:pPr>
    </w:p>
    <w:p w:rsidR="00FD6431" w:rsidRPr="00B94E2F" w:rsidRDefault="00D63D65" w:rsidP="007E677E">
      <w:pPr>
        <w:jc w:val="both"/>
        <w:rPr>
          <w:sz w:val="28"/>
          <w:szCs w:val="28"/>
          <w:lang w:val="uk-UA"/>
        </w:rPr>
      </w:pPr>
      <w:r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317820">
        <w:rPr>
          <w:sz w:val="28"/>
          <w:szCs w:val="28"/>
          <w:lang w:val="uk-UA"/>
        </w:rPr>
        <w:t>водопровідно-каналізаційного господарства</w:t>
      </w:r>
      <w:r w:rsidR="00AB7108">
        <w:rPr>
          <w:sz w:val="28"/>
          <w:szCs w:val="28"/>
          <w:lang w:val="uk-UA"/>
        </w:rPr>
        <w:t xml:space="preserve">Кременчуцької міської територіальної громади </w:t>
      </w:r>
      <w:r w:rsidR="00B02D9D" w:rsidRPr="00E06A2D">
        <w:rPr>
          <w:sz w:val="28"/>
          <w:szCs w:val="28"/>
        </w:rPr>
        <w:t xml:space="preserve"> на 20</w:t>
      </w:r>
      <w:r w:rsidR="00715AF6">
        <w:rPr>
          <w:sz w:val="28"/>
          <w:szCs w:val="28"/>
          <w:lang w:val="uk-UA"/>
        </w:rPr>
        <w:t>2</w:t>
      </w:r>
      <w:r w:rsidR="008D726A">
        <w:rPr>
          <w:sz w:val="28"/>
          <w:szCs w:val="28"/>
          <w:lang w:val="uk-UA"/>
        </w:rPr>
        <w:t>2</w:t>
      </w:r>
      <w:r w:rsidR="00A42D9A">
        <w:rPr>
          <w:sz w:val="28"/>
          <w:szCs w:val="28"/>
          <w:lang w:val="uk-UA"/>
        </w:rPr>
        <w:t>-2024</w:t>
      </w:r>
      <w:r w:rsidR="00B02D9D">
        <w:rPr>
          <w:sz w:val="28"/>
          <w:szCs w:val="28"/>
          <w:lang w:val="uk-UA"/>
        </w:rPr>
        <w:t>р</w:t>
      </w:r>
      <w:r w:rsidR="00A42D9A">
        <w:rPr>
          <w:sz w:val="28"/>
          <w:szCs w:val="28"/>
          <w:lang w:val="uk-UA"/>
        </w:rPr>
        <w:t xml:space="preserve">оки </w:t>
      </w:r>
      <w:r w:rsidR="006605E3">
        <w:rPr>
          <w:sz w:val="28"/>
          <w:szCs w:val="28"/>
          <w:lang w:val="uk-UA"/>
        </w:rPr>
        <w:t xml:space="preserve">в новій редакції </w:t>
      </w:r>
      <w:r w:rsidRPr="00B94E2F">
        <w:rPr>
          <w:sz w:val="28"/>
          <w:szCs w:val="28"/>
          <w:lang w:val="uk-UA"/>
        </w:rPr>
        <w:t>(далі – Програма) розроблено на виконання Закон</w:t>
      </w:r>
      <w:r w:rsidR="00746F19" w:rsidRPr="00B94E2F">
        <w:rPr>
          <w:sz w:val="28"/>
          <w:szCs w:val="28"/>
          <w:lang w:val="uk-UA"/>
        </w:rPr>
        <w:t>ів</w:t>
      </w:r>
      <w:r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Pr="00B94E2F">
        <w:rPr>
          <w:sz w:val="28"/>
          <w:szCs w:val="28"/>
          <w:lang w:val="uk-UA"/>
        </w:rPr>
        <w:t xml:space="preserve">. </w:t>
      </w:r>
    </w:p>
    <w:p w:rsidR="00746F19" w:rsidRPr="00946AB2" w:rsidRDefault="00746F19" w:rsidP="00B13C57">
      <w:pPr>
        <w:jc w:val="center"/>
        <w:rPr>
          <w:b/>
          <w:sz w:val="16"/>
          <w:szCs w:val="16"/>
          <w:lang w:val="uk-UA"/>
        </w:rPr>
      </w:pPr>
    </w:p>
    <w:p w:rsidR="00946AB2" w:rsidRPr="00946AB2" w:rsidRDefault="00746F19" w:rsidP="00946AB2">
      <w:pPr>
        <w:jc w:val="center"/>
        <w:rPr>
          <w:b/>
          <w:sz w:val="28"/>
          <w:szCs w:val="28"/>
          <w:lang w:val="uk-UA"/>
        </w:rPr>
      </w:pPr>
      <w:r w:rsidRPr="00B94E2F">
        <w:rPr>
          <w:b/>
          <w:sz w:val="28"/>
          <w:szCs w:val="28"/>
          <w:lang w:val="uk-UA"/>
        </w:rPr>
        <w:t xml:space="preserve">Розділ </w:t>
      </w:r>
      <w:r w:rsidR="00E0130D">
        <w:rPr>
          <w:b/>
          <w:sz w:val="28"/>
          <w:szCs w:val="28"/>
          <w:lang w:val="uk-UA"/>
        </w:rPr>
        <w:t>І</w:t>
      </w:r>
      <w:r w:rsidRPr="00B94E2F">
        <w:rPr>
          <w:b/>
          <w:sz w:val="28"/>
          <w:szCs w:val="28"/>
          <w:lang w:val="uk-UA"/>
        </w:rPr>
        <w:t>.</w:t>
      </w:r>
    </w:p>
    <w:p w:rsidR="00746F19" w:rsidRPr="00B94E2F" w:rsidRDefault="00746F19" w:rsidP="00B13C57">
      <w:pPr>
        <w:jc w:val="center"/>
        <w:rPr>
          <w:b/>
          <w:sz w:val="28"/>
          <w:szCs w:val="28"/>
          <w:lang w:val="uk-UA"/>
        </w:rPr>
      </w:pPr>
      <w:r w:rsidRPr="00B94E2F">
        <w:rPr>
          <w:b/>
          <w:sz w:val="28"/>
          <w:szCs w:val="28"/>
          <w:lang w:val="uk-UA"/>
        </w:rPr>
        <w:t>Визначення проблеми, на розв’язання якої спрямована Програма</w:t>
      </w:r>
    </w:p>
    <w:p w:rsidR="00746F19" w:rsidRPr="00946AB2" w:rsidRDefault="00746F19" w:rsidP="00B13C57">
      <w:pPr>
        <w:jc w:val="center"/>
        <w:rPr>
          <w:b/>
          <w:sz w:val="16"/>
          <w:szCs w:val="16"/>
          <w:lang w:val="uk-UA"/>
        </w:rPr>
      </w:pPr>
    </w:p>
    <w:p w:rsidR="009368E0" w:rsidRPr="00F4466B" w:rsidRDefault="00582EA9" w:rsidP="007E677E">
      <w:pPr>
        <w:pStyle w:val="a3"/>
        <w:ind w:firstLine="540"/>
        <w:jc w:val="both"/>
        <w:rPr>
          <w:szCs w:val="28"/>
        </w:rPr>
      </w:pPr>
      <w:r w:rsidRPr="00B02D9D">
        <w:rPr>
          <w:color w:val="000000"/>
          <w:szCs w:val="28"/>
        </w:rPr>
        <w:t>Комунальне підприємство</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Кременчуцької міської ради</w:t>
      </w:r>
      <w:r w:rsidR="008D726A">
        <w:rPr>
          <w:szCs w:val="28"/>
        </w:rPr>
        <w:t>КременчуцькогорайонуПолтавськоїобласті</w:t>
      </w:r>
      <w:r w:rsidR="002744A4">
        <w:rPr>
          <w:szCs w:val="28"/>
        </w:rPr>
        <w:t>(далі</w:t>
      </w:r>
      <w:r w:rsidR="002C02AA">
        <w:rPr>
          <w:szCs w:val="28"/>
        </w:rPr>
        <w:t xml:space="preserve"> -        </w:t>
      </w:r>
      <w:r w:rsidR="002C02AA" w:rsidRPr="00B36AD7">
        <w:rPr>
          <w:szCs w:val="28"/>
        </w:rPr>
        <w:t>КП</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по обидва </w:t>
      </w:r>
      <w:r w:rsidR="009368E0" w:rsidRPr="00B94E2F">
        <w:rPr>
          <w:szCs w:val="28"/>
        </w:rPr>
        <w:t>берег</w:t>
      </w:r>
      <w:r w:rsidR="004F1E5B">
        <w:rPr>
          <w:szCs w:val="28"/>
        </w:rPr>
        <w:t>и</w:t>
      </w:r>
      <w:r w:rsidR="009368E0" w:rsidRPr="00B94E2F">
        <w:rPr>
          <w:szCs w:val="28"/>
        </w:rPr>
        <w:t xml:space="preserve"> Дніпра, а також декількох невеликих </w:t>
      </w:r>
      <w:r w:rsidR="009368E0" w:rsidRPr="00F4466B">
        <w:rPr>
          <w:szCs w:val="28"/>
        </w:rPr>
        <w:t>населених пунктів, розташованих навколо міста.</w:t>
      </w:r>
    </w:p>
    <w:p w:rsidR="00F548C6" w:rsidRPr="00F4466B" w:rsidRDefault="00BC1095" w:rsidP="00F548C6">
      <w:pPr>
        <w:ind w:firstLine="540"/>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953682">
      <w:pPr>
        <w:ind w:firstLine="540"/>
        <w:jc w:val="both"/>
        <w:rPr>
          <w:sz w:val="28"/>
          <w:szCs w:val="28"/>
          <w:lang w:val="uk-UA"/>
        </w:rPr>
      </w:pPr>
      <w:r w:rsidRPr="00F4466B">
        <w:rPr>
          <w:sz w:val="28"/>
          <w:szCs w:val="28"/>
          <w:lang w:val="uk-UA"/>
        </w:rPr>
        <w:t>КП «Кременчукводоканал»</w:t>
      </w:r>
      <w:r w:rsidR="00953682" w:rsidRPr="00F4466B">
        <w:rPr>
          <w:sz w:val="28"/>
          <w:szCs w:val="28"/>
          <w:lang w:val="uk-UA"/>
        </w:rPr>
        <w:t>працює за тарифами</w:t>
      </w:r>
      <w:r w:rsidRPr="00F4466B">
        <w:rPr>
          <w:sz w:val="28"/>
          <w:szCs w:val="28"/>
          <w:lang w:val="uk-UA"/>
        </w:rPr>
        <w:t>,</w:t>
      </w:r>
      <w:r w:rsidR="00756433" w:rsidRPr="00F4466B">
        <w:rPr>
          <w:sz w:val="28"/>
          <w:szCs w:val="28"/>
          <w:lang w:val="uk-UA"/>
        </w:rPr>
        <w:t xml:space="preserve"> розрахованими на 2021 р</w:t>
      </w:r>
      <w:r w:rsidRPr="00F4466B">
        <w:rPr>
          <w:sz w:val="28"/>
          <w:szCs w:val="28"/>
          <w:lang w:val="uk-UA"/>
        </w:rPr>
        <w:t>ік</w:t>
      </w:r>
      <w:r w:rsidR="00953682" w:rsidRPr="00F4466B">
        <w:rPr>
          <w:sz w:val="28"/>
          <w:szCs w:val="28"/>
          <w:lang w:val="uk-UA"/>
        </w:rPr>
        <w:t xml:space="preserve">. </w:t>
      </w:r>
      <w:r w:rsidRPr="00F4466B">
        <w:rPr>
          <w:sz w:val="28"/>
          <w:szCs w:val="28"/>
          <w:lang w:val="uk-UA"/>
        </w:rPr>
        <w:t>При цьому протягом останнього часу  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095B02">
      <w:pPr>
        <w:ind w:firstLine="540"/>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953682">
      <w:pPr>
        <w:ind w:firstLine="540"/>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BC1095">
      <w:pPr>
        <w:ind w:firstLine="540"/>
        <w:jc w:val="both"/>
        <w:rPr>
          <w:color w:val="000000"/>
          <w:sz w:val="28"/>
          <w:szCs w:val="28"/>
          <w:lang w:val="uk-UA"/>
        </w:rPr>
      </w:pPr>
      <w:r>
        <w:rPr>
          <w:sz w:val="28"/>
          <w:szCs w:val="28"/>
          <w:lang w:val="uk-UA"/>
        </w:rPr>
        <w:t>У</w:t>
      </w:r>
      <w:r w:rsidR="00F548C6">
        <w:rPr>
          <w:sz w:val="28"/>
          <w:szCs w:val="28"/>
          <w:lang w:val="uk-UA"/>
        </w:rPr>
        <w:t>зв’язку з цим</w:t>
      </w:r>
      <w:r w:rsidR="00D8278F">
        <w:rPr>
          <w:sz w:val="28"/>
          <w:szCs w:val="28"/>
          <w:lang w:val="uk-UA"/>
        </w:rPr>
        <w:t>,</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p>
    <w:p w:rsidR="00F6447C" w:rsidRDefault="000558A4" w:rsidP="00BC1095">
      <w:pPr>
        <w:ind w:firstLine="540"/>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B02D9D">
      <w:pPr>
        <w:ind w:firstLine="540"/>
        <w:jc w:val="both"/>
        <w:rPr>
          <w:sz w:val="16"/>
          <w:szCs w:val="16"/>
          <w:lang w:val="uk-UA"/>
        </w:rPr>
      </w:pPr>
    </w:p>
    <w:p w:rsidR="0080538C" w:rsidRPr="00BE740F" w:rsidRDefault="0080538C" w:rsidP="00B02D9D">
      <w:pPr>
        <w:ind w:firstLine="540"/>
        <w:jc w:val="both"/>
        <w:rPr>
          <w:b/>
          <w:sz w:val="28"/>
          <w:szCs w:val="28"/>
          <w:lang w:val="uk-UA"/>
        </w:rPr>
      </w:pPr>
      <w:r w:rsidRPr="00BE740F">
        <w:rPr>
          <w:b/>
          <w:sz w:val="28"/>
          <w:szCs w:val="28"/>
          <w:lang w:val="uk-UA"/>
        </w:rPr>
        <w:t xml:space="preserve">Потребують негайного вирішення наступні проблемні питання: </w:t>
      </w:r>
    </w:p>
    <w:p w:rsidR="00051EE0" w:rsidRPr="00F61BB8" w:rsidRDefault="00051EE0" w:rsidP="00B02D9D">
      <w:pPr>
        <w:ind w:firstLine="540"/>
        <w:jc w:val="both"/>
        <w:rPr>
          <w:sz w:val="16"/>
          <w:szCs w:val="16"/>
          <w:lang w:val="uk-UA"/>
        </w:rPr>
      </w:pPr>
    </w:p>
    <w:p w:rsidR="001A51D8" w:rsidRPr="003453C9" w:rsidRDefault="001A51D8" w:rsidP="00D92FD4">
      <w:pPr>
        <w:jc w:val="both"/>
        <w:rPr>
          <w:sz w:val="28"/>
          <w:szCs w:val="28"/>
          <w:lang w:val="uk-UA"/>
        </w:rPr>
      </w:pPr>
      <w:r w:rsidRPr="00F84BDA">
        <w:rPr>
          <w:sz w:val="28"/>
          <w:szCs w:val="28"/>
          <w:lang w:val="uk-UA"/>
        </w:rPr>
        <w:t>1.Відновлення  трубчастих колодязів</w:t>
      </w:r>
      <w:r w:rsidR="00C52B50">
        <w:rPr>
          <w:sz w:val="28"/>
          <w:szCs w:val="28"/>
          <w:lang w:val="uk-UA"/>
        </w:rPr>
        <w:t>.У</w:t>
      </w:r>
      <w:r w:rsidR="001E047C">
        <w:rPr>
          <w:sz w:val="28"/>
          <w:szCs w:val="28"/>
          <w:lang w:val="uk-UA"/>
        </w:rPr>
        <w:t>м. Кременчуці</w:t>
      </w:r>
      <w:r w:rsidRPr="00F84BDA">
        <w:rPr>
          <w:sz w:val="28"/>
          <w:szCs w:val="28"/>
          <w:lang w:val="uk-UA"/>
        </w:rPr>
        <w:t xml:space="preserve"> за різних часів було облаштовано 150 трубчастих колодязів для забору підземної води технічної </w:t>
      </w:r>
      <w:r w:rsidRPr="00F84BDA">
        <w:rPr>
          <w:sz w:val="28"/>
          <w:szCs w:val="28"/>
          <w:lang w:val="uk-UA"/>
        </w:rPr>
        <w:lastRenderedPageBreak/>
        <w:t xml:space="preserve">якості. </w:t>
      </w:r>
      <w:r w:rsidRPr="00946AB2">
        <w:rPr>
          <w:sz w:val="28"/>
          <w:szCs w:val="28"/>
          <w:lang w:val="uk-UA"/>
        </w:rPr>
        <w:t>В Автозаводському та Крюківському районах міста розташовано</w:t>
      </w:r>
      <w:r w:rsidR="006D4FAE">
        <w:rPr>
          <w:sz w:val="28"/>
          <w:szCs w:val="28"/>
          <w:lang w:val="uk-UA"/>
        </w:rPr>
        <w:t>,</w:t>
      </w:r>
      <w:r w:rsidRPr="00946AB2">
        <w:rPr>
          <w:sz w:val="28"/>
          <w:szCs w:val="28"/>
          <w:lang w:val="uk-UA"/>
        </w:rPr>
        <w:t xml:space="preserve"> відповідно</w:t>
      </w:r>
      <w:r w:rsidR="006D4FAE">
        <w:rPr>
          <w:sz w:val="28"/>
          <w:szCs w:val="28"/>
          <w:lang w:val="uk-UA"/>
        </w:rPr>
        <w:t>,</w:t>
      </w:r>
      <w:r w:rsidRPr="00946AB2">
        <w:rPr>
          <w:sz w:val="28"/>
          <w:szCs w:val="28"/>
          <w:lang w:val="uk-UA"/>
        </w:rPr>
        <w:t>76 шт. та 74 шт.</w:t>
      </w:r>
      <w:r w:rsidR="00946AB2">
        <w:rPr>
          <w:sz w:val="28"/>
          <w:szCs w:val="28"/>
          <w:lang w:val="uk-UA"/>
        </w:rPr>
        <w:t xml:space="preserve"> трубчастих колодяз</w:t>
      </w:r>
      <w:r w:rsidR="00072E17">
        <w:rPr>
          <w:sz w:val="28"/>
          <w:szCs w:val="28"/>
          <w:lang w:val="uk-UA"/>
        </w:rPr>
        <w:t>ів.</w:t>
      </w:r>
      <w:r w:rsidR="00946AB2">
        <w:rPr>
          <w:sz w:val="28"/>
          <w:szCs w:val="28"/>
          <w:lang w:val="uk-UA"/>
        </w:rPr>
        <w:t xml:space="preserve"> Трубчасті колодя</w:t>
      </w:r>
      <w:r w:rsidRPr="00971CE6">
        <w:rPr>
          <w:sz w:val="28"/>
          <w:szCs w:val="28"/>
          <w:lang w:val="uk-UA"/>
        </w:rPr>
        <w:t xml:space="preserve">зі </w:t>
      </w:r>
      <w:r w:rsidR="00F84BDA">
        <w:rPr>
          <w:sz w:val="28"/>
          <w:szCs w:val="28"/>
          <w:lang w:val="uk-UA"/>
        </w:rPr>
        <w:t>у</w:t>
      </w:r>
      <w:r w:rsidR="00F01681">
        <w:rPr>
          <w:sz w:val="28"/>
          <w:szCs w:val="28"/>
          <w:lang w:val="uk-UA"/>
        </w:rPr>
        <w:t>м. Кременчуці</w:t>
      </w:r>
      <w:r w:rsidRPr="00971CE6">
        <w:rPr>
          <w:sz w:val="28"/>
          <w:szCs w:val="28"/>
          <w:lang w:val="uk-UA"/>
        </w:rPr>
        <w:t xml:space="preserve"> було облаштовано в різний час на добродійних засадах</w:t>
      </w:r>
      <w:r w:rsidR="00C52B50">
        <w:rPr>
          <w:sz w:val="28"/>
          <w:szCs w:val="28"/>
          <w:lang w:val="uk-UA"/>
        </w:rPr>
        <w:t>,</w:t>
      </w:r>
      <w:r w:rsidR="00C52B50" w:rsidRPr="00971CE6">
        <w:rPr>
          <w:sz w:val="28"/>
          <w:szCs w:val="28"/>
          <w:lang w:val="uk-UA"/>
        </w:rPr>
        <w:t xml:space="preserve"> починаюч</w:t>
      </w:r>
      <w:r w:rsidR="00C52B50">
        <w:rPr>
          <w:sz w:val="28"/>
          <w:szCs w:val="28"/>
          <w:lang w:val="uk-UA"/>
        </w:rPr>
        <w:t>и</w:t>
      </w:r>
      <w:r w:rsidRPr="00971CE6">
        <w:rPr>
          <w:sz w:val="28"/>
          <w:szCs w:val="28"/>
          <w:lang w:val="uk-UA"/>
        </w:rPr>
        <w:t xml:space="preserve"> з 1986 року після Чорнобильскої катастрофи</w:t>
      </w:r>
      <w:r w:rsidR="00DC202C">
        <w:rPr>
          <w:sz w:val="28"/>
          <w:szCs w:val="28"/>
          <w:lang w:val="uk-UA"/>
        </w:rPr>
        <w:t>,</w:t>
      </w:r>
      <w:r w:rsidRPr="00971CE6">
        <w:rPr>
          <w:sz w:val="28"/>
          <w:szCs w:val="28"/>
          <w:lang w:val="uk-UA"/>
        </w:rPr>
        <w:t xml:space="preserve"> як альтернативні джерела питної води</w:t>
      </w:r>
      <w:r w:rsidR="00C52B50">
        <w:rPr>
          <w:sz w:val="28"/>
          <w:szCs w:val="28"/>
          <w:lang w:val="uk-UA"/>
        </w:rPr>
        <w:t>,</w:t>
      </w:r>
      <w:r w:rsidRPr="00971CE6">
        <w:rPr>
          <w:sz w:val="28"/>
          <w:szCs w:val="28"/>
          <w:lang w:val="uk-UA"/>
        </w:rPr>
        <w:t xml:space="preserve"> в наступні роки </w:t>
      </w:r>
      <w:r w:rsidR="00C52B50">
        <w:rPr>
          <w:sz w:val="28"/>
          <w:szCs w:val="28"/>
          <w:lang w:val="uk-UA"/>
        </w:rPr>
        <w:t xml:space="preserve">- </w:t>
      </w:r>
      <w:r w:rsidRPr="00971CE6">
        <w:rPr>
          <w:sz w:val="28"/>
          <w:szCs w:val="28"/>
          <w:lang w:val="uk-UA"/>
        </w:rPr>
        <w:t xml:space="preserve">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w:t>
      </w:r>
      <w:r w:rsidRPr="00EE1357">
        <w:rPr>
          <w:sz w:val="28"/>
          <w:szCs w:val="28"/>
        </w:rPr>
        <w:t xml:space="preserve">Зважаючи на те, що  трубчасті колодязі можуть використовуватися населенням міста  для отримання </w:t>
      </w:r>
      <w:proofErr w:type="gramStart"/>
      <w:r w:rsidRPr="00EE1357">
        <w:rPr>
          <w:sz w:val="28"/>
          <w:szCs w:val="28"/>
        </w:rPr>
        <w:t>техн</w:t>
      </w:r>
      <w:proofErr w:type="gramEnd"/>
      <w:r w:rsidRPr="00EE1357">
        <w:rPr>
          <w:sz w:val="28"/>
          <w:szCs w:val="28"/>
        </w:rPr>
        <w:t xml:space="preserve">ічної води під час аварійного відключення мережі централізованого питного водопостачання, а також в інший час </w:t>
      </w:r>
      <w:r w:rsidR="00C52B50">
        <w:rPr>
          <w:sz w:val="28"/>
          <w:szCs w:val="28"/>
          <w:lang w:val="uk-UA"/>
        </w:rPr>
        <w:t xml:space="preserve">- </w:t>
      </w:r>
      <w:r w:rsidRPr="00EE1357">
        <w:rPr>
          <w:sz w:val="28"/>
          <w:szCs w:val="28"/>
        </w:rPr>
        <w:t>для утримання будинків та прибудинкової території, що зменшить  використання питної води не за призначенням</w:t>
      </w:r>
      <w:r w:rsidR="00B833A7">
        <w:rPr>
          <w:sz w:val="28"/>
          <w:szCs w:val="28"/>
          <w:lang w:val="uk-UA"/>
        </w:rPr>
        <w:t xml:space="preserve">. </w:t>
      </w:r>
    </w:p>
    <w:p w:rsidR="001C7C98" w:rsidRPr="00E10AA7" w:rsidRDefault="001A51D8" w:rsidP="00E10AA7">
      <w:pPr>
        <w:ind w:firstLine="500"/>
        <w:jc w:val="both"/>
        <w:rPr>
          <w:sz w:val="28"/>
          <w:szCs w:val="28"/>
          <w:lang w:val="uk-UA"/>
        </w:rPr>
      </w:pPr>
      <w:r w:rsidRPr="00F4466B">
        <w:rPr>
          <w:color w:val="000000"/>
          <w:spacing w:val="2"/>
          <w:sz w:val="28"/>
          <w:szCs w:val="28"/>
          <w:lang w:eastAsia="uk-UA"/>
        </w:rPr>
        <w:t xml:space="preserve">2. Встановлення приладів </w:t>
      </w:r>
      <w:proofErr w:type="gramStart"/>
      <w:r w:rsidRPr="00F4466B">
        <w:rPr>
          <w:color w:val="000000"/>
          <w:spacing w:val="2"/>
          <w:sz w:val="28"/>
          <w:szCs w:val="28"/>
          <w:lang w:eastAsia="uk-UA"/>
        </w:rPr>
        <w:t>обл</w:t>
      </w:r>
      <w:proofErr w:type="gramEnd"/>
      <w:r w:rsidRPr="00F4466B">
        <w:rPr>
          <w:color w:val="000000"/>
          <w:spacing w:val="2"/>
          <w:sz w:val="28"/>
          <w:szCs w:val="28"/>
          <w:lang w:eastAsia="uk-UA"/>
        </w:rPr>
        <w:t>іку холодної води</w:t>
      </w:r>
      <w:r w:rsidR="00C52B50" w:rsidRPr="00F4466B">
        <w:rPr>
          <w:color w:val="000000"/>
          <w:spacing w:val="2"/>
          <w:sz w:val="28"/>
          <w:szCs w:val="28"/>
          <w:lang w:val="uk-UA" w:eastAsia="uk-UA"/>
        </w:rPr>
        <w:t>. Н</w:t>
      </w:r>
      <w:r w:rsidRPr="00F4466B">
        <w:rPr>
          <w:sz w:val="28"/>
          <w:szCs w:val="28"/>
        </w:rPr>
        <w:t xml:space="preserve">а сьогоднішній день на вимогу Закону України «Про комерційний облік теплової енергії та водопостачання» оснащено вузлами комерційного обліку </w:t>
      </w:r>
      <w:r w:rsidR="00095B02" w:rsidRPr="00F4466B">
        <w:rPr>
          <w:sz w:val="28"/>
          <w:szCs w:val="28"/>
          <w:lang w:val="uk-UA"/>
        </w:rPr>
        <w:t>504</w:t>
      </w:r>
      <w:r w:rsidRPr="00F4466B">
        <w:rPr>
          <w:sz w:val="28"/>
          <w:szCs w:val="28"/>
        </w:rPr>
        <w:t xml:space="preserve"> багатоквартирн</w:t>
      </w:r>
      <w:r w:rsidR="00DC202C">
        <w:rPr>
          <w:sz w:val="28"/>
          <w:szCs w:val="28"/>
          <w:lang w:val="uk-UA"/>
        </w:rPr>
        <w:t>і</w:t>
      </w:r>
      <w:r w:rsidRPr="00F4466B">
        <w:rPr>
          <w:sz w:val="28"/>
          <w:szCs w:val="28"/>
        </w:rPr>
        <w:t xml:space="preserve"> будинки. Тим часом, п. 2  Розділу IV Перехідні та прикінцеві положення Закону України «Про комерційний </w:t>
      </w:r>
      <w:proofErr w:type="gramStart"/>
      <w:r w:rsidRPr="00F4466B">
        <w:rPr>
          <w:sz w:val="28"/>
          <w:szCs w:val="28"/>
        </w:rPr>
        <w:t>обл</w:t>
      </w:r>
      <w:proofErr w:type="gramEnd"/>
      <w:r w:rsidRPr="00F4466B">
        <w:rPr>
          <w:sz w:val="28"/>
          <w:szCs w:val="28"/>
        </w:rPr>
        <w:t>ік теплової енергі</w:t>
      </w:r>
      <w:r w:rsidR="006D4FAE">
        <w:rPr>
          <w:sz w:val="28"/>
          <w:szCs w:val="28"/>
        </w:rPr>
        <w:t>ї та водопостачання» вимагає</w:t>
      </w:r>
      <w:r w:rsidR="00D8278F">
        <w:rPr>
          <w:sz w:val="28"/>
          <w:szCs w:val="28"/>
          <w:lang w:val="uk-UA"/>
        </w:rPr>
        <w:t>,</w:t>
      </w:r>
      <w:r w:rsidR="006D4FAE">
        <w:rPr>
          <w:sz w:val="28"/>
          <w:szCs w:val="28"/>
          <w:lang w:val="uk-UA"/>
        </w:rPr>
        <w:t>що</w:t>
      </w:r>
      <w:r w:rsidR="006D4FAE">
        <w:rPr>
          <w:sz w:val="28"/>
          <w:szCs w:val="28"/>
        </w:rPr>
        <w:t xml:space="preserve"> оператор</w:t>
      </w:r>
      <w:r w:rsidRPr="00F4466B">
        <w:rPr>
          <w:sz w:val="28"/>
          <w:szCs w:val="28"/>
        </w:rPr>
        <w:t xml:space="preserve"> зовнішніх інженерних мереж </w:t>
      </w:r>
      <w:r w:rsidR="006D4FAE">
        <w:rPr>
          <w:sz w:val="28"/>
          <w:szCs w:val="28"/>
          <w:lang w:val="uk-UA"/>
        </w:rPr>
        <w:t>має облаштувати</w:t>
      </w:r>
      <w:r w:rsidRPr="00F4466B">
        <w:rPr>
          <w:sz w:val="28"/>
          <w:szCs w:val="28"/>
        </w:rPr>
        <w:t xml:space="preserve"> житлові будівлі вузлами комерційного обліку </w:t>
      </w:r>
      <w:r w:rsidR="00095B02" w:rsidRPr="00F4466B">
        <w:rPr>
          <w:sz w:val="28"/>
          <w:szCs w:val="28"/>
          <w:lang w:val="uk-UA"/>
        </w:rPr>
        <w:t>протягом 24 місяців з дня припинення або скасування воєнного стану в Україні</w:t>
      </w:r>
      <w:r w:rsidRPr="00F4466B">
        <w:rPr>
          <w:sz w:val="28"/>
          <w:szCs w:val="28"/>
        </w:rPr>
        <w:t xml:space="preserve">. </w:t>
      </w:r>
      <w:r w:rsidR="00905831" w:rsidRPr="00F4466B">
        <w:rPr>
          <w:sz w:val="28"/>
          <w:szCs w:val="28"/>
          <w:lang w:val="uk-UA"/>
        </w:rPr>
        <w:t>В</w:t>
      </w:r>
      <w:r w:rsidR="00A44703" w:rsidRPr="00F4466B">
        <w:rPr>
          <w:sz w:val="28"/>
          <w:szCs w:val="28"/>
        </w:rPr>
        <w:t xml:space="preserve">раховуючи змінив </w:t>
      </w:r>
      <w:r w:rsidR="00534F5E" w:rsidRPr="00F4466B">
        <w:rPr>
          <w:sz w:val="28"/>
          <w:szCs w:val="28"/>
          <w:lang w:val="uk-UA"/>
        </w:rPr>
        <w:t>К</w:t>
      </w:r>
      <w:r w:rsidR="00F96883" w:rsidRPr="00F4466B">
        <w:rPr>
          <w:sz w:val="28"/>
          <w:szCs w:val="28"/>
          <w:lang w:val="uk-UA"/>
        </w:rPr>
        <w:t xml:space="preserve">одексі України про </w:t>
      </w:r>
      <w:proofErr w:type="gramStart"/>
      <w:r w:rsidR="00F96883" w:rsidRPr="00F4466B">
        <w:rPr>
          <w:sz w:val="28"/>
          <w:szCs w:val="28"/>
          <w:lang w:val="uk-UA"/>
        </w:rPr>
        <w:t>адм</w:t>
      </w:r>
      <w:proofErr w:type="gramEnd"/>
      <w:r w:rsidR="00F96883" w:rsidRPr="00F4466B">
        <w:rPr>
          <w:sz w:val="28"/>
          <w:szCs w:val="28"/>
          <w:lang w:val="uk-UA"/>
        </w:rPr>
        <w:t>іністративні правопорушення</w:t>
      </w:r>
      <w:r w:rsidRPr="00F4466B">
        <w:rPr>
          <w:sz w:val="28"/>
          <w:szCs w:val="28"/>
        </w:rPr>
        <w:t xml:space="preserve"> щодо відповідальності за невиконання вимог</w:t>
      </w:r>
      <w:r w:rsidR="00072E17">
        <w:rPr>
          <w:sz w:val="28"/>
          <w:szCs w:val="28"/>
          <w:lang w:val="uk-UA"/>
        </w:rPr>
        <w:t>ч</w:t>
      </w:r>
      <w:r w:rsidR="00080150">
        <w:rPr>
          <w:sz w:val="28"/>
          <w:szCs w:val="28"/>
        </w:rPr>
        <w:t xml:space="preserve">. 8 </w:t>
      </w:r>
      <w:r w:rsidR="00F96883" w:rsidRPr="00F4466B">
        <w:rPr>
          <w:sz w:val="28"/>
          <w:szCs w:val="28"/>
          <w:lang w:val="uk-UA"/>
        </w:rPr>
        <w:t>с</w:t>
      </w:r>
      <w:r w:rsidR="00080150">
        <w:rPr>
          <w:sz w:val="28"/>
          <w:szCs w:val="28"/>
        </w:rPr>
        <w:t>т.3</w:t>
      </w:r>
      <w:r w:rsidRPr="00F4466B">
        <w:rPr>
          <w:sz w:val="28"/>
          <w:szCs w:val="28"/>
        </w:rPr>
        <w:t xml:space="preserve">Закону України «Про комерційний </w:t>
      </w:r>
      <w:r w:rsidR="00FF1792" w:rsidRPr="00F4466B">
        <w:rPr>
          <w:sz w:val="28"/>
          <w:szCs w:val="28"/>
        </w:rPr>
        <w:t>обл</w:t>
      </w:r>
      <w:r w:rsidRPr="00F4466B">
        <w:rPr>
          <w:sz w:val="28"/>
          <w:szCs w:val="28"/>
        </w:rPr>
        <w:t>ік теплової енергії</w:t>
      </w:r>
      <w:r w:rsidR="00F10E05" w:rsidRPr="00F4466B">
        <w:rPr>
          <w:sz w:val="28"/>
          <w:szCs w:val="28"/>
        </w:rPr>
        <w:t xml:space="preserve"> та водопостачання»</w:t>
      </w:r>
      <w:r w:rsidR="00C629EE" w:rsidRPr="00F4466B">
        <w:rPr>
          <w:sz w:val="28"/>
          <w:szCs w:val="28"/>
          <w:lang w:val="uk-UA"/>
        </w:rPr>
        <w:t>,н</w:t>
      </w:r>
      <w:r w:rsidR="00B833A7" w:rsidRPr="00F4466B">
        <w:rPr>
          <w:sz w:val="28"/>
          <w:szCs w:val="28"/>
        </w:rPr>
        <w:t>а</w:t>
      </w:r>
      <w:r w:rsidR="00B833A7" w:rsidRPr="00F4466B">
        <w:rPr>
          <w:sz w:val="28"/>
          <w:szCs w:val="28"/>
          <w:lang w:val="uk-UA"/>
        </w:rPr>
        <w:t>разі</w:t>
      </w:r>
      <w:r w:rsidR="00B833A7" w:rsidRPr="00F4466B">
        <w:rPr>
          <w:sz w:val="28"/>
          <w:szCs w:val="28"/>
        </w:rPr>
        <w:t xml:space="preserve"> необхідно оснастити вузлами комерційного обліку </w:t>
      </w:r>
      <w:r w:rsidR="00F10E05" w:rsidRPr="00F4466B">
        <w:rPr>
          <w:sz w:val="28"/>
          <w:szCs w:val="28"/>
          <w:lang w:val="uk-UA"/>
        </w:rPr>
        <w:t>794</w:t>
      </w:r>
      <w:r w:rsidR="00B833A7" w:rsidRPr="00F4466B">
        <w:rPr>
          <w:sz w:val="28"/>
          <w:szCs w:val="28"/>
        </w:rPr>
        <w:t>багатоквартирн</w:t>
      </w:r>
      <w:r w:rsidR="00F10E05" w:rsidRPr="00F4466B">
        <w:rPr>
          <w:sz w:val="28"/>
          <w:szCs w:val="28"/>
          <w:lang w:val="uk-UA"/>
        </w:rPr>
        <w:t>і</w:t>
      </w:r>
      <w:r w:rsidR="00B833A7" w:rsidRPr="00F4466B">
        <w:rPr>
          <w:sz w:val="28"/>
          <w:szCs w:val="28"/>
        </w:rPr>
        <w:t xml:space="preserve"> будин</w:t>
      </w:r>
      <w:r w:rsidR="00F10E05" w:rsidRPr="00F4466B">
        <w:rPr>
          <w:sz w:val="28"/>
          <w:szCs w:val="28"/>
          <w:lang w:val="uk-UA"/>
        </w:rPr>
        <w:t>ки</w:t>
      </w:r>
      <w:r w:rsidR="00B833A7" w:rsidRPr="00F4466B">
        <w:rPr>
          <w:sz w:val="28"/>
          <w:szCs w:val="28"/>
        </w:rPr>
        <w:t>.</w:t>
      </w:r>
    </w:p>
    <w:p w:rsidR="00B833A7" w:rsidRDefault="00714D95" w:rsidP="00E10AA7">
      <w:pPr>
        <w:suppressAutoHyphens/>
        <w:ind w:firstLine="540"/>
        <w:jc w:val="both"/>
        <w:rPr>
          <w:rFonts w:eastAsia="Calibri"/>
          <w:sz w:val="28"/>
          <w:szCs w:val="28"/>
          <w:lang w:val="uk-UA"/>
        </w:rPr>
      </w:pPr>
      <w:r w:rsidRPr="00714D95">
        <w:rPr>
          <w:sz w:val="28"/>
          <w:szCs w:val="28"/>
        </w:rPr>
        <w:t xml:space="preserve">3. Заміна (придбання та встановлення)  запірної арматури </w:t>
      </w:r>
      <w:r w:rsidRPr="00714D95">
        <w:rPr>
          <w:rFonts w:eastAsia="Calibri"/>
          <w:sz w:val="28"/>
          <w:szCs w:val="28"/>
        </w:rPr>
        <w:t>(засувок, затворів, зворотних клапанів</w:t>
      </w:r>
      <w:proofErr w:type="gramStart"/>
      <w:r w:rsidR="00D92FD4">
        <w:rPr>
          <w:rFonts w:eastAsia="Calibri"/>
          <w:sz w:val="28"/>
          <w:szCs w:val="28"/>
          <w:lang w:val="uk-UA"/>
        </w:rPr>
        <w:t>)</w:t>
      </w:r>
      <w:r w:rsidR="00F36649" w:rsidRPr="00714D95">
        <w:rPr>
          <w:sz w:val="28"/>
          <w:szCs w:val="28"/>
        </w:rPr>
        <w:t>д</w:t>
      </w:r>
      <w:proofErr w:type="gramEnd"/>
      <w:r w:rsidR="00F36649" w:rsidRPr="00714D95">
        <w:rPr>
          <w:sz w:val="28"/>
          <w:szCs w:val="28"/>
        </w:rPr>
        <w:t xml:space="preserve">іаметрами від </w:t>
      </w:r>
      <w:smartTag w:uri="urn:schemas-microsoft-com:office:smarttags" w:element="metricconverter">
        <w:smartTagPr>
          <w:attr w:name="ProductID" w:val="200 мм"/>
        </w:smartTagPr>
        <w:r w:rsidR="00F36649" w:rsidRPr="00695AE5">
          <w:rPr>
            <w:sz w:val="28"/>
            <w:szCs w:val="28"/>
          </w:rPr>
          <w:t>200 мм</w:t>
        </w:r>
      </w:smartTag>
      <w:r w:rsidR="00F36649" w:rsidRPr="00714D95">
        <w:rPr>
          <w:sz w:val="28"/>
          <w:szCs w:val="28"/>
        </w:rPr>
        <w:t xml:space="preserve"> до </w:t>
      </w:r>
      <w:smartTag w:uri="urn:schemas-microsoft-com:office:smarttags" w:element="metricconverter">
        <w:smartTagPr>
          <w:attr w:name="ProductID" w:val="1200 мм"/>
        </w:smartTagPr>
        <w:r w:rsidR="00F36649" w:rsidRPr="00714D95">
          <w:rPr>
            <w:sz w:val="28"/>
            <w:szCs w:val="28"/>
          </w:rPr>
          <w:t>1200 мм</w:t>
        </w:r>
      </w:smartTag>
      <w:r w:rsidR="00DF67CF">
        <w:rPr>
          <w:sz w:val="28"/>
          <w:szCs w:val="28"/>
          <w:lang w:val="uk-UA"/>
        </w:rPr>
        <w:t xml:space="preserve">. </w:t>
      </w: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p>
    <w:p w:rsidR="001C7C98" w:rsidRPr="00E10AA7" w:rsidRDefault="00714D95" w:rsidP="00E10AA7">
      <w:pPr>
        <w:suppressAutoHyphens/>
        <w:ind w:firstLine="540"/>
        <w:jc w:val="both"/>
        <w:rPr>
          <w:sz w:val="28"/>
          <w:szCs w:val="28"/>
          <w:lang w:val="uk-UA"/>
        </w:rPr>
      </w:pPr>
      <w:r w:rsidRPr="00D01D8C">
        <w:rPr>
          <w:sz w:val="28"/>
          <w:szCs w:val="28"/>
          <w:lang w:val="uk-UA"/>
        </w:rPr>
        <w:t>4. Заміна (придбання та встановлення) запірної арматури</w:t>
      </w:r>
      <w:r w:rsidRPr="00D01D8C">
        <w:rPr>
          <w:rFonts w:eastAsia="Calibri"/>
          <w:sz w:val="28"/>
          <w:szCs w:val="28"/>
          <w:lang w:val="uk-UA"/>
        </w:rPr>
        <w:t>(засувок, затворів, зворотних клапанів</w:t>
      </w:r>
      <w:r w:rsidR="003D7698">
        <w:rPr>
          <w:rFonts w:eastAsia="Calibri"/>
          <w:sz w:val="28"/>
          <w:szCs w:val="28"/>
          <w:lang w:val="uk-UA"/>
        </w:rPr>
        <w:t>)</w:t>
      </w:r>
      <w:r w:rsidR="00F36649" w:rsidRPr="00D01D8C">
        <w:rPr>
          <w:rFonts w:eastAsia="Calibri"/>
          <w:sz w:val="28"/>
          <w:szCs w:val="28"/>
          <w:lang w:val="uk-UA"/>
        </w:rPr>
        <w:t xml:space="preserve">діаметрами від </w:t>
      </w:r>
      <w:smartTag w:uri="urn:schemas-microsoft-com:office:smarttags" w:element="metricconverter">
        <w:smartTagPr>
          <w:attr w:name="ProductID" w:val="50 мм"/>
        </w:smartTagPr>
        <w:r w:rsidR="00F36649" w:rsidRPr="005E2E92">
          <w:rPr>
            <w:rFonts w:eastAsia="Calibri"/>
            <w:sz w:val="28"/>
            <w:szCs w:val="28"/>
            <w:lang w:val="uk-UA"/>
          </w:rPr>
          <w:t>50 мм</w:t>
        </w:r>
      </w:smartTag>
      <w:r w:rsidR="00F36649" w:rsidRPr="005E2E92">
        <w:rPr>
          <w:rFonts w:eastAsia="Calibri"/>
          <w:sz w:val="28"/>
          <w:szCs w:val="28"/>
          <w:lang w:val="uk-UA"/>
        </w:rPr>
        <w:t xml:space="preserve"> до</w:t>
      </w:r>
      <w:smartTag w:uri="urn:schemas-microsoft-com:office:smarttags" w:element="metricconverter">
        <w:smartTagPr>
          <w:attr w:name="ProductID" w:val="200 мм"/>
        </w:smartTagPr>
        <w:r w:rsidR="00F36649" w:rsidRPr="00D01D8C">
          <w:rPr>
            <w:rFonts w:eastAsia="Calibri"/>
            <w:sz w:val="28"/>
            <w:szCs w:val="28"/>
            <w:lang w:val="uk-UA"/>
          </w:rPr>
          <w:t>200 мм</w:t>
        </w:r>
      </w:smartTag>
      <w:r w:rsidR="00F36649">
        <w:rPr>
          <w:rFonts w:eastAsia="Calibri"/>
          <w:sz w:val="28"/>
          <w:szCs w:val="28"/>
          <w:lang w:val="uk-UA"/>
        </w:rPr>
        <w:t>.</w:t>
      </w:r>
      <w:r w:rsidRPr="00440281">
        <w:rPr>
          <w:sz w:val="28"/>
          <w:szCs w:val="28"/>
          <w:lang w:val="uk-UA"/>
        </w:rPr>
        <w:t>Заміна</w:t>
      </w:r>
      <w:r w:rsidRPr="00D01D8C">
        <w:rPr>
          <w:sz w:val="28"/>
          <w:szCs w:val="28"/>
          <w:lang w:val="uk-UA"/>
        </w:rPr>
        <w:t xml:space="preserve"> застарілої запірної арматури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D01D8C">
        <w:rPr>
          <w:color w:val="000000"/>
          <w:sz w:val="28"/>
          <w:szCs w:val="28"/>
          <w:lang w:val="uk-UA"/>
        </w:rPr>
        <w:t xml:space="preserve">, </w:t>
      </w:r>
      <w:r w:rsidRPr="00D01D8C">
        <w:rPr>
          <w:sz w:val="28"/>
          <w:szCs w:val="28"/>
          <w:lang w:val="uk-UA"/>
        </w:rPr>
        <w:t xml:space="preserve">зменшить ризик забруднення оточуючого природного середовища стічними водами. </w:t>
      </w:r>
    </w:p>
    <w:p w:rsidR="002F7645" w:rsidRPr="007D7C5A" w:rsidRDefault="001A51D8" w:rsidP="002F7645">
      <w:pPr>
        <w:suppressAutoHyphens/>
        <w:ind w:firstLine="540"/>
        <w:jc w:val="both"/>
        <w:rPr>
          <w:sz w:val="28"/>
          <w:szCs w:val="28"/>
          <w:lang w:val="uk-UA"/>
        </w:rPr>
      </w:pPr>
      <w:r>
        <w:rPr>
          <w:sz w:val="28"/>
          <w:szCs w:val="28"/>
        </w:rPr>
        <w:t>5</w:t>
      </w:r>
      <w:r w:rsidRPr="00EE1357">
        <w:rPr>
          <w:sz w:val="28"/>
          <w:szCs w:val="28"/>
        </w:rPr>
        <w:t xml:space="preserve">. Заміна </w:t>
      </w:r>
      <w:r w:rsidR="006D4FAE">
        <w:rPr>
          <w:sz w:val="28"/>
          <w:szCs w:val="28"/>
        </w:rPr>
        <w:t>аварійних мереж водопостачання</w:t>
      </w:r>
      <w:r w:rsidR="006D4FAE">
        <w:rPr>
          <w:sz w:val="28"/>
          <w:szCs w:val="28"/>
          <w:lang w:val="uk-UA"/>
        </w:rPr>
        <w:t>,</w:t>
      </w:r>
      <w:r w:rsidRPr="00EE1357">
        <w:rPr>
          <w:sz w:val="28"/>
          <w:szCs w:val="28"/>
        </w:rPr>
        <w:t xml:space="preserve"> водовідведення та споруд на них</w:t>
      </w:r>
      <w:r w:rsidR="00552158">
        <w:rPr>
          <w:sz w:val="28"/>
          <w:szCs w:val="28"/>
          <w:lang w:val="uk-UA"/>
        </w:rPr>
        <w:t>. Б</w:t>
      </w:r>
      <w:r w:rsidRPr="002F7645">
        <w:rPr>
          <w:sz w:val="28"/>
          <w:szCs w:val="28"/>
          <w:lang w:val="uk-UA"/>
        </w:rPr>
        <w:t xml:space="preserve">ільшість мереж водопостачання та водовідведення побудовано до </w:t>
      </w:r>
      <w:r w:rsidR="006D4FAE">
        <w:rPr>
          <w:sz w:val="28"/>
          <w:szCs w:val="28"/>
          <w:lang w:val="uk-UA"/>
        </w:rPr>
        <w:t>2000 року. Значна частина з н</w:t>
      </w:r>
      <w:r w:rsidRPr="002F7645">
        <w:rPr>
          <w:sz w:val="28"/>
          <w:szCs w:val="28"/>
          <w:lang w:val="uk-UA"/>
        </w:rPr>
        <w:t xml:space="preserve">их </w:t>
      </w:r>
      <w:r w:rsidR="00552158">
        <w:rPr>
          <w:sz w:val="28"/>
          <w:szCs w:val="28"/>
          <w:lang w:val="uk-UA"/>
        </w:rPr>
        <w:t xml:space="preserve">перебуває </w:t>
      </w:r>
      <w:r w:rsidRPr="002F7645">
        <w:rPr>
          <w:sz w:val="28"/>
          <w:szCs w:val="28"/>
          <w:lang w:val="uk-UA"/>
        </w:rPr>
        <w:t>в аварійному стані і потребує негайної заміни.</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аварійних мереж водопостачання і </w:t>
      </w:r>
      <w:r w:rsidR="002F7645" w:rsidRPr="002F7645">
        <w:rPr>
          <w:sz w:val="28"/>
          <w:szCs w:val="28"/>
          <w:lang w:val="uk-UA"/>
        </w:rPr>
        <w:lastRenderedPageBreak/>
        <w:t xml:space="preserve">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ення надзвичайних ситуацій через</w:t>
      </w:r>
      <w:r w:rsidR="002F7645" w:rsidRPr="00CD6359">
        <w:rPr>
          <w:sz w:val="28"/>
          <w:szCs w:val="28"/>
          <w:lang w:val="uk-UA"/>
        </w:rPr>
        <w:t xml:space="preserve">розлив каналізаційних стоків на території міста, попередити аварійні ситуації та підвищить якісний рівень послуг. </w:t>
      </w:r>
    </w:p>
    <w:p w:rsidR="00B833A7" w:rsidRDefault="001A51D8" w:rsidP="007D7C5A">
      <w:pPr>
        <w:suppressAutoHyphens/>
        <w:ind w:firstLine="540"/>
        <w:jc w:val="both"/>
        <w:rPr>
          <w:sz w:val="28"/>
          <w:szCs w:val="28"/>
          <w:lang w:val="uk-UA"/>
        </w:rPr>
      </w:pPr>
      <w:r w:rsidRPr="001C7C98">
        <w:rPr>
          <w:sz w:val="28"/>
          <w:szCs w:val="28"/>
          <w:lang w:val="uk-UA"/>
        </w:rPr>
        <w:t>6. Придбання каналізаційних люків</w:t>
      </w:r>
      <w:r w:rsidR="00BC01A7">
        <w:rPr>
          <w:sz w:val="28"/>
          <w:szCs w:val="28"/>
          <w:lang w:val="uk-UA"/>
        </w:rPr>
        <w:t>. В</w:t>
      </w:r>
      <w:r w:rsidRPr="001C7C98">
        <w:rPr>
          <w:sz w:val="28"/>
          <w:szCs w:val="28"/>
          <w:lang w:val="uk-UA"/>
        </w:rPr>
        <w:t xml:space="preserve">одопровідні та каналізаційні мережі міста в більшості побудовані до 80-90 років минулого сторіччя. </w:t>
      </w:r>
      <w:r w:rsidRPr="00AA3A9E">
        <w:rPr>
          <w:sz w:val="28"/>
          <w:szCs w:val="28"/>
          <w:lang w:val="uk-UA"/>
        </w:rPr>
        <w:t xml:space="preserve">При тривалій експлуатації мереж  </w:t>
      </w:r>
      <w:r w:rsidR="00AA3A9E">
        <w:rPr>
          <w:sz w:val="28"/>
          <w:szCs w:val="28"/>
          <w:lang w:val="uk-UA"/>
        </w:rPr>
        <w:t>відбувається знос</w:t>
      </w:r>
      <w:r w:rsidRPr="00AA3A9E">
        <w:rPr>
          <w:sz w:val="28"/>
          <w:szCs w:val="28"/>
          <w:lang w:val="uk-UA"/>
        </w:rPr>
        <w:t xml:space="preserve"> не тільки трубопровод</w:t>
      </w:r>
      <w:r w:rsidR="00AA3A9E">
        <w:rPr>
          <w:sz w:val="28"/>
          <w:szCs w:val="28"/>
          <w:lang w:val="uk-UA"/>
        </w:rPr>
        <w:t>ів</w:t>
      </w:r>
      <w:r w:rsidRPr="00AA3A9E">
        <w:rPr>
          <w:sz w:val="28"/>
          <w:szCs w:val="28"/>
          <w:lang w:val="uk-UA"/>
        </w:rPr>
        <w:t xml:space="preserve"> з запірною арматурою, але й люк</w:t>
      </w:r>
      <w:r w:rsidR="00AA3A9E">
        <w:rPr>
          <w:sz w:val="28"/>
          <w:szCs w:val="28"/>
          <w:lang w:val="uk-UA"/>
        </w:rPr>
        <w:t>ів</w:t>
      </w:r>
      <w:r w:rsidRPr="00AA3A9E">
        <w:rPr>
          <w:sz w:val="28"/>
          <w:szCs w:val="28"/>
          <w:lang w:val="uk-UA"/>
        </w:rPr>
        <w:t xml:space="preserve">, </w:t>
      </w:r>
      <w:r w:rsidR="00BC01A7">
        <w:rPr>
          <w:sz w:val="28"/>
          <w:szCs w:val="28"/>
          <w:lang w:val="uk-UA"/>
        </w:rPr>
        <w:t>що</w:t>
      </w:r>
      <w:r w:rsidRPr="00AA3A9E">
        <w:rPr>
          <w:sz w:val="28"/>
          <w:szCs w:val="28"/>
          <w:lang w:val="uk-UA"/>
        </w:rPr>
        <w:t xml:space="preserve"> встановлюються на оглядових колодязях. </w:t>
      </w:r>
      <w:r>
        <w:rPr>
          <w:sz w:val="28"/>
          <w:szCs w:val="28"/>
        </w:rPr>
        <w:t>Заміна розбитих люків,</w:t>
      </w:r>
      <w:r w:rsidRPr="000904FB">
        <w:rPr>
          <w:sz w:val="28"/>
          <w:szCs w:val="28"/>
        </w:rPr>
        <w:t xml:space="preserve"> особливо </w:t>
      </w:r>
      <w:r>
        <w:rPr>
          <w:sz w:val="28"/>
          <w:szCs w:val="28"/>
        </w:rPr>
        <w:t>тих, що</w:t>
      </w:r>
      <w:r w:rsidR="00BC01A7">
        <w:rPr>
          <w:sz w:val="28"/>
          <w:szCs w:val="28"/>
          <w:lang w:val="uk-UA"/>
        </w:rPr>
        <w:t>перебувають</w:t>
      </w:r>
      <w:r>
        <w:rPr>
          <w:sz w:val="28"/>
          <w:szCs w:val="28"/>
        </w:rPr>
        <w:t xml:space="preserve"> на </w:t>
      </w:r>
      <w:r w:rsidRPr="000D0D9C">
        <w:rPr>
          <w:sz w:val="28"/>
          <w:szCs w:val="28"/>
        </w:rPr>
        <w:t>проїжджій частині міста</w:t>
      </w:r>
      <w:r>
        <w:rPr>
          <w:sz w:val="28"/>
          <w:szCs w:val="28"/>
        </w:rPr>
        <w:t>,</w:t>
      </w:r>
      <w:r w:rsidRPr="000D0D9C">
        <w:rPr>
          <w:sz w:val="28"/>
          <w:szCs w:val="28"/>
        </w:rPr>
        <w:t xml:space="preserve">  усуне ризик травмування населення та виникнення ДТП. </w:t>
      </w:r>
    </w:p>
    <w:p w:rsidR="00B833A7" w:rsidRDefault="00B178C5" w:rsidP="007D7C5A">
      <w:pPr>
        <w:suppressAutoHyphens/>
        <w:ind w:firstLine="540"/>
        <w:jc w:val="both"/>
        <w:rPr>
          <w:sz w:val="28"/>
          <w:szCs w:val="28"/>
          <w:lang w:val="uk-UA"/>
        </w:rPr>
      </w:pPr>
      <w:r w:rsidRPr="00132EF0">
        <w:rPr>
          <w:sz w:val="28"/>
          <w:szCs w:val="28"/>
          <w:lang w:val="uk-UA"/>
        </w:rPr>
        <w:t>7. Заміна (придбання та встановлення) водопровідних насосних агрегатів</w:t>
      </w:r>
      <w:r w:rsidR="00BC01A7">
        <w:rPr>
          <w:sz w:val="28"/>
          <w:szCs w:val="28"/>
          <w:lang w:val="uk-UA"/>
        </w:rPr>
        <w:t>.</w:t>
      </w:r>
      <w:r w:rsidR="00E30229">
        <w:rPr>
          <w:sz w:val="28"/>
          <w:szCs w:val="28"/>
          <w:lang w:val="uk-UA"/>
        </w:rPr>
        <w:t>Заміна морально застарілих насосних агрегатів на сучасн</w:t>
      </w:r>
      <w:r w:rsidR="00EC1185">
        <w:rPr>
          <w:sz w:val="28"/>
          <w:szCs w:val="28"/>
          <w:lang w:val="uk-UA"/>
        </w:rPr>
        <w:t>е</w:t>
      </w:r>
      <w:r w:rsidR="00E30229">
        <w:rPr>
          <w:sz w:val="28"/>
          <w:szCs w:val="28"/>
          <w:lang w:val="uk-UA"/>
        </w:rPr>
        <w:t xml:space="preserve"> енергоефективн</w:t>
      </w:r>
      <w:r w:rsidR="00EC1185">
        <w:rPr>
          <w:sz w:val="28"/>
          <w:szCs w:val="28"/>
          <w:lang w:val="uk-UA"/>
        </w:rPr>
        <w:t xml:space="preserve">е насосне обладнання </w:t>
      </w:r>
      <w:r w:rsidR="00E30229" w:rsidRPr="00E30229">
        <w:rPr>
          <w:sz w:val="28"/>
          <w:szCs w:val="28"/>
          <w:lang w:val="uk-UA"/>
        </w:rPr>
        <w:t>н</w:t>
      </w:r>
      <w:r w:rsidR="00BC01A7" w:rsidRPr="00E30229">
        <w:rPr>
          <w:sz w:val="28"/>
          <w:szCs w:val="28"/>
          <w:lang w:val="uk-UA"/>
        </w:rPr>
        <w:t xml:space="preserve">адасть можливість </w:t>
      </w:r>
      <w:r w:rsidRPr="00132EF0">
        <w:rPr>
          <w:sz w:val="28"/>
          <w:szCs w:val="28"/>
          <w:lang w:val="uk-UA"/>
        </w:rPr>
        <w:t xml:space="preserve">  досягнення </w:t>
      </w:r>
      <w:r w:rsidR="00EC1185">
        <w:rPr>
          <w:sz w:val="28"/>
          <w:szCs w:val="28"/>
          <w:lang w:val="uk-UA"/>
        </w:rPr>
        <w:t>суттєвого</w:t>
      </w:r>
      <w:r w:rsidRPr="00132EF0">
        <w:rPr>
          <w:sz w:val="28"/>
          <w:szCs w:val="28"/>
          <w:lang w:val="uk-UA"/>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6D4FAE">
        <w:rPr>
          <w:sz w:val="28"/>
          <w:szCs w:val="28"/>
          <w:lang w:val="uk-UA"/>
        </w:rPr>
        <w:t>завдяки цьому</w:t>
      </w:r>
      <w:r w:rsidR="00072E17">
        <w:rPr>
          <w:sz w:val="28"/>
          <w:szCs w:val="28"/>
          <w:lang w:val="uk-UA"/>
        </w:rPr>
        <w:t>,</w:t>
      </w:r>
      <w:r w:rsidR="00EC1185">
        <w:rPr>
          <w:sz w:val="28"/>
          <w:szCs w:val="28"/>
          <w:lang w:val="uk-UA"/>
        </w:rPr>
        <w:t>значно</w:t>
      </w:r>
      <w:r w:rsidR="006D4FAE">
        <w:rPr>
          <w:sz w:val="28"/>
          <w:szCs w:val="28"/>
          <w:lang w:val="uk-UA"/>
        </w:rPr>
        <w:t xml:space="preserve"> знизя</w:t>
      </w:r>
      <w:r w:rsidRPr="00EC1185">
        <w:rPr>
          <w:sz w:val="28"/>
          <w:szCs w:val="28"/>
          <w:lang w:val="uk-UA"/>
        </w:rPr>
        <w:t>т</w:t>
      </w:r>
      <w:r w:rsidR="00BC01A7">
        <w:rPr>
          <w:sz w:val="28"/>
          <w:szCs w:val="28"/>
          <w:lang w:val="uk-UA"/>
        </w:rPr>
        <w:t>ь</w:t>
      </w:r>
      <w:r w:rsidR="006D4FAE">
        <w:rPr>
          <w:sz w:val="28"/>
          <w:szCs w:val="28"/>
          <w:lang w:val="uk-UA"/>
        </w:rPr>
        <w:t>ся</w:t>
      </w:r>
      <w:r w:rsidRPr="00EC1185">
        <w:rPr>
          <w:sz w:val="28"/>
          <w:szCs w:val="28"/>
          <w:lang w:val="uk-UA"/>
        </w:rPr>
        <w:t xml:space="preserve"> енерговитрати</w:t>
      </w:r>
      <w:r w:rsidR="00D76C94">
        <w:rPr>
          <w:sz w:val="28"/>
          <w:szCs w:val="28"/>
          <w:lang w:val="uk-UA"/>
        </w:rPr>
        <w:t>,</w:t>
      </w:r>
      <w:r w:rsidRPr="00EC1185">
        <w:rPr>
          <w:sz w:val="28"/>
          <w:szCs w:val="28"/>
          <w:lang w:val="uk-UA"/>
        </w:rPr>
        <w:t xml:space="preserve"> покращить</w:t>
      </w:r>
      <w:r w:rsidR="006D4FAE">
        <w:rPr>
          <w:sz w:val="28"/>
          <w:szCs w:val="28"/>
          <w:lang w:val="uk-UA"/>
        </w:rPr>
        <w:t>ся</w:t>
      </w:r>
      <w:r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Pr="00EC1185">
        <w:rPr>
          <w:sz w:val="28"/>
          <w:szCs w:val="28"/>
          <w:lang w:val="uk-UA"/>
        </w:rPr>
        <w:t xml:space="preserve"> свою чергу</w:t>
      </w:r>
      <w:r w:rsidR="00EC1185">
        <w:rPr>
          <w:sz w:val="28"/>
          <w:szCs w:val="28"/>
          <w:lang w:val="uk-UA"/>
        </w:rPr>
        <w:t xml:space="preserve">, це </w:t>
      </w:r>
      <w:r w:rsidRPr="00EC1185">
        <w:rPr>
          <w:sz w:val="28"/>
          <w:szCs w:val="28"/>
          <w:lang w:val="uk-UA"/>
        </w:rPr>
        <w:t xml:space="preserve"> дасть змогу дотримуватися вимог ДСанПіН 2.2.4-171-10 </w:t>
      </w:r>
      <w:r w:rsidR="00BC01A7">
        <w:rPr>
          <w:sz w:val="28"/>
          <w:szCs w:val="28"/>
          <w:lang w:val="uk-UA"/>
        </w:rPr>
        <w:t>«</w:t>
      </w:r>
      <w:r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6D4FAE">
        <w:rPr>
          <w:sz w:val="28"/>
          <w:szCs w:val="28"/>
          <w:lang w:val="uk-UA"/>
        </w:rPr>
        <w:t>.</w:t>
      </w:r>
      <w:r w:rsidR="00BC01A7">
        <w:rPr>
          <w:sz w:val="28"/>
          <w:szCs w:val="28"/>
          <w:lang w:val="uk-UA"/>
        </w:rPr>
        <w:t xml:space="preserve">» для </w:t>
      </w:r>
      <w:r w:rsidRPr="00EC1185">
        <w:rPr>
          <w:sz w:val="28"/>
          <w:szCs w:val="28"/>
          <w:lang w:val="uk-UA"/>
        </w:rPr>
        <w:t xml:space="preserve"> питної води, що подається на місто. </w:t>
      </w:r>
    </w:p>
    <w:p w:rsidR="00B178C5" w:rsidRPr="007D7C5A" w:rsidRDefault="00B178C5" w:rsidP="007D7C5A">
      <w:pPr>
        <w:suppressAutoHyphens/>
        <w:ind w:firstLine="540"/>
        <w:jc w:val="both"/>
        <w:rPr>
          <w:sz w:val="28"/>
          <w:szCs w:val="28"/>
          <w:lang w:val="uk-UA"/>
        </w:rPr>
      </w:pPr>
      <w:r w:rsidRPr="00B178C5">
        <w:rPr>
          <w:sz w:val="28"/>
          <w:szCs w:val="28"/>
        </w:rPr>
        <w:t>8. Заміна (придбання та встановлення) один</w:t>
      </w:r>
      <w:r w:rsidR="00316BCC">
        <w:rPr>
          <w:sz w:val="28"/>
          <w:szCs w:val="28"/>
        </w:rPr>
        <w:t>иць технологічного устаткуванняхлорного</w:t>
      </w:r>
      <w:r w:rsidRPr="00B178C5">
        <w:rPr>
          <w:sz w:val="28"/>
          <w:szCs w:val="28"/>
        </w:rPr>
        <w:t>господарства</w:t>
      </w:r>
      <w:r w:rsidR="003D7698">
        <w:rPr>
          <w:sz w:val="28"/>
          <w:szCs w:val="28"/>
          <w:lang w:val="uk-UA"/>
        </w:rPr>
        <w:t>в</w:t>
      </w:r>
      <w:r w:rsidR="00316BCC">
        <w:rPr>
          <w:sz w:val="28"/>
          <w:szCs w:val="28"/>
          <w:lang w:val="uk-UA"/>
        </w:rPr>
        <w:t xml:space="preserve">одоочисної станції </w:t>
      </w:r>
      <w:r w:rsidR="00B330CC">
        <w:rPr>
          <w:sz w:val="28"/>
          <w:szCs w:val="28"/>
          <w:lang w:val="uk-UA"/>
        </w:rPr>
        <w:t>(далі</w:t>
      </w:r>
      <w:r w:rsidR="00D76C94">
        <w:rPr>
          <w:sz w:val="28"/>
          <w:szCs w:val="28"/>
          <w:lang w:val="uk-UA"/>
        </w:rPr>
        <w:t>-</w:t>
      </w:r>
      <w:r w:rsidR="00B330CC" w:rsidRPr="00EC1185">
        <w:rPr>
          <w:sz w:val="28"/>
          <w:szCs w:val="28"/>
          <w:lang w:val="uk-UA"/>
        </w:rPr>
        <w:t xml:space="preserve"> ВОС</w:t>
      </w:r>
      <w:r w:rsidR="00B330CC">
        <w:rPr>
          <w:sz w:val="28"/>
          <w:szCs w:val="28"/>
          <w:lang w:val="uk-UA"/>
        </w:rPr>
        <w:t>)</w:t>
      </w:r>
      <w:r w:rsidR="00BC01A7">
        <w:rPr>
          <w:sz w:val="28"/>
          <w:szCs w:val="28"/>
          <w:lang w:val="uk-UA"/>
        </w:rPr>
        <w:t>. Д</w:t>
      </w:r>
      <w:r w:rsidRPr="00B178C5">
        <w:rPr>
          <w:sz w:val="28"/>
          <w:szCs w:val="28"/>
        </w:rPr>
        <w:t>жерелом централізованого водопостачання міста є лише поверхнева водойма</w:t>
      </w:r>
      <w:r w:rsidR="00316BCC">
        <w:rPr>
          <w:sz w:val="28"/>
          <w:szCs w:val="28"/>
          <w:lang w:val="uk-UA"/>
        </w:rPr>
        <w:t xml:space="preserve"> - </w:t>
      </w:r>
      <w:r w:rsidRPr="00B178C5">
        <w:rPr>
          <w:sz w:val="28"/>
          <w:szCs w:val="28"/>
        </w:rPr>
        <w:t>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 За середньорічними даними моніторингу якості води Кременчуцького водосховища за період 2010-2021 рр</w:t>
      </w:r>
      <w:r w:rsidR="003453C9">
        <w:rPr>
          <w:sz w:val="28"/>
          <w:szCs w:val="28"/>
          <w:lang w:val="uk-UA"/>
        </w:rPr>
        <w:t>.</w:t>
      </w:r>
      <w:r w:rsidRPr="00B178C5">
        <w:rPr>
          <w:sz w:val="28"/>
          <w:szCs w:val="28"/>
        </w:rPr>
        <w:t xml:space="preserve">, згідно </w:t>
      </w:r>
      <w:r w:rsidR="00BC01A7">
        <w:rPr>
          <w:sz w:val="28"/>
          <w:szCs w:val="28"/>
          <w:lang w:val="uk-UA"/>
        </w:rPr>
        <w:t xml:space="preserve">з </w:t>
      </w:r>
      <w:r w:rsidRPr="00B330CC">
        <w:rPr>
          <w:sz w:val="28"/>
          <w:szCs w:val="28"/>
        </w:rPr>
        <w:t>ДСТУ 4808:2007</w:t>
      </w:r>
      <w:r w:rsidRPr="00B178C5">
        <w:rPr>
          <w:sz w:val="28"/>
          <w:szCs w:val="28"/>
        </w:rPr>
        <w:t xml:space="preserve"> «Джерела централізованого питного водопостачання. </w:t>
      </w:r>
      <w:r w:rsidR="00316BCC">
        <w:rPr>
          <w:sz w:val="28"/>
          <w:szCs w:val="28"/>
        </w:rPr>
        <w:t>Гігієнічні та екологічні вимоги</w:t>
      </w:r>
      <w:r w:rsidRPr="00B178C5">
        <w:rPr>
          <w:sz w:val="28"/>
          <w:szCs w:val="28"/>
        </w:rPr>
        <w:t>до якості води і правила вибирання</w:t>
      </w:r>
      <w:r w:rsidR="006D4FAE">
        <w:rPr>
          <w:sz w:val="28"/>
          <w:szCs w:val="28"/>
          <w:lang w:val="uk-UA"/>
        </w:rPr>
        <w:t>.</w:t>
      </w:r>
      <w:r w:rsidR="00316BCC">
        <w:rPr>
          <w:sz w:val="28"/>
          <w:szCs w:val="28"/>
        </w:rPr>
        <w:t>»основне</w:t>
      </w:r>
      <w:r w:rsidRPr="00B178C5">
        <w:rPr>
          <w:sz w:val="28"/>
          <w:szCs w:val="28"/>
        </w:rPr>
        <w:t>джерело  централізованого водопоста</w:t>
      </w:r>
      <w:bookmarkStart w:id="0" w:name="OLE_LINK10"/>
      <w:bookmarkStart w:id="1" w:name="OLE_LINK11"/>
      <w:r w:rsidRPr="00B178C5">
        <w:rPr>
          <w:sz w:val="28"/>
          <w:szCs w:val="28"/>
        </w:rPr>
        <w:t xml:space="preserve">чання попередньо можна віднести до </w:t>
      </w:r>
      <w:bookmarkStart w:id="2" w:name="OLE_LINK12"/>
      <w:bookmarkStart w:id="3" w:name="OLE_LINK13"/>
      <w:r w:rsidRPr="00B178C5">
        <w:rPr>
          <w:sz w:val="28"/>
          <w:szCs w:val="28"/>
        </w:rPr>
        <w:t>4-го класу якості поверхневих вод (обмежено придатна, небажана якість води)</w:t>
      </w:r>
      <w:bookmarkEnd w:id="2"/>
      <w:bookmarkEnd w:id="3"/>
      <w:r w:rsidRPr="00B178C5">
        <w:rPr>
          <w:sz w:val="28"/>
          <w:szCs w:val="28"/>
        </w:rPr>
        <w:t xml:space="preserve">. Існуюча технологія очищення води </w:t>
      </w:r>
      <w:r w:rsidR="00941E3D">
        <w:rPr>
          <w:sz w:val="28"/>
          <w:szCs w:val="28"/>
        </w:rPr>
        <w:t>розрахована на використання</w:t>
      </w:r>
      <w:r w:rsidRPr="00B178C5">
        <w:rPr>
          <w:sz w:val="28"/>
          <w:szCs w:val="28"/>
        </w:rPr>
        <w:t xml:space="preserve"> джерел, які відносяться до першого класу.  Для доведення вихідної води до якості води питної </w:t>
      </w:r>
      <w:bookmarkEnd w:id="0"/>
      <w:bookmarkEnd w:id="1"/>
      <w:r w:rsidRPr="00B178C5">
        <w:rPr>
          <w:sz w:val="28"/>
          <w:szCs w:val="28"/>
        </w:rPr>
        <w:t xml:space="preserve">в технології використовується рідкий хлор. </w:t>
      </w:r>
    </w:p>
    <w:p w:rsidR="001A51D8" w:rsidRPr="003E26D2" w:rsidRDefault="00806A68" w:rsidP="003D7698">
      <w:pPr>
        <w:suppressAutoHyphens/>
        <w:ind w:firstLine="500"/>
        <w:jc w:val="both"/>
        <w:rPr>
          <w:sz w:val="28"/>
          <w:szCs w:val="28"/>
        </w:rPr>
      </w:pPr>
      <w:r>
        <w:rPr>
          <w:sz w:val="28"/>
          <w:szCs w:val="28"/>
          <w:lang w:val="uk-UA"/>
        </w:rPr>
        <w:t>9</w:t>
      </w:r>
      <w:r w:rsidR="001A51D8" w:rsidRPr="003E26D2">
        <w:rPr>
          <w:sz w:val="28"/>
          <w:szCs w:val="28"/>
        </w:rPr>
        <w:t>. Придбання прилад</w:t>
      </w:r>
      <w:r w:rsidR="00440281">
        <w:rPr>
          <w:sz w:val="28"/>
          <w:szCs w:val="28"/>
          <w:lang w:val="uk-UA"/>
        </w:rPr>
        <w:t>у</w:t>
      </w:r>
      <w:r w:rsidR="001A51D8" w:rsidRPr="003E26D2">
        <w:rPr>
          <w:sz w:val="28"/>
          <w:szCs w:val="28"/>
        </w:rPr>
        <w:t>для здійснення контролю за якістю поверхневих, питних, стічних вод і скидів шкідливих речовин у водні ресурси</w:t>
      </w:r>
      <w:r w:rsidR="00BC01A7">
        <w:rPr>
          <w:sz w:val="28"/>
          <w:szCs w:val="28"/>
          <w:lang w:val="uk-UA"/>
        </w:rPr>
        <w:t xml:space="preserve">. </w:t>
      </w:r>
      <w:r w:rsidR="001A51D8" w:rsidRPr="003E26D2">
        <w:rPr>
          <w:sz w:val="28"/>
          <w:szCs w:val="28"/>
        </w:rPr>
        <w:t>З прийняттям в Україні нових нормативних  законодавчих документів, що регл</w:t>
      </w:r>
      <w:r w:rsidR="00941E3D">
        <w:rPr>
          <w:sz w:val="28"/>
          <w:szCs w:val="28"/>
        </w:rPr>
        <w:t xml:space="preserve">аментують показники  якості </w:t>
      </w:r>
      <w:r w:rsidR="001A51D8" w:rsidRPr="003E26D2">
        <w:rPr>
          <w:sz w:val="28"/>
          <w:szCs w:val="28"/>
        </w:rPr>
        <w:t xml:space="preserve"> джерел питного водопостачання та питної води, виникає невідкладна проблема в заміні старих, зношених засобів вимірювальної техніки, які використовуються для лабораторно-виробничого  контролю якості води, на нове  сучасне контрольно-аналітичне обладнання, що дозволить  здійснювати швидкий оперативний  контроль якості та безпечності води </w:t>
      </w:r>
      <w:r w:rsidR="00BC01A7">
        <w:rPr>
          <w:sz w:val="28"/>
          <w:szCs w:val="28"/>
          <w:lang w:val="uk-UA"/>
        </w:rPr>
        <w:t>у</w:t>
      </w:r>
      <w:r w:rsidR="001A51D8" w:rsidRPr="003E26D2">
        <w:rPr>
          <w:sz w:val="28"/>
          <w:szCs w:val="28"/>
        </w:rPr>
        <w:t xml:space="preserve"> відповідності до вимог діючих нормативних документів. 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w:t>
      </w:r>
      <w:r w:rsidR="001A51D8" w:rsidRPr="003E26D2">
        <w:rPr>
          <w:sz w:val="28"/>
          <w:szCs w:val="28"/>
        </w:rPr>
        <w:lastRenderedPageBreak/>
        <w:t>якості води відповідно до європейських вимог. Впровадження сучасних методів контролю надасть змогу забезпечити раннє виявлення  у джерелі водопостачання небезпечних забрудню</w:t>
      </w:r>
      <w:r w:rsidR="0045158B">
        <w:rPr>
          <w:sz w:val="28"/>
          <w:szCs w:val="28"/>
          <w:lang w:val="uk-UA"/>
        </w:rPr>
        <w:t>юч</w:t>
      </w:r>
      <w:r w:rsidR="001A51D8" w:rsidRPr="003E26D2">
        <w:rPr>
          <w:sz w:val="28"/>
          <w:szCs w:val="28"/>
        </w:rPr>
        <w:t>их речовин та  можливість швидкого коригування технологічних процесів водопідготовки. При цьому</w:t>
      </w:r>
      <w:r w:rsidR="003453C9">
        <w:rPr>
          <w:sz w:val="28"/>
          <w:szCs w:val="28"/>
          <w:lang w:val="uk-UA"/>
        </w:rPr>
        <w:t>,</w:t>
      </w:r>
      <w:r w:rsidR="001A51D8" w:rsidRPr="003E26D2">
        <w:rPr>
          <w:sz w:val="28"/>
          <w:szCs w:val="28"/>
        </w:rPr>
        <w:t xml:space="preserve"> слід зауважити, що чим більшою є кількість і достовірність вимірювання  показників контролю у  воді, тим гарантованішою буде безпечність та якість питної води для </w:t>
      </w:r>
      <w:r w:rsidR="00B330CC">
        <w:rPr>
          <w:sz w:val="28"/>
          <w:szCs w:val="28"/>
          <w:lang w:val="uk-UA"/>
        </w:rPr>
        <w:t>споживачів</w:t>
      </w:r>
      <w:r w:rsidR="001A51D8" w:rsidRPr="003E26D2">
        <w:rPr>
          <w:sz w:val="28"/>
          <w:szCs w:val="28"/>
        </w:rPr>
        <w:t>.</w:t>
      </w:r>
    </w:p>
    <w:p w:rsidR="001A51D8" w:rsidRPr="003E26D2" w:rsidRDefault="001A51D8" w:rsidP="003D7698">
      <w:pPr>
        <w:suppressAutoHyphens/>
        <w:ind w:firstLine="500"/>
        <w:jc w:val="both"/>
        <w:rPr>
          <w:sz w:val="28"/>
          <w:szCs w:val="28"/>
        </w:rPr>
      </w:pPr>
      <w:r w:rsidRPr="003E26D2">
        <w:rPr>
          <w:sz w:val="28"/>
          <w:szCs w:val="28"/>
        </w:rPr>
        <w:t xml:space="preserve">На </w:t>
      </w:r>
      <w:r w:rsidR="000C42FB">
        <w:rPr>
          <w:sz w:val="28"/>
          <w:szCs w:val="28"/>
        </w:rPr>
        <w:t>цей</w:t>
      </w:r>
      <w:r w:rsidRPr="003E26D2">
        <w:rPr>
          <w:sz w:val="28"/>
          <w:szCs w:val="28"/>
        </w:rPr>
        <w:t xml:space="preserve"> час  лабораторії КП </w:t>
      </w:r>
      <w:r w:rsidR="00BC01A7">
        <w:rPr>
          <w:sz w:val="28"/>
          <w:szCs w:val="28"/>
          <w:lang w:val="uk-UA"/>
        </w:rPr>
        <w:t>«</w:t>
      </w:r>
      <w:r w:rsidRPr="003E26D2">
        <w:rPr>
          <w:sz w:val="28"/>
          <w:szCs w:val="28"/>
        </w:rPr>
        <w:t>Кременчукводоканал</w:t>
      </w:r>
      <w:r w:rsidR="00BC01A7">
        <w:rPr>
          <w:sz w:val="28"/>
          <w:szCs w:val="28"/>
          <w:lang w:val="uk-UA"/>
        </w:rPr>
        <w:t>»</w:t>
      </w:r>
      <w:r w:rsidRPr="003E26D2">
        <w:rPr>
          <w:sz w:val="28"/>
          <w:szCs w:val="28"/>
        </w:rPr>
        <w:t xml:space="preserve"> не мають можливості своїми силами зд</w:t>
      </w:r>
      <w:r w:rsidR="00BC01A7">
        <w:rPr>
          <w:sz w:val="28"/>
          <w:szCs w:val="28"/>
        </w:rPr>
        <w:t>ійснювати контроль якості  води</w:t>
      </w:r>
      <w:r w:rsidRPr="003E26D2">
        <w:rPr>
          <w:sz w:val="28"/>
          <w:szCs w:val="28"/>
        </w:rPr>
        <w:t xml:space="preserve"> за </w:t>
      </w:r>
      <w:r w:rsidR="000229EE">
        <w:rPr>
          <w:sz w:val="28"/>
          <w:szCs w:val="28"/>
          <w:lang w:val="uk-UA"/>
        </w:rPr>
        <w:t>в</w:t>
      </w:r>
      <w:r w:rsidRPr="003E26D2">
        <w:rPr>
          <w:sz w:val="28"/>
          <w:szCs w:val="28"/>
        </w:rPr>
        <w:t>сіма показниками, що регламентуються  Державними санітарними нормами та правилами ДСа</w:t>
      </w:r>
      <w:r w:rsidR="00BC01A7">
        <w:rPr>
          <w:sz w:val="28"/>
          <w:szCs w:val="28"/>
        </w:rPr>
        <w:t xml:space="preserve">нПіН 2.2.4-171-10 </w:t>
      </w:r>
      <w:r w:rsidR="00BC01A7">
        <w:rPr>
          <w:sz w:val="28"/>
          <w:szCs w:val="28"/>
          <w:lang w:val="uk-UA"/>
        </w:rPr>
        <w:t>«</w:t>
      </w:r>
      <w:r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Pr="003E26D2">
        <w:rPr>
          <w:sz w:val="28"/>
          <w:szCs w:val="28"/>
        </w:rPr>
        <w:t xml:space="preserve"> та ДСТУ 4808:2007 </w:t>
      </w:r>
      <w:r w:rsidR="000229EE">
        <w:rPr>
          <w:sz w:val="28"/>
          <w:szCs w:val="28"/>
          <w:lang w:val="uk-UA"/>
        </w:rPr>
        <w:t>«</w:t>
      </w:r>
      <w:r w:rsidRPr="003E26D2">
        <w:rPr>
          <w:sz w:val="28"/>
          <w:szCs w:val="28"/>
        </w:rPr>
        <w:t>Джерела централізованого водопостачання</w:t>
      </w:r>
      <w:r w:rsidR="000229EE">
        <w:rPr>
          <w:sz w:val="28"/>
          <w:szCs w:val="28"/>
          <w:lang w:val="uk-UA"/>
        </w:rPr>
        <w:t>». Для контролю вмісту деяких речовин</w:t>
      </w:r>
      <w:r w:rsidRPr="003E26D2">
        <w:rPr>
          <w:sz w:val="28"/>
          <w:szCs w:val="28"/>
        </w:rPr>
        <w:t xml:space="preserve"> доводиться залучати інші компетентні лабораторії.</w:t>
      </w:r>
    </w:p>
    <w:p w:rsidR="001A51D8" w:rsidRDefault="001A51D8" w:rsidP="001A51D8">
      <w:pPr>
        <w:suppressAutoHyphens/>
        <w:ind w:firstLine="539"/>
        <w:jc w:val="both"/>
        <w:rPr>
          <w:sz w:val="28"/>
          <w:szCs w:val="28"/>
          <w:lang w:val="uk-UA"/>
        </w:rPr>
      </w:pPr>
      <w:r w:rsidRPr="000D0D9C">
        <w:rPr>
          <w:sz w:val="28"/>
          <w:szCs w:val="28"/>
        </w:rPr>
        <w:t>1</w:t>
      </w:r>
      <w:r w:rsidR="00806A68">
        <w:rPr>
          <w:sz w:val="28"/>
          <w:szCs w:val="28"/>
          <w:lang w:val="uk-UA"/>
        </w:rPr>
        <w:t>0</w:t>
      </w:r>
      <w:r w:rsidRPr="000D0D9C">
        <w:rPr>
          <w:sz w:val="28"/>
          <w:szCs w:val="28"/>
        </w:rPr>
        <w:t>.Заміна кабельних ліній</w:t>
      </w:r>
      <w:r w:rsidR="00BC01A7">
        <w:rPr>
          <w:sz w:val="28"/>
          <w:szCs w:val="28"/>
          <w:lang w:val="uk-UA"/>
        </w:rPr>
        <w:t>. Д</w:t>
      </w:r>
      <w:r w:rsidRPr="00BC01A7">
        <w:rPr>
          <w:sz w:val="28"/>
          <w:szCs w:val="28"/>
          <w:lang w:val="uk-UA"/>
        </w:rPr>
        <w:t xml:space="preserve">ля надійної експлуатації споруд водопостачання та водовідведення </w:t>
      </w:r>
      <w:r w:rsidR="00765B0B" w:rsidRPr="00695AE5">
        <w:rPr>
          <w:sz w:val="28"/>
          <w:szCs w:val="28"/>
          <w:lang w:val="uk-UA"/>
        </w:rPr>
        <w:t>міста</w:t>
      </w:r>
      <w:r w:rsidR="00F84BDA">
        <w:rPr>
          <w:sz w:val="28"/>
          <w:szCs w:val="28"/>
          <w:lang w:val="uk-UA"/>
        </w:rPr>
        <w:t>Кременчук</w:t>
      </w:r>
      <w:r w:rsidR="00BC01A7">
        <w:rPr>
          <w:sz w:val="28"/>
          <w:szCs w:val="28"/>
          <w:lang w:val="uk-UA"/>
        </w:rPr>
        <w:t>а</w:t>
      </w:r>
      <w:r w:rsidRPr="00BC01A7">
        <w:rPr>
          <w:sz w:val="28"/>
          <w:szCs w:val="28"/>
          <w:lang w:val="uk-UA"/>
        </w:rPr>
        <w:t xml:space="preserve">необхідне надійне забезпечення електропостачання. </w:t>
      </w:r>
      <w:r w:rsidRPr="00D7676F">
        <w:rPr>
          <w:sz w:val="28"/>
          <w:szCs w:val="28"/>
          <w:lang w:val="uk-UA"/>
        </w:rPr>
        <w:t>Враховуючи те, що водозабірні споруди, водоочисні споруди, каналізаційні очисні споруди побудовано у 60</w:t>
      </w:r>
      <w:r w:rsidR="002C21D0">
        <w:rPr>
          <w:sz w:val="28"/>
          <w:szCs w:val="28"/>
          <w:lang w:val="uk-UA"/>
        </w:rPr>
        <w:t>-</w:t>
      </w:r>
      <w:r w:rsidRPr="00D7676F">
        <w:rPr>
          <w:sz w:val="28"/>
          <w:szCs w:val="28"/>
          <w:lang w:val="uk-UA"/>
        </w:rPr>
        <w:t xml:space="preserve">70 роках минулого сторіччя і за цей час заміна кабельних ліній не проводилася, показники ізоляції кабельних ліній </w:t>
      </w:r>
      <w:r w:rsidR="00D7676F" w:rsidRPr="00D7676F">
        <w:rPr>
          <w:sz w:val="28"/>
          <w:szCs w:val="28"/>
          <w:lang w:val="uk-UA"/>
        </w:rPr>
        <w:t>перебувають на рівні</w:t>
      </w:r>
      <w:r w:rsidRPr="00D7676F">
        <w:rPr>
          <w:sz w:val="28"/>
          <w:szCs w:val="28"/>
          <w:lang w:val="uk-UA"/>
        </w:rPr>
        <w:t>нижче допустимих показників згідно</w:t>
      </w:r>
      <w:r w:rsidR="00765B0B" w:rsidRPr="008E76EB">
        <w:rPr>
          <w:sz w:val="28"/>
          <w:szCs w:val="28"/>
          <w:lang w:val="uk-UA"/>
        </w:rPr>
        <w:t>з</w:t>
      </w:r>
      <w:r w:rsidR="00D76C94">
        <w:rPr>
          <w:sz w:val="28"/>
          <w:szCs w:val="28"/>
          <w:lang w:val="uk-UA"/>
        </w:rPr>
        <w:t>«</w:t>
      </w:r>
      <w:r w:rsidR="008E76EB" w:rsidRPr="008E76EB">
        <w:rPr>
          <w:sz w:val="28"/>
          <w:szCs w:val="28"/>
          <w:lang w:val="uk-UA"/>
        </w:rPr>
        <w:t>Правилами технічної експлуатації електроустановок споживачів</w:t>
      </w:r>
      <w:r w:rsidR="00D76C94">
        <w:rPr>
          <w:sz w:val="28"/>
          <w:szCs w:val="28"/>
          <w:lang w:val="uk-UA"/>
        </w:rPr>
        <w:t>»</w:t>
      </w:r>
      <w:r w:rsidRPr="008E76EB">
        <w:rPr>
          <w:sz w:val="28"/>
          <w:szCs w:val="28"/>
          <w:lang w:val="uk-UA"/>
        </w:rPr>
        <w:t xml:space="preserve">. У зв’язку з тим, що кабельні лінії </w:t>
      </w:r>
      <w:r w:rsidR="00D7676F" w:rsidRPr="008E76EB">
        <w:rPr>
          <w:sz w:val="28"/>
          <w:szCs w:val="28"/>
          <w:lang w:val="uk-UA"/>
        </w:rPr>
        <w:t>перебувають</w:t>
      </w:r>
      <w:r w:rsidRPr="008E76EB">
        <w:rPr>
          <w:sz w:val="28"/>
          <w:szCs w:val="28"/>
          <w:lang w:val="uk-UA"/>
        </w:rPr>
        <w:t xml:space="preserve"> в агресивному</w:t>
      </w:r>
      <w:r w:rsidRPr="00D7676F">
        <w:rPr>
          <w:sz w:val="28"/>
          <w:szCs w:val="28"/>
          <w:lang w:val="uk-UA"/>
        </w:rPr>
        <w:t xml:space="preserve"> середовищі та дуже старі, їх броня місцями повністю піддалася корозії. </w:t>
      </w:r>
      <w:r w:rsidRPr="008E76EB">
        <w:rPr>
          <w:sz w:val="28"/>
          <w:szCs w:val="28"/>
          <w:lang w:val="uk-UA"/>
        </w:rPr>
        <w:t>Кабельні лінії н</w:t>
      </w:r>
      <w:r w:rsidRPr="008E76EB">
        <w:rPr>
          <w:bCs/>
          <w:sz w:val="28"/>
          <w:szCs w:val="28"/>
          <w:lang w:val="uk-UA"/>
        </w:rPr>
        <w:t>а Власівському водозаборі (перемичка ТП-117), на водоочисній станції (перемичка ТП-ВОС), н</w:t>
      </w:r>
      <w:r w:rsidRPr="008E76EB">
        <w:rPr>
          <w:sz w:val="28"/>
          <w:szCs w:val="28"/>
          <w:lang w:val="uk-UA"/>
        </w:rPr>
        <w:t xml:space="preserve">а Крюківських </w:t>
      </w:r>
      <w:r w:rsidR="008E76EB">
        <w:rPr>
          <w:sz w:val="28"/>
          <w:szCs w:val="28"/>
          <w:lang w:val="uk-UA"/>
        </w:rPr>
        <w:t xml:space="preserve">каналізаційних очисних спорудах (далі </w:t>
      </w:r>
      <w:r w:rsidRPr="008E76EB">
        <w:rPr>
          <w:sz w:val="28"/>
          <w:szCs w:val="28"/>
          <w:lang w:val="uk-UA"/>
        </w:rPr>
        <w:t>КОС</w:t>
      </w:r>
      <w:r w:rsidR="008E76EB">
        <w:rPr>
          <w:sz w:val="28"/>
          <w:szCs w:val="28"/>
          <w:lang w:val="uk-UA"/>
        </w:rPr>
        <w:t>)</w:t>
      </w:r>
      <w:r w:rsidRPr="008E76EB">
        <w:rPr>
          <w:sz w:val="28"/>
          <w:szCs w:val="28"/>
          <w:lang w:val="uk-UA"/>
        </w:rPr>
        <w:t xml:space="preserve"> (ТП-59 вв</w:t>
      </w:r>
      <w:r w:rsidR="002C21D0">
        <w:rPr>
          <w:sz w:val="28"/>
          <w:szCs w:val="28"/>
          <w:lang w:val="uk-UA"/>
        </w:rPr>
        <w:t>і</w:t>
      </w:r>
      <w:r w:rsidRPr="008E76EB">
        <w:rPr>
          <w:sz w:val="28"/>
          <w:szCs w:val="28"/>
          <w:lang w:val="uk-UA"/>
        </w:rPr>
        <w:t>д № 1), Міських КОС ПС ББІ; СП-1, С</w:t>
      </w:r>
      <w:r w:rsidR="006D4FAE">
        <w:rPr>
          <w:sz w:val="28"/>
          <w:szCs w:val="28"/>
          <w:lang w:val="uk-UA"/>
        </w:rPr>
        <w:t>П-5, СП-19 є ввідними та важливими</w:t>
      </w:r>
      <w:r w:rsidRPr="008E76EB">
        <w:rPr>
          <w:sz w:val="28"/>
          <w:szCs w:val="28"/>
          <w:lang w:val="uk-UA"/>
        </w:rPr>
        <w:t xml:space="preserve"> для забезпечення  надійної роботи з водопостачання та водовідведення міста. </w:t>
      </w:r>
      <w:r w:rsidR="00B833A7">
        <w:rPr>
          <w:sz w:val="28"/>
          <w:szCs w:val="28"/>
          <w:lang w:val="uk-UA"/>
        </w:rPr>
        <w:t>З</w:t>
      </w:r>
      <w:r w:rsidRPr="003D7698">
        <w:rPr>
          <w:rStyle w:val="a9"/>
          <w:rFonts w:ascii="Times New Roman" w:hAnsi="Times New Roman" w:cs="Times New Roman"/>
          <w:b w:val="0"/>
          <w:i w:val="0"/>
          <w:sz w:val="28"/>
          <w:szCs w:val="28"/>
          <w:lang w:val="uk-UA" w:eastAsia="uk-UA"/>
        </w:rPr>
        <w:t xml:space="preserve">аміни кабельних ліній </w:t>
      </w:r>
      <w:r w:rsidRPr="00440281">
        <w:rPr>
          <w:color w:val="000000"/>
          <w:spacing w:val="2"/>
          <w:sz w:val="28"/>
          <w:szCs w:val="28"/>
          <w:lang w:val="uk-UA" w:eastAsia="uk-UA"/>
        </w:rPr>
        <w:t>гарантуватим</w:t>
      </w:r>
      <w:r w:rsidR="004654BC">
        <w:rPr>
          <w:color w:val="000000"/>
          <w:spacing w:val="2"/>
          <w:sz w:val="28"/>
          <w:szCs w:val="28"/>
          <w:lang w:val="uk-UA" w:eastAsia="uk-UA"/>
        </w:rPr>
        <w:t>уть</w:t>
      </w:r>
      <w:r w:rsidRPr="00440281">
        <w:rPr>
          <w:color w:val="000000"/>
          <w:spacing w:val="2"/>
          <w:sz w:val="28"/>
          <w:szCs w:val="28"/>
          <w:lang w:val="uk-UA" w:eastAsia="uk-UA"/>
        </w:rPr>
        <w:t xml:space="preserve"> надійність електропостачання</w:t>
      </w:r>
      <w:r w:rsidRPr="003D7698">
        <w:rPr>
          <w:color w:val="000000"/>
          <w:spacing w:val="2"/>
          <w:sz w:val="28"/>
          <w:szCs w:val="28"/>
          <w:lang w:val="uk-UA" w:eastAsia="uk-UA"/>
        </w:rPr>
        <w:t xml:space="preserve"> об</w:t>
      </w:r>
      <w:r w:rsidR="00D7676F" w:rsidRPr="003D7698">
        <w:rPr>
          <w:color w:val="000000"/>
          <w:spacing w:val="2"/>
          <w:sz w:val="28"/>
          <w:szCs w:val="28"/>
          <w:lang w:val="uk-UA" w:eastAsia="uk-UA"/>
        </w:rPr>
        <w:t>’</w:t>
      </w:r>
      <w:r w:rsidRPr="003D7698">
        <w:rPr>
          <w:color w:val="000000"/>
          <w:spacing w:val="2"/>
          <w:sz w:val="28"/>
          <w:szCs w:val="28"/>
          <w:lang w:val="uk-UA" w:eastAsia="uk-UA"/>
        </w:rPr>
        <w:t>єктів водопостачання та водовідведення міста</w:t>
      </w:r>
      <w:r w:rsidR="000A084D">
        <w:rPr>
          <w:color w:val="000000"/>
          <w:spacing w:val="2"/>
          <w:sz w:val="28"/>
          <w:szCs w:val="28"/>
          <w:lang w:val="uk-UA" w:eastAsia="uk-UA"/>
        </w:rPr>
        <w:t>.</w:t>
      </w:r>
    </w:p>
    <w:p w:rsidR="00282660" w:rsidRPr="007D7C5A" w:rsidRDefault="001A51D8" w:rsidP="007D7C5A">
      <w:pPr>
        <w:suppressAutoHyphens/>
        <w:ind w:firstLine="539"/>
        <w:jc w:val="both"/>
        <w:rPr>
          <w:sz w:val="28"/>
          <w:szCs w:val="28"/>
          <w:lang w:val="uk-UA"/>
        </w:rPr>
      </w:pPr>
      <w:r w:rsidRPr="00DC28E8">
        <w:rPr>
          <w:sz w:val="28"/>
          <w:szCs w:val="28"/>
        </w:rPr>
        <w:t>1</w:t>
      </w:r>
      <w:r w:rsidR="00806A68">
        <w:rPr>
          <w:sz w:val="28"/>
          <w:szCs w:val="28"/>
          <w:lang w:val="uk-UA"/>
        </w:rPr>
        <w:t>1</w:t>
      </w:r>
      <w:r w:rsidRPr="00DC28E8">
        <w:rPr>
          <w:sz w:val="28"/>
          <w:szCs w:val="28"/>
        </w:rPr>
        <w:t xml:space="preserve">. </w:t>
      </w:r>
      <w:r w:rsidRPr="00DC28E8">
        <w:rPr>
          <w:rStyle w:val="a9"/>
          <w:rFonts w:ascii="Times New Roman" w:hAnsi="Times New Roman" w:cs="Times New Roman"/>
          <w:b w:val="0"/>
          <w:i w:val="0"/>
          <w:sz w:val="28"/>
          <w:szCs w:val="28"/>
          <w:lang w:eastAsia="uk-UA"/>
        </w:rPr>
        <w:t>Заміна ввідно-розподільчих шаф на каналізаційних насосних ста</w:t>
      </w:r>
      <w:r w:rsidR="001C7AA0">
        <w:rPr>
          <w:rStyle w:val="a9"/>
          <w:rFonts w:ascii="Times New Roman" w:hAnsi="Times New Roman" w:cs="Times New Roman"/>
          <w:b w:val="0"/>
          <w:i w:val="0"/>
          <w:sz w:val="28"/>
          <w:szCs w:val="28"/>
          <w:lang w:eastAsia="uk-UA"/>
        </w:rPr>
        <w:t>н</w:t>
      </w:r>
      <w:r w:rsidRPr="00DC28E8">
        <w:rPr>
          <w:rStyle w:val="a9"/>
          <w:rFonts w:ascii="Times New Roman" w:hAnsi="Times New Roman" w:cs="Times New Roman"/>
          <w:b w:val="0"/>
          <w:i w:val="0"/>
          <w:sz w:val="28"/>
          <w:szCs w:val="28"/>
          <w:lang w:eastAsia="uk-UA"/>
        </w:rPr>
        <w:t>ціях</w:t>
      </w:r>
      <w:r w:rsidR="00D7676F" w:rsidRPr="00D7676F">
        <w:rPr>
          <w:rStyle w:val="a9"/>
          <w:rFonts w:ascii="Times New Roman" w:hAnsi="Times New Roman" w:cs="Times New Roman"/>
          <w:b w:val="0"/>
          <w:i w:val="0"/>
          <w:sz w:val="28"/>
          <w:szCs w:val="28"/>
          <w:lang w:eastAsia="uk-UA"/>
        </w:rPr>
        <w:t>.</w:t>
      </w:r>
      <w:r w:rsidR="00D7676F">
        <w:rPr>
          <w:rStyle w:val="a9"/>
          <w:rFonts w:ascii="Times New Roman" w:hAnsi="Times New Roman" w:cs="Times New Roman"/>
          <w:b w:val="0"/>
          <w:i w:val="0"/>
          <w:sz w:val="28"/>
          <w:szCs w:val="28"/>
          <w:lang w:val="uk-UA" w:eastAsia="uk-UA"/>
        </w:rPr>
        <w:t xml:space="preserve"> В</w:t>
      </w:r>
      <w:r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Pr="00DC28E8">
        <w:rPr>
          <w:sz w:val="28"/>
          <w:szCs w:val="28"/>
        </w:rPr>
        <w:t xml:space="preserve"> минулого сторіччя. Обладнання на </w:t>
      </w:r>
      <w:r w:rsidR="00D8278F">
        <w:rPr>
          <w:sz w:val="28"/>
          <w:szCs w:val="28"/>
          <w:lang w:val="uk-UA"/>
        </w:rPr>
        <w:t>цей</w:t>
      </w:r>
      <w:r w:rsidRPr="00DC28E8">
        <w:rPr>
          <w:sz w:val="28"/>
          <w:szCs w:val="28"/>
        </w:rPr>
        <w:t xml:space="preserve"> час морально та фізично застаріло і не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огообладнання</w:t>
      </w:r>
      <w:r w:rsidRPr="00DC28E8">
        <w:rPr>
          <w:sz w:val="28"/>
          <w:szCs w:val="28"/>
        </w:rPr>
        <w:t xml:space="preserve"> дозволить знизити енерговитрати та підвищити надійність електропостачання об’єктів. </w:t>
      </w:r>
      <w:r w:rsidR="00DB3BCC">
        <w:rPr>
          <w:sz w:val="28"/>
          <w:szCs w:val="28"/>
          <w:lang w:val="uk-UA"/>
        </w:rPr>
        <w:t>З</w:t>
      </w:r>
      <w:r w:rsidRPr="00DC28E8">
        <w:rPr>
          <w:rStyle w:val="a9"/>
          <w:rFonts w:ascii="Times New Roman" w:hAnsi="Times New Roman" w:cs="Times New Roman"/>
          <w:b w:val="0"/>
          <w:i w:val="0"/>
          <w:sz w:val="28"/>
          <w:szCs w:val="28"/>
          <w:lang w:eastAsia="uk-UA"/>
        </w:rPr>
        <w:t>амін</w:t>
      </w:r>
      <w:r w:rsidR="00DB3BCC">
        <w:rPr>
          <w:rStyle w:val="a9"/>
          <w:rFonts w:ascii="Times New Roman" w:hAnsi="Times New Roman" w:cs="Times New Roman"/>
          <w:b w:val="0"/>
          <w:i w:val="0"/>
          <w:sz w:val="28"/>
          <w:szCs w:val="28"/>
          <w:lang w:val="uk-UA" w:eastAsia="uk-UA"/>
        </w:rPr>
        <w:t>а</w:t>
      </w:r>
      <w:r w:rsidRPr="00DC28E8">
        <w:rPr>
          <w:rStyle w:val="a9"/>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9"/>
          <w:rFonts w:ascii="Times New Roman" w:hAnsi="Times New Roman" w:cs="Times New Roman"/>
          <w:b w:val="0"/>
          <w:i w:val="0"/>
          <w:sz w:val="28"/>
          <w:szCs w:val="28"/>
          <w:lang w:val="uk-UA" w:eastAsia="uk-UA"/>
        </w:rPr>
        <w:t>н</w:t>
      </w:r>
      <w:r w:rsidRPr="00DC28E8">
        <w:rPr>
          <w:rStyle w:val="a9"/>
          <w:rFonts w:ascii="Times New Roman" w:hAnsi="Times New Roman" w:cs="Times New Roman"/>
          <w:b w:val="0"/>
          <w:i w:val="0"/>
          <w:sz w:val="28"/>
          <w:szCs w:val="28"/>
          <w:lang w:eastAsia="uk-UA"/>
        </w:rPr>
        <w:t xml:space="preserve">ціях </w:t>
      </w:r>
      <w:r w:rsidRPr="00DC28E8">
        <w:rPr>
          <w:color w:val="000000"/>
          <w:spacing w:val="2"/>
          <w:sz w:val="28"/>
          <w:szCs w:val="28"/>
          <w:lang w:eastAsia="uk-UA"/>
        </w:rPr>
        <w:t>гарантуватиме надійність електропостачання об</w:t>
      </w:r>
      <w:r w:rsidR="00D7676F" w:rsidRPr="00D7676F">
        <w:rPr>
          <w:color w:val="000000"/>
          <w:spacing w:val="2"/>
          <w:sz w:val="28"/>
          <w:szCs w:val="28"/>
          <w:lang w:eastAsia="uk-UA"/>
        </w:rPr>
        <w:t>’</w:t>
      </w:r>
      <w:r w:rsidRPr="00DC28E8">
        <w:rPr>
          <w:color w:val="000000"/>
          <w:spacing w:val="2"/>
          <w:sz w:val="28"/>
          <w:szCs w:val="28"/>
          <w:lang w:eastAsia="uk-UA"/>
        </w:rPr>
        <w:t>єктів</w:t>
      </w:r>
      <w:r w:rsidR="000A084D">
        <w:rPr>
          <w:color w:val="000000"/>
          <w:spacing w:val="2"/>
          <w:sz w:val="28"/>
          <w:szCs w:val="28"/>
          <w:lang w:val="uk-UA" w:eastAsia="uk-UA"/>
        </w:rPr>
        <w:t>.</w:t>
      </w:r>
    </w:p>
    <w:p w:rsidR="001A51D8" w:rsidRPr="00765B0B" w:rsidRDefault="001A51D8" w:rsidP="001A51D8">
      <w:pPr>
        <w:suppressAutoHyphens/>
        <w:ind w:firstLine="539"/>
        <w:jc w:val="both"/>
        <w:rPr>
          <w:sz w:val="28"/>
          <w:szCs w:val="28"/>
          <w:lang w:val="uk-UA"/>
        </w:rPr>
      </w:pPr>
      <w:r w:rsidRPr="00732C4E">
        <w:rPr>
          <w:sz w:val="28"/>
          <w:szCs w:val="28"/>
          <w:lang w:val="uk-UA"/>
        </w:rPr>
        <w:t>1</w:t>
      </w:r>
      <w:r w:rsidR="00806A68">
        <w:rPr>
          <w:sz w:val="28"/>
          <w:szCs w:val="28"/>
          <w:lang w:val="uk-UA"/>
        </w:rPr>
        <w:t>2</w:t>
      </w:r>
      <w:r w:rsidRPr="00732C4E">
        <w:rPr>
          <w:sz w:val="28"/>
          <w:szCs w:val="28"/>
          <w:lang w:val="uk-UA"/>
        </w:rPr>
        <w:t>. Придбання спеціалізованої техніки</w:t>
      </w:r>
      <w:r w:rsidR="00D7676F">
        <w:rPr>
          <w:sz w:val="28"/>
          <w:szCs w:val="28"/>
          <w:lang w:val="uk-UA"/>
        </w:rPr>
        <w:t>. Д</w:t>
      </w:r>
      <w:r w:rsidRPr="00D7676F">
        <w:rPr>
          <w:sz w:val="28"/>
          <w:szCs w:val="28"/>
          <w:lang w:val="uk-UA"/>
        </w:rPr>
        <w:t xml:space="preserve">ля надійної та злагодженої роботи підприємства вкрай необхідне оновлення парку </w:t>
      </w:r>
      <w:r w:rsidR="00AE216C">
        <w:rPr>
          <w:sz w:val="28"/>
          <w:szCs w:val="28"/>
          <w:lang w:val="uk-UA"/>
        </w:rPr>
        <w:t>спеціалізованої техніки, а саме</w:t>
      </w:r>
      <w:r w:rsidRPr="00D7676F">
        <w:rPr>
          <w:sz w:val="28"/>
          <w:szCs w:val="28"/>
          <w:lang w:val="uk-UA"/>
        </w:rPr>
        <w:t xml:space="preserve"> необхідн</w:t>
      </w:r>
      <w:r w:rsidR="00D7676F">
        <w:rPr>
          <w:sz w:val="28"/>
          <w:szCs w:val="28"/>
          <w:lang w:val="uk-UA"/>
        </w:rPr>
        <w:t>о</w:t>
      </w:r>
      <w:r w:rsidRPr="00D7676F">
        <w:rPr>
          <w:sz w:val="28"/>
          <w:szCs w:val="28"/>
          <w:lang w:val="uk-UA"/>
        </w:rPr>
        <w:t xml:space="preserve"> придба</w:t>
      </w:r>
      <w:r w:rsidR="00D7676F">
        <w:rPr>
          <w:sz w:val="28"/>
          <w:szCs w:val="28"/>
          <w:lang w:val="uk-UA"/>
        </w:rPr>
        <w:t>ти:</w:t>
      </w:r>
    </w:p>
    <w:p w:rsidR="001A51D8" w:rsidRPr="000D0D9C" w:rsidRDefault="001A51D8" w:rsidP="003D7698">
      <w:pPr>
        <w:suppressAutoHyphens/>
        <w:ind w:firstLine="500"/>
        <w:jc w:val="both"/>
        <w:rPr>
          <w:sz w:val="28"/>
          <w:szCs w:val="28"/>
        </w:rPr>
      </w:pPr>
      <w:r>
        <w:rPr>
          <w:sz w:val="28"/>
          <w:szCs w:val="28"/>
        </w:rPr>
        <w:t xml:space="preserve">- </w:t>
      </w:r>
      <w:r w:rsidR="00D7676F">
        <w:rPr>
          <w:sz w:val="28"/>
          <w:szCs w:val="28"/>
          <w:lang w:val="uk-UA"/>
        </w:rPr>
        <w:t>г</w:t>
      </w:r>
      <w:r>
        <w:rPr>
          <w:sz w:val="28"/>
          <w:szCs w:val="28"/>
        </w:rPr>
        <w:t>ідравлічний бульдозер з гідростатичною трансмісією (для очистки технологічних карт Кременчуцьких та Крюківських очисних споруд);</w:t>
      </w:r>
    </w:p>
    <w:p w:rsidR="001A51D8" w:rsidRPr="00DA63ED" w:rsidRDefault="001A51D8" w:rsidP="00D32452">
      <w:pPr>
        <w:suppressAutoHyphens/>
        <w:ind w:firstLine="500"/>
        <w:jc w:val="both"/>
        <w:rPr>
          <w:sz w:val="28"/>
          <w:szCs w:val="28"/>
          <w:lang w:val="uk-UA"/>
        </w:rPr>
      </w:pPr>
      <w:r w:rsidRPr="00AB72ED">
        <w:rPr>
          <w:sz w:val="28"/>
          <w:szCs w:val="28"/>
        </w:rPr>
        <w:lastRenderedPageBreak/>
        <w:t xml:space="preserve">- </w:t>
      </w:r>
      <w:r w:rsidR="00D7676F">
        <w:rPr>
          <w:sz w:val="28"/>
          <w:szCs w:val="28"/>
          <w:lang w:val="uk-UA"/>
        </w:rPr>
        <w:t>е</w:t>
      </w:r>
      <w:r w:rsidRPr="00AB72ED">
        <w:rPr>
          <w:sz w:val="28"/>
          <w:szCs w:val="28"/>
        </w:rPr>
        <w:t>кскаватор-навантажувач на шасі з пневмоколісни</w:t>
      </w:r>
      <w:r w:rsidR="006D4FAE">
        <w:rPr>
          <w:sz w:val="28"/>
          <w:szCs w:val="28"/>
        </w:rPr>
        <w:t>м ходом, приводом на всі колеса</w:t>
      </w:r>
      <w:r w:rsidRPr="00AB72ED">
        <w:rPr>
          <w:sz w:val="28"/>
          <w:szCs w:val="28"/>
        </w:rPr>
        <w:t>та гідропідсилювачем керма</w:t>
      </w:r>
      <w:r w:rsidRPr="000D0D9C">
        <w:rPr>
          <w:sz w:val="28"/>
          <w:szCs w:val="28"/>
        </w:rPr>
        <w:t xml:space="preserve">для можливості виконання робіт на комунікаціях з глибиною розміщення до 3-х метрів; </w:t>
      </w:r>
    </w:p>
    <w:p w:rsidR="007048C8" w:rsidRDefault="006D4FAE" w:rsidP="001A51D8">
      <w:pPr>
        <w:suppressAutoHyphens/>
        <w:jc w:val="both"/>
        <w:rPr>
          <w:sz w:val="28"/>
          <w:szCs w:val="28"/>
          <w:lang w:val="uk-UA"/>
        </w:rPr>
      </w:pPr>
      <w:r>
        <w:rPr>
          <w:sz w:val="28"/>
          <w:szCs w:val="28"/>
        </w:rPr>
        <w:t>-</w:t>
      </w:r>
      <w:r w:rsidR="007A6624">
        <w:rPr>
          <w:sz w:val="28"/>
          <w:szCs w:val="28"/>
          <w:lang w:val="uk-UA"/>
        </w:rPr>
        <w:t>с</w:t>
      </w:r>
      <w:r w:rsidR="001A51D8" w:rsidRPr="000D0D9C">
        <w:rPr>
          <w:sz w:val="28"/>
          <w:szCs w:val="28"/>
        </w:rPr>
        <w:t>амоскид  двохосн</w:t>
      </w:r>
      <w:r w:rsidR="007A6624">
        <w:rPr>
          <w:sz w:val="28"/>
          <w:szCs w:val="28"/>
          <w:lang w:val="uk-UA"/>
        </w:rPr>
        <w:t>ий</w:t>
      </w:r>
      <w:r w:rsidR="001A51D8" w:rsidRPr="000D0D9C">
        <w:rPr>
          <w:sz w:val="28"/>
          <w:szCs w:val="28"/>
        </w:rPr>
        <w:t xml:space="preserve"> на базі шасі МАЗ або КрАЗ</w:t>
      </w:r>
      <w:r w:rsidR="007048C8">
        <w:rPr>
          <w:sz w:val="28"/>
          <w:szCs w:val="28"/>
          <w:lang w:val="uk-UA"/>
        </w:rPr>
        <w:t>(або аналог за технічними характеристиками)</w:t>
      </w:r>
      <w:r w:rsidR="00180936">
        <w:rPr>
          <w:sz w:val="28"/>
          <w:szCs w:val="28"/>
          <w:lang w:val="uk-UA"/>
        </w:rPr>
        <w:t>;</w:t>
      </w:r>
    </w:p>
    <w:p w:rsidR="007048C8" w:rsidRPr="00180936" w:rsidRDefault="001A51D8" w:rsidP="001A51D8">
      <w:pPr>
        <w:suppressAutoHyphens/>
        <w:jc w:val="both"/>
        <w:rPr>
          <w:sz w:val="28"/>
          <w:szCs w:val="28"/>
          <w:lang w:val="uk-UA"/>
        </w:rPr>
      </w:pPr>
      <w:r w:rsidRPr="000D0D9C">
        <w:rPr>
          <w:sz w:val="28"/>
          <w:szCs w:val="28"/>
        </w:rPr>
        <w:t xml:space="preserve">- </w:t>
      </w:r>
      <w:r w:rsidR="007A6624">
        <w:rPr>
          <w:sz w:val="28"/>
          <w:szCs w:val="28"/>
          <w:lang w:val="uk-UA"/>
        </w:rPr>
        <w:t>а</w:t>
      </w:r>
      <w:r w:rsidRPr="000D0D9C">
        <w:rPr>
          <w:sz w:val="28"/>
          <w:szCs w:val="28"/>
        </w:rPr>
        <w:t>втомобілі РВМ (</w:t>
      </w:r>
      <w:r w:rsidR="00180936">
        <w:rPr>
          <w:sz w:val="28"/>
          <w:szCs w:val="28"/>
        </w:rPr>
        <w:t>ремонтно-відновлювальна машина)</w:t>
      </w:r>
      <w:r w:rsidR="00180936">
        <w:rPr>
          <w:sz w:val="28"/>
          <w:szCs w:val="28"/>
          <w:lang w:val="uk-UA"/>
        </w:rPr>
        <w:t>;</w:t>
      </w:r>
    </w:p>
    <w:p w:rsidR="001A51D8" w:rsidRPr="00E10AA7" w:rsidRDefault="00CB1A3E" w:rsidP="001A51D8">
      <w:pPr>
        <w:suppressAutoHyphens/>
        <w:jc w:val="both"/>
        <w:rPr>
          <w:sz w:val="28"/>
          <w:szCs w:val="28"/>
          <w:lang w:val="uk-UA"/>
        </w:rPr>
      </w:pPr>
      <w:r>
        <w:rPr>
          <w:sz w:val="28"/>
          <w:szCs w:val="28"/>
          <w:lang w:val="uk-UA"/>
        </w:rPr>
        <w:t xml:space="preserve">- </w:t>
      </w:r>
      <w:r w:rsidR="00180936">
        <w:rPr>
          <w:sz w:val="28"/>
          <w:szCs w:val="28"/>
          <w:lang w:val="uk-UA"/>
        </w:rPr>
        <w:t>а</w:t>
      </w:r>
      <w:r w:rsidR="001A51D8" w:rsidRPr="00E10AA7">
        <w:rPr>
          <w:sz w:val="28"/>
          <w:szCs w:val="28"/>
          <w:lang w:val="uk-UA"/>
        </w:rPr>
        <w:t>втомобіль мулосос КО-503-ІВ-16 (об</w:t>
      </w:r>
      <w:r w:rsidR="007A6624" w:rsidRPr="00E10AA7">
        <w:rPr>
          <w:sz w:val="28"/>
          <w:szCs w:val="28"/>
          <w:lang w:val="uk-UA"/>
        </w:rPr>
        <w:t>’</w:t>
      </w:r>
      <w:r w:rsidR="001A51D8" w:rsidRPr="00E10AA7">
        <w:rPr>
          <w:sz w:val="28"/>
          <w:szCs w:val="28"/>
          <w:lang w:val="uk-UA"/>
        </w:rPr>
        <w:t xml:space="preserve">єм  </w:t>
      </w:r>
      <w:smartTag w:uri="urn:schemas-microsoft-com:office:smarttags" w:element="metricconverter">
        <w:smartTagPr>
          <w:attr w:name="ProductID" w:val="10 куб. м"/>
        </w:smartTagPr>
        <w:r w:rsidR="001A51D8" w:rsidRPr="00E10AA7">
          <w:rPr>
            <w:sz w:val="28"/>
            <w:szCs w:val="28"/>
            <w:lang w:val="uk-UA"/>
          </w:rPr>
          <w:t>10 куб.м</w:t>
        </w:r>
      </w:smartTag>
      <w:r w:rsidR="001A51D8" w:rsidRPr="00E10AA7">
        <w:rPr>
          <w:sz w:val="28"/>
          <w:szCs w:val="28"/>
          <w:lang w:val="uk-UA"/>
        </w:rPr>
        <w:t>)</w:t>
      </w:r>
      <w:r w:rsidR="007048C8">
        <w:rPr>
          <w:sz w:val="28"/>
          <w:szCs w:val="28"/>
          <w:lang w:val="uk-UA"/>
        </w:rPr>
        <w:t>(або аналог за технічними характеристиками)</w:t>
      </w:r>
      <w:r w:rsidR="001A51D8" w:rsidRPr="00E10AA7">
        <w:rPr>
          <w:sz w:val="28"/>
          <w:szCs w:val="28"/>
          <w:lang w:val="uk-UA"/>
        </w:rPr>
        <w:t>призначен</w:t>
      </w:r>
      <w:r w:rsidR="007A6624">
        <w:rPr>
          <w:sz w:val="28"/>
          <w:szCs w:val="28"/>
          <w:lang w:val="uk-UA"/>
        </w:rPr>
        <w:t>ий</w:t>
      </w:r>
      <w:r w:rsidR="001A51D8" w:rsidRPr="00E10AA7">
        <w:rPr>
          <w:sz w:val="28"/>
          <w:szCs w:val="28"/>
          <w:lang w:val="uk-UA"/>
        </w:rPr>
        <w:t xml:space="preserve"> для профілактичного та санітарного очищення колодязів, зливових і каналізаційних мереж і відстійників від мулу, грунтових на</w:t>
      </w:r>
      <w:r w:rsidR="00DA63ED">
        <w:rPr>
          <w:sz w:val="28"/>
          <w:szCs w:val="28"/>
          <w:lang w:val="uk-UA"/>
        </w:rPr>
        <w:t>н</w:t>
      </w:r>
      <w:r w:rsidR="001A51D8" w:rsidRPr="00E10AA7">
        <w:rPr>
          <w:sz w:val="28"/>
          <w:szCs w:val="28"/>
          <w:lang w:val="uk-UA"/>
        </w:rPr>
        <w:t>осів та інших забруднень,  також їх транспортування до місця розвантаження;</w:t>
      </w:r>
    </w:p>
    <w:p w:rsidR="001A51D8" w:rsidRDefault="001A51D8" w:rsidP="00D32452">
      <w:pPr>
        <w:suppressAutoHyphens/>
        <w:ind w:firstLine="600"/>
        <w:jc w:val="both"/>
        <w:rPr>
          <w:sz w:val="28"/>
          <w:szCs w:val="28"/>
        </w:rPr>
      </w:pPr>
      <w:r w:rsidRPr="00C6198A">
        <w:rPr>
          <w:sz w:val="28"/>
          <w:szCs w:val="28"/>
        </w:rPr>
        <w:t xml:space="preserve">- </w:t>
      </w:r>
      <w:r w:rsidR="007A6624">
        <w:rPr>
          <w:sz w:val="28"/>
          <w:szCs w:val="28"/>
          <w:lang w:val="uk-UA"/>
        </w:rPr>
        <w:t>о</w:t>
      </w:r>
      <w:r w:rsidRPr="00C6198A">
        <w:rPr>
          <w:sz w:val="28"/>
          <w:szCs w:val="28"/>
        </w:rPr>
        <w:t>перативний  аварійний автом</w:t>
      </w:r>
      <w:r>
        <w:rPr>
          <w:sz w:val="28"/>
          <w:szCs w:val="28"/>
        </w:rPr>
        <w:t xml:space="preserve">обіль   на  базі  мікроавтобусу; </w:t>
      </w:r>
    </w:p>
    <w:p w:rsidR="001A51D8" w:rsidRDefault="001A51D8" w:rsidP="00D32452">
      <w:pPr>
        <w:suppressAutoHyphens/>
        <w:ind w:firstLine="600"/>
        <w:jc w:val="both"/>
        <w:rPr>
          <w:sz w:val="28"/>
          <w:szCs w:val="28"/>
        </w:rPr>
      </w:pPr>
      <w:r>
        <w:rPr>
          <w:sz w:val="28"/>
          <w:szCs w:val="28"/>
        </w:rPr>
        <w:t xml:space="preserve">- </w:t>
      </w:r>
      <w:r w:rsidR="007A6624">
        <w:rPr>
          <w:sz w:val="28"/>
          <w:szCs w:val="28"/>
          <w:lang w:val="uk-UA"/>
        </w:rPr>
        <w:t>к</w:t>
      </w:r>
      <w:r>
        <w:rPr>
          <w:sz w:val="28"/>
          <w:szCs w:val="28"/>
        </w:rPr>
        <w:t xml:space="preserve">аток дорожній для укладання асфальтобетонної суміші </w:t>
      </w:r>
      <w:r w:rsidRPr="001F6184">
        <w:rPr>
          <w:sz w:val="28"/>
          <w:szCs w:val="28"/>
          <w:lang w:val="en-US"/>
        </w:rPr>
        <w:t>BOBCAT</w:t>
      </w:r>
      <w:r w:rsidR="00BC797F" w:rsidRPr="001F6184">
        <w:rPr>
          <w:sz w:val="28"/>
          <w:szCs w:val="28"/>
          <w:lang w:val="uk-UA"/>
        </w:rPr>
        <w:t> </w:t>
      </w:r>
      <w:r w:rsidRPr="001F6184">
        <w:rPr>
          <w:sz w:val="28"/>
          <w:szCs w:val="28"/>
          <w:lang w:val="en-US"/>
        </w:rPr>
        <w:t>ATR</w:t>
      </w:r>
      <w:r w:rsidRPr="00AB72ED">
        <w:rPr>
          <w:sz w:val="28"/>
          <w:szCs w:val="28"/>
        </w:rPr>
        <w:t xml:space="preserve"> 26</w:t>
      </w:r>
      <w:r w:rsidR="007048C8">
        <w:rPr>
          <w:sz w:val="28"/>
          <w:szCs w:val="28"/>
          <w:lang w:val="uk-UA"/>
        </w:rPr>
        <w:t xml:space="preserve">(або аналог за технічними характеристиками)для </w:t>
      </w:r>
      <w:r>
        <w:rPr>
          <w:sz w:val="28"/>
          <w:szCs w:val="28"/>
        </w:rPr>
        <w:t>асфальтування місць розкопувань після аварійних робіт;</w:t>
      </w:r>
    </w:p>
    <w:p w:rsidR="001A51D8" w:rsidRDefault="001A51D8" w:rsidP="001A51D8">
      <w:pPr>
        <w:suppressAutoHyphens/>
        <w:jc w:val="both"/>
        <w:rPr>
          <w:sz w:val="28"/>
          <w:szCs w:val="28"/>
        </w:rPr>
      </w:pPr>
      <w:r>
        <w:rPr>
          <w:sz w:val="28"/>
          <w:szCs w:val="28"/>
        </w:rPr>
        <w:t xml:space="preserve">- </w:t>
      </w:r>
      <w:r w:rsidR="007A6624">
        <w:rPr>
          <w:sz w:val="28"/>
          <w:szCs w:val="28"/>
          <w:lang w:val="uk-UA"/>
        </w:rPr>
        <w:t>в</w:t>
      </w:r>
      <w:r>
        <w:rPr>
          <w:sz w:val="28"/>
          <w:szCs w:val="28"/>
        </w:rPr>
        <w:t>іброплит</w:t>
      </w:r>
      <w:r w:rsidR="00A37F55">
        <w:rPr>
          <w:sz w:val="28"/>
          <w:szCs w:val="28"/>
          <w:lang w:val="uk-UA"/>
        </w:rPr>
        <w:t>у</w:t>
      </w:r>
      <w:r>
        <w:rPr>
          <w:sz w:val="28"/>
          <w:szCs w:val="28"/>
          <w:lang w:val="en-US"/>
        </w:rPr>
        <w:t>NTCVD</w:t>
      </w:r>
      <w:r w:rsidRPr="00AB72ED">
        <w:rPr>
          <w:sz w:val="28"/>
          <w:szCs w:val="28"/>
        </w:rPr>
        <w:t xml:space="preserve"> 18 </w:t>
      </w:r>
      <w:r w:rsidR="007048C8">
        <w:rPr>
          <w:sz w:val="28"/>
          <w:szCs w:val="28"/>
          <w:lang w:val="uk-UA"/>
        </w:rPr>
        <w:t>(або аналог за технічними характеристиками)</w:t>
      </w:r>
      <w:r w:rsidR="00D32452">
        <w:rPr>
          <w:sz w:val="28"/>
          <w:szCs w:val="28"/>
          <w:lang w:val="uk-UA"/>
        </w:rPr>
        <w:t xml:space="preserve">для </w:t>
      </w:r>
      <w:r>
        <w:rPr>
          <w:sz w:val="28"/>
          <w:szCs w:val="28"/>
        </w:rPr>
        <w:t>виконання виробничих завдань з асфальтування;</w:t>
      </w:r>
    </w:p>
    <w:p w:rsidR="00B3753F" w:rsidRPr="003453C9" w:rsidRDefault="00AA58D7" w:rsidP="001A51D8">
      <w:pPr>
        <w:suppressAutoHyphens/>
        <w:jc w:val="both"/>
        <w:rPr>
          <w:sz w:val="28"/>
          <w:szCs w:val="28"/>
          <w:lang w:val="uk-UA"/>
        </w:rPr>
      </w:pPr>
      <w:r>
        <w:rPr>
          <w:sz w:val="28"/>
          <w:szCs w:val="28"/>
        </w:rPr>
        <w:t>-</w:t>
      </w:r>
      <w:r w:rsidR="007A6624">
        <w:rPr>
          <w:sz w:val="28"/>
          <w:szCs w:val="28"/>
          <w:lang w:val="uk-UA"/>
        </w:rPr>
        <w:t>н</w:t>
      </w:r>
      <w:r w:rsidR="001A51D8">
        <w:rPr>
          <w:sz w:val="28"/>
          <w:szCs w:val="28"/>
        </w:rPr>
        <w:t xml:space="preserve">арізчик швів  </w:t>
      </w:r>
      <w:r w:rsidR="001A51D8">
        <w:rPr>
          <w:sz w:val="28"/>
          <w:szCs w:val="28"/>
          <w:lang w:val="en-US"/>
        </w:rPr>
        <w:t>BTCRZ</w:t>
      </w:r>
      <w:r w:rsidR="001A51D8" w:rsidRPr="00AB72ED">
        <w:rPr>
          <w:sz w:val="28"/>
          <w:szCs w:val="28"/>
        </w:rPr>
        <w:t xml:space="preserve"> 202</w:t>
      </w:r>
      <w:r w:rsidR="00D32452">
        <w:rPr>
          <w:sz w:val="28"/>
          <w:szCs w:val="28"/>
          <w:lang w:val="uk-UA"/>
        </w:rPr>
        <w:t xml:space="preserve"> (або аналог</w:t>
      </w:r>
      <w:r w:rsidR="00A265F3">
        <w:rPr>
          <w:sz w:val="28"/>
          <w:szCs w:val="28"/>
          <w:lang w:val="uk-UA"/>
        </w:rPr>
        <w:t xml:space="preserve"> за технічними характеристиками</w:t>
      </w:r>
      <w:r w:rsidR="00D32452">
        <w:rPr>
          <w:sz w:val="28"/>
          <w:szCs w:val="28"/>
          <w:lang w:val="uk-UA"/>
        </w:rPr>
        <w:t xml:space="preserve">)для </w:t>
      </w:r>
      <w:r w:rsidR="001A51D8">
        <w:rPr>
          <w:sz w:val="28"/>
          <w:szCs w:val="28"/>
        </w:rPr>
        <w:t>виконання виробничих завдань з асфальтування</w:t>
      </w:r>
      <w:r w:rsidR="003453C9">
        <w:rPr>
          <w:sz w:val="28"/>
          <w:szCs w:val="28"/>
          <w:lang w:val="uk-UA"/>
        </w:rPr>
        <w:t>;</w:t>
      </w:r>
    </w:p>
    <w:p w:rsidR="001A51D8" w:rsidRDefault="00B3753F" w:rsidP="001A51D8">
      <w:pPr>
        <w:suppressAutoHyphens/>
        <w:jc w:val="both"/>
        <w:rPr>
          <w:sz w:val="28"/>
          <w:szCs w:val="28"/>
          <w:lang w:val="uk-UA"/>
        </w:rPr>
      </w:pPr>
      <w:r>
        <w:rPr>
          <w:sz w:val="28"/>
          <w:szCs w:val="28"/>
        </w:rPr>
        <w:t xml:space="preserve">        - </w:t>
      </w:r>
      <w:r w:rsidRPr="00245BF0">
        <w:rPr>
          <w:sz w:val="28"/>
          <w:szCs w:val="28"/>
        </w:rPr>
        <w:t xml:space="preserve">автогрейдер </w:t>
      </w:r>
      <w:r w:rsidRPr="00245BF0">
        <w:rPr>
          <w:rFonts w:hint="eastAsia"/>
          <w:sz w:val="28"/>
          <w:szCs w:val="28"/>
        </w:rPr>
        <w:t>виробництваконцерну</w:t>
      </w:r>
      <w:r w:rsidRPr="00245BF0">
        <w:rPr>
          <w:sz w:val="28"/>
          <w:szCs w:val="28"/>
        </w:rPr>
        <w:t xml:space="preserve"> XCMG, 2022 </w:t>
      </w:r>
      <w:r w:rsidRPr="00245BF0">
        <w:rPr>
          <w:rFonts w:hint="eastAsia"/>
          <w:sz w:val="28"/>
          <w:szCs w:val="28"/>
        </w:rPr>
        <w:t>рокувипуску</w:t>
      </w:r>
      <w:r w:rsidRPr="00245BF0">
        <w:rPr>
          <w:sz w:val="28"/>
          <w:szCs w:val="28"/>
        </w:rPr>
        <w:t xml:space="preserve">, </w:t>
      </w:r>
      <w:r w:rsidRPr="00245BF0">
        <w:rPr>
          <w:rFonts w:hint="eastAsia"/>
          <w:sz w:val="28"/>
          <w:szCs w:val="28"/>
        </w:rPr>
        <w:t>модель</w:t>
      </w:r>
      <w:r w:rsidRPr="00245BF0">
        <w:rPr>
          <w:sz w:val="28"/>
          <w:szCs w:val="28"/>
        </w:rPr>
        <w:t xml:space="preserve"> GR165 в к</w:t>
      </w:r>
      <w:r w:rsidRPr="00245BF0">
        <w:rPr>
          <w:rFonts w:hint="eastAsia"/>
          <w:sz w:val="28"/>
          <w:szCs w:val="28"/>
        </w:rPr>
        <w:t>омплектац</w:t>
      </w:r>
      <w:r w:rsidRPr="00245BF0">
        <w:rPr>
          <w:sz w:val="28"/>
          <w:szCs w:val="28"/>
        </w:rPr>
        <w:t xml:space="preserve">ії </w:t>
      </w:r>
      <w:r w:rsidRPr="00245BF0">
        <w:rPr>
          <w:rFonts w:hint="eastAsia"/>
          <w:sz w:val="28"/>
          <w:szCs w:val="28"/>
        </w:rPr>
        <w:t>зрозпушувачем</w:t>
      </w:r>
      <w:r w:rsidR="007048C8">
        <w:rPr>
          <w:sz w:val="28"/>
          <w:szCs w:val="28"/>
          <w:lang w:val="uk-UA"/>
        </w:rPr>
        <w:t xml:space="preserve"> (або аналог за технічними характеристиками)</w:t>
      </w:r>
      <w:r w:rsidR="009B6182">
        <w:rPr>
          <w:sz w:val="28"/>
          <w:szCs w:val="28"/>
          <w:lang w:val="uk-UA"/>
        </w:rPr>
        <w:t>;</w:t>
      </w:r>
    </w:p>
    <w:p w:rsidR="009B6182" w:rsidRDefault="009B6182" w:rsidP="009B6182">
      <w:pPr>
        <w:suppressAutoHyphens/>
        <w:jc w:val="both"/>
        <w:rPr>
          <w:sz w:val="28"/>
          <w:szCs w:val="28"/>
          <w:lang w:val="uk-UA"/>
        </w:rPr>
      </w:pPr>
      <w:r>
        <w:rPr>
          <w:sz w:val="28"/>
          <w:szCs w:val="28"/>
          <w:lang w:val="uk-UA"/>
        </w:rPr>
        <w:t xml:space="preserve">        - о</w:t>
      </w:r>
      <w:r>
        <w:rPr>
          <w:sz w:val="28"/>
          <w:szCs w:val="28"/>
        </w:rPr>
        <w:t>бладнаннядлярозподілуп</w:t>
      </w:r>
      <w:r w:rsidR="00316BCC">
        <w:rPr>
          <w:sz w:val="28"/>
          <w:szCs w:val="28"/>
        </w:rPr>
        <w:t xml:space="preserve">ротиожеледнихматеріалів </w:t>
      </w:r>
      <w:r w:rsidR="00316BCC" w:rsidRPr="00072E17">
        <w:rPr>
          <w:sz w:val="28"/>
          <w:szCs w:val="28"/>
        </w:rPr>
        <w:t>КДМ156</w:t>
      </w:r>
      <w:r w:rsidRPr="00072E17">
        <w:rPr>
          <w:sz w:val="28"/>
          <w:szCs w:val="28"/>
        </w:rPr>
        <w:t>0000000-01</w:t>
      </w:r>
      <w:r>
        <w:rPr>
          <w:sz w:val="28"/>
          <w:szCs w:val="28"/>
        </w:rPr>
        <w:t xml:space="preserve"> в кількості одна одиниця</w:t>
      </w:r>
      <w:r>
        <w:rPr>
          <w:sz w:val="28"/>
          <w:szCs w:val="28"/>
          <w:lang w:val="uk-UA"/>
        </w:rPr>
        <w:t xml:space="preserve"> (або аналог за технічними характеристиками);</w:t>
      </w:r>
    </w:p>
    <w:p w:rsidR="009B6182" w:rsidRDefault="009B6182" w:rsidP="009B6182">
      <w:pPr>
        <w:suppressAutoHyphens/>
        <w:jc w:val="both"/>
        <w:rPr>
          <w:sz w:val="28"/>
          <w:szCs w:val="28"/>
          <w:lang w:val="uk-UA"/>
        </w:rPr>
      </w:pPr>
      <w:r>
        <w:rPr>
          <w:sz w:val="28"/>
          <w:szCs w:val="28"/>
          <w:lang w:val="uk-UA"/>
        </w:rPr>
        <w:t xml:space="preserve">        - в</w:t>
      </w:r>
      <w:r>
        <w:rPr>
          <w:sz w:val="28"/>
          <w:szCs w:val="28"/>
        </w:rPr>
        <w:t>ідвал снігоприбиральний КДМ1600000000-02 в кількості дві одиниці</w:t>
      </w:r>
      <w:r>
        <w:rPr>
          <w:sz w:val="28"/>
          <w:szCs w:val="28"/>
          <w:lang w:val="uk-UA"/>
        </w:rPr>
        <w:t xml:space="preserve"> (або аналог </w:t>
      </w:r>
      <w:r w:rsidR="00DE7306">
        <w:rPr>
          <w:sz w:val="28"/>
          <w:szCs w:val="28"/>
          <w:lang w:val="uk-UA"/>
        </w:rPr>
        <w:t>за технічними характеристиками);</w:t>
      </w:r>
    </w:p>
    <w:p w:rsidR="00DE7306" w:rsidRDefault="00DE7306" w:rsidP="009B6182">
      <w:pPr>
        <w:suppressAutoHyphens/>
        <w:jc w:val="both"/>
        <w:rPr>
          <w:sz w:val="28"/>
          <w:szCs w:val="28"/>
          <w:lang w:val="uk-UA"/>
        </w:rPr>
      </w:pPr>
      <w:r>
        <w:rPr>
          <w:sz w:val="28"/>
          <w:szCs w:val="28"/>
          <w:lang w:val="uk-UA"/>
        </w:rPr>
        <w:t xml:space="preserve">        - </w:t>
      </w:r>
      <w:r>
        <w:rPr>
          <w:sz w:val="28"/>
          <w:szCs w:val="28"/>
        </w:rPr>
        <w:t>навісн</w:t>
      </w:r>
      <w:r>
        <w:rPr>
          <w:sz w:val="28"/>
          <w:szCs w:val="28"/>
          <w:lang w:val="uk-UA"/>
        </w:rPr>
        <w:t>е</w:t>
      </w:r>
      <w:r>
        <w:rPr>
          <w:sz w:val="28"/>
          <w:szCs w:val="28"/>
        </w:rPr>
        <w:t xml:space="preserve"> обладнання (гідромолот)</w:t>
      </w:r>
      <w:r>
        <w:rPr>
          <w:sz w:val="28"/>
          <w:szCs w:val="28"/>
          <w:lang w:val="uk-UA"/>
        </w:rPr>
        <w:t xml:space="preserve"> д</w:t>
      </w:r>
      <w:r>
        <w:rPr>
          <w:sz w:val="28"/>
          <w:szCs w:val="28"/>
        </w:rPr>
        <w:t>ля екскаватора навантажувачаCucurova 885</w:t>
      </w:r>
      <w:r w:rsidR="00FB3DF9">
        <w:rPr>
          <w:sz w:val="28"/>
          <w:szCs w:val="28"/>
          <w:lang w:val="uk-UA"/>
        </w:rPr>
        <w:t>;</w:t>
      </w:r>
    </w:p>
    <w:p w:rsidR="00FB3DF9" w:rsidRPr="00C20B53" w:rsidRDefault="00FB3DF9" w:rsidP="009B6182">
      <w:pPr>
        <w:suppressAutoHyphens/>
        <w:jc w:val="both"/>
        <w:rPr>
          <w:sz w:val="28"/>
          <w:szCs w:val="28"/>
          <w:lang w:val="uk-UA"/>
        </w:rPr>
      </w:pPr>
      <w:r w:rsidRPr="00C20B53">
        <w:rPr>
          <w:sz w:val="28"/>
          <w:szCs w:val="28"/>
          <w:lang w:val="uk-UA"/>
        </w:rPr>
        <w:t xml:space="preserve">- машина муло-всмоктувальна АТ МВ-0702 на шасі </w:t>
      </w:r>
      <w:r w:rsidRPr="00C20B53">
        <w:rPr>
          <w:sz w:val="28"/>
          <w:szCs w:val="28"/>
          <w:lang w:val="en-US"/>
        </w:rPr>
        <w:t>DAYUNCGC</w:t>
      </w:r>
      <w:r w:rsidRPr="00C20B53">
        <w:rPr>
          <w:sz w:val="28"/>
          <w:szCs w:val="28"/>
        </w:rPr>
        <w:t xml:space="preserve">-1120 </w:t>
      </w:r>
      <w:r w:rsidRPr="00C20B53">
        <w:rPr>
          <w:sz w:val="28"/>
          <w:szCs w:val="28"/>
          <w:lang w:val="uk-UA"/>
        </w:rPr>
        <w:t>(або аналог за технічними характеристиками);</w:t>
      </w:r>
    </w:p>
    <w:p w:rsidR="00FB3DF9" w:rsidRPr="00FB3DF9" w:rsidRDefault="00FB3DF9" w:rsidP="009B6182">
      <w:pPr>
        <w:suppressAutoHyphens/>
        <w:jc w:val="both"/>
        <w:rPr>
          <w:sz w:val="28"/>
          <w:szCs w:val="28"/>
          <w:lang w:val="uk-UA"/>
        </w:rPr>
      </w:pPr>
      <w:r w:rsidRPr="00C20B53">
        <w:rPr>
          <w:sz w:val="28"/>
          <w:szCs w:val="28"/>
          <w:lang w:val="uk-UA"/>
        </w:rPr>
        <w:t xml:space="preserve">        - бортовий автомобіль АТВ 5/1 з крановою маніпуляторною установкою </w:t>
      </w:r>
      <w:r w:rsidRPr="00C20B53">
        <w:rPr>
          <w:sz w:val="28"/>
          <w:szCs w:val="28"/>
          <w:lang w:val="en-US"/>
        </w:rPr>
        <w:t>HIABX</w:t>
      </w:r>
      <w:r w:rsidRPr="00C20B53">
        <w:rPr>
          <w:sz w:val="28"/>
          <w:szCs w:val="28"/>
          <w:lang w:val="uk-UA"/>
        </w:rPr>
        <w:t>-</w:t>
      </w:r>
      <w:r w:rsidRPr="00C20B53">
        <w:rPr>
          <w:sz w:val="28"/>
          <w:szCs w:val="28"/>
          <w:lang w:val="en-US"/>
        </w:rPr>
        <w:t>CL</w:t>
      </w:r>
      <w:r w:rsidRPr="00C20B53">
        <w:rPr>
          <w:sz w:val="28"/>
          <w:szCs w:val="28"/>
          <w:lang w:val="uk-UA"/>
        </w:rPr>
        <w:t xml:space="preserve"> 16 </w:t>
      </w:r>
      <w:r w:rsidRPr="00C20B53">
        <w:rPr>
          <w:sz w:val="28"/>
          <w:szCs w:val="28"/>
          <w:lang w:val="en-US"/>
        </w:rPr>
        <w:t>B</w:t>
      </w:r>
      <w:r w:rsidRPr="00C20B53">
        <w:rPr>
          <w:sz w:val="28"/>
          <w:szCs w:val="28"/>
          <w:lang w:val="uk-UA"/>
        </w:rPr>
        <w:t>-3 з системою дистанційного керування «</w:t>
      </w:r>
      <w:r w:rsidRPr="00C20B53">
        <w:rPr>
          <w:sz w:val="28"/>
          <w:szCs w:val="28"/>
          <w:lang w:val="en-US"/>
        </w:rPr>
        <w:t>XS</w:t>
      </w:r>
      <w:r w:rsidRPr="00C20B53">
        <w:rPr>
          <w:sz w:val="28"/>
          <w:szCs w:val="28"/>
          <w:lang w:val="uk-UA"/>
        </w:rPr>
        <w:t>-</w:t>
      </w:r>
      <w:r w:rsidRPr="00C20B53">
        <w:rPr>
          <w:sz w:val="28"/>
          <w:szCs w:val="28"/>
          <w:lang w:val="en-US"/>
        </w:rPr>
        <w:t>DriveLite</w:t>
      </w:r>
      <w:r w:rsidRPr="00C20B53">
        <w:rPr>
          <w:sz w:val="28"/>
          <w:szCs w:val="28"/>
          <w:lang w:val="uk-UA"/>
        </w:rPr>
        <w:t xml:space="preserve">»  на базі шасі </w:t>
      </w:r>
      <w:r w:rsidRPr="00C20B53">
        <w:rPr>
          <w:sz w:val="28"/>
          <w:szCs w:val="28"/>
          <w:lang w:val="en-US"/>
        </w:rPr>
        <w:t>DAYUNCHC</w:t>
      </w:r>
      <w:r w:rsidRPr="00C20B53">
        <w:rPr>
          <w:sz w:val="28"/>
          <w:szCs w:val="28"/>
          <w:lang w:val="uk-UA"/>
        </w:rPr>
        <w:t>-1141 (або аналог за технічними характеристиками).</w:t>
      </w:r>
    </w:p>
    <w:p w:rsidR="00282660" w:rsidRPr="00E10AA7" w:rsidRDefault="00DB3BCC" w:rsidP="00E10AA7">
      <w:pPr>
        <w:suppressAutoHyphens/>
        <w:ind w:firstLine="540"/>
        <w:jc w:val="both"/>
        <w:rPr>
          <w:sz w:val="28"/>
          <w:szCs w:val="28"/>
          <w:lang w:val="uk-UA"/>
        </w:rPr>
      </w:pPr>
      <w:r>
        <w:rPr>
          <w:sz w:val="28"/>
          <w:szCs w:val="28"/>
          <w:lang w:val="uk-UA"/>
        </w:rPr>
        <w:t>П</w:t>
      </w:r>
      <w:r w:rsidR="001A51D8" w:rsidRPr="009B6182">
        <w:rPr>
          <w:sz w:val="28"/>
          <w:szCs w:val="28"/>
          <w:lang w:val="uk-UA"/>
        </w:rPr>
        <w:t>ридбання спеціалізованої техніки</w:t>
      </w:r>
      <w:r w:rsidR="001A51D8" w:rsidRPr="009B6182">
        <w:rPr>
          <w:bCs/>
          <w:sz w:val="28"/>
          <w:szCs w:val="28"/>
          <w:lang w:val="uk-UA"/>
        </w:rPr>
        <w:t xml:space="preserve">надасть можливість </w:t>
      </w:r>
      <w:r w:rsidR="001A51D8" w:rsidRPr="009B6182">
        <w:rPr>
          <w:color w:val="000000"/>
          <w:spacing w:val="2"/>
          <w:sz w:val="28"/>
          <w:szCs w:val="28"/>
          <w:lang w:val="uk-UA" w:eastAsia="uk-UA"/>
        </w:rPr>
        <w:t>вчасно виконувати аварійно-відновлювальні роботи та мінімізує додаткові витрати на придбання запчастин і оплати на ремонт</w:t>
      </w:r>
      <w:r w:rsidR="001A51D8" w:rsidRPr="009B6182">
        <w:rPr>
          <w:sz w:val="28"/>
          <w:szCs w:val="28"/>
          <w:lang w:val="uk-UA"/>
        </w:rPr>
        <w:t xml:space="preserve"> техніки. </w:t>
      </w:r>
    </w:p>
    <w:p w:rsidR="00282660" w:rsidRPr="007D7C5A" w:rsidRDefault="001A51D8" w:rsidP="007D7C5A">
      <w:pPr>
        <w:suppressAutoHyphens/>
        <w:ind w:firstLine="540"/>
        <w:jc w:val="both"/>
        <w:rPr>
          <w:sz w:val="28"/>
          <w:szCs w:val="28"/>
          <w:lang w:val="uk-UA"/>
        </w:rPr>
      </w:pPr>
      <w:r w:rsidRPr="00132EF0">
        <w:rPr>
          <w:sz w:val="28"/>
          <w:szCs w:val="28"/>
          <w:lang w:val="uk-UA"/>
        </w:rPr>
        <w:t>1</w:t>
      </w:r>
      <w:r w:rsidR="00806A68">
        <w:rPr>
          <w:sz w:val="28"/>
          <w:szCs w:val="28"/>
          <w:lang w:val="uk-UA"/>
        </w:rPr>
        <w:t>3</w:t>
      </w:r>
      <w:r w:rsidRPr="00132EF0">
        <w:rPr>
          <w:sz w:val="28"/>
          <w:szCs w:val="28"/>
          <w:lang w:val="uk-UA"/>
        </w:rPr>
        <w:t xml:space="preserve">. </w:t>
      </w:r>
      <w:r w:rsidRPr="00132EF0">
        <w:rPr>
          <w:sz w:val="28"/>
          <w:szCs w:val="28"/>
          <w:lang w:val="uk-UA" w:eastAsia="uk-UA"/>
        </w:rPr>
        <w:t>Розробка про</w:t>
      </w:r>
      <w:r w:rsidR="007A6624">
        <w:rPr>
          <w:sz w:val="28"/>
          <w:szCs w:val="28"/>
          <w:lang w:val="uk-UA" w:eastAsia="uk-UA"/>
        </w:rPr>
        <w:t>є</w:t>
      </w:r>
      <w:r w:rsidRPr="00132EF0">
        <w:rPr>
          <w:sz w:val="28"/>
          <w:szCs w:val="28"/>
          <w:lang w:val="uk-UA" w:eastAsia="uk-UA"/>
        </w:rPr>
        <w:t>ктів з реконструкції каналізаційних напірних колекторів</w:t>
      </w:r>
      <w:r w:rsidR="007A6624">
        <w:rPr>
          <w:sz w:val="28"/>
          <w:szCs w:val="28"/>
          <w:lang w:val="uk-UA" w:eastAsia="uk-UA"/>
        </w:rPr>
        <w:t>.</w:t>
      </w:r>
      <w:r w:rsidR="007A6624">
        <w:rPr>
          <w:sz w:val="28"/>
          <w:szCs w:val="28"/>
          <w:lang w:val="uk-UA"/>
        </w:rPr>
        <w:t>Н</w:t>
      </w:r>
      <w:r w:rsidRPr="00132EF0">
        <w:rPr>
          <w:sz w:val="28"/>
          <w:szCs w:val="28"/>
          <w:lang w:val="uk-UA"/>
        </w:rPr>
        <w:t>ап</w:t>
      </w:r>
      <w:r w:rsidR="00CB1A3E" w:rsidRPr="00132EF0">
        <w:rPr>
          <w:sz w:val="28"/>
          <w:szCs w:val="28"/>
          <w:lang w:val="uk-UA"/>
        </w:rPr>
        <w:t>ірний каналізаційний колектор Д</w:t>
      </w:r>
      <w:r w:rsidR="00CB1A3E">
        <w:rPr>
          <w:sz w:val="28"/>
          <w:szCs w:val="28"/>
          <w:lang w:val="uk-UA"/>
        </w:rPr>
        <w:t>-</w:t>
      </w:r>
      <w:smartTag w:uri="urn:schemas-microsoft-com:office:smarttags" w:element="metricconverter">
        <w:smartTagPr>
          <w:attr w:name="ProductID" w:val="500 мм"/>
        </w:smartTagPr>
        <w:r w:rsidRPr="00132EF0">
          <w:rPr>
            <w:sz w:val="28"/>
            <w:szCs w:val="28"/>
            <w:lang w:val="uk-UA"/>
          </w:rPr>
          <w:t>500 мм</w:t>
        </w:r>
      </w:smartTag>
      <w:r w:rsidRPr="00132EF0">
        <w:rPr>
          <w:sz w:val="28"/>
          <w:szCs w:val="28"/>
          <w:lang w:val="uk-UA"/>
        </w:rPr>
        <w:t xml:space="preserve"> від СП-12 до КОС збудований у 1970 р</w:t>
      </w:r>
      <w:r w:rsidR="00BB579D">
        <w:rPr>
          <w:sz w:val="28"/>
          <w:szCs w:val="28"/>
          <w:lang w:val="uk-UA"/>
        </w:rPr>
        <w:t>оці</w:t>
      </w:r>
      <w:r w:rsidRPr="00132EF0">
        <w:rPr>
          <w:sz w:val="28"/>
          <w:szCs w:val="28"/>
          <w:lang w:val="uk-UA"/>
        </w:rPr>
        <w:t xml:space="preserve">, прийнятий в експлуатацію </w:t>
      </w:r>
      <w:r w:rsidRPr="000D0D9C">
        <w:rPr>
          <w:sz w:val="28"/>
          <w:szCs w:val="28"/>
        </w:rPr>
        <w:t>КП «Кременчукводоканал» з 1971року, гарантійний термін експлуатації (20 років) закінчився в 1991 році,</w:t>
      </w:r>
      <w:r w:rsidR="003453C9">
        <w:rPr>
          <w:sz w:val="28"/>
          <w:szCs w:val="28"/>
          <w:lang w:val="uk-UA"/>
        </w:rPr>
        <w:t xml:space="preserve"> знос</w:t>
      </w:r>
      <w:r w:rsidRPr="000D0D9C">
        <w:rPr>
          <w:sz w:val="28"/>
          <w:szCs w:val="28"/>
        </w:rPr>
        <w:t xml:space="preserve"> напірн</w:t>
      </w:r>
      <w:r w:rsidR="003453C9">
        <w:rPr>
          <w:sz w:val="28"/>
          <w:szCs w:val="28"/>
          <w:lang w:val="uk-UA"/>
        </w:rPr>
        <w:t xml:space="preserve">ого </w:t>
      </w:r>
      <w:r w:rsidRPr="000D0D9C">
        <w:rPr>
          <w:sz w:val="28"/>
          <w:szCs w:val="28"/>
        </w:rPr>
        <w:t>колектор</w:t>
      </w:r>
      <w:r w:rsidR="003453C9">
        <w:rPr>
          <w:sz w:val="28"/>
          <w:szCs w:val="28"/>
          <w:lang w:val="uk-UA"/>
        </w:rPr>
        <w:t>а становить</w:t>
      </w:r>
      <w:r w:rsidRPr="000D0D9C">
        <w:rPr>
          <w:sz w:val="28"/>
          <w:szCs w:val="28"/>
        </w:rPr>
        <w:t xml:space="preserve"> 100 %. Напірний колектор від СП</w:t>
      </w:r>
      <w:r w:rsidR="0045158B">
        <w:rPr>
          <w:sz w:val="28"/>
          <w:szCs w:val="28"/>
          <w:lang w:val="uk-UA"/>
        </w:rPr>
        <w:t>-</w:t>
      </w:r>
      <w:r w:rsidRPr="000D0D9C">
        <w:rPr>
          <w:sz w:val="28"/>
          <w:szCs w:val="28"/>
        </w:rPr>
        <w:t xml:space="preserve">11 - з двох працює один, другий відключено через аварійний стан. </w:t>
      </w:r>
      <w:r w:rsidR="000C42FB">
        <w:rPr>
          <w:sz w:val="28"/>
          <w:szCs w:val="28"/>
        </w:rPr>
        <w:t>У</w:t>
      </w:r>
      <w:r w:rsidRPr="000D0D9C">
        <w:rPr>
          <w:sz w:val="28"/>
          <w:szCs w:val="28"/>
        </w:rPr>
        <w:t xml:space="preserve"> цей же колектор переключено напірний колектор від СП-10, так як </w:t>
      </w:r>
      <w:r w:rsidR="005737D6">
        <w:rPr>
          <w:sz w:val="28"/>
          <w:szCs w:val="28"/>
          <w:lang w:val="uk-UA"/>
        </w:rPr>
        <w:t>напірний колектор</w:t>
      </w:r>
      <w:r w:rsidRPr="000D0D9C">
        <w:rPr>
          <w:sz w:val="28"/>
          <w:szCs w:val="28"/>
        </w:rPr>
        <w:t xml:space="preserve"> від СП-10 </w:t>
      </w:r>
      <w:r w:rsidR="007A6624" w:rsidRPr="00BB579D">
        <w:rPr>
          <w:sz w:val="28"/>
          <w:szCs w:val="28"/>
          <w:lang w:val="uk-UA"/>
        </w:rPr>
        <w:t>перебуває</w:t>
      </w:r>
      <w:r w:rsidRPr="000D0D9C">
        <w:rPr>
          <w:sz w:val="28"/>
          <w:szCs w:val="28"/>
        </w:rPr>
        <w:t xml:space="preserve"> в аварійному стані, фактично не працює і потребує заміни. До того ж напірний колектор від СП-3Г підключено в напірний колектор від СП-11. </w:t>
      </w:r>
      <w:r w:rsidRPr="000D0D9C">
        <w:rPr>
          <w:sz w:val="28"/>
          <w:szCs w:val="28"/>
        </w:rPr>
        <w:lastRenderedPageBreak/>
        <w:t>Фактично стічні води від СП-3Г, СП-10 і СП-11 перекачуються одним напірним колектором від СП-11 на СП-12 і після цього аварійним напірним колектором Д-</w:t>
      </w:r>
      <w:smartTag w:uri="urn:schemas-microsoft-com:office:smarttags" w:element="metricconverter">
        <w:smartTagPr>
          <w:attr w:name="ProductID" w:val="500 мм"/>
        </w:smartTagPr>
        <w:r w:rsidRPr="000D0D9C">
          <w:rPr>
            <w:sz w:val="28"/>
            <w:szCs w:val="28"/>
          </w:rPr>
          <w:t>500 мм</w:t>
        </w:r>
      </w:smartTag>
      <w:r w:rsidRPr="000D0D9C">
        <w:rPr>
          <w:sz w:val="28"/>
          <w:szCs w:val="28"/>
        </w:rPr>
        <w:t xml:space="preserve"> від СП-12 на КОС </w:t>
      </w:r>
      <w:r w:rsidR="00D8278F">
        <w:rPr>
          <w:sz w:val="28"/>
          <w:szCs w:val="28"/>
          <w:lang w:val="uk-UA"/>
        </w:rPr>
        <w:t>л</w:t>
      </w:r>
      <w:r w:rsidRPr="000D0D9C">
        <w:rPr>
          <w:sz w:val="28"/>
          <w:szCs w:val="28"/>
        </w:rPr>
        <w:t xml:space="preserve">івобережжя. Напірні  колектори </w:t>
      </w:r>
      <w:r w:rsidR="00AD4E2E">
        <w:rPr>
          <w:sz w:val="28"/>
          <w:szCs w:val="28"/>
          <w:lang w:val="uk-UA"/>
        </w:rPr>
        <w:t>перебувають</w:t>
      </w:r>
      <w:r w:rsidRPr="000D0D9C">
        <w:rPr>
          <w:sz w:val="28"/>
          <w:szCs w:val="28"/>
        </w:rPr>
        <w:t xml:space="preserve"> в аварійному стані,  пориви</w:t>
      </w:r>
      <w:r w:rsidR="003453C9">
        <w:rPr>
          <w:sz w:val="28"/>
          <w:szCs w:val="28"/>
          <w:lang w:val="uk-UA"/>
        </w:rPr>
        <w:t>, які відбуваються дуже часто,</w:t>
      </w:r>
      <w:r w:rsidRPr="000D0D9C">
        <w:rPr>
          <w:sz w:val="28"/>
          <w:szCs w:val="28"/>
        </w:rPr>
        <w:t xml:space="preserve"> призводять до витоку стічних вод на оточуюче природне середовище,  потребують реконструкції</w:t>
      </w:r>
      <w:r w:rsidR="00C7246C">
        <w:rPr>
          <w:sz w:val="28"/>
          <w:szCs w:val="28"/>
          <w:lang w:val="uk-UA"/>
        </w:rPr>
        <w:t>, яку необхідно виконувати у в</w:t>
      </w:r>
      <w:r w:rsidR="00BC797F">
        <w:rPr>
          <w:sz w:val="28"/>
          <w:szCs w:val="28"/>
          <w:lang w:val="uk-UA"/>
        </w:rPr>
        <w:t xml:space="preserve">ідповідності </w:t>
      </w:r>
      <w:r w:rsidR="00BC797F" w:rsidRPr="001F6184">
        <w:rPr>
          <w:sz w:val="28"/>
          <w:szCs w:val="28"/>
          <w:lang w:val="uk-UA"/>
        </w:rPr>
        <w:t>до вимог</w:t>
      </w:r>
      <w:r w:rsidR="00C7246C">
        <w:rPr>
          <w:sz w:val="28"/>
          <w:szCs w:val="28"/>
          <w:lang w:val="uk-UA"/>
        </w:rPr>
        <w:t xml:space="preserve"> діючого законодавства</w:t>
      </w:r>
      <w:r w:rsidRPr="000D0D9C">
        <w:rPr>
          <w:sz w:val="28"/>
          <w:szCs w:val="28"/>
        </w:rPr>
        <w:t>.</w:t>
      </w:r>
    </w:p>
    <w:p w:rsidR="00282660" w:rsidRPr="007D7C5A" w:rsidRDefault="00B178C5" w:rsidP="007D7C5A">
      <w:pPr>
        <w:suppressAutoHyphens/>
        <w:ind w:firstLine="540"/>
        <w:jc w:val="both"/>
        <w:rPr>
          <w:sz w:val="28"/>
          <w:szCs w:val="28"/>
        </w:rPr>
      </w:pPr>
      <w:r w:rsidRPr="00B178C5">
        <w:rPr>
          <w:sz w:val="28"/>
          <w:szCs w:val="28"/>
        </w:rPr>
        <w:t>14. Заміна (придбання та встановлення) каналізаційних насосних агрегатів</w:t>
      </w:r>
      <w:r w:rsidR="00AD4E2E">
        <w:rPr>
          <w:sz w:val="28"/>
          <w:szCs w:val="28"/>
          <w:lang w:val="uk-UA"/>
        </w:rPr>
        <w:t>. Н</w:t>
      </w:r>
      <w:r w:rsidRPr="00B178C5">
        <w:rPr>
          <w:sz w:val="28"/>
          <w:szCs w:val="28"/>
        </w:rPr>
        <w:t xml:space="preserve">еобхідна заміна застарілого та зношеного обладнання на каналізаційних насосних станціях, Крюківських та </w:t>
      </w:r>
      <w:r w:rsidR="000C42FB">
        <w:rPr>
          <w:sz w:val="28"/>
          <w:szCs w:val="28"/>
        </w:rPr>
        <w:t>л</w:t>
      </w:r>
      <w:r w:rsidRPr="00B178C5">
        <w:rPr>
          <w:sz w:val="28"/>
          <w:szCs w:val="28"/>
        </w:rPr>
        <w:t xml:space="preserve">івобережних каналізаційних очисних спорудах на сучасні  насосні агрегати. </w:t>
      </w:r>
      <w:r w:rsidR="00AF68A5">
        <w:rPr>
          <w:sz w:val="28"/>
          <w:szCs w:val="28"/>
          <w:lang w:val="uk-UA"/>
        </w:rPr>
        <w:t>З</w:t>
      </w:r>
      <w:r w:rsidRPr="00B178C5">
        <w:rPr>
          <w:sz w:val="28"/>
          <w:szCs w:val="28"/>
        </w:rPr>
        <w:t>амін</w:t>
      </w:r>
      <w:r w:rsidR="00AF68A5">
        <w:rPr>
          <w:sz w:val="28"/>
          <w:szCs w:val="28"/>
          <w:lang w:val="uk-UA"/>
        </w:rPr>
        <w:t>а</w:t>
      </w:r>
      <w:r w:rsidRPr="00B178C5">
        <w:rPr>
          <w:sz w:val="28"/>
          <w:szCs w:val="28"/>
        </w:rPr>
        <w:t xml:space="preserve"> каналізаційних насосних агрегатів дозволить суттєво знизити енерговитрати</w:t>
      </w:r>
      <w:r w:rsidR="001B691F">
        <w:rPr>
          <w:sz w:val="28"/>
          <w:szCs w:val="28"/>
          <w:lang w:val="uk-UA"/>
        </w:rPr>
        <w:t>,</w:t>
      </w:r>
      <w:r w:rsidRPr="00B178C5">
        <w:rPr>
          <w:sz w:val="28"/>
          <w:szCs w:val="28"/>
        </w:rPr>
        <w:t xml:space="preserve"> забезпечить надійність пер</w:t>
      </w:r>
      <w:r w:rsidR="00BD43C0">
        <w:rPr>
          <w:sz w:val="28"/>
          <w:szCs w:val="28"/>
        </w:rPr>
        <w:t>екачування стічних вод</w:t>
      </w:r>
      <w:r w:rsidR="00BD43C0">
        <w:rPr>
          <w:sz w:val="28"/>
          <w:szCs w:val="28"/>
          <w:lang w:val="uk-UA"/>
        </w:rPr>
        <w:t xml:space="preserve"> та запобігання</w:t>
      </w:r>
      <w:r w:rsidRPr="00B178C5">
        <w:rPr>
          <w:sz w:val="28"/>
          <w:szCs w:val="28"/>
        </w:rPr>
        <w:t xml:space="preserve"> аварійни</w:t>
      </w:r>
      <w:r w:rsidR="00BD43C0">
        <w:rPr>
          <w:sz w:val="28"/>
          <w:szCs w:val="28"/>
          <w:lang w:val="uk-UA"/>
        </w:rPr>
        <w:t>х</w:t>
      </w:r>
      <w:r w:rsidRPr="00B178C5">
        <w:rPr>
          <w:sz w:val="28"/>
          <w:szCs w:val="28"/>
        </w:rPr>
        <w:t xml:space="preserve"> ситуаці</w:t>
      </w:r>
      <w:r w:rsidR="00BD43C0">
        <w:rPr>
          <w:sz w:val="28"/>
          <w:szCs w:val="28"/>
          <w:lang w:val="uk-UA"/>
        </w:rPr>
        <w:t>й</w:t>
      </w:r>
      <w:r w:rsidRPr="00B178C5">
        <w:rPr>
          <w:sz w:val="28"/>
          <w:szCs w:val="28"/>
        </w:rPr>
        <w:t xml:space="preserve"> на каналізаційних насосних станціях</w:t>
      </w:r>
      <w:r w:rsidR="001B691F">
        <w:rPr>
          <w:sz w:val="28"/>
          <w:szCs w:val="28"/>
          <w:lang w:val="uk-UA"/>
        </w:rPr>
        <w:t>, а також з</w:t>
      </w:r>
      <w:r w:rsidRPr="00B178C5">
        <w:rPr>
          <w:sz w:val="28"/>
          <w:szCs w:val="28"/>
        </w:rPr>
        <w:t xml:space="preserve">меншить ризик забруднення оточуючого природного середовища. </w:t>
      </w:r>
    </w:p>
    <w:p w:rsidR="00AD4E2E" w:rsidRDefault="001A51D8" w:rsidP="00AE216C">
      <w:pPr>
        <w:suppressAutoHyphens/>
        <w:ind w:firstLine="540"/>
        <w:jc w:val="both"/>
        <w:rPr>
          <w:sz w:val="28"/>
          <w:szCs w:val="28"/>
          <w:lang w:val="uk-UA"/>
        </w:rPr>
      </w:pPr>
      <w:r w:rsidRPr="00935F00">
        <w:rPr>
          <w:sz w:val="28"/>
          <w:szCs w:val="28"/>
        </w:rPr>
        <w:t>1</w:t>
      </w:r>
      <w:r w:rsidR="00806A68">
        <w:rPr>
          <w:sz w:val="28"/>
          <w:szCs w:val="28"/>
          <w:lang w:val="uk-UA"/>
        </w:rPr>
        <w:t>5</w:t>
      </w:r>
      <w:r w:rsidRPr="00935F00">
        <w:rPr>
          <w:sz w:val="28"/>
          <w:szCs w:val="28"/>
        </w:rPr>
        <w:t xml:space="preserve">. </w:t>
      </w:r>
      <w:r w:rsidRPr="00C01657">
        <w:rPr>
          <w:sz w:val="28"/>
          <w:szCs w:val="28"/>
        </w:rPr>
        <w:t xml:space="preserve">Придбання </w:t>
      </w:r>
      <w:r w:rsidRPr="00C01657">
        <w:rPr>
          <w:color w:val="111111"/>
          <w:sz w:val="28"/>
          <w:szCs w:val="28"/>
        </w:rPr>
        <w:t>порошкоподібного активованого вугілля</w:t>
      </w:r>
      <w:r w:rsidR="00AD4E2E">
        <w:rPr>
          <w:color w:val="111111"/>
          <w:sz w:val="28"/>
          <w:szCs w:val="28"/>
          <w:lang w:val="uk-UA"/>
        </w:rPr>
        <w:t>. З</w:t>
      </w:r>
      <w:r w:rsidRPr="004A4B1F">
        <w:rPr>
          <w:sz w:val="28"/>
          <w:szCs w:val="28"/>
        </w:rPr>
        <w:t>а даними багаторічного лабораторного моніторингу якості води у джерелі централізованого питного водопостачання</w:t>
      </w:r>
      <w:r>
        <w:rPr>
          <w:sz w:val="28"/>
          <w:szCs w:val="28"/>
        </w:rPr>
        <w:t xml:space="preserve"> – Кременчуцькому водосховищі </w:t>
      </w:r>
      <w:r w:rsidR="00A214F2">
        <w:rPr>
          <w:sz w:val="28"/>
          <w:szCs w:val="28"/>
          <w:lang w:val="uk-UA"/>
        </w:rPr>
        <w:t xml:space="preserve">- </w:t>
      </w:r>
      <w:r w:rsidRPr="004A4B1F">
        <w:rPr>
          <w:sz w:val="28"/>
          <w:szCs w:val="28"/>
        </w:rPr>
        <w:t xml:space="preserve">в літній період року фіксується зниження розчиненого у воді кисню нижче </w:t>
      </w:r>
    </w:p>
    <w:p w:rsidR="001A51D8" w:rsidRPr="00132EF0" w:rsidRDefault="001A51D8" w:rsidP="001A51D8">
      <w:pPr>
        <w:suppressAutoHyphens/>
        <w:jc w:val="both"/>
        <w:rPr>
          <w:sz w:val="28"/>
          <w:szCs w:val="28"/>
          <w:lang w:val="uk-UA"/>
        </w:rPr>
      </w:pPr>
      <w:r w:rsidRPr="00132EF0">
        <w:rPr>
          <w:sz w:val="28"/>
          <w:szCs w:val="28"/>
          <w:lang w:val="uk-UA"/>
        </w:rPr>
        <w:t>4,0мг/дм</w:t>
      </w:r>
      <w:r w:rsidRPr="00132EF0">
        <w:rPr>
          <w:sz w:val="28"/>
          <w:szCs w:val="28"/>
          <w:vertAlign w:val="superscript"/>
          <w:lang w:val="uk-UA"/>
        </w:rPr>
        <w:t>3</w:t>
      </w:r>
      <w:r w:rsidRPr="00132EF0">
        <w:rPr>
          <w:b/>
          <w:sz w:val="28"/>
          <w:szCs w:val="28"/>
          <w:lang w:val="uk-UA"/>
        </w:rPr>
        <w:t>.</w:t>
      </w:r>
      <w:r w:rsidRPr="00132EF0">
        <w:rPr>
          <w:sz w:val="28"/>
          <w:szCs w:val="28"/>
          <w:lang w:val="uk-UA"/>
        </w:rPr>
        <w:t xml:space="preserve"> На цьому фоні </w:t>
      </w:r>
      <w:r w:rsidR="00CB1A3E">
        <w:rPr>
          <w:sz w:val="28"/>
          <w:szCs w:val="28"/>
          <w:lang w:val="uk-UA"/>
        </w:rPr>
        <w:t>наприкинці</w:t>
      </w:r>
      <w:r w:rsidRPr="00132EF0">
        <w:rPr>
          <w:sz w:val="28"/>
          <w:szCs w:val="28"/>
          <w:lang w:val="uk-UA"/>
        </w:rPr>
        <w:t xml:space="preserve"> травня-початку червня кожного року від</w:t>
      </w:r>
      <w:r w:rsidR="00117854">
        <w:rPr>
          <w:sz w:val="28"/>
          <w:szCs w:val="28"/>
          <w:lang w:val="uk-UA"/>
        </w:rPr>
        <w:t>значається</w:t>
      </w:r>
      <w:r w:rsidRPr="00132EF0">
        <w:rPr>
          <w:sz w:val="28"/>
          <w:szCs w:val="28"/>
          <w:lang w:val="uk-UA"/>
        </w:rPr>
        <w:t xml:space="preserve"> погіршення якості води та підвищення концентрацій марганцю та аміаку.</w:t>
      </w:r>
    </w:p>
    <w:p w:rsidR="001A0930" w:rsidRDefault="00941E3D" w:rsidP="00AE216C">
      <w:pPr>
        <w:suppressAutoHyphens/>
        <w:ind w:firstLine="600"/>
        <w:jc w:val="both"/>
        <w:rPr>
          <w:sz w:val="28"/>
          <w:szCs w:val="28"/>
          <w:lang w:val="uk-UA"/>
        </w:rPr>
      </w:pPr>
      <w:r>
        <w:rPr>
          <w:sz w:val="28"/>
          <w:szCs w:val="28"/>
          <w:lang w:val="uk-UA"/>
        </w:rPr>
        <w:t>У</w:t>
      </w:r>
      <w:r w:rsidR="001A51D8" w:rsidRPr="00AE216C">
        <w:rPr>
          <w:sz w:val="28"/>
          <w:szCs w:val="28"/>
          <w:lang w:val="uk-UA"/>
        </w:rPr>
        <w:t xml:space="preserve"> періоди погіршення якості вихідної води джерела централізованого водопостачання за показниками </w:t>
      </w:r>
      <w:r w:rsidR="00AD4E2E">
        <w:rPr>
          <w:sz w:val="28"/>
          <w:szCs w:val="28"/>
          <w:lang w:val="uk-UA"/>
        </w:rPr>
        <w:t>«</w:t>
      </w:r>
      <w:r w:rsidR="001A51D8" w:rsidRPr="00AE216C">
        <w:rPr>
          <w:sz w:val="28"/>
          <w:szCs w:val="28"/>
          <w:lang w:val="uk-UA"/>
        </w:rPr>
        <w:t>запах</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присмак</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окиснюваність</w:t>
      </w:r>
      <w:r w:rsidR="00AD4E2E">
        <w:rPr>
          <w:sz w:val="28"/>
          <w:szCs w:val="28"/>
          <w:lang w:val="uk-UA"/>
        </w:rPr>
        <w:t>»</w:t>
      </w:r>
      <w:r w:rsidR="001A51D8" w:rsidRPr="00AE216C">
        <w:rPr>
          <w:sz w:val="28"/>
          <w:szCs w:val="28"/>
          <w:lang w:val="uk-UA"/>
        </w:rPr>
        <w:t xml:space="preserve"> з метою забезпечення нормативної якості питної води згідно </w:t>
      </w:r>
      <w:r w:rsidR="00AD4E2E">
        <w:rPr>
          <w:sz w:val="28"/>
          <w:szCs w:val="28"/>
          <w:lang w:val="uk-UA"/>
        </w:rPr>
        <w:t xml:space="preserve">з </w:t>
      </w:r>
      <w:r w:rsidR="001A51D8" w:rsidRPr="00AE216C">
        <w:rPr>
          <w:sz w:val="28"/>
          <w:szCs w:val="28"/>
          <w:lang w:val="uk-UA"/>
        </w:rPr>
        <w:t>ДСаНПіН 2.2.4-171-10 «Гігієнічні вимоги до води питної, призначеної для споживання людиною»</w:t>
      </w:r>
      <w:r w:rsidR="001A0930" w:rsidRPr="00AE216C">
        <w:rPr>
          <w:sz w:val="28"/>
          <w:szCs w:val="28"/>
          <w:lang w:val="uk-UA"/>
        </w:rPr>
        <w:t>на водоочисній станції КП «Кременчукводоканал»використовується</w:t>
      </w:r>
      <w:r w:rsidR="001A0930">
        <w:rPr>
          <w:sz w:val="28"/>
          <w:szCs w:val="28"/>
          <w:lang w:val="uk-UA"/>
        </w:rPr>
        <w:t xml:space="preserve"> п</w:t>
      </w:r>
      <w:r w:rsidR="001A0930" w:rsidRPr="00AE216C">
        <w:rPr>
          <w:sz w:val="28"/>
          <w:szCs w:val="28"/>
          <w:lang w:val="uk-UA"/>
        </w:rPr>
        <w:t>орошкове активоване вугілля (</w:t>
      </w:r>
      <w:r w:rsidR="00A237FE">
        <w:rPr>
          <w:sz w:val="28"/>
          <w:szCs w:val="28"/>
          <w:lang w:val="uk-UA"/>
        </w:rPr>
        <w:t xml:space="preserve">далі - </w:t>
      </w:r>
      <w:r w:rsidR="001A0930" w:rsidRPr="00AE216C">
        <w:rPr>
          <w:sz w:val="28"/>
          <w:szCs w:val="28"/>
          <w:lang w:val="uk-UA"/>
        </w:rPr>
        <w:t>ПАВ)</w:t>
      </w:r>
      <w:r w:rsidR="001A0930">
        <w:rPr>
          <w:sz w:val="28"/>
          <w:szCs w:val="28"/>
          <w:lang w:val="uk-UA"/>
        </w:rPr>
        <w:t>.</w:t>
      </w:r>
      <w:r w:rsidR="001A51D8" w:rsidRPr="00AE216C">
        <w:rPr>
          <w:sz w:val="28"/>
          <w:szCs w:val="28"/>
          <w:lang w:val="uk-UA"/>
        </w:rPr>
        <w:tab/>
      </w:r>
    </w:p>
    <w:p w:rsidR="001A51D8" w:rsidRPr="00B66093" w:rsidRDefault="001A51D8" w:rsidP="00AE216C">
      <w:pPr>
        <w:suppressAutoHyphens/>
        <w:ind w:firstLine="600"/>
        <w:jc w:val="both"/>
        <w:rPr>
          <w:sz w:val="28"/>
          <w:szCs w:val="28"/>
        </w:rPr>
      </w:pPr>
      <w:r w:rsidRPr="00B66093">
        <w:rPr>
          <w:sz w:val="28"/>
          <w:szCs w:val="28"/>
        </w:rPr>
        <w:t>Лабораторні дослідження протя</w:t>
      </w:r>
      <w:r w:rsidR="00765B0B" w:rsidRPr="00B66093">
        <w:rPr>
          <w:sz w:val="28"/>
          <w:szCs w:val="28"/>
          <w:lang w:val="uk-UA"/>
        </w:rPr>
        <w:t>гом</w:t>
      </w:r>
      <w:r w:rsidRPr="00B66093">
        <w:rPr>
          <w:sz w:val="28"/>
          <w:szCs w:val="28"/>
        </w:rPr>
        <w:t xml:space="preserve"> 2016-2020 рр. визначили, що максимальна доза різних ПАВ, що досліджувалися, становить 100 г/м</w:t>
      </w:r>
      <w:r w:rsidRPr="00B66093">
        <w:rPr>
          <w:sz w:val="28"/>
          <w:szCs w:val="28"/>
          <w:vertAlign w:val="superscript"/>
        </w:rPr>
        <w:t>3</w:t>
      </w:r>
      <w:r w:rsidRPr="00B66093">
        <w:rPr>
          <w:sz w:val="28"/>
          <w:szCs w:val="28"/>
        </w:rPr>
        <w:t>. При добовій продуктивності 1-ї черги станції водопідготовки 32,8 тис</w:t>
      </w:r>
      <w:r w:rsidR="00E10AA7">
        <w:rPr>
          <w:sz w:val="28"/>
          <w:szCs w:val="28"/>
          <w:lang w:val="uk-UA"/>
        </w:rPr>
        <w:t>.</w:t>
      </w:r>
      <w:r w:rsidRPr="00B66093">
        <w:rPr>
          <w:sz w:val="28"/>
          <w:szCs w:val="28"/>
        </w:rPr>
        <w:t xml:space="preserve"> м</w:t>
      </w:r>
      <w:r w:rsidRPr="00B66093">
        <w:rPr>
          <w:sz w:val="28"/>
          <w:szCs w:val="28"/>
          <w:vertAlign w:val="superscript"/>
        </w:rPr>
        <w:t>3</w:t>
      </w:r>
      <w:r w:rsidRPr="00B66093">
        <w:rPr>
          <w:sz w:val="28"/>
          <w:szCs w:val="28"/>
        </w:rPr>
        <w:t>/добу максимальна добова витрата активованого вугілля складає 3,28 тони на добу. З розрахунку 15-ти добового запасу</w:t>
      </w:r>
      <w:r w:rsidR="00CB1A3E">
        <w:rPr>
          <w:sz w:val="28"/>
          <w:szCs w:val="28"/>
          <w:lang w:val="uk-UA"/>
        </w:rPr>
        <w:t>,</w:t>
      </w:r>
      <w:r w:rsidRPr="00B66093">
        <w:rPr>
          <w:sz w:val="28"/>
          <w:szCs w:val="28"/>
        </w:rPr>
        <w:t xml:space="preserve"> запас вугілля повинен складати – 49,2 тони.</w:t>
      </w:r>
    </w:p>
    <w:p w:rsidR="001A51D8" w:rsidRPr="004C50B2" w:rsidRDefault="001A51D8" w:rsidP="00AE216C">
      <w:pPr>
        <w:suppressAutoHyphens/>
        <w:ind w:firstLine="600"/>
        <w:jc w:val="both"/>
        <w:rPr>
          <w:sz w:val="28"/>
          <w:szCs w:val="28"/>
        </w:rPr>
      </w:pPr>
      <w:r w:rsidRPr="004C50B2">
        <w:rPr>
          <w:sz w:val="28"/>
          <w:szCs w:val="28"/>
        </w:rPr>
        <w:t xml:space="preserve">Період використання ПАВ для процесу дезодорації води прямо залежить від якості вихідної води джерела централізованого водопостачання </w:t>
      </w:r>
      <w:r w:rsidR="00AD4E2E">
        <w:rPr>
          <w:sz w:val="28"/>
          <w:szCs w:val="28"/>
          <w:lang w:val="uk-UA"/>
        </w:rPr>
        <w:t>у</w:t>
      </w:r>
      <w:r w:rsidRPr="004C50B2">
        <w:rPr>
          <w:sz w:val="28"/>
          <w:szCs w:val="28"/>
        </w:rPr>
        <w:t xml:space="preserve"> весняно-літній період. </w:t>
      </w:r>
    </w:p>
    <w:p w:rsidR="001A51D8" w:rsidRPr="00AD4E2E" w:rsidRDefault="001A51D8" w:rsidP="00AE216C">
      <w:pPr>
        <w:suppressAutoHyphens/>
        <w:ind w:firstLine="540"/>
        <w:jc w:val="both"/>
        <w:rPr>
          <w:sz w:val="28"/>
          <w:szCs w:val="28"/>
        </w:rPr>
      </w:pPr>
      <w:r w:rsidRPr="004C50B2">
        <w:rPr>
          <w:sz w:val="28"/>
          <w:szCs w:val="28"/>
        </w:rPr>
        <w:t>Якість води джерела водопостачання, тривалість її значного погіршення та необхідність використання ПАВ неможливо змоделювати та спрогнозувати. За існуючим досвідом попередніх років</w:t>
      </w:r>
      <w:r w:rsidR="00CB1A3E">
        <w:rPr>
          <w:sz w:val="28"/>
          <w:szCs w:val="28"/>
          <w:lang w:val="uk-UA"/>
        </w:rPr>
        <w:t>,</w:t>
      </w:r>
      <w:r w:rsidRPr="004C50B2">
        <w:rPr>
          <w:sz w:val="28"/>
          <w:szCs w:val="28"/>
        </w:rPr>
        <w:t xml:space="preserve"> загострення якості води та тривалість періодів використання активованого вугілля складає від 3 до 20 діб. За таких умов КП «Кременчукводоканал» підтримує запас ПАВ на во</w:t>
      </w:r>
      <w:r>
        <w:rPr>
          <w:sz w:val="28"/>
          <w:szCs w:val="28"/>
        </w:rPr>
        <w:t xml:space="preserve">доочисній станції в </w:t>
      </w:r>
      <w:r w:rsidRPr="00AD4E2E">
        <w:rPr>
          <w:sz w:val="28"/>
          <w:szCs w:val="28"/>
        </w:rPr>
        <w:t>кількості не менше 20 тон.</w:t>
      </w:r>
    </w:p>
    <w:p w:rsidR="00282660" w:rsidRPr="007D7C5A" w:rsidRDefault="00AD4E2E" w:rsidP="007D7C5A">
      <w:pPr>
        <w:suppressAutoHyphens/>
        <w:ind w:firstLine="540"/>
        <w:jc w:val="both"/>
        <w:rPr>
          <w:color w:val="111111"/>
          <w:sz w:val="28"/>
          <w:szCs w:val="28"/>
          <w:lang w:val="uk-UA"/>
        </w:rPr>
      </w:pPr>
      <w:r>
        <w:rPr>
          <w:sz w:val="28"/>
          <w:szCs w:val="28"/>
        </w:rPr>
        <w:t>Враховуюч</w:t>
      </w:r>
      <w:r>
        <w:rPr>
          <w:sz w:val="28"/>
          <w:szCs w:val="28"/>
          <w:lang w:val="uk-UA"/>
        </w:rPr>
        <w:t>и</w:t>
      </w:r>
      <w:r w:rsidR="001A51D8">
        <w:rPr>
          <w:sz w:val="28"/>
          <w:szCs w:val="28"/>
        </w:rPr>
        <w:t xml:space="preserve">   вищ</w:t>
      </w:r>
      <w:r>
        <w:rPr>
          <w:sz w:val="28"/>
          <w:szCs w:val="28"/>
        </w:rPr>
        <w:t>евказані  обставини,   приймаюч</w:t>
      </w:r>
      <w:r>
        <w:rPr>
          <w:sz w:val="28"/>
          <w:szCs w:val="28"/>
          <w:lang w:val="uk-UA"/>
        </w:rPr>
        <w:t>и</w:t>
      </w:r>
      <w:r w:rsidR="001A51D8">
        <w:rPr>
          <w:sz w:val="28"/>
          <w:szCs w:val="28"/>
        </w:rPr>
        <w:t xml:space="preserve">  до  уваги  відсутність на</w:t>
      </w:r>
      <w:r w:rsidR="001A51D8" w:rsidRPr="004A4B1F">
        <w:rPr>
          <w:color w:val="111111"/>
          <w:sz w:val="28"/>
          <w:szCs w:val="28"/>
        </w:rPr>
        <w:t>підприємстві на даний час достатніх коштів для придбання додаткових обсягів реагентів, у зв’язку з несвоєчасним прийняттям економічно обґрунтованих тарифів, необхідне</w:t>
      </w:r>
      <w:r w:rsidRPr="004A4B1F">
        <w:rPr>
          <w:color w:val="111111"/>
          <w:sz w:val="28"/>
          <w:szCs w:val="28"/>
        </w:rPr>
        <w:t>до</w:t>
      </w:r>
      <w:r>
        <w:rPr>
          <w:color w:val="111111"/>
          <w:sz w:val="28"/>
          <w:szCs w:val="28"/>
        </w:rPr>
        <w:t>датков</w:t>
      </w:r>
      <w:r>
        <w:rPr>
          <w:color w:val="111111"/>
          <w:sz w:val="28"/>
          <w:szCs w:val="28"/>
          <w:lang w:val="uk-UA"/>
        </w:rPr>
        <w:t>е</w:t>
      </w:r>
      <w:r w:rsidR="001A51D8" w:rsidRPr="004A4B1F">
        <w:rPr>
          <w:color w:val="111111"/>
          <w:sz w:val="28"/>
          <w:szCs w:val="28"/>
        </w:rPr>
        <w:t xml:space="preserve"> виділення коштів з</w:t>
      </w:r>
      <w:r w:rsidR="00D4235E" w:rsidRPr="00AD4E2E">
        <w:rPr>
          <w:color w:val="000000"/>
          <w:sz w:val="28"/>
          <w:szCs w:val="28"/>
        </w:rPr>
        <w:t>бюджет</w:t>
      </w:r>
      <w:r>
        <w:rPr>
          <w:color w:val="000000"/>
          <w:sz w:val="28"/>
          <w:szCs w:val="28"/>
          <w:lang w:val="uk-UA"/>
        </w:rPr>
        <w:t>у</w:t>
      </w:r>
      <w:r w:rsidR="00D4235E" w:rsidRPr="00AD4E2E">
        <w:rPr>
          <w:color w:val="000000"/>
          <w:sz w:val="28"/>
          <w:szCs w:val="28"/>
          <w:lang w:val="uk-UA"/>
        </w:rPr>
        <w:t xml:space="preserve"> </w:t>
      </w:r>
      <w:r w:rsidR="00D4235E" w:rsidRPr="00AD4E2E">
        <w:rPr>
          <w:color w:val="000000"/>
          <w:sz w:val="28"/>
          <w:szCs w:val="28"/>
          <w:lang w:val="uk-UA"/>
        </w:rPr>
        <w:lastRenderedPageBreak/>
        <w:t>Кременчуцької</w:t>
      </w:r>
      <w:r w:rsidR="00036A54">
        <w:rPr>
          <w:color w:val="000000"/>
          <w:sz w:val="28"/>
          <w:szCs w:val="28"/>
          <w:lang w:val="uk-UA"/>
        </w:rPr>
        <w:t xml:space="preserve"> міської територіальної </w:t>
      </w:r>
      <w:r w:rsidR="00D4235E" w:rsidRPr="00AD4E2E">
        <w:rPr>
          <w:color w:val="000000"/>
          <w:sz w:val="28"/>
          <w:szCs w:val="28"/>
          <w:lang w:val="uk-UA"/>
        </w:rPr>
        <w:t>громади</w:t>
      </w:r>
      <w:r w:rsidR="001A51D8" w:rsidRPr="004A4B1F">
        <w:rPr>
          <w:color w:val="111111"/>
          <w:sz w:val="28"/>
          <w:szCs w:val="28"/>
        </w:rPr>
        <w:t xml:space="preserve">для закупівлі порошкоподібного активованого вугілля у кількості </w:t>
      </w:r>
      <w:r w:rsidR="001A51D8">
        <w:rPr>
          <w:color w:val="111111"/>
          <w:sz w:val="28"/>
          <w:szCs w:val="28"/>
        </w:rPr>
        <w:t xml:space="preserve">9,5 </w:t>
      </w:r>
      <w:r w:rsidR="00A42D9A">
        <w:rPr>
          <w:color w:val="111111"/>
          <w:sz w:val="28"/>
          <w:szCs w:val="28"/>
        </w:rPr>
        <w:t>тон</w:t>
      </w:r>
      <w:r w:rsidR="00A42D9A">
        <w:rPr>
          <w:color w:val="111111"/>
          <w:sz w:val="28"/>
          <w:szCs w:val="28"/>
          <w:lang w:val="uk-UA"/>
        </w:rPr>
        <w:t xml:space="preserve"> щорічно.</w:t>
      </w:r>
    </w:p>
    <w:p w:rsidR="00692535" w:rsidRDefault="001A51D8" w:rsidP="007D7C5A">
      <w:pPr>
        <w:suppressAutoHyphens/>
        <w:ind w:firstLine="540"/>
        <w:jc w:val="both"/>
        <w:rPr>
          <w:color w:val="111111"/>
          <w:sz w:val="28"/>
          <w:szCs w:val="28"/>
          <w:lang w:val="uk-UA"/>
        </w:rPr>
      </w:pPr>
      <w:r w:rsidRPr="000D0D9C">
        <w:rPr>
          <w:color w:val="111111"/>
          <w:sz w:val="28"/>
          <w:szCs w:val="28"/>
        </w:rPr>
        <w:t>1</w:t>
      </w:r>
      <w:r w:rsidR="00806A68">
        <w:rPr>
          <w:color w:val="111111"/>
          <w:sz w:val="28"/>
          <w:szCs w:val="28"/>
          <w:lang w:val="uk-UA"/>
        </w:rPr>
        <w:t>6</w:t>
      </w:r>
      <w:r w:rsidRPr="000D0D9C">
        <w:rPr>
          <w:color w:val="111111"/>
          <w:sz w:val="28"/>
          <w:szCs w:val="28"/>
        </w:rPr>
        <w:t xml:space="preserve">. </w:t>
      </w:r>
      <w:r w:rsidRPr="000F7D75">
        <w:rPr>
          <w:sz w:val="28"/>
          <w:szCs w:val="28"/>
        </w:rPr>
        <w:t>Відновлення (капітальний ремонт, заміна) зовнішніх інженерних мереж водопостачання та водовідведення комунальних закладів</w:t>
      </w:r>
      <w:r w:rsidR="00AD4E2E">
        <w:rPr>
          <w:sz w:val="28"/>
          <w:szCs w:val="28"/>
          <w:lang w:val="uk-UA"/>
        </w:rPr>
        <w:t xml:space="preserve">. На </w:t>
      </w:r>
      <w:r w:rsidR="000C42FB">
        <w:rPr>
          <w:sz w:val="28"/>
          <w:szCs w:val="28"/>
          <w:lang w:val="uk-UA"/>
        </w:rPr>
        <w:t>цей</w:t>
      </w:r>
      <w:r w:rsidR="00AD4E2E">
        <w:rPr>
          <w:sz w:val="28"/>
          <w:szCs w:val="28"/>
          <w:lang w:val="uk-UA"/>
        </w:rPr>
        <w:t xml:space="preserve"> час є</w:t>
      </w:r>
      <w:r w:rsidRPr="00AD4E2E">
        <w:rPr>
          <w:rStyle w:val="a9"/>
          <w:rFonts w:ascii="Times New Roman" w:hAnsi="Times New Roman" w:cs="Times New Roman"/>
          <w:b w:val="0"/>
          <w:i w:val="0"/>
          <w:color w:val="000000"/>
          <w:sz w:val="28"/>
          <w:szCs w:val="28"/>
          <w:lang w:val="uk-UA" w:eastAsia="uk-UA"/>
        </w:rPr>
        <w:t>в</w:t>
      </w:r>
      <w:r w:rsidRPr="00AD4E2E">
        <w:rPr>
          <w:color w:val="111111"/>
          <w:sz w:val="28"/>
          <w:szCs w:val="28"/>
          <w:lang w:val="uk-UA"/>
        </w:rPr>
        <w:t>еликий знос зовнішніх мереж водопостачання та водовідведення комунальних закладів (д</w:t>
      </w:r>
      <w:r w:rsidR="0045158B">
        <w:rPr>
          <w:color w:val="111111"/>
          <w:sz w:val="28"/>
          <w:szCs w:val="28"/>
          <w:lang w:val="uk-UA"/>
        </w:rPr>
        <w:t>ошкільних</w:t>
      </w:r>
      <w:r w:rsidRPr="00AD4E2E">
        <w:rPr>
          <w:color w:val="111111"/>
          <w:sz w:val="28"/>
          <w:szCs w:val="28"/>
          <w:lang w:val="uk-UA"/>
        </w:rPr>
        <w:t xml:space="preserve"> навчальних закладів, загальноосвітніх шкіл тощо)</w:t>
      </w:r>
      <w:r w:rsidR="00AD4E2E">
        <w:rPr>
          <w:color w:val="111111"/>
          <w:sz w:val="28"/>
          <w:szCs w:val="28"/>
          <w:lang w:val="uk-UA"/>
        </w:rPr>
        <w:t>,</w:t>
      </w:r>
      <w:r w:rsidRPr="00AD4E2E">
        <w:rPr>
          <w:color w:val="111111"/>
          <w:sz w:val="28"/>
          <w:szCs w:val="28"/>
          <w:lang w:val="uk-UA"/>
        </w:rPr>
        <w:t xml:space="preserve"> більшість з яких по</w:t>
      </w:r>
      <w:r w:rsidR="00AD4E2E">
        <w:rPr>
          <w:color w:val="111111"/>
          <w:sz w:val="28"/>
          <w:szCs w:val="28"/>
          <w:lang w:val="uk-UA"/>
        </w:rPr>
        <w:t>будовано ще за радянських часів.Д</w:t>
      </w:r>
      <w:r w:rsidRPr="00AD4E2E">
        <w:rPr>
          <w:color w:val="111111"/>
          <w:sz w:val="28"/>
          <w:szCs w:val="28"/>
          <w:lang w:val="uk-UA"/>
        </w:rPr>
        <w:t xml:space="preserve">ля забезпечення безперебійного водопостачання та водовідведення є нагальна необхідність їх поступового капітального ремонту або повної заміни. </w:t>
      </w:r>
    </w:p>
    <w:p w:rsidR="000E0D2D" w:rsidRDefault="0025015C" w:rsidP="007D7C5A">
      <w:pPr>
        <w:suppressAutoHyphens/>
        <w:ind w:firstLine="540"/>
        <w:jc w:val="both"/>
        <w:rPr>
          <w:sz w:val="28"/>
          <w:szCs w:val="28"/>
          <w:lang w:val="uk-UA"/>
        </w:rPr>
      </w:pPr>
      <w:r w:rsidRPr="00BD01DC">
        <w:rPr>
          <w:sz w:val="28"/>
          <w:szCs w:val="28"/>
        </w:rPr>
        <w:t xml:space="preserve">17. </w:t>
      </w:r>
      <w:r w:rsidRPr="00BD01DC">
        <w:rPr>
          <w:rStyle w:val="a9"/>
          <w:rFonts w:ascii="Times New Roman" w:hAnsi="Times New Roman" w:cs="Times New Roman"/>
          <w:b w:val="0"/>
          <w:i w:val="0"/>
          <w:sz w:val="28"/>
          <w:szCs w:val="28"/>
          <w:lang w:eastAsia="uk-UA"/>
        </w:rPr>
        <w:t xml:space="preserve">Придбання насосної установки для водозниження </w:t>
      </w:r>
      <w:r w:rsidRPr="00BD01DC">
        <w:rPr>
          <w:sz w:val="28"/>
          <w:szCs w:val="28"/>
        </w:rPr>
        <w:t>РТ150 D185 з дизельним приводом</w:t>
      </w:r>
      <w:r w:rsidR="003F54C1">
        <w:rPr>
          <w:sz w:val="28"/>
          <w:szCs w:val="28"/>
          <w:lang w:val="uk-UA"/>
        </w:rPr>
        <w:t>(або аналог</w:t>
      </w:r>
      <w:r w:rsidR="003453C9">
        <w:rPr>
          <w:sz w:val="28"/>
          <w:szCs w:val="28"/>
          <w:lang w:val="uk-UA"/>
        </w:rPr>
        <w:t>у</w:t>
      </w:r>
      <w:r w:rsidR="003F54C1">
        <w:rPr>
          <w:sz w:val="28"/>
          <w:szCs w:val="28"/>
          <w:lang w:val="uk-UA"/>
        </w:rPr>
        <w:t xml:space="preserve"> за технічними характеристиками)</w:t>
      </w:r>
      <w:r w:rsidR="00AD4E2E">
        <w:rPr>
          <w:sz w:val="28"/>
          <w:szCs w:val="28"/>
          <w:lang w:val="uk-UA"/>
        </w:rPr>
        <w:t>. Д</w:t>
      </w:r>
      <w:r w:rsidRPr="00AD4E2E">
        <w:rPr>
          <w:sz w:val="28"/>
          <w:szCs w:val="28"/>
          <w:lang w:val="uk-UA"/>
        </w:rPr>
        <w:t xml:space="preserve">ля виконання робіт по заміні, ремонту мереж водопостачання та водовідведення в умовах високого рівня ґрунтових вод необхідно придбання установки вакуумного водозниження, яка дасть можливість скоротити час виконання таких робіт та виключить необхідність звернення до підрядних організацій для буріння та обслуговування водознижувальних свердловин, що в свою чергу  дасть економію коштів. </w:t>
      </w:r>
      <w:r w:rsidRPr="00317B36">
        <w:rPr>
          <w:sz w:val="28"/>
          <w:szCs w:val="28"/>
          <w:lang w:val="uk-UA"/>
        </w:rPr>
        <w:t xml:space="preserve">Нова спеціалізована насосна техніка – </w:t>
      </w:r>
      <w:r w:rsidRPr="00317B36">
        <w:rPr>
          <w:rStyle w:val="a9"/>
          <w:rFonts w:ascii="Times New Roman" w:hAnsi="Times New Roman" w:cs="Times New Roman"/>
          <w:b w:val="0"/>
          <w:i w:val="0"/>
          <w:sz w:val="28"/>
          <w:szCs w:val="28"/>
          <w:lang w:val="uk-UA" w:eastAsia="uk-UA"/>
        </w:rPr>
        <w:t xml:space="preserve">установки для водозниження </w:t>
      </w:r>
      <w:r w:rsidRPr="00317B36">
        <w:rPr>
          <w:sz w:val="28"/>
          <w:szCs w:val="28"/>
          <w:lang w:val="uk-UA"/>
        </w:rPr>
        <w:t xml:space="preserve">РТ150 </w:t>
      </w:r>
      <w:r w:rsidRPr="00BD01DC">
        <w:rPr>
          <w:sz w:val="28"/>
          <w:szCs w:val="28"/>
        </w:rPr>
        <w:t>D</w:t>
      </w:r>
      <w:r w:rsidRPr="00317B36">
        <w:rPr>
          <w:sz w:val="28"/>
          <w:szCs w:val="28"/>
          <w:lang w:val="uk-UA"/>
        </w:rPr>
        <w:t>185 з дизельним приводом</w:t>
      </w:r>
      <w:r w:rsidR="003F54C1">
        <w:rPr>
          <w:sz w:val="28"/>
          <w:szCs w:val="28"/>
          <w:lang w:val="uk-UA"/>
        </w:rPr>
        <w:t xml:space="preserve">(або аналог за технічними характеристиками) </w:t>
      </w:r>
      <w:r w:rsidRPr="00317B36">
        <w:rPr>
          <w:sz w:val="28"/>
          <w:szCs w:val="28"/>
          <w:lang w:val="uk-UA"/>
        </w:rPr>
        <w:t xml:space="preserve">дозволить оперативно, якісно, ефективно виконувати аварійно-відновлювальні ремонти, перекладання та реконструкцію зовнішніх мереж водопостачання, самопливних та напірних комунікацій централізованої мережі водовідведення </w:t>
      </w:r>
      <w:r w:rsidR="00637B9D" w:rsidRPr="00AD4E2E">
        <w:rPr>
          <w:color w:val="000000"/>
          <w:sz w:val="28"/>
          <w:szCs w:val="28"/>
          <w:lang w:val="uk-UA"/>
        </w:rPr>
        <w:t>Кременчуцької міської територіальної громади</w:t>
      </w:r>
      <w:r w:rsidRPr="00317B36">
        <w:rPr>
          <w:sz w:val="28"/>
          <w:szCs w:val="28"/>
          <w:lang w:val="uk-UA"/>
        </w:rPr>
        <w:t xml:space="preserve">глибиною залягання до </w:t>
      </w:r>
      <w:smartTag w:uri="urn:schemas-microsoft-com:office:smarttags" w:element="metricconverter">
        <w:smartTagPr>
          <w:attr w:name="ProductID" w:val="7 метрів"/>
        </w:smartTagPr>
        <w:r w:rsidRPr="00317B36">
          <w:rPr>
            <w:sz w:val="28"/>
            <w:szCs w:val="28"/>
            <w:lang w:val="uk-UA"/>
          </w:rPr>
          <w:t>7 метрів</w:t>
        </w:r>
      </w:smartTag>
      <w:r w:rsidRPr="00317B36">
        <w:rPr>
          <w:sz w:val="28"/>
          <w:szCs w:val="28"/>
          <w:lang w:val="uk-UA"/>
        </w:rPr>
        <w:t xml:space="preserve">. </w:t>
      </w:r>
      <w:r w:rsidRPr="000C42FB">
        <w:rPr>
          <w:sz w:val="28"/>
          <w:szCs w:val="28"/>
          <w:lang w:val="uk-UA"/>
        </w:rPr>
        <w:t xml:space="preserve">Експлуатація </w:t>
      </w:r>
      <w:r w:rsidR="000C42FB" w:rsidRPr="000C42FB">
        <w:rPr>
          <w:sz w:val="28"/>
          <w:szCs w:val="28"/>
          <w:lang w:val="uk-UA"/>
        </w:rPr>
        <w:t>ц</w:t>
      </w:r>
      <w:r w:rsidR="000C42FB">
        <w:rPr>
          <w:sz w:val="28"/>
          <w:szCs w:val="28"/>
          <w:lang w:val="uk-UA"/>
        </w:rPr>
        <w:t>іє</w:t>
      </w:r>
      <w:r w:rsidRPr="000C42FB">
        <w:rPr>
          <w:sz w:val="28"/>
          <w:szCs w:val="28"/>
          <w:lang w:val="uk-UA"/>
        </w:rPr>
        <w:t xml:space="preserve">ї насосної спецтехніки дозволить попередити та мінімізувати обсяги забруднення міської території стічними водами. </w:t>
      </w:r>
    </w:p>
    <w:p w:rsidR="000B477A" w:rsidRPr="007D7C5A" w:rsidRDefault="001A51D8" w:rsidP="007D7C5A">
      <w:pPr>
        <w:suppressAutoHyphens/>
        <w:ind w:firstLine="540"/>
        <w:jc w:val="both"/>
        <w:rPr>
          <w:color w:val="000000"/>
          <w:spacing w:val="2"/>
          <w:sz w:val="28"/>
          <w:szCs w:val="28"/>
          <w:lang w:val="uk-UA" w:eastAsia="uk-UA"/>
        </w:rPr>
      </w:pPr>
      <w:r w:rsidRPr="00A237FE">
        <w:rPr>
          <w:color w:val="000000"/>
          <w:spacing w:val="2"/>
          <w:sz w:val="28"/>
          <w:szCs w:val="28"/>
          <w:lang w:val="uk-UA" w:eastAsia="uk-UA"/>
        </w:rPr>
        <w:t>1</w:t>
      </w:r>
      <w:r w:rsidR="00962E07">
        <w:rPr>
          <w:color w:val="000000"/>
          <w:spacing w:val="2"/>
          <w:sz w:val="28"/>
          <w:szCs w:val="28"/>
          <w:lang w:val="uk-UA" w:eastAsia="uk-UA"/>
        </w:rPr>
        <w:t>8</w:t>
      </w:r>
      <w:r w:rsidRPr="00A237FE">
        <w:rPr>
          <w:color w:val="000000"/>
          <w:spacing w:val="2"/>
          <w:sz w:val="28"/>
          <w:szCs w:val="28"/>
          <w:lang w:val="uk-UA" w:eastAsia="uk-UA"/>
        </w:rPr>
        <w:t xml:space="preserve">. </w:t>
      </w:r>
      <w:r w:rsidRPr="00A237FE">
        <w:rPr>
          <w:rStyle w:val="a9"/>
          <w:rFonts w:ascii="Times New Roman" w:hAnsi="Times New Roman" w:cs="Times New Roman"/>
          <w:b w:val="0"/>
          <w:i w:val="0"/>
          <w:sz w:val="28"/>
          <w:szCs w:val="28"/>
          <w:lang w:val="uk-UA" w:eastAsia="uk-UA"/>
        </w:rPr>
        <w:t>Виготовлення проєктно-кошторисн</w:t>
      </w:r>
      <w:r w:rsidR="00A214F2">
        <w:rPr>
          <w:rStyle w:val="a9"/>
          <w:rFonts w:ascii="Times New Roman" w:hAnsi="Times New Roman" w:cs="Times New Roman"/>
          <w:b w:val="0"/>
          <w:i w:val="0"/>
          <w:sz w:val="28"/>
          <w:szCs w:val="28"/>
          <w:lang w:val="uk-UA" w:eastAsia="uk-UA"/>
        </w:rPr>
        <w:t xml:space="preserve">ої документації з реконструкції </w:t>
      </w:r>
      <w:r w:rsidRPr="00A237FE">
        <w:rPr>
          <w:rStyle w:val="a9"/>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00C53A41">
        <w:rPr>
          <w:rStyle w:val="a9"/>
          <w:rFonts w:ascii="Times New Roman" w:hAnsi="Times New Roman" w:cs="Times New Roman"/>
          <w:b w:val="0"/>
          <w:i w:val="0"/>
          <w:sz w:val="28"/>
          <w:szCs w:val="28"/>
          <w:lang w:val="uk-UA" w:eastAsia="uk-UA"/>
        </w:rPr>
        <w:t>(далі</w:t>
      </w:r>
      <w:r w:rsid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 xml:space="preserve"> Крюківські </w:t>
      </w:r>
      <w:r w:rsidRPr="00A237FE">
        <w:rPr>
          <w:rStyle w:val="a9"/>
          <w:rFonts w:ascii="Times New Roman" w:hAnsi="Times New Roman" w:cs="Times New Roman"/>
          <w:b w:val="0"/>
          <w:i w:val="0"/>
          <w:sz w:val="28"/>
          <w:szCs w:val="28"/>
          <w:lang w:val="uk-UA" w:eastAsia="uk-UA"/>
        </w:rPr>
        <w:t>КОС</w:t>
      </w:r>
      <w:r w:rsidR="00C53A41">
        <w:rPr>
          <w:rStyle w:val="a9"/>
          <w:rFonts w:ascii="Times New Roman" w:hAnsi="Times New Roman" w:cs="Times New Roman"/>
          <w:b w:val="0"/>
          <w:i w:val="0"/>
          <w:sz w:val="28"/>
          <w:szCs w:val="28"/>
          <w:lang w:val="uk-UA" w:eastAsia="uk-UA"/>
        </w:rPr>
        <w:t>).</w:t>
      </w:r>
      <w:r w:rsidRPr="00A237FE">
        <w:rPr>
          <w:color w:val="000000"/>
          <w:spacing w:val="2"/>
          <w:sz w:val="28"/>
          <w:szCs w:val="28"/>
          <w:lang w:val="uk-UA" w:eastAsia="uk-UA"/>
        </w:rPr>
        <w:t xml:space="preserve">Крюківські КОС експлуатуються з 1983 року та здійснюють механічне та біологічне очищення стічних вод  правобережної частини міста.  </w:t>
      </w:r>
      <w:r w:rsidRPr="00132EF0">
        <w:rPr>
          <w:color w:val="000000"/>
          <w:spacing w:val="2"/>
          <w:sz w:val="28"/>
          <w:szCs w:val="28"/>
          <w:lang w:val="uk-UA" w:eastAsia="uk-UA"/>
        </w:rPr>
        <w:t>Технологічне обладнання та споруди вичерпали свій резерв, зношені та морально застарілі.Для забезпечення якісної очистки стоків необхідна р</w:t>
      </w:r>
      <w:r w:rsidRPr="00132EF0">
        <w:rPr>
          <w:sz w:val="28"/>
          <w:szCs w:val="28"/>
          <w:lang w:val="uk-UA"/>
        </w:rPr>
        <w:t xml:space="preserve">еконструкція комплексу Крюківських  </w:t>
      </w:r>
      <w:r w:rsidRPr="00132EF0">
        <w:rPr>
          <w:color w:val="000000"/>
          <w:spacing w:val="2"/>
          <w:sz w:val="28"/>
          <w:szCs w:val="28"/>
          <w:lang w:val="uk-UA" w:eastAsia="uk-UA"/>
        </w:rPr>
        <w:t xml:space="preserve">КОС </w:t>
      </w:r>
      <w:r w:rsidR="00C53A41">
        <w:rPr>
          <w:color w:val="000000"/>
          <w:spacing w:val="2"/>
          <w:sz w:val="28"/>
          <w:szCs w:val="28"/>
          <w:lang w:val="uk-UA" w:eastAsia="uk-UA"/>
        </w:rPr>
        <w:t>і</w:t>
      </w:r>
      <w:r w:rsidRPr="00132EF0">
        <w:rPr>
          <w:sz w:val="28"/>
          <w:szCs w:val="28"/>
          <w:lang w:val="uk-UA"/>
        </w:rPr>
        <w:t xml:space="preserve">з заміною технологічного обладнання біологічної очистки стічних вод на сучасне, надійне та  економічне, що усуне можливість скиду очищеної стічної води, </w:t>
      </w:r>
      <w:r w:rsidR="00C53A41">
        <w:rPr>
          <w:sz w:val="28"/>
          <w:szCs w:val="28"/>
          <w:lang w:val="uk-UA"/>
        </w:rPr>
        <w:t>що</w:t>
      </w:r>
      <w:r w:rsidRPr="00132EF0">
        <w:rPr>
          <w:sz w:val="28"/>
          <w:szCs w:val="28"/>
          <w:lang w:val="uk-UA"/>
        </w:rPr>
        <w:t xml:space="preserve"> не відповіда</w:t>
      </w:r>
      <w:r w:rsidR="00C53A41">
        <w:rPr>
          <w:sz w:val="28"/>
          <w:szCs w:val="28"/>
          <w:lang w:val="uk-UA"/>
        </w:rPr>
        <w:t>є</w:t>
      </w:r>
      <w:r w:rsidRPr="00132EF0">
        <w:rPr>
          <w:sz w:val="28"/>
          <w:szCs w:val="28"/>
          <w:lang w:val="uk-UA"/>
        </w:rPr>
        <w:t xml:space="preserve"> гранично-допустимим нормам, в навколишнє природне середовище.</w:t>
      </w:r>
    </w:p>
    <w:p w:rsidR="000B477A" w:rsidRPr="00896567" w:rsidRDefault="00962E07" w:rsidP="00896567">
      <w:pPr>
        <w:suppressAutoHyphens/>
        <w:ind w:firstLine="540"/>
        <w:jc w:val="both"/>
        <w:rPr>
          <w:sz w:val="28"/>
          <w:szCs w:val="28"/>
          <w:lang w:val="uk-UA"/>
        </w:rPr>
      </w:pPr>
      <w:r w:rsidRPr="00971CE6">
        <w:rPr>
          <w:sz w:val="28"/>
          <w:szCs w:val="28"/>
          <w:lang w:val="uk-UA"/>
        </w:rPr>
        <w:t>19</w:t>
      </w:r>
      <w:r w:rsidR="001A51D8" w:rsidRPr="00971CE6">
        <w:rPr>
          <w:sz w:val="28"/>
          <w:szCs w:val="28"/>
          <w:lang w:val="uk-UA"/>
        </w:rPr>
        <w:t xml:space="preserve">. </w:t>
      </w:r>
      <w:r w:rsidR="00971CE6" w:rsidRPr="009332D8">
        <w:rPr>
          <w:color w:val="000000"/>
          <w:sz w:val="28"/>
          <w:szCs w:val="28"/>
          <w:lang w:val="uk-UA"/>
        </w:rPr>
        <w:t>КП «Кременчукводоканал» є учасником інвестиційного про</w:t>
      </w:r>
      <w:r w:rsidR="00971CE6">
        <w:rPr>
          <w:color w:val="000000"/>
          <w:sz w:val="28"/>
          <w:szCs w:val="28"/>
          <w:lang w:val="uk-UA"/>
        </w:rPr>
        <w:t>є</w:t>
      </w:r>
      <w:r w:rsidR="00971CE6" w:rsidRPr="009332D8">
        <w:rPr>
          <w:color w:val="000000"/>
          <w:sz w:val="28"/>
          <w:szCs w:val="28"/>
          <w:lang w:val="uk-UA"/>
        </w:rPr>
        <w:t>кту «Розвиток міської інфраструктури» за рахунок позикиМіжнародного банку реконструкції та розвитку</w:t>
      </w:r>
      <w:r w:rsidR="00A214F2">
        <w:rPr>
          <w:color w:val="000000"/>
          <w:sz w:val="28"/>
          <w:szCs w:val="28"/>
          <w:lang w:val="uk-UA"/>
        </w:rPr>
        <w:t xml:space="preserve"> (далі – МБРР). З</w:t>
      </w:r>
      <w:r w:rsidR="00971CE6">
        <w:rPr>
          <w:color w:val="000000"/>
          <w:sz w:val="28"/>
          <w:szCs w:val="28"/>
          <w:lang w:val="uk-UA"/>
        </w:rPr>
        <w:t>а</w:t>
      </w:r>
      <w:r w:rsidR="00A214F2">
        <w:rPr>
          <w:color w:val="000000"/>
          <w:sz w:val="28"/>
          <w:szCs w:val="28"/>
          <w:lang w:val="uk-UA"/>
        </w:rPr>
        <w:t xml:space="preserve"> її</w:t>
      </w:r>
      <w:r w:rsidR="00971CE6">
        <w:rPr>
          <w:color w:val="000000"/>
          <w:sz w:val="28"/>
          <w:szCs w:val="28"/>
          <w:lang w:val="uk-UA"/>
        </w:rPr>
        <w:t xml:space="preserve"> рахунок  було проведено заміну насосного обладнання на водоочисній станції</w:t>
      </w:r>
      <w:r w:rsidR="00A214F2">
        <w:rPr>
          <w:color w:val="000000"/>
          <w:sz w:val="28"/>
          <w:szCs w:val="28"/>
          <w:lang w:val="uk-UA"/>
        </w:rPr>
        <w:t>,</w:t>
      </w:r>
      <w:r w:rsidR="00971CE6">
        <w:rPr>
          <w:color w:val="000000"/>
          <w:sz w:val="28"/>
          <w:szCs w:val="28"/>
          <w:lang w:val="uk-UA"/>
        </w:rPr>
        <w:t xml:space="preserve"> на  каналізаційних станціях (КНС), а також перший етап реконструкції лівобережних каналізаційних очисних споруд. В зв’язку з невідповідністю тарифів </w:t>
      </w:r>
      <w:r w:rsidR="001A51D8" w:rsidRPr="00971CE6">
        <w:rPr>
          <w:color w:val="000000"/>
          <w:sz w:val="28"/>
          <w:szCs w:val="28"/>
          <w:lang w:val="uk-UA"/>
        </w:rPr>
        <w:t xml:space="preserve">підприємство не має можливості фінансувати за рахунок власних коштів видатки, необхідні для погашення кредиту МБРР (згідно графіку) </w:t>
      </w:r>
      <w:r w:rsidR="001A51D8" w:rsidRPr="00971CE6">
        <w:rPr>
          <w:sz w:val="28"/>
          <w:szCs w:val="28"/>
          <w:lang w:val="uk-UA"/>
        </w:rPr>
        <w:t xml:space="preserve">на оплату основного боргу </w:t>
      </w:r>
      <w:r w:rsidR="00A50E4F" w:rsidRPr="00971CE6">
        <w:rPr>
          <w:sz w:val="28"/>
          <w:szCs w:val="28"/>
          <w:lang w:val="uk-UA"/>
        </w:rPr>
        <w:t xml:space="preserve">протягом </w:t>
      </w:r>
      <w:r w:rsidR="00A50E4F" w:rsidRPr="00971CE6">
        <w:rPr>
          <w:color w:val="000000"/>
          <w:sz w:val="28"/>
          <w:szCs w:val="28"/>
          <w:lang w:val="uk-UA"/>
        </w:rPr>
        <w:t xml:space="preserve">2022-2024 років. Для погашення    кредиту    МБРР    </w:t>
      </w:r>
      <w:r w:rsidR="00A50E4F" w:rsidRPr="00971CE6">
        <w:rPr>
          <w:sz w:val="28"/>
          <w:szCs w:val="28"/>
          <w:lang w:val="uk-UA"/>
        </w:rPr>
        <w:t>необхідно</w:t>
      </w:r>
      <w:r w:rsidR="00971CE6">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sidR="00971CE6">
        <w:rPr>
          <w:color w:val="000000"/>
          <w:sz w:val="28"/>
          <w:szCs w:val="28"/>
          <w:lang w:val="uk-UA"/>
        </w:rPr>
        <w:t>виділення коштів</w:t>
      </w:r>
      <w:r w:rsidR="00A50E4F" w:rsidRPr="00971CE6">
        <w:rPr>
          <w:sz w:val="28"/>
          <w:szCs w:val="28"/>
          <w:lang w:val="uk-UA"/>
        </w:rPr>
        <w:t>, що</w:t>
      </w:r>
      <w:r w:rsidR="001A51D8" w:rsidRPr="00971CE6">
        <w:rPr>
          <w:sz w:val="28"/>
          <w:szCs w:val="28"/>
          <w:lang w:val="uk-UA"/>
        </w:rPr>
        <w:t xml:space="preserve"> </w:t>
      </w:r>
      <w:r w:rsidR="001A51D8" w:rsidRPr="00971CE6">
        <w:rPr>
          <w:sz w:val="28"/>
          <w:szCs w:val="28"/>
          <w:lang w:val="uk-UA"/>
        </w:rPr>
        <w:lastRenderedPageBreak/>
        <w:t xml:space="preserve">дозволить </w:t>
      </w:r>
      <w:r w:rsidR="00A50E4F" w:rsidRPr="00971CE6">
        <w:rPr>
          <w:sz w:val="28"/>
          <w:szCs w:val="28"/>
          <w:lang w:val="uk-UA"/>
        </w:rPr>
        <w:t xml:space="preserve">КП «Кременчукводоканал»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p>
    <w:p w:rsidR="001A51D8" w:rsidRPr="00941E3D" w:rsidRDefault="001A51D8" w:rsidP="00F61BB8">
      <w:pPr>
        <w:suppressAutoHyphens/>
        <w:ind w:firstLine="540"/>
        <w:jc w:val="both"/>
        <w:rPr>
          <w:sz w:val="28"/>
          <w:szCs w:val="28"/>
          <w:lang w:val="uk-UA"/>
        </w:rPr>
      </w:pPr>
      <w:r w:rsidRPr="00387256">
        <w:rPr>
          <w:sz w:val="28"/>
          <w:szCs w:val="28"/>
        </w:rPr>
        <w:t>2</w:t>
      </w:r>
      <w:r w:rsidR="00962E07">
        <w:rPr>
          <w:sz w:val="28"/>
          <w:szCs w:val="28"/>
          <w:lang w:val="uk-UA"/>
        </w:rPr>
        <w:t>0</w:t>
      </w:r>
      <w:r w:rsidRPr="00387256">
        <w:rPr>
          <w:sz w:val="28"/>
          <w:szCs w:val="28"/>
        </w:rPr>
        <w:t>. Пілотна установка для відпрацювання технології та режимів роботи</w:t>
      </w:r>
      <w:r>
        <w:rPr>
          <w:sz w:val="28"/>
          <w:szCs w:val="28"/>
        </w:rPr>
        <w:t xml:space="preserve"> системи водопідготовки продуктивністю 4 м</w:t>
      </w:r>
      <w:r w:rsidRPr="00300096">
        <w:rPr>
          <w:sz w:val="28"/>
          <w:szCs w:val="28"/>
          <w:vertAlign w:val="superscript"/>
        </w:rPr>
        <w:t>3</w:t>
      </w:r>
      <w:r w:rsidR="00CB1A3E">
        <w:rPr>
          <w:sz w:val="28"/>
          <w:szCs w:val="28"/>
        </w:rPr>
        <w:t>/год</w:t>
      </w:r>
      <w:r w:rsidR="00BE05FA">
        <w:rPr>
          <w:sz w:val="28"/>
          <w:szCs w:val="28"/>
          <w:lang w:val="uk-UA"/>
        </w:rPr>
        <w:t xml:space="preserve">. </w:t>
      </w:r>
      <w:r w:rsidRPr="003C63FD">
        <w:rPr>
          <w:sz w:val="28"/>
          <w:szCs w:val="28"/>
        </w:rPr>
        <w:t xml:space="preserve">На </w:t>
      </w:r>
      <w:r w:rsidR="003453C9">
        <w:rPr>
          <w:sz w:val="28"/>
          <w:szCs w:val="28"/>
          <w:lang w:val="uk-UA"/>
        </w:rPr>
        <w:t>цей</w:t>
      </w:r>
      <w:r w:rsidRPr="003C63FD">
        <w:rPr>
          <w:sz w:val="28"/>
          <w:szCs w:val="28"/>
        </w:rPr>
        <w:t xml:space="preserve"> час</w:t>
      </w:r>
      <w:r w:rsidR="003453C9">
        <w:rPr>
          <w:sz w:val="28"/>
          <w:szCs w:val="28"/>
          <w:lang w:val="uk-UA"/>
        </w:rPr>
        <w:t>,</w:t>
      </w:r>
      <w:r w:rsidRPr="003C63FD">
        <w:rPr>
          <w:sz w:val="28"/>
          <w:szCs w:val="28"/>
        </w:rPr>
        <w:t xml:space="preserve"> в процесі підготовки питної води фахівці </w:t>
      </w:r>
      <w:r w:rsidR="00BB47FE">
        <w:rPr>
          <w:sz w:val="28"/>
          <w:szCs w:val="28"/>
          <w:lang w:val="uk-UA"/>
        </w:rPr>
        <w:t>КП</w:t>
      </w:r>
      <w:r w:rsidR="00BE05FA">
        <w:rPr>
          <w:sz w:val="28"/>
          <w:szCs w:val="28"/>
          <w:lang w:val="uk-UA"/>
        </w:rPr>
        <w:t>«</w:t>
      </w:r>
      <w:r w:rsidRPr="003C63FD">
        <w:rPr>
          <w:sz w:val="28"/>
          <w:szCs w:val="28"/>
        </w:rPr>
        <w:t>Кременчукводоканал</w:t>
      </w:r>
      <w:r w:rsidR="00BE05FA">
        <w:rPr>
          <w:sz w:val="28"/>
          <w:szCs w:val="28"/>
          <w:lang w:val="uk-UA"/>
        </w:rPr>
        <w:t>»</w:t>
      </w:r>
      <w:r w:rsidRPr="003C63FD">
        <w:rPr>
          <w:sz w:val="28"/>
          <w:szCs w:val="28"/>
        </w:rPr>
        <w:t xml:space="preserve"> керуються та суворо дотримуються вимог стандарту ДСанПІН 2.2.4-171-10 </w:t>
      </w:r>
      <w:r w:rsidR="00BE05FA">
        <w:rPr>
          <w:sz w:val="28"/>
          <w:szCs w:val="28"/>
          <w:lang w:val="uk-UA"/>
        </w:rPr>
        <w:t>«</w:t>
      </w:r>
      <w:r w:rsidRPr="003C63FD">
        <w:rPr>
          <w:sz w:val="28"/>
          <w:szCs w:val="28"/>
        </w:rPr>
        <w:t xml:space="preserve">Гігієнічні вимоги  до води питної,  призначеної для споживання </w:t>
      </w:r>
      <w:r w:rsidR="00BB47FE">
        <w:rPr>
          <w:sz w:val="28"/>
          <w:szCs w:val="28"/>
          <w:lang w:val="uk-UA"/>
        </w:rPr>
        <w:t>л</w:t>
      </w:r>
      <w:r w:rsidR="00BE05FA">
        <w:rPr>
          <w:sz w:val="28"/>
          <w:szCs w:val="28"/>
        </w:rPr>
        <w:t>юдиною</w:t>
      </w:r>
      <w:r w:rsidR="00BE05FA">
        <w:rPr>
          <w:sz w:val="28"/>
          <w:szCs w:val="28"/>
          <w:lang w:val="uk-UA"/>
        </w:rPr>
        <w:t>»</w:t>
      </w:r>
      <w:r w:rsidRPr="003C63FD">
        <w:rPr>
          <w:sz w:val="28"/>
          <w:szCs w:val="28"/>
        </w:rPr>
        <w:t>. Але, на жаль, в якості основного джерела централізованого водопостачання міста використовується лише поверхнева водойма – 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w:t>
      </w:r>
      <w:r w:rsidRPr="003C63FD">
        <w:rPr>
          <w:rFonts w:eastAsia="ArialMT"/>
          <w:sz w:val="28"/>
          <w:szCs w:val="28"/>
        </w:rPr>
        <w:t xml:space="preserve"> Питання реконструкції водоочисної станції (в рамках ТЕО водопостачання </w:t>
      </w:r>
      <w:r w:rsidRPr="008720E3">
        <w:rPr>
          <w:rFonts w:eastAsia="ArialMT"/>
          <w:sz w:val="28"/>
          <w:szCs w:val="28"/>
        </w:rPr>
        <w:t>міста Кременчука) внесено до «</w:t>
      </w:r>
      <w:r w:rsidRPr="008720E3">
        <w:rPr>
          <w:sz w:val="28"/>
          <w:szCs w:val="28"/>
        </w:rPr>
        <w:t xml:space="preserve">Стратегії розвитку </w:t>
      </w:r>
      <w:r w:rsidR="00BB47FE">
        <w:rPr>
          <w:sz w:val="28"/>
          <w:szCs w:val="28"/>
          <w:lang w:val="uk-UA"/>
        </w:rPr>
        <w:t xml:space="preserve">Кременчуцької міської територіальної громади </w:t>
      </w:r>
      <w:r w:rsidRPr="008720E3">
        <w:rPr>
          <w:sz w:val="28"/>
          <w:szCs w:val="28"/>
        </w:rPr>
        <w:t xml:space="preserve">на період до 2028 року» та «Плану реалізації Стратегії розвитку </w:t>
      </w:r>
      <w:r w:rsidR="00E41DD2">
        <w:rPr>
          <w:sz w:val="28"/>
          <w:szCs w:val="28"/>
          <w:lang w:val="uk-UA"/>
        </w:rPr>
        <w:t>Кременчуцької міської територіальної громади на 2021-2023 роки»</w:t>
      </w:r>
      <w:r w:rsidRPr="008720E3">
        <w:rPr>
          <w:sz w:val="28"/>
          <w:szCs w:val="28"/>
        </w:rPr>
        <w:t xml:space="preserve">як </w:t>
      </w:r>
      <w:r w:rsidRPr="008720E3">
        <w:rPr>
          <w:rFonts w:eastAsia="ArialMT"/>
          <w:sz w:val="28"/>
          <w:szCs w:val="28"/>
        </w:rPr>
        <w:t>оперативну ціль</w:t>
      </w:r>
      <w:r w:rsidRPr="008720E3">
        <w:rPr>
          <w:bCs/>
          <w:sz w:val="28"/>
          <w:szCs w:val="28"/>
        </w:rPr>
        <w:t xml:space="preserve"> щодо забезпечення населення якісною питною водою у стратегічному напрямі енергоефективного та екологічно безпечного міста. </w:t>
      </w:r>
      <w:r w:rsidRPr="008720E3">
        <w:rPr>
          <w:sz w:val="28"/>
          <w:szCs w:val="28"/>
        </w:rPr>
        <w:t>Одночасно</w:t>
      </w:r>
      <w:r w:rsidR="00BE05FA">
        <w:rPr>
          <w:sz w:val="28"/>
          <w:szCs w:val="28"/>
          <w:lang w:val="uk-UA"/>
        </w:rPr>
        <w:t>,</w:t>
      </w:r>
      <w:r w:rsidRPr="008720E3">
        <w:rPr>
          <w:sz w:val="28"/>
          <w:szCs w:val="28"/>
        </w:rPr>
        <w:t xml:space="preserve"> в умовах відсутності досвіду реалізованих аналогічних про</w:t>
      </w:r>
      <w:r w:rsidR="00BE05FA">
        <w:rPr>
          <w:sz w:val="28"/>
          <w:szCs w:val="28"/>
          <w:lang w:val="uk-UA"/>
        </w:rPr>
        <w:t>є</w:t>
      </w:r>
      <w:r w:rsidRPr="008720E3">
        <w:rPr>
          <w:sz w:val="28"/>
          <w:szCs w:val="28"/>
        </w:rPr>
        <w:t>ктів на інших водоканалах України</w:t>
      </w:r>
      <w:r w:rsidR="00BE05FA">
        <w:rPr>
          <w:sz w:val="28"/>
          <w:szCs w:val="28"/>
          <w:lang w:val="uk-UA"/>
        </w:rPr>
        <w:t>,</w:t>
      </w:r>
      <w:r w:rsidRPr="008720E3">
        <w:rPr>
          <w:sz w:val="28"/>
          <w:szCs w:val="28"/>
        </w:rPr>
        <w:t xml:space="preserve"> будівельними нормами рекомендується про</w:t>
      </w:r>
      <w:r w:rsidR="00BE05FA">
        <w:rPr>
          <w:sz w:val="28"/>
          <w:szCs w:val="28"/>
          <w:lang w:val="uk-UA"/>
        </w:rPr>
        <w:t>є</w:t>
      </w:r>
      <w:r w:rsidRPr="008720E3">
        <w:rPr>
          <w:sz w:val="28"/>
          <w:szCs w:val="28"/>
        </w:rPr>
        <w:t>ктування нових методів очищення на підставі технологічних досліджень, результатів математичного моделювання або науково-дослідних робіт.</w:t>
      </w:r>
      <w:r w:rsidRPr="00941E3D">
        <w:rPr>
          <w:sz w:val="28"/>
          <w:szCs w:val="28"/>
          <w:lang w:val="uk-UA"/>
        </w:rPr>
        <w:t>Врах</w:t>
      </w:r>
      <w:r w:rsidR="00BE05FA" w:rsidRPr="00941E3D">
        <w:rPr>
          <w:sz w:val="28"/>
          <w:szCs w:val="28"/>
          <w:lang w:val="uk-UA"/>
        </w:rPr>
        <w:t>овуюч</w:t>
      </w:r>
      <w:r w:rsidR="00BB47FE">
        <w:rPr>
          <w:sz w:val="28"/>
          <w:szCs w:val="28"/>
          <w:lang w:val="uk-UA"/>
        </w:rPr>
        <w:t>и</w:t>
      </w:r>
      <w:r w:rsidR="00BE05FA" w:rsidRPr="00941E3D">
        <w:rPr>
          <w:sz w:val="28"/>
          <w:szCs w:val="28"/>
          <w:lang w:val="uk-UA"/>
        </w:rPr>
        <w:t xml:space="preserve"> викладене вище, приймаюч</w:t>
      </w:r>
      <w:r w:rsidR="00BE05FA">
        <w:rPr>
          <w:sz w:val="28"/>
          <w:szCs w:val="28"/>
          <w:lang w:val="uk-UA"/>
        </w:rPr>
        <w:t>и</w:t>
      </w:r>
      <w:r w:rsidRPr="00941E3D">
        <w:rPr>
          <w:sz w:val="28"/>
          <w:szCs w:val="28"/>
          <w:lang w:val="uk-UA"/>
        </w:rPr>
        <w:t xml:space="preserve"> до уваги складність та довгу тривалість реалізації подібних капітальних про</w:t>
      </w:r>
      <w:r w:rsidR="00BE05FA">
        <w:rPr>
          <w:sz w:val="28"/>
          <w:szCs w:val="28"/>
          <w:lang w:val="uk-UA"/>
        </w:rPr>
        <w:t>є</w:t>
      </w:r>
      <w:r w:rsidRPr="00941E3D">
        <w:rPr>
          <w:sz w:val="28"/>
          <w:szCs w:val="28"/>
          <w:lang w:val="uk-UA"/>
        </w:rPr>
        <w:t xml:space="preserve">ктів, ми вважаємо доцільним в рамках реалізації Стратегії розвитку </w:t>
      </w:r>
      <w:r w:rsidR="00BB47FE">
        <w:rPr>
          <w:sz w:val="28"/>
          <w:szCs w:val="28"/>
          <w:lang w:val="uk-UA"/>
        </w:rPr>
        <w:t xml:space="preserve">Кременчуцької міської територіальної громади </w:t>
      </w:r>
      <w:r w:rsidRPr="00941E3D">
        <w:rPr>
          <w:sz w:val="28"/>
          <w:szCs w:val="28"/>
          <w:lang w:val="uk-UA"/>
        </w:rPr>
        <w:t>зробити наступний крок на шляху до сучасних технологій виробництва питної води у вигляді проведення пілотних промислових випробувань моделі малої продуктивності (1-10 м</w:t>
      </w:r>
      <w:r w:rsidRPr="00941E3D">
        <w:rPr>
          <w:sz w:val="28"/>
          <w:szCs w:val="28"/>
          <w:vertAlign w:val="superscript"/>
          <w:lang w:val="uk-UA"/>
        </w:rPr>
        <w:t>3</w:t>
      </w:r>
      <w:r w:rsidRPr="00941E3D">
        <w:rPr>
          <w:sz w:val="28"/>
          <w:szCs w:val="28"/>
          <w:lang w:val="uk-UA"/>
        </w:rPr>
        <w:t xml:space="preserve">/годину питної води) протягом календарного року. </w:t>
      </w:r>
    </w:p>
    <w:p w:rsidR="00282660" w:rsidRPr="007D7C5A" w:rsidRDefault="001A51D8" w:rsidP="007D7C5A">
      <w:pPr>
        <w:suppressAutoHyphens/>
        <w:ind w:firstLine="540"/>
        <w:jc w:val="both"/>
        <w:rPr>
          <w:sz w:val="28"/>
          <w:szCs w:val="28"/>
          <w:lang w:val="uk-UA"/>
        </w:rPr>
      </w:pPr>
      <w:r w:rsidRPr="003C63FD">
        <w:rPr>
          <w:sz w:val="28"/>
          <w:szCs w:val="28"/>
        </w:rPr>
        <w:t xml:space="preserve">Випробування </w:t>
      </w:r>
      <w:r w:rsidR="00CB1A3E">
        <w:rPr>
          <w:sz w:val="28"/>
          <w:szCs w:val="28"/>
          <w:lang w:val="uk-UA"/>
        </w:rPr>
        <w:t>п</w:t>
      </w:r>
      <w:r w:rsidRPr="00AA03F9">
        <w:rPr>
          <w:sz w:val="28"/>
          <w:szCs w:val="28"/>
        </w:rPr>
        <w:t>ілотної установки для відпрацювання технології та режимів роботи системи водопідготовки продуктивністю 4 м</w:t>
      </w:r>
      <w:r w:rsidRPr="00AA03F9">
        <w:rPr>
          <w:sz w:val="28"/>
          <w:szCs w:val="28"/>
          <w:vertAlign w:val="superscript"/>
        </w:rPr>
        <w:t>3</w:t>
      </w:r>
      <w:r w:rsidRPr="00AA03F9">
        <w:rPr>
          <w:sz w:val="28"/>
          <w:szCs w:val="28"/>
        </w:rPr>
        <w:t>/год на території очисних споруд водопроводу КП «Кременчукводоканал» протягом</w:t>
      </w:r>
      <w:r w:rsidRPr="003C63FD">
        <w:rPr>
          <w:sz w:val="28"/>
          <w:szCs w:val="28"/>
        </w:rPr>
        <w:t xml:space="preserve"> тривалого часу дадуть вичерпні результати щодо необхідної конфігурації нових технологічних процесів, очікуваної собівартості виробництва питної води, обсягу капітальних інвестицій для про</w:t>
      </w:r>
      <w:r w:rsidR="00BE05FA">
        <w:rPr>
          <w:sz w:val="28"/>
          <w:szCs w:val="28"/>
          <w:lang w:val="uk-UA"/>
        </w:rPr>
        <w:t>є</w:t>
      </w:r>
      <w:r w:rsidRPr="003C63FD">
        <w:rPr>
          <w:sz w:val="28"/>
          <w:szCs w:val="28"/>
        </w:rPr>
        <w:t>ктування та будівництва повномасштабних водоочисних споруд.</w:t>
      </w:r>
      <w:r w:rsidRPr="003C63FD">
        <w:rPr>
          <w:sz w:val="28"/>
          <w:szCs w:val="28"/>
        </w:rPr>
        <w:tab/>
      </w:r>
    </w:p>
    <w:p w:rsidR="000B477A" w:rsidRPr="007D7C5A" w:rsidRDefault="001A51D8" w:rsidP="007D7C5A">
      <w:pPr>
        <w:ind w:left="69" w:right="-62" w:firstLine="471"/>
        <w:jc w:val="both"/>
        <w:rPr>
          <w:sz w:val="28"/>
          <w:szCs w:val="28"/>
          <w:lang w:val="uk-UA"/>
        </w:rPr>
      </w:pPr>
      <w:r w:rsidRPr="00C9513F">
        <w:rPr>
          <w:sz w:val="28"/>
          <w:szCs w:val="28"/>
          <w:lang w:val="uk-UA"/>
        </w:rPr>
        <w:t>2</w:t>
      </w:r>
      <w:r w:rsidR="00962E07">
        <w:rPr>
          <w:sz w:val="28"/>
          <w:szCs w:val="28"/>
          <w:lang w:val="uk-UA"/>
        </w:rPr>
        <w:t>1</w:t>
      </w:r>
      <w:r w:rsidRPr="00C9513F">
        <w:rPr>
          <w:sz w:val="28"/>
          <w:szCs w:val="28"/>
          <w:lang w:val="uk-UA"/>
        </w:rPr>
        <w:t xml:space="preserve">. </w:t>
      </w:r>
      <w:r w:rsidRPr="00C9513F">
        <w:rPr>
          <w:rFonts w:eastAsia="Calibri"/>
          <w:sz w:val="28"/>
          <w:szCs w:val="28"/>
          <w:lang w:val="uk-UA"/>
        </w:rPr>
        <w:t>На виконання заходів</w:t>
      </w:r>
      <w:r w:rsidR="009610EF">
        <w:rPr>
          <w:rFonts w:eastAsia="Calibri"/>
          <w:sz w:val="28"/>
          <w:szCs w:val="28"/>
          <w:lang w:val="uk-UA"/>
        </w:rPr>
        <w:t>,</w:t>
      </w:r>
      <w:r w:rsidRPr="00C9513F">
        <w:rPr>
          <w:rFonts w:eastAsia="Calibri"/>
          <w:sz w:val="28"/>
          <w:szCs w:val="28"/>
          <w:lang w:val="uk-UA"/>
        </w:rPr>
        <w:t xml:space="preserve">пов’язаних  з прибиранням снігу на об’єктах благоустрою в межах </w:t>
      </w:r>
      <w:r w:rsidR="00C9513F">
        <w:rPr>
          <w:sz w:val="28"/>
          <w:szCs w:val="28"/>
          <w:lang w:val="uk-UA"/>
        </w:rPr>
        <w:t>Кременчуцької міської територіальної громади</w:t>
      </w:r>
      <w:r w:rsidR="009610EF">
        <w:rPr>
          <w:sz w:val="28"/>
          <w:szCs w:val="28"/>
          <w:lang w:val="uk-UA"/>
        </w:rPr>
        <w:t>,</w:t>
      </w:r>
      <w:r w:rsidRPr="00C9513F">
        <w:rPr>
          <w:sz w:val="28"/>
          <w:szCs w:val="28"/>
          <w:lang w:val="uk-UA"/>
        </w:rPr>
        <w:t>необхідно</w:t>
      </w:r>
      <w:r w:rsidRPr="00C9513F">
        <w:rPr>
          <w:color w:val="000000"/>
          <w:sz w:val="28"/>
          <w:szCs w:val="28"/>
          <w:lang w:val="uk-UA"/>
        </w:rPr>
        <w:t xml:space="preserve"> передбачити в </w:t>
      </w:r>
      <w:r w:rsidR="00D4235E" w:rsidRPr="009610EF">
        <w:rPr>
          <w:color w:val="000000"/>
          <w:sz w:val="28"/>
          <w:szCs w:val="28"/>
          <w:lang w:val="uk-UA"/>
        </w:rPr>
        <w:t xml:space="preserve">бюджеті Кременчуцької міської територіальної громади </w:t>
      </w:r>
      <w:r w:rsidR="00E41FC2">
        <w:rPr>
          <w:color w:val="000000"/>
          <w:sz w:val="28"/>
          <w:szCs w:val="28"/>
          <w:lang w:val="uk-UA"/>
        </w:rPr>
        <w:t>виділення коштів</w:t>
      </w:r>
      <w:r w:rsidRPr="00C9513F">
        <w:rPr>
          <w:sz w:val="28"/>
          <w:szCs w:val="28"/>
          <w:lang w:val="uk-UA"/>
        </w:rPr>
        <w:t xml:space="preserve"> для придбання пально-мастильних матеріалів</w:t>
      </w:r>
      <w:r w:rsidR="008944E9">
        <w:rPr>
          <w:sz w:val="28"/>
          <w:szCs w:val="28"/>
          <w:lang w:val="uk-UA"/>
        </w:rPr>
        <w:t>.</w:t>
      </w:r>
    </w:p>
    <w:p w:rsidR="000B477A" w:rsidRPr="007D7C5A" w:rsidRDefault="001A51D8" w:rsidP="007D7C5A">
      <w:pPr>
        <w:ind w:firstLine="540"/>
        <w:jc w:val="both"/>
        <w:rPr>
          <w:b/>
          <w:sz w:val="28"/>
          <w:szCs w:val="28"/>
          <w:lang w:val="uk-UA"/>
        </w:rPr>
      </w:pPr>
      <w:r w:rsidRPr="00560E5F">
        <w:rPr>
          <w:color w:val="000000"/>
          <w:sz w:val="28"/>
          <w:szCs w:val="28"/>
        </w:rPr>
        <w:t>2</w:t>
      </w:r>
      <w:r w:rsidR="00962E07">
        <w:rPr>
          <w:color w:val="000000"/>
          <w:sz w:val="28"/>
          <w:szCs w:val="28"/>
          <w:lang w:val="uk-UA"/>
        </w:rPr>
        <w:t>2</w:t>
      </w:r>
      <w:r w:rsidRPr="00560E5F">
        <w:rPr>
          <w:color w:val="000000"/>
          <w:sz w:val="28"/>
          <w:szCs w:val="28"/>
        </w:rPr>
        <w:t>.</w:t>
      </w:r>
      <w:r w:rsidRPr="00560E5F">
        <w:rPr>
          <w:sz w:val="28"/>
          <w:szCs w:val="28"/>
        </w:rPr>
        <w:t xml:space="preserve"> Придбаннятавстановлення насосного обладнання підкачування холодної води</w:t>
      </w:r>
      <w:r w:rsidR="009610EF">
        <w:rPr>
          <w:sz w:val="28"/>
          <w:szCs w:val="28"/>
          <w:lang w:val="uk-UA"/>
        </w:rPr>
        <w:t>. С</w:t>
      </w:r>
      <w:r w:rsidRPr="00560E5F">
        <w:rPr>
          <w:sz w:val="28"/>
          <w:szCs w:val="28"/>
        </w:rPr>
        <w:t xml:space="preserve">таре насосне обладнання ЦТП </w:t>
      </w:r>
      <w:r w:rsidR="001D0D8B">
        <w:rPr>
          <w:sz w:val="28"/>
          <w:szCs w:val="28"/>
          <w:lang w:val="uk-UA"/>
        </w:rPr>
        <w:t>міста Кременчука</w:t>
      </w:r>
      <w:r w:rsidRPr="00560E5F">
        <w:rPr>
          <w:sz w:val="28"/>
          <w:szCs w:val="28"/>
        </w:rPr>
        <w:t xml:space="preserve">  вийшло з ладу, деяке дем</w:t>
      </w:r>
      <w:r w:rsidR="009610EF">
        <w:rPr>
          <w:sz w:val="28"/>
          <w:szCs w:val="28"/>
        </w:rPr>
        <w:t>онтовано, фактично не працює, н</w:t>
      </w:r>
      <w:r w:rsidR="009610EF">
        <w:rPr>
          <w:sz w:val="28"/>
          <w:szCs w:val="28"/>
          <w:lang w:val="uk-UA"/>
        </w:rPr>
        <w:t>а</w:t>
      </w:r>
      <w:r w:rsidRPr="00560E5F">
        <w:rPr>
          <w:sz w:val="28"/>
          <w:szCs w:val="28"/>
        </w:rPr>
        <w:t xml:space="preserve"> верхніх поверхах дев’ятиповерхівок відсутня холодна вода. Відновлення  насосного обладнання на ЦТП для подачі холодної води в багатоповерхові житлові будинки за рахунок встановлення  сучасних підвищувальних насосних установок </w:t>
      </w:r>
      <w:r w:rsidRPr="00560E5F">
        <w:rPr>
          <w:sz w:val="28"/>
          <w:szCs w:val="28"/>
        </w:rPr>
        <w:lastRenderedPageBreak/>
        <w:t xml:space="preserve">ГРУНДФОС </w:t>
      </w:r>
      <w:r w:rsidR="003F54C1">
        <w:rPr>
          <w:sz w:val="28"/>
          <w:szCs w:val="28"/>
          <w:lang w:val="uk-UA"/>
        </w:rPr>
        <w:t>(або аналог за технічними характеристиками)</w:t>
      </w:r>
      <w:r w:rsidRPr="00560E5F">
        <w:rPr>
          <w:sz w:val="28"/>
          <w:szCs w:val="28"/>
        </w:rPr>
        <w:t xml:space="preserve">забезпечить надійність подачі питної води багатоповерхових житлових будинків при мінімальних витратах електроенергії. </w:t>
      </w:r>
      <w:r w:rsidR="001D0D8B">
        <w:rPr>
          <w:sz w:val="28"/>
          <w:szCs w:val="28"/>
          <w:lang w:val="uk-UA"/>
        </w:rPr>
        <w:t>Н</w:t>
      </w:r>
      <w:r w:rsidR="008944E9">
        <w:rPr>
          <w:sz w:val="28"/>
          <w:szCs w:val="28"/>
          <w:lang w:val="uk-UA"/>
        </w:rPr>
        <w:t>еобхідно відновлення підвищувальних насосних станцій селища Молодіжн</w:t>
      </w:r>
      <w:r w:rsidR="0045158B">
        <w:rPr>
          <w:sz w:val="28"/>
          <w:szCs w:val="28"/>
          <w:lang w:val="uk-UA"/>
        </w:rPr>
        <w:t>ого</w:t>
      </w:r>
      <w:r w:rsidR="008944E9">
        <w:rPr>
          <w:sz w:val="28"/>
          <w:szCs w:val="28"/>
          <w:lang w:val="uk-UA"/>
        </w:rPr>
        <w:t xml:space="preserve"> та ЦТП нагірної і центральної частин міста. </w:t>
      </w:r>
    </w:p>
    <w:p w:rsidR="000B477A" w:rsidRPr="007D7C5A" w:rsidRDefault="0025015C" w:rsidP="007D7C5A">
      <w:pPr>
        <w:pStyle w:val="ab"/>
        <w:ind w:firstLine="540"/>
        <w:jc w:val="both"/>
        <w:rPr>
          <w:rFonts w:ascii="Times New Roman" w:hAnsi="Times New Roman" w:cs="Times New Roman"/>
          <w:sz w:val="28"/>
          <w:szCs w:val="28"/>
        </w:rPr>
      </w:pPr>
      <w:r w:rsidRPr="0025015C">
        <w:rPr>
          <w:rFonts w:ascii="Times New Roman" w:hAnsi="Times New Roman" w:cs="Times New Roman"/>
          <w:color w:val="000000"/>
          <w:sz w:val="28"/>
          <w:szCs w:val="28"/>
        </w:rPr>
        <w:t xml:space="preserve">23. </w:t>
      </w:r>
      <w:r w:rsidRPr="0025015C">
        <w:rPr>
          <w:rStyle w:val="a9"/>
          <w:rFonts w:ascii="Times New Roman" w:hAnsi="Times New Roman" w:cs="Times New Roman"/>
          <w:b w:val="0"/>
          <w:i w:val="0"/>
          <w:sz w:val="28"/>
          <w:szCs w:val="28"/>
          <w:lang w:eastAsia="uk-UA"/>
        </w:rPr>
        <w:t>Придбання насосного обладнання для відкачування стічних вод (ВА180Е D328)</w:t>
      </w:r>
      <w:r w:rsidR="003F54C1" w:rsidRPr="003F54C1">
        <w:rPr>
          <w:rFonts w:ascii="Times New Roman" w:hAnsi="Times New Roman" w:cs="Times New Roman"/>
          <w:sz w:val="28"/>
          <w:szCs w:val="28"/>
        </w:rPr>
        <w:t>(або аналог за технічними характеристиками)</w:t>
      </w:r>
      <w:r w:rsidR="009610EF">
        <w:rPr>
          <w:rStyle w:val="a9"/>
          <w:rFonts w:ascii="Times New Roman" w:hAnsi="Times New Roman" w:cs="Times New Roman"/>
          <w:b w:val="0"/>
          <w:i w:val="0"/>
          <w:sz w:val="28"/>
          <w:szCs w:val="28"/>
          <w:lang w:eastAsia="uk-UA"/>
        </w:rPr>
        <w:t>.</w:t>
      </w:r>
      <w:r w:rsidRPr="0025015C">
        <w:rPr>
          <w:rFonts w:ascii="Times New Roman" w:hAnsi="Times New Roman" w:cs="Times New Roman"/>
          <w:sz w:val="28"/>
          <w:szCs w:val="28"/>
        </w:rPr>
        <w:t>Нова спеціалізована насосна техніка –</w:t>
      </w:r>
      <w:r w:rsidRPr="0025015C">
        <w:rPr>
          <w:rStyle w:val="a9"/>
          <w:rFonts w:ascii="Times New Roman" w:hAnsi="Times New Roman" w:cs="Times New Roman"/>
          <w:b w:val="0"/>
          <w:i w:val="0"/>
          <w:sz w:val="28"/>
          <w:szCs w:val="28"/>
          <w:lang w:eastAsia="uk-UA"/>
        </w:rPr>
        <w:t xml:space="preserve"> насосне обладнання з дизельним приводом для відкачування стічних вод (ВА180Е D328)</w:t>
      </w:r>
      <w:r w:rsidR="003F54C1" w:rsidRPr="003F54C1">
        <w:rPr>
          <w:rFonts w:ascii="Times New Roman" w:hAnsi="Times New Roman" w:cs="Times New Roman"/>
          <w:sz w:val="28"/>
          <w:szCs w:val="28"/>
        </w:rPr>
        <w:t xml:space="preserve">(або аналог за технічними характеристиками)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Pr="0025015C">
        <w:rPr>
          <w:rFonts w:ascii="Times New Roman" w:hAnsi="Times New Roman" w:cs="Times New Roman"/>
          <w:sz w:val="28"/>
          <w:szCs w:val="28"/>
        </w:rPr>
        <w:t xml:space="preserve"> коли є необхідність  перекачувати  стічні води в обхід ділянки каналізаційного колектору без 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каналізаційних очисних споруд, так як напірні колектори діаметром від </w:t>
      </w:r>
      <w:smartTag w:uri="urn:schemas-microsoft-com:office:smarttags" w:element="metricconverter">
        <w:smartTagPr>
          <w:attr w:name="ProductID" w:val="500 мм"/>
        </w:smartTagPr>
        <w:r w:rsidRPr="0025015C">
          <w:rPr>
            <w:rFonts w:ascii="Times New Roman" w:hAnsi="Times New Roman" w:cs="Times New Roman"/>
            <w:sz w:val="28"/>
            <w:szCs w:val="28"/>
          </w:rPr>
          <w:t>500 мм</w:t>
        </w:r>
      </w:smartTag>
      <w:r w:rsidRPr="0025015C">
        <w:rPr>
          <w:rFonts w:ascii="Times New Roman" w:hAnsi="Times New Roman" w:cs="Times New Roman"/>
          <w:sz w:val="28"/>
          <w:szCs w:val="28"/>
        </w:rPr>
        <w:t xml:space="preserve"> 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значній відстані від електромереж. 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аварійно-відновлювальні роботи та не допускати  забруднення оточуючого природного середовища стічними водами.</w:t>
      </w:r>
    </w:p>
    <w:p w:rsidR="00702FC8" w:rsidRDefault="001A51D8" w:rsidP="007D7C5A">
      <w:pPr>
        <w:suppressAutoHyphens/>
        <w:ind w:firstLine="540"/>
        <w:jc w:val="both"/>
        <w:rPr>
          <w:color w:val="000000"/>
          <w:spacing w:val="2"/>
          <w:sz w:val="28"/>
          <w:szCs w:val="28"/>
          <w:lang w:val="uk-UA" w:eastAsia="uk-UA"/>
        </w:rPr>
      </w:pPr>
      <w:r w:rsidRPr="00702FC8">
        <w:rPr>
          <w:color w:val="000000"/>
          <w:spacing w:val="2"/>
          <w:sz w:val="28"/>
          <w:szCs w:val="28"/>
          <w:lang w:val="uk-UA" w:eastAsia="uk-UA"/>
        </w:rPr>
        <w:t>2</w:t>
      </w:r>
      <w:r w:rsidR="00962E07">
        <w:rPr>
          <w:color w:val="000000"/>
          <w:spacing w:val="2"/>
          <w:sz w:val="28"/>
          <w:szCs w:val="28"/>
          <w:lang w:val="uk-UA" w:eastAsia="uk-UA"/>
        </w:rPr>
        <w:t>4</w:t>
      </w:r>
      <w:r w:rsidRPr="00702FC8">
        <w:rPr>
          <w:color w:val="000000"/>
          <w:spacing w:val="2"/>
          <w:sz w:val="28"/>
          <w:szCs w:val="28"/>
          <w:lang w:val="uk-UA" w:eastAsia="uk-UA"/>
        </w:rPr>
        <w:t>. Встановлення «Автоматизованої системи раннього виявлення надзвичайних ситуацій і оповіщення людей»</w:t>
      </w:r>
      <w:r w:rsidR="00702FC8">
        <w:rPr>
          <w:color w:val="000000"/>
          <w:spacing w:val="2"/>
          <w:sz w:val="28"/>
          <w:szCs w:val="28"/>
          <w:lang w:val="uk-UA" w:eastAsia="uk-UA"/>
        </w:rPr>
        <w:t xml:space="preserve"> необхідно д</w:t>
      </w:r>
      <w:r w:rsidRPr="006340B4">
        <w:rPr>
          <w:color w:val="000000"/>
          <w:spacing w:val="2"/>
          <w:sz w:val="28"/>
          <w:szCs w:val="28"/>
          <w:lang w:val="uk-UA" w:eastAsia="uk-UA"/>
        </w:rPr>
        <w:t xml:space="preserve">ля забезпечення безпеки експлуатації хлорного господарства </w:t>
      </w:r>
      <w:r w:rsidR="006340B4">
        <w:rPr>
          <w:color w:val="000000"/>
          <w:spacing w:val="2"/>
          <w:sz w:val="28"/>
          <w:szCs w:val="28"/>
          <w:lang w:val="uk-UA" w:eastAsia="uk-UA"/>
        </w:rPr>
        <w:t>в</w:t>
      </w:r>
      <w:r w:rsidR="00705545">
        <w:rPr>
          <w:color w:val="000000"/>
          <w:spacing w:val="2"/>
          <w:sz w:val="28"/>
          <w:szCs w:val="28"/>
          <w:lang w:val="uk-UA" w:eastAsia="uk-UA"/>
        </w:rPr>
        <w:t>одоочисної станції (</w:t>
      </w:r>
      <w:r w:rsidRPr="006340B4">
        <w:rPr>
          <w:color w:val="000000"/>
          <w:spacing w:val="2"/>
          <w:sz w:val="28"/>
          <w:szCs w:val="28"/>
          <w:lang w:val="uk-UA" w:eastAsia="uk-UA"/>
        </w:rPr>
        <w:t>ВОС</w:t>
      </w:r>
      <w:r w:rsidR="00705545">
        <w:rPr>
          <w:color w:val="000000"/>
          <w:spacing w:val="2"/>
          <w:sz w:val="28"/>
          <w:szCs w:val="28"/>
          <w:lang w:val="uk-UA" w:eastAsia="uk-UA"/>
        </w:rPr>
        <w:t>)</w:t>
      </w:r>
      <w:r w:rsidRPr="006340B4">
        <w:rPr>
          <w:color w:val="000000"/>
          <w:spacing w:val="2"/>
          <w:sz w:val="28"/>
          <w:szCs w:val="28"/>
          <w:lang w:val="uk-UA" w:eastAsia="uk-UA"/>
        </w:rPr>
        <w:t xml:space="preserve"> підприємства оповіщенням населення у разі аварії на об’єкті, забезпечення безпеки експлуатації складу </w:t>
      </w:r>
      <w:r w:rsidR="00705545">
        <w:rPr>
          <w:color w:val="000000"/>
          <w:spacing w:val="2"/>
          <w:sz w:val="28"/>
          <w:szCs w:val="28"/>
          <w:lang w:val="uk-UA" w:eastAsia="uk-UA"/>
        </w:rPr>
        <w:t>пал</w:t>
      </w:r>
      <w:r w:rsidR="00DA4C3F">
        <w:rPr>
          <w:color w:val="000000"/>
          <w:spacing w:val="2"/>
          <w:sz w:val="28"/>
          <w:szCs w:val="28"/>
          <w:lang w:val="uk-UA" w:eastAsia="uk-UA"/>
        </w:rPr>
        <w:t>ь</w:t>
      </w:r>
      <w:r w:rsidR="00705545">
        <w:rPr>
          <w:color w:val="000000"/>
          <w:spacing w:val="2"/>
          <w:sz w:val="28"/>
          <w:szCs w:val="28"/>
          <w:lang w:val="uk-UA" w:eastAsia="uk-UA"/>
        </w:rPr>
        <w:t>но-мастильних матеріалів (</w:t>
      </w:r>
      <w:r w:rsidRPr="006340B4">
        <w:rPr>
          <w:color w:val="000000"/>
          <w:spacing w:val="2"/>
          <w:sz w:val="28"/>
          <w:szCs w:val="28"/>
          <w:lang w:val="uk-UA" w:eastAsia="uk-UA"/>
        </w:rPr>
        <w:t>ПММ</w:t>
      </w:r>
      <w:r w:rsidR="00705545">
        <w:rPr>
          <w:color w:val="000000"/>
          <w:spacing w:val="2"/>
          <w:sz w:val="28"/>
          <w:szCs w:val="28"/>
          <w:lang w:val="uk-UA" w:eastAsia="uk-UA"/>
        </w:rPr>
        <w:t>)</w:t>
      </w:r>
      <w:r w:rsidRPr="006340B4">
        <w:rPr>
          <w:color w:val="000000"/>
          <w:spacing w:val="2"/>
          <w:sz w:val="28"/>
          <w:szCs w:val="28"/>
          <w:lang w:val="uk-UA" w:eastAsia="uk-UA"/>
        </w:rPr>
        <w:t xml:space="preserve"> оповіщення</w:t>
      </w:r>
      <w:r w:rsidR="00705545">
        <w:rPr>
          <w:color w:val="000000"/>
          <w:spacing w:val="2"/>
          <w:sz w:val="28"/>
          <w:szCs w:val="28"/>
          <w:lang w:val="uk-UA" w:eastAsia="uk-UA"/>
        </w:rPr>
        <w:t>м</w:t>
      </w:r>
      <w:r w:rsidRPr="006340B4">
        <w:rPr>
          <w:color w:val="000000"/>
          <w:spacing w:val="2"/>
          <w:sz w:val="28"/>
          <w:szCs w:val="28"/>
          <w:lang w:val="uk-UA" w:eastAsia="uk-UA"/>
        </w:rPr>
        <w:t xml:space="preserve"> у разі виникнення аварійної ситуації, витоків тощо</w:t>
      </w:r>
      <w:r w:rsidR="00702FC8">
        <w:rPr>
          <w:color w:val="000000"/>
          <w:spacing w:val="2"/>
          <w:sz w:val="28"/>
          <w:szCs w:val="28"/>
          <w:lang w:val="uk-UA" w:eastAsia="uk-UA"/>
        </w:rPr>
        <w:t xml:space="preserve">. </w:t>
      </w:r>
    </w:p>
    <w:p w:rsidR="000B477A" w:rsidRPr="007D7C5A" w:rsidRDefault="001A51D8" w:rsidP="007D7C5A">
      <w:pPr>
        <w:suppressAutoHyphens/>
        <w:ind w:firstLine="540"/>
        <w:jc w:val="both"/>
        <w:rPr>
          <w:color w:val="000000"/>
          <w:spacing w:val="2"/>
          <w:sz w:val="28"/>
          <w:szCs w:val="28"/>
          <w:lang w:eastAsia="uk-UA"/>
        </w:rPr>
      </w:pPr>
      <w:r w:rsidRPr="00656AB2">
        <w:rPr>
          <w:color w:val="000000"/>
          <w:spacing w:val="2"/>
          <w:sz w:val="28"/>
          <w:szCs w:val="28"/>
          <w:lang w:eastAsia="uk-UA"/>
        </w:rPr>
        <w:t>2</w:t>
      </w:r>
      <w:r w:rsidR="00962E07">
        <w:rPr>
          <w:color w:val="000000"/>
          <w:spacing w:val="2"/>
          <w:sz w:val="28"/>
          <w:szCs w:val="28"/>
          <w:lang w:val="uk-UA" w:eastAsia="uk-UA"/>
        </w:rPr>
        <w:t>5</w:t>
      </w:r>
      <w:r w:rsidRPr="00656AB2">
        <w:rPr>
          <w:color w:val="000000"/>
          <w:spacing w:val="2"/>
          <w:sz w:val="28"/>
          <w:szCs w:val="28"/>
          <w:lang w:eastAsia="uk-UA"/>
        </w:rPr>
        <w:t>.</w:t>
      </w:r>
      <w:r w:rsidRPr="00AB335B">
        <w:rPr>
          <w:color w:val="000000"/>
          <w:spacing w:val="2"/>
          <w:sz w:val="28"/>
          <w:szCs w:val="28"/>
          <w:lang w:eastAsia="uk-UA"/>
        </w:rPr>
        <w:t xml:space="preserve"> Заміна аварійних мереж водопостачання</w:t>
      </w:r>
      <w:r>
        <w:rPr>
          <w:color w:val="000000"/>
          <w:spacing w:val="2"/>
          <w:sz w:val="28"/>
          <w:szCs w:val="28"/>
          <w:lang w:eastAsia="uk-UA"/>
        </w:rPr>
        <w:t>(водогони технічної та питної води</w:t>
      </w:r>
      <w:r w:rsidRPr="00722CBE">
        <w:rPr>
          <w:color w:val="000000"/>
          <w:spacing w:val="2"/>
          <w:sz w:val="28"/>
          <w:szCs w:val="28"/>
          <w:lang w:eastAsia="uk-UA"/>
        </w:rPr>
        <w:t xml:space="preserve">). </w:t>
      </w:r>
      <w:r w:rsidRPr="00722CBE">
        <w:rPr>
          <w:sz w:val="28"/>
          <w:szCs w:val="28"/>
        </w:rPr>
        <w:t>Водогони технічної та питної води побудовані у 70-80 роках минулого сторіччя із сталевих труб. Строк експлуатації 14-20 років. Технічний стан незадовільний, трапляються аварії, під час ліквідації яких вимуш</w:t>
      </w:r>
      <w:r w:rsidR="00F26C8E">
        <w:rPr>
          <w:sz w:val="28"/>
          <w:szCs w:val="28"/>
        </w:rPr>
        <w:t>ено припиняється водопостачання</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30 років тому. Заміна аварійних водогонів технічної та питної води дозволить уникнути витоків питної води, підвищить якісний рівень послуг.</w:t>
      </w:r>
    </w:p>
    <w:p w:rsidR="00D162E9" w:rsidRDefault="001A51D8" w:rsidP="007D7C5A">
      <w:pPr>
        <w:pStyle w:val="a3"/>
        <w:ind w:firstLine="540"/>
        <w:jc w:val="both"/>
        <w:rPr>
          <w:szCs w:val="28"/>
        </w:rPr>
      </w:pPr>
      <w:r w:rsidRPr="00EA729F">
        <w:rPr>
          <w:color w:val="000000"/>
          <w:spacing w:val="2"/>
          <w:szCs w:val="28"/>
          <w:lang w:eastAsia="uk-UA"/>
        </w:rPr>
        <w:t>2</w:t>
      </w:r>
      <w:r w:rsidR="00962E07">
        <w:rPr>
          <w:color w:val="000000"/>
          <w:spacing w:val="2"/>
          <w:szCs w:val="28"/>
          <w:lang w:eastAsia="uk-UA"/>
        </w:rPr>
        <w:t>6</w:t>
      </w:r>
      <w:r w:rsidRPr="00EA729F">
        <w:rPr>
          <w:color w:val="000000"/>
          <w:spacing w:val="2"/>
          <w:szCs w:val="28"/>
          <w:lang w:eastAsia="uk-UA"/>
        </w:rPr>
        <w:t xml:space="preserve">. </w:t>
      </w:r>
      <w:r w:rsidRPr="00EA729F">
        <w:rPr>
          <w:szCs w:val="28"/>
        </w:rPr>
        <w:t xml:space="preserve"> Заміна аварійних  мереж водовідведення (напірні</w:t>
      </w:r>
      <w:r w:rsidR="00023AD6">
        <w:rPr>
          <w:szCs w:val="28"/>
        </w:rPr>
        <w:t>тасамопливні</w:t>
      </w:r>
      <w:r w:rsidRPr="00EA729F">
        <w:rPr>
          <w:szCs w:val="28"/>
        </w:rPr>
        <w:t xml:space="preserve"> каналізаційні колектори). 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7, 12, 18 і 19), не дає можливості ліквідувати аварійні ситуації на каналізаційних мережах без припинення подачі води місту (тобто без оголошення населенню). Існує загроза виникнення </w:t>
      </w:r>
      <w:r w:rsidRPr="00EA729F">
        <w:rPr>
          <w:szCs w:val="28"/>
        </w:rPr>
        <w:lastRenderedPageBreak/>
        <w:t xml:space="preserve">надзвичайних ситуацій, що може привести до загострення стану епідемічної та екологічної безпеки в місті з причин відсутності надійності в роботі напірних каналізаційних колекторів. </w:t>
      </w:r>
    </w:p>
    <w:p w:rsidR="00D162E9" w:rsidRDefault="0040726E" w:rsidP="007D7C5A">
      <w:pPr>
        <w:pStyle w:val="a3"/>
        <w:ind w:firstLine="540"/>
        <w:jc w:val="both"/>
        <w:rPr>
          <w:color w:val="000000"/>
          <w:spacing w:val="2"/>
          <w:szCs w:val="28"/>
          <w:lang w:eastAsia="uk-UA"/>
        </w:rPr>
      </w:pPr>
      <w:r w:rsidRPr="00D162E9">
        <w:rPr>
          <w:color w:val="000000"/>
          <w:spacing w:val="2"/>
          <w:szCs w:val="28"/>
          <w:lang w:eastAsia="uk-UA"/>
        </w:rPr>
        <w:t>27.</w:t>
      </w:r>
      <w:r w:rsidR="0080262F" w:rsidRPr="00D162E9">
        <w:rPr>
          <w:color w:val="000000"/>
          <w:spacing w:val="2"/>
          <w:szCs w:val="28"/>
          <w:lang w:eastAsia="uk-UA"/>
        </w:rPr>
        <w:t xml:space="preserve"> Виплата додаткової заробітної плати дляз</w:t>
      </w:r>
      <w:r w:rsidRPr="00D162E9">
        <w:rPr>
          <w:color w:val="000000"/>
          <w:spacing w:val="2"/>
          <w:szCs w:val="28"/>
          <w:lang w:eastAsia="uk-UA"/>
        </w:rPr>
        <w:t xml:space="preserve">аохочення працівників, </w:t>
      </w:r>
      <w:r w:rsidR="0080262F" w:rsidRPr="00D162E9">
        <w:rPr>
          <w:color w:val="000000"/>
          <w:spacing w:val="2"/>
          <w:szCs w:val="28"/>
          <w:lang w:eastAsia="uk-UA"/>
        </w:rPr>
        <w:t>що приймали</w:t>
      </w:r>
      <w:r w:rsidR="00941E3D" w:rsidRPr="00D162E9">
        <w:rPr>
          <w:color w:val="000000"/>
          <w:spacing w:val="2"/>
          <w:szCs w:val="28"/>
          <w:lang w:eastAsia="uk-UA"/>
        </w:rPr>
        <w:t xml:space="preserve"> участь у</w:t>
      </w:r>
      <w:r w:rsidRPr="00D162E9">
        <w:rPr>
          <w:color w:val="000000"/>
          <w:spacing w:val="2"/>
          <w:szCs w:val="28"/>
          <w:lang w:eastAsia="uk-UA"/>
        </w:rPr>
        <w:t xml:space="preserve"> ліквідації наслідків </w:t>
      </w:r>
      <w:r w:rsidR="0080262F" w:rsidRPr="00D162E9">
        <w:rPr>
          <w:color w:val="000000"/>
          <w:spacing w:val="2"/>
          <w:szCs w:val="28"/>
          <w:lang w:eastAsia="uk-UA"/>
        </w:rPr>
        <w:t>ракетного удару  по ТЦ</w:t>
      </w:r>
      <w:r w:rsidRPr="00D162E9">
        <w:rPr>
          <w:color w:val="000000"/>
          <w:spacing w:val="2"/>
          <w:szCs w:val="28"/>
          <w:lang w:eastAsia="uk-UA"/>
        </w:rPr>
        <w:t xml:space="preserve"> «Амстор»</w:t>
      </w:r>
      <w:r w:rsidR="00D162E9">
        <w:rPr>
          <w:color w:val="000000"/>
          <w:spacing w:val="2"/>
          <w:szCs w:val="28"/>
          <w:lang w:eastAsia="uk-UA"/>
        </w:rPr>
        <w:t>.</w:t>
      </w:r>
    </w:p>
    <w:p w:rsidR="00FC630D" w:rsidRPr="007D7C5A" w:rsidRDefault="005958EA" w:rsidP="007D7C5A">
      <w:pPr>
        <w:pStyle w:val="a3"/>
        <w:ind w:firstLine="540"/>
        <w:jc w:val="both"/>
        <w:rPr>
          <w:color w:val="000000"/>
          <w:spacing w:val="2"/>
          <w:szCs w:val="28"/>
          <w:lang w:eastAsia="uk-UA"/>
        </w:rPr>
      </w:pPr>
      <w:r w:rsidRPr="00964C95">
        <w:rPr>
          <w:color w:val="000000"/>
          <w:spacing w:val="2"/>
          <w:szCs w:val="28"/>
          <w:lang w:val="ru-RU" w:eastAsia="uk-UA"/>
        </w:rPr>
        <w:t>28</w:t>
      </w:r>
      <w:r w:rsidRPr="00964C95">
        <w:rPr>
          <w:color w:val="000000"/>
          <w:spacing w:val="2"/>
          <w:szCs w:val="28"/>
          <w:lang w:eastAsia="uk-UA"/>
        </w:rPr>
        <w:t>. Внески до статутного капіталу КП «Кременчукводоканал» на</w:t>
      </w:r>
      <w:r>
        <w:rPr>
          <w:color w:val="000000"/>
          <w:spacing w:val="2"/>
          <w:szCs w:val="28"/>
          <w:lang w:eastAsia="uk-UA"/>
        </w:rPr>
        <w:t xml:space="preserve"> капітальний ремонт окремих вузлів та систем (ділянок), які є складовою частиною інших об’єктів, а саме</w:t>
      </w:r>
      <w:r w:rsidR="005C07B0">
        <w:rPr>
          <w:color w:val="000000"/>
          <w:spacing w:val="2"/>
          <w:szCs w:val="28"/>
          <w:lang w:eastAsia="uk-UA"/>
        </w:rPr>
        <w:t>:</w:t>
      </w:r>
      <w:r>
        <w:rPr>
          <w:color w:val="000000"/>
          <w:spacing w:val="2"/>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Pr>
            <w:color w:val="000000"/>
            <w:spacing w:val="2"/>
            <w:szCs w:val="28"/>
            <w:lang w:eastAsia="uk-UA"/>
          </w:rPr>
          <w:t>500 мм</w:t>
        </w:r>
      </w:smartTag>
      <w:r>
        <w:rPr>
          <w:color w:val="000000"/>
          <w:spacing w:val="2"/>
          <w:szCs w:val="28"/>
          <w:lang w:eastAsia="uk-UA"/>
        </w:rPr>
        <w:t xml:space="preserve"> (від вул. Єднання України до приймальної камери каналізаційної насосної станції СП-1 по вул.Леонова, 1-В) в м. Кременчуці. </w:t>
      </w:r>
    </w:p>
    <w:p w:rsidR="001676C2" w:rsidRDefault="00FC630D" w:rsidP="00B16089">
      <w:pPr>
        <w:jc w:val="both"/>
        <w:rPr>
          <w:sz w:val="28"/>
          <w:szCs w:val="28"/>
          <w:lang w:val="uk-UA"/>
        </w:rPr>
      </w:pPr>
      <w:r w:rsidRPr="000A4977">
        <w:rPr>
          <w:color w:val="000000"/>
          <w:spacing w:val="2"/>
          <w:sz w:val="28"/>
          <w:szCs w:val="28"/>
          <w:lang w:val="uk-UA" w:eastAsia="uk-UA"/>
        </w:rPr>
        <w:t xml:space="preserve">29.  </w:t>
      </w:r>
      <w:r w:rsidR="001676C2" w:rsidRPr="00D162E9">
        <w:rPr>
          <w:color w:val="000000"/>
          <w:spacing w:val="2"/>
          <w:sz w:val="28"/>
          <w:szCs w:val="28"/>
          <w:lang w:val="uk-UA" w:eastAsia="uk-UA"/>
        </w:rPr>
        <w:t>Виплата заробітної плати</w:t>
      </w:r>
      <w:r w:rsidR="001676C2" w:rsidRPr="000A4977">
        <w:rPr>
          <w:color w:val="000000"/>
          <w:sz w:val="28"/>
          <w:szCs w:val="28"/>
          <w:lang w:val="uk-UA"/>
        </w:rPr>
        <w:t xml:space="preserve">з нарахуваннями - через </w:t>
      </w:r>
      <w:r w:rsidR="001676C2" w:rsidRPr="000A4977">
        <w:rPr>
          <w:sz w:val="28"/>
          <w:szCs w:val="28"/>
          <w:lang w:val="uk-UA"/>
        </w:rPr>
        <w:t xml:space="preserve">невідповідність діючих тарифів фактичним витратам під  час </w:t>
      </w:r>
      <w:r w:rsidR="001676C2" w:rsidRPr="000A4977">
        <w:rPr>
          <w:color w:val="000000"/>
          <w:sz w:val="28"/>
          <w:szCs w:val="28"/>
          <w:lang w:val="uk-UA"/>
        </w:rPr>
        <w:t>дії воєнного стану у 2022 році КП «Кременчукводоканал» опинилос</w:t>
      </w:r>
      <w:r w:rsidR="00D8278F">
        <w:rPr>
          <w:color w:val="000000"/>
          <w:sz w:val="28"/>
          <w:szCs w:val="28"/>
          <w:lang w:val="uk-UA"/>
        </w:rPr>
        <w:t>я</w:t>
      </w:r>
      <w:r w:rsidR="001676C2" w:rsidRPr="000A4977">
        <w:rPr>
          <w:color w:val="000000"/>
          <w:sz w:val="28"/>
          <w:szCs w:val="28"/>
          <w:lang w:val="uk-UA"/>
        </w:rPr>
        <w:t xml:space="preserve"> у складних фінансових умовах. </w:t>
      </w:r>
      <w:r w:rsidR="001676C2" w:rsidRPr="00D162E9">
        <w:rPr>
          <w:color w:val="000000"/>
          <w:sz w:val="28"/>
          <w:szCs w:val="28"/>
        </w:rPr>
        <w:t xml:space="preserve">У поточному році не були скореговані затверджені у 2021 році тарифи на послуги водопостачання та водовідведення, також </w:t>
      </w:r>
      <w:r w:rsidR="001676C2" w:rsidRPr="00D162E9">
        <w:rPr>
          <w:sz w:val="28"/>
          <w:szCs w:val="28"/>
        </w:rPr>
        <w:t>спостерігається загальне зниження реалізації послуг, що суттєво впливає на зменшення доходів.</w:t>
      </w:r>
      <w:r w:rsidR="001676C2" w:rsidRPr="00D162E9">
        <w:rPr>
          <w:color w:val="000000"/>
          <w:sz w:val="28"/>
          <w:szCs w:val="28"/>
        </w:rPr>
        <w:t xml:space="preserve"> Крім того, відбувається стале подорожчання </w:t>
      </w:r>
      <w:r w:rsidR="00D8278F">
        <w:rPr>
          <w:color w:val="000000"/>
          <w:sz w:val="28"/>
          <w:szCs w:val="28"/>
          <w:lang w:val="uk-UA"/>
        </w:rPr>
        <w:t>в</w:t>
      </w:r>
      <w:r w:rsidR="001676C2" w:rsidRPr="00D162E9">
        <w:rPr>
          <w:color w:val="000000"/>
          <w:sz w:val="28"/>
          <w:szCs w:val="28"/>
        </w:rPr>
        <w:t>сіх матеріальних ресурсів, необхідних для безперебійної роботи підприємства, у тому числі хімічних реагентів, пал</w:t>
      </w:r>
      <w:r w:rsidR="0045158B" w:rsidRPr="00D162E9">
        <w:rPr>
          <w:color w:val="000000"/>
          <w:sz w:val="28"/>
          <w:szCs w:val="28"/>
          <w:lang w:val="uk-UA"/>
        </w:rPr>
        <w:t>ь</w:t>
      </w:r>
      <w:r w:rsidR="001676C2" w:rsidRPr="00D162E9">
        <w:rPr>
          <w:color w:val="000000"/>
          <w:sz w:val="28"/>
          <w:szCs w:val="28"/>
        </w:rPr>
        <w:t xml:space="preserve">но-мастильних матеріалів. Для забезпечення стабільної та безперебійної діяльності підприємства, з метою оплати енергоносіїв та погашення інших зобов’язань наше підприємство вимушене працювати на умовах скороченого робочого тижня з додатковими вихідними днями. </w:t>
      </w:r>
      <w:r w:rsidR="001676C2" w:rsidRPr="00D162E9">
        <w:rPr>
          <w:bCs/>
          <w:sz w:val="28"/>
          <w:szCs w:val="28"/>
          <w:shd w:val="clear" w:color="auto" w:fill="FFFFFF"/>
        </w:rPr>
        <w:t>У зв’язку з відсутністю коригування у найближчий час діючих тарифів на централізоване водопостачання та централізоване водовідведення, необхідно передбачити в</w:t>
      </w:r>
      <w:r w:rsidR="00BD1F6F" w:rsidRPr="00D162E9">
        <w:rPr>
          <w:color w:val="000000"/>
          <w:spacing w:val="2"/>
          <w:sz w:val="28"/>
          <w:szCs w:val="28"/>
          <w:lang w:eastAsia="uk-UA"/>
        </w:rPr>
        <w:t xml:space="preserve">бюджеті Кременчуцької </w:t>
      </w:r>
      <w:r w:rsidR="00BD1F6F" w:rsidRPr="00D162E9">
        <w:rPr>
          <w:color w:val="000000"/>
          <w:spacing w:val="2"/>
          <w:sz w:val="28"/>
          <w:szCs w:val="28"/>
          <w:lang w:val="uk-UA" w:eastAsia="uk-UA"/>
        </w:rPr>
        <w:t xml:space="preserve">міської </w:t>
      </w:r>
      <w:r w:rsidR="00BD1F6F" w:rsidRPr="00D162E9">
        <w:rPr>
          <w:color w:val="000000"/>
          <w:spacing w:val="2"/>
          <w:sz w:val="28"/>
          <w:szCs w:val="28"/>
          <w:lang w:eastAsia="uk-UA"/>
        </w:rPr>
        <w:t>тер</w:t>
      </w:r>
      <w:r w:rsidR="00BD1F6F" w:rsidRPr="00D162E9">
        <w:rPr>
          <w:color w:val="000000"/>
          <w:spacing w:val="2"/>
          <w:sz w:val="28"/>
          <w:szCs w:val="28"/>
          <w:lang w:val="uk-UA" w:eastAsia="uk-UA"/>
        </w:rPr>
        <w:t>и</w:t>
      </w:r>
      <w:r w:rsidR="00BD1F6F" w:rsidRPr="00D162E9">
        <w:rPr>
          <w:color w:val="000000"/>
          <w:spacing w:val="2"/>
          <w:sz w:val="28"/>
          <w:szCs w:val="28"/>
          <w:lang w:eastAsia="uk-UA"/>
        </w:rPr>
        <w:t xml:space="preserve">торіальної </w:t>
      </w:r>
      <w:r w:rsidR="00BD1F6F" w:rsidRPr="00D162E9">
        <w:rPr>
          <w:color w:val="000000"/>
          <w:spacing w:val="2"/>
          <w:sz w:val="28"/>
          <w:szCs w:val="28"/>
          <w:lang w:val="uk-UA" w:eastAsia="uk-UA"/>
        </w:rPr>
        <w:t xml:space="preserve">громади </w:t>
      </w:r>
      <w:r w:rsidR="00D162E9">
        <w:rPr>
          <w:color w:val="000000"/>
          <w:spacing w:val="2"/>
          <w:sz w:val="28"/>
          <w:szCs w:val="28"/>
          <w:lang w:val="uk-UA" w:eastAsia="uk-UA"/>
        </w:rPr>
        <w:t xml:space="preserve">виділення коштів </w:t>
      </w:r>
      <w:r w:rsidR="001676C2" w:rsidRPr="00D162E9">
        <w:rPr>
          <w:sz w:val="28"/>
          <w:szCs w:val="28"/>
        </w:rPr>
        <w:t xml:space="preserve">на виплату заробітної плати </w:t>
      </w:r>
      <w:r w:rsidR="00BD1F6F" w:rsidRPr="00D162E9">
        <w:rPr>
          <w:sz w:val="28"/>
          <w:szCs w:val="28"/>
        </w:rPr>
        <w:t>з нарахуваннями</w:t>
      </w:r>
      <w:r w:rsidR="00D162E9">
        <w:rPr>
          <w:sz w:val="28"/>
          <w:szCs w:val="28"/>
          <w:lang w:val="uk-UA"/>
        </w:rPr>
        <w:t>.</w:t>
      </w:r>
    </w:p>
    <w:p w:rsidR="00D162E9" w:rsidRDefault="005A59E5" w:rsidP="00451B6A">
      <w:pPr>
        <w:pStyle w:val="a3"/>
        <w:ind w:firstLine="540"/>
        <w:jc w:val="both"/>
        <w:rPr>
          <w:szCs w:val="28"/>
        </w:rPr>
      </w:pPr>
      <w:r>
        <w:rPr>
          <w:szCs w:val="28"/>
        </w:rPr>
        <w:t>30</w:t>
      </w:r>
      <w:r w:rsidRPr="005A59E5">
        <w:rPr>
          <w:szCs w:val="28"/>
        </w:rPr>
        <w:t xml:space="preserve">.  </w:t>
      </w:r>
      <w:r w:rsidRPr="005A59E5">
        <w:rPr>
          <w:color w:val="000000"/>
          <w:spacing w:val="2"/>
          <w:szCs w:val="28"/>
          <w:lang w:eastAsia="uk-UA"/>
        </w:rPr>
        <w:t>Внески достатутного капіталу КП «Кременчукводоканал»</w:t>
      </w:r>
      <w:r>
        <w:rPr>
          <w:color w:val="000000"/>
          <w:spacing w:val="2"/>
          <w:szCs w:val="28"/>
          <w:lang w:eastAsia="uk-UA"/>
        </w:rPr>
        <w:t>для придбання пластикових ємностей для транспортування питної води</w:t>
      </w:r>
      <w:r w:rsidR="007646D1">
        <w:rPr>
          <w:color w:val="000000"/>
          <w:spacing w:val="2"/>
          <w:szCs w:val="28"/>
          <w:lang w:eastAsia="uk-UA"/>
        </w:rPr>
        <w:t xml:space="preserve">. </w:t>
      </w:r>
      <w:r w:rsidR="007646D1" w:rsidRPr="007646D1">
        <w:rPr>
          <w:szCs w:val="28"/>
        </w:rPr>
        <w:t>Протягом 2022р</w:t>
      </w:r>
      <w:r w:rsidR="007646D1">
        <w:rPr>
          <w:szCs w:val="28"/>
        </w:rPr>
        <w:t>оку</w:t>
      </w:r>
      <w:r w:rsidR="007646D1" w:rsidRPr="007646D1">
        <w:rPr>
          <w:szCs w:val="28"/>
        </w:rPr>
        <w:t xml:space="preserve"> через ряд подій в місті,  внаслідок яких майже на добу повністю було припинено централізоване питне водопостачання, гостро висвітлило необхідність організації підвезення питної води населенню, лікувальним закладам та іншим об’єктам критичної інфраструктури.</w:t>
      </w:r>
      <w:r w:rsidR="007646D1">
        <w:rPr>
          <w:szCs w:val="28"/>
        </w:rPr>
        <w:t xml:space="preserve"> Враховуючи складне фінансове положення,</w:t>
      </w:r>
      <w:r w:rsidR="007646D1" w:rsidRPr="007646D1">
        <w:rPr>
          <w:szCs w:val="28"/>
        </w:rPr>
        <w:t xml:space="preserve"> КП «Кременчукводоканал» не має можливості </w:t>
      </w:r>
      <w:r w:rsidR="007646D1" w:rsidRPr="00451B6A">
        <w:rPr>
          <w:szCs w:val="28"/>
        </w:rPr>
        <w:t>фінансувати за рахунок власних коштів капітальні видатки, спрямовані на придбання додаткових ємностей для транспортування питної води з метою забезпечення мешканців міста та об’єктів критичної інфраструктури</w:t>
      </w:r>
      <w:r w:rsidR="00370CE2" w:rsidRPr="00451B6A">
        <w:rPr>
          <w:szCs w:val="28"/>
        </w:rPr>
        <w:t xml:space="preserve"> питною водою </w:t>
      </w:r>
      <w:r w:rsidR="007646D1" w:rsidRPr="00451B6A">
        <w:rPr>
          <w:szCs w:val="28"/>
        </w:rPr>
        <w:t xml:space="preserve">у разі припинення централізованого водопостачання. </w:t>
      </w:r>
    </w:p>
    <w:p w:rsidR="00451B6A" w:rsidRDefault="00B969E2" w:rsidP="00451B6A">
      <w:pPr>
        <w:pStyle w:val="a3"/>
        <w:ind w:firstLine="540"/>
        <w:jc w:val="both"/>
        <w:rPr>
          <w:color w:val="000000"/>
          <w:spacing w:val="2"/>
          <w:lang w:eastAsia="uk-UA"/>
        </w:rPr>
      </w:pPr>
      <w:r w:rsidRPr="00451B6A">
        <w:rPr>
          <w:color w:val="000000"/>
          <w:spacing w:val="2"/>
          <w:lang w:eastAsia="uk-UA"/>
        </w:rPr>
        <w:t>3</w:t>
      </w:r>
      <w:r w:rsidR="000C42FB">
        <w:rPr>
          <w:color w:val="000000"/>
          <w:spacing w:val="2"/>
          <w:lang w:eastAsia="uk-UA"/>
        </w:rPr>
        <w:t>1</w:t>
      </w:r>
      <w:r w:rsidRPr="00451B6A">
        <w:rPr>
          <w:color w:val="000000"/>
          <w:spacing w:val="2"/>
          <w:lang w:eastAsia="uk-UA"/>
        </w:rPr>
        <w:t xml:space="preserve">. </w:t>
      </w:r>
      <w:r w:rsidR="00AD178C">
        <w:rPr>
          <w:lang w:eastAsia="uk-UA"/>
        </w:rPr>
        <w:t>П</w:t>
      </w:r>
      <w:r w:rsidR="00AD178C" w:rsidRPr="00451B6A">
        <w:rPr>
          <w:lang w:eastAsia="uk-UA"/>
        </w:rPr>
        <w:t>ридбання пал</w:t>
      </w:r>
      <w:r w:rsidR="00F87B5F">
        <w:rPr>
          <w:lang w:eastAsia="uk-UA"/>
        </w:rPr>
        <w:t>ь</w:t>
      </w:r>
      <w:r w:rsidR="00AD178C" w:rsidRPr="00451B6A">
        <w:rPr>
          <w:lang w:eastAsia="uk-UA"/>
        </w:rPr>
        <w:t>но-мастильних матеріалів</w:t>
      </w:r>
      <w:r w:rsidR="00EB4C8C">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r w:rsidR="00D162E9">
        <w:rPr>
          <w:lang w:eastAsia="uk-UA"/>
        </w:rPr>
        <w:t>.</w:t>
      </w:r>
    </w:p>
    <w:p w:rsidR="00657B86" w:rsidRDefault="00657B86" w:rsidP="00657B86">
      <w:pPr>
        <w:pStyle w:val="a3"/>
        <w:ind w:firstLine="540"/>
        <w:jc w:val="both"/>
        <w:rPr>
          <w:color w:val="000000"/>
          <w:spacing w:val="2"/>
          <w:szCs w:val="28"/>
          <w:lang w:eastAsia="uk-UA"/>
        </w:rPr>
      </w:pPr>
      <w:r w:rsidRPr="00451B6A">
        <w:rPr>
          <w:color w:val="000000"/>
          <w:spacing w:val="2"/>
          <w:lang w:eastAsia="uk-UA"/>
        </w:rPr>
        <w:t>3</w:t>
      </w:r>
      <w:r>
        <w:rPr>
          <w:color w:val="000000"/>
          <w:spacing w:val="2"/>
          <w:lang w:eastAsia="uk-UA"/>
        </w:rPr>
        <w:t>2</w:t>
      </w:r>
      <w:r w:rsidRPr="00451B6A">
        <w:rPr>
          <w:color w:val="000000"/>
          <w:spacing w:val="2"/>
          <w:lang w:eastAsia="uk-UA"/>
        </w:rPr>
        <w:t xml:space="preserve">.  </w:t>
      </w:r>
      <w:r>
        <w:rPr>
          <w:color w:val="000000"/>
          <w:spacing w:val="2"/>
          <w:lang w:eastAsia="uk-UA"/>
        </w:rPr>
        <w:t>П</w:t>
      </w:r>
      <w:r w:rsidRPr="00451B6A">
        <w:rPr>
          <w:szCs w:val="28"/>
        </w:rPr>
        <w:t>ридбання та встановлення  комплек</w:t>
      </w:r>
      <w:r w:rsidR="0012490D">
        <w:rPr>
          <w:szCs w:val="28"/>
        </w:rPr>
        <w:t>ту</w:t>
      </w:r>
      <w:r w:rsidRPr="00451B6A">
        <w:rPr>
          <w:szCs w:val="28"/>
        </w:rPr>
        <w:t>відеоспостереження</w:t>
      </w:r>
      <w:r>
        <w:rPr>
          <w:szCs w:val="28"/>
        </w:rPr>
        <w:t>, в</w:t>
      </w:r>
      <w:r w:rsidRPr="00B46CAC">
        <w:rPr>
          <w:szCs w:val="28"/>
        </w:rPr>
        <w:t>иконання робіт з впровадження відеомоніторінгу хлорного господарства дільниці    очисних    споруд    водопроводу    (водоочисна   станція)</w:t>
      </w:r>
      <w:r>
        <w:rPr>
          <w:szCs w:val="28"/>
        </w:rPr>
        <w:t xml:space="preserve">. У </w:t>
      </w:r>
      <w:r w:rsidRPr="00451B6A">
        <w:t>зв’язку з військовою агресією</w:t>
      </w:r>
      <w:r w:rsidR="00BA0DB3" w:rsidRPr="00BA0DB3">
        <w:t>р</w:t>
      </w:r>
      <w:r w:rsidRPr="00451B6A">
        <w:t>осійської</w:t>
      </w:r>
      <w:r w:rsidR="00BA0DB3" w:rsidRPr="00BA0DB3">
        <w:t>ф</w:t>
      </w:r>
      <w:r w:rsidRPr="00451B6A">
        <w:t xml:space="preserve">едерації протиУкраїни КП </w:t>
      </w:r>
      <w:r w:rsidR="0012490D">
        <w:lastRenderedPageBreak/>
        <w:t>«</w:t>
      </w:r>
      <w:r w:rsidRPr="00451B6A">
        <w:t>Кременчукводоканал»</w:t>
      </w:r>
      <w:r w:rsidR="00964C95">
        <w:t xml:space="preserve">, </w:t>
      </w:r>
      <w:r w:rsidRPr="00451B6A">
        <w:t>як оператор  критичної інфраструктури</w:t>
      </w:r>
      <w:r w:rsidR="00964C95">
        <w:t>,</w:t>
      </w:r>
      <w:r w:rsidRPr="00451B6A">
        <w:t xml:space="preserve"> потребує посилення охорони та захисту дільниці очисних споруд водопроводу для забезпечення стабільного функціонування системи</w:t>
      </w:r>
      <w:r w:rsidR="009C5CDB">
        <w:t>,</w:t>
      </w:r>
      <w:r w:rsidRPr="00451B6A">
        <w:t xml:space="preserve"> як в умовах воєнного стану так  і після закінчення воєнної інтервенції. </w:t>
      </w:r>
      <w:r w:rsidRPr="00451B6A">
        <w:rPr>
          <w:szCs w:val="28"/>
        </w:rPr>
        <w:t>З метою впровадження системи відеомоніторінгу, в першу чергу</w:t>
      </w:r>
      <w:r w:rsidR="009C5CDB">
        <w:rPr>
          <w:szCs w:val="28"/>
        </w:rPr>
        <w:t>,</w:t>
      </w:r>
      <w:r w:rsidRPr="00451B6A">
        <w:rPr>
          <w:szCs w:val="28"/>
        </w:rPr>
        <w:t xml:space="preserve"> хлорного господарства дільниці очисних споруд водопроводу (водоочисної станції)</w:t>
      </w:r>
      <w:r w:rsidR="0012490D">
        <w:rPr>
          <w:szCs w:val="28"/>
        </w:rPr>
        <w:t>,</w:t>
      </w:r>
      <w:r w:rsidRPr="00451B6A">
        <w:rPr>
          <w:szCs w:val="28"/>
        </w:rPr>
        <w:t xml:space="preserve"> необхідно придбання та встановлення  комплек</w:t>
      </w:r>
      <w:r w:rsidR="0012490D">
        <w:rPr>
          <w:szCs w:val="28"/>
        </w:rPr>
        <w:t>т</w:t>
      </w:r>
      <w:r w:rsidR="00651869">
        <w:rPr>
          <w:szCs w:val="28"/>
        </w:rPr>
        <w:t>у відео</w:t>
      </w:r>
      <w:r w:rsidRPr="00451B6A">
        <w:rPr>
          <w:szCs w:val="28"/>
        </w:rPr>
        <w:t>спост</w:t>
      </w:r>
      <w:r w:rsidR="009C5CDB">
        <w:rPr>
          <w:szCs w:val="28"/>
        </w:rPr>
        <w:t>ереження на зазначеному об’єкті</w:t>
      </w:r>
      <w:r w:rsidR="00D162E9">
        <w:rPr>
          <w:szCs w:val="28"/>
        </w:rPr>
        <w:t xml:space="preserve">. </w:t>
      </w:r>
    </w:p>
    <w:p w:rsidR="00721E33" w:rsidRDefault="00657B86" w:rsidP="00721E33">
      <w:pPr>
        <w:pStyle w:val="a3"/>
        <w:ind w:firstLine="540"/>
        <w:jc w:val="both"/>
        <w:rPr>
          <w:color w:val="000000"/>
          <w:spacing w:val="2"/>
          <w:szCs w:val="28"/>
          <w:lang w:eastAsia="uk-UA"/>
        </w:rPr>
      </w:pPr>
      <w:r w:rsidRPr="00132C2E">
        <w:rPr>
          <w:color w:val="000000"/>
          <w:spacing w:val="2"/>
          <w:szCs w:val="28"/>
          <w:lang w:eastAsia="uk-UA"/>
        </w:rPr>
        <w:t>3</w:t>
      </w:r>
      <w:r>
        <w:rPr>
          <w:color w:val="000000"/>
          <w:spacing w:val="2"/>
          <w:szCs w:val="28"/>
          <w:lang w:eastAsia="uk-UA"/>
        </w:rPr>
        <w:t>3</w:t>
      </w:r>
      <w:r w:rsidRPr="00132C2E">
        <w:rPr>
          <w:color w:val="000000"/>
          <w:spacing w:val="2"/>
          <w:szCs w:val="28"/>
          <w:lang w:eastAsia="uk-UA"/>
        </w:rPr>
        <w:t xml:space="preserve">. </w:t>
      </w:r>
      <w:r w:rsidR="002F56C2" w:rsidRPr="00F240D2">
        <w:t>Придбання запчастин для ремонт</w:t>
      </w:r>
      <w:r w:rsidR="002F56C2">
        <w:t>у</w:t>
      </w:r>
      <w:r w:rsidR="002F56C2" w:rsidRPr="00F240D2">
        <w:t xml:space="preserve"> автомобільного транспорту</w:t>
      </w:r>
      <w:r w:rsidR="002F56C2">
        <w:rPr>
          <w:szCs w:val="28"/>
        </w:rPr>
        <w:t xml:space="preserve">. </w:t>
      </w:r>
      <w:r w:rsidR="00BA0DB3">
        <w:rPr>
          <w:szCs w:val="28"/>
        </w:rPr>
        <w:t>З метою підготовки об’</w:t>
      </w:r>
      <w:r w:rsidRPr="00132C2E">
        <w:rPr>
          <w:szCs w:val="28"/>
        </w:rPr>
        <w:t xml:space="preserve">єктів критичної інфраструктури підприємства та автомобільного транспорту до опалювального </w:t>
      </w:r>
      <w:r w:rsidR="00BA0DB3">
        <w:rPr>
          <w:szCs w:val="28"/>
        </w:rPr>
        <w:t>періоду</w:t>
      </w:r>
      <w:r w:rsidRPr="00132C2E">
        <w:rPr>
          <w:szCs w:val="28"/>
        </w:rPr>
        <w:t xml:space="preserve">, до роботи у зимовий період, </w:t>
      </w:r>
      <w:r w:rsidR="00BA0DB3">
        <w:rPr>
          <w:szCs w:val="28"/>
        </w:rPr>
        <w:t>у</w:t>
      </w:r>
      <w:r w:rsidRPr="00132C2E">
        <w:rPr>
          <w:szCs w:val="28"/>
        </w:rPr>
        <w:t xml:space="preserve"> тому числ</w:t>
      </w:r>
      <w:r w:rsidR="00556680">
        <w:rPr>
          <w:szCs w:val="28"/>
        </w:rPr>
        <w:t>і</w:t>
      </w:r>
      <w:r w:rsidRPr="00132C2E">
        <w:rPr>
          <w:szCs w:val="28"/>
        </w:rPr>
        <w:t xml:space="preserve"> підготовки снігоприбиральної техніки, для реалізації заходів з енергозбереження шляхом забезпечення транспортування автономних джерел електричного живлення об</w:t>
      </w:r>
      <w:r w:rsidR="00BA0DB3">
        <w:rPr>
          <w:szCs w:val="28"/>
        </w:rPr>
        <w:t>’</w:t>
      </w:r>
      <w:r w:rsidRPr="00132C2E">
        <w:rPr>
          <w:szCs w:val="28"/>
        </w:rPr>
        <w:t>єктів підприємства в умовах аварійних та надзвичайних ситуацій необхідно придбати запчастини для ремонту автомобільного транспорту (в тому числі: автомобільні шини, акумулятори,  реактивні тяги задньої підвіски, комплекти свічок запалювання, гальм</w:t>
      </w:r>
      <w:r w:rsidR="004D6BB2">
        <w:rPr>
          <w:szCs w:val="28"/>
        </w:rPr>
        <w:t xml:space="preserve">івні камери у зборі,  та інші), а також </w:t>
      </w:r>
      <w:r w:rsidRPr="00132C2E">
        <w:rPr>
          <w:szCs w:val="28"/>
        </w:rPr>
        <w:t>для забезпечення безаварійної роботи автотранспорту</w:t>
      </w:r>
      <w:r w:rsidR="00D162E9">
        <w:rPr>
          <w:szCs w:val="28"/>
        </w:rPr>
        <w:t xml:space="preserve">. </w:t>
      </w:r>
    </w:p>
    <w:p w:rsidR="00125558" w:rsidRDefault="00721E33" w:rsidP="000A4977">
      <w:pPr>
        <w:pStyle w:val="a3"/>
        <w:tabs>
          <w:tab w:val="left" w:pos="500"/>
        </w:tabs>
        <w:ind w:firstLine="500"/>
        <w:jc w:val="both"/>
        <w:rPr>
          <w:color w:val="000000"/>
          <w:spacing w:val="2"/>
          <w:szCs w:val="28"/>
          <w:lang w:eastAsia="uk-UA"/>
        </w:rPr>
      </w:pPr>
      <w:r w:rsidRPr="00C71F4A">
        <w:rPr>
          <w:color w:val="000000"/>
          <w:spacing w:val="2"/>
          <w:szCs w:val="28"/>
          <w:lang w:eastAsia="uk-UA"/>
        </w:rPr>
        <w:t xml:space="preserve">34. </w:t>
      </w:r>
      <w:r w:rsidR="00C71F4A" w:rsidRPr="00C71F4A">
        <w:rPr>
          <w:color w:val="000000"/>
          <w:spacing w:val="2"/>
          <w:szCs w:val="28"/>
          <w:lang w:eastAsia="uk-UA"/>
        </w:rPr>
        <w:t xml:space="preserve">Внески до статутного капіталу КП «Кременчукводоканал» для </w:t>
      </w:r>
      <w:r w:rsidR="002955CB">
        <w:rPr>
          <w:color w:val="000000"/>
          <w:spacing w:val="2"/>
          <w:szCs w:val="28"/>
          <w:lang w:eastAsia="uk-UA"/>
        </w:rPr>
        <w:t xml:space="preserve">придбання </w:t>
      </w:r>
      <w:r w:rsidR="00C71F4A" w:rsidRPr="00721E33">
        <w:rPr>
          <w:szCs w:val="28"/>
        </w:rPr>
        <w:t>дизельн</w:t>
      </w:r>
      <w:r w:rsidR="00125558">
        <w:rPr>
          <w:szCs w:val="28"/>
        </w:rPr>
        <w:t>их</w:t>
      </w:r>
      <w:r w:rsidR="00C71F4A" w:rsidRPr="00721E33">
        <w:rPr>
          <w:szCs w:val="28"/>
        </w:rPr>
        <w:t xml:space="preserve"> генератор</w:t>
      </w:r>
      <w:r w:rsidR="00125558">
        <w:rPr>
          <w:szCs w:val="28"/>
        </w:rPr>
        <w:t>ів</w:t>
      </w:r>
      <w:r w:rsidR="00C71F4A" w:rsidRPr="00721E33">
        <w:rPr>
          <w:szCs w:val="28"/>
        </w:rPr>
        <w:t xml:space="preserve">. </w:t>
      </w:r>
      <w:r w:rsidRPr="00C71F4A">
        <w:rPr>
          <w:szCs w:val="28"/>
        </w:rPr>
        <w:t>Протягом 2022 року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нестабільної роботи обладнання об’єктів КП «Кременчукводоканал»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 xml:space="preserve">.Для забезпечення безперебійної  роботи обладнання об’єктів КП «Кременчукводоканал» виникла гостра </w:t>
      </w:r>
      <w:r w:rsidRPr="00721E33">
        <w:rPr>
          <w:szCs w:val="28"/>
        </w:rPr>
        <w:t xml:space="preserve">необхідність </w:t>
      </w:r>
      <w:r w:rsidR="00BA0DB3">
        <w:rPr>
          <w:szCs w:val="28"/>
        </w:rPr>
        <w:t>у</w:t>
      </w:r>
      <w:r w:rsidRPr="00721E33">
        <w:rPr>
          <w:szCs w:val="28"/>
        </w:rPr>
        <w:t xml:space="preserve"> придбанні резервних джерел живлення.</w:t>
      </w:r>
    </w:p>
    <w:p w:rsidR="0084772C" w:rsidRPr="00881000" w:rsidRDefault="0084772C" w:rsidP="00A03AC0">
      <w:pPr>
        <w:ind w:firstLine="567"/>
        <w:jc w:val="both"/>
        <w:rPr>
          <w:sz w:val="28"/>
          <w:szCs w:val="28"/>
          <w:lang w:val="uk-UA"/>
        </w:rPr>
      </w:pPr>
      <w:r w:rsidRPr="00881000">
        <w:rPr>
          <w:color w:val="000000"/>
          <w:spacing w:val="2"/>
          <w:sz w:val="28"/>
          <w:szCs w:val="28"/>
          <w:lang w:val="uk-UA" w:eastAsia="uk-UA"/>
        </w:rPr>
        <w:t>35. П</w:t>
      </w:r>
      <w:r w:rsidR="003D09A8" w:rsidRPr="00881000">
        <w:rPr>
          <w:color w:val="000000"/>
          <w:spacing w:val="2"/>
          <w:sz w:val="28"/>
          <w:szCs w:val="28"/>
          <w:lang w:val="uk-UA" w:eastAsia="uk-UA"/>
        </w:rPr>
        <w:t xml:space="preserve">ідготовка підприємства до опалювального </w:t>
      </w:r>
      <w:r w:rsidR="00CB1A3E">
        <w:rPr>
          <w:color w:val="000000"/>
          <w:spacing w:val="2"/>
          <w:sz w:val="28"/>
          <w:szCs w:val="28"/>
          <w:lang w:val="uk-UA" w:eastAsia="uk-UA"/>
        </w:rPr>
        <w:t>періоду</w:t>
      </w:r>
      <w:r w:rsidR="003D09A8" w:rsidRPr="00881000">
        <w:rPr>
          <w:color w:val="000000"/>
          <w:spacing w:val="2"/>
          <w:sz w:val="28"/>
          <w:szCs w:val="28"/>
          <w:lang w:val="uk-UA" w:eastAsia="uk-UA"/>
        </w:rPr>
        <w:t xml:space="preserve"> та заходи з енергозбереження (п</w:t>
      </w:r>
      <w:r w:rsidRPr="00881000">
        <w:rPr>
          <w:sz w:val="28"/>
          <w:szCs w:val="28"/>
        </w:rPr>
        <w:t>оточний ремонт та замін</w:t>
      </w:r>
      <w:r w:rsidR="0018793E" w:rsidRPr="00881000">
        <w:rPr>
          <w:sz w:val="28"/>
          <w:szCs w:val="28"/>
          <w:lang w:val="uk-UA"/>
        </w:rPr>
        <w:t>а</w:t>
      </w:r>
      <w:r w:rsidRPr="00881000">
        <w:rPr>
          <w:sz w:val="28"/>
          <w:szCs w:val="28"/>
        </w:rPr>
        <w:t xml:space="preserve"> віконних блоків</w:t>
      </w:r>
      <w:r w:rsidR="003D09A8" w:rsidRPr="00881000">
        <w:rPr>
          <w:sz w:val="28"/>
          <w:szCs w:val="28"/>
          <w:lang w:val="uk-UA"/>
        </w:rPr>
        <w:t>)</w:t>
      </w:r>
      <w:r w:rsidR="0018793E" w:rsidRPr="00881000">
        <w:rPr>
          <w:sz w:val="28"/>
          <w:szCs w:val="28"/>
          <w:lang w:val="uk-UA"/>
        </w:rPr>
        <w:t>.</w:t>
      </w:r>
      <w:r w:rsidR="00BA0DB3" w:rsidRPr="00881000">
        <w:rPr>
          <w:color w:val="000000"/>
          <w:spacing w:val="2"/>
          <w:sz w:val="28"/>
          <w:szCs w:val="28"/>
          <w:lang w:val="uk-UA" w:eastAsia="uk-UA"/>
        </w:rPr>
        <w:t>В</w:t>
      </w:r>
      <w:r w:rsidRPr="00881000">
        <w:rPr>
          <w:sz w:val="28"/>
          <w:szCs w:val="28"/>
        </w:rPr>
        <w:t>ибуховою хвилею</w:t>
      </w:r>
      <w:r w:rsidR="00BA0DB3" w:rsidRPr="00881000">
        <w:rPr>
          <w:color w:val="000000"/>
          <w:spacing w:val="2"/>
          <w:sz w:val="28"/>
          <w:szCs w:val="28"/>
          <w:lang w:val="uk-UA" w:eastAsia="uk-UA"/>
        </w:rPr>
        <w:t>27 че</w:t>
      </w:r>
      <w:r w:rsidR="00BA0DB3" w:rsidRPr="00881000">
        <w:rPr>
          <w:sz w:val="28"/>
          <w:szCs w:val="28"/>
        </w:rPr>
        <w:t>рвня 2022 року</w:t>
      </w:r>
      <w:r w:rsidRPr="00881000">
        <w:rPr>
          <w:sz w:val="28"/>
          <w:szCs w:val="28"/>
        </w:rPr>
        <w:t>, яка виникла внаслідок ракетного удару по торг</w:t>
      </w:r>
      <w:r w:rsidR="00D8278F">
        <w:rPr>
          <w:sz w:val="28"/>
          <w:szCs w:val="28"/>
          <w:lang w:val="uk-UA"/>
        </w:rPr>
        <w:t>о</w:t>
      </w:r>
      <w:r w:rsidRPr="00881000">
        <w:rPr>
          <w:sz w:val="28"/>
          <w:szCs w:val="28"/>
        </w:rPr>
        <w:t xml:space="preserve">вельному центру «Амстор», на каналізаційних насосних станціях СП-1 по вул. Юрія Руфа, 1В (колишня вул. Леонова), СП-7 по проспекту Свободи, 2В та СП-10 по вул. Редутній, 48А </w:t>
      </w:r>
      <w:r w:rsidR="00F53AF4" w:rsidRPr="00881000">
        <w:rPr>
          <w:sz w:val="28"/>
          <w:szCs w:val="28"/>
          <w:lang w:val="uk-UA"/>
        </w:rPr>
        <w:t>КП</w:t>
      </w:r>
      <w:r w:rsidRPr="00881000">
        <w:rPr>
          <w:sz w:val="28"/>
          <w:szCs w:val="28"/>
        </w:rPr>
        <w:t xml:space="preserve"> «Кременчукводоканал» були зруйновані вікна на фасаді будів</w:t>
      </w:r>
      <w:r w:rsidR="00F53AF4" w:rsidRPr="00881000">
        <w:rPr>
          <w:sz w:val="28"/>
          <w:szCs w:val="28"/>
          <w:lang w:val="uk-UA"/>
        </w:rPr>
        <w:t>ель</w:t>
      </w:r>
      <w:r w:rsidRPr="00881000">
        <w:rPr>
          <w:sz w:val="28"/>
          <w:szCs w:val="28"/>
        </w:rPr>
        <w:t xml:space="preserve"> станці</w:t>
      </w:r>
      <w:r w:rsidR="00F53AF4" w:rsidRPr="00881000">
        <w:rPr>
          <w:sz w:val="28"/>
          <w:szCs w:val="28"/>
          <w:lang w:val="uk-UA"/>
        </w:rPr>
        <w:t>й</w:t>
      </w:r>
      <w:r w:rsidRPr="00881000">
        <w:rPr>
          <w:sz w:val="28"/>
          <w:szCs w:val="28"/>
        </w:rPr>
        <w:t xml:space="preserve">. </w:t>
      </w:r>
      <w:r w:rsidR="00881000">
        <w:rPr>
          <w:sz w:val="28"/>
          <w:szCs w:val="28"/>
          <w:lang w:val="uk-UA"/>
        </w:rPr>
        <w:t>Для забезпечення енергозбереження на вищезазначених об’єктах необхідно виконати заміну віконних блоків.</w:t>
      </w:r>
    </w:p>
    <w:p w:rsidR="00B67A54" w:rsidRDefault="00BB44D1" w:rsidP="00C84EDF">
      <w:pPr>
        <w:suppressAutoHyphens/>
        <w:ind w:firstLine="540"/>
        <w:jc w:val="both"/>
        <w:rPr>
          <w:sz w:val="28"/>
          <w:szCs w:val="28"/>
          <w:lang w:val="uk-UA"/>
        </w:rPr>
      </w:pPr>
      <w:r w:rsidRPr="006B5C0A">
        <w:rPr>
          <w:sz w:val="28"/>
          <w:szCs w:val="28"/>
        </w:rPr>
        <w:t xml:space="preserve">36. </w:t>
      </w:r>
      <w:r w:rsidR="006B5C0A" w:rsidRPr="006B5C0A">
        <w:rPr>
          <w:sz w:val="28"/>
          <w:szCs w:val="28"/>
        </w:rPr>
        <w:t>Внески до статутного капіталу КП «Кременчукводоканал» на придбання  терміналів S</w:t>
      </w:r>
      <w:r w:rsidR="006B5C0A" w:rsidRPr="006B5C0A">
        <w:rPr>
          <w:sz w:val="28"/>
          <w:szCs w:val="28"/>
          <w:lang w:val="en-US"/>
        </w:rPr>
        <w:t>tarlink</w:t>
      </w:r>
      <w:r w:rsidR="006B5C0A" w:rsidRPr="006B5C0A">
        <w:rPr>
          <w:sz w:val="28"/>
          <w:szCs w:val="28"/>
        </w:rPr>
        <w:t xml:space="preserve">. </w:t>
      </w:r>
      <w:r w:rsidR="00833536" w:rsidRPr="006B5C0A">
        <w:rPr>
          <w:sz w:val="28"/>
          <w:szCs w:val="28"/>
        </w:rPr>
        <w:t>Ситуація, що склалася внаслідок обстрілів енергетичної структури України 23 листопада 2022р</w:t>
      </w:r>
      <w:r w:rsidR="006B5C0A" w:rsidRPr="006B5C0A">
        <w:rPr>
          <w:sz w:val="28"/>
          <w:szCs w:val="28"/>
        </w:rPr>
        <w:t>оку</w:t>
      </w:r>
      <w:r w:rsidR="00833536" w:rsidRPr="006B5C0A">
        <w:rPr>
          <w:sz w:val="28"/>
          <w:szCs w:val="28"/>
        </w:rPr>
        <w:t xml:space="preserve">, призвела до повного знеструмлення міста та залишила без зв’язку критично важливі, в тому числі віддалені об’єкти підприємства. Втрата зв’язку значно ускладнила оперативне керування процесом відновлення централізованого водопостачання та водовідведення міста, забезпечення об’єктів автономними джерелами живлення, загальну координацію дій підрозділів </w:t>
      </w:r>
      <w:r w:rsidR="00C84EDF">
        <w:rPr>
          <w:sz w:val="28"/>
          <w:szCs w:val="28"/>
          <w:lang w:val="uk-UA"/>
        </w:rPr>
        <w:t>тощо.</w:t>
      </w:r>
    </w:p>
    <w:p w:rsidR="00830CB7" w:rsidRDefault="00830CB7" w:rsidP="009F0141">
      <w:pPr>
        <w:pStyle w:val="a3"/>
        <w:ind w:firstLine="540"/>
        <w:jc w:val="both"/>
      </w:pPr>
      <w:r w:rsidRPr="00881000">
        <w:lastRenderedPageBreak/>
        <w:t>37. Виплата додаткової заробітної плати з нарахуваннями для заохочення працівників КП «Кременчукводоканал». Відповідно до рішення  Кременчуцької міської   ради   Кременчуцького   району Полтавської області від 02 грудня 2022 року «Про залучення комунальних підприємств для виконання заходів правового режиму воєнного стану» працівники КП «Кременчу</w:t>
      </w:r>
      <w:r w:rsidR="00A41BC8" w:rsidRPr="00881000">
        <w:t>к</w:t>
      </w:r>
      <w:r w:rsidRPr="00881000">
        <w:t>водоканал» залучались д</w:t>
      </w:r>
      <w:r w:rsidR="00CB1A3E">
        <w:t>о</w:t>
      </w:r>
      <w:r w:rsidRPr="00881000">
        <w:t xml:space="preserve"> оперативного виконання завдань, вжиття заходів щодо недопущення виникнення надзвичайних ситуацій тощо. </w:t>
      </w:r>
    </w:p>
    <w:p w:rsidR="00D764FE" w:rsidRPr="00D764FE" w:rsidRDefault="000D146D" w:rsidP="00EA7A4D">
      <w:pPr>
        <w:pStyle w:val="a3"/>
        <w:ind w:firstLine="540"/>
        <w:jc w:val="both"/>
        <w:rPr>
          <w:szCs w:val="28"/>
        </w:rPr>
      </w:pPr>
      <w:r>
        <w:t xml:space="preserve">38. Послуги з технічного обслуговування  обладнання (передпускові роботи генераторів). </w:t>
      </w:r>
      <w:r w:rsidR="00EA7A4D">
        <w:rPr>
          <w:szCs w:val="28"/>
        </w:rPr>
        <w:t>Для забезпечення безперебійної  роботи обладнання об’єктів КП «Кременчукводоканал» придбано</w:t>
      </w:r>
      <w:r w:rsidR="00EA7A4D" w:rsidRPr="00721E33">
        <w:rPr>
          <w:szCs w:val="28"/>
        </w:rPr>
        <w:t xml:space="preserve"> резервн</w:t>
      </w:r>
      <w:r w:rsidR="00EA7A4D">
        <w:rPr>
          <w:szCs w:val="28"/>
        </w:rPr>
        <w:t>і</w:t>
      </w:r>
      <w:r w:rsidR="00EA7A4D" w:rsidRPr="00721E33">
        <w:rPr>
          <w:szCs w:val="28"/>
        </w:rPr>
        <w:t xml:space="preserve"> джерел</w:t>
      </w:r>
      <w:r w:rsidR="00EA7A4D">
        <w:rPr>
          <w:szCs w:val="28"/>
        </w:rPr>
        <w:t>а</w:t>
      </w:r>
      <w:r w:rsidR="00EA7A4D" w:rsidRPr="00721E33">
        <w:rPr>
          <w:szCs w:val="28"/>
        </w:rPr>
        <w:t xml:space="preserve"> живлення</w:t>
      </w:r>
      <w:r w:rsidR="00EA7A4D">
        <w:rPr>
          <w:szCs w:val="28"/>
        </w:rPr>
        <w:t xml:space="preserve"> на випадок відключення електроенергії – генератори різної потужності, для </w:t>
      </w:r>
      <w:r w:rsidR="00EA7A4D" w:rsidRPr="00D764FE">
        <w:rPr>
          <w:szCs w:val="28"/>
        </w:rPr>
        <w:t>надійної роботи яких необхідно виконати пуско-налагоджувальні роботи.</w:t>
      </w:r>
    </w:p>
    <w:p w:rsidR="00D764FE" w:rsidRDefault="00D764FE" w:rsidP="00D764FE">
      <w:pPr>
        <w:ind w:firstLine="567"/>
        <w:jc w:val="both"/>
        <w:rPr>
          <w:sz w:val="28"/>
          <w:szCs w:val="28"/>
          <w:lang w:val="uk-UA"/>
        </w:rPr>
      </w:pPr>
      <w:r w:rsidRPr="00132EF0">
        <w:rPr>
          <w:sz w:val="28"/>
          <w:szCs w:val="28"/>
          <w:lang w:val="uk-UA"/>
        </w:rPr>
        <w:t>39. Внески до статутного капіталу КП «Кременчукводоканал»</w:t>
      </w:r>
      <w:r>
        <w:rPr>
          <w:sz w:val="28"/>
          <w:szCs w:val="28"/>
          <w:lang w:val="uk-UA"/>
        </w:rPr>
        <w:t>на</w:t>
      </w:r>
      <w:r w:rsidRPr="00132EF0">
        <w:rPr>
          <w:sz w:val="28"/>
          <w:szCs w:val="28"/>
          <w:lang w:val="uk-UA"/>
        </w:rPr>
        <w:t xml:space="preserve"> придбання причеп</w:t>
      </w:r>
      <w:r w:rsidR="006B58ED">
        <w:rPr>
          <w:sz w:val="28"/>
          <w:szCs w:val="28"/>
          <w:lang w:val="uk-UA"/>
        </w:rPr>
        <w:t>ів</w:t>
      </w:r>
      <w:r w:rsidRPr="00132EF0">
        <w:rPr>
          <w:sz w:val="28"/>
          <w:szCs w:val="28"/>
          <w:lang w:val="uk-UA"/>
        </w:rPr>
        <w:t>під генератор</w:t>
      </w:r>
      <w:r w:rsidRPr="00D764FE">
        <w:rPr>
          <w:sz w:val="28"/>
          <w:szCs w:val="28"/>
          <w:lang w:val="uk-UA"/>
        </w:rPr>
        <w:t>и</w:t>
      </w:r>
      <w:r w:rsidR="00BB008B" w:rsidRPr="00132EF0">
        <w:rPr>
          <w:sz w:val="28"/>
          <w:szCs w:val="28"/>
          <w:lang w:val="uk-UA"/>
        </w:rPr>
        <w:t>.</w:t>
      </w:r>
      <w:r w:rsidRPr="00BB008B">
        <w:rPr>
          <w:sz w:val="28"/>
          <w:szCs w:val="28"/>
          <w:lang w:val="uk-UA"/>
        </w:rPr>
        <w:t>Для забезпечення безперебійної  роботи обладнання об’єктів КП «Кременчукводоканал» під час виникнення аварійних ситуацій</w:t>
      </w:r>
      <w:r w:rsidRPr="00D764FE">
        <w:rPr>
          <w:sz w:val="28"/>
          <w:szCs w:val="28"/>
          <w:lang w:val="uk-UA"/>
        </w:rPr>
        <w:t xml:space="preserve"> необхідно придбати </w:t>
      </w:r>
      <w:r w:rsidRPr="00BB008B">
        <w:rPr>
          <w:sz w:val="28"/>
          <w:szCs w:val="28"/>
          <w:lang w:val="uk-UA"/>
        </w:rPr>
        <w:t>причеп</w:t>
      </w:r>
      <w:r>
        <w:rPr>
          <w:sz w:val="28"/>
          <w:szCs w:val="28"/>
          <w:lang w:val="uk-UA"/>
        </w:rPr>
        <w:t>и</w:t>
      </w:r>
      <w:r w:rsidRPr="00BB008B">
        <w:rPr>
          <w:sz w:val="28"/>
          <w:szCs w:val="28"/>
          <w:lang w:val="uk-UA"/>
        </w:rPr>
        <w:t xml:space="preserve"> під генератор</w:t>
      </w:r>
      <w:r>
        <w:rPr>
          <w:sz w:val="28"/>
          <w:szCs w:val="28"/>
          <w:lang w:val="uk-UA"/>
        </w:rPr>
        <w:t>и з метою оперативного швидкого переміщення резервних джерел живлення до знеструмленого об’єкту.</w:t>
      </w:r>
    </w:p>
    <w:p w:rsidR="00B82AE4" w:rsidRDefault="00B82AE4" w:rsidP="00B82AE4">
      <w:pPr>
        <w:suppressAutoHyphens/>
        <w:ind w:firstLine="540"/>
        <w:jc w:val="both"/>
        <w:rPr>
          <w:sz w:val="28"/>
          <w:szCs w:val="28"/>
          <w:lang w:val="uk-UA"/>
        </w:rPr>
      </w:pPr>
      <w:r>
        <w:rPr>
          <w:sz w:val="28"/>
          <w:szCs w:val="28"/>
          <w:lang w:val="uk-UA"/>
        </w:rPr>
        <w:t xml:space="preserve">40. </w:t>
      </w:r>
      <w:r w:rsidRPr="00B82AE4">
        <w:rPr>
          <w:sz w:val="28"/>
          <w:szCs w:val="28"/>
          <w:lang w:val="uk-UA"/>
        </w:rPr>
        <w:t>Внески до статутного капіталу КП «Кременчукводоканал»</w:t>
      </w:r>
      <w:r>
        <w:rPr>
          <w:sz w:val="28"/>
          <w:szCs w:val="28"/>
          <w:lang w:val="uk-UA"/>
        </w:rPr>
        <w:t>на</w:t>
      </w:r>
      <w:r w:rsidRPr="00B82AE4">
        <w:rPr>
          <w:sz w:val="28"/>
          <w:szCs w:val="28"/>
          <w:lang w:val="uk-UA"/>
        </w:rPr>
        <w:t xml:space="preserve"> придбанн</w:t>
      </w:r>
      <w:r>
        <w:rPr>
          <w:sz w:val="28"/>
          <w:szCs w:val="28"/>
          <w:lang w:val="uk-UA"/>
        </w:rPr>
        <w:t>я</w:t>
      </w:r>
      <w:r w:rsidRPr="00B82AE4">
        <w:rPr>
          <w:sz w:val="28"/>
          <w:szCs w:val="28"/>
          <w:lang w:val="uk-UA"/>
        </w:rPr>
        <w:t xml:space="preserve"> збірн</w:t>
      </w:r>
      <w:r w:rsidR="009767D1">
        <w:rPr>
          <w:sz w:val="28"/>
          <w:szCs w:val="28"/>
          <w:lang w:val="uk-UA"/>
        </w:rPr>
        <w:t>их</w:t>
      </w:r>
      <w:r w:rsidRPr="00B82AE4">
        <w:rPr>
          <w:sz w:val="28"/>
          <w:szCs w:val="28"/>
          <w:lang w:val="uk-UA"/>
        </w:rPr>
        <w:t xml:space="preserve"> модульн</w:t>
      </w:r>
      <w:r w:rsidR="009767D1">
        <w:rPr>
          <w:sz w:val="28"/>
          <w:szCs w:val="28"/>
          <w:lang w:val="uk-UA"/>
        </w:rPr>
        <w:t>их</w:t>
      </w:r>
      <w:r w:rsidRPr="00B82AE4">
        <w:rPr>
          <w:sz w:val="28"/>
          <w:szCs w:val="28"/>
          <w:lang w:val="uk-UA"/>
        </w:rPr>
        <w:t xml:space="preserve"> фортифікаційн</w:t>
      </w:r>
      <w:r w:rsidR="009767D1">
        <w:rPr>
          <w:sz w:val="28"/>
          <w:szCs w:val="28"/>
          <w:lang w:val="uk-UA"/>
        </w:rPr>
        <w:t>их</w:t>
      </w:r>
      <w:r>
        <w:rPr>
          <w:sz w:val="28"/>
          <w:szCs w:val="28"/>
          <w:lang w:val="uk-UA"/>
        </w:rPr>
        <w:t xml:space="preserve">споруд – найпростішого укриття в зв’язку з </w:t>
      </w:r>
      <w:r w:rsidRPr="00B82AE4">
        <w:rPr>
          <w:sz w:val="28"/>
          <w:szCs w:val="28"/>
          <w:lang w:val="uk-UA"/>
        </w:rPr>
        <w:t>необхідніст</w:t>
      </w:r>
      <w:r>
        <w:rPr>
          <w:sz w:val="28"/>
          <w:szCs w:val="28"/>
          <w:lang w:val="uk-UA"/>
        </w:rPr>
        <w:t>ю</w:t>
      </w:r>
      <w:r w:rsidRPr="00B82AE4">
        <w:rPr>
          <w:sz w:val="28"/>
          <w:szCs w:val="28"/>
          <w:lang w:val="uk-UA"/>
        </w:rPr>
        <w:t xml:space="preserve"> забезпеч</w:t>
      </w:r>
      <w:r>
        <w:rPr>
          <w:sz w:val="28"/>
          <w:szCs w:val="28"/>
          <w:lang w:val="uk-UA"/>
        </w:rPr>
        <w:t>ення</w:t>
      </w:r>
      <w:r w:rsidRPr="00B82AE4">
        <w:rPr>
          <w:sz w:val="28"/>
          <w:szCs w:val="28"/>
          <w:lang w:val="uk-UA"/>
        </w:rPr>
        <w:t xml:space="preserve"> робітників підприємства можливістю перебувати під час </w:t>
      </w:r>
      <w:r>
        <w:rPr>
          <w:sz w:val="28"/>
          <w:szCs w:val="28"/>
          <w:lang w:val="uk-UA"/>
        </w:rPr>
        <w:t xml:space="preserve">повітряних </w:t>
      </w:r>
      <w:r w:rsidRPr="00B82AE4">
        <w:rPr>
          <w:sz w:val="28"/>
          <w:szCs w:val="28"/>
          <w:lang w:val="uk-UA"/>
        </w:rPr>
        <w:t>тривог в укритті</w:t>
      </w:r>
      <w:r>
        <w:rPr>
          <w:sz w:val="28"/>
          <w:szCs w:val="28"/>
          <w:lang w:val="uk-UA"/>
        </w:rPr>
        <w:t>.</w:t>
      </w:r>
    </w:p>
    <w:p w:rsidR="00EE0313" w:rsidRDefault="00241CC2" w:rsidP="00EE0313">
      <w:pPr>
        <w:ind w:firstLine="540"/>
        <w:jc w:val="both"/>
        <w:rPr>
          <w:rFonts w:eastAsia="Calibri"/>
          <w:sz w:val="28"/>
          <w:szCs w:val="28"/>
          <w:lang w:val="uk-UA"/>
        </w:rPr>
      </w:pPr>
      <w:r>
        <w:rPr>
          <w:sz w:val="28"/>
          <w:szCs w:val="28"/>
          <w:lang w:val="uk-UA"/>
        </w:rPr>
        <w:t xml:space="preserve">41. </w:t>
      </w:r>
      <w:r w:rsidR="00EE0313" w:rsidRPr="00026FB5">
        <w:rPr>
          <w:rFonts w:eastAsia="Calibri"/>
          <w:sz w:val="28"/>
          <w:szCs w:val="28"/>
          <w:lang w:val="uk-UA"/>
        </w:rPr>
        <w:t xml:space="preserve">Придбання </w:t>
      </w:r>
      <w:r w:rsidR="00EE0313">
        <w:rPr>
          <w:rFonts w:eastAsia="Calibri"/>
          <w:sz w:val="28"/>
          <w:szCs w:val="28"/>
          <w:lang w:val="uk-UA"/>
        </w:rPr>
        <w:t>гіпохлориту натрію для знезараження води в системах централізованого питного водопостачання та водовідведення.</w:t>
      </w:r>
    </w:p>
    <w:p w:rsidR="00D923DB" w:rsidRDefault="00D923DB" w:rsidP="00D923DB">
      <w:pPr>
        <w:suppressAutoHyphens/>
        <w:ind w:firstLine="567"/>
        <w:jc w:val="both"/>
        <w:rPr>
          <w:sz w:val="28"/>
          <w:szCs w:val="28"/>
          <w:lang w:val="uk-UA"/>
        </w:rPr>
      </w:pPr>
      <w:r>
        <w:rPr>
          <w:rFonts w:eastAsia="Calibri"/>
          <w:sz w:val="28"/>
          <w:szCs w:val="28"/>
          <w:lang w:val="uk-UA"/>
        </w:rPr>
        <w:t xml:space="preserve">42. </w:t>
      </w:r>
      <w:r w:rsidR="008050F5">
        <w:rPr>
          <w:sz w:val="28"/>
          <w:szCs w:val="28"/>
          <w:lang w:val="uk-UA"/>
        </w:rPr>
        <w:t>П</w:t>
      </w:r>
      <w:r w:rsidR="008050F5" w:rsidRPr="000C5E80">
        <w:rPr>
          <w:sz w:val="28"/>
          <w:szCs w:val="28"/>
        </w:rPr>
        <w:t xml:space="preserve">ридбання </w:t>
      </w:r>
      <w:r w:rsidR="008050F5">
        <w:rPr>
          <w:sz w:val="28"/>
          <w:szCs w:val="28"/>
        </w:rPr>
        <w:t xml:space="preserve">будівельних матеріалівдля проведення ремонтних робіт господарським способом </w:t>
      </w:r>
      <w:r>
        <w:rPr>
          <w:sz w:val="28"/>
          <w:szCs w:val="28"/>
        </w:rPr>
        <w:t xml:space="preserve">з </w:t>
      </w:r>
      <w:r w:rsidRPr="00330F3B">
        <w:rPr>
          <w:sz w:val="28"/>
          <w:szCs w:val="28"/>
        </w:rPr>
        <w:t>відновлення асфальтобетонного</w:t>
      </w:r>
      <w:r>
        <w:rPr>
          <w:sz w:val="28"/>
          <w:szCs w:val="28"/>
        </w:rPr>
        <w:t xml:space="preserve"> покриття після виконання </w:t>
      </w:r>
      <w:r w:rsidRPr="00FA0B99">
        <w:rPr>
          <w:sz w:val="28"/>
          <w:szCs w:val="28"/>
        </w:rPr>
        <w:t>аварійних робіт</w:t>
      </w:r>
      <w:r>
        <w:rPr>
          <w:sz w:val="28"/>
          <w:szCs w:val="28"/>
          <w:lang w:val="uk-UA"/>
        </w:rPr>
        <w:t xml:space="preserve"> на комунальних мережах водопостачання та водовідведення</w:t>
      </w:r>
      <w:r>
        <w:rPr>
          <w:sz w:val="28"/>
          <w:szCs w:val="28"/>
        </w:rPr>
        <w:t>.</w:t>
      </w:r>
    </w:p>
    <w:p w:rsidR="00CD6000" w:rsidRDefault="00CD6000" w:rsidP="00CD6000">
      <w:pPr>
        <w:suppressAutoHyphens/>
        <w:ind w:firstLine="567"/>
        <w:jc w:val="both"/>
        <w:rPr>
          <w:sz w:val="28"/>
          <w:szCs w:val="28"/>
          <w:lang w:val="uk-UA"/>
        </w:rPr>
      </w:pPr>
      <w:r>
        <w:rPr>
          <w:sz w:val="28"/>
          <w:szCs w:val="28"/>
          <w:lang w:val="uk-UA"/>
        </w:rPr>
        <w:t xml:space="preserve">43. </w:t>
      </w:r>
      <w:r w:rsidR="00276A1C" w:rsidRPr="00B82AE4">
        <w:rPr>
          <w:sz w:val="28"/>
          <w:szCs w:val="28"/>
          <w:lang w:val="uk-UA"/>
        </w:rPr>
        <w:t>Внески до статутного капіталу КП «Кременчукводоканал»</w:t>
      </w:r>
      <w:r w:rsidR="00276A1C">
        <w:rPr>
          <w:sz w:val="28"/>
          <w:szCs w:val="28"/>
          <w:lang w:val="uk-UA"/>
        </w:rPr>
        <w:t xml:space="preserve"> для о</w:t>
      </w:r>
      <w:r w:rsidRPr="00CD6000">
        <w:rPr>
          <w:sz w:val="28"/>
          <w:szCs w:val="28"/>
          <w:lang w:val="uk-UA"/>
        </w:rPr>
        <w:t>плат</w:t>
      </w:r>
      <w:r w:rsidR="00276A1C">
        <w:rPr>
          <w:sz w:val="28"/>
          <w:szCs w:val="28"/>
          <w:lang w:val="uk-UA"/>
        </w:rPr>
        <w:t>и</w:t>
      </w:r>
      <w:r w:rsidRPr="00CD6000">
        <w:rPr>
          <w:sz w:val="28"/>
          <w:szCs w:val="28"/>
          <w:lang w:val="uk-UA"/>
        </w:rPr>
        <w:t xml:space="preserve"> робіт з про</w:t>
      </w:r>
      <w:r w:rsidR="002B093E">
        <w:rPr>
          <w:sz w:val="28"/>
          <w:szCs w:val="28"/>
          <w:lang w:val="uk-UA"/>
        </w:rPr>
        <w:t>є</w:t>
      </w:r>
      <w:r w:rsidRPr="00CD6000">
        <w:rPr>
          <w:sz w:val="28"/>
          <w:szCs w:val="28"/>
          <w:lang w:val="uk-UA"/>
        </w:rPr>
        <w:t>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Pr>
          <w:sz w:val="28"/>
          <w:szCs w:val="28"/>
          <w:lang w:val="uk-UA"/>
        </w:rPr>
        <w:t>.</w:t>
      </w:r>
    </w:p>
    <w:p w:rsidR="00CD6000" w:rsidRPr="00B15776" w:rsidRDefault="00CD6000" w:rsidP="00CD6000">
      <w:pPr>
        <w:pStyle w:val="a3"/>
        <w:ind w:firstLine="567"/>
        <w:jc w:val="both"/>
        <w:rPr>
          <w:szCs w:val="28"/>
        </w:rPr>
      </w:pPr>
      <w:r>
        <w:rPr>
          <w:szCs w:val="28"/>
        </w:rPr>
        <w:t>44. П</w:t>
      </w:r>
      <w:r w:rsidRPr="00CD6000">
        <w:rPr>
          <w:szCs w:val="28"/>
        </w:rPr>
        <w:t>ослуги з захоронення будіве</w:t>
      </w:r>
      <w:r>
        <w:rPr>
          <w:szCs w:val="28"/>
        </w:rPr>
        <w:t>льного сміття, яке утворюється під час виконання аварійних та планових робіт на мереж</w:t>
      </w:r>
      <w:r w:rsidR="00FC62F0">
        <w:rPr>
          <w:szCs w:val="28"/>
        </w:rPr>
        <w:t>а</w:t>
      </w:r>
      <w:r>
        <w:rPr>
          <w:szCs w:val="28"/>
        </w:rPr>
        <w:t xml:space="preserve">х та спорудах водопостачання та водовідведення, а саме: </w:t>
      </w:r>
      <w:r w:rsidRPr="007C0B4E">
        <w:rPr>
          <w:szCs w:val="28"/>
        </w:rPr>
        <w:t xml:space="preserve">робіт </w:t>
      </w:r>
      <w:r>
        <w:rPr>
          <w:szCs w:val="28"/>
        </w:rPr>
        <w:t xml:space="preserve">з розбирання асфальтобетонного покриття, аварійного залізобетонного колектора діаметром </w:t>
      </w:r>
      <w:smartTag w:uri="urn:schemas-microsoft-com:office:smarttags" w:element="metricconverter">
        <w:smartTagPr>
          <w:attr w:name="ProductID" w:val="500 мм"/>
        </w:smartTagPr>
        <w:r>
          <w:rPr>
            <w:szCs w:val="28"/>
          </w:rPr>
          <w:t>500 мм</w:t>
        </w:r>
      </w:smartTag>
      <w:r>
        <w:rPr>
          <w:szCs w:val="28"/>
        </w:rPr>
        <w:t xml:space="preserve">, каналізаційних </w:t>
      </w:r>
      <w:r w:rsidRPr="00B15776">
        <w:rPr>
          <w:szCs w:val="28"/>
        </w:rPr>
        <w:t>колодязів та інше.</w:t>
      </w:r>
    </w:p>
    <w:p w:rsidR="00D923DB" w:rsidRPr="002C1BFA" w:rsidRDefault="00392DBE" w:rsidP="00392DBE">
      <w:pPr>
        <w:pStyle w:val="a3"/>
        <w:ind w:firstLine="540"/>
        <w:jc w:val="both"/>
        <w:rPr>
          <w:szCs w:val="28"/>
          <w:lang w:eastAsia="uk-UA"/>
        </w:rPr>
      </w:pPr>
      <w:r w:rsidRPr="00B15776">
        <w:t xml:space="preserve">45. </w:t>
      </w: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xml:space="preserve">, які приймають участь у підвозі води у місті Марганець та ліквідації наслідків підтоплення на територіях Херсонської </w:t>
      </w:r>
      <w:r w:rsidRPr="002C1BFA">
        <w:rPr>
          <w:szCs w:val="28"/>
          <w:lang w:eastAsia="uk-UA"/>
        </w:rPr>
        <w:t>області внаслідок підриву російськими загарбниками греблі Каховської ГЕС.</w:t>
      </w:r>
    </w:p>
    <w:p w:rsidR="002C1BFA" w:rsidRDefault="002C1BFA" w:rsidP="002C1BFA">
      <w:pPr>
        <w:suppressAutoHyphens/>
        <w:ind w:firstLine="567"/>
        <w:jc w:val="both"/>
        <w:rPr>
          <w:sz w:val="28"/>
          <w:szCs w:val="28"/>
          <w:lang w:val="uk-UA"/>
        </w:rPr>
      </w:pPr>
      <w:r w:rsidRPr="002C1BFA">
        <w:rPr>
          <w:sz w:val="28"/>
          <w:szCs w:val="28"/>
          <w:lang w:val="uk-UA" w:eastAsia="uk-UA"/>
        </w:rPr>
        <w:t xml:space="preserve">46. </w:t>
      </w:r>
      <w:r w:rsidRPr="00B82AE4">
        <w:rPr>
          <w:sz w:val="28"/>
          <w:szCs w:val="28"/>
          <w:lang w:val="uk-UA"/>
        </w:rPr>
        <w:t>Внески до статутного капіталу КП «Кременчукводоканал»</w:t>
      </w:r>
      <w:r>
        <w:rPr>
          <w:sz w:val="28"/>
          <w:szCs w:val="28"/>
          <w:lang w:val="uk-UA"/>
        </w:rPr>
        <w:t xml:space="preserve"> для </w:t>
      </w:r>
      <w:r w:rsidRPr="002C1BFA">
        <w:rPr>
          <w:sz w:val="28"/>
          <w:szCs w:val="28"/>
          <w:lang w:val="uk-UA"/>
        </w:rPr>
        <w:t xml:space="preserve">оплати робіт з розробки проєктної документації з експертизою проєкту по об’єкту «Капітальний ремонт аварійної ділянки самопливного каналізаційного </w:t>
      </w:r>
      <w:r w:rsidRPr="002C1BFA">
        <w:rPr>
          <w:sz w:val="28"/>
          <w:szCs w:val="28"/>
          <w:lang w:val="uk-UA"/>
        </w:rPr>
        <w:lastRenderedPageBreak/>
        <w:t xml:space="preserve">колектору діаметром </w:t>
      </w:r>
      <w:smartTag w:uri="urn:schemas-microsoft-com:office:smarttags" w:element="metricconverter">
        <w:smartTagPr>
          <w:attr w:name="ProductID" w:val="500 мм"/>
        </w:smartTagPr>
        <w:r w:rsidRPr="002C1BFA">
          <w:rPr>
            <w:sz w:val="28"/>
            <w:szCs w:val="28"/>
            <w:lang w:val="uk-UA"/>
          </w:rPr>
          <w:t>500мм</w:t>
        </w:r>
      </w:smartTag>
      <w:r w:rsidRPr="002C1BFA">
        <w:rPr>
          <w:sz w:val="28"/>
          <w:szCs w:val="28"/>
          <w:lang w:val="uk-UA"/>
        </w:rPr>
        <w:t xml:space="preserve"> по вулиці Юрія Руфа в місті Кременчуці Полтавської області».</w:t>
      </w:r>
    </w:p>
    <w:p w:rsidR="006A4339" w:rsidRDefault="006A4339" w:rsidP="002C1BFA">
      <w:pPr>
        <w:suppressAutoHyphens/>
        <w:ind w:firstLine="567"/>
        <w:jc w:val="both"/>
        <w:rPr>
          <w:bCs/>
          <w:sz w:val="28"/>
          <w:szCs w:val="28"/>
          <w:lang w:val="uk-UA" w:eastAsia="ar-SA"/>
        </w:rPr>
      </w:pPr>
      <w:r>
        <w:rPr>
          <w:sz w:val="28"/>
          <w:szCs w:val="28"/>
          <w:lang w:val="uk-UA"/>
        </w:rPr>
        <w:t xml:space="preserve">47. </w:t>
      </w:r>
      <w:r w:rsidRPr="00840569">
        <w:rPr>
          <w:sz w:val="28"/>
          <w:szCs w:val="28"/>
          <w:lang w:val="uk-UA"/>
        </w:rPr>
        <w:t xml:space="preserve">Внески  до  статутного  капіталу  КП  «Кременчукводоканал» для оплати робіт зкоригування проєктної документації з експертизою проєкту </w:t>
      </w:r>
      <w:r w:rsidRPr="00840569">
        <w:rPr>
          <w:bCs/>
          <w:sz w:val="28"/>
          <w:szCs w:val="28"/>
          <w:lang w:val="uk-UA" w:eastAsia="ar-SA"/>
        </w:rPr>
        <w:t>«Технічне переоснащення  споруд по прийманню рідких нечистот від асенізаційних машин по набережній Лейтенанта Дніпрова,121 у м. Кременчук»</w:t>
      </w:r>
    </w:p>
    <w:p w:rsidR="000305C0" w:rsidRDefault="000305C0" w:rsidP="000305C0">
      <w:pPr>
        <w:suppressAutoHyphens/>
        <w:ind w:firstLine="567"/>
        <w:jc w:val="both"/>
        <w:rPr>
          <w:sz w:val="28"/>
          <w:szCs w:val="28"/>
          <w:lang w:val="uk-UA"/>
        </w:rPr>
      </w:pPr>
      <w:r>
        <w:rPr>
          <w:bCs/>
          <w:sz w:val="28"/>
          <w:szCs w:val="28"/>
          <w:lang w:val="uk-UA" w:eastAsia="ar-SA"/>
        </w:rPr>
        <w:t xml:space="preserve">48. </w:t>
      </w:r>
      <w:r w:rsidRPr="00B82AE4">
        <w:rPr>
          <w:sz w:val="28"/>
          <w:szCs w:val="28"/>
          <w:lang w:val="uk-UA"/>
        </w:rPr>
        <w:t>Внески до статутного капіталу КП «Кременчукводоканал»</w:t>
      </w:r>
      <w:r>
        <w:rPr>
          <w:sz w:val="28"/>
          <w:szCs w:val="28"/>
          <w:lang w:val="uk-UA"/>
        </w:rPr>
        <w:t xml:space="preserve"> для </w:t>
      </w:r>
      <w:r w:rsidRPr="002C1BFA">
        <w:rPr>
          <w:sz w:val="28"/>
          <w:szCs w:val="28"/>
          <w:lang w:val="uk-UA"/>
        </w:rPr>
        <w:t>оплати робіт з розробки проєктної документації по об’єкту</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 Вільна Терешківка, Кременчуцький район, Полтавська область».</w:t>
      </w:r>
    </w:p>
    <w:p w:rsidR="00D92F9E" w:rsidRPr="00D77666" w:rsidRDefault="00D92F9E" w:rsidP="000305C0">
      <w:pPr>
        <w:suppressAutoHyphens/>
        <w:ind w:firstLine="567"/>
        <w:jc w:val="both"/>
        <w:rPr>
          <w:sz w:val="28"/>
          <w:szCs w:val="28"/>
          <w:lang w:val="uk-UA"/>
        </w:rPr>
      </w:pPr>
      <w:r>
        <w:rPr>
          <w:sz w:val="28"/>
          <w:szCs w:val="28"/>
          <w:lang w:val="uk-UA"/>
        </w:rPr>
        <w:t xml:space="preserve">49. 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озвитку проєкту «Про</w:t>
      </w:r>
      <w:r w:rsidR="003B47D6">
        <w:rPr>
          <w:sz w:val="28"/>
          <w:szCs w:val="28"/>
          <w:lang w:val="uk-UA"/>
        </w:rPr>
        <w:t>е</w:t>
      </w:r>
      <w:r>
        <w:rPr>
          <w:sz w:val="28"/>
          <w:szCs w:val="28"/>
          <w:lang w:val="uk-UA"/>
        </w:rPr>
        <w:t>кт розвитку</w:t>
      </w:r>
      <w:r w:rsidR="00C03F5E">
        <w:rPr>
          <w:sz w:val="28"/>
          <w:szCs w:val="28"/>
          <w:lang w:val="uk-UA"/>
        </w:rPr>
        <w:t xml:space="preserve"> міської інфраструктури – 2» за рахунок залучених інвестицій (безповоротна передача коштів</w:t>
      </w:r>
      <w:r w:rsidR="00D77666">
        <w:rPr>
          <w:sz w:val="28"/>
          <w:szCs w:val="28"/>
          <w:lang w:val="uk-UA"/>
        </w:rPr>
        <w:t xml:space="preserve">) в рамках угоди про </w:t>
      </w:r>
      <w:r w:rsidR="006D7EB4">
        <w:rPr>
          <w:sz w:val="28"/>
          <w:szCs w:val="28"/>
          <w:lang w:val="uk-UA"/>
        </w:rPr>
        <w:t xml:space="preserve">безповоротну передачу коштів позики </w:t>
      </w:r>
      <w:r w:rsidR="00D77666">
        <w:rPr>
          <w:sz w:val="28"/>
          <w:szCs w:val="28"/>
          <w:lang w:val="uk-UA"/>
        </w:rPr>
        <w:t xml:space="preserve">№ </w:t>
      </w:r>
      <w:r w:rsidR="006D7EB4">
        <w:rPr>
          <w:sz w:val="28"/>
          <w:szCs w:val="28"/>
          <w:lang w:val="uk-UA"/>
        </w:rPr>
        <w:t xml:space="preserve">13110-05/189 від 26.12.2022 </w:t>
      </w:r>
      <w:r w:rsidR="007E0A85">
        <w:rPr>
          <w:sz w:val="28"/>
          <w:szCs w:val="28"/>
          <w:lang w:val="uk-UA"/>
        </w:rPr>
        <w:t>між Міністерством фінансів України, Міністерством розвитку громад та територій України, Кременчуцькою міською радою Кременчуцького району Полтавської області та комунальним підприємством «Кременчукводоканал» Кременчуцької міської ради Кременчуцького району Полтавської області.</w:t>
      </w:r>
    </w:p>
    <w:p w:rsidR="00C20B53" w:rsidRDefault="00C20B53" w:rsidP="000305C0">
      <w:pPr>
        <w:suppressAutoHyphens/>
        <w:ind w:firstLine="567"/>
        <w:jc w:val="both"/>
        <w:rPr>
          <w:sz w:val="28"/>
          <w:szCs w:val="28"/>
          <w:lang w:val="uk-UA"/>
        </w:rPr>
      </w:pPr>
      <w:r>
        <w:rPr>
          <w:sz w:val="28"/>
          <w:szCs w:val="28"/>
          <w:lang w:val="uk-UA"/>
        </w:rPr>
        <w:t>50.Внески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p w:rsidR="00C20B53" w:rsidRDefault="00C20B53" w:rsidP="000305C0">
      <w:pPr>
        <w:suppressAutoHyphens/>
        <w:ind w:firstLine="567"/>
        <w:jc w:val="both"/>
        <w:rPr>
          <w:sz w:val="28"/>
          <w:szCs w:val="28"/>
          <w:lang w:val="uk-UA"/>
        </w:rPr>
      </w:pPr>
      <w:r>
        <w:rPr>
          <w:sz w:val="28"/>
          <w:szCs w:val="28"/>
          <w:lang w:val="uk-UA"/>
        </w:rPr>
        <w:t>51. Внески до статутного капіталу КП «Кременчукводоканал»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p w:rsidR="00C20B53" w:rsidRDefault="00C20B53" w:rsidP="000305C0">
      <w:pPr>
        <w:suppressAutoHyphens/>
        <w:ind w:firstLine="567"/>
        <w:jc w:val="both"/>
        <w:rPr>
          <w:sz w:val="28"/>
          <w:szCs w:val="28"/>
          <w:lang w:val="uk-UA"/>
        </w:rPr>
      </w:pPr>
      <w:r>
        <w:rPr>
          <w:sz w:val="28"/>
          <w:szCs w:val="28"/>
          <w:lang w:val="uk-UA"/>
        </w:rPr>
        <w:t xml:space="preserve">52. Внески до статутного капіталу КП «Кременчукводоканал»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p w:rsidR="00A30D8F" w:rsidRDefault="00A30D8F" w:rsidP="000305C0">
      <w:pPr>
        <w:suppressAutoHyphens/>
        <w:ind w:firstLine="567"/>
        <w:jc w:val="both"/>
        <w:rPr>
          <w:sz w:val="28"/>
          <w:szCs w:val="28"/>
          <w:lang w:val="uk-UA"/>
        </w:rPr>
      </w:pPr>
      <w:r>
        <w:rPr>
          <w:sz w:val="28"/>
          <w:szCs w:val="28"/>
          <w:lang w:val="uk-UA"/>
        </w:rPr>
        <w:t xml:space="preserve">53. </w:t>
      </w: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міській раді м. Кременчука відповідно до вимог  договору з Swedfund International AB</w:t>
      </w:r>
      <w:r>
        <w:rPr>
          <w:sz w:val="28"/>
          <w:szCs w:val="28"/>
          <w:lang w:val="uk-UA"/>
        </w:rPr>
        <w:t>.</w:t>
      </w:r>
    </w:p>
    <w:p w:rsidR="007722BE" w:rsidRPr="004F0ECA" w:rsidRDefault="001A51D8" w:rsidP="00964C95">
      <w:pPr>
        <w:suppressAutoHyphens/>
        <w:jc w:val="both"/>
        <w:rPr>
          <w:sz w:val="28"/>
          <w:szCs w:val="28"/>
          <w:lang w:val="uk-UA"/>
        </w:rPr>
      </w:pPr>
      <w:r w:rsidRPr="00AF620A">
        <w:rPr>
          <w:color w:val="000000"/>
          <w:spacing w:val="2"/>
          <w:sz w:val="16"/>
          <w:szCs w:val="16"/>
          <w:lang w:val="uk-UA" w:eastAsia="uk-UA"/>
        </w:rPr>
        <w:tab/>
      </w:r>
    </w:p>
    <w:p w:rsidR="00746F19" w:rsidRDefault="00746F19" w:rsidP="0076051B">
      <w:pPr>
        <w:jc w:val="center"/>
        <w:rPr>
          <w:b/>
          <w:sz w:val="28"/>
          <w:szCs w:val="28"/>
          <w:lang w:val="uk-UA"/>
        </w:rPr>
      </w:pPr>
      <w:r w:rsidRPr="00B94E2F">
        <w:rPr>
          <w:b/>
          <w:sz w:val="28"/>
          <w:szCs w:val="28"/>
          <w:lang w:val="uk-UA"/>
        </w:rPr>
        <w:t>Розділ ІІ.</w:t>
      </w:r>
    </w:p>
    <w:p w:rsidR="00DA7031" w:rsidRPr="004F0ECA" w:rsidRDefault="00DA7031" w:rsidP="0076051B">
      <w:pPr>
        <w:jc w:val="center"/>
        <w:rPr>
          <w:b/>
          <w:sz w:val="28"/>
          <w:szCs w:val="28"/>
          <w:lang w:val="uk-UA"/>
        </w:rPr>
      </w:pPr>
    </w:p>
    <w:p w:rsidR="00C54AD9" w:rsidRPr="00B94E2F" w:rsidRDefault="00C54AD9" w:rsidP="00B13C57">
      <w:pPr>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4F0ECA" w:rsidRDefault="00C54AD9" w:rsidP="00B13C57">
      <w:pPr>
        <w:jc w:val="center"/>
        <w:rPr>
          <w:b/>
          <w:sz w:val="28"/>
          <w:szCs w:val="28"/>
          <w:lang w:val="uk-UA"/>
        </w:rPr>
      </w:pPr>
    </w:p>
    <w:p w:rsidR="00BE740F" w:rsidRDefault="00C54AD9" w:rsidP="007D7C5A">
      <w:pPr>
        <w:ind w:firstLine="500"/>
        <w:rPr>
          <w:b/>
          <w:sz w:val="28"/>
          <w:szCs w:val="28"/>
          <w:lang w:val="uk-UA"/>
        </w:rPr>
      </w:pPr>
      <w:r w:rsidRPr="00B94E2F">
        <w:rPr>
          <w:b/>
          <w:sz w:val="28"/>
          <w:szCs w:val="28"/>
          <w:lang w:val="uk-UA"/>
        </w:rPr>
        <w:t xml:space="preserve">2.1. </w:t>
      </w:r>
      <w:r w:rsidR="00746F19" w:rsidRPr="00B94E2F">
        <w:rPr>
          <w:b/>
          <w:sz w:val="28"/>
          <w:szCs w:val="28"/>
          <w:lang w:val="uk-UA"/>
        </w:rPr>
        <w:t>Визначення мети програми</w:t>
      </w:r>
      <w:r w:rsidR="00C33F95">
        <w:rPr>
          <w:b/>
          <w:sz w:val="28"/>
          <w:szCs w:val="28"/>
          <w:lang w:val="uk-UA"/>
        </w:rPr>
        <w:t>.</w:t>
      </w:r>
    </w:p>
    <w:p w:rsidR="00896567" w:rsidRPr="004F0ECA" w:rsidRDefault="00896567" w:rsidP="007D7C5A">
      <w:pPr>
        <w:ind w:firstLine="500"/>
        <w:rPr>
          <w:b/>
          <w:sz w:val="28"/>
          <w:szCs w:val="28"/>
          <w:lang w:val="uk-UA"/>
        </w:rPr>
      </w:pPr>
    </w:p>
    <w:p w:rsidR="00227C69" w:rsidRDefault="00C54AD9" w:rsidP="007D7C5A">
      <w:pPr>
        <w:ind w:firstLine="500"/>
        <w:jc w:val="both"/>
        <w:rPr>
          <w:sz w:val="28"/>
          <w:szCs w:val="28"/>
          <w:lang w:val="uk-UA"/>
        </w:rPr>
      </w:pPr>
      <w:r w:rsidRPr="00B94E2F">
        <w:rPr>
          <w:sz w:val="28"/>
          <w:szCs w:val="28"/>
          <w:lang w:val="uk-UA"/>
        </w:rPr>
        <w:t xml:space="preserve">Метою цієї Програми  є </w:t>
      </w:r>
      <w:r w:rsidR="006A71B9" w:rsidRPr="00B94E2F">
        <w:rPr>
          <w:sz w:val="28"/>
          <w:szCs w:val="28"/>
          <w:lang w:val="uk-UA"/>
        </w:rPr>
        <w:t xml:space="preserve">поступове </w:t>
      </w:r>
      <w:r w:rsidRPr="00B94E2F">
        <w:rPr>
          <w:sz w:val="28"/>
          <w:szCs w:val="28"/>
          <w:lang w:val="uk-UA"/>
        </w:rPr>
        <w:t xml:space="preserve">приведення технічного стану </w:t>
      </w:r>
      <w:r w:rsidR="00B02D9D">
        <w:rPr>
          <w:sz w:val="28"/>
          <w:szCs w:val="28"/>
          <w:lang w:val="uk-UA"/>
        </w:rPr>
        <w:t xml:space="preserve">комунальних </w:t>
      </w:r>
      <w:r w:rsidRPr="00B94E2F">
        <w:rPr>
          <w:sz w:val="28"/>
          <w:szCs w:val="28"/>
          <w:lang w:val="uk-UA"/>
        </w:rPr>
        <w:t xml:space="preserve">мереж </w:t>
      </w:r>
      <w:r w:rsidR="00B02D9D">
        <w:rPr>
          <w:sz w:val="28"/>
          <w:szCs w:val="28"/>
          <w:lang w:val="uk-UA"/>
        </w:rPr>
        <w:t xml:space="preserve">та споруд </w:t>
      </w:r>
      <w:r w:rsidRPr="00B94E2F">
        <w:rPr>
          <w:sz w:val="28"/>
          <w:szCs w:val="28"/>
          <w:lang w:val="uk-UA"/>
        </w:rPr>
        <w:t xml:space="preserve">централізованого водопостачання та водовідведення </w:t>
      </w:r>
      <w:r w:rsidR="00C9513F">
        <w:rPr>
          <w:sz w:val="28"/>
          <w:szCs w:val="28"/>
          <w:lang w:val="uk-UA"/>
        </w:rPr>
        <w:t xml:space="preserve">Кременчуцької міської територіальної громади </w:t>
      </w:r>
      <w:r w:rsidRPr="00B94E2F">
        <w:rPr>
          <w:sz w:val="28"/>
          <w:szCs w:val="28"/>
          <w:lang w:val="uk-UA"/>
        </w:rPr>
        <w:t xml:space="preserve">до вимог </w:t>
      </w:r>
      <w:r w:rsidRPr="00B94E2F">
        <w:rPr>
          <w:sz w:val="28"/>
          <w:szCs w:val="28"/>
          <w:lang w:val="uk-UA"/>
        </w:rPr>
        <w:lastRenderedPageBreak/>
        <w:t>нормативних документів (ДБН В.2.5-74:2013 «Водопостачання. Зовнішні мережі та споруди</w:t>
      </w:r>
      <w:r w:rsidR="00C33F95">
        <w:rPr>
          <w:sz w:val="28"/>
          <w:szCs w:val="28"/>
          <w:lang w:val="uk-UA"/>
        </w:rPr>
        <w:t>. Основні положення проектування.</w:t>
      </w:r>
      <w:r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4F0ECA" w:rsidRDefault="00896567" w:rsidP="007D7C5A">
      <w:pPr>
        <w:ind w:firstLine="500"/>
        <w:jc w:val="both"/>
        <w:rPr>
          <w:sz w:val="28"/>
          <w:szCs w:val="28"/>
          <w:lang w:val="uk-UA"/>
        </w:rPr>
      </w:pPr>
    </w:p>
    <w:p w:rsidR="00BE740F" w:rsidRDefault="00227C69" w:rsidP="007D7C5A">
      <w:pPr>
        <w:ind w:firstLine="500"/>
        <w:rPr>
          <w:b/>
          <w:sz w:val="28"/>
          <w:szCs w:val="28"/>
          <w:lang w:val="uk-UA"/>
        </w:rPr>
      </w:pPr>
      <w:r w:rsidRPr="00B94E2F">
        <w:rPr>
          <w:b/>
          <w:sz w:val="28"/>
          <w:szCs w:val="28"/>
          <w:lang w:val="uk-UA"/>
        </w:rPr>
        <w:t>2.2. Напрями діяльності, завдання та заходи</w:t>
      </w:r>
      <w:r w:rsidR="00C33F95">
        <w:rPr>
          <w:b/>
          <w:sz w:val="28"/>
          <w:szCs w:val="28"/>
          <w:lang w:val="uk-UA"/>
        </w:rPr>
        <w:t>.</w:t>
      </w:r>
    </w:p>
    <w:p w:rsidR="00896567" w:rsidRPr="004F0ECA" w:rsidRDefault="00896567" w:rsidP="007D7C5A">
      <w:pPr>
        <w:ind w:firstLine="500"/>
        <w:rPr>
          <w:b/>
          <w:sz w:val="28"/>
          <w:szCs w:val="28"/>
          <w:lang w:val="uk-UA"/>
        </w:rPr>
      </w:pPr>
    </w:p>
    <w:p w:rsidR="00896567" w:rsidRDefault="006A71B9" w:rsidP="004E443D">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придбання та 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xml:space="preserve">,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D8278F" w:rsidRPr="004F0ECA" w:rsidRDefault="00D8278F" w:rsidP="004E443D">
      <w:pPr>
        <w:ind w:firstLine="500"/>
        <w:jc w:val="both"/>
        <w:rPr>
          <w:sz w:val="28"/>
          <w:szCs w:val="28"/>
          <w:lang w:val="uk-UA"/>
        </w:rPr>
      </w:pPr>
    </w:p>
    <w:p w:rsidR="00B31F1D" w:rsidRDefault="006A71B9" w:rsidP="007D7C5A">
      <w:pPr>
        <w:ind w:left="500"/>
        <w:jc w:val="both"/>
        <w:rPr>
          <w:b/>
          <w:sz w:val="28"/>
          <w:szCs w:val="28"/>
          <w:lang w:val="uk-UA"/>
        </w:rPr>
      </w:pPr>
      <w:r w:rsidRPr="00D70374">
        <w:rPr>
          <w:b/>
          <w:sz w:val="28"/>
          <w:szCs w:val="28"/>
          <w:lang w:val="uk-UA"/>
        </w:rPr>
        <w:t>Завданнями цієї Програми є:</w:t>
      </w:r>
    </w:p>
    <w:p w:rsidR="00896567" w:rsidRPr="004F0ECA" w:rsidRDefault="00896567" w:rsidP="007D7C5A">
      <w:pPr>
        <w:ind w:left="500"/>
        <w:jc w:val="both"/>
        <w:rPr>
          <w:b/>
          <w:sz w:val="28"/>
          <w:szCs w:val="28"/>
          <w:lang w:val="uk-UA"/>
        </w:rPr>
      </w:pPr>
    </w:p>
    <w:p w:rsidR="006A71B9" w:rsidRPr="00B94E2F"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окращення  якості послуг</w:t>
      </w:r>
      <w:r w:rsidR="00CD6CDE" w:rsidRPr="00B94E2F">
        <w:rPr>
          <w:sz w:val="28"/>
          <w:szCs w:val="28"/>
          <w:lang w:val="uk-UA"/>
        </w:rPr>
        <w:t xml:space="preserve"> з </w:t>
      </w:r>
      <w:r w:rsidR="006A71B9" w:rsidRPr="00B94E2F">
        <w:rPr>
          <w:sz w:val="28"/>
          <w:szCs w:val="28"/>
          <w:lang w:val="uk-UA"/>
        </w:rPr>
        <w:t xml:space="preserve"> 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68517A">
      <w:pPr>
        <w:ind w:firstLine="500"/>
        <w:jc w:val="both"/>
        <w:rPr>
          <w:sz w:val="28"/>
          <w:szCs w:val="28"/>
          <w:lang w:val="uk-UA"/>
        </w:rPr>
      </w:pPr>
      <w:r>
        <w:rPr>
          <w:sz w:val="28"/>
          <w:szCs w:val="28"/>
          <w:lang w:val="uk-UA"/>
        </w:rPr>
        <w:t>- о</w:t>
      </w:r>
      <w:r w:rsidR="006A71B9" w:rsidRPr="00B94E2F">
        <w:rPr>
          <w:sz w:val="28"/>
          <w:szCs w:val="28"/>
          <w:lang w:val="uk-UA"/>
        </w:rPr>
        <w:t xml:space="preserve">птимізація гідравлічного режиму системи централізованого 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070C14" w:rsidRPr="00B94E2F">
        <w:rPr>
          <w:sz w:val="28"/>
          <w:szCs w:val="28"/>
          <w:lang w:val="uk-UA"/>
        </w:rPr>
        <w:t xml:space="preserve">ниження </w:t>
      </w:r>
      <w:r w:rsidR="00F54F5F" w:rsidRPr="00B94E2F">
        <w:rPr>
          <w:sz w:val="28"/>
          <w:szCs w:val="28"/>
          <w:lang w:val="uk-UA"/>
        </w:rPr>
        <w:t xml:space="preserve">втрат </w:t>
      </w:r>
      <w:r w:rsidR="00F54F5F">
        <w:rPr>
          <w:sz w:val="28"/>
          <w:szCs w:val="28"/>
          <w:lang w:val="uk-UA"/>
        </w:rPr>
        <w:t xml:space="preserve">та </w:t>
      </w:r>
      <w:r w:rsidR="00070C14" w:rsidRPr="00B94E2F">
        <w:rPr>
          <w:sz w:val="28"/>
          <w:szCs w:val="28"/>
          <w:lang w:val="uk-UA"/>
        </w:rPr>
        <w:t xml:space="preserve">нераціональних </w:t>
      </w:r>
      <w:r w:rsidR="00F54F5F">
        <w:rPr>
          <w:sz w:val="28"/>
          <w:szCs w:val="28"/>
          <w:lang w:val="uk-UA"/>
        </w:rPr>
        <w:t xml:space="preserve">витрат </w:t>
      </w:r>
      <w:r w:rsidR="00070C14" w:rsidRPr="00B94E2F">
        <w:rPr>
          <w:sz w:val="28"/>
          <w:szCs w:val="28"/>
          <w:lang w:val="uk-UA"/>
        </w:rPr>
        <w:t>питної води в системі централізованого питного водопостачання</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 xml:space="preserve">ниження енергоспоживання системою централізованого 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68517A">
      <w:pPr>
        <w:ind w:firstLine="500"/>
        <w:jc w:val="both"/>
        <w:rPr>
          <w:sz w:val="28"/>
          <w:szCs w:val="28"/>
          <w:lang w:val="uk-UA"/>
        </w:rPr>
      </w:pPr>
      <w:r>
        <w:rPr>
          <w:sz w:val="28"/>
          <w:szCs w:val="28"/>
          <w:lang w:val="uk-UA"/>
        </w:rPr>
        <w:t>-</w:t>
      </w:r>
      <w:r w:rsidR="00223814">
        <w:rPr>
          <w:sz w:val="28"/>
          <w:szCs w:val="28"/>
          <w:lang w:val="uk-UA"/>
        </w:rPr>
        <w:t>п</w:t>
      </w:r>
      <w:r w:rsidR="006A71B9" w:rsidRPr="00B94E2F">
        <w:rPr>
          <w:sz w:val="28"/>
          <w:szCs w:val="28"/>
          <w:lang w:val="uk-UA"/>
        </w:rPr>
        <w:t xml:space="preserve">окращення 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68517A">
      <w:pPr>
        <w:ind w:firstLine="500"/>
        <w:jc w:val="both"/>
        <w:rPr>
          <w:sz w:val="28"/>
          <w:szCs w:val="28"/>
          <w:lang w:val="uk-UA"/>
        </w:rPr>
      </w:pPr>
      <w:r>
        <w:rPr>
          <w:sz w:val="28"/>
          <w:szCs w:val="28"/>
          <w:lang w:val="uk-UA"/>
        </w:rPr>
        <w:t>-</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896567" w:rsidRPr="004F0ECA" w:rsidRDefault="00896567" w:rsidP="007D7C5A">
      <w:pPr>
        <w:jc w:val="both"/>
        <w:rPr>
          <w:sz w:val="28"/>
          <w:szCs w:val="28"/>
          <w:lang w:val="uk-UA"/>
        </w:rPr>
      </w:pPr>
    </w:p>
    <w:p w:rsidR="00BE740F" w:rsidRDefault="00070C14" w:rsidP="007D7C5A">
      <w:pPr>
        <w:ind w:firstLine="500"/>
        <w:rPr>
          <w:b/>
          <w:sz w:val="28"/>
          <w:szCs w:val="28"/>
          <w:lang w:val="uk-UA"/>
        </w:rPr>
      </w:pPr>
      <w:r w:rsidRPr="00B94E2F">
        <w:rPr>
          <w:b/>
          <w:sz w:val="28"/>
          <w:szCs w:val="28"/>
          <w:lang w:val="uk-UA"/>
        </w:rPr>
        <w:t>2.3. Очікувані результати, ефективність Програми</w:t>
      </w:r>
      <w:r w:rsidR="00C33F95">
        <w:rPr>
          <w:b/>
          <w:sz w:val="28"/>
          <w:szCs w:val="28"/>
          <w:lang w:val="uk-UA"/>
        </w:rPr>
        <w:t>.</w:t>
      </w:r>
    </w:p>
    <w:p w:rsidR="00896567" w:rsidRPr="004F0ECA" w:rsidRDefault="00896567" w:rsidP="007D7C5A">
      <w:pPr>
        <w:ind w:firstLine="500"/>
        <w:rPr>
          <w:b/>
          <w:sz w:val="28"/>
          <w:szCs w:val="28"/>
          <w:lang w:val="uk-UA"/>
        </w:rPr>
      </w:pPr>
    </w:p>
    <w:p w:rsidR="009958A1" w:rsidRPr="00996AB0" w:rsidRDefault="009958A1" w:rsidP="006340B4">
      <w:pPr>
        <w:ind w:firstLine="500"/>
        <w:jc w:val="both"/>
        <w:rPr>
          <w:sz w:val="28"/>
          <w:szCs w:val="28"/>
          <w:lang w:val="uk-UA"/>
        </w:rPr>
      </w:pPr>
      <w:r w:rsidRPr="00996AB0">
        <w:rPr>
          <w:sz w:val="28"/>
          <w:szCs w:val="28"/>
          <w:lang w:val="uk-UA"/>
        </w:rPr>
        <w:lastRenderedPageBreak/>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68517A">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FD047D" w:rsidP="0068517A">
      <w:pPr>
        <w:ind w:firstLine="500"/>
        <w:jc w:val="both"/>
        <w:rPr>
          <w:snapToGrid w:val="0"/>
          <w:sz w:val="28"/>
          <w:szCs w:val="28"/>
          <w:lang w:val="uk-UA"/>
        </w:rPr>
      </w:pPr>
      <w:r>
        <w:rPr>
          <w:sz w:val="28"/>
          <w:szCs w:val="28"/>
          <w:lang w:val="uk-UA"/>
        </w:rPr>
        <w:t>-   зменшення витрат електроенергії;</w:t>
      </w:r>
    </w:p>
    <w:p w:rsidR="009958A1" w:rsidRPr="00065DEE" w:rsidRDefault="006E50EB" w:rsidP="0068517A">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E50EB" w:rsidP="0068517A">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E50EB" w:rsidP="0068517A">
      <w:pPr>
        <w:ind w:firstLine="500"/>
        <w:jc w:val="both"/>
        <w:rPr>
          <w:sz w:val="28"/>
          <w:szCs w:val="28"/>
          <w:lang w:val="uk-UA"/>
        </w:rPr>
      </w:pPr>
      <w:r>
        <w:rPr>
          <w:sz w:val="28"/>
          <w:szCs w:val="28"/>
          <w:lang w:val="uk-UA"/>
        </w:rPr>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p>
    <w:p w:rsidR="00065DEE" w:rsidRPr="00065DEE" w:rsidRDefault="00065DEE" w:rsidP="0068517A">
      <w:pPr>
        <w:ind w:firstLine="500"/>
        <w:jc w:val="both"/>
        <w:rPr>
          <w:sz w:val="28"/>
          <w:szCs w:val="28"/>
          <w:lang w:val="uk-UA"/>
        </w:rPr>
      </w:pPr>
      <w:r>
        <w:rPr>
          <w:sz w:val="28"/>
          <w:szCs w:val="28"/>
          <w:lang w:val="uk-UA"/>
        </w:rPr>
        <w:t>-    кількість замінених кабельних мереж;</w:t>
      </w:r>
    </w:p>
    <w:p w:rsidR="00392050" w:rsidRPr="00B94E2F" w:rsidRDefault="00A97A37" w:rsidP="0068517A">
      <w:pPr>
        <w:ind w:firstLine="500"/>
        <w:jc w:val="both"/>
        <w:rPr>
          <w:sz w:val="28"/>
          <w:szCs w:val="28"/>
        </w:rPr>
      </w:pPr>
      <w:r>
        <w:rPr>
          <w:sz w:val="28"/>
          <w:szCs w:val="28"/>
          <w:lang w:val="uk-UA"/>
        </w:rPr>
        <w:t xml:space="preserve">-  </w:t>
      </w:r>
      <w:r w:rsidR="00392050" w:rsidRPr="00B94E2F">
        <w:rPr>
          <w:sz w:val="28"/>
          <w:szCs w:val="28"/>
          <w:lang w:val="uk-UA"/>
        </w:rPr>
        <w:t xml:space="preserve">зменшення втрат  питної води в процентному відношенні </w:t>
      </w:r>
      <w:r w:rsidR="00E112E0">
        <w:rPr>
          <w:sz w:val="28"/>
          <w:szCs w:val="28"/>
          <w:lang w:val="uk-UA"/>
        </w:rPr>
        <w:t>до попереднього року;</w:t>
      </w:r>
    </w:p>
    <w:p w:rsidR="000E56D2" w:rsidRDefault="00A97A37" w:rsidP="0068517A">
      <w:pPr>
        <w:ind w:firstLine="500"/>
        <w:jc w:val="both"/>
        <w:rPr>
          <w:sz w:val="28"/>
          <w:szCs w:val="28"/>
          <w:lang w:val="uk-UA"/>
        </w:rPr>
      </w:pPr>
      <w:r>
        <w:rPr>
          <w:sz w:val="28"/>
          <w:szCs w:val="28"/>
          <w:lang w:val="uk-UA"/>
        </w:rPr>
        <w:t xml:space="preserve">-   </w:t>
      </w:r>
      <w:r w:rsidR="00155842" w:rsidRPr="00B94E2F">
        <w:rPr>
          <w:sz w:val="28"/>
          <w:szCs w:val="28"/>
          <w:lang w:val="uk-UA"/>
        </w:rPr>
        <w:t>зменшення кількостіаварій на мережах водопостачання  і водовідведення</w:t>
      </w:r>
      <w:r w:rsidR="00FD047D">
        <w:rPr>
          <w:sz w:val="28"/>
          <w:szCs w:val="28"/>
          <w:lang w:val="uk-UA"/>
        </w:rPr>
        <w:t xml:space="preserve"> та   електромережах споруд водопостачання та водовідведення</w:t>
      </w:r>
      <w:r w:rsidR="000E56D2">
        <w:rPr>
          <w:sz w:val="28"/>
          <w:szCs w:val="28"/>
          <w:lang w:val="uk-UA"/>
        </w:rPr>
        <w:t>;</w:t>
      </w:r>
    </w:p>
    <w:p w:rsidR="000E56D2" w:rsidRDefault="000E56D2" w:rsidP="0068517A">
      <w:pPr>
        <w:ind w:firstLine="500"/>
        <w:jc w:val="both"/>
        <w:rPr>
          <w:sz w:val="28"/>
          <w:szCs w:val="28"/>
          <w:lang w:val="uk-UA"/>
        </w:rPr>
      </w:pPr>
      <w:r>
        <w:rPr>
          <w:sz w:val="28"/>
          <w:szCs w:val="28"/>
          <w:lang w:val="uk-UA"/>
        </w:rPr>
        <w:t>-    зменшення витрат на ремонт спецтехніки;</w:t>
      </w:r>
    </w:p>
    <w:p w:rsidR="00155842" w:rsidRPr="000E56D2" w:rsidRDefault="000E56D2" w:rsidP="0068517A">
      <w:pPr>
        <w:ind w:firstLine="500"/>
        <w:jc w:val="both"/>
        <w:rPr>
          <w:sz w:val="28"/>
          <w:szCs w:val="28"/>
          <w:lang w:val="uk-UA"/>
        </w:rPr>
      </w:pPr>
      <w:r>
        <w:rPr>
          <w:sz w:val="28"/>
          <w:szCs w:val="28"/>
          <w:lang w:val="uk-UA"/>
        </w:rPr>
        <w:t>-    зменшення витрат реагентів для аналітично-лабораторних досліджень</w:t>
      </w:r>
      <w:r w:rsidR="00155842" w:rsidRPr="00B94E2F">
        <w:rPr>
          <w:sz w:val="28"/>
          <w:szCs w:val="28"/>
          <w:lang w:val="uk-UA"/>
        </w:rPr>
        <w:t>.</w:t>
      </w:r>
    </w:p>
    <w:p w:rsidR="0075161B" w:rsidRPr="00B94E2F" w:rsidRDefault="00155842" w:rsidP="006340B4">
      <w:pPr>
        <w:ind w:firstLine="500"/>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317820">
        <w:rPr>
          <w:sz w:val="28"/>
          <w:szCs w:val="28"/>
          <w:lang w:val="uk-UA"/>
        </w:rPr>
        <w:t>водопровідно-каналізаційного господарства</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E975B1">
        <w:rPr>
          <w:sz w:val="28"/>
          <w:szCs w:val="28"/>
          <w:lang w:val="uk-UA"/>
        </w:rPr>
        <w:t>2</w:t>
      </w:r>
      <w:r w:rsidR="00A42D9A">
        <w:rPr>
          <w:sz w:val="28"/>
          <w:szCs w:val="28"/>
          <w:lang w:val="uk-UA"/>
        </w:rPr>
        <w:t>-2024</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оточуючого природного середовища через вилив побутово-фекальних стічних вод на поверхню або у водойми на території </w:t>
      </w:r>
      <w:r w:rsidR="00F26C8E">
        <w:rPr>
          <w:sz w:val="28"/>
          <w:szCs w:val="28"/>
          <w:lang w:val="uk-UA"/>
        </w:rPr>
        <w:t>Кременчуцької міської 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sidR="00F26C8E">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sidR="00F26C8E">
        <w:rPr>
          <w:sz w:val="28"/>
          <w:szCs w:val="28"/>
          <w:lang w:val="uk-UA"/>
        </w:rPr>
        <w:t>на</w:t>
      </w:r>
      <w:r w:rsidR="00780D8A" w:rsidRPr="00B94E2F">
        <w:rPr>
          <w:sz w:val="28"/>
          <w:szCs w:val="28"/>
          <w:lang w:val="uk-UA"/>
        </w:rPr>
        <w:t>слідо</w:t>
      </w:r>
      <w:r w:rsidR="00F26C8E">
        <w:rPr>
          <w:sz w:val="28"/>
          <w:szCs w:val="28"/>
          <w:lang w:val="uk-UA"/>
        </w:rPr>
        <w:t>к</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водопостачання та водовідведення та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виконувати ремонтні роботи на мережах. </w:t>
      </w:r>
    </w:p>
    <w:p w:rsidR="00155842" w:rsidRPr="00B94E2F" w:rsidRDefault="0075161B" w:rsidP="006340B4">
      <w:pPr>
        <w:ind w:firstLine="500"/>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0B477A" w:rsidRDefault="000B477A" w:rsidP="002C4660">
      <w:pPr>
        <w:ind w:firstLine="500"/>
        <w:rPr>
          <w:b/>
          <w:sz w:val="28"/>
          <w:szCs w:val="28"/>
          <w:lang w:val="uk-UA"/>
        </w:rPr>
        <w:sectPr w:rsidR="000B477A" w:rsidSect="002444F8">
          <w:headerReference w:type="default" r:id="rId9"/>
          <w:footerReference w:type="default" r:id="rId10"/>
          <w:footerReference w:type="first" r:id="rId11"/>
          <w:pgSz w:w="11906" w:h="16838"/>
          <w:pgMar w:top="1134" w:right="567" w:bottom="1134" w:left="1701" w:header="709" w:footer="709" w:gutter="0"/>
          <w:cols w:space="708"/>
          <w:titlePg/>
          <w:docGrid w:linePitch="360"/>
        </w:sectPr>
      </w:pPr>
    </w:p>
    <w:p w:rsidR="00DD4EC7" w:rsidRDefault="00ED3C92" w:rsidP="007646D1">
      <w:pPr>
        <w:ind w:firstLine="500"/>
        <w:rPr>
          <w:b/>
          <w:sz w:val="28"/>
          <w:szCs w:val="28"/>
          <w:lang w:val="uk-UA"/>
        </w:rPr>
      </w:pPr>
      <w:r w:rsidRPr="00B94E2F">
        <w:rPr>
          <w:b/>
          <w:sz w:val="28"/>
          <w:szCs w:val="28"/>
          <w:lang w:val="uk-UA"/>
        </w:rPr>
        <w:lastRenderedPageBreak/>
        <w:t>2.4</w:t>
      </w:r>
      <w:r w:rsidR="00B05693">
        <w:rPr>
          <w:b/>
          <w:sz w:val="28"/>
          <w:szCs w:val="28"/>
          <w:lang w:val="uk-UA"/>
        </w:rPr>
        <w:t>.</w:t>
      </w:r>
      <w:r w:rsidRPr="00B94E2F">
        <w:rPr>
          <w:b/>
          <w:sz w:val="28"/>
          <w:szCs w:val="28"/>
          <w:lang w:val="uk-UA"/>
        </w:rPr>
        <w:t xml:space="preserve"> Результативні показники</w:t>
      </w:r>
      <w:r w:rsidR="00C33F95">
        <w:rPr>
          <w:b/>
          <w:sz w:val="28"/>
          <w:szCs w:val="28"/>
          <w:lang w:val="uk-UA"/>
        </w:rPr>
        <w:t>.</w:t>
      </w:r>
    </w:p>
    <w:p w:rsidR="00291498" w:rsidRPr="00291498" w:rsidRDefault="00ED3C92" w:rsidP="00291498">
      <w:pPr>
        <w:ind w:firstLine="500"/>
        <w:rPr>
          <w:b/>
          <w:sz w:val="28"/>
          <w:szCs w:val="28"/>
        </w:rPr>
      </w:pPr>
      <w:r w:rsidRPr="00B94E2F">
        <w:rPr>
          <w:b/>
          <w:sz w:val="28"/>
          <w:szCs w:val="28"/>
          <w:lang w:val="uk-UA"/>
        </w:rPr>
        <w:t>2.4.1. Ресурсне забезпечення Програми</w:t>
      </w:r>
    </w:p>
    <w:p w:rsidR="00B342BF" w:rsidRPr="00314BD0" w:rsidRDefault="00ED3C92" w:rsidP="00314BD0">
      <w:pPr>
        <w:ind w:firstLine="500"/>
        <w:rPr>
          <w:sz w:val="28"/>
          <w:szCs w:val="28"/>
          <w:lang w:val="uk-UA"/>
        </w:rPr>
      </w:pPr>
      <w:r w:rsidRPr="00B94E2F">
        <w:rPr>
          <w:sz w:val="28"/>
          <w:szCs w:val="28"/>
          <w:lang w:val="uk-UA"/>
        </w:rPr>
        <w:t xml:space="preserve">В цілому для реалізації Програми необхідно </w:t>
      </w:r>
      <w:r w:rsidR="00C20B53" w:rsidRPr="00C20B53">
        <w:rPr>
          <w:b/>
          <w:sz w:val="28"/>
          <w:szCs w:val="28"/>
          <w:lang w:val="uk-UA"/>
        </w:rPr>
        <w:t>99</w:t>
      </w:r>
      <w:r w:rsidR="00A30D8F">
        <w:rPr>
          <w:b/>
          <w:sz w:val="28"/>
          <w:szCs w:val="28"/>
          <w:lang w:val="uk-UA"/>
        </w:rPr>
        <w:t>4</w:t>
      </w:r>
      <w:r w:rsidR="00C20B53" w:rsidRPr="00C20B53">
        <w:rPr>
          <w:b/>
          <w:sz w:val="28"/>
          <w:szCs w:val="28"/>
          <w:lang w:val="uk-UA"/>
        </w:rPr>
        <w:t> </w:t>
      </w:r>
      <w:r w:rsidR="00A30D8F">
        <w:rPr>
          <w:b/>
          <w:sz w:val="28"/>
          <w:szCs w:val="28"/>
          <w:lang w:val="uk-UA"/>
        </w:rPr>
        <w:t>397963</w:t>
      </w:r>
      <w:r w:rsidR="004C2D19" w:rsidRPr="00C20B53">
        <w:rPr>
          <w:rStyle w:val="a9"/>
          <w:rFonts w:ascii="Times New Roman" w:eastAsia="Calibri" w:hAnsi="Times New Roman" w:cs="Times New Roman"/>
          <w:i w:val="0"/>
          <w:sz w:val="28"/>
          <w:szCs w:val="28"/>
          <w:lang w:val="uk-UA" w:eastAsia="uk-UA"/>
        </w:rPr>
        <w:t>,</w:t>
      </w:r>
      <w:r w:rsidR="007D36E3" w:rsidRPr="00C20B53">
        <w:rPr>
          <w:rStyle w:val="a9"/>
          <w:rFonts w:ascii="Times New Roman" w:eastAsia="Calibri" w:hAnsi="Times New Roman" w:cs="Times New Roman"/>
          <w:i w:val="0"/>
          <w:sz w:val="28"/>
          <w:szCs w:val="28"/>
          <w:lang w:val="uk-UA" w:eastAsia="uk-UA"/>
        </w:rPr>
        <w:t>19</w:t>
      </w:r>
      <w:r w:rsidR="000C5311" w:rsidRPr="004C2D19">
        <w:rPr>
          <w:b/>
          <w:sz w:val="28"/>
          <w:szCs w:val="28"/>
          <w:lang w:val="uk-UA"/>
        </w:rPr>
        <w:t>грн</w:t>
      </w:r>
      <w:r w:rsidR="001B56DE" w:rsidRPr="00B94E2F">
        <w:rPr>
          <w:sz w:val="28"/>
          <w:szCs w:val="28"/>
          <w:lang w:val="uk-UA"/>
        </w:rPr>
        <w:t>*</w:t>
      </w:r>
    </w:p>
    <w:tbl>
      <w:tblPr>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7"/>
        <w:gridCol w:w="6790"/>
        <w:gridCol w:w="1999"/>
        <w:gridCol w:w="1815"/>
        <w:gridCol w:w="1900"/>
        <w:gridCol w:w="2000"/>
      </w:tblGrid>
      <w:tr w:rsidR="005264C0" w:rsidRPr="00026FB5">
        <w:trPr>
          <w:trHeight w:val="1611"/>
        </w:trPr>
        <w:tc>
          <w:tcPr>
            <w:tcW w:w="596" w:type="dxa"/>
            <w:gridSpan w:val="2"/>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 п/п</w:t>
            </w:r>
          </w:p>
        </w:tc>
        <w:tc>
          <w:tcPr>
            <w:tcW w:w="6790" w:type="dxa"/>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Заходи програми</w:t>
            </w:r>
          </w:p>
        </w:tc>
        <w:tc>
          <w:tcPr>
            <w:tcW w:w="1999" w:type="dxa"/>
            <w:vAlign w:val="center"/>
          </w:tcPr>
          <w:p w:rsidR="00B05693"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 2022 року (</w:t>
            </w:r>
            <w:r w:rsidR="004A1BB1">
              <w:rPr>
                <w:rFonts w:eastAsia="Calibri"/>
                <w:sz w:val="28"/>
                <w:szCs w:val="28"/>
                <w:lang w:val="uk-UA"/>
              </w:rPr>
              <w:t>грн</w:t>
            </w:r>
            <w:r w:rsidRPr="00026FB5">
              <w:rPr>
                <w:rFonts w:eastAsia="Calibri"/>
                <w:sz w:val="28"/>
                <w:szCs w:val="28"/>
                <w:lang w:val="uk-UA"/>
              </w:rPr>
              <w:t>)</w:t>
            </w:r>
          </w:p>
        </w:tc>
        <w:tc>
          <w:tcPr>
            <w:tcW w:w="1815"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2023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1900"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2024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2000" w:type="dxa"/>
            <w:vAlign w:val="center"/>
          </w:tcPr>
          <w:p w:rsidR="00026FB5" w:rsidRPr="00026FB5" w:rsidRDefault="00D8278F" w:rsidP="00026FB5">
            <w:pPr>
              <w:jc w:val="center"/>
              <w:rPr>
                <w:rFonts w:eastAsia="Calibri"/>
                <w:sz w:val="28"/>
                <w:szCs w:val="28"/>
                <w:lang w:val="uk-UA"/>
              </w:rPr>
            </w:pPr>
            <w:r>
              <w:rPr>
                <w:rFonts w:eastAsia="Calibri"/>
                <w:sz w:val="28"/>
                <w:szCs w:val="28"/>
                <w:lang w:val="uk-UA"/>
              </w:rPr>
              <w:t>В</w:t>
            </w:r>
            <w:r w:rsidR="00026FB5" w:rsidRPr="00026FB5">
              <w:rPr>
                <w:rFonts w:eastAsia="Calibri"/>
                <w:sz w:val="28"/>
                <w:szCs w:val="28"/>
                <w:lang w:val="uk-UA"/>
              </w:rPr>
              <w:t xml:space="preserve">сього витрат на виконання програми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r>
      <w:tr w:rsidR="005264C0" w:rsidRPr="00026FB5">
        <w:tc>
          <w:tcPr>
            <w:tcW w:w="596" w:type="dxa"/>
            <w:gridSpan w:val="2"/>
          </w:tcPr>
          <w:p w:rsidR="00C56E43" w:rsidRPr="00026FB5" w:rsidRDefault="00C56E43" w:rsidP="00C56E43">
            <w:pPr>
              <w:jc w:val="center"/>
              <w:rPr>
                <w:rFonts w:eastAsia="Calibri"/>
                <w:sz w:val="28"/>
                <w:szCs w:val="28"/>
                <w:lang w:val="uk-UA"/>
              </w:rPr>
            </w:pPr>
            <w:r>
              <w:rPr>
                <w:rFonts w:eastAsia="Calibri"/>
                <w:sz w:val="28"/>
                <w:szCs w:val="28"/>
                <w:lang w:val="uk-UA"/>
              </w:rPr>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3</w:t>
            </w:r>
          </w:p>
        </w:tc>
        <w:tc>
          <w:tcPr>
            <w:tcW w:w="1815" w:type="dxa"/>
          </w:tcPr>
          <w:p w:rsidR="00C56E43" w:rsidRPr="00026FB5" w:rsidRDefault="00C56E43" w:rsidP="00C56E43">
            <w:pPr>
              <w:jc w:val="center"/>
              <w:rPr>
                <w:rFonts w:eastAsia="Calibri"/>
                <w:bCs/>
                <w:sz w:val="28"/>
                <w:szCs w:val="28"/>
                <w:lang w:val="uk-UA"/>
              </w:rPr>
            </w:pPr>
            <w:r>
              <w:rPr>
                <w:rFonts w:eastAsia="Calibri"/>
                <w:bCs/>
                <w:sz w:val="28"/>
                <w:szCs w:val="28"/>
                <w:lang w:val="uk-UA"/>
              </w:rPr>
              <w:t>4</w:t>
            </w:r>
          </w:p>
        </w:tc>
        <w:tc>
          <w:tcPr>
            <w:tcW w:w="1900" w:type="dxa"/>
          </w:tcPr>
          <w:p w:rsidR="00C56E43" w:rsidRPr="00026FB5" w:rsidRDefault="00C56E43" w:rsidP="00C56E43">
            <w:pPr>
              <w:jc w:val="center"/>
              <w:rPr>
                <w:rFonts w:eastAsia="Calibri"/>
                <w:bCs/>
                <w:sz w:val="28"/>
                <w:szCs w:val="28"/>
                <w:lang w:val="uk-UA"/>
              </w:rPr>
            </w:pPr>
            <w:r>
              <w:rPr>
                <w:rFonts w:eastAsia="Calibri"/>
                <w:bCs/>
                <w:sz w:val="28"/>
                <w:szCs w:val="28"/>
                <w:lang w:val="uk-UA"/>
              </w:rPr>
              <w:t>5</w:t>
            </w:r>
          </w:p>
        </w:tc>
        <w:tc>
          <w:tcPr>
            <w:tcW w:w="2000"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6</w:t>
            </w:r>
          </w:p>
        </w:tc>
      </w:tr>
      <w:tr w:rsidR="005264C0" w:rsidRPr="00026FB5">
        <w:trPr>
          <w:trHeight w:val="667"/>
        </w:trPr>
        <w:tc>
          <w:tcPr>
            <w:tcW w:w="596" w:type="dxa"/>
            <w:gridSpan w:val="2"/>
            <w:vAlign w:val="center"/>
          </w:tcPr>
          <w:p w:rsidR="00261D02" w:rsidRPr="00026FB5" w:rsidRDefault="00026FB5" w:rsidP="00131471">
            <w:pPr>
              <w:rPr>
                <w:rFonts w:eastAsia="Calibri"/>
                <w:sz w:val="28"/>
                <w:szCs w:val="28"/>
                <w:lang w:val="uk-UA"/>
              </w:rPr>
            </w:pPr>
            <w:r w:rsidRPr="00026FB5">
              <w:rPr>
                <w:rFonts w:eastAsia="Calibri"/>
                <w:sz w:val="28"/>
                <w:szCs w:val="28"/>
                <w:lang w:val="uk-UA"/>
              </w:rPr>
              <w:t>1</w:t>
            </w:r>
          </w:p>
        </w:tc>
        <w:tc>
          <w:tcPr>
            <w:tcW w:w="6790" w:type="dxa"/>
            <w:vAlign w:val="center"/>
          </w:tcPr>
          <w:p w:rsidR="00026FB5" w:rsidRPr="00026FB5" w:rsidRDefault="00026FB5" w:rsidP="00131471">
            <w:pPr>
              <w:rPr>
                <w:rFonts w:eastAsia="Calibri"/>
                <w:sz w:val="28"/>
                <w:szCs w:val="28"/>
                <w:lang w:val="uk-UA"/>
              </w:rPr>
            </w:pPr>
            <w:r w:rsidRPr="00026FB5">
              <w:rPr>
                <w:rFonts w:eastAsia="Calibri"/>
                <w:sz w:val="28"/>
                <w:szCs w:val="28"/>
                <w:lang w:val="uk-UA"/>
              </w:rPr>
              <w:t>Відновлення трубчастих колодязів</w:t>
            </w:r>
          </w:p>
        </w:tc>
        <w:tc>
          <w:tcPr>
            <w:tcW w:w="1999" w:type="dxa"/>
            <w:vAlign w:val="center"/>
          </w:tcPr>
          <w:p w:rsidR="00026FB5" w:rsidRPr="00131471" w:rsidRDefault="0072470C" w:rsidP="00261D02">
            <w:pPr>
              <w:jc w:val="center"/>
              <w:rPr>
                <w:rFonts w:eastAsia="Calibri"/>
                <w:bCs/>
                <w:sz w:val="24"/>
                <w:szCs w:val="24"/>
                <w:lang w:val="uk-UA"/>
              </w:rPr>
            </w:pPr>
            <w:r w:rsidRPr="00131471">
              <w:rPr>
                <w:rFonts w:eastAsia="Calibri"/>
                <w:bCs/>
                <w:sz w:val="24"/>
                <w:szCs w:val="24"/>
                <w:lang w:val="uk-UA"/>
              </w:rPr>
              <w:t>489 690,83</w:t>
            </w:r>
          </w:p>
        </w:tc>
        <w:tc>
          <w:tcPr>
            <w:tcW w:w="1815" w:type="dxa"/>
            <w:vAlign w:val="center"/>
          </w:tcPr>
          <w:p w:rsidR="00026FB5" w:rsidRPr="00131471" w:rsidRDefault="00CC2FC9" w:rsidP="00261D02">
            <w:pPr>
              <w:jc w:val="center"/>
              <w:rPr>
                <w:rFonts w:eastAsia="Calibri"/>
                <w:bCs/>
                <w:sz w:val="24"/>
                <w:szCs w:val="24"/>
                <w:lang w:val="uk-UA"/>
              </w:rPr>
            </w:pPr>
            <w:r w:rsidRPr="00131471">
              <w:rPr>
                <w:rFonts w:eastAsia="Calibri"/>
                <w:bCs/>
                <w:sz w:val="24"/>
                <w:szCs w:val="24"/>
                <w:lang w:val="uk-UA"/>
              </w:rPr>
              <w:t>1 2</w:t>
            </w:r>
            <w:r w:rsidR="0072470C" w:rsidRPr="00131471">
              <w:rPr>
                <w:rFonts w:eastAsia="Calibri"/>
                <w:bCs/>
                <w:sz w:val="24"/>
                <w:szCs w:val="24"/>
                <w:lang w:val="uk-UA"/>
              </w:rPr>
              <w:t>00 000,00</w:t>
            </w:r>
          </w:p>
        </w:tc>
        <w:tc>
          <w:tcPr>
            <w:tcW w:w="19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600</w:t>
            </w:r>
            <w:r w:rsidR="00CE30ED" w:rsidRPr="0007222B">
              <w:rPr>
                <w:rFonts w:eastAsia="Calibri"/>
                <w:bCs/>
                <w:sz w:val="24"/>
                <w:szCs w:val="24"/>
                <w:lang w:val="uk-UA"/>
              </w:rPr>
              <w:t> 000,00</w:t>
            </w:r>
          </w:p>
        </w:tc>
        <w:tc>
          <w:tcPr>
            <w:tcW w:w="20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2</w:t>
            </w:r>
            <w:r w:rsidR="0072470C" w:rsidRPr="0007222B">
              <w:rPr>
                <w:rFonts w:eastAsia="Calibri"/>
                <w:bCs/>
                <w:sz w:val="24"/>
                <w:szCs w:val="24"/>
                <w:lang w:val="uk-UA"/>
              </w:rPr>
              <w:t> </w:t>
            </w:r>
            <w:r w:rsidRPr="0007222B">
              <w:rPr>
                <w:rFonts w:eastAsia="Calibri"/>
                <w:bCs/>
                <w:sz w:val="24"/>
                <w:szCs w:val="24"/>
                <w:lang w:val="uk-UA"/>
              </w:rPr>
              <w:t>289</w:t>
            </w:r>
            <w:r w:rsidR="0072470C" w:rsidRPr="0007222B">
              <w:rPr>
                <w:rFonts w:eastAsia="Calibri"/>
                <w:bCs/>
                <w:sz w:val="24"/>
                <w:szCs w:val="24"/>
                <w:lang w:val="uk-UA"/>
              </w:rPr>
              <w:t> </w:t>
            </w:r>
            <w:r w:rsidRPr="0007222B">
              <w:rPr>
                <w:rFonts w:eastAsia="Calibri"/>
                <w:bCs/>
                <w:sz w:val="24"/>
                <w:szCs w:val="24"/>
                <w:lang w:val="uk-UA"/>
              </w:rPr>
              <w:t>690</w:t>
            </w:r>
            <w:r w:rsidR="0072470C" w:rsidRPr="0007222B">
              <w:rPr>
                <w:rFonts w:eastAsia="Calibri"/>
                <w:bCs/>
                <w:sz w:val="24"/>
                <w:szCs w:val="24"/>
                <w:lang w:val="uk-UA"/>
              </w:rPr>
              <w:t>,83</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2</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61D02">
              <w:rPr>
                <w:rFonts w:eastAsia="Calibri"/>
                <w:sz w:val="28"/>
                <w:szCs w:val="28"/>
                <w:lang w:val="uk-UA"/>
              </w:rPr>
              <w:t>-</w:t>
            </w:r>
            <w:r w:rsidRPr="00026FB5">
              <w:rPr>
                <w:rFonts w:eastAsia="Calibri"/>
                <w:sz w:val="28"/>
                <w:szCs w:val="28"/>
                <w:lang w:val="uk-UA"/>
              </w:rPr>
              <w:t>канал» на встановлення приладів обліку холодної води</w:t>
            </w:r>
          </w:p>
        </w:tc>
        <w:tc>
          <w:tcPr>
            <w:tcW w:w="1999"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w:t>
            </w:r>
          </w:p>
        </w:tc>
        <w:tc>
          <w:tcPr>
            <w:tcW w:w="1815"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1900"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20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787</w:t>
            </w:r>
            <w:r w:rsidR="00192ABA" w:rsidRPr="00131471">
              <w:rPr>
                <w:rFonts w:eastAsia="Calibri"/>
                <w:bCs/>
                <w:sz w:val="24"/>
                <w:szCs w:val="24"/>
                <w:lang w:val="uk-UA"/>
              </w:rPr>
              <w:t> </w:t>
            </w:r>
            <w:r w:rsidR="00DB2CDF" w:rsidRPr="00131471">
              <w:rPr>
                <w:rFonts w:eastAsia="Calibri"/>
                <w:bCs/>
                <w:sz w:val="24"/>
                <w:szCs w:val="24"/>
                <w:lang w:val="uk-UA"/>
              </w:rPr>
              <w:t>0</w:t>
            </w:r>
            <w:r w:rsidRPr="00131471">
              <w:rPr>
                <w:rFonts w:eastAsia="Calibri"/>
                <w:bCs/>
                <w:sz w:val="24"/>
                <w:szCs w:val="24"/>
                <w:lang w:val="uk-UA"/>
              </w:rPr>
              <w:t>00</w:t>
            </w:r>
            <w:r w:rsidR="00192ABA"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3</w:t>
            </w:r>
          </w:p>
        </w:tc>
        <w:tc>
          <w:tcPr>
            <w:tcW w:w="6790" w:type="dxa"/>
          </w:tcPr>
          <w:p w:rsidR="00026FB5" w:rsidRPr="00261D02" w:rsidRDefault="00026FB5" w:rsidP="00026FB5">
            <w:pPr>
              <w:rPr>
                <w:rFonts w:eastAsia="Calibri"/>
                <w:sz w:val="28"/>
                <w:szCs w:val="28"/>
                <w:lang w:val="uk-UA"/>
              </w:rPr>
            </w:pPr>
            <w:r w:rsidRPr="00026FB5">
              <w:rPr>
                <w:rFonts w:eastAsia="Calibri"/>
                <w:sz w:val="28"/>
                <w:szCs w:val="28"/>
                <w:lang w:val="uk-UA"/>
              </w:rPr>
              <w:t>Внески до статутного капіталуКП «Кременчукводо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запірної арматури (засувок, затворів, зворотних клапанів)</w:t>
            </w:r>
          </w:p>
        </w:tc>
        <w:tc>
          <w:tcPr>
            <w:tcW w:w="1999"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18</w:t>
            </w:r>
            <w:r w:rsidR="00DB2CDF" w:rsidRPr="00131471">
              <w:rPr>
                <w:rFonts w:eastAsia="Calibri"/>
                <w:bCs/>
                <w:sz w:val="24"/>
                <w:szCs w:val="24"/>
                <w:lang w:val="uk-UA"/>
              </w:rPr>
              <w:t> </w:t>
            </w:r>
            <w:r w:rsidRPr="00131471">
              <w:rPr>
                <w:rFonts w:eastAsia="Calibri"/>
                <w:bCs/>
                <w:sz w:val="24"/>
                <w:szCs w:val="24"/>
                <w:lang w:val="uk-UA"/>
              </w:rPr>
              <w:t>770</w:t>
            </w:r>
            <w:r w:rsidR="00192ABA" w:rsidRPr="00131471">
              <w:rPr>
                <w:rFonts w:eastAsia="Calibri"/>
                <w:bCs/>
                <w:sz w:val="24"/>
                <w:szCs w:val="24"/>
                <w:lang w:val="uk-UA"/>
              </w:rPr>
              <w:t> </w:t>
            </w:r>
            <w:r w:rsidRPr="00131471">
              <w:rPr>
                <w:rFonts w:eastAsia="Calibri"/>
                <w:bCs/>
                <w:sz w:val="24"/>
                <w:szCs w:val="24"/>
                <w:lang w:val="uk-UA"/>
              </w:rPr>
              <w:t>19</w:t>
            </w:r>
            <w:r w:rsidR="00C4443E" w:rsidRPr="00131471">
              <w:rPr>
                <w:rFonts w:eastAsia="Calibri"/>
                <w:bCs/>
                <w:sz w:val="24"/>
                <w:szCs w:val="24"/>
                <w:lang w:val="uk-UA"/>
              </w:rPr>
              <w:t>4</w:t>
            </w:r>
            <w:r w:rsidR="00192ABA" w:rsidRPr="00131471">
              <w:rPr>
                <w:rFonts w:eastAsia="Calibri"/>
                <w:bCs/>
                <w:sz w:val="24"/>
                <w:szCs w:val="24"/>
                <w:lang w:val="uk-UA"/>
              </w:rPr>
              <w:t>,00</w:t>
            </w:r>
          </w:p>
        </w:tc>
        <w:tc>
          <w:tcPr>
            <w:tcW w:w="1815"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047</w:t>
            </w:r>
            <w:r w:rsidR="00192ABA" w:rsidRPr="00131471">
              <w:rPr>
                <w:rFonts w:eastAsia="Calibri"/>
                <w:bCs/>
                <w:sz w:val="24"/>
                <w:szCs w:val="24"/>
                <w:lang w:val="uk-UA"/>
              </w:rPr>
              <w:t> </w:t>
            </w:r>
            <w:r w:rsidRPr="00131471">
              <w:rPr>
                <w:rFonts w:eastAsia="Calibri"/>
                <w:bCs/>
                <w:sz w:val="24"/>
                <w:szCs w:val="24"/>
                <w:lang w:val="uk-UA"/>
              </w:rPr>
              <w:t>912</w:t>
            </w:r>
            <w:r w:rsidR="00192ABA"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21</w:t>
            </w:r>
            <w:r w:rsidR="00DB2CDF" w:rsidRPr="00131471">
              <w:rPr>
                <w:rFonts w:eastAsia="Calibri"/>
                <w:bCs/>
                <w:sz w:val="24"/>
                <w:szCs w:val="24"/>
                <w:lang w:val="uk-UA"/>
              </w:rPr>
              <w:t> </w:t>
            </w:r>
            <w:r w:rsidRPr="00131471">
              <w:rPr>
                <w:rFonts w:eastAsia="Calibri"/>
                <w:bCs/>
                <w:sz w:val="24"/>
                <w:szCs w:val="24"/>
                <w:lang w:val="uk-UA"/>
              </w:rPr>
              <w:t>811</w:t>
            </w:r>
            <w:r w:rsidR="00192ABA" w:rsidRPr="00131471">
              <w:rPr>
                <w:rFonts w:eastAsia="Calibri"/>
                <w:bCs/>
                <w:sz w:val="24"/>
                <w:szCs w:val="24"/>
                <w:lang w:val="uk-UA"/>
              </w:rPr>
              <w:t> </w:t>
            </w:r>
            <w:r w:rsidRPr="00131471">
              <w:rPr>
                <w:rFonts w:eastAsia="Calibri"/>
                <w:bCs/>
                <w:sz w:val="24"/>
                <w:szCs w:val="24"/>
                <w:lang w:val="uk-UA"/>
              </w:rPr>
              <w:t>23</w:t>
            </w:r>
            <w:r w:rsidR="00C4443E" w:rsidRPr="00131471">
              <w:rPr>
                <w:rFonts w:eastAsia="Calibri"/>
                <w:bCs/>
                <w:sz w:val="24"/>
                <w:szCs w:val="24"/>
                <w:lang w:val="uk-UA"/>
              </w:rPr>
              <w:t>4</w:t>
            </w:r>
            <w:r w:rsidR="00192ABA" w:rsidRPr="00131471">
              <w:rPr>
                <w:rFonts w:eastAsia="Calibri"/>
                <w:bCs/>
                <w:sz w:val="24"/>
                <w:szCs w:val="24"/>
                <w:lang w:val="uk-UA"/>
              </w:rPr>
              <w:t>,00</w:t>
            </w:r>
          </w:p>
        </w:tc>
        <w:tc>
          <w:tcPr>
            <w:tcW w:w="2000" w:type="dxa"/>
            <w:vAlign w:val="center"/>
          </w:tcPr>
          <w:p w:rsidR="00026FB5" w:rsidRPr="00131471" w:rsidRDefault="00026FB5" w:rsidP="00026FB5">
            <w:pPr>
              <w:jc w:val="center"/>
              <w:rPr>
                <w:rFonts w:eastAsia="Calibri"/>
                <w:bCs/>
                <w:sz w:val="24"/>
                <w:szCs w:val="24"/>
                <w:highlight w:val="yellow"/>
                <w:lang w:val="uk-UA"/>
              </w:rPr>
            </w:pPr>
            <w:r w:rsidRPr="00131471">
              <w:rPr>
                <w:rFonts w:eastAsia="Calibri"/>
                <w:bCs/>
                <w:sz w:val="24"/>
                <w:szCs w:val="24"/>
                <w:lang w:val="uk-UA"/>
              </w:rPr>
              <w:t>63</w:t>
            </w:r>
            <w:r w:rsidR="00DB2CDF" w:rsidRPr="00131471">
              <w:rPr>
                <w:rFonts w:eastAsia="Calibri"/>
                <w:bCs/>
                <w:sz w:val="24"/>
                <w:szCs w:val="24"/>
                <w:lang w:val="uk-UA"/>
              </w:rPr>
              <w:t> </w:t>
            </w:r>
            <w:r w:rsidRPr="00131471">
              <w:rPr>
                <w:rFonts w:eastAsia="Calibri"/>
                <w:bCs/>
                <w:sz w:val="24"/>
                <w:szCs w:val="24"/>
                <w:lang w:val="uk-UA"/>
              </w:rPr>
              <w:t>629</w:t>
            </w:r>
            <w:r w:rsidR="008515C7" w:rsidRPr="00131471">
              <w:rPr>
                <w:rFonts w:eastAsia="Calibri"/>
                <w:bCs/>
                <w:sz w:val="24"/>
                <w:szCs w:val="24"/>
                <w:lang w:val="uk-UA"/>
              </w:rPr>
              <w:t> </w:t>
            </w:r>
            <w:r w:rsidRPr="00131471">
              <w:rPr>
                <w:rFonts w:eastAsia="Calibri"/>
                <w:bCs/>
                <w:sz w:val="24"/>
                <w:szCs w:val="24"/>
                <w:lang w:val="uk-UA"/>
              </w:rPr>
              <w:t>340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4</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 xml:space="preserve">Придбання та встановлення запірної арматури (засувок, затворів, зворотних клапанів) </w:t>
            </w:r>
          </w:p>
        </w:tc>
        <w:tc>
          <w:tcPr>
            <w:tcW w:w="1999"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3</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4</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5</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20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12</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r>
      <w:tr w:rsidR="005264C0" w:rsidRPr="00026FB5">
        <w:tc>
          <w:tcPr>
            <w:tcW w:w="596" w:type="dxa"/>
            <w:gridSpan w:val="2"/>
          </w:tcPr>
          <w:p w:rsidR="0031744A" w:rsidRPr="00026FB5" w:rsidRDefault="0031744A"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5</w:t>
            </w:r>
          </w:p>
        </w:tc>
        <w:tc>
          <w:tcPr>
            <w:tcW w:w="6790" w:type="dxa"/>
          </w:tcPr>
          <w:p w:rsidR="0031744A" w:rsidRPr="00026FB5" w:rsidRDefault="0031744A" w:rsidP="00026FB5">
            <w:pPr>
              <w:rPr>
                <w:rFonts w:eastAsia="Calibri"/>
                <w:sz w:val="28"/>
                <w:szCs w:val="28"/>
                <w:lang w:val="uk-UA"/>
              </w:rPr>
            </w:pPr>
            <w:r w:rsidRPr="00026FB5">
              <w:rPr>
                <w:rFonts w:eastAsia="Calibri"/>
                <w:sz w:val="28"/>
                <w:szCs w:val="28"/>
                <w:lang w:val="uk-UA"/>
              </w:rPr>
              <w:t>Внески до статут</w:t>
            </w:r>
            <w:r>
              <w:rPr>
                <w:rFonts w:eastAsia="Calibri"/>
                <w:sz w:val="28"/>
                <w:szCs w:val="28"/>
                <w:lang w:val="uk-UA"/>
              </w:rPr>
              <w:t>ного капіталу КП</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color w:val="000000"/>
                <w:sz w:val="28"/>
                <w:szCs w:val="28"/>
                <w:lang w:val="uk-UA" w:eastAsia="uk-UA"/>
              </w:rPr>
              <w:t>заміну аварійних ділянок на мережах водопостачання і водовідведення та споруд на них</w:t>
            </w:r>
          </w:p>
        </w:tc>
        <w:tc>
          <w:tcPr>
            <w:tcW w:w="1999"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8</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601</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620</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10</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26 054 120,00</w:t>
            </w:r>
          </w:p>
        </w:tc>
        <w:tc>
          <w:tcPr>
            <w:tcW w:w="20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44 655 740</w:t>
            </w:r>
            <w:r w:rsidR="008515C7" w:rsidRPr="0007222B">
              <w:rPr>
                <w:rStyle w:val="a9"/>
                <w:rFonts w:ascii="Times New Roman" w:hAnsi="Times New Roman" w:cs="Times New Roman"/>
                <w:b w:val="0"/>
                <w:i w:val="0"/>
                <w:sz w:val="24"/>
                <w:szCs w:val="24"/>
                <w:lang w:val="uk-UA" w:eastAsia="uk-UA"/>
              </w:rPr>
              <w:t>,00</w:t>
            </w:r>
          </w:p>
        </w:tc>
      </w:tr>
      <w:tr w:rsidR="005264C0" w:rsidRPr="00026FB5">
        <w:trPr>
          <w:trHeight w:val="565"/>
        </w:trPr>
        <w:tc>
          <w:tcPr>
            <w:tcW w:w="596" w:type="dxa"/>
            <w:gridSpan w:val="2"/>
            <w:vAlign w:val="center"/>
          </w:tcPr>
          <w:p w:rsidR="003E73C6" w:rsidRPr="00026FB5" w:rsidRDefault="003E73C6" w:rsidP="00131471">
            <w:pPr>
              <w:rPr>
                <w:rFonts w:eastAsia="Calibri"/>
                <w:sz w:val="28"/>
                <w:szCs w:val="28"/>
                <w:lang w:val="uk-UA"/>
              </w:rPr>
            </w:pPr>
            <w:r>
              <w:rPr>
                <w:rFonts w:eastAsia="Calibri"/>
                <w:sz w:val="28"/>
                <w:szCs w:val="28"/>
                <w:lang w:val="uk-UA"/>
              </w:rPr>
              <w:t>6</w:t>
            </w:r>
          </w:p>
        </w:tc>
        <w:tc>
          <w:tcPr>
            <w:tcW w:w="6790" w:type="dxa"/>
            <w:vAlign w:val="center"/>
          </w:tcPr>
          <w:p w:rsidR="003E73C6" w:rsidRPr="00026FB5" w:rsidRDefault="003E73C6" w:rsidP="00131471">
            <w:pPr>
              <w:rPr>
                <w:rFonts w:eastAsia="Calibri"/>
                <w:sz w:val="28"/>
                <w:szCs w:val="28"/>
                <w:lang w:val="uk-UA"/>
              </w:rPr>
            </w:pPr>
            <w:r w:rsidRPr="00026FB5">
              <w:rPr>
                <w:rFonts w:eastAsia="Calibri"/>
                <w:sz w:val="28"/>
                <w:szCs w:val="28"/>
                <w:lang w:val="uk-UA"/>
              </w:rPr>
              <w:t>Придбання каналізаційних люків</w:t>
            </w:r>
          </w:p>
        </w:tc>
        <w:tc>
          <w:tcPr>
            <w:tcW w:w="1999" w:type="dxa"/>
            <w:vAlign w:val="center"/>
          </w:tcPr>
          <w:p w:rsidR="003E73C6" w:rsidRPr="00131471" w:rsidRDefault="003E73C6" w:rsidP="00B2356B">
            <w:pPr>
              <w:jc w:val="center"/>
              <w:rPr>
                <w:rFonts w:eastAsia="Calibri"/>
                <w:b/>
                <w:bCs/>
                <w:iCs/>
                <w:spacing w:val="7"/>
                <w:sz w:val="24"/>
                <w:szCs w:val="24"/>
                <w:lang w:val="uk-UA" w:eastAsia="uk-UA"/>
              </w:rPr>
            </w:pPr>
            <w:r w:rsidRPr="00131471">
              <w:rPr>
                <w:rStyle w:val="a9"/>
                <w:rFonts w:ascii="Times New Roman" w:eastAsia="Calibri" w:hAnsi="Times New Roman" w:cs="Times New Roman"/>
                <w:b w:val="0"/>
                <w:i w:val="0"/>
                <w:sz w:val="24"/>
                <w:szCs w:val="24"/>
                <w:lang w:val="uk-UA" w:eastAsia="uk-UA"/>
              </w:rPr>
              <w:t>1 362</w:t>
            </w:r>
            <w:r w:rsidR="008515C7" w:rsidRPr="00131471">
              <w:rPr>
                <w:rStyle w:val="a9"/>
                <w:rFonts w:ascii="Times New Roman" w:eastAsia="Calibri" w:hAnsi="Times New Roman" w:cs="Times New Roman"/>
                <w:b w:val="0"/>
                <w:i w:val="0"/>
                <w:sz w:val="24"/>
                <w:szCs w:val="24"/>
                <w:lang w:val="uk-UA" w:eastAsia="uk-UA"/>
              </w:rPr>
              <w:t> </w:t>
            </w:r>
            <w:r w:rsidRPr="00131471">
              <w:rPr>
                <w:rStyle w:val="a9"/>
                <w:rFonts w:ascii="Times New Roman" w:eastAsia="Calibri" w:hAnsi="Times New Roman" w:cs="Times New Roman"/>
                <w:b w:val="0"/>
                <w:i w:val="0"/>
                <w:sz w:val="24"/>
                <w:szCs w:val="24"/>
                <w:lang w:val="uk-UA" w:eastAsia="uk-UA"/>
              </w:rPr>
              <w:t>400</w:t>
            </w:r>
            <w:r w:rsidR="008515C7" w:rsidRPr="00131471">
              <w:rPr>
                <w:rStyle w:val="a9"/>
                <w:rFonts w:ascii="Times New Roman" w:eastAsia="Calibri" w:hAnsi="Times New Roman" w:cs="Times New Roman"/>
                <w:b w:val="0"/>
                <w:i w:val="0"/>
                <w:sz w:val="24"/>
                <w:szCs w:val="24"/>
                <w:lang w:val="uk-UA" w:eastAsia="uk-UA"/>
              </w:rPr>
              <w:t>,00</w:t>
            </w:r>
          </w:p>
        </w:tc>
        <w:tc>
          <w:tcPr>
            <w:tcW w:w="1815"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2 000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1900"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2 500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2000" w:type="dxa"/>
            <w:vAlign w:val="center"/>
          </w:tcPr>
          <w:p w:rsidR="003E73C6" w:rsidRPr="00131471" w:rsidRDefault="003E73C6" w:rsidP="00026FB5">
            <w:pPr>
              <w:jc w:val="center"/>
              <w:rPr>
                <w:rFonts w:eastAsia="Calibri"/>
                <w:bCs/>
                <w:sz w:val="24"/>
                <w:szCs w:val="24"/>
                <w:lang w:val="uk-UA"/>
              </w:rPr>
            </w:pPr>
            <w:r w:rsidRPr="00131471">
              <w:rPr>
                <w:rFonts w:eastAsia="Calibri"/>
                <w:bCs/>
                <w:sz w:val="24"/>
                <w:szCs w:val="24"/>
                <w:lang w:val="uk-UA"/>
              </w:rPr>
              <w:t>5 862</w:t>
            </w:r>
            <w:r w:rsidR="008515C7" w:rsidRPr="00131471">
              <w:rPr>
                <w:rFonts w:eastAsia="Calibri"/>
                <w:bCs/>
                <w:sz w:val="24"/>
                <w:szCs w:val="24"/>
                <w:lang w:val="uk-UA"/>
              </w:rPr>
              <w:t> </w:t>
            </w:r>
            <w:r w:rsidRPr="00131471">
              <w:rPr>
                <w:rFonts w:eastAsia="Calibri"/>
                <w:bCs/>
                <w:sz w:val="24"/>
                <w:szCs w:val="24"/>
                <w:lang w:val="uk-UA"/>
              </w:rPr>
              <w:t>400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7</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w:t>
            </w:r>
            <w:r w:rsidR="00DE140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заміну (придбання та встановлення) </w:t>
            </w:r>
            <w:r w:rsidRPr="00026FB5">
              <w:rPr>
                <w:rFonts w:eastAsia="Calibri"/>
                <w:sz w:val="28"/>
                <w:szCs w:val="28"/>
                <w:lang w:val="uk-UA"/>
              </w:rPr>
              <w:lastRenderedPageBreak/>
              <w:t>водопровідних  насосних агрегатів</w:t>
            </w:r>
          </w:p>
        </w:tc>
        <w:tc>
          <w:tcPr>
            <w:tcW w:w="1999" w:type="dxa"/>
            <w:vAlign w:val="center"/>
          </w:tcPr>
          <w:p w:rsidR="00026FB5" w:rsidRPr="00131471" w:rsidRDefault="00BF0D08" w:rsidP="00026FB5">
            <w:pPr>
              <w:jc w:val="center"/>
              <w:rPr>
                <w:rFonts w:eastAsia="Calibri"/>
                <w:sz w:val="24"/>
                <w:szCs w:val="24"/>
                <w:highlight w:val="yellow"/>
                <w:lang w:val="uk-UA"/>
              </w:rPr>
            </w:pPr>
            <w:r w:rsidRPr="00131471">
              <w:rPr>
                <w:rFonts w:eastAsia="Calibri"/>
                <w:sz w:val="24"/>
                <w:szCs w:val="24"/>
                <w:lang w:val="uk-UA"/>
              </w:rPr>
              <w:lastRenderedPageBreak/>
              <w:t>-</w:t>
            </w:r>
          </w:p>
        </w:tc>
        <w:tc>
          <w:tcPr>
            <w:tcW w:w="1815" w:type="dxa"/>
            <w:vAlign w:val="center"/>
          </w:tcPr>
          <w:p w:rsidR="00026FB5" w:rsidRPr="00131471" w:rsidRDefault="00BF0D08" w:rsidP="00026FB5">
            <w:pPr>
              <w:jc w:val="center"/>
              <w:rPr>
                <w:rFonts w:eastAsia="Calibri"/>
                <w:bCs/>
                <w:sz w:val="24"/>
                <w:szCs w:val="24"/>
                <w:lang w:val="uk-UA"/>
              </w:rPr>
            </w:pPr>
            <w:r w:rsidRPr="00131471">
              <w:rPr>
                <w:rFonts w:eastAsia="Calibri"/>
                <w:bCs/>
                <w:sz w:val="24"/>
                <w:szCs w:val="24"/>
                <w:lang w:val="en-US"/>
              </w:rPr>
              <w:t>2</w:t>
            </w:r>
            <w:r w:rsidRPr="00131471">
              <w:rPr>
                <w:rFonts w:eastAsia="Calibri"/>
                <w:bCs/>
                <w:sz w:val="24"/>
                <w:szCs w:val="24"/>
                <w:lang w:val="uk-UA"/>
              </w:rPr>
              <w:t> </w:t>
            </w:r>
            <w:r w:rsidRPr="00131471">
              <w:rPr>
                <w:rFonts w:eastAsia="Calibri"/>
                <w:bCs/>
                <w:sz w:val="24"/>
                <w:szCs w:val="24"/>
                <w:lang w:val="en-US"/>
              </w:rPr>
              <w:t>316</w:t>
            </w:r>
            <w:r w:rsidRPr="00131471">
              <w:rPr>
                <w:rFonts w:eastAsia="Calibri"/>
                <w:bCs/>
                <w:sz w:val="24"/>
                <w:szCs w:val="24"/>
                <w:lang w:val="uk-UA"/>
              </w:rPr>
              <w:t> </w:t>
            </w:r>
            <w:r w:rsidRPr="00131471">
              <w:rPr>
                <w:rFonts w:eastAsia="Calibri"/>
                <w:bCs/>
                <w:sz w:val="24"/>
                <w:szCs w:val="24"/>
                <w:lang w:val="en-US"/>
              </w:rPr>
              <w:t>858</w:t>
            </w:r>
            <w:r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w:t>
            </w:r>
          </w:p>
        </w:tc>
        <w:tc>
          <w:tcPr>
            <w:tcW w:w="2000" w:type="dxa"/>
            <w:vAlign w:val="center"/>
          </w:tcPr>
          <w:p w:rsidR="00026FB5" w:rsidRPr="00131471" w:rsidRDefault="00026FB5" w:rsidP="00026FB5">
            <w:pPr>
              <w:jc w:val="center"/>
              <w:rPr>
                <w:rFonts w:eastAsia="Calibri"/>
                <w:sz w:val="24"/>
                <w:szCs w:val="24"/>
                <w:highlight w:val="yellow"/>
                <w:lang w:val="uk-UA"/>
              </w:rPr>
            </w:pPr>
            <w:r w:rsidRPr="00131471">
              <w:rPr>
                <w:rFonts w:eastAsia="Calibri"/>
                <w:bCs/>
                <w:sz w:val="24"/>
                <w:szCs w:val="24"/>
                <w:lang w:val="en-US"/>
              </w:rPr>
              <w:t>2</w:t>
            </w:r>
            <w:r w:rsidR="00DB2CDF" w:rsidRPr="00131471">
              <w:rPr>
                <w:rFonts w:eastAsia="Calibri"/>
                <w:bCs/>
                <w:sz w:val="24"/>
                <w:szCs w:val="24"/>
                <w:lang w:val="uk-UA"/>
              </w:rPr>
              <w:t> </w:t>
            </w:r>
            <w:r w:rsidRPr="00131471">
              <w:rPr>
                <w:rFonts w:eastAsia="Calibri"/>
                <w:bCs/>
                <w:sz w:val="24"/>
                <w:szCs w:val="24"/>
                <w:lang w:val="en-US"/>
              </w:rPr>
              <w:t>316</w:t>
            </w:r>
            <w:r w:rsidR="008515C7" w:rsidRPr="00131471">
              <w:rPr>
                <w:rFonts w:eastAsia="Calibri"/>
                <w:bCs/>
                <w:sz w:val="24"/>
                <w:szCs w:val="24"/>
                <w:lang w:val="uk-UA"/>
              </w:rPr>
              <w:t> </w:t>
            </w:r>
            <w:r w:rsidRPr="00131471">
              <w:rPr>
                <w:rFonts w:eastAsia="Calibri"/>
                <w:bCs/>
                <w:sz w:val="24"/>
                <w:szCs w:val="24"/>
                <w:lang w:val="en-US"/>
              </w:rPr>
              <w:t>858</w:t>
            </w:r>
            <w:r w:rsidR="008515C7" w:rsidRPr="00131471">
              <w:rPr>
                <w:rFonts w:eastAsia="Calibri"/>
                <w:bCs/>
                <w:sz w:val="24"/>
                <w:szCs w:val="24"/>
                <w:lang w:val="uk-UA"/>
              </w:rPr>
              <w:t>,00</w:t>
            </w:r>
          </w:p>
        </w:tc>
      </w:tr>
      <w:tr w:rsidR="005264C0" w:rsidRPr="00026FB5">
        <w:tc>
          <w:tcPr>
            <w:tcW w:w="596" w:type="dxa"/>
            <w:gridSpan w:val="2"/>
          </w:tcPr>
          <w:p w:rsidR="00C56E43" w:rsidRPr="00026FB5" w:rsidRDefault="00C56E43" w:rsidP="00C56E43">
            <w:pPr>
              <w:jc w:val="center"/>
              <w:rPr>
                <w:sz w:val="28"/>
                <w:szCs w:val="28"/>
                <w:lang w:val="uk-UA"/>
              </w:rPr>
            </w:pPr>
            <w:r>
              <w:rPr>
                <w:sz w:val="28"/>
                <w:szCs w:val="28"/>
                <w:lang w:val="uk-UA"/>
              </w:rPr>
              <w:lastRenderedPageBreak/>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3</w:t>
            </w:r>
          </w:p>
        </w:tc>
        <w:tc>
          <w:tcPr>
            <w:tcW w:w="1815"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4</w:t>
            </w:r>
          </w:p>
        </w:tc>
        <w:tc>
          <w:tcPr>
            <w:tcW w:w="19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5</w:t>
            </w:r>
          </w:p>
        </w:tc>
        <w:tc>
          <w:tcPr>
            <w:tcW w:w="20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6</w:t>
            </w:r>
          </w:p>
        </w:tc>
      </w:tr>
      <w:tr w:rsidR="005264C0" w:rsidRPr="00026FB5">
        <w:tc>
          <w:tcPr>
            <w:tcW w:w="596" w:type="dxa"/>
            <w:gridSpan w:val="2"/>
          </w:tcPr>
          <w:p w:rsidR="00026FB5" w:rsidRPr="007A1EA8" w:rsidRDefault="00026FB5" w:rsidP="008E4D9F">
            <w:pPr>
              <w:jc w:val="center"/>
              <w:rPr>
                <w:sz w:val="28"/>
                <w:szCs w:val="28"/>
                <w:lang w:val="uk-UA"/>
              </w:rPr>
            </w:pPr>
            <w:r w:rsidRPr="007A1EA8">
              <w:rPr>
                <w:sz w:val="28"/>
                <w:szCs w:val="28"/>
                <w:lang w:val="uk-UA"/>
              </w:rPr>
              <w:t>8</w:t>
            </w:r>
          </w:p>
        </w:tc>
        <w:tc>
          <w:tcPr>
            <w:tcW w:w="6790" w:type="dxa"/>
          </w:tcPr>
          <w:p w:rsidR="00026FB5" w:rsidRPr="007A1EA8" w:rsidRDefault="00026FB5" w:rsidP="00026FB5">
            <w:pPr>
              <w:rPr>
                <w:rFonts w:eastAsia="Calibri"/>
                <w:sz w:val="28"/>
                <w:szCs w:val="28"/>
                <w:lang w:val="uk-UA"/>
              </w:rPr>
            </w:pPr>
            <w:r w:rsidRPr="007A1EA8">
              <w:rPr>
                <w:rFonts w:eastAsia="Calibri"/>
                <w:sz w:val="28"/>
                <w:szCs w:val="28"/>
                <w:lang w:val="uk-UA"/>
              </w:rPr>
              <w:t>Внески до статутного капіталу КП «Кременчукводо</w:t>
            </w:r>
            <w:r w:rsidR="007A1EA8" w:rsidRPr="007A1EA8">
              <w:rPr>
                <w:rFonts w:eastAsia="Calibri"/>
                <w:sz w:val="28"/>
                <w:szCs w:val="28"/>
                <w:lang w:val="uk-UA"/>
              </w:rPr>
              <w:t>-</w:t>
            </w:r>
            <w:r w:rsidRPr="007A1EA8">
              <w:rPr>
                <w:rFonts w:eastAsia="Calibri"/>
                <w:sz w:val="28"/>
                <w:szCs w:val="28"/>
                <w:lang w:val="uk-UA"/>
              </w:rPr>
              <w:t xml:space="preserve">канал» на заміну (придбання  та встановлення) </w:t>
            </w:r>
            <w:r w:rsidRPr="007A1EA8">
              <w:rPr>
                <w:sz w:val="28"/>
                <w:szCs w:val="28"/>
                <w:lang w:val="uk-UA"/>
              </w:rPr>
              <w:t>одиниць</w:t>
            </w:r>
            <w:r w:rsidR="00C0740C" w:rsidRPr="007A1EA8">
              <w:rPr>
                <w:sz w:val="28"/>
                <w:szCs w:val="28"/>
                <w:lang w:val="uk-UA"/>
              </w:rPr>
              <w:t xml:space="preserve"> та вузлів т</w:t>
            </w:r>
            <w:r w:rsidRPr="007A1EA8">
              <w:rPr>
                <w:sz w:val="28"/>
                <w:szCs w:val="28"/>
                <w:lang w:val="uk-UA"/>
              </w:rPr>
              <w:t>ехнологічного устаткування хлорного господарства ВОС</w:t>
            </w:r>
          </w:p>
        </w:tc>
        <w:tc>
          <w:tcPr>
            <w:tcW w:w="1999" w:type="dxa"/>
            <w:vAlign w:val="center"/>
          </w:tcPr>
          <w:p w:rsidR="00026FB5" w:rsidRPr="007A1EA8" w:rsidRDefault="00C0740C" w:rsidP="00026FB5">
            <w:pPr>
              <w:jc w:val="center"/>
              <w:rPr>
                <w:rFonts w:eastAsia="Calibri"/>
                <w:sz w:val="24"/>
                <w:szCs w:val="24"/>
                <w:lang w:val="uk-UA"/>
              </w:rPr>
            </w:pPr>
            <w:r w:rsidRPr="007A1EA8">
              <w:rPr>
                <w:rFonts w:eastAsia="Calibri"/>
                <w:sz w:val="24"/>
                <w:szCs w:val="24"/>
                <w:lang w:val="uk-UA"/>
              </w:rPr>
              <w:t>-</w:t>
            </w:r>
          </w:p>
        </w:tc>
        <w:tc>
          <w:tcPr>
            <w:tcW w:w="1815"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w:t>
            </w:r>
          </w:p>
        </w:tc>
        <w:tc>
          <w:tcPr>
            <w:tcW w:w="1900"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28 943 415</w:t>
            </w:r>
            <w:r w:rsidR="005264C0">
              <w:rPr>
                <w:rFonts w:eastAsia="Calibri"/>
                <w:sz w:val="24"/>
                <w:szCs w:val="24"/>
                <w:lang w:val="uk-UA"/>
              </w:rPr>
              <w:t>,00</w:t>
            </w:r>
          </w:p>
        </w:tc>
        <w:tc>
          <w:tcPr>
            <w:tcW w:w="2000" w:type="dxa"/>
            <w:vAlign w:val="center"/>
          </w:tcPr>
          <w:p w:rsidR="00026FB5" w:rsidRPr="008515C7" w:rsidRDefault="007A1EA8" w:rsidP="00026FB5">
            <w:pPr>
              <w:jc w:val="center"/>
              <w:rPr>
                <w:rFonts w:eastAsia="Calibri"/>
                <w:sz w:val="24"/>
                <w:szCs w:val="24"/>
                <w:lang w:val="uk-UA"/>
              </w:rPr>
            </w:pPr>
            <w:r>
              <w:rPr>
                <w:rFonts w:eastAsia="Calibri"/>
                <w:sz w:val="24"/>
                <w:szCs w:val="24"/>
                <w:lang w:val="uk-UA"/>
              </w:rPr>
              <w:t>28 943 415,00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9</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канал» на придбання приладу для здійснення контролю за якістю поверхневих, питних, стічних вод і скидів шкідливих речовин у водні ресурси</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8515C7" w:rsidRDefault="00BF0D08" w:rsidP="00026FB5">
            <w:pPr>
              <w:jc w:val="center"/>
              <w:rPr>
                <w:rFonts w:eastAsia="Calibri"/>
                <w:sz w:val="24"/>
                <w:szCs w:val="24"/>
                <w:lang w:val="en-US"/>
              </w:rPr>
            </w:pPr>
            <w:r w:rsidRPr="008515C7">
              <w:rPr>
                <w:rFonts w:eastAsia="Calibri"/>
                <w:sz w:val="24"/>
                <w:szCs w:val="24"/>
                <w:lang w:val="uk-UA"/>
              </w:rPr>
              <w:t>5 </w:t>
            </w:r>
            <w:r w:rsidRPr="008515C7">
              <w:rPr>
                <w:rFonts w:eastAsia="Calibri"/>
                <w:sz w:val="24"/>
                <w:szCs w:val="24"/>
                <w:lang w:val="en-US"/>
              </w:rPr>
              <w:t>075</w:t>
            </w:r>
            <w:r>
              <w:rPr>
                <w:rFonts w:eastAsia="Calibri"/>
                <w:sz w:val="24"/>
                <w:szCs w:val="24"/>
                <w:lang w:val="uk-UA"/>
              </w:rPr>
              <w:t> </w:t>
            </w:r>
            <w:r w:rsidRPr="008515C7">
              <w:rPr>
                <w:rFonts w:eastAsia="Calibri"/>
                <w:sz w:val="24"/>
                <w:szCs w:val="24"/>
                <w:lang w:val="en-US"/>
              </w:rPr>
              <w:t>973</w:t>
            </w:r>
            <w:r>
              <w:rPr>
                <w:rFonts w:eastAsia="Calibri"/>
                <w:sz w:val="24"/>
                <w:szCs w:val="24"/>
                <w:lang w:val="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Fonts w:eastAsia="Calibri"/>
                <w:sz w:val="24"/>
                <w:szCs w:val="24"/>
                <w:lang w:val="uk-UA"/>
              </w:rPr>
            </w:pPr>
            <w:r w:rsidRPr="008515C7">
              <w:rPr>
                <w:rFonts w:eastAsia="Calibri"/>
                <w:sz w:val="24"/>
                <w:szCs w:val="24"/>
                <w:lang w:val="uk-UA"/>
              </w:rPr>
              <w:t>5</w:t>
            </w:r>
            <w:r w:rsidR="00DB2CDF" w:rsidRPr="008515C7">
              <w:rPr>
                <w:rFonts w:eastAsia="Calibri"/>
                <w:sz w:val="24"/>
                <w:szCs w:val="24"/>
                <w:lang w:val="uk-UA"/>
              </w:rPr>
              <w:t> </w:t>
            </w:r>
            <w:r w:rsidRPr="008515C7">
              <w:rPr>
                <w:rFonts w:eastAsia="Calibri"/>
                <w:sz w:val="24"/>
                <w:szCs w:val="24"/>
                <w:lang w:val="en-US"/>
              </w:rPr>
              <w:t>075</w:t>
            </w:r>
            <w:r w:rsidR="008515C7">
              <w:rPr>
                <w:rFonts w:eastAsia="Calibri"/>
                <w:sz w:val="24"/>
                <w:szCs w:val="24"/>
                <w:lang w:val="uk-UA"/>
              </w:rPr>
              <w:t> </w:t>
            </w:r>
            <w:r w:rsidRPr="008515C7">
              <w:rPr>
                <w:rFonts w:eastAsia="Calibri"/>
                <w:sz w:val="24"/>
                <w:szCs w:val="24"/>
                <w:lang w:val="en-US"/>
              </w:rPr>
              <w:t>973</w:t>
            </w:r>
            <w:r w:rsidR="008515C7">
              <w:rPr>
                <w:rFonts w:eastAsia="Calibri"/>
                <w:sz w:val="24"/>
                <w:szCs w:val="24"/>
                <w:lang w:val="uk-UA"/>
              </w:rPr>
              <w:t>,00</w:t>
            </w:r>
          </w:p>
        </w:tc>
      </w:tr>
      <w:tr w:rsidR="005264C0" w:rsidRPr="00026FB5">
        <w:trPr>
          <w:trHeight w:val="667"/>
        </w:trPr>
        <w:tc>
          <w:tcPr>
            <w:tcW w:w="596" w:type="dxa"/>
            <w:gridSpan w:val="2"/>
          </w:tcPr>
          <w:p w:rsidR="00800EE8" w:rsidRDefault="00800EE8" w:rsidP="008E4D9F">
            <w:pPr>
              <w:jc w:val="center"/>
              <w:rPr>
                <w:rStyle w:val="a9"/>
                <w:rFonts w:ascii="Times New Roman" w:eastAsia="Calibri" w:hAnsi="Times New Roman" w:cs="Times New Roman"/>
                <w:b w:val="0"/>
                <w:i w:val="0"/>
                <w:sz w:val="28"/>
                <w:szCs w:val="28"/>
                <w:lang w:val="uk-UA" w:eastAsia="uk-UA"/>
              </w:rPr>
            </w:pPr>
          </w:p>
          <w:p w:rsidR="00026FB5" w:rsidRPr="00026FB5" w:rsidRDefault="00026FB5" w:rsidP="008E4D9F">
            <w:pPr>
              <w:jc w:val="center"/>
              <w:rPr>
                <w:rStyle w:val="a9"/>
                <w:rFonts w:ascii="Times New Roman" w:eastAsia="Calibri" w:hAnsi="Times New Roman" w:cs="Times New Roman"/>
                <w:b w:val="0"/>
                <w:i w:val="0"/>
                <w:sz w:val="28"/>
                <w:szCs w:val="28"/>
                <w:lang w:val="uk-UA" w:eastAsia="uk-UA"/>
              </w:rPr>
            </w:pPr>
            <w:r w:rsidRPr="00026FB5">
              <w:rPr>
                <w:rStyle w:val="a9"/>
                <w:rFonts w:ascii="Times New Roman" w:eastAsia="Calibri" w:hAnsi="Times New Roman" w:cs="Times New Roman"/>
                <w:b w:val="0"/>
                <w:i w:val="0"/>
                <w:sz w:val="28"/>
                <w:szCs w:val="28"/>
                <w:lang w:val="uk-UA" w:eastAsia="uk-UA"/>
              </w:rPr>
              <w:t>10</w:t>
            </w:r>
          </w:p>
        </w:tc>
        <w:tc>
          <w:tcPr>
            <w:tcW w:w="6790" w:type="dxa"/>
            <w:vAlign w:val="bottom"/>
          </w:tcPr>
          <w:p w:rsidR="00800EE8" w:rsidRPr="00F147FD" w:rsidRDefault="00800EE8" w:rsidP="00800EE8">
            <w:pPr>
              <w:rPr>
                <w:rFonts w:eastAsia="Calibri"/>
                <w:sz w:val="16"/>
                <w:szCs w:val="16"/>
                <w:lang w:val="uk-UA"/>
              </w:rPr>
            </w:pPr>
          </w:p>
          <w:p w:rsidR="00800EE8" w:rsidRDefault="00026FB5" w:rsidP="00800EE8">
            <w:pPr>
              <w:rPr>
                <w:rStyle w:val="a9"/>
                <w:rFonts w:ascii="Times New Roman" w:eastAsia="Calibri"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кабельних ліній</w:t>
            </w:r>
          </w:p>
          <w:p w:rsidR="00F147FD" w:rsidRPr="00F147FD" w:rsidRDefault="00F147FD" w:rsidP="00800EE8">
            <w:pPr>
              <w:rPr>
                <w:rFonts w:eastAsia="Calibri"/>
                <w:bCs/>
                <w:iCs/>
                <w:spacing w:val="7"/>
                <w:sz w:val="16"/>
                <w:szCs w:val="16"/>
                <w:lang w:val="uk-UA" w:eastAsia="uk-UA"/>
              </w:rPr>
            </w:pP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3</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4</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12</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11</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ввідно-розподільчих шаф на каналізаційних насосних станціях</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800EE8" w:rsidRDefault="00800EE8" w:rsidP="008E4D9F">
            <w:pPr>
              <w:jc w:val="center"/>
              <w:rPr>
                <w:rFonts w:eastAsia="Calibri"/>
                <w:color w:val="000000"/>
                <w:sz w:val="28"/>
                <w:szCs w:val="28"/>
                <w:lang w:val="uk-UA"/>
              </w:rPr>
            </w:pPr>
          </w:p>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12</w:t>
            </w:r>
          </w:p>
        </w:tc>
        <w:tc>
          <w:tcPr>
            <w:tcW w:w="6790" w:type="dxa"/>
            <w:vAlign w:val="center"/>
          </w:tcPr>
          <w:p w:rsidR="00800EE8" w:rsidRPr="00F147FD" w:rsidRDefault="00800EE8" w:rsidP="00800EE8">
            <w:pPr>
              <w:rPr>
                <w:rFonts w:eastAsia="Calibri"/>
                <w:sz w:val="16"/>
                <w:szCs w:val="16"/>
                <w:lang w:val="uk-UA"/>
              </w:rPr>
            </w:pPr>
          </w:p>
          <w:p w:rsidR="00800EE8" w:rsidRDefault="00026FB5" w:rsidP="00800EE8">
            <w:pPr>
              <w:rPr>
                <w:rFonts w:eastAsia="Calibri"/>
                <w:color w:val="000000"/>
                <w:sz w:val="28"/>
                <w:szCs w:val="28"/>
                <w:lang w:val="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Fonts w:eastAsia="Calibri"/>
                <w:color w:val="000000"/>
                <w:sz w:val="28"/>
                <w:szCs w:val="28"/>
                <w:lang w:val="uk-UA"/>
              </w:rPr>
              <w:t>придбання спеціалізованої техніки</w:t>
            </w:r>
          </w:p>
          <w:p w:rsidR="00F147FD" w:rsidRPr="00F147FD" w:rsidRDefault="00F147FD" w:rsidP="00800EE8">
            <w:pPr>
              <w:rPr>
                <w:rFonts w:eastAsia="Calibri"/>
                <w:color w:val="000000"/>
                <w:sz w:val="16"/>
                <w:szCs w:val="16"/>
                <w:lang w:val="uk-UA"/>
              </w:rPr>
            </w:pPr>
          </w:p>
        </w:tc>
        <w:tc>
          <w:tcPr>
            <w:tcW w:w="1999" w:type="dxa"/>
            <w:vAlign w:val="center"/>
          </w:tcPr>
          <w:p w:rsidR="00026FB5" w:rsidRPr="00726712" w:rsidRDefault="00800EE8" w:rsidP="00026FB5">
            <w:pPr>
              <w:jc w:val="center"/>
              <w:rPr>
                <w:rFonts w:eastAsia="Calibri"/>
                <w:sz w:val="24"/>
                <w:szCs w:val="24"/>
                <w:lang w:val="uk-UA"/>
              </w:rPr>
            </w:pPr>
            <w:r>
              <w:rPr>
                <w:rStyle w:val="a9"/>
                <w:rFonts w:ascii="Times New Roman" w:eastAsia="Calibri" w:hAnsi="Times New Roman" w:cs="Times New Roman"/>
                <w:b w:val="0"/>
                <w:i w:val="0"/>
                <w:sz w:val="24"/>
                <w:szCs w:val="24"/>
                <w:lang w:val="uk-UA" w:eastAsia="uk-UA"/>
              </w:rPr>
              <w:t>7 792 456</w:t>
            </w:r>
            <w:r w:rsidR="008515C7" w:rsidRPr="00726712">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07222B" w:rsidRDefault="00800EE8"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6</w:t>
            </w:r>
            <w:r w:rsidR="00DB2CDF" w:rsidRPr="0007222B">
              <w:rPr>
                <w:rStyle w:val="a9"/>
                <w:rFonts w:ascii="Times New Roman" w:eastAsia="Calibri" w:hAnsi="Times New Roman" w:cs="Times New Roman"/>
                <w:b w:val="0"/>
                <w:i w:val="0"/>
                <w:sz w:val="24"/>
                <w:szCs w:val="24"/>
                <w:lang w:val="uk-UA" w:eastAsia="uk-UA"/>
              </w:rPr>
              <w:t> </w:t>
            </w:r>
            <w:r w:rsidR="00124FD9" w:rsidRPr="0007222B">
              <w:rPr>
                <w:rStyle w:val="a9"/>
                <w:rFonts w:ascii="Times New Roman" w:eastAsia="Calibri" w:hAnsi="Times New Roman" w:cs="Times New Roman"/>
                <w:b w:val="0"/>
                <w:i w:val="0"/>
                <w:sz w:val="24"/>
                <w:szCs w:val="24"/>
                <w:lang w:val="uk-UA" w:eastAsia="uk-UA"/>
              </w:rPr>
              <w:t>744</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C33FF"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21 460 000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F0689E"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45 996 556</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13</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 xml:space="preserve">канал» на розробку </w:t>
            </w:r>
            <w:r w:rsidR="00A30D8F">
              <w:rPr>
                <w:rFonts w:eastAsia="Calibri"/>
                <w:sz w:val="28"/>
                <w:szCs w:val="28"/>
                <w:lang w:val="uk-UA"/>
              </w:rPr>
              <w:pgNum/>
            </w:r>
            <w:r w:rsidR="001C7AA0">
              <w:rPr>
                <w:rFonts w:eastAsia="Calibri"/>
                <w:sz w:val="28"/>
                <w:szCs w:val="28"/>
                <w:lang w:val="uk-UA"/>
              </w:rPr>
              <w:t>проє</w:t>
            </w:r>
            <w:r w:rsidR="00A30D8F">
              <w:rPr>
                <w:rFonts w:eastAsia="Calibri"/>
                <w:sz w:val="28"/>
                <w:szCs w:val="28"/>
                <w:lang w:val="uk-UA"/>
              </w:rPr>
              <w:t>кту</w:t>
            </w:r>
            <w:r w:rsidR="00A30D8F">
              <w:rPr>
                <w:rFonts w:eastAsia="Calibri"/>
                <w:sz w:val="28"/>
                <w:szCs w:val="28"/>
                <w:lang w:val="uk-UA"/>
              </w:rPr>
              <w:pgNum/>
            </w:r>
            <w:r w:rsidRPr="00026FB5">
              <w:rPr>
                <w:rFonts w:eastAsia="Calibri"/>
                <w:sz w:val="28"/>
                <w:szCs w:val="28"/>
                <w:lang w:val="uk-UA"/>
              </w:rPr>
              <w:t xml:space="preserve"> з реконструкції каналізаційних напірних колекторів</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07222B" w:rsidRDefault="00FB3DF9" w:rsidP="00026FB5">
            <w:pPr>
              <w:jc w:val="center"/>
              <w:rPr>
                <w:rFonts w:eastAsia="Calibri"/>
                <w:sz w:val="24"/>
                <w:szCs w:val="24"/>
                <w:lang w:val="uk-UA"/>
              </w:rPr>
            </w:pPr>
            <w:r w:rsidRPr="0007222B">
              <w:rPr>
                <w:rFonts w:eastAsia="Calibri"/>
                <w:sz w:val="24"/>
                <w:szCs w:val="24"/>
                <w:lang w:val="uk-UA"/>
              </w:rPr>
              <w:t>-</w:t>
            </w:r>
          </w:p>
        </w:tc>
        <w:tc>
          <w:tcPr>
            <w:tcW w:w="1900" w:type="dxa"/>
            <w:vAlign w:val="center"/>
          </w:tcPr>
          <w:p w:rsidR="00026FB5" w:rsidRPr="0007222B" w:rsidRDefault="00FB3DF9" w:rsidP="00026FB5">
            <w:pPr>
              <w:jc w:val="center"/>
              <w:rPr>
                <w:rFonts w:eastAsia="Calibri"/>
                <w:sz w:val="24"/>
                <w:szCs w:val="24"/>
                <w:lang w:val="en-US"/>
              </w:rPr>
            </w:pPr>
            <w:r w:rsidRPr="0007222B">
              <w:rPr>
                <w:rStyle w:val="a9"/>
                <w:rFonts w:ascii="Times New Roman" w:eastAsia="Calibri" w:hAnsi="Times New Roman" w:cs="Times New Roman"/>
                <w:b w:val="0"/>
                <w:i w:val="0"/>
                <w:sz w:val="24"/>
                <w:szCs w:val="24"/>
                <w:lang w:val="uk-UA" w:eastAsia="uk-UA"/>
              </w:rPr>
              <w:t>1 500 000,00</w:t>
            </w:r>
          </w:p>
        </w:tc>
        <w:tc>
          <w:tcPr>
            <w:tcW w:w="2000" w:type="dxa"/>
            <w:vAlign w:val="center"/>
          </w:tcPr>
          <w:p w:rsidR="00026FB5" w:rsidRPr="0007222B" w:rsidRDefault="00026FB5"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1500000</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14</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заміну (придбання та встановлення) каналізаційних насосних агрегатів</w:t>
            </w: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7C7446" w:rsidRDefault="007C7446" w:rsidP="000A643C">
            <w:pPr>
              <w:rPr>
                <w:rFonts w:eastAsia="Calibri"/>
                <w:sz w:val="28"/>
                <w:szCs w:val="28"/>
                <w:lang w:val="uk-UA"/>
              </w:rPr>
            </w:pPr>
          </w:p>
          <w:p w:rsidR="00026FB5" w:rsidRPr="00026FB5" w:rsidRDefault="00026FB5" w:rsidP="000A643C">
            <w:pPr>
              <w:rPr>
                <w:rFonts w:eastAsia="Calibri"/>
                <w:sz w:val="28"/>
                <w:szCs w:val="28"/>
                <w:lang w:val="uk-UA"/>
              </w:rPr>
            </w:pPr>
            <w:r w:rsidRPr="00026FB5">
              <w:rPr>
                <w:rFonts w:eastAsia="Calibri"/>
                <w:sz w:val="28"/>
                <w:szCs w:val="28"/>
                <w:lang w:val="uk-UA"/>
              </w:rPr>
              <w:t>15</w:t>
            </w:r>
          </w:p>
        </w:tc>
        <w:tc>
          <w:tcPr>
            <w:tcW w:w="6790" w:type="dxa"/>
            <w:vAlign w:val="center"/>
          </w:tcPr>
          <w:p w:rsidR="007C7446" w:rsidRPr="00F147FD" w:rsidRDefault="007C7446" w:rsidP="00F147FD">
            <w:pPr>
              <w:rPr>
                <w:rFonts w:eastAsia="Calibri"/>
                <w:sz w:val="16"/>
                <w:szCs w:val="16"/>
                <w:lang w:val="uk-UA"/>
              </w:rPr>
            </w:pPr>
          </w:p>
          <w:p w:rsidR="00800EE8" w:rsidRDefault="00026FB5" w:rsidP="00F147FD">
            <w:pPr>
              <w:rPr>
                <w:rFonts w:eastAsia="Calibri"/>
                <w:sz w:val="28"/>
                <w:szCs w:val="28"/>
                <w:lang w:val="uk-UA"/>
              </w:rPr>
            </w:pPr>
            <w:r w:rsidRPr="00026FB5">
              <w:rPr>
                <w:rFonts w:eastAsia="Calibri"/>
                <w:sz w:val="28"/>
                <w:szCs w:val="28"/>
                <w:lang w:val="uk-UA"/>
              </w:rPr>
              <w:t xml:space="preserve">Придбання КП «Кременчукводоканал»  </w:t>
            </w:r>
            <w:r w:rsidRPr="00026FB5">
              <w:rPr>
                <w:color w:val="111111"/>
                <w:sz w:val="28"/>
                <w:szCs w:val="28"/>
                <w:lang w:val="uk-UA"/>
              </w:rPr>
              <w:lastRenderedPageBreak/>
              <w:t>порошкоподібного</w:t>
            </w:r>
            <w:r w:rsidRPr="00026FB5">
              <w:rPr>
                <w:rFonts w:eastAsia="Calibri"/>
                <w:sz w:val="28"/>
                <w:szCs w:val="28"/>
                <w:lang w:val="uk-UA"/>
              </w:rPr>
              <w:t xml:space="preserve"> активованого вугілля</w:t>
            </w:r>
          </w:p>
          <w:p w:rsidR="00F147FD" w:rsidRPr="00F147FD" w:rsidRDefault="00F147FD" w:rsidP="00F147FD">
            <w:pPr>
              <w:rPr>
                <w:rFonts w:eastAsia="Calibri"/>
                <w:sz w:val="16"/>
                <w:szCs w:val="16"/>
                <w:lang w:val="uk-UA"/>
              </w:rPr>
            </w:pP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lastRenderedPageBreak/>
              <w:t>948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r>
      <w:tr w:rsidR="00800EE8" w:rsidRPr="00026FB5">
        <w:trPr>
          <w:trHeight w:val="392"/>
        </w:trPr>
        <w:tc>
          <w:tcPr>
            <w:tcW w:w="589" w:type="dxa"/>
          </w:tcPr>
          <w:p w:rsidR="00800EE8" w:rsidRPr="00026FB5" w:rsidRDefault="00800EE8" w:rsidP="00800EE8">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800EE8" w:rsidRPr="00026FB5" w:rsidRDefault="00800EE8" w:rsidP="00800EE8">
            <w:pPr>
              <w:jc w:val="center"/>
              <w:rPr>
                <w:rFonts w:eastAsia="Calibri"/>
                <w:sz w:val="28"/>
                <w:szCs w:val="28"/>
                <w:lang w:val="uk-UA"/>
              </w:rPr>
            </w:pPr>
            <w:r>
              <w:rPr>
                <w:rFonts w:eastAsia="Calibri"/>
                <w:sz w:val="28"/>
                <w:szCs w:val="28"/>
                <w:lang w:val="uk-UA"/>
              </w:rPr>
              <w:t>2</w:t>
            </w:r>
          </w:p>
        </w:tc>
        <w:tc>
          <w:tcPr>
            <w:tcW w:w="1999"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4</w:t>
            </w:r>
          </w:p>
        </w:tc>
        <w:tc>
          <w:tcPr>
            <w:tcW w:w="1900"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5</w:t>
            </w:r>
          </w:p>
        </w:tc>
        <w:tc>
          <w:tcPr>
            <w:tcW w:w="2000"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16</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відновлення (капітальний ремонт, заміна) зовнішніх інженерних мереж водопостачання та водовідведення комунальних закладів</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609"/>
        </w:trPr>
        <w:tc>
          <w:tcPr>
            <w:tcW w:w="589" w:type="dxa"/>
          </w:tcPr>
          <w:p w:rsidR="007C7446" w:rsidRDefault="007C7446" w:rsidP="008E4D9F">
            <w:pPr>
              <w:jc w:val="center"/>
              <w:rPr>
                <w:rFonts w:eastAsia="Calibri"/>
                <w:sz w:val="28"/>
                <w:szCs w:val="28"/>
                <w:lang w:val="uk-UA"/>
              </w:rPr>
            </w:pPr>
          </w:p>
          <w:p w:rsidR="00026FB5" w:rsidRPr="00026FB5" w:rsidRDefault="00026FB5" w:rsidP="008E4D9F">
            <w:pPr>
              <w:jc w:val="center"/>
              <w:rPr>
                <w:rFonts w:eastAsia="Calibri"/>
                <w:sz w:val="28"/>
                <w:szCs w:val="28"/>
                <w:lang w:val="uk-UA"/>
              </w:rPr>
            </w:pPr>
            <w:r w:rsidRPr="00026FB5">
              <w:rPr>
                <w:rFonts w:eastAsia="Calibri"/>
                <w:sz w:val="28"/>
                <w:szCs w:val="28"/>
                <w:lang w:val="uk-UA"/>
              </w:rPr>
              <w:t>17</w:t>
            </w:r>
          </w:p>
        </w:tc>
        <w:tc>
          <w:tcPr>
            <w:tcW w:w="6797" w:type="dxa"/>
            <w:gridSpan w:val="2"/>
          </w:tcPr>
          <w:p w:rsidR="001B2244" w:rsidRPr="00F147FD" w:rsidRDefault="001B2244" w:rsidP="00026FB5">
            <w:pPr>
              <w:rPr>
                <w:rFonts w:eastAsia="Calibri"/>
                <w:sz w:val="16"/>
                <w:szCs w:val="16"/>
                <w:lang w:val="uk-UA"/>
              </w:rPr>
            </w:pPr>
          </w:p>
          <w:p w:rsidR="00AB125F" w:rsidRDefault="00026FB5" w:rsidP="00026FB5">
            <w:pPr>
              <w:rPr>
                <w:rFonts w:eastAsia="Calibri"/>
                <w:sz w:val="28"/>
                <w:szCs w:val="28"/>
                <w:lang w:val="uk-UA"/>
              </w:rPr>
            </w:pPr>
            <w:r w:rsidRPr="00026FB5">
              <w:rPr>
                <w:rFonts w:eastAsia="Calibri"/>
                <w:sz w:val="28"/>
                <w:szCs w:val="28"/>
                <w:lang w:val="uk-UA"/>
              </w:rPr>
              <w:t>В</w:t>
            </w:r>
            <w:r w:rsidR="00AB125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D2367">
              <w:rPr>
                <w:rFonts w:eastAsia="Calibri"/>
                <w:sz w:val="28"/>
                <w:szCs w:val="28"/>
                <w:lang w:val="uk-UA"/>
              </w:rPr>
              <w:t>-</w:t>
            </w:r>
            <w:r w:rsidRPr="00026FB5">
              <w:rPr>
                <w:rFonts w:eastAsia="Calibri"/>
                <w:sz w:val="28"/>
                <w:szCs w:val="28"/>
                <w:lang w:val="uk-UA"/>
              </w:rPr>
              <w:t>канал»на придбання установки вакуумного водозниження</w:t>
            </w:r>
          </w:p>
          <w:p w:rsidR="00F147FD" w:rsidRPr="00F147FD" w:rsidRDefault="00F147FD" w:rsidP="00026FB5">
            <w:pPr>
              <w:rPr>
                <w:rFonts w:eastAsia="Calibri"/>
                <w:sz w:val="16"/>
                <w:szCs w:val="16"/>
                <w:lang w:val="uk-UA"/>
              </w:rPr>
            </w:pP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en-US" w:eastAsia="uk-UA"/>
              </w:rPr>
              <w:t>2 230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en-US" w:eastAsia="uk-UA"/>
              </w:rPr>
              <w:t>2</w:t>
            </w:r>
            <w:r w:rsidR="00C81A21" w:rsidRPr="008515C7">
              <w:rPr>
                <w:rStyle w:val="a9"/>
                <w:rFonts w:ascii="Times New Roman" w:eastAsia="Calibri" w:hAnsi="Times New Roman" w:cs="Times New Roman"/>
                <w:b w:val="0"/>
                <w:i w:val="0"/>
                <w:sz w:val="24"/>
                <w:szCs w:val="24"/>
                <w:lang w:val="en-US" w:eastAsia="uk-UA"/>
              </w:rPr>
              <w:t> </w:t>
            </w:r>
            <w:r w:rsidRPr="008515C7">
              <w:rPr>
                <w:rStyle w:val="a9"/>
                <w:rFonts w:ascii="Times New Roman" w:eastAsia="Calibri" w:hAnsi="Times New Roman" w:cs="Times New Roman"/>
                <w:b w:val="0"/>
                <w:i w:val="0"/>
                <w:sz w:val="24"/>
                <w:szCs w:val="24"/>
                <w:lang w:val="en-US" w:eastAsia="uk-UA"/>
              </w:rPr>
              <w:t>230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18</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канал»на в</w:t>
            </w:r>
            <w:r w:rsidRPr="00026FB5">
              <w:rPr>
                <w:rStyle w:val="a9"/>
                <w:rFonts w:ascii="Times New Roman" w:hAnsi="Times New Roman" w:cs="Times New Roman"/>
                <w:b w:val="0"/>
                <w:i w:val="0"/>
                <w:sz w:val="28"/>
                <w:szCs w:val="28"/>
                <w:lang w:val="uk-UA" w:eastAsia="uk-UA"/>
              </w:rPr>
              <w:t>иготовлення про</w:t>
            </w:r>
            <w:r w:rsidR="001353E2">
              <w:rPr>
                <w:rStyle w:val="a9"/>
                <w:rFonts w:ascii="Times New Roman" w:hAnsi="Times New Roman" w:cs="Times New Roman"/>
                <w:b w:val="0"/>
                <w:i w:val="0"/>
                <w:sz w:val="28"/>
                <w:szCs w:val="28"/>
                <w:lang w:val="uk-UA" w:eastAsia="uk-UA"/>
              </w:rPr>
              <w:t>є</w:t>
            </w:r>
            <w:r w:rsidRPr="00026FB5">
              <w:rPr>
                <w:rStyle w:val="a9"/>
                <w:rFonts w:ascii="Times New Roman" w:hAnsi="Times New Roman" w:cs="Times New Roman"/>
                <w:b w:val="0"/>
                <w:i w:val="0"/>
                <w:sz w:val="28"/>
                <w:szCs w:val="28"/>
                <w:lang w:val="uk-UA" w:eastAsia="uk-UA"/>
              </w:rPr>
              <w:t>ктно-кошторисної документації з реконструкції Крюківських  КОС</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4 669</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sidR="008515C7">
              <w:rPr>
                <w:rStyle w:val="a9"/>
                <w:rFonts w:ascii="Times New Roman" w:eastAsia="Calibri" w:hAnsi="Times New Roman" w:cs="Times New Roman"/>
                <w:b w:val="0"/>
                <w:i w:val="0"/>
                <w:sz w:val="24"/>
                <w:szCs w:val="24"/>
                <w:lang w:val="uk-UA" w:eastAsia="uk-UA"/>
              </w:rPr>
              <w:t>,00</w:t>
            </w:r>
          </w:p>
        </w:tc>
      </w:tr>
      <w:tr w:rsidR="00D114E4" w:rsidRPr="00026FB5">
        <w:tc>
          <w:tcPr>
            <w:tcW w:w="589" w:type="dxa"/>
          </w:tcPr>
          <w:p w:rsidR="00D114E4" w:rsidRDefault="00D114E4" w:rsidP="008E4D9F">
            <w:pPr>
              <w:jc w:val="center"/>
              <w:rPr>
                <w:rFonts w:eastAsia="Calibri"/>
                <w:sz w:val="28"/>
                <w:szCs w:val="28"/>
                <w:lang w:val="uk-UA"/>
              </w:rPr>
            </w:pPr>
          </w:p>
          <w:p w:rsidR="00D114E4" w:rsidRPr="00026FB5" w:rsidRDefault="00D114E4" w:rsidP="008E4D9F">
            <w:pPr>
              <w:jc w:val="center"/>
              <w:rPr>
                <w:rFonts w:eastAsia="Calibri"/>
                <w:sz w:val="28"/>
                <w:szCs w:val="28"/>
                <w:lang w:val="uk-UA"/>
              </w:rPr>
            </w:pPr>
            <w:r w:rsidRPr="00026FB5">
              <w:rPr>
                <w:rFonts w:eastAsia="Calibri"/>
                <w:sz w:val="28"/>
                <w:szCs w:val="28"/>
                <w:lang w:val="uk-UA"/>
              </w:rPr>
              <w:t>19</w:t>
            </w:r>
          </w:p>
        </w:tc>
        <w:tc>
          <w:tcPr>
            <w:tcW w:w="6797" w:type="dxa"/>
            <w:gridSpan w:val="2"/>
          </w:tcPr>
          <w:p w:rsidR="00D114E4" w:rsidRPr="00F147FD" w:rsidRDefault="00D114E4" w:rsidP="00026FB5">
            <w:pPr>
              <w:rPr>
                <w:rFonts w:eastAsia="Calibri"/>
                <w:sz w:val="16"/>
                <w:szCs w:val="16"/>
                <w:lang w:val="uk-UA"/>
              </w:rPr>
            </w:pPr>
          </w:p>
          <w:p w:rsidR="00D114E4" w:rsidRDefault="00D114E4" w:rsidP="00026FB5">
            <w:pPr>
              <w:rPr>
                <w:rStyle w:val="a9"/>
                <w:rFonts w:ascii="Times New Roman"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Pr>
                <w:rFonts w:eastAsia="Calibri"/>
                <w:sz w:val="28"/>
                <w:szCs w:val="28"/>
                <w:lang w:val="uk-UA"/>
              </w:rPr>
              <w:t>-</w:t>
            </w:r>
            <w:r w:rsidRPr="00026FB5">
              <w:rPr>
                <w:rFonts w:eastAsia="Calibri"/>
                <w:sz w:val="28"/>
                <w:szCs w:val="28"/>
                <w:lang w:val="uk-UA"/>
              </w:rPr>
              <w:t>канал»</w:t>
            </w:r>
            <w:r w:rsidRPr="00026FB5">
              <w:rPr>
                <w:sz w:val="28"/>
                <w:szCs w:val="28"/>
                <w:lang w:val="uk-UA"/>
              </w:rPr>
              <w:t xml:space="preserve">на погашення основної суми </w:t>
            </w:r>
            <w:r w:rsidRPr="00026FB5">
              <w:rPr>
                <w:rStyle w:val="a9"/>
                <w:rFonts w:ascii="Times New Roman" w:hAnsi="Times New Roman" w:cs="Times New Roman"/>
                <w:b w:val="0"/>
                <w:i w:val="0"/>
                <w:sz w:val="28"/>
                <w:szCs w:val="28"/>
                <w:lang w:val="uk-UA" w:eastAsia="uk-UA"/>
              </w:rPr>
              <w:t xml:space="preserve"> по кредиту МБРР</w:t>
            </w:r>
          </w:p>
          <w:p w:rsidR="00D114E4" w:rsidRPr="00F147FD" w:rsidRDefault="00D114E4" w:rsidP="00026FB5">
            <w:pPr>
              <w:rPr>
                <w:rFonts w:eastAsia="Calibri"/>
                <w:sz w:val="16"/>
                <w:szCs w:val="16"/>
                <w:lang w:val="uk-UA"/>
              </w:rPr>
            </w:pPr>
          </w:p>
        </w:tc>
        <w:tc>
          <w:tcPr>
            <w:tcW w:w="1999" w:type="dxa"/>
            <w:vAlign w:val="center"/>
          </w:tcPr>
          <w:p w:rsidR="00D114E4" w:rsidRPr="00895D2C" w:rsidRDefault="00D114E4"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12</w:t>
            </w:r>
            <w:r w:rsidRPr="00895D2C">
              <w:rPr>
                <w:rStyle w:val="a9"/>
                <w:rFonts w:ascii="Times New Roman" w:eastAsia="Calibri" w:hAnsi="Times New Roman" w:cs="Times New Roman"/>
                <w:b w:val="0"/>
                <w:i w:val="0"/>
                <w:sz w:val="16"/>
                <w:szCs w:val="16"/>
                <w:lang w:val="uk-UA" w:eastAsia="uk-UA"/>
              </w:rPr>
              <w:t> </w:t>
            </w:r>
            <w:r w:rsidRPr="00895D2C">
              <w:rPr>
                <w:rStyle w:val="a9"/>
                <w:rFonts w:ascii="Times New Roman" w:eastAsia="Calibri" w:hAnsi="Times New Roman" w:cs="Times New Roman"/>
                <w:b w:val="0"/>
                <w:i w:val="0"/>
                <w:sz w:val="24"/>
                <w:szCs w:val="24"/>
                <w:lang w:val="uk-UA" w:eastAsia="uk-UA"/>
              </w:rPr>
              <w:t>564500,00</w:t>
            </w:r>
          </w:p>
        </w:tc>
        <w:tc>
          <w:tcPr>
            <w:tcW w:w="1815" w:type="dxa"/>
            <w:vAlign w:val="center"/>
          </w:tcPr>
          <w:p w:rsidR="00D114E4" w:rsidRPr="00D114E4" w:rsidRDefault="00D114E4" w:rsidP="00D114E4">
            <w:pPr>
              <w:jc w:val="center"/>
              <w:rPr>
                <w:rStyle w:val="a9"/>
                <w:rFonts w:ascii="Times New Roman" w:eastAsia="Calibri" w:hAnsi="Times New Roman" w:cs="Times New Roman"/>
                <w:b w:val="0"/>
                <w:i w:val="0"/>
                <w:sz w:val="24"/>
                <w:szCs w:val="24"/>
                <w:lang w:val="uk-UA" w:eastAsia="uk-UA"/>
              </w:rPr>
            </w:pPr>
            <w:r w:rsidRPr="00D114E4">
              <w:rPr>
                <w:rStyle w:val="a9"/>
                <w:rFonts w:ascii="Times New Roman" w:eastAsia="Calibri" w:hAnsi="Times New Roman" w:cs="Times New Roman"/>
                <w:b w:val="0"/>
                <w:i w:val="0"/>
                <w:sz w:val="24"/>
                <w:szCs w:val="24"/>
                <w:lang w:val="uk-UA" w:eastAsia="uk-UA"/>
              </w:rPr>
              <w:t>18 751 845,00</w:t>
            </w:r>
          </w:p>
        </w:tc>
        <w:tc>
          <w:tcPr>
            <w:tcW w:w="19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18 751 845,00</w:t>
            </w:r>
          </w:p>
        </w:tc>
        <w:tc>
          <w:tcPr>
            <w:tcW w:w="20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w:t>
            </w:r>
            <w:r w:rsidR="00D114E4"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068100</w:t>
            </w:r>
            <w:r w:rsidR="00D114E4" w:rsidRPr="0007222B">
              <w:rPr>
                <w:rStyle w:val="a9"/>
                <w:rFonts w:ascii="Times New Roman" w:eastAsia="Calibri" w:hAnsi="Times New Roman" w:cs="Times New Roman"/>
                <w:b w:val="0"/>
                <w:i w:val="0"/>
                <w:sz w:val="24"/>
                <w:szCs w:val="24"/>
                <w:lang w:val="uk-UA" w:eastAsia="uk-UA"/>
              </w:rPr>
              <w:t>,00</w:t>
            </w:r>
          </w:p>
        </w:tc>
      </w:tr>
      <w:tr w:rsidR="005264C0" w:rsidRPr="00026FB5">
        <w:trPr>
          <w:trHeight w:val="1389"/>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20</w:t>
            </w:r>
          </w:p>
        </w:tc>
        <w:tc>
          <w:tcPr>
            <w:tcW w:w="6797" w:type="dxa"/>
            <w:gridSpan w:val="2"/>
          </w:tcPr>
          <w:p w:rsidR="00AB125F" w:rsidRPr="0082722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Pr="00026FB5">
              <w:rPr>
                <w:sz w:val="28"/>
                <w:szCs w:val="28"/>
                <w:lang w:val="uk-UA"/>
              </w:rPr>
              <w:t>на придбання та в</w:t>
            </w:r>
            <w:r w:rsidRPr="00026FB5">
              <w:rPr>
                <w:sz w:val="28"/>
                <w:szCs w:val="28"/>
              </w:rPr>
              <w:t>ипробування Пілотної установки для відпрацювання технології та режимів роботи системи водопідготовки продуктивністю 4 м</w:t>
            </w:r>
            <w:r w:rsidRPr="00026FB5">
              <w:rPr>
                <w:sz w:val="28"/>
                <w:szCs w:val="28"/>
                <w:vertAlign w:val="superscript"/>
              </w:rPr>
              <w:t>3</w:t>
            </w:r>
            <w:r w:rsidRPr="00026FB5">
              <w:rPr>
                <w:sz w:val="28"/>
                <w:szCs w:val="28"/>
              </w:rPr>
              <w:t>/год</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1 154</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154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21</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 xml:space="preserve">Виконання заходів пов’язаних  з прибиранням снігу на об’єктах благоустрою в межах </w:t>
            </w:r>
            <w:r w:rsidRPr="00026FB5">
              <w:rPr>
                <w:color w:val="000000"/>
                <w:sz w:val="28"/>
                <w:szCs w:val="28"/>
                <w:lang w:val="uk-UA"/>
              </w:rPr>
              <w:t xml:space="preserve">Кременчуцької міської територіальної громади </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964</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471</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350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990 314</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lastRenderedPageBreak/>
              <w:t>22</w:t>
            </w:r>
          </w:p>
        </w:tc>
        <w:tc>
          <w:tcPr>
            <w:tcW w:w="6797" w:type="dxa"/>
            <w:gridSpan w:val="2"/>
          </w:tcPr>
          <w:p w:rsidR="000E3D5E"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канал»на придбання  та встановлення насосного обладнання підкачування холодної води</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6</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7</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8</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r>
      <w:tr w:rsidR="001B224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rPr>
          <w:trHeight w:val="350"/>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23</w:t>
            </w:r>
          </w:p>
        </w:tc>
        <w:tc>
          <w:tcPr>
            <w:tcW w:w="6797" w:type="dxa"/>
            <w:gridSpan w:val="2"/>
          </w:tcPr>
          <w:p w:rsidR="00026FB5"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канал»на придбання  насосного обладнання для відкачування стічних вод </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4 371</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371</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24</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канал»на придбання  та встановлення «Автомати</w:t>
            </w:r>
            <w:r w:rsidR="001B2244">
              <w:rPr>
                <w:rFonts w:eastAsia="Calibri"/>
                <w:sz w:val="28"/>
                <w:szCs w:val="28"/>
                <w:lang w:val="uk-UA"/>
              </w:rPr>
              <w:t>-</w:t>
            </w:r>
            <w:r w:rsidRPr="00026FB5">
              <w:rPr>
                <w:rFonts w:eastAsia="Calibri"/>
                <w:sz w:val="28"/>
                <w:szCs w:val="28"/>
                <w:lang w:val="uk-UA"/>
              </w:rPr>
              <w:t>зованої системи раннього виявлення надзвичайних ситуацій і оповіщення людей»</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Pr>
                <w:rFonts w:eastAsia="Calibri"/>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1 376</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Pr>
                <w:rStyle w:val="a9"/>
                <w:rFonts w:ascii="Times New Roman" w:eastAsia="Calibri" w:hAnsi="Times New Roman" w:cs="Times New Roman"/>
                <w:b w:val="0"/>
                <w:i w:val="0"/>
                <w:sz w:val="24"/>
                <w:szCs w:val="24"/>
                <w:lang w:val="uk-UA" w:eastAsia="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376</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25</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водопостачання (водогони технічної та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10</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15</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20</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45</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26</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водовідведення (напірні та самопливні каналізаційні колектори)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50 0</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16"/>
                <w:szCs w:val="16"/>
                <w:lang w:val="uk-UA" w:eastAsia="uk-UA"/>
              </w:rPr>
              <w:t> </w:t>
            </w:r>
            <w:r w:rsidR="00026FB5"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026FB5"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50</w:t>
            </w:r>
            <w:r w:rsidR="00C81A21"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eastAsia="uk-UA"/>
              </w:rPr>
              <w:t>57</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500</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95D2C" w:rsidRDefault="00026FB5"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157</w:t>
            </w:r>
            <w:r w:rsidR="00C81A21" w:rsidRPr="00895D2C">
              <w:rPr>
                <w:rStyle w:val="a9"/>
                <w:rFonts w:ascii="Times New Roman" w:eastAsia="Calibri" w:hAnsi="Times New Roman" w:cs="Times New Roman"/>
                <w:b w:val="0"/>
                <w:i w:val="0"/>
                <w:sz w:val="12"/>
                <w:szCs w:val="12"/>
                <w:lang w:val="uk-UA" w:eastAsia="uk-UA"/>
              </w:rPr>
              <w:t> </w:t>
            </w:r>
            <w:r w:rsidRPr="00895D2C">
              <w:rPr>
                <w:rStyle w:val="a9"/>
                <w:rFonts w:ascii="Times New Roman" w:eastAsia="Calibri" w:hAnsi="Times New Roman" w:cs="Times New Roman"/>
                <w:b w:val="0"/>
                <w:i w:val="0"/>
                <w:sz w:val="24"/>
                <w:szCs w:val="24"/>
                <w:lang w:val="uk-UA" w:eastAsia="uk-UA"/>
              </w:rPr>
              <w:t>500000</w:t>
            </w:r>
            <w:r w:rsidR="008515C7" w:rsidRPr="00895D2C">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0726E" w:rsidRPr="00026FB5" w:rsidRDefault="0040726E" w:rsidP="008E4D9F">
            <w:pPr>
              <w:jc w:val="center"/>
              <w:rPr>
                <w:rFonts w:eastAsia="Calibri"/>
                <w:sz w:val="28"/>
                <w:szCs w:val="28"/>
                <w:lang w:val="uk-UA"/>
              </w:rPr>
            </w:pPr>
            <w:r>
              <w:rPr>
                <w:rFonts w:eastAsia="Calibri"/>
                <w:sz w:val="28"/>
                <w:szCs w:val="28"/>
                <w:lang w:val="uk-UA"/>
              </w:rPr>
              <w:t>27</w:t>
            </w:r>
          </w:p>
        </w:tc>
        <w:tc>
          <w:tcPr>
            <w:tcW w:w="6797" w:type="dxa"/>
            <w:gridSpan w:val="2"/>
            <w:tcBorders>
              <w:top w:val="single" w:sz="4" w:space="0" w:color="000000"/>
              <w:left w:val="single" w:sz="4" w:space="0" w:color="000000"/>
              <w:bottom w:val="single" w:sz="4" w:space="0" w:color="000000"/>
              <w:right w:val="single" w:sz="4" w:space="0" w:color="000000"/>
            </w:tcBorders>
          </w:tcPr>
          <w:p w:rsidR="0040726E" w:rsidRPr="00026FB5" w:rsidRDefault="00031FBC" w:rsidP="00026FB5">
            <w:pPr>
              <w:rPr>
                <w:rFonts w:eastAsia="Calibri"/>
                <w:sz w:val="28"/>
                <w:szCs w:val="28"/>
                <w:lang w:val="uk-UA"/>
              </w:rPr>
            </w:pPr>
            <w:r>
              <w:rPr>
                <w:rFonts w:eastAsia="Calibri"/>
                <w:sz w:val="28"/>
                <w:szCs w:val="28"/>
                <w:lang w:val="uk-UA"/>
              </w:rPr>
              <w:t>Виплата додаткової заробітної плати для заохочення п</w:t>
            </w:r>
            <w:r w:rsidR="00941E3D">
              <w:rPr>
                <w:rFonts w:eastAsia="Calibri"/>
                <w:sz w:val="28"/>
                <w:szCs w:val="28"/>
                <w:lang w:val="uk-UA"/>
              </w:rPr>
              <w:t>рацівників, що приймали участь у</w:t>
            </w:r>
            <w:r>
              <w:rPr>
                <w:rFonts w:eastAsia="Calibri"/>
                <w:sz w:val="28"/>
                <w:szCs w:val="28"/>
                <w:lang w:val="uk-UA"/>
              </w:rPr>
              <w:t xml:space="preserve"> ліквідації наслідків ракетного удару по ТЦ «</w:t>
            </w:r>
            <w:r w:rsidR="003D5478">
              <w:rPr>
                <w:rFonts w:eastAsia="Calibri"/>
                <w:sz w:val="28"/>
                <w:szCs w:val="28"/>
                <w:lang w:val="uk-UA"/>
              </w:rPr>
              <w:t>Амстор</w:t>
            </w:r>
            <w:r>
              <w:rPr>
                <w:rFonts w:eastAsia="Calibri"/>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31744A" w:rsidRDefault="0031744A" w:rsidP="008E4D9F">
            <w:pPr>
              <w:jc w:val="center"/>
              <w:rPr>
                <w:rFonts w:eastAsia="Calibri"/>
                <w:sz w:val="28"/>
                <w:szCs w:val="28"/>
                <w:lang w:val="uk-UA"/>
              </w:rPr>
            </w:pPr>
            <w:r>
              <w:rPr>
                <w:rFonts w:eastAsia="Calibri"/>
                <w:sz w:val="28"/>
                <w:szCs w:val="28"/>
                <w:lang w:val="uk-UA"/>
              </w:rPr>
              <w:t>28</w:t>
            </w:r>
          </w:p>
        </w:tc>
        <w:tc>
          <w:tcPr>
            <w:tcW w:w="6797" w:type="dxa"/>
            <w:gridSpan w:val="2"/>
            <w:tcBorders>
              <w:top w:val="single" w:sz="4" w:space="0" w:color="000000"/>
              <w:left w:val="single" w:sz="4" w:space="0" w:color="000000"/>
              <w:bottom w:val="single" w:sz="4" w:space="0" w:color="000000"/>
              <w:right w:val="single" w:sz="4" w:space="0" w:color="000000"/>
            </w:tcBorders>
          </w:tcPr>
          <w:p w:rsidR="0031744A" w:rsidRPr="006339F7" w:rsidRDefault="006339F7" w:rsidP="00103F1E">
            <w:pPr>
              <w:rPr>
                <w:rFonts w:eastAsia="Calibri"/>
                <w:sz w:val="28"/>
                <w:szCs w:val="28"/>
                <w:lang w:val="uk-UA"/>
              </w:rPr>
            </w:pPr>
            <w:r w:rsidRPr="006339F7">
              <w:rPr>
                <w:color w:val="000000"/>
                <w:spacing w:val="2"/>
                <w:sz w:val="28"/>
                <w:szCs w:val="28"/>
                <w:lang w:eastAsia="uk-UA"/>
              </w:rPr>
              <w:t>В</w:t>
            </w:r>
            <w:r w:rsidR="00DE140F">
              <w:rPr>
                <w:color w:val="000000"/>
                <w:spacing w:val="2"/>
                <w:sz w:val="28"/>
                <w:szCs w:val="28"/>
                <w:lang w:eastAsia="uk-UA"/>
              </w:rPr>
              <w:t>нески до статутного капіталу КП</w:t>
            </w:r>
            <w:r w:rsidR="00DE140F">
              <w:rPr>
                <w:color w:val="000000"/>
                <w:spacing w:val="2"/>
                <w:sz w:val="28"/>
                <w:szCs w:val="28"/>
                <w:lang w:val="uk-UA" w:eastAsia="uk-UA"/>
              </w:rPr>
              <w:t xml:space="preserve"> «</w:t>
            </w:r>
            <w:r w:rsidRPr="006339F7">
              <w:rPr>
                <w:color w:val="000000"/>
                <w:spacing w:val="2"/>
                <w:sz w:val="28"/>
                <w:szCs w:val="28"/>
                <w:lang w:eastAsia="uk-UA"/>
              </w:rPr>
              <w:t>Кременчук</w:t>
            </w:r>
            <w:r w:rsidR="00D2495E">
              <w:rPr>
                <w:color w:val="000000"/>
                <w:spacing w:val="2"/>
                <w:sz w:val="28"/>
                <w:szCs w:val="28"/>
                <w:lang w:val="uk-UA" w:eastAsia="uk-UA"/>
              </w:rPr>
              <w:t>-</w:t>
            </w:r>
            <w:r w:rsidRPr="006339F7">
              <w:rPr>
                <w:color w:val="000000"/>
                <w:spacing w:val="2"/>
                <w:sz w:val="28"/>
                <w:szCs w:val="28"/>
                <w:lang w:eastAsia="uk-UA"/>
              </w:rPr>
              <w:t xml:space="preserve">водоканал» на капітальний ремонт окремих вузлів та систем (ділянок), які є складовою частиною інших об’єктів, а </w:t>
            </w:r>
            <w:r w:rsidR="005C07B0">
              <w:rPr>
                <w:color w:val="000000"/>
                <w:spacing w:val="2"/>
                <w:sz w:val="28"/>
                <w:szCs w:val="28"/>
                <w:lang w:eastAsia="uk-UA"/>
              </w:rPr>
              <w:t>саме</w:t>
            </w:r>
            <w:r w:rsidR="005C07B0">
              <w:rPr>
                <w:color w:val="000000"/>
                <w:spacing w:val="2"/>
                <w:sz w:val="28"/>
                <w:szCs w:val="28"/>
                <w:lang w:val="uk-UA" w:eastAsia="uk-UA"/>
              </w:rPr>
              <w:t>:</w:t>
            </w:r>
            <w:r w:rsidRPr="006339F7">
              <w:rPr>
                <w:color w:val="000000"/>
                <w:spacing w:val="2"/>
                <w:sz w:val="28"/>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sidRPr="006339F7">
                <w:rPr>
                  <w:color w:val="000000"/>
                  <w:spacing w:val="2"/>
                  <w:sz w:val="28"/>
                  <w:szCs w:val="28"/>
                  <w:lang w:eastAsia="uk-UA"/>
                </w:rPr>
                <w:t>500 мм</w:t>
              </w:r>
            </w:smartTag>
            <w:r w:rsidRPr="006339F7">
              <w:rPr>
                <w:color w:val="000000"/>
                <w:spacing w:val="2"/>
                <w:sz w:val="28"/>
                <w:szCs w:val="28"/>
                <w:lang w:eastAsia="uk-UA"/>
              </w:rPr>
              <w:t xml:space="preserve"> (від вул. Єднання України до приймальної  камери    каналізаційної   насосної    станції   СП-1  </w:t>
            </w:r>
            <w:r w:rsidRPr="006339F7">
              <w:rPr>
                <w:color w:val="000000"/>
                <w:spacing w:val="2"/>
                <w:sz w:val="28"/>
                <w:szCs w:val="28"/>
                <w:lang w:eastAsia="uk-UA"/>
              </w:rPr>
              <w:lastRenderedPageBreak/>
              <w:t>повул.Леонова, 1-В)  в м. Кременчуці</w:t>
            </w:r>
          </w:p>
        </w:tc>
        <w:tc>
          <w:tcPr>
            <w:tcW w:w="1999"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lastRenderedPageBreak/>
              <w:t>60</w:t>
            </w:r>
            <w:r w:rsidR="00C0740C" w:rsidRPr="00F2005C">
              <w:rPr>
                <w:rStyle w:val="a9"/>
                <w:rFonts w:ascii="Times New Roman" w:eastAsia="Calibri" w:hAnsi="Times New Roman" w:cs="Times New Roman"/>
                <w:b w:val="0"/>
                <w:i w:val="0"/>
                <w:sz w:val="24"/>
                <w:szCs w:val="24"/>
                <w:lang w:val="uk-UA" w:eastAsia="uk-UA"/>
              </w:rPr>
              <w:t> 000 000,00</w:t>
            </w:r>
          </w:p>
        </w:tc>
        <w:tc>
          <w:tcPr>
            <w:tcW w:w="1815"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rPr>
              <w:t>85 661 590</w:t>
            </w:r>
            <w:r w:rsidR="00C0740C" w:rsidRPr="00F2005C">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C0740C" w:rsidRPr="00F2005C" w:rsidRDefault="00261D02"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eastAsia="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103F1E"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145</w:t>
            </w:r>
            <w:r w:rsidR="00C81A21"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661</w:t>
            </w:r>
            <w:r w:rsidR="008515C7"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59</w:t>
            </w:r>
            <w:r w:rsidR="00C81A21" w:rsidRPr="00F2005C">
              <w:rPr>
                <w:rStyle w:val="a9"/>
                <w:rFonts w:ascii="Times New Roman" w:eastAsia="Calibri" w:hAnsi="Times New Roman" w:cs="Times New Roman"/>
                <w:b w:val="0"/>
                <w:i w:val="0"/>
                <w:sz w:val="24"/>
                <w:szCs w:val="24"/>
                <w:lang w:val="uk-UA" w:eastAsia="uk-UA"/>
              </w:rPr>
              <w:t>0</w:t>
            </w:r>
            <w:r w:rsidR="008515C7" w:rsidRPr="00F2005C">
              <w:rPr>
                <w:rStyle w:val="a9"/>
                <w:rFonts w:ascii="Times New Roman" w:eastAsia="Calibri" w:hAnsi="Times New Roman" w:cs="Times New Roman"/>
                <w:b w:val="0"/>
                <w:i w:val="0"/>
                <w:sz w:val="24"/>
                <w:szCs w:val="24"/>
                <w:lang w:val="uk-UA" w:eastAsia="uk-UA"/>
              </w:rPr>
              <w:t>,00</w:t>
            </w:r>
          </w:p>
        </w:tc>
      </w:tr>
      <w:tr w:rsidR="005264C0" w:rsidRPr="00E66B41">
        <w:trPr>
          <w:trHeight w:val="831"/>
        </w:trPr>
        <w:tc>
          <w:tcPr>
            <w:tcW w:w="589" w:type="dxa"/>
            <w:tcBorders>
              <w:top w:val="single" w:sz="4" w:space="0" w:color="000000"/>
              <w:left w:val="single" w:sz="4" w:space="0" w:color="000000"/>
              <w:bottom w:val="single" w:sz="4" w:space="0" w:color="000000"/>
              <w:right w:val="single" w:sz="4" w:space="0" w:color="000000"/>
            </w:tcBorders>
            <w:vAlign w:val="center"/>
          </w:tcPr>
          <w:p w:rsidR="007C7446" w:rsidRPr="00F056E3" w:rsidRDefault="007C7446" w:rsidP="00E03ED1">
            <w:pPr>
              <w:rPr>
                <w:rFonts w:eastAsia="Calibri"/>
                <w:sz w:val="16"/>
                <w:szCs w:val="16"/>
                <w:lang w:val="uk-UA"/>
              </w:rPr>
            </w:pPr>
          </w:p>
          <w:p w:rsidR="007A7945" w:rsidRPr="000D146D" w:rsidRDefault="007A7945" w:rsidP="00E03ED1">
            <w:pPr>
              <w:rPr>
                <w:rFonts w:eastAsia="Calibri"/>
                <w:sz w:val="28"/>
                <w:szCs w:val="28"/>
                <w:lang w:val="uk-UA"/>
              </w:rPr>
            </w:pPr>
            <w:r w:rsidRPr="000D146D">
              <w:rPr>
                <w:rFonts w:eastAsia="Calibri"/>
                <w:sz w:val="28"/>
                <w:szCs w:val="28"/>
                <w:lang w:val="uk-UA"/>
              </w:rPr>
              <w:t>29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7C7446" w:rsidRPr="00F147FD" w:rsidRDefault="007C7446" w:rsidP="00E03ED1">
            <w:pPr>
              <w:rPr>
                <w:color w:val="000000"/>
                <w:spacing w:val="2"/>
                <w:sz w:val="16"/>
                <w:szCs w:val="16"/>
                <w:lang w:val="uk-UA" w:eastAsia="uk-UA"/>
              </w:rPr>
            </w:pPr>
          </w:p>
          <w:p w:rsidR="00F147FD" w:rsidRPr="00314BD0" w:rsidRDefault="007A7945" w:rsidP="00E03ED1">
            <w:pPr>
              <w:rPr>
                <w:color w:val="000000"/>
                <w:spacing w:val="2"/>
                <w:sz w:val="28"/>
                <w:szCs w:val="28"/>
                <w:lang w:val="uk-UA" w:eastAsia="uk-UA"/>
              </w:rPr>
            </w:pPr>
            <w:r w:rsidRPr="000D146D">
              <w:rPr>
                <w:color w:val="000000"/>
                <w:spacing w:val="2"/>
                <w:sz w:val="28"/>
                <w:szCs w:val="28"/>
                <w:lang w:val="uk-UA" w:eastAsia="uk-UA"/>
              </w:rPr>
              <w:t>Виплата заробітної плати з нарахуваннями</w:t>
            </w:r>
          </w:p>
        </w:tc>
        <w:tc>
          <w:tcPr>
            <w:tcW w:w="1999"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7A7945" w:rsidP="00F147FD">
            <w:pPr>
              <w:jc w:val="right"/>
              <w:rPr>
                <w:rStyle w:val="a9"/>
                <w:rFonts w:ascii="Times New Roman" w:eastAsia="Calibri" w:hAnsi="Times New Roman" w:cs="Times New Roman"/>
                <w:b w:val="0"/>
                <w:i w:val="0"/>
                <w:sz w:val="24"/>
                <w:szCs w:val="24"/>
                <w:lang w:val="uk-UA" w:eastAsia="uk-UA"/>
              </w:rPr>
            </w:pPr>
            <w:r w:rsidRPr="000D146D">
              <w:rPr>
                <w:rStyle w:val="a9"/>
                <w:rFonts w:ascii="Times New Roman" w:eastAsia="Calibri" w:hAnsi="Times New Roman" w:cs="Times New Roman"/>
                <w:b w:val="0"/>
                <w:i w:val="0"/>
                <w:sz w:val="24"/>
                <w:szCs w:val="24"/>
                <w:lang w:val="uk-UA" w:eastAsia="uk-UA"/>
              </w:rPr>
              <w:t>15</w:t>
            </w:r>
            <w:r w:rsidR="00C81A21"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3F1203" w:rsidP="00F147FD">
            <w:pPr>
              <w:jc w:val="right"/>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60 000 000,00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162999" w:rsidP="00162999">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30 000 000,00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4233B5" w:rsidP="00F147FD">
            <w:pPr>
              <w:jc w:val="right"/>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w:t>
            </w:r>
            <w:r w:rsidR="00F87B5F" w:rsidRPr="0007222B">
              <w:rPr>
                <w:rStyle w:val="a9"/>
                <w:rFonts w:ascii="Times New Roman" w:eastAsia="Calibri" w:hAnsi="Times New Roman" w:cs="Times New Roman"/>
                <w:b w:val="0"/>
                <w:i w:val="0"/>
                <w:sz w:val="24"/>
                <w:szCs w:val="24"/>
                <w:lang w:val="uk-UA" w:eastAsia="uk-UA"/>
              </w:rPr>
              <w:t>5</w:t>
            </w:r>
            <w:r w:rsidR="00C81A21"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1B2244"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2F56C2" w:rsidRPr="00E66B41" w:rsidRDefault="002F56C2" w:rsidP="008E4D9F">
            <w:pPr>
              <w:jc w:val="center"/>
              <w:rPr>
                <w:rFonts w:eastAsia="Calibri"/>
                <w:sz w:val="28"/>
                <w:szCs w:val="28"/>
                <w:lang w:val="uk-UA"/>
              </w:rPr>
            </w:pPr>
            <w:r>
              <w:rPr>
                <w:rFonts w:eastAsia="Calibri"/>
                <w:sz w:val="28"/>
                <w:szCs w:val="28"/>
                <w:lang w:val="uk-UA"/>
              </w:rPr>
              <w:t>30</w:t>
            </w:r>
          </w:p>
        </w:tc>
        <w:tc>
          <w:tcPr>
            <w:tcW w:w="6797" w:type="dxa"/>
            <w:gridSpan w:val="2"/>
            <w:tcBorders>
              <w:top w:val="single" w:sz="4" w:space="0" w:color="000000"/>
              <w:left w:val="single" w:sz="4" w:space="0" w:color="000000"/>
              <w:bottom w:val="single" w:sz="4" w:space="0" w:color="000000"/>
              <w:right w:val="single" w:sz="4" w:space="0" w:color="000000"/>
            </w:tcBorders>
          </w:tcPr>
          <w:p w:rsidR="00B2356B" w:rsidRPr="00026FB5" w:rsidRDefault="002F56C2" w:rsidP="002F56C2">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w:t>
            </w:r>
            <w:r>
              <w:rPr>
                <w:rFonts w:eastAsia="Calibri"/>
                <w:sz w:val="28"/>
                <w:szCs w:val="28"/>
                <w:lang w:val="uk-UA"/>
              </w:rPr>
              <w:t>для придбання пластикових ємностей для транспортування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1 110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32124B"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110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sidR="008515C7">
              <w:rPr>
                <w:rStyle w:val="a9"/>
                <w:rFonts w:ascii="Times New Roman" w:eastAsia="Calibri" w:hAnsi="Times New Roman" w:cs="Times New Roman"/>
                <w:b w:val="0"/>
                <w:i w:val="0"/>
                <w:sz w:val="24"/>
                <w:szCs w:val="24"/>
                <w:lang w:val="uk-UA" w:eastAsia="uk-UA"/>
              </w:rPr>
              <w:t>,00</w:t>
            </w:r>
          </w:p>
        </w:tc>
      </w:tr>
      <w:tr w:rsidR="008E31A3" w:rsidRPr="00E66B41">
        <w:trPr>
          <w:trHeight w:val="357"/>
        </w:trPr>
        <w:tc>
          <w:tcPr>
            <w:tcW w:w="589" w:type="dxa"/>
            <w:tcBorders>
              <w:top w:val="single" w:sz="4" w:space="0" w:color="000000"/>
              <w:left w:val="single" w:sz="4" w:space="0" w:color="000000"/>
              <w:bottom w:val="single" w:sz="4" w:space="0" w:color="000000"/>
              <w:right w:val="single" w:sz="4" w:space="0" w:color="000000"/>
            </w:tcBorders>
          </w:tcPr>
          <w:p w:rsidR="008E31A3" w:rsidRDefault="008E31A3" w:rsidP="008E4D9F">
            <w:pPr>
              <w:jc w:val="center"/>
              <w:rPr>
                <w:rFonts w:eastAsia="Calibri"/>
                <w:sz w:val="28"/>
                <w:szCs w:val="28"/>
                <w:lang w:val="uk-UA"/>
              </w:rPr>
            </w:pPr>
            <w:r>
              <w:rPr>
                <w:rFonts w:eastAsia="Calibri"/>
                <w:sz w:val="28"/>
                <w:szCs w:val="28"/>
                <w:lang w:val="uk-UA"/>
              </w:rPr>
              <w:t>31</w:t>
            </w:r>
          </w:p>
        </w:tc>
        <w:tc>
          <w:tcPr>
            <w:tcW w:w="6797" w:type="dxa"/>
            <w:gridSpan w:val="2"/>
            <w:tcBorders>
              <w:top w:val="single" w:sz="4" w:space="0" w:color="000000"/>
              <w:left w:val="single" w:sz="4" w:space="0" w:color="000000"/>
              <w:bottom w:val="single" w:sz="4" w:space="0" w:color="000000"/>
              <w:right w:val="single" w:sz="4" w:space="0" w:color="000000"/>
            </w:tcBorders>
          </w:tcPr>
          <w:p w:rsidR="008E31A3" w:rsidRPr="007D3855" w:rsidRDefault="008E31A3" w:rsidP="002F56C2">
            <w:pPr>
              <w:pStyle w:val="a3"/>
              <w:jc w:val="both"/>
              <w:rPr>
                <w:color w:val="000000"/>
                <w:spacing w:val="2"/>
                <w:lang w:eastAsia="uk-UA"/>
              </w:rPr>
            </w:pPr>
            <w:r>
              <w:rPr>
                <w:lang w:eastAsia="uk-UA"/>
              </w:rPr>
              <w:t>П</w:t>
            </w:r>
            <w:r w:rsidRPr="00451B6A">
              <w:rPr>
                <w:lang w:eastAsia="uk-UA"/>
              </w:rPr>
              <w:t>ридбання пал</w:t>
            </w:r>
            <w:r>
              <w:rPr>
                <w:lang w:eastAsia="uk-UA"/>
              </w:rPr>
              <w:t>ь</w:t>
            </w:r>
            <w:r w:rsidRPr="00451B6A">
              <w:rPr>
                <w:lang w:eastAsia="uk-UA"/>
              </w:rPr>
              <w:t>но-мастильних матеріалів</w:t>
            </w:r>
            <w:r>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8E31A3" w:rsidRPr="008515C7" w:rsidRDefault="008E31A3" w:rsidP="002F56C2">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1 0</w:t>
            </w:r>
            <w:r w:rsidRPr="008515C7">
              <w:rPr>
                <w:rStyle w:val="a9"/>
                <w:rFonts w:ascii="Times New Roman" w:eastAsia="Calibri" w:hAnsi="Times New Roman" w:cs="Times New Roman"/>
                <w:b w:val="0"/>
                <w:i w:val="0"/>
                <w:sz w:val="24"/>
                <w:szCs w:val="24"/>
                <w:lang w:val="uk-UA" w:eastAsia="uk-UA"/>
              </w:rPr>
              <w:t>20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5</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314</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344</w:t>
            </w:r>
            <w:r w:rsidR="008E31A3" w:rsidRPr="008E31A3">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8E31A3" w:rsidP="008E31A3">
            <w:pPr>
              <w:jc w:val="center"/>
              <w:rPr>
                <w:rStyle w:val="a9"/>
                <w:rFonts w:ascii="Times New Roman" w:eastAsia="Calibri" w:hAnsi="Times New Roman" w:cs="Times New Roman"/>
                <w:b w:val="0"/>
                <w:i w:val="0"/>
                <w:sz w:val="24"/>
                <w:szCs w:val="24"/>
                <w:lang w:val="uk-UA"/>
              </w:rPr>
            </w:pPr>
            <w:r w:rsidRPr="008E31A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6</w:t>
            </w:r>
            <w:r w:rsidR="00736F52">
              <w:rPr>
                <w:rStyle w:val="a9"/>
                <w:rFonts w:ascii="Times New Roman" w:eastAsia="Calibri" w:hAnsi="Times New Roman" w:cs="Times New Roman"/>
                <w:b w:val="0"/>
                <w:i w:val="0"/>
                <w:sz w:val="24"/>
                <w:szCs w:val="24"/>
                <w:lang w:val="uk-UA" w:eastAsia="uk-UA"/>
              </w:rPr>
              <w:t>334</w:t>
            </w:r>
            <w:r w:rsidR="008E31A3" w:rsidRPr="008E31A3">
              <w:rPr>
                <w:rStyle w:val="a9"/>
                <w:rFonts w:ascii="Times New Roman" w:eastAsia="Calibri" w:hAnsi="Times New Roman" w:cs="Times New Roman"/>
                <w:b w:val="0"/>
                <w:i w:val="0"/>
                <w:sz w:val="24"/>
                <w:szCs w:val="24"/>
                <w:lang w:val="uk-UA" w:eastAsia="uk-UA"/>
              </w:rPr>
              <w:t> </w:t>
            </w:r>
            <w:r w:rsidR="00736F52">
              <w:rPr>
                <w:rStyle w:val="a9"/>
                <w:rFonts w:ascii="Times New Roman" w:eastAsia="Calibri" w:hAnsi="Times New Roman" w:cs="Times New Roman"/>
                <w:b w:val="0"/>
                <w:i w:val="0"/>
                <w:sz w:val="24"/>
                <w:szCs w:val="24"/>
                <w:lang w:val="uk-UA" w:eastAsia="uk-UA"/>
              </w:rPr>
              <w:t>344</w:t>
            </w:r>
            <w:r w:rsidR="008E31A3" w:rsidRPr="008E31A3">
              <w:rPr>
                <w:rStyle w:val="a9"/>
                <w:rFonts w:ascii="Times New Roman" w:eastAsia="Calibri" w:hAnsi="Times New Roman" w:cs="Times New Roman"/>
                <w:b w:val="0"/>
                <w:i w:val="0"/>
                <w:sz w:val="24"/>
                <w:szCs w:val="24"/>
                <w:lang w:val="uk-UA" w:eastAsia="uk-UA"/>
              </w:rPr>
              <w:t>,00</w:t>
            </w:r>
          </w:p>
        </w:tc>
      </w:tr>
      <w:tr w:rsidR="00783743"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783743" w:rsidRDefault="00783743" w:rsidP="008E4D9F">
            <w:pPr>
              <w:jc w:val="center"/>
              <w:rPr>
                <w:rFonts w:eastAsia="Calibri"/>
                <w:sz w:val="28"/>
                <w:szCs w:val="28"/>
                <w:lang w:val="uk-UA"/>
              </w:rPr>
            </w:pPr>
            <w:r>
              <w:rPr>
                <w:rFonts w:eastAsia="Calibri"/>
                <w:sz w:val="28"/>
                <w:szCs w:val="28"/>
                <w:lang w:val="uk-UA"/>
              </w:rPr>
              <w:t>32</w:t>
            </w:r>
          </w:p>
        </w:tc>
        <w:tc>
          <w:tcPr>
            <w:tcW w:w="6797" w:type="dxa"/>
            <w:gridSpan w:val="2"/>
            <w:tcBorders>
              <w:top w:val="single" w:sz="4" w:space="0" w:color="000000"/>
              <w:left w:val="single" w:sz="4" w:space="0" w:color="000000"/>
              <w:bottom w:val="single" w:sz="4" w:space="0" w:color="000000"/>
              <w:right w:val="single" w:sz="4" w:space="0" w:color="000000"/>
            </w:tcBorders>
          </w:tcPr>
          <w:p w:rsidR="00783743" w:rsidRPr="00B46CAC" w:rsidRDefault="00783743" w:rsidP="002F56C2">
            <w:pPr>
              <w:rPr>
                <w:rFonts w:eastAsia="Calibri"/>
                <w:sz w:val="28"/>
                <w:szCs w:val="28"/>
                <w:lang w:val="uk-UA"/>
              </w:rPr>
            </w:pPr>
            <w:r w:rsidRPr="00B46CAC">
              <w:rPr>
                <w:color w:val="000000"/>
                <w:spacing w:val="2"/>
                <w:sz w:val="28"/>
                <w:szCs w:val="28"/>
                <w:lang w:eastAsia="uk-UA"/>
              </w:rPr>
              <w:t>П</w:t>
            </w:r>
            <w:r w:rsidRPr="00B46CAC">
              <w:rPr>
                <w:sz w:val="28"/>
                <w:szCs w:val="28"/>
              </w:rPr>
              <w:t>ридбання  та встановлення  комплек</w:t>
            </w:r>
            <w:r>
              <w:rPr>
                <w:sz w:val="28"/>
                <w:szCs w:val="28"/>
                <w:lang w:val="uk-UA"/>
              </w:rPr>
              <w:t>т</w:t>
            </w:r>
            <w:r w:rsidRPr="00B46CAC">
              <w:rPr>
                <w:sz w:val="28"/>
                <w:szCs w:val="28"/>
              </w:rPr>
              <w:t xml:space="preserve">у </w:t>
            </w:r>
            <w:r>
              <w:rPr>
                <w:sz w:val="28"/>
                <w:szCs w:val="28"/>
              </w:rPr>
              <w:t>відео</w:t>
            </w:r>
            <w:r w:rsidRPr="00B46CAC">
              <w:rPr>
                <w:sz w:val="28"/>
                <w:szCs w:val="28"/>
              </w:rPr>
              <w:t>спосте</w:t>
            </w:r>
            <w:r>
              <w:rPr>
                <w:sz w:val="28"/>
                <w:szCs w:val="28"/>
                <w:lang w:val="uk-UA"/>
              </w:rPr>
              <w:t>-</w:t>
            </w:r>
            <w:r>
              <w:rPr>
                <w:sz w:val="28"/>
                <w:szCs w:val="28"/>
              </w:rPr>
              <w:t>реження</w:t>
            </w:r>
            <w:r>
              <w:rPr>
                <w:sz w:val="28"/>
                <w:szCs w:val="28"/>
                <w:lang w:val="uk-UA"/>
              </w:rPr>
              <w:t>, в</w:t>
            </w:r>
            <w:r w:rsidRPr="00B46CAC">
              <w:rPr>
                <w:sz w:val="28"/>
                <w:szCs w:val="28"/>
              </w:rPr>
              <w:t>иконання робіт з впровадження відеомоні</w:t>
            </w:r>
            <w:r>
              <w:rPr>
                <w:sz w:val="28"/>
                <w:szCs w:val="28"/>
                <w:lang w:val="uk-UA"/>
              </w:rPr>
              <w:t>т</w:t>
            </w:r>
            <w:r w:rsidRPr="00B46CAC">
              <w:rPr>
                <w:sz w:val="28"/>
                <w:szCs w:val="28"/>
              </w:rPr>
              <w:t>орінгу хлорного господарства дільниці    очисних    споруд    водопроводу    (водоочисна   станція)</w:t>
            </w:r>
          </w:p>
        </w:tc>
        <w:tc>
          <w:tcPr>
            <w:tcW w:w="1999" w:type="dxa"/>
            <w:tcBorders>
              <w:top w:val="single" w:sz="4" w:space="0" w:color="000000"/>
              <w:left w:val="single" w:sz="4" w:space="0" w:color="000000"/>
              <w:bottom w:val="single" w:sz="4" w:space="0" w:color="000000"/>
              <w:right w:val="single" w:sz="4" w:space="0" w:color="000000"/>
            </w:tcBorders>
            <w:vAlign w:val="center"/>
          </w:tcPr>
          <w:p w:rsidR="00783743" w:rsidRPr="008515C7" w:rsidRDefault="00783743"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260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858 456,00</w:t>
            </w:r>
          </w:p>
        </w:tc>
        <w:tc>
          <w:tcPr>
            <w:tcW w:w="19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eastAsia="uk-UA"/>
              </w:rPr>
            </w:pPr>
            <w:r w:rsidRPr="00783743">
              <w:rPr>
                <w:rStyle w:val="a9"/>
                <w:rFonts w:ascii="Times New Roman" w:eastAsia="Calibri" w:hAnsi="Times New Roman" w:cs="Times New Roman"/>
                <w:b w:val="0"/>
                <w:i w:val="0"/>
                <w:sz w:val="24"/>
                <w:szCs w:val="24"/>
                <w:lang w:val="uk-UA" w:eastAsia="uk-UA"/>
              </w:rPr>
              <w:t>1 118 456,00</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vAlign w:val="center"/>
          </w:tcPr>
          <w:p w:rsidR="00BC289D" w:rsidRDefault="00BC289D" w:rsidP="00E03ED1">
            <w:pPr>
              <w:rPr>
                <w:rFonts w:eastAsia="Calibri"/>
                <w:sz w:val="28"/>
                <w:szCs w:val="28"/>
                <w:lang w:val="uk-UA"/>
              </w:rPr>
            </w:pPr>
          </w:p>
          <w:p w:rsidR="002F56C2" w:rsidRDefault="002F56C2" w:rsidP="00E03ED1">
            <w:pPr>
              <w:rPr>
                <w:rFonts w:eastAsia="Calibri"/>
                <w:sz w:val="28"/>
                <w:szCs w:val="28"/>
                <w:lang w:val="uk-UA"/>
              </w:rPr>
            </w:pPr>
            <w:r>
              <w:rPr>
                <w:rFonts w:eastAsia="Calibri"/>
                <w:sz w:val="28"/>
                <w:szCs w:val="28"/>
                <w:lang w:val="uk-UA"/>
              </w:rPr>
              <w:t>33</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BC289D" w:rsidRPr="00BC289D" w:rsidRDefault="00BC289D" w:rsidP="00E03ED1">
            <w:pPr>
              <w:rPr>
                <w:sz w:val="16"/>
                <w:szCs w:val="16"/>
                <w:lang w:val="uk-UA"/>
              </w:rPr>
            </w:pPr>
          </w:p>
          <w:p w:rsidR="00BC289D" w:rsidRPr="00314BD0" w:rsidRDefault="002F56C2" w:rsidP="00E03ED1">
            <w:pPr>
              <w:rPr>
                <w:sz w:val="28"/>
                <w:szCs w:val="28"/>
                <w:lang w:val="uk-UA"/>
              </w:rPr>
            </w:pPr>
            <w:r>
              <w:rPr>
                <w:sz w:val="28"/>
                <w:szCs w:val="28"/>
                <w:lang w:val="uk-UA"/>
              </w:rPr>
              <w:t>П</w:t>
            </w:r>
            <w:r>
              <w:rPr>
                <w:sz w:val="28"/>
                <w:szCs w:val="28"/>
              </w:rPr>
              <w:t>ридба</w:t>
            </w:r>
            <w:r>
              <w:rPr>
                <w:sz w:val="28"/>
                <w:szCs w:val="28"/>
                <w:lang w:val="uk-UA"/>
              </w:rPr>
              <w:t>ння</w:t>
            </w:r>
            <w:r w:rsidRPr="00AD178C">
              <w:rPr>
                <w:sz w:val="28"/>
                <w:szCs w:val="28"/>
              </w:rPr>
              <w:t xml:space="preserve"> запчастин для ремонту автомобільного транспорту</w:t>
            </w:r>
            <w:r w:rsidR="00B342BF">
              <w:rPr>
                <w:sz w:val="28"/>
                <w:szCs w:val="28"/>
                <w:lang w:val="uk-UA"/>
              </w:rPr>
              <w:t xml:space="preserve"> (в т.ч. шини)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721E33" w:rsidRDefault="00721E33" w:rsidP="008E4D9F">
            <w:pPr>
              <w:jc w:val="center"/>
              <w:rPr>
                <w:rFonts w:eastAsia="Calibri"/>
                <w:sz w:val="28"/>
                <w:szCs w:val="28"/>
                <w:lang w:val="uk-UA"/>
              </w:rPr>
            </w:pPr>
            <w:r>
              <w:rPr>
                <w:rFonts w:eastAsia="Calibri"/>
                <w:sz w:val="28"/>
                <w:szCs w:val="28"/>
                <w:lang w:val="uk-UA"/>
              </w:rPr>
              <w:t>34</w:t>
            </w:r>
          </w:p>
        </w:tc>
        <w:tc>
          <w:tcPr>
            <w:tcW w:w="6797" w:type="dxa"/>
            <w:gridSpan w:val="2"/>
            <w:tcBorders>
              <w:top w:val="single" w:sz="4" w:space="0" w:color="000000"/>
              <w:left w:val="single" w:sz="4" w:space="0" w:color="000000"/>
              <w:bottom w:val="single" w:sz="4" w:space="0" w:color="000000"/>
              <w:right w:val="single" w:sz="4" w:space="0" w:color="000000"/>
            </w:tcBorders>
          </w:tcPr>
          <w:p w:rsidR="00721E33" w:rsidRPr="00721E33" w:rsidRDefault="00721E33" w:rsidP="00721E33">
            <w:pPr>
              <w:jc w:val="both"/>
              <w:rPr>
                <w:sz w:val="28"/>
                <w:szCs w:val="28"/>
                <w:lang w:val="uk-UA"/>
              </w:rPr>
            </w:pPr>
            <w:r w:rsidRPr="00026FB5">
              <w:rPr>
                <w:rFonts w:eastAsia="Calibri"/>
                <w:sz w:val="28"/>
                <w:szCs w:val="28"/>
                <w:lang w:val="uk-UA"/>
              </w:rPr>
              <w:t>Внески до статутного капіталу КП «Кременчук</w:t>
            </w:r>
            <w:r w:rsidR="007C7446">
              <w:rPr>
                <w:rFonts w:eastAsia="Calibri"/>
                <w:sz w:val="28"/>
                <w:szCs w:val="28"/>
                <w:lang w:val="uk-UA"/>
              </w:rPr>
              <w:t>-в</w:t>
            </w:r>
            <w:r w:rsidRPr="00026FB5">
              <w:rPr>
                <w:rFonts w:eastAsia="Calibri"/>
                <w:sz w:val="28"/>
                <w:szCs w:val="28"/>
                <w:lang w:val="uk-UA"/>
              </w:rPr>
              <w:t xml:space="preserve">одоканал» </w:t>
            </w:r>
            <w:r w:rsidRPr="00721E33">
              <w:rPr>
                <w:sz w:val="28"/>
                <w:szCs w:val="28"/>
              </w:rPr>
              <w:t>для придбання генератор</w:t>
            </w:r>
            <w:r w:rsidR="0084772C">
              <w:rPr>
                <w:sz w:val="28"/>
                <w:szCs w:val="28"/>
                <w:lang w:val="uk-UA"/>
              </w:rPr>
              <w:t>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18793E" w:rsidRDefault="0018793E" w:rsidP="008E4D9F">
            <w:pPr>
              <w:jc w:val="center"/>
              <w:rPr>
                <w:rFonts w:eastAsia="Calibri"/>
                <w:sz w:val="28"/>
                <w:szCs w:val="28"/>
                <w:lang w:val="uk-UA"/>
              </w:rPr>
            </w:pPr>
            <w:r>
              <w:rPr>
                <w:rFonts w:eastAsia="Calibri"/>
                <w:sz w:val="28"/>
                <w:szCs w:val="28"/>
                <w:lang w:val="uk-UA"/>
              </w:rPr>
              <w:t>35</w:t>
            </w:r>
          </w:p>
        </w:tc>
        <w:tc>
          <w:tcPr>
            <w:tcW w:w="6797" w:type="dxa"/>
            <w:gridSpan w:val="2"/>
            <w:tcBorders>
              <w:top w:val="single" w:sz="4" w:space="0" w:color="000000"/>
              <w:left w:val="single" w:sz="4" w:space="0" w:color="000000"/>
              <w:bottom w:val="single" w:sz="4" w:space="0" w:color="000000"/>
              <w:right w:val="single" w:sz="4" w:space="0" w:color="000000"/>
            </w:tcBorders>
          </w:tcPr>
          <w:p w:rsidR="0018793E" w:rsidRPr="00026FB5" w:rsidRDefault="002511EE" w:rsidP="00721E33">
            <w:pPr>
              <w:jc w:val="both"/>
              <w:rPr>
                <w:rFonts w:eastAsia="Calibri"/>
                <w:sz w:val="28"/>
                <w:szCs w:val="28"/>
                <w:lang w:val="uk-UA"/>
              </w:rPr>
            </w:pPr>
            <w:r>
              <w:rPr>
                <w:color w:val="000000"/>
                <w:spacing w:val="2"/>
                <w:sz w:val="28"/>
                <w:szCs w:val="28"/>
                <w:lang w:val="uk-UA" w:eastAsia="uk-UA"/>
              </w:rPr>
              <w:t>Підготовка підприємства до опалювального сезону та заходи з енергозбереження (п</w:t>
            </w:r>
            <w:r>
              <w:rPr>
                <w:sz w:val="28"/>
                <w:szCs w:val="28"/>
              </w:rPr>
              <w:t>оточний ремонт та замін</w:t>
            </w:r>
            <w:r>
              <w:rPr>
                <w:sz w:val="28"/>
                <w:szCs w:val="28"/>
                <w:lang w:val="uk-UA"/>
              </w:rPr>
              <w:t>а</w:t>
            </w:r>
            <w:r>
              <w:rPr>
                <w:sz w:val="28"/>
                <w:szCs w:val="28"/>
              </w:rPr>
              <w:t xml:space="preserve"> віконних блоків</w:t>
            </w:r>
            <w:r>
              <w:rPr>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color w:val="000000"/>
                <w:sz w:val="24"/>
                <w:szCs w:val="24"/>
                <w:lang w:val="uk-UA"/>
              </w:rPr>
            </w:pPr>
            <w:r>
              <w:rPr>
                <w:color w:val="000000"/>
                <w:sz w:val="24"/>
                <w:szCs w:val="24"/>
                <w:lang w:val="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rStyle w:val="a9"/>
                <w:rFonts w:ascii="Times New Roman" w:eastAsia="Calibri" w:hAnsi="Times New Roman" w:cs="Times New Roman"/>
                <w:b w:val="0"/>
                <w:i w:val="0"/>
                <w:sz w:val="24"/>
                <w:szCs w:val="24"/>
                <w:lang w:val="uk-UA"/>
              </w:rPr>
            </w:pPr>
            <w:r w:rsidRPr="008515C7">
              <w:rPr>
                <w:color w:val="000000"/>
                <w:sz w:val="24"/>
                <w:szCs w:val="24"/>
                <w:lang w:val="uk-UA"/>
              </w:rPr>
              <w:t>175</w:t>
            </w:r>
            <w:r>
              <w:rPr>
                <w:color w:val="000000"/>
                <w:sz w:val="24"/>
                <w:szCs w:val="24"/>
                <w:lang w:val="uk-UA"/>
              </w:rPr>
              <w:t> </w:t>
            </w:r>
            <w:r w:rsidRPr="008515C7">
              <w:rPr>
                <w:color w:val="000000"/>
                <w:sz w:val="24"/>
                <w:szCs w:val="24"/>
                <w:lang w:val="uk-UA"/>
              </w:rPr>
              <w:t>000</w:t>
            </w:r>
            <w:r>
              <w:rPr>
                <w:color w:val="00000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color w:val="000000"/>
                <w:sz w:val="24"/>
                <w:szCs w:val="24"/>
                <w:lang w:val="uk-UA"/>
              </w:rPr>
            </w:pPr>
            <w:r w:rsidRPr="008515C7">
              <w:rPr>
                <w:color w:val="000000"/>
                <w:sz w:val="24"/>
                <w:szCs w:val="24"/>
                <w:lang w:val="uk-UA"/>
              </w:rPr>
              <w:t>175</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C81A21" w:rsidRDefault="00C81A21" w:rsidP="008E4D9F">
            <w:pPr>
              <w:jc w:val="center"/>
              <w:rPr>
                <w:rFonts w:eastAsia="Calibri"/>
                <w:sz w:val="28"/>
                <w:szCs w:val="28"/>
                <w:lang w:val="uk-UA"/>
              </w:rPr>
            </w:pPr>
            <w:r>
              <w:rPr>
                <w:rFonts w:eastAsia="Calibri"/>
                <w:sz w:val="28"/>
                <w:szCs w:val="28"/>
                <w:lang w:val="uk-UA"/>
              </w:rPr>
              <w:t>36</w:t>
            </w:r>
          </w:p>
        </w:tc>
        <w:tc>
          <w:tcPr>
            <w:tcW w:w="6797" w:type="dxa"/>
            <w:gridSpan w:val="2"/>
            <w:tcBorders>
              <w:top w:val="single" w:sz="4" w:space="0" w:color="000000"/>
              <w:left w:val="single" w:sz="4" w:space="0" w:color="000000"/>
              <w:bottom w:val="single" w:sz="4" w:space="0" w:color="000000"/>
              <w:right w:val="single" w:sz="4" w:space="0" w:color="000000"/>
            </w:tcBorders>
          </w:tcPr>
          <w:p w:rsidR="00C81A21" w:rsidRPr="00C81A21" w:rsidRDefault="00C81A21" w:rsidP="00721E33">
            <w:pPr>
              <w:jc w:val="both"/>
              <w:rPr>
                <w:color w:val="000000"/>
                <w:spacing w:val="2"/>
                <w:sz w:val="28"/>
                <w:szCs w:val="28"/>
                <w:lang w:val="uk-UA" w:eastAsia="uk-UA"/>
              </w:rPr>
            </w:pPr>
            <w:r w:rsidRPr="006B5C0A">
              <w:rPr>
                <w:sz w:val="28"/>
                <w:szCs w:val="28"/>
              </w:rPr>
              <w:t>Внески до статутного капіталу КП «Кременчук</w:t>
            </w:r>
            <w:r w:rsidR="007C7446">
              <w:rPr>
                <w:sz w:val="28"/>
                <w:szCs w:val="28"/>
                <w:lang w:val="uk-UA"/>
              </w:rPr>
              <w:t>-</w:t>
            </w:r>
            <w:r w:rsidRPr="006B5C0A">
              <w:rPr>
                <w:sz w:val="28"/>
                <w:szCs w:val="28"/>
              </w:rPr>
              <w:t>водоканал» на придбання  терміналів S</w:t>
            </w:r>
            <w:r w:rsidRPr="006B5C0A">
              <w:rPr>
                <w:sz w:val="28"/>
                <w:szCs w:val="28"/>
                <w:lang w:val="en-US"/>
              </w:rPr>
              <w:t>tarlink</w:t>
            </w:r>
          </w:p>
        </w:tc>
        <w:tc>
          <w:tcPr>
            <w:tcW w:w="1999"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830CB7" w:rsidRDefault="00830CB7" w:rsidP="008E4D9F">
            <w:pPr>
              <w:jc w:val="center"/>
              <w:rPr>
                <w:rFonts w:eastAsia="Calibri"/>
                <w:sz w:val="28"/>
                <w:szCs w:val="28"/>
                <w:lang w:val="uk-UA"/>
              </w:rPr>
            </w:pPr>
            <w:r>
              <w:rPr>
                <w:rFonts w:eastAsia="Calibri"/>
                <w:sz w:val="28"/>
                <w:szCs w:val="28"/>
                <w:lang w:val="uk-UA"/>
              </w:rPr>
              <w:lastRenderedPageBreak/>
              <w:t>37</w:t>
            </w:r>
          </w:p>
        </w:tc>
        <w:tc>
          <w:tcPr>
            <w:tcW w:w="6797" w:type="dxa"/>
            <w:gridSpan w:val="2"/>
            <w:tcBorders>
              <w:top w:val="single" w:sz="4" w:space="0" w:color="000000"/>
              <w:left w:val="single" w:sz="4" w:space="0" w:color="000000"/>
              <w:bottom w:val="single" w:sz="4" w:space="0" w:color="000000"/>
              <w:right w:val="single" w:sz="4" w:space="0" w:color="000000"/>
            </w:tcBorders>
          </w:tcPr>
          <w:p w:rsidR="00830CB7" w:rsidRPr="006B5C0A" w:rsidRDefault="00830CB7" w:rsidP="00721E33">
            <w:pPr>
              <w:jc w:val="both"/>
              <w:rPr>
                <w:sz w:val="28"/>
                <w:szCs w:val="28"/>
              </w:rPr>
            </w:pPr>
            <w:r>
              <w:rPr>
                <w:sz w:val="28"/>
                <w:szCs w:val="28"/>
                <w:lang w:val="uk-UA"/>
              </w:rPr>
              <w:t>Виплата додаткової заробітної плати з нарахуваннями для заохочення працівників КП «Кремен</w:t>
            </w:r>
            <w:r w:rsidR="004233B5">
              <w:rPr>
                <w:sz w:val="28"/>
                <w:szCs w:val="28"/>
                <w:lang w:val="uk-UA"/>
              </w:rPr>
              <w:t>-ч</w:t>
            </w:r>
            <w:r>
              <w:rPr>
                <w:sz w:val="28"/>
                <w:szCs w:val="28"/>
                <w:lang w:val="uk-UA"/>
              </w:rPr>
              <w:t>укводоканал»</w:t>
            </w:r>
          </w:p>
        </w:tc>
        <w:tc>
          <w:tcPr>
            <w:tcW w:w="1999"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c>
          <w:tcPr>
            <w:tcW w:w="1815"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r>
      <w:tr w:rsidR="00EA7A4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EA7A4D" w:rsidRPr="00E66B41" w:rsidRDefault="00EA7A4D" w:rsidP="00026FB5">
            <w:pPr>
              <w:rPr>
                <w:rFonts w:eastAsia="Calibri"/>
                <w:sz w:val="28"/>
                <w:szCs w:val="28"/>
                <w:lang w:val="uk-UA"/>
              </w:rPr>
            </w:pPr>
            <w:r>
              <w:rPr>
                <w:rFonts w:eastAsia="Calibri"/>
                <w:sz w:val="28"/>
                <w:szCs w:val="28"/>
                <w:lang w:val="uk-UA"/>
              </w:rPr>
              <w:t>38</w:t>
            </w:r>
          </w:p>
        </w:tc>
        <w:tc>
          <w:tcPr>
            <w:tcW w:w="6797" w:type="dxa"/>
            <w:gridSpan w:val="2"/>
            <w:tcBorders>
              <w:top w:val="single" w:sz="4" w:space="0" w:color="000000"/>
              <w:left w:val="single" w:sz="4" w:space="0" w:color="000000"/>
              <w:bottom w:val="single" w:sz="4" w:space="0" w:color="000000"/>
              <w:right w:val="single" w:sz="4" w:space="0" w:color="000000"/>
            </w:tcBorders>
          </w:tcPr>
          <w:p w:rsidR="00EA7A4D" w:rsidRPr="00EA7A4D" w:rsidRDefault="00EA7A4D" w:rsidP="00026FB5">
            <w:pPr>
              <w:rPr>
                <w:rFonts w:eastAsia="Calibri"/>
                <w:sz w:val="28"/>
                <w:szCs w:val="28"/>
                <w:lang w:val="uk-UA"/>
              </w:rPr>
            </w:pPr>
            <w:r w:rsidRPr="00EA7A4D">
              <w:rPr>
                <w:sz w:val="28"/>
                <w:szCs w:val="28"/>
              </w:rPr>
              <w:t>Послуги з технічного обслуговування  обладнання (передпускові роботи генераторів)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EA7A4D" w:rsidRPr="008515C7" w:rsidRDefault="00EA7A4D" w:rsidP="00026FB5">
            <w:pPr>
              <w:jc w:val="center"/>
              <w:rPr>
                <w:rStyle w:val="a9"/>
                <w:rFonts w:ascii="Times New Roman" w:eastAsia="Calibri" w:hAnsi="Times New Roman" w:cs="Times New Roman"/>
                <w:i w:val="0"/>
                <w:sz w:val="22"/>
                <w:szCs w:val="22"/>
                <w:lang w:val="uk-UA" w:eastAsia="uk-UA"/>
              </w:rPr>
            </w:pPr>
            <w:r>
              <w:rPr>
                <w:rStyle w:val="a9"/>
                <w:rFonts w:ascii="Times New Roman" w:eastAsia="Calibri" w:hAnsi="Times New Roman" w:cs="Times New Roman"/>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EA7A4D" w:rsidRPr="00EA7A4D" w:rsidRDefault="00EA7A4D" w:rsidP="00026FB5">
            <w:pPr>
              <w:jc w:val="center"/>
              <w:rPr>
                <w:rStyle w:val="a9"/>
                <w:rFonts w:ascii="Times New Roman" w:eastAsia="Calibri" w:hAnsi="Times New Roman" w:cs="Times New Roman"/>
                <w:b w:val="0"/>
                <w:i w:val="0"/>
                <w:sz w:val="24"/>
                <w:szCs w:val="24"/>
                <w:lang w:val="uk-UA"/>
              </w:rPr>
            </w:pPr>
            <w:r w:rsidRPr="00EA7A4D">
              <w:rPr>
                <w:rStyle w:val="a9"/>
                <w:rFonts w:ascii="Times New Roman" w:eastAsia="Calibri" w:hAnsi="Times New Roman" w:cs="Times New Roman"/>
                <w:b w:val="0"/>
                <w:i w:val="0"/>
                <w:sz w:val="24"/>
                <w:szCs w:val="24"/>
                <w:lang w:val="uk-UA"/>
              </w:rPr>
              <w:t>144 000,00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EA7A4D" w:rsidRPr="00A74F2A" w:rsidRDefault="00EA7A4D" w:rsidP="00026FB5">
            <w:pPr>
              <w:jc w:val="center"/>
              <w:rPr>
                <w:rStyle w:val="a9"/>
                <w:rFonts w:ascii="Times New Roman" w:eastAsia="Calibri" w:hAnsi="Times New Roman" w:cs="Times New Roman"/>
                <w:i w:val="0"/>
                <w:sz w:val="20"/>
                <w:szCs w:val="20"/>
                <w:lang w:val="uk-UA"/>
              </w:rPr>
            </w:pPr>
            <w:r>
              <w:rPr>
                <w:rStyle w:val="a9"/>
                <w:rFonts w:ascii="Times New Roman" w:eastAsia="Calibri" w:hAnsi="Times New Roman" w:cs="Times New Roman"/>
                <w:i w:val="0"/>
                <w:sz w:val="20"/>
                <w:szCs w:val="20"/>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EA7A4D" w:rsidRDefault="00EA7A4D" w:rsidP="00026FB5">
            <w:pPr>
              <w:jc w:val="center"/>
              <w:rPr>
                <w:rStyle w:val="a9"/>
                <w:rFonts w:ascii="Times New Roman" w:eastAsia="Calibri" w:hAnsi="Times New Roman" w:cs="Times New Roman"/>
                <w:i w:val="0"/>
                <w:sz w:val="22"/>
                <w:szCs w:val="22"/>
                <w:lang w:val="uk-UA" w:eastAsia="uk-UA"/>
              </w:rPr>
            </w:pPr>
            <w:r w:rsidRPr="00EA7A4D">
              <w:rPr>
                <w:rStyle w:val="a9"/>
                <w:rFonts w:ascii="Times New Roman" w:eastAsia="Calibri" w:hAnsi="Times New Roman" w:cs="Times New Roman"/>
                <w:b w:val="0"/>
                <w:i w:val="0"/>
                <w:sz w:val="24"/>
                <w:szCs w:val="24"/>
                <w:lang w:val="uk-UA"/>
              </w:rPr>
              <w:t>144 000,00</w:t>
            </w:r>
          </w:p>
        </w:tc>
      </w:tr>
      <w:tr w:rsidR="0047027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D764FE" w:rsidRPr="00026FB5">
        <w:trPr>
          <w:trHeight w:val="889"/>
        </w:trPr>
        <w:tc>
          <w:tcPr>
            <w:tcW w:w="589" w:type="dxa"/>
            <w:tcBorders>
              <w:top w:val="single" w:sz="4" w:space="0" w:color="000000"/>
              <w:left w:val="single" w:sz="4" w:space="0" w:color="000000"/>
              <w:bottom w:val="single" w:sz="4" w:space="0" w:color="000000"/>
              <w:right w:val="single" w:sz="4" w:space="0" w:color="000000"/>
            </w:tcBorders>
            <w:vAlign w:val="center"/>
          </w:tcPr>
          <w:p w:rsidR="00D764FE" w:rsidRDefault="00D764FE" w:rsidP="00466DB2">
            <w:pPr>
              <w:rPr>
                <w:rFonts w:eastAsia="Calibri"/>
                <w:sz w:val="28"/>
                <w:szCs w:val="28"/>
                <w:lang w:val="uk-UA"/>
              </w:rPr>
            </w:pPr>
            <w:r>
              <w:rPr>
                <w:rFonts w:eastAsia="Calibri"/>
                <w:sz w:val="28"/>
                <w:szCs w:val="28"/>
                <w:lang w:val="uk-UA"/>
              </w:rPr>
              <w:t>39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D764FE" w:rsidRPr="00EA7A4D" w:rsidRDefault="00D764FE" w:rsidP="00466DB2">
            <w:pPr>
              <w:rPr>
                <w:sz w:val="28"/>
                <w:szCs w:val="28"/>
              </w:rPr>
            </w:pPr>
            <w:r w:rsidRPr="00D764FE">
              <w:rPr>
                <w:sz w:val="28"/>
                <w:szCs w:val="28"/>
              </w:rPr>
              <w:t>Внески до статутного капіталу КП «Кременчук</w:t>
            </w:r>
            <w:r w:rsidR="001E5C14">
              <w:rPr>
                <w:sz w:val="28"/>
                <w:szCs w:val="28"/>
                <w:lang w:val="uk-UA"/>
              </w:rPr>
              <w:t>-в</w:t>
            </w:r>
            <w:r w:rsidRPr="00D764FE">
              <w:rPr>
                <w:sz w:val="28"/>
                <w:szCs w:val="28"/>
              </w:rPr>
              <w:t>одоканал»</w:t>
            </w:r>
            <w:r>
              <w:rPr>
                <w:sz w:val="28"/>
                <w:szCs w:val="28"/>
                <w:lang w:val="uk-UA"/>
              </w:rPr>
              <w:t>на</w:t>
            </w:r>
            <w:r w:rsidRPr="00D764FE">
              <w:rPr>
                <w:sz w:val="28"/>
                <w:szCs w:val="28"/>
              </w:rPr>
              <w:t xml:space="preserve"> придбання причеп</w:t>
            </w:r>
            <w:r w:rsidR="001E5C14">
              <w:rPr>
                <w:sz w:val="28"/>
                <w:szCs w:val="28"/>
                <w:lang w:val="uk-UA"/>
              </w:rPr>
              <w:t>ів</w:t>
            </w:r>
            <w:r w:rsidRPr="00D764FE">
              <w:rPr>
                <w:sz w:val="28"/>
                <w:szCs w:val="28"/>
              </w:rPr>
              <w:t>під генератор</w:t>
            </w:r>
            <w:r w:rsidRPr="00D764FE">
              <w:rPr>
                <w:sz w:val="28"/>
                <w:szCs w:val="28"/>
                <w:lang w:val="uk-UA"/>
              </w:rPr>
              <w:t xml:space="preserve">и </w:t>
            </w:r>
          </w:p>
        </w:tc>
        <w:tc>
          <w:tcPr>
            <w:tcW w:w="1999" w:type="dxa"/>
            <w:tcBorders>
              <w:top w:val="single" w:sz="4" w:space="0" w:color="000000"/>
              <w:left w:val="single" w:sz="4" w:space="0" w:color="000000"/>
              <w:bottom w:val="single" w:sz="4" w:space="0" w:color="000000"/>
              <w:right w:val="single" w:sz="4" w:space="0" w:color="000000"/>
            </w:tcBorders>
            <w:vAlign w:val="center"/>
          </w:tcPr>
          <w:p w:rsidR="00D764FE" w:rsidRPr="00BC289D" w:rsidRDefault="00BB008B" w:rsidP="00026FB5">
            <w:pPr>
              <w:jc w:val="center"/>
              <w:rPr>
                <w:rStyle w:val="a9"/>
                <w:rFonts w:ascii="Times New Roman" w:eastAsia="Calibri" w:hAnsi="Times New Roman" w:cs="Times New Roman"/>
                <w:b w:val="0"/>
                <w:i w:val="0"/>
                <w:sz w:val="22"/>
                <w:szCs w:val="22"/>
                <w:lang w:val="uk-UA" w:eastAsia="uk-UA"/>
              </w:rPr>
            </w:pPr>
            <w:r>
              <w:rPr>
                <w:rStyle w:val="a9"/>
                <w:rFonts w:ascii="Times New Roman" w:eastAsia="Calibri" w:hAnsi="Times New Roman" w:cs="Times New Roman"/>
                <w:b w:val="0"/>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B008B" w:rsidP="00026FB5">
            <w:pPr>
              <w:jc w:val="center"/>
              <w:rPr>
                <w:rStyle w:val="a9"/>
                <w:rFonts w:ascii="Times New Roman" w:eastAsia="Calibri" w:hAnsi="Times New Roman" w:cs="Times New Roman"/>
                <w:i w:val="0"/>
                <w:sz w:val="24"/>
                <w:szCs w:val="24"/>
                <w:lang w:val="uk-UA"/>
              </w:rPr>
            </w:pPr>
            <w:r w:rsidRPr="0015495C">
              <w:rPr>
                <w:rStyle w:val="a9"/>
                <w:rFonts w:ascii="Times New Roman" w:eastAsia="Calibri" w:hAnsi="Times New Roman" w:cs="Times New Roman"/>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Default="00D114E4" w:rsidP="00026FB5">
            <w:pPr>
              <w:rPr>
                <w:rFonts w:eastAsia="Calibri"/>
                <w:sz w:val="28"/>
                <w:szCs w:val="28"/>
                <w:lang w:val="uk-UA"/>
              </w:rPr>
            </w:pPr>
            <w:r>
              <w:rPr>
                <w:rFonts w:eastAsia="Calibri"/>
                <w:sz w:val="28"/>
                <w:szCs w:val="28"/>
                <w:lang w:val="uk-UA"/>
              </w:rPr>
              <w:t>40</w:t>
            </w: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457354" w:rsidRDefault="00D114E4" w:rsidP="00D114E4">
            <w:pPr>
              <w:rPr>
                <w:sz w:val="28"/>
                <w:szCs w:val="28"/>
              </w:rPr>
            </w:pPr>
            <w:r w:rsidRPr="00457354">
              <w:rPr>
                <w:sz w:val="28"/>
                <w:szCs w:val="28"/>
                <w:lang w:val="uk-UA"/>
              </w:rPr>
              <w:t>Внески  до  статутного  капіталу  КП  «Кременчук-водоканал»  на придбання збірн</w:t>
            </w:r>
            <w:r>
              <w:rPr>
                <w:sz w:val="28"/>
                <w:szCs w:val="28"/>
                <w:lang w:val="uk-UA"/>
              </w:rPr>
              <w:t>их</w:t>
            </w:r>
            <w:r w:rsidRPr="00457354">
              <w:rPr>
                <w:sz w:val="28"/>
                <w:szCs w:val="28"/>
                <w:lang w:val="uk-UA"/>
              </w:rPr>
              <w:t xml:space="preserve"> модульн</w:t>
            </w:r>
            <w:r>
              <w:rPr>
                <w:sz w:val="28"/>
                <w:szCs w:val="28"/>
                <w:lang w:val="uk-UA"/>
              </w:rPr>
              <w:t>их</w:t>
            </w:r>
            <w:r w:rsidRPr="00457354">
              <w:rPr>
                <w:sz w:val="28"/>
                <w:szCs w:val="28"/>
                <w:lang w:val="uk-UA"/>
              </w:rPr>
              <w:t xml:space="preserve"> фортифікаційн</w:t>
            </w:r>
            <w:r>
              <w:rPr>
                <w:sz w:val="28"/>
                <w:szCs w:val="28"/>
                <w:lang w:val="uk-UA"/>
              </w:rPr>
              <w:t>их</w:t>
            </w:r>
            <w:r w:rsidRPr="00457354">
              <w:rPr>
                <w:sz w:val="28"/>
                <w:szCs w:val="28"/>
                <w:lang w:val="uk-UA"/>
              </w:rPr>
              <w:t xml:space="preserve"> споруд</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sidRPr="005F1BD9">
              <w:rPr>
                <w:rStyle w:val="a9"/>
                <w:rFonts w:eastAsia="Calibri"/>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i w:val="0"/>
                <w:sz w:val="24"/>
                <w:szCs w:val="24"/>
                <w:lang w:val="uk-UA"/>
              </w:rPr>
            </w:pPr>
            <w:r w:rsidRPr="005F1BD9">
              <w:rPr>
                <w:rStyle w:val="a9"/>
                <w:rFonts w:eastAsia="Calibri"/>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r>
      <w:tr w:rsidR="007056F7" w:rsidRPr="00026FB5">
        <w:trPr>
          <w:trHeight w:val="511"/>
        </w:trPr>
        <w:tc>
          <w:tcPr>
            <w:tcW w:w="589" w:type="dxa"/>
            <w:vAlign w:val="bottom"/>
          </w:tcPr>
          <w:p w:rsidR="000644E5" w:rsidRPr="00B830F9" w:rsidRDefault="007056F7" w:rsidP="00390765">
            <w:pPr>
              <w:rPr>
                <w:rFonts w:eastAsia="Calibri"/>
                <w:sz w:val="28"/>
                <w:szCs w:val="28"/>
                <w:lang w:val="uk-UA"/>
              </w:rPr>
            </w:pPr>
            <w:r>
              <w:rPr>
                <w:rFonts w:eastAsia="Calibri"/>
                <w:sz w:val="28"/>
                <w:szCs w:val="28"/>
                <w:lang w:val="uk-UA"/>
              </w:rPr>
              <w:t>41</w:t>
            </w:r>
          </w:p>
        </w:tc>
        <w:tc>
          <w:tcPr>
            <w:tcW w:w="6797" w:type="dxa"/>
            <w:gridSpan w:val="2"/>
            <w:vAlign w:val="center"/>
          </w:tcPr>
          <w:p w:rsidR="007056F7" w:rsidRPr="00436E3C" w:rsidRDefault="00436E3C" w:rsidP="00390765">
            <w:pPr>
              <w:rPr>
                <w:rFonts w:eastAsia="Calibri"/>
                <w:sz w:val="28"/>
                <w:szCs w:val="28"/>
                <w:lang w:val="uk-UA"/>
              </w:rPr>
            </w:pPr>
            <w:r w:rsidRPr="00026FB5">
              <w:rPr>
                <w:rFonts w:eastAsia="Calibri"/>
                <w:sz w:val="28"/>
                <w:szCs w:val="28"/>
                <w:lang w:val="uk-UA"/>
              </w:rPr>
              <w:t xml:space="preserve">Придбання  </w:t>
            </w:r>
            <w:r>
              <w:rPr>
                <w:color w:val="111111"/>
                <w:sz w:val="28"/>
                <w:szCs w:val="28"/>
                <w:lang w:val="uk-UA"/>
              </w:rPr>
              <w:t>гіпохлориту натрію</w:t>
            </w:r>
          </w:p>
        </w:tc>
        <w:tc>
          <w:tcPr>
            <w:tcW w:w="1999" w:type="dxa"/>
            <w:vAlign w:val="center"/>
          </w:tcPr>
          <w:p w:rsidR="007056F7" w:rsidRPr="00895D2C" w:rsidRDefault="007056F7"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7056F7" w:rsidRPr="007069E9" w:rsidRDefault="007069E9" w:rsidP="00442361">
            <w:pPr>
              <w:jc w:val="center"/>
              <w:rPr>
                <w:rStyle w:val="a9"/>
                <w:rFonts w:ascii="Times New Roman" w:eastAsia="Calibri" w:hAnsi="Times New Roman" w:cs="Times New Roman"/>
                <w:b w:val="0"/>
                <w:i w:val="0"/>
                <w:sz w:val="24"/>
                <w:szCs w:val="24"/>
                <w:lang w:val="uk-UA" w:eastAsia="uk-UA"/>
              </w:rPr>
            </w:pPr>
            <w:r>
              <w:rPr>
                <w:color w:val="000000"/>
                <w:sz w:val="24"/>
                <w:szCs w:val="24"/>
                <w:lang w:val="uk-UA"/>
              </w:rPr>
              <w:t>2 000 000,00</w:t>
            </w:r>
          </w:p>
        </w:tc>
        <w:tc>
          <w:tcPr>
            <w:tcW w:w="19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1 000 000,00</w:t>
            </w:r>
          </w:p>
        </w:tc>
        <w:tc>
          <w:tcPr>
            <w:tcW w:w="20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color w:val="000000"/>
                <w:sz w:val="24"/>
                <w:szCs w:val="24"/>
                <w:lang w:val="uk-UA"/>
              </w:rPr>
              <w:t>3</w:t>
            </w:r>
            <w:r w:rsidR="007069E9" w:rsidRPr="0007222B">
              <w:rPr>
                <w:color w:val="000000"/>
                <w:sz w:val="24"/>
                <w:szCs w:val="24"/>
                <w:lang w:val="uk-UA"/>
              </w:rPr>
              <w:t> 000 000,00</w:t>
            </w:r>
          </w:p>
        </w:tc>
      </w:tr>
      <w:tr w:rsidR="00B10CBF" w:rsidRPr="00026FB5">
        <w:tc>
          <w:tcPr>
            <w:tcW w:w="589" w:type="dxa"/>
          </w:tcPr>
          <w:p w:rsidR="00B10CBF" w:rsidRDefault="00B10CBF" w:rsidP="007056F7">
            <w:pPr>
              <w:rPr>
                <w:rFonts w:eastAsia="Calibri"/>
                <w:sz w:val="28"/>
                <w:szCs w:val="28"/>
                <w:lang w:val="uk-UA"/>
              </w:rPr>
            </w:pPr>
            <w:r>
              <w:rPr>
                <w:rFonts w:eastAsia="Calibri"/>
                <w:sz w:val="28"/>
                <w:szCs w:val="28"/>
                <w:lang w:val="uk-UA"/>
              </w:rPr>
              <w:t>42</w:t>
            </w:r>
          </w:p>
        </w:tc>
        <w:tc>
          <w:tcPr>
            <w:tcW w:w="6797" w:type="dxa"/>
            <w:gridSpan w:val="2"/>
          </w:tcPr>
          <w:p w:rsidR="00B10CBF" w:rsidRPr="006A1707" w:rsidRDefault="00B10CBF" w:rsidP="0084184F">
            <w:pPr>
              <w:rPr>
                <w:rFonts w:eastAsia="Calibri"/>
                <w:sz w:val="28"/>
                <w:szCs w:val="28"/>
                <w:lang w:val="uk-UA"/>
              </w:rPr>
            </w:pPr>
            <w:r>
              <w:rPr>
                <w:sz w:val="28"/>
                <w:szCs w:val="28"/>
                <w:lang w:val="uk-UA"/>
              </w:rPr>
              <w:t>П</w:t>
            </w:r>
            <w:r w:rsidRPr="000C5E80">
              <w:rPr>
                <w:sz w:val="28"/>
                <w:szCs w:val="28"/>
              </w:rPr>
              <w:t xml:space="preserve">ридбання </w:t>
            </w:r>
            <w:r>
              <w:rPr>
                <w:sz w:val="28"/>
                <w:szCs w:val="28"/>
              </w:rPr>
              <w:t>будівельних матеріалів</w:t>
            </w:r>
            <w:r w:rsidR="006A1707">
              <w:rPr>
                <w:sz w:val="28"/>
                <w:szCs w:val="28"/>
              </w:rPr>
              <w:t>для проведення ремонтних робіт господарським способом</w:t>
            </w:r>
          </w:p>
        </w:tc>
        <w:tc>
          <w:tcPr>
            <w:tcW w:w="1999" w:type="dxa"/>
            <w:vAlign w:val="center"/>
          </w:tcPr>
          <w:p w:rsidR="00B10CBF"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B10CBF" w:rsidRDefault="00B10CBF" w:rsidP="00442361">
            <w:pPr>
              <w:jc w:val="center"/>
              <w:rPr>
                <w:color w:val="000000"/>
                <w:sz w:val="24"/>
                <w:szCs w:val="24"/>
                <w:lang w:val="uk-UA"/>
              </w:rPr>
            </w:pPr>
            <w:r>
              <w:rPr>
                <w:color w:val="000000"/>
                <w:sz w:val="24"/>
                <w:szCs w:val="24"/>
                <w:lang w:val="uk-UA"/>
              </w:rPr>
              <w:t>3 000 000,00</w:t>
            </w:r>
          </w:p>
        </w:tc>
        <w:tc>
          <w:tcPr>
            <w:tcW w:w="1900" w:type="dxa"/>
            <w:vAlign w:val="center"/>
          </w:tcPr>
          <w:p w:rsidR="00B10CBF"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4</w:t>
            </w:r>
            <w:r w:rsidR="00B10CBF">
              <w:rPr>
                <w:rStyle w:val="a9"/>
                <w:rFonts w:ascii="Times New Roman" w:eastAsia="Calibri" w:hAnsi="Times New Roman" w:cs="Times New Roman"/>
                <w:b w:val="0"/>
                <w:i w:val="0"/>
                <w:sz w:val="24"/>
                <w:szCs w:val="24"/>
                <w:lang w:val="uk-UA" w:eastAsia="uk-UA"/>
              </w:rPr>
              <w:t> 000 000,00</w:t>
            </w:r>
          </w:p>
        </w:tc>
        <w:tc>
          <w:tcPr>
            <w:tcW w:w="2000" w:type="dxa"/>
            <w:vAlign w:val="center"/>
          </w:tcPr>
          <w:p w:rsidR="00B10CBF" w:rsidRDefault="004233B5" w:rsidP="00442361">
            <w:pPr>
              <w:jc w:val="center"/>
              <w:rPr>
                <w:color w:val="000000"/>
                <w:sz w:val="24"/>
                <w:szCs w:val="24"/>
                <w:lang w:val="uk-UA"/>
              </w:rPr>
            </w:pPr>
            <w:r>
              <w:rPr>
                <w:color w:val="000000"/>
                <w:sz w:val="24"/>
                <w:szCs w:val="24"/>
                <w:lang w:val="uk-UA"/>
              </w:rPr>
              <w:t>7</w:t>
            </w:r>
            <w:r w:rsidR="00B10CBF">
              <w:rPr>
                <w:color w:val="000000"/>
                <w:sz w:val="24"/>
                <w:szCs w:val="24"/>
                <w:lang w:val="uk-UA"/>
              </w:rPr>
              <w:t> 000 000,00</w:t>
            </w:r>
          </w:p>
        </w:tc>
      </w:tr>
      <w:tr w:rsidR="00392DBE" w:rsidRPr="00026FB5">
        <w:tc>
          <w:tcPr>
            <w:tcW w:w="589" w:type="dxa"/>
          </w:tcPr>
          <w:p w:rsidR="00392DBE" w:rsidRDefault="00392DBE" w:rsidP="007056F7">
            <w:pPr>
              <w:rPr>
                <w:rFonts w:eastAsia="Calibri"/>
                <w:sz w:val="28"/>
                <w:szCs w:val="28"/>
                <w:lang w:val="uk-UA"/>
              </w:rPr>
            </w:pPr>
            <w:r>
              <w:rPr>
                <w:rFonts w:eastAsia="Calibri"/>
                <w:sz w:val="28"/>
                <w:szCs w:val="28"/>
                <w:lang w:val="uk-UA"/>
              </w:rPr>
              <w:t>43</w:t>
            </w:r>
          </w:p>
        </w:tc>
        <w:tc>
          <w:tcPr>
            <w:tcW w:w="6797" w:type="dxa"/>
            <w:gridSpan w:val="2"/>
          </w:tcPr>
          <w:p w:rsidR="00392DBE" w:rsidRDefault="00276A1C" w:rsidP="0061510E">
            <w:pPr>
              <w:suppressAutoHyphens/>
              <w:jc w:val="both"/>
              <w:rPr>
                <w:sz w:val="28"/>
                <w:szCs w:val="28"/>
                <w:lang w:val="uk-UA"/>
              </w:rPr>
            </w:pPr>
            <w:r w:rsidRPr="00B82AE4">
              <w:rPr>
                <w:sz w:val="28"/>
                <w:szCs w:val="28"/>
                <w:lang w:val="uk-UA"/>
              </w:rPr>
              <w:t>Внески до статутного капіталу КП «Кремен</w:t>
            </w:r>
            <w:r>
              <w:rPr>
                <w:sz w:val="28"/>
                <w:szCs w:val="28"/>
                <w:lang w:val="uk-UA"/>
              </w:rPr>
              <w:t>-</w:t>
            </w:r>
            <w:r w:rsidRPr="00B82AE4">
              <w:rPr>
                <w:sz w:val="28"/>
                <w:szCs w:val="28"/>
                <w:lang w:val="uk-UA"/>
              </w:rPr>
              <w:t>чукводоканал»</w:t>
            </w:r>
            <w:r>
              <w:rPr>
                <w:sz w:val="28"/>
                <w:szCs w:val="28"/>
                <w:lang w:val="uk-UA"/>
              </w:rPr>
              <w:t xml:space="preserve"> для о</w:t>
            </w:r>
            <w:r w:rsidRPr="00CD6000">
              <w:rPr>
                <w:sz w:val="28"/>
                <w:szCs w:val="28"/>
                <w:lang w:val="uk-UA"/>
              </w:rPr>
              <w:t>плат</w:t>
            </w:r>
            <w:r>
              <w:rPr>
                <w:sz w:val="28"/>
                <w:szCs w:val="28"/>
                <w:lang w:val="uk-UA"/>
              </w:rPr>
              <w:t>и</w:t>
            </w:r>
            <w:r w:rsidR="00073F39" w:rsidRPr="00CD6000">
              <w:rPr>
                <w:sz w:val="28"/>
                <w:szCs w:val="28"/>
                <w:lang w:val="uk-UA"/>
              </w:rPr>
              <w:t xml:space="preserve"> робіт з про</w:t>
            </w:r>
            <w:r w:rsidR="001C7AA0">
              <w:rPr>
                <w:sz w:val="28"/>
                <w:szCs w:val="28"/>
                <w:lang w:val="uk-UA"/>
              </w:rPr>
              <w:t>є</w:t>
            </w:r>
            <w:r w:rsidR="00073F39" w:rsidRPr="00CD6000">
              <w:rPr>
                <w:sz w:val="28"/>
                <w:szCs w:val="28"/>
                <w:lang w:val="uk-UA"/>
              </w:rPr>
              <w:t xml:space="preserve">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w:t>
            </w:r>
            <w:r w:rsidR="00A30D8F">
              <w:rPr>
                <w:sz w:val="28"/>
                <w:szCs w:val="28"/>
                <w:lang w:val="uk-UA"/>
              </w:rPr>
              <w:pgNum/>
            </w:r>
            <w:r w:rsidR="001C7AA0">
              <w:rPr>
                <w:sz w:val="28"/>
                <w:szCs w:val="28"/>
                <w:lang w:val="uk-UA"/>
              </w:rPr>
              <w:t>вул</w:t>
            </w:r>
            <w:r w:rsidR="00073F39" w:rsidRPr="00CD6000">
              <w:rPr>
                <w:sz w:val="28"/>
                <w:szCs w:val="28"/>
                <w:lang w:val="uk-UA"/>
              </w:rPr>
              <w:t>. Великий шлях, 205»</w:t>
            </w:r>
          </w:p>
        </w:tc>
        <w:tc>
          <w:tcPr>
            <w:tcW w:w="1999"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640 000,00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640 000,00</w:t>
            </w:r>
          </w:p>
        </w:tc>
      </w:tr>
      <w:tr w:rsidR="00392DBE" w:rsidRPr="00026FB5">
        <w:tc>
          <w:tcPr>
            <w:tcW w:w="589" w:type="dxa"/>
            <w:vAlign w:val="center"/>
          </w:tcPr>
          <w:p w:rsidR="00392DBE" w:rsidRDefault="00392DBE" w:rsidP="00466DB2">
            <w:pPr>
              <w:rPr>
                <w:rFonts w:eastAsia="Calibri"/>
                <w:sz w:val="28"/>
                <w:szCs w:val="28"/>
                <w:lang w:val="en-US"/>
              </w:rPr>
            </w:pPr>
            <w:r>
              <w:rPr>
                <w:rFonts w:eastAsia="Calibri"/>
                <w:sz w:val="28"/>
                <w:szCs w:val="28"/>
                <w:lang w:val="uk-UA"/>
              </w:rPr>
              <w:t>44</w:t>
            </w:r>
          </w:p>
          <w:p w:rsidR="000644E5" w:rsidRPr="000644E5" w:rsidRDefault="000644E5" w:rsidP="00466DB2">
            <w:pPr>
              <w:rPr>
                <w:rFonts w:eastAsia="Calibri"/>
                <w:sz w:val="28"/>
                <w:szCs w:val="28"/>
                <w:lang w:val="en-US"/>
              </w:rPr>
            </w:pPr>
          </w:p>
        </w:tc>
        <w:tc>
          <w:tcPr>
            <w:tcW w:w="6797" w:type="dxa"/>
            <w:gridSpan w:val="2"/>
            <w:vAlign w:val="center"/>
          </w:tcPr>
          <w:p w:rsidR="00392DBE" w:rsidRPr="00073F39" w:rsidRDefault="0015495C" w:rsidP="00466DB2">
            <w:pPr>
              <w:rPr>
                <w:sz w:val="28"/>
                <w:szCs w:val="28"/>
                <w:lang w:val="uk-UA"/>
              </w:rPr>
            </w:pPr>
            <w:r>
              <w:rPr>
                <w:sz w:val="28"/>
                <w:szCs w:val="28"/>
                <w:lang w:val="uk-UA"/>
              </w:rPr>
              <w:t>П</w:t>
            </w:r>
            <w:r w:rsidR="00073F39" w:rsidRPr="00CD6000">
              <w:rPr>
                <w:sz w:val="28"/>
                <w:szCs w:val="28"/>
              </w:rPr>
              <w:t>ослуги з захоронення будів</w:t>
            </w:r>
            <w:r w:rsidR="00073F39">
              <w:rPr>
                <w:sz w:val="28"/>
                <w:szCs w:val="28"/>
                <w:lang w:val="uk-UA"/>
              </w:rPr>
              <w:t>ельного сміття</w:t>
            </w:r>
          </w:p>
        </w:tc>
        <w:tc>
          <w:tcPr>
            <w:tcW w:w="1999" w:type="dxa"/>
            <w:vAlign w:val="center"/>
          </w:tcPr>
          <w:p w:rsidR="00392DBE"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500 000,00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500 000,00</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1 000 000,00</w:t>
            </w:r>
          </w:p>
        </w:tc>
      </w:tr>
      <w:tr w:rsidR="00073F39" w:rsidRPr="00026FB5">
        <w:tc>
          <w:tcPr>
            <w:tcW w:w="589" w:type="dxa"/>
          </w:tcPr>
          <w:p w:rsidR="00073F39" w:rsidRPr="00B15776" w:rsidRDefault="00073F39" w:rsidP="007056F7">
            <w:pPr>
              <w:rPr>
                <w:rFonts w:eastAsia="Calibri"/>
                <w:sz w:val="28"/>
                <w:szCs w:val="28"/>
                <w:lang w:val="uk-UA"/>
              </w:rPr>
            </w:pPr>
            <w:r w:rsidRPr="00B15776">
              <w:rPr>
                <w:rFonts w:eastAsia="Calibri"/>
                <w:sz w:val="28"/>
                <w:szCs w:val="28"/>
                <w:lang w:val="uk-UA"/>
              </w:rPr>
              <w:t>45</w:t>
            </w:r>
          </w:p>
        </w:tc>
        <w:tc>
          <w:tcPr>
            <w:tcW w:w="6797" w:type="dxa"/>
            <w:gridSpan w:val="2"/>
          </w:tcPr>
          <w:p w:rsidR="00073F39" w:rsidRPr="00B15776" w:rsidRDefault="00276A1C" w:rsidP="00276A1C">
            <w:pPr>
              <w:pStyle w:val="a3"/>
              <w:jc w:val="both"/>
              <w:rPr>
                <w:color w:val="000000"/>
                <w:spacing w:val="2"/>
                <w:szCs w:val="28"/>
                <w:lang w:eastAsia="uk-UA"/>
              </w:rPr>
            </w:pPr>
            <w:r w:rsidRPr="00B15776">
              <w:rPr>
                <w:lang w:eastAsia="uk-UA"/>
              </w:rPr>
              <w:t xml:space="preserve">Виплата  додаткової  заробітної  плати з </w:t>
            </w:r>
            <w:r w:rsidRPr="00B15776">
              <w:rPr>
                <w:lang w:eastAsia="uk-UA"/>
              </w:rPr>
              <w:lastRenderedPageBreak/>
              <w:t xml:space="preserve">нарахуваннями       для    заохочення    працівників    </w:t>
            </w:r>
            <w:r w:rsidR="00D1480A" w:rsidRPr="00B15776">
              <w:rPr>
                <w:lang w:eastAsia="uk-UA"/>
              </w:rPr>
              <w:t>підприємства</w:t>
            </w:r>
            <w:r w:rsidRPr="00B15776">
              <w:rPr>
                <w:lang w:eastAsia="uk-UA"/>
              </w:rPr>
              <w:t>,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99" w:type="dxa"/>
            <w:vAlign w:val="center"/>
          </w:tcPr>
          <w:p w:rsidR="00073F39" w:rsidRPr="00B15776"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lastRenderedPageBreak/>
              <w:t>-</w:t>
            </w:r>
          </w:p>
        </w:tc>
        <w:tc>
          <w:tcPr>
            <w:tcW w:w="1815" w:type="dxa"/>
            <w:vAlign w:val="center"/>
          </w:tcPr>
          <w:p w:rsidR="00073F39" w:rsidRPr="00B15776" w:rsidRDefault="0061510E" w:rsidP="00442361">
            <w:pPr>
              <w:jc w:val="center"/>
              <w:rPr>
                <w:color w:val="000000"/>
                <w:sz w:val="24"/>
                <w:szCs w:val="24"/>
                <w:lang w:val="uk-UA"/>
              </w:rPr>
            </w:pPr>
            <w:r w:rsidRPr="00B15776">
              <w:rPr>
                <w:color w:val="000000"/>
                <w:sz w:val="24"/>
                <w:szCs w:val="24"/>
                <w:lang w:val="uk-UA"/>
              </w:rPr>
              <w:t>300 000,00</w:t>
            </w:r>
          </w:p>
        </w:tc>
        <w:tc>
          <w:tcPr>
            <w:tcW w:w="1900" w:type="dxa"/>
            <w:vAlign w:val="center"/>
          </w:tcPr>
          <w:p w:rsidR="00073F39" w:rsidRPr="00B15776" w:rsidRDefault="0061510E" w:rsidP="00442361">
            <w:pPr>
              <w:jc w:val="center"/>
              <w:rPr>
                <w:rStyle w:val="a9"/>
                <w:rFonts w:ascii="Times New Roman" w:eastAsia="Calibri" w:hAnsi="Times New Roman" w:cs="Times New Roman"/>
                <w:b w:val="0"/>
                <w:i w:val="0"/>
                <w:sz w:val="24"/>
                <w:szCs w:val="24"/>
                <w:lang w:val="uk-UA" w:eastAsia="uk-UA"/>
              </w:rPr>
            </w:pPr>
            <w:r w:rsidRPr="00B15776">
              <w:rPr>
                <w:rStyle w:val="a9"/>
                <w:rFonts w:ascii="Times New Roman" w:eastAsia="Calibri" w:hAnsi="Times New Roman" w:cs="Times New Roman"/>
                <w:b w:val="0"/>
                <w:i w:val="0"/>
                <w:sz w:val="24"/>
                <w:szCs w:val="24"/>
                <w:lang w:val="uk-UA" w:eastAsia="uk-UA"/>
              </w:rPr>
              <w:t>-</w:t>
            </w:r>
          </w:p>
        </w:tc>
        <w:tc>
          <w:tcPr>
            <w:tcW w:w="2000" w:type="dxa"/>
            <w:vAlign w:val="center"/>
          </w:tcPr>
          <w:p w:rsidR="00073F39" w:rsidRDefault="0061510E" w:rsidP="00442361">
            <w:pPr>
              <w:jc w:val="center"/>
              <w:rPr>
                <w:color w:val="000000"/>
                <w:sz w:val="24"/>
                <w:szCs w:val="24"/>
                <w:lang w:val="uk-UA"/>
              </w:rPr>
            </w:pPr>
            <w:r w:rsidRPr="00B15776">
              <w:rPr>
                <w:color w:val="000000"/>
                <w:sz w:val="24"/>
                <w:szCs w:val="24"/>
                <w:lang w:val="uk-UA"/>
              </w:rPr>
              <w:t>300 000,00</w:t>
            </w:r>
          </w:p>
        </w:tc>
      </w:tr>
      <w:tr w:rsidR="000644E5" w:rsidRPr="00026FB5">
        <w:tc>
          <w:tcPr>
            <w:tcW w:w="589" w:type="dxa"/>
          </w:tcPr>
          <w:p w:rsidR="000644E5" w:rsidRDefault="000644E5" w:rsidP="00840569">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0644E5" w:rsidRDefault="000644E5" w:rsidP="00840569">
            <w:pPr>
              <w:jc w:val="center"/>
              <w:rPr>
                <w:sz w:val="28"/>
                <w:szCs w:val="28"/>
                <w:lang w:val="uk-UA"/>
              </w:rPr>
            </w:pPr>
            <w:r>
              <w:rPr>
                <w:sz w:val="28"/>
                <w:szCs w:val="28"/>
                <w:lang w:val="uk-UA"/>
              </w:rPr>
              <w:t>2</w:t>
            </w:r>
          </w:p>
        </w:tc>
        <w:tc>
          <w:tcPr>
            <w:tcW w:w="1999"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0C4EDF" w:rsidRPr="00026FB5">
        <w:tc>
          <w:tcPr>
            <w:tcW w:w="589" w:type="dxa"/>
          </w:tcPr>
          <w:p w:rsidR="000C4EDF" w:rsidRPr="00B15776" w:rsidRDefault="000C4EDF" w:rsidP="007056F7">
            <w:pPr>
              <w:rPr>
                <w:rFonts w:eastAsia="Calibri"/>
                <w:sz w:val="28"/>
                <w:szCs w:val="28"/>
                <w:lang w:val="uk-UA"/>
              </w:rPr>
            </w:pPr>
            <w:r>
              <w:rPr>
                <w:rFonts w:eastAsia="Calibri"/>
                <w:sz w:val="28"/>
                <w:szCs w:val="28"/>
                <w:lang w:val="uk-UA"/>
              </w:rPr>
              <w:t>46</w:t>
            </w:r>
          </w:p>
        </w:tc>
        <w:tc>
          <w:tcPr>
            <w:tcW w:w="6797" w:type="dxa"/>
            <w:gridSpan w:val="2"/>
          </w:tcPr>
          <w:p w:rsidR="000C4EDF" w:rsidRPr="00AB1A3B" w:rsidRDefault="000C4EDF" w:rsidP="00AB1A3B">
            <w:pPr>
              <w:suppressAutoHyphens/>
              <w:jc w:val="both"/>
              <w:rPr>
                <w:sz w:val="28"/>
                <w:szCs w:val="28"/>
                <w:lang w:val="uk-UA"/>
              </w:rPr>
            </w:pPr>
            <w:r w:rsidRPr="00AB1A3B">
              <w:rPr>
                <w:sz w:val="28"/>
                <w:szCs w:val="28"/>
                <w:lang w:val="uk-UA"/>
              </w:rPr>
              <w:t>Внески  до  статутного  капіталу  КП  «Кремен</w:t>
            </w:r>
            <w:r w:rsidR="000644E5" w:rsidRPr="00AB1A3B">
              <w:rPr>
                <w:sz w:val="28"/>
                <w:szCs w:val="28"/>
                <w:lang w:val="uk-UA"/>
              </w:rPr>
              <w:t>-</w:t>
            </w:r>
            <w:r w:rsidRPr="00AB1A3B">
              <w:rPr>
                <w:sz w:val="28"/>
                <w:szCs w:val="28"/>
                <w:lang w:val="uk-UA"/>
              </w:rPr>
              <w:t xml:space="preserve">чукводоканал» для оплати робіт з розробки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w:t>
            </w:r>
            <w:r w:rsidR="001C7AA0">
              <w:rPr>
                <w:sz w:val="28"/>
                <w:szCs w:val="28"/>
                <w:lang w:val="uk-UA"/>
              </w:rPr>
              <w:t>но</w:t>
            </w:r>
            <w:r w:rsidR="00A30D8F">
              <w:rPr>
                <w:sz w:val="28"/>
                <w:szCs w:val="28"/>
                <w:lang w:val="uk-UA"/>
              </w:rPr>
              <w:t>ї</w:t>
            </w:r>
            <w:r w:rsidRPr="00AB1A3B">
              <w:rPr>
                <w:sz w:val="28"/>
                <w:szCs w:val="28"/>
                <w:lang w:val="uk-UA"/>
              </w:rPr>
              <w:t xml:space="preserve"> документації з експертизою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AB1A3B">
              <w:rPr>
                <w:sz w:val="28"/>
                <w:szCs w:val="28"/>
                <w:lang w:val="uk-UA"/>
              </w:rPr>
              <w:t xml:space="preserve">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AB1A3B">
                <w:rPr>
                  <w:sz w:val="28"/>
                  <w:szCs w:val="28"/>
                  <w:lang w:val="uk-UA"/>
                </w:rPr>
                <w:t>500мм</w:t>
              </w:r>
            </w:smartTag>
            <w:r w:rsidRPr="00AB1A3B">
              <w:rPr>
                <w:sz w:val="28"/>
                <w:szCs w:val="28"/>
                <w:lang w:val="uk-UA"/>
              </w:rPr>
              <w:t xml:space="preserve"> по вулиці Юрія Руфа в місті Кременчуці Полтавської області».</w:t>
            </w:r>
          </w:p>
        </w:tc>
        <w:tc>
          <w:tcPr>
            <w:tcW w:w="1999"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C4EDF" w:rsidRPr="000644E5" w:rsidRDefault="000644E5" w:rsidP="00442361">
            <w:pPr>
              <w:jc w:val="center"/>
              <w:rPr>
                <w:color w:val="000000"/>
                <w:sz w:val="24"/>
                <w:szCs w:val="24"/>
                <w:lang w:val="en-US"/>
              </w:rPr>
            </w:pPr>
            <w:r w:rsidRPr="000644E5">
              <w:rPr>
                <w:sz w:val="24"/>
                <w:szCs w:val="24"/>
              </w:rPr>
              <w:t>398 364,00</w:t>
            </w:r>
          </w:p>
        </w:tc>
        <w:tc>
          <w:tcPr>
            <w:tcW w:w="1900"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0C4EDF" w:rsidRPr="00B15776" w:rsidRDefault="000644E5" w:rsidP="00442361">
            <w:pPr>
              <w:jc w:val="center"/>
              <w:rPr>
                <w:color w:val="000000"/>
                <w:sz w:val="24"/>
                <w:szCs w:val="24"/>
                <w:lang w:val="uk-UA"/>
              </w:rPr>
            </w:pPr>
            <w:r w:rsidRPr="000644E5">
              <w:rPr>
                <w:sz w:val="24"/>
                <w:szCs w:val="24"/>
              </w:rPr>
              <w:t>398 364,00</w:t>
            </w:r>
          </w:p>
        </w:tc>
      </w:tr>
      <w:tr w:rsidR="00AB1A3B" w:rsidRPr="00026FB5">
        <w:tc>
          <w:tcPr>
            <w:tcW w:w="589" w:type="dxa"/>
          </w:tcPr>
          <w:p w:rsidR="00AB1A3B" w:rsidRPr="00AB1A3B" w:rsidRDefault="00AB1A3B" w:rsidP="007056F7">
            <w:pPr>
              <w:rPr>
                <w:rFonts w:eastAsia="Calibri"/>
                <w:sz w:val="28"/>
                <w:szCs w:val="28"/>
                <w:lang w:val="en-US"/>
              </w:rPr>
            </w:pPr>
            <w:r>
              <w:rPr>
                <w:rFonts w:eastAsia="Calibri"/>
                <w:sz w:val="28"/>
                <w:szCs w:val="28"/>
                <w:lang w:val="en-US"/>
              </w:rPr>
              <w:t>47</w:t>
            </w:r>
          </w:p>
        </w:tc>
        <w:tc>
          <w:tcPr>
            <w:tcW w:w="6797" w:type="dxa"/>
            <w:gridSpan w:val="2"/>
          </w:tcPr>
          <w:p w:rsidR="00AB1A3B" w:rsidRPr="00ED00DA" w:rsidRDefault="004358C4" w:rsidP="00AB1A3B">
            <w:pPr>
              <w:suppressAutoHyphens/>
              <w:jc w:val="both"/>
              <w:rPr>
                <w:bCs/>
                <w:sz w:val="28"/>
                <w:szCs w:val="28"/>
                <w:lang w:val="uk-UA" w:eastAsia="ar-SA"/>
              </w:rPr>
            </w:pPr>
            <w:r w:rsidRPr="00840569">
              <w:rPr>
                <w:sz w:val="28"/>
                <w:szCs w:val="28"/>
                <w:lang w:val="uk-UA"/>
              </w:rPr>
              <w:t xml:space="preserve">Внески  до  статутного  капіталу  КП  «Кремен-чукводоканал» для оплати робіт зкоригування </w:t>
            </w:r>
            <w:r w:rsidR="00A30D8F">
              <w:rPr>
                <w:sz w:val="28"/>
                <w:szCs w:val="28"/>
                <w:lang w:val="uk-UA"/>
              </w:rPr>
              <w:pgNum/>
            </w:r>
            <w:r w:rsidR="001C7AA0">
              <w:rPr>
                <w:sz w:val="28"/>
                <w:szCs w:val="28"/>
                <w:lang w:val="uk-UA"/>
              </w:rPr>
              <w:t xml:space="preserve"> проєктної</w:t>
            </w:r>
            <w:r w:rsidRPr="00840569">
              <w:rPr>
                <w:sz w:val="28"/>
                <w:szCs w:val="28"/>
                <w:lang w:val="uk-UA"/>
              </w:rPr>
              <w:t xml:space="preserve">документації з експертизою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00840569" w:rsidRPr="00840569">
              <w:rPr>
                <w:bCs/>
                <w:sz w:val="28"/>
                <w:szCs w:val="28"/>
                <w:lang w:val="uk-UA" w:eastAsia="ar-SA"/>
              </w:rPr>
              <w:t xml:space="preserve">«Технічне переоснащення  споруд по прийманню рідких нечистотвід асенізаційних машин по набережній Лейтенанта Дніпрова,121 у </w:t>
            </w:r>
            <w:r w:rsidR="00ED00DA">
              <w:rPr>
                <w:bCs/>
                <w:sz w:val="28"/>
                <w:szCs w:val="28"/>
                <w:lang w:val="uk-UA" w:eastAsia="ar-SA"/>
              </w:rPr>
              <w:t> </w:t>
            </w:r>
            <w:r w:rsidR="00840569" w:rsidRPr="00840569">
              <w:rPr>
                <w:bCs/>
                <w:sz w:val="28"/>
                <w:szCs w:val="28"/>
                <w:lang w:val="uk-UA" w:eastAsia="ar-SA"/>
              </w:rPr>
              <w:t>м. Кременчук»</w:t>
            </w:r>
          </w:p>
        </w:tc>
        <w:tc>
          <w:tcPr>
            <w:tcW w:w="1999"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B1A3B" w:rsidRPr="00072A3B" w:rsidRDefault="00072A3B" w:rsidP="00442361">
            <w:pPr>
              <w:jc w:val="center"/>
              <w:rPr>
                <w:sz w:val="24"/>
                <w:szCs w:val="24"/>
                <w:lang w:val="uk-UA"/>
              </w:rPr>
            </w:pPr>
            <w:r>
              <w:rPr>
                <w:sz w:val="24"/>
                <w:szCs w:val="24"/>
                <w:lang w:val="uk-UA"/>
              </w:rPr>
              <w:t>332 000,00</w:t>
            </w:r>
          </w:p>
        </w:tc>
        <w:tc>
          <w:tcPr>
            <w:tcW w:w="1900"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AB1A3B" w:rsidRPr="00072A3B" w:rsidRDefault="00072A3B" w:rsidP="00442361">
            <w:pPr>
              <w:jc w:val="center"/>
              <w:rPr>
                <w:sz w:val="24"/>
                <w:szCs w:val="24"/>
                <w:lang w:val="uk-UA"/>
              </w:rPr>
            </w:pPr>
            <w:r>
              <w:rPr>
                <w:sz w:val="24"/>
                <w:szCs w:val="24"/>
                <w:lang w:val="uk-UA"/>
              </w:rPr>
              <w:t>332 000,00</w:t>
            </w:r>
          </w:p>
        </w:tc>
      </w:tr>
      <w:tr w:rsidR="00CC2FC9" w:rsidRPr="00026FB5">
        <w:tc>
          <w:tcPr>
            <w:tcW w:w="589" w:type="dxa"/>
          </w:tcPr>
          <w:p w:rsidR="00CC2FC9" w:rsidRPr="00CC2FC9" w:rsidRDefault="00CC2FC9" w:rsidP="007056F7">
            <w:pPr>
              <w:rPr>
                <w:rFonts w:eastAsia="Calibri"/>
                <w:sz w:val="28"/>
                <w:szCs w:val="28"/>
                <w:lang w:val="uk-UA"/>
              </w:rPr>
            </w:pPr>
            <w:r>
              <w:rPr>
                <w:rFonts w:eastAsia="Calibri"/>
                <w:sz w:val="28"/>
                <w:szCs w:val="28"/>
                <w:lang w:val="uk-UA"/>
              </w:rPr>
              <w:t>48</w:t>
            </w:r>
          </w:p>
        </w:tc>
        <w:tc>
          <w:tcPr>
            <w:tcW w:w="6797" w:type="dxa"/>
            <w:gridSpan w:val="2"/>
          </w:tcPr>
          <w:p w:rsidR="001C7AA0" w:rsidRDefault="00CC2FC9" w:rsidP="00AB1A3B">
            <w:pPr>
              <w:suppressAutoHyphens/>
              <w:jc w:val="both"/>
              <w:rPr>
                <w:sz w:val="28"/>
                <w:szCs w:val="28"/>
                <w:lang w:val="uk-UA"/>
              </w:rPr>
            </w:pPr>
            <w:r w:rsidRPr="00AB1A3B">
              <w:rPr>
                <w:sz w:val="28"/>
                <w:szCs w:val="28"/>
                <w:lang w:val="uk-UA"/>
              </w:rPr>
              <w:t>Внески  до  статутного  капіталу  КП  «Кремен-чукводоканал»</w:t>
            </w:r>
            <w:r>
              <w:rPr>
                <w:sz w:val="28"/>
                <w:szCs w:val="28"/>
                <w:lang w:val="uk-UA"/>
              </w:rPr>
              <w:t xml:space="preserve"> для о</w:t>
            </w:r>
            <w:r w:rsidRPr="002C1BFA">
              <w:rPr>
                <w:sz w:val="28"/>
                <w:szCs w:val="28"/>
                <w:lang w:val="uk-UA"/>
              </w:rPr>
              <w:t xml:space="preserve">плати робіт з розробки </w:t>
            </w:r>
            <w:r w:rsidR="00A30D8F">
              <w:rPr>
                <w:sz w:val="28"/>
                <w:szCs w:val="28"/>
                <w:lang w:val="uk-UA"/>
              </w:rPr>
              <w:pgNum/>
            </w:r>
            <w:r w:rsidR="001C7AA0">
              <w:rPr>
                <w:sz w:val="28"/>
                <w:szCs w:val="28"/>
                <w:lang w:val="uk-UA"/>
              </w:rPr>
              <w:t xml:space="preserve"> проєктної</w:t>
            </w:r>
            <w:r w:rsidRPr="002C1BFA">
              <w:rPr>
                <w:sz w:val="28"/>
                <w:szCs w:val="28"/>
                <w:lang w:val="uk-UA"/>
              </w:rPr>
              <w:t xml:space="preserve"> документації по об’єкту</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 xml:space="preserve">по вул. Великий Шлях, 205, </w:t>
            </w:r>
          </w:p>
          <w:p w:rsidR="00CC2FC9" w:rsidRPr="00840569" w:rsidRDefault="00CC2FC9" w:rsidP="00AB1A3B">
            <w:pPr>
              <w:suppressAutoHyphens/>
              <w:jc w:val="both"/>
              <w:rPr>
                <w:sz w:val="28"/>
                <w:szCs w:val="28"/>
                <w:lang w:val="uk-UA"/>
              </w:rPr>
            </w:pPr>
            <w:r>
              <w:rPr>
                <w:sz w:val="28"/>
                <w:szCs w:val="28"/>
              </w:rPr>
              <w:t>с.Вільна Терешківка, Кременчуцький район, Полтавська область»</w:t>
            </w:r>
          </w:p>
        </w:tc>
        <w:tc>
          <w:tcPr>
            <w:tcW w:w="1999" w:type="dxa"/>
            <w:vAlign w:val="center"/>
          </w:tcPr>
          <w:p w:rsidR="00CC2FC9" w:rsidRDefault="00CC2FC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CC2FC9" w:rsidRDefault="00CC2FC9" w:rsidP="00442361">
            <w:pPr>
              <w:jc w:val="center"/>
              <w:rPr>
                <w:sz w:val="24"/>
                <w:szCs w:val="24"/>
                <w:lang w:val="uk-UA"/>
              </w:rPr>
            </w:pPr>
            <w:r>
              <w:rPr>
                <w:sz w:val="24"/>
                <w:szCs w:val="24"/>
                <w:lang w:val="uk-UA"/>
              </w:rPr>
              <w:t>274 012,38</w:t>
            </w:r>
          </w:p>
        </w:tc>
        <w:tc>
          <w:tcPr>
            <w:tcW w:w="1900" w:type="dxa"/>
            <w:vAlign w:val="center"/>
          </w:tcPr>
          <w:p w:rsidR="00CC2FC9" w:rsidRDefault="00C921C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CC2FC9" w:rsidRDefault="00CC2FC9" w:rsidP="00442361">
            <w:pPr>
              <w:jc w:val="center"/>
              <w:rPr>
                <w:sz w:val="24"/>
                <w:szCs w:val="24"/>
                <w:lang w:val="uk-UA"/>
              </w:rPr>
            </w:pPr>
            <w:r>
              <w:rPr>
                <w:sz w:val="24"/>
                <w:szCs w:val="24"/>
                <w:lang w:val="uk-UA"/>
              </w:rPr>
              <w:t>274 012,38</w:t>
            </w:r>
          </w:p>
        </w:tc>
      </w:tr>
      <w:tr w:rsidR="00D92F9E" w:rsidRPr="00026FB5">
        <w:tc>
          <w:tcPr>
            <w:tcW w:w="589" w:type="dxa"/>
          </w:tcPr>
          <w:p w:rsidR="00D92F9E" w:rsidRDefault="00D92F9E" w:rsidP="007056F7">
            <w:pPr>
              <w:rPr>
                <w:rFonts w:eastAsia="Calibri"/>
                <w:sz w:val="28"/>
                <w:szCs w:val="28"/>
                <w:lang w:val="uk-UA"/>
              </w:rPr>
            </w:pPr>
            <w:r>
              <w:rPr>
                <w:rFonts w:eastAsia="Calibri"/>
                <w:sz w:val="28"/>
                <w:szCs w:val="28"/>
                <w:lang w:val="uk-UA"/>
              </w:rPr>
              <w:lastRenderedPageBreak/>
              <w:t>49</w:t>
            </w:r>
          </w:p>
        </w:tc>
        <w:tc>
          <w:tcPr>
            <w:tcW w:w="6797" w:type="dxa"/>
            <w:gridSpan w:val="2"/>
          </w:tcPr>
          <w:p w:rsidR="00A421CF" w:rsidRPr="00D92F9E" w:rsidRDefault="00A421CF" w:rsidP="00A421CF">
            <w:pPr>
              <w:suppressAutoHyphens/>
              <w:jc w:val="both"/>
              <w:rPr>
                <w:sz w:val="28"/>
                <w:szCs w:val="28"/>
                <w:lang w:val="uk-UA"/>
              </w:rPr>
            </w:pPr>
            <w:r>
              <w:rPr>
                <w:sz w:val="28"/>
                <w:szCs w:val="28"/>
                <w:lang w:val="uk-UA"/>
              </w:rPr>
              <w:t xml:space="preserve">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 xml:space="preserve">озвитку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Pr>
                <w:sz w:val="28"/>
                <w:szCs w:val="28"/>
                <w:lang w:val="uk-UA"/>
              </w:rPr>
              <w:t xml:space="preserve"> «Про</w:t>
            </w:r>
            <w:r w:rsidR="003B47D6">
              <w:rPr>
                <w:sz w:val="28"/>
                <w:szCs w:val="28"/>
                <w:lang w:val="uk-UA"/>
              </w:rPr>
              <w:t>е</w:t>
            </w:r>
            <w:r>
              <w:rPr>
                <w:sz w:val="28"/>
                <w:szCs w:val="28"/>
                <w:lang w:val="uk-UA"/>
              </w:rPr>
              <w:t>кт розвитку міської інфраструктури – 2».</w:t>
            </w:r>
          </w:p>
          <w:p w:rsidR="00D92F9E" w:rsidRPr="00AB1A3B" w:rsidRDefault="00D92F9E" w:rsidP="00AB1A3B">
            <w:pPr>
              <w:suppressAutoHyphens/>
              <w:jc w:val="both"/>
              <w:rPr>
                <w:sz w:val="28"/>
                <w:szCs w:val="28"/>
                <w:lang w:val="uk-UA"/>
              </w:rPr>
            </w:pPr>
          </w:p>
        </w:tc>
        <w:tc>
          <w:tcPr>
            <w:tcW w:w="1999" w:type="dxa"/>
            <w:vAlign w:val="center"/>
          </w:tcPr>
          <w:p w:rsidR="00D92F9E"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D92F9E" w:rsidRPr="0007222B" w:rsidRDefault="002D165C" w:rsidP="00442361">
            <w:pPr>
              <w:jc w:val="center"/>
              <w:rPr>
                <w:sz w:val="24"/>
                <w:szCs w:val="24"/>
                <w:lang w:val="uk-UA"/>
              </w:rPr>
            </w:pPr>
            <w:r>
              <w:rPr>
                <w:sz w:val="24"/>
                <w:szCs w:val="24"/>
                <w:lang w:val="uk-UA"/>
              </w:rPr>
              <w:t>47 660 938</w:t>
            </w:r>
            <w:r w:rsidR="00A421CF" w:rsidRPr="0007222B">
              <w:rPr>
                <w:sz w:val="24"/>
                <w:szCs w:val="24"/>
                <w:lang w:val="uk-UA"/>
              </w:rPr>
              <w:t>,</w:t>
            </w:r>
            <w:r>
              <w:rPr>
                <w:sz w:val="24"/>
                <w:szCs w:val="24"/>
                <w:lang w:val="uk-UA"/>
              </w:rPr>
              <w:t>53</w:t>
            </w:r>
          </w:p>
        </w:tc>
        <w:tc>
          <w:tcPr>
            <w:tcW w:w="1900" w:type="dxa"/>
            <w:vAlign w:val="center"/>
          </w:tcPr>
          <w:p w:rsidR="00D92F9E" w:rsidRPr="0007222B" w:rsidRDefault="002D165C"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23 265 911,47</w:t>
            </w:r>
          </w:p>
        </w:tc>
        <w:tc>
          <w:tcPr>
            <w:tcW w:w="2000" w:type="dxa"/>
            <w:vAlign w:val="center"/>
          </w:tcPr>
          <w:p w:rsidR="00D92F9E" w:rsidRPr="0007222B" w:rsidRDefault="00A421CF" w:rsidP="00442361">
            <w:pPr>
              <w:jc w:val="center"/>
              <w:rPr>
                <w:sz w:val="24"/>
                <w:szCs w:val="24"/>
                <w:lang w:val="uk-UA"/>
              </w:rPr>
            </w:pPr>
            <w:r w:rsidRPr="0007222B">
              <w:rPr>
                <w:sz w:val="24"/>
                <w:szCs w:val="24"/>
                <w:lang w:val="uk-UA"/>
              </w:rPr>
              <w:t>70 926 850,00</w:t>
            </w:r>
          </w:p>
        </w:tc>
      </w:tr>
      <w:tr w:rsidR="00C20B53" w:rsidRPr="00026FB5">
        <w:tc>
          <w:tcPr>
            <w:tcW w:w="589" w:type="dxa"/>
          </w:tcPr>
          <w:p w:rsidR="00C20B53" w:rsidRDefault="00C20B53" w:rsidP="00C20B53">
            <w:pPr>
              <w:jc w:val="center"/>
              <w:rPr>
                <w:rFonts w:eastAsia="Calibri"/>
                <w:sz w:val="28"/>
                <w:szCs w:val="28"/>
                <w:lang w:val="uk-UA"/>
              </w:rPr>
            </w:pPr>
            <w:r>
              <w:rPr>
                <w:rFonts w:eastAsia="Calibri"/>
                <w:sz w:val="28"/>
                <w:szCs w:val="28"/>
                <w:lang w:val="uk-UA"/>
              </w:rPr>
              <w:t>1</w:t>
            </w:r>
          </w:p>
        </w:tc>
        <w:tc>
          <w:tcPr>
            <w:tcW w:w="6797" w:type="dxa"/>
            <w:gridSpan w:val="2"/>
          </w:tcPr>
          <w:p w:rsidR="00C20B53" w:rsidRDefault="00C20B53" w:rsidP="00C20B53">
            <w:pPr>
              <w:jc w:val="center"/>
              <w:rPr>
                <w:sz w:val="28"/>
                <w:szCs w:val="28"/>
                <w:lang w:val="uk-UA"/>
              </w:rPr>
            </w:pPr>
            <w:r>
              <w:rPr>
                <w:sz w:val="28"/>
                <w:szCs w:val="28"/>
                <w:lang w:val="uk-UA"/>
              </w:rPr>
              <w:t>2</w:t>
            </w:r>
          </w:p>
        </w:tc>
        <w:tc>
          <w:tcPr>
            <w:tcW w:w="1999"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50</w:t>
            </w:r>
          </w:p>
        </w:tc>
        <w:tc>
          <w:tcPr>
            <w:tcW w:w="6797" w:type="dxa"/>
            <w:gridSpan w:val="2"/>
          </w:tcPr>
          <w:p w:rsidR="004233B5" w:rsidRDefault="004233B5"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-ч</w:t>
            </w:r>
            <w:r>
              <w:rPr>
                <w:sz w:val="28"/>
                <w:szCs w:val="28"/>
                <w:lang w:val="uk-UA"/>
              </w:rPr>
              <w:t>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999" w:type="dxa"/>
            <w:vAlign w:val="center"/>
          </w:tcPr>
          <w:p w:rsidR="004233B5"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4233B5" w:rsidP="00442361">
            <w:pPr>
              <w:jc w:val="center"/>
              <w:rPr>
                <w:sz w:val="24"/>
                <w:szCs w:val="24"/>
                <w:lang w:val="uk-UA"/>
              </w:rPr>
            </w:pPr>
            <w:r>
              <w:rPr>
                <w:sz w:val="24"/>
                <w:szCs w:val="24"/>
                <w:lang w:val="uk-UA"/>
              </w:rPr>
              <w:t>-</w:t>
            </w:r>
          </w:p>
        </w:tc>
        <w:tc>
          <w:tcPr>
            <w:tcW w:w="1900" w:type="dxa"/>
            <w:vAlign w:val="center"/>
          </w:tcPr>
          <w:p w:rsidR="004233B5"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9 346 060,00</w:t>
            </w:r>
          </w:p>
        </w:tc>
        <w:tc>
          <w:tcPr>
            <w:tcW w:w="2000" w:type="dxa"/>
            <w:vAlign w:val="center"/>
          </w:tcPr>
          <w:p w:rsidR="004233B5" w:rsidRPr="0007222B" w:rsidRDefault="004233B5" w:rsidP="00442361">
            <w:pPr>
              <w:jc w:val="center"/>
              <w:rPr>
                <w:sz w:val="24"/>
                <w:szCs w:val="24"/>
                <w:lang w:val="uk-UA"/>
              </w:rPr>
            </w:pPr>
            <w:r w:rsidRPr="0007222B">
              <w:rPr>
                <w:sz w:val="24"/>
                <w:szCs w:val="24"/>
                <w:lang w:val="uk-UA"/>
              </w:rPr>
              <w:t>9 346 060,00</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51</w:t>
            </w:r>
          </w:p>
        </w:tc>
        <w:tc>
          <w:tcPr>
            <w:tcW w:w="6797" w:type="dxa"/>
            <w:gridSpan w:val="2"/>
          </w:tcPr>
          <w:p w:rsidR="004233B5"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tc>
        <w:tc>
          <w:tcPr>
            <w:tcW w:w="1999" w:type="dxa"/>
            <w:vAlign w:val="center"/>
          </w:tcPr>
          <w:p w:rsidR="004233B5" w:rsidRDefault="00054C3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054C3A" w:rsidP="00442361">
            <w:pPr>
              <w:jc w:val="center"/>
              <w:rPr>
                <w:sz w:val="24"/>
                <w:szCs w:val="24"/>
                <w:lang w:val="uk-UA"/>
              </w:rPr>
            </w:pPr>
            <w:r>
              <w:rPr>
                <w:sz w:val="24"/>
                <w:szCs w:val="24"/>
                <w:lang w:val="uk-UA"/>
              </w:rPr>
              <w:t>-</w:t>
            </w:r>
          </w:p>
        </w:tc>
        <w:tc>
          <w:tcPr>
            <w:tcW w:w="1900" w:type="dxa"/>
            <w:vAlign w:val="center"/>
          </w:tcPr>
          <w:p w:rsidR="004233B5" w:rsidRPr="0007222B" w:rsidRDefault="00054C3A"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10 000 000,00</w:t>
            </w:r>
          </w:p>
        </w:tc>
        <w:tc>
          <w:tcPr>
            <w:tcW w:w="2000" w:type="dxa"/>
            <w:vAlign w:val="center"/>
          </w:tcPr>
          <w:p w:rsidR="004233B5" w:rsidRPr="0007222B" w:rsidRDefault="00054C3A" w:rsidP="00442361">
            <w:pPr>
              <w:jc w:val="center"/>
              <w:rPr>
                <w:sz w:val="24"/>
                <w:szCs w:val="24"/>
                <w:lang w:val="uk-UA"/>
              </w:rPr>
            </w:pPr>
            <w:r w:rsidRPr="0007222B">
              <w:rPr>
                <w:sz w:val="24"/>
                <w:szCs w:val="24"/>
                <w:lang w:val="uk-UA"/>
              </w:rPr>
              <w:t>10 000 000,00</w:t>
            </w:r>
          </w:p>
        </w:tc>
      </w:tr>
      <w:tr w:rsidR="00054C3A" w:rsidRPr="00026FB5">
        <w:tc>
          <w:tcPr>
            <w:tcW w:w="589" w:type="dxa"/>
          </w:tcPr>
          <w:p w:rsidR="00054C3A" w:rsidRDefault="00054C3A" w:rsidP="007056F7">
            <w:pPr>
              <w:rPr>
                <w:rFonts w:eastAsia="Calibri"/>
                <w:sz w:val="28"/>
                <w:szCs w:val="28"/>
                <w:lang w:val="uk-UA"/>
              </w:rPr>
            </w:pPr>
            <w:r>
              <w:rPr>
                <w:rFonts w:eastAsia="Calibri"/>
                <w:sz w:val="28"/>
                <w:szCs w:val="28"/>
                <w:lang w:val="uk-UA"/>
              </w:rPr>
              <w:t>52</w:t>
            </w:r>
          </w:p>
        </w:tc>
        <w:tc>
          <w:tcPr>
            <w:tcW w:w="6797" w:type="dxa"/>
            <w:gridSpan w:val="2"/>
          </w:tcPr>
          <w:p w:rsidR="00054C3A"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 xml:space="preserve">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tc>
        <w:tc>
          <w:tcPr>
            <w:tcW w:w="1999" w:type="dxa"/>
            <w:vAlign w:val="center"/>
          </w:tcPr>
          <w:p w:rsidR="00054C3A" w:rsidRDefault="00ED25B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54C3A" w:rsidRDefault="00ED25BF" w:rsidP="00442361">
            <w:pPr>
              <w:jc w:val="center"/>
              <w:rPr>
                <w:sz w:val="24"/>
                <w:szCs w:val="24"/>
                <w:lang w:val="uk-UA"/>
              </w:rPr>
            </w:pPr>
            <w:r>
              <w:rPr>
                <w:sz w:val="24"/>
                <w:szCs w:val="24"/>
                <w:lang w:val="uk-UA"/>
              </w:rPr>
              <w:t>-</w:t>
            </w:r>
          </w:p>
        </w:tc>
        <w:tc>
          <w:tcPr>
            <w:tcW w:w="1900" w:type="dxa"/>
            <w:vAlign w:val="center"/>
          </w:tcPr>
          <w:p w:rsidR="00054C3A" w:rsidRPr="0007222B" w:rsidRDefault="00ED25BF"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55 626 950,00</w:t>
            </w:r>
          </w:p>
        </w:tc>
        <w:tc>
          <w:tcPr>
            <w:tcW w:w="2000" w:type="dxa"/>
            <w:vAlign w:val="center"/>
          </w:tcPr>
          <w:p w:rsidR="00054C3A" w:rsidRPr="0007222B" w:rsidRDefault="00ED25BF" w:rsidP="00442361">
            <w:pPr>
              <w:jc w:val="center"/>
              <w:rPr>
                <w:sz w:val="24"/>
                <w:szCs w:val="24"/>
                <w:lang w:val="uk-UA"/>
              </w:rPr>
            </w:pPr>
            <w:r w:rsidRPr="0007222B">
              <w:rPr>
                <w:sz w:val="24"/>
                <w:szCs w:val="24"/>
                <w:lang w:val="uk-UA"/>
              </w:rPr>
              <w:t>55 626 950,00</w:t>
            </w:r>
          </w:p>
        </w:tc>
      </w:tr>
      <w:tr w:rsidR="00A30D8F" w:rsidRPr="00026FB5">
        <w:tc>
          <w:tcPr>
            <w:tcW w:w="589" w:type="dxa"/>
          </w:tcPr>
          <w:p w:rsidR="00A30D8F" w:rsidRDefault="00A30D8F" w:rsidP="007056F7">
            <w:pPr>
              <w:rPr>
                <w:rFonts w:eastAsia="Calibri"/>
                <w:sz w:val="28"/>
                <w:szCs w:val="28"/>
                <w:lang w:val="uk-UA"/>
              </w:rPr>
            </w:pPr>
            <w:r>
              <w:rPr>
                <w:rFonts w:eastAsia="Calibri"/>
                <w:sz w:val="28"/>
                <w:szCs w:val="28"/>
                <w:lang w:val="uk-UA"/>
              </w:rPr>
              <w:t>53</w:t>
            </w:r>
          </w:p>
        </w:tc>
        <w:tc>
          <w:tcPr>
            <w:tcW w:w="6797" w:type="dxa"/>
            <w:gridSpan w:val="2"/>
          </w:tcPr>
          <w:p w:rsidR="00A30D8F" w:rsidRDefault="00A30D8F" w:rsidP="00A421CF">
            <w:pPr>
              <w:suppressAutoHyphens/>
              <w:jc w:val="both"/>
              <w:rPr>
                <w:sz w:val="28"/>
                <w:szCs w:val="28"/>
                <w:lang w:val="uk-UA"/>
              </w:rPr>
            </w:pP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w:t>
            </w:r>
            <w:r w:rsidR="00D31D49">
              <w:rPr>
                <w:sz w:val="28"/>
                <w:szCs w:val="28"/>
                <w:lang w:val="uk-UA"/>
              </w:rPr>
              <w:t xml:space="preserve">й раді                        </w:t>
            </w:r>
            <w:r w:rsidRPr="00A30D8F">
              <w:rPr>
                <w:sz w:val="28"/>
                <w:szCs w:val="28"/>
                <w:lang w:val="uk-UA"/>
              </w:rPr>
              <w:t xml:space="preserve">м. Кременчука відповідно до вимог  договору з </w:t>
            </w:r>
            <w:r w:rsidRPr="00A30D8F">
              <w:rPr>
                <w:sz w:val="28"/>
                <w:szCs w:val="28"/>
                <w:lang w:val="uk-UA"/>
              </w:rPr>
              <w:lastRenderedPageBreak/>
              <w:t>Swedfund International AB</w:t>
            </w:r>
          </w:p>
        </w:tc>
        <w:tc>
          <w:tcPr>
            <w:tcW w:w="1999" w:type="dxa"/>
            <w:vAlign w:val="center"/>
          </w:tcPr>
          <w:p w:rsidR="00A30D8F"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lastRenderedPageBreak/>
              <w:t>-</w:t>
            </w:r>
          </w:p>
        </w:tc>
        <w:tc>
          <w:tcPr>
            <w:tcW w:w="1815" w:type="dxa"/>
            <w:vAlign w:val="center"/>
          </w:tcPr>
          <w:p w:rsidR="00A30D8F" w:rsidRDefault="00A30D8F" w:rsidP="00442361">
            <w:pPr>
              <w:jc w:val="center"/>
              <w:rPr>
                <w:sz w:val="24"/>
                <w:szCs w:val="24"/>
                <w:lang w:val="uk-UA"/>
              </w:rPr>
            </w:pPr>
            <w:r>
              <w:rPr>
                <w:sz w:val="24"/>
                <w:szCs w:val="24"/>
                <w:lang w:val="uk-UA"/>
              </w:rPr>
              <w:t>-</w:t>
            </w:r>
          </w:p>
        </w:tc>
        <w:tc>
          <w:tcPr>
            <w:tcW w:w="1900" w:type="dxa"/>
            <w:vAlign w:val="center"/>
          </w:tcPr>
          <w:p w:rsidR="00A30D8F" w:rsidRPr="0007222B"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727 462,00</w:t>
            </w:r>
          </w:p>
        </w:tc>
        <w:tc>
          <w:tcPr>
            <w:tcW w:w="2000" w:type="dxa"/>
            <w:vAlign w:val="center"/>
          </w:tcPr>
          <w:p w:rsidR="00A30D8F" w:rsidRPr="0007222B" w:rsidRDefault="00A30D8F" w:rsidP="00442361">
            <w:pPr>
              <w:jc w:val="center"/>
              <w:rPr>
                <w:sz w:val="24"/>
                <w:szCs w:val="24"/>
                <w:lang w:val="uk-UA"/>
              </w:rPr>
            </w:pPr>
            <w:r>
              <w:rPr>
                <w:rStyle w:val="a9"/>
                <w:rFonts w:ascii="Times New Roman" w:eastAsia="Calibri" w:hAnsi="Times New Roman" w:cs="Times New Roman"/>
                <w:b w:val="0"/>
                <w:i w:val="0"/>
                <w:sz w:val="24"/>
                <w:szCs w:val="24"/>
                <w:lang w:val="uk-UA" w:eastAsia="uk-UA"/>
              </w:rPr>
              <w:t>727 462,00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r w:rsidRPr="00E66B41">
              <w:rPr>
                <w:rFonts w:eastAsia="Calibri"/>
                <w:sz w:val="28"/>
                <w:szCs w:val="28"/>
                <w:lang w:val="uk-UA"/>
              </w:rPr>
              <w:t>Всього</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7D6444" w:rsidRDefault="00D114E4" w:rsidP="00026FB5">
            <w:pPr>
              <w:jc w:val="center"/>
              <w:rPr>
                <w:rStyle w:val="a9"/>
                <w:rFonts w:ascii="Times New Roman" w:eastAsia="Calibri" w:hAnsi="Times New Roman" w:cs="Times New Roman"/>
                <w:i w:val="0"/>
                <w:sz w:val="22"/>
                <w:szCs w:val="22"/>
                <w:lang w:val="uk-UA" w:eastAsia="uk-UA"/>
              </w:rPr>
            </w:pPr>
            <w:r w:rsidRPr="007D6444">
              <w:rPr>
                <w:rStyle w:val="a9"/>
                <w:rFonts w:ascii="Times New Roman" w:eastAsia="Calibri" w:hAnsi="Times New Roman" w:cs="Times New Roman"/>
                <w:i w:val="0"/>
                <w:sz w:val="22"/>
                <w:szCs w:val="22"/>
                <w:lang w:val="uk-UA" w:eastAsia="uk-UA"/>
              </w:rPr>
              <w:t>22</w:t>
            </w:r>
            <w:r w:rsidR="0007222B">
              <w:rPr>
                <w:rStyle w:val="a9"/>
                <w:rFonts w:ascii="Times New Roman" w:eastAsia="Calibri" w:hAnsi="Times New Roman" w:cs="Times New Roman"/>
                <w:i w:val="0"/>
                <w:sz w:val="22"/>
                <w:szCs w:val="22"/>
                <w:lang w:val="uk-UA" w:eastAsia="uk-UA"/>
              </w:rPr>
              <w:t>11</w:t>
            </w:r>
            <w:r w:rsidRPr="007D6444">
              <w:rPr>
                <w:rStyle w:val="a9"/>
                <w:rFonts w:ascii="Times New Roman" w:eastAsia="Calibri" w:hAnsi="Times New Roman" w:cs="Times New Roman"/>
                <w:i w:val="0"/>
                <w:sz w:val="22"/>
                <w:szCs w:val="22"/>
                <w:lang w:val="uk-UA" w:eastAsia="uk-UA"/>
              </w:rPr>
              <w:t>90 946,81</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4</w:t>
            </w:r>
            <w:r w:rsidR="00070FD1">
              <w:rPr>
                <w:rStyle w:val="a9"/>
                <w:rFonts w:ascii="Times New Roman" w:eastAsia="Calibri" w:hAnsi="Times New Roman" w:cs="Times New Roman"/>
                <w:i w:val="0"/>
                <w:sz w:val="24"/>
                <w:szCs w:val="24"/>
                <w:lang w:val="uk-UA"/>
              </w:rPr>
              <w:t>15</w:t>
            </w:r>
            <w:r>
              <w:rPr>
                <w:rStyle w:val="a9"/>
                <w:rFonts w:ascii="Times New Roman" w:eastAsia="Calibri" w:hAnsi="Times New Roman" w:cs="Times New Roman"/>
                <w:i w:val="0"/>
                <w:sz w:val="24"/>
                <w:szCs w:val="24"/>
                <w:lang w:val="uk-UA"/>
              </w:rPr>
              <w:t> </w:t>
            </w:r>
            <w:r w:rsidR="00070FD1">
              <w:rPr>
                <w:rStyle w:val="a9"/>
                <w:rFonts w:ascii="Times New Roman" w:eastAsia="Calibri" w:hAnsi="Times New Roman" w:cs="Times New Roman"/>
                <w:i w:val="0"/>
                <w:sz w:val="24"/>
                <w:szCs w:val="24"/>
                <w:lang w:val="uk-UA"/>
              </w:rPr>
              <w:t>870541,91</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0FD1"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357</w:t>
            </w:r>
            <w:r w:rsidR="0007222B">
              <w:rPr>
                <w:rStyle w:val="a9"/>
                <w:rFonts w:ascii="Times New Roman" w:eastAsia="Calibri" w:hAnsi="Times New Roman" w:cs="Times New Roman"/>
                <w:i w:val="0"/>
                <w:sz w:val="24"/>
                <w:szCs w:val="24"/>
                <w:lang w:val="uk-UA"/>
              </w:rPr>
              <w:t> </w:t>
            </w:r>
            <w:r>
              <w:rPr>
                <w:rStyle w:val="a9"/>
                <w:rFonts w:ascii="Times New Roman" w:eastAsia="Calibri" w:hAnsi="Times New Roman" w:cs="Times New Roman"/>
                <w:i w:val="0"/>
                <w:sz w:val="24"/>
                <w:szCs w:val="24"/>
                <w:lang w:val="uk-UA"/>
              </w:rPr>
              <w:t>336474,47</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eastAsia="uk-UA"/>
              </w:rPr>
            </w:pPr>
            <w:r>
              <w:rPr>
                <w:rStyle w:val="a9"/>
                <w:rFonts w:ascii="Times New Roman" w:eastAsia="Calibri" w:hAnsi="Times New Roman" w:cs="Times New Roman"/>
                <w:i w:val="0"/>
                <w:sz w:val="24"/>
                <w:szCs w:val="24"/>
                <w:lang w:val="uk-UA" w:eastAsia="uk-UA"/>
              </w:rPr>
              <w:t>99</w:t>
            </w:r>
            <w:r w:rsidR="00A30D8F">
              <w:rPr>
                <w:rStyle w:val="a9"/>
                <w:rFonts w:ascii="Times New Roman" w:eastAsia="Calibri" w:hAnsi="Times New Roman" w:cs="Times New Roman"/>
                <w:i w:val="0"/>
                <w:sz w:val="24"/>
                <w:szCs w:val="24"/>
                <w:lang w:val="uk-UA" w:eastAsia="uk-UA"/>
              </w:rPr>
              <w:t>4</w:t>
            </w:r>
            <w:r>
              <w:rPr>
                <w:rStyle w:val="a9"/>
                <w:rFonts w:ascii="Times New Roman" w:eastAsia="Calibri" w:hAnsi="Times New Roman" w:cs="Times New Roman"/>
                <w:i w:val="0"/>
                <w:sz w:val="24"/>
                <w:szCs w:val="24"/>
                <w:lang w:val="uk-UA" w:eastAsia="uk-UA"/>
              </w:rPr>
              <w:t> </w:t>
            </w:r>
            <w:r w:rsidR="00A30D8F">
              <w:rPr>
                <w:rStyle w:val="a9"/>
                <w:rFonts w:ascii="Times New Roman" w:eastAsia="Calibri" w:hAnsi="Times New Roman" w:cs="Times New Roman"/>
                <w:i w:val="0"/>
                <w:sz w:val="24"/>
                <w:szCs w:val="24"/>
                <w:lang w:val="uk-UA" w:eastAsia="uk-UA"/>
              </w:rPr>
              <w:t>397963</w:t>
            </w:r>
            <w:r w:rsidR="00D114E4" w:rsidRPr="00D114E4">
              <w:rPr>
                <w:rStyle w:val="a9"/>
                <w:rFonts w:ascii="Times New Roman" w:eastAsia="Calibri" w:hAnsi="Times New Roman" w:cs="Times New Roman"/>
                <w:i w:val="0"/>
                <w:sz w:val="24"/>
                <w:szCs w:val="24"/>
                <w:lang w:val="uk-UA" w:eastAsia="uk-UA"/>
              </w:rPr>
              <w:t>,19</w:t>
            </w:r>
          </w:p>
        </w:tc>
      </w:tr>
    </w:tbl>
    <w:p w:rsidR="009F7A66" w:rsidRDefault="009F7A66" w:rsidP="00276A1C">
      <w:pPr>
        <w:rPr>
          <w:sz w:val="28"/>
          <w:szCs w:val="28"/>
          <w:lang w:val="uk-UA"/>
        </w:rPr>
        <w:sectPr w:rsidR="009F7A66" w:rsidSect="00794F97">
          <w:pgSz w:w="16838" w:h="11906" w:orient="landscape"/>
          <w:pgMar w:top="1701" w:right="1134" w:bottom="1134" w:left="1134" w:header="709" w:footer="709" w:gutter="0"/>
          <w:cols w:space="708"/>
          <w:docGrid w:linePitch="360"/>
        </w:sectPr>
      </w:pPr>
    </w:p>
    <w:p w:rsidR="00BC22B3" w:rsidRDefault="001B56DE" w:rsidP="00BC22B3">
      <w:pPr>
        <w:jc w:val="both"/>
        <w:rPr>
          <w:sz w:val="28"/>
          <w:szCs w:val="28"/>
          <w:lang w:val="uk-UA"/>
        </w:rPr>
      </w:pPr>
      <w:r w:rsidRPr="007D2A10">
        <w:rPr>
          <w:sz w:val="28"/>
          <w:szCs w:val="28"/>
          <w:lang w:val="uk-UA"/>
        </w:rPr>
        <w:lastRenderedPageBreak/>
        <w:t>*Обсяг коштів, які пропонується залучити на виконання Програми</w:t>
      </w:r>
      <w:r w:rsidR="00C74E1D">
        <w:rPr>
          <w:sz w:val="28"/>
          <w:szCs w:val="28"/>
          <w:lang w:val="uk-UA"/>
        </w:rPr>
        <w:t>,</w:t>
      </w:r>
      <w:r w:rsidRPr="007D2A10">
        <w:rPr>
          <w:sz w:val="28"/>
          <w:szCs w:val="28"/>
          <w:lang w:val="uk-UA"/>
        </w:rPr>
        <w:t xml:space="preserve">  визначені орієнтовно за </w:t>
      </w:r>
      <w:r w:rsidR="00996AB0" w:rsidRPr="007D2A10">
        <w:rPr>
          <w:sz w:val="28"/>
          <w:szCs w:val="28"/>
          <w:lang w:val="uk-UA"/>
        </w:rPr>
        <w:t xml:space="preserve">комерційними пропозиціями та </w:t>
      </w:r>
      <w:r w:rsidRPr="007D2A10">
        <w:rPr>
          <w:sz w:val="28"/>
          <w:szCs w:val="28"/>
          <w:lang w:val="uk-UA"/>
        </w:rPr>
        <w:t>попередньо розробленою про</w:t>
      </w:r>
      <w:r w:rsidR="007938A9" w:rsidRPr="007D2A10">
        <w:rPr>
          <w:sz w:val="28"/>
          <w:szCs w:val="28"/>
          <w:lang w:val="uk-UA"/>
        </w:rPr>
        <w:t>є</w:t>
      </w:r>
      <w:r w:rsidRPr="007D2A10">
        <w:rPr>
          <w:sz w:val="28"/>
          <w:szCs w:val="28"/>
          <w:lang w:val="uk-UA"/>
        </w:rPr>
        <w:t xml:space="preserve">ктно-кошторисною документацією з урахуванням зміни цін та типових робіт </w:t>
      </w:r>
      <w:r w:rsidRPr="00A93E5A">
        <w:rPr>
          <w:sz w:val="28"/>
          <w:szCs w:val="28"/>
          <w:lang w:val="uk-UA"/>
        </w:rPr>
        <w:t>20</w:t>
      </w:r>
      <w:r w:rsidR="003D451D">
        <w:rPr>
          <w:sz w:val="28"/>
          <w:szCs w:val="28"/>
          <w:lang w:val="uk-UA"/>
        </w:rPr>
        <w:t>20</w:t>
      </w:r>
      <w:r w:rsidRPr="00A93E5A">
        <w:rPr>
          <w:sz w:val="28"/>
          <w:szCs w:val="28"/>
          <w:lang w:val="uk-UA"/>
        </w:rPr>
        <w:t>-20</w:t>
      </w:r>
      <w:r w:rsidR="007D2A10" w:rsidRPr="00A93E5A">
        <w:rPr>
          <w:sz w:val="28"/>
          <w:szCs w:val="28"/>
          <w:lang w:val="uk-UA"/>
        </w:rPr>
        <w:t>2</w:t>
      </w:r>
      <w:r w:rsidR="003D451D">
        <w:rPr>
          <w:sz w:val="28"/>
          <w:szCs w:val="28"/>
          <w:lang w:val="uk-UA"/>
        </w:rPr>
        <w:t>1</w:t>
      </w:r>
      <w:r w:rsidRPr="007D2A10">
        <w:rPr>
          <w:sz w:val="28"/>
          <w:szCs w:val="28"/>
          <w:lang w:val="uk-UA"/>
        </w:rPr>
        <w:t xml:space="preserve"> років і будуть уточнюватися при коригуванні </w:t>
      </w:r>
      <w:r w:rsidR="009050CA" w:rsidRPr="007D2A10">
        <w:rPr>
          <w:sz w:val="28"/>
          <w:szCs w:val="28"/>
          <w:lang w:val="uk-UA"/>
        </w:rPr>
        <w:t>і</w:t>
      </w:r>
      <w:r w:rsidR="00996AB0" w:rsidRPr="007D2A10">
        <w:rPr>
          <w:sz w:val="28"/>
          <w:szCs w:val="28"/>
          <w:lang w:val="uk-UA"/>
        </w:rPr>
        <w:t xml:space="preserve"> проходженні експертизи </w:t>
      </w:r>
      <w:r w:rsidR="009050CA" w:rsidRPr="007D2A10">
        <w:rPr>
          <w:sz w:val="28"/>
          <w:szCs w:val="28"/>
          <w:lang w:val="uk-UA"/>
        </w:rPr>
        <w:t>про</w:t>
      </w:r>
      <w:r w:rsidR="007938A9" w:rsidRPr="007D2A10">
        <w:rPr>
          <w:sz w:val="28"/>
          <w:szCs w:val="28"/>
          <w:lang w:val="uk-UA"/>
        </w:rPr>
        <w:t>є</w:t>
      </w:r>
      <w:r w:rsidR="009050CA" w:rsidRPr="007D2A10">
        <w:rPr>
          <w:sz w:val="28"/>
          <w:szCs w:val="28"/>
          <w:lang w:val="uk-UA"/>
        </w:rPr>
        <w:t xml:space="preserve">ктів, а також </w:t>
      </w:r>
      <w:r w:rsidR="00996AB0" w:rsidRPr="007D2A10">
        <w:rPr>
          <w:sz w:val="28"/>
          <w:szCs w:val="28"/>
          <w:lang w:val="uk-UA"/>
        </w:rPr>
        <w:t>за результатами тендерів</w:t>
      </w:r>
      <w:r w:rsidRPr="007D2A10">
        <w:rPr>
          <w:sz w:val="28"/>
          <w:szCs w:val="28"/>
          <w:lang w:val="uk-UA"/>
        </w:rPr>
        <w:t>.</w:t>
      </w:r>
    </w:p>
    <w:p w:rsidR="001B56DE" w:rsidRPr="00B94E2F" w:rsidRDefault="001B56DE" w:rsidP="00BC22B3">
      <w:pPr>
        <w:ind w:firstLine="360"/>
        <w:jc w:val="both"/>
        <w:rPr>
          <w:sz w:val="28"/>
          <w:szCs w:val="28"/>
          <w:lang w:val="uk-UA"/>
        </w:rPr>
      </w:pPr>
      <w:r w:rsidRPr="00B94E2F">
        <w:rPr>
          <w:sz w:val="28"/>
          <w:szCs w:val="28"/>
          <w:lang w:val="uk-UA"/>
        </w:rPr>
        <w:t>Джерела фінансування заходів Програми:</w:t>
      </w:r>
    </w:p>
    <w:p w:rsidR="002C4660" w:rsidRDefault="00B96F43" w:rsidP="00A97A37">
      <w:pPr>
        <w:ind w:firstLine="360"/>
        <w:rPr>
          <w:sz w:val="28"/>
          <w:szCs w:val="28"/>
          <w:lang w:val="uk-UA"/>
        </w:rPr>
      </w:pPr>
      <w:r>
        <w:rPr>
          <w:sz w:val="28"/>
          <w:szCs w:val="28"/>
          <w:lang w:val="uk-UA"/>
        </w:rPr>
        <w:t xml:space="preserve">-  </w:t>
      </w:r>
      <w:r w:rsidR="009050CA">
        <w:rPr>
          <w:sz w:val="28"/>
          <w:szCs w:val="28"/>
          <w:lang w:val="uk-UA"/>
        </w:rPr>
        <w:t xml:space="preserve">кошти бюджету </w:t>
      </w:r>
      <w:r w:rsidR="00AB7108">
        <w:rPr>
          <w:sz w:val="28"/>
          <w:szCs w:val="28"/>
          <w:lang w:val="uk-UA"/>
        </w:rPr>
        <w:t>Кременчуцько</w:t>
      </w:r>
      <w:r w:rsidR="00941E3D">
        <w:rPr>
          <w:sz w:val="28"/>
          <w:szCs w:val="28"/>
          <w:lang w:val="uk-UA"/>
        </w:rPr>
        <w:t>ї міської територіальної громади;</w:t>
      </w:r>
    </w:p>
    <w:p w:rsidR="00BC22B3" w:rsidRDefault="00B96F43" w:rsidP="00B96F43">
      <w:pPr>
        <w:ind w:left="360"/>
        <w:rPr>
          <w:sz w:val="28"/>
          <w:szCs w:val="28"/>
          <w:lang w:val="uk-UA"/>
        </w:rPr>
      </w:pPr>
      <w:r>
        <w:rPr>
          <w:sz w:val="28"/>
          <w:szCs w:val="28"/>
          <w:lang w:val="uk-UA"/>
        </w:rPr>
        <w:t xml:space="preserve">-  </w:t>
      </w:r>
      <w:r w:rsidR="00131204">
        <w:rPr>
          <w:sz w:val="28"/>
          <w:szCs w:val="28"/>
          <w:lang w:val="uk-UA"/>
        </w:rPr>
        <w:t>інші джерела фінансування</w:t>
      </w:r>
      <w:r w:rsidR="007938A9">
        <w:rPr>
          <w:sz w:val="28"/>
          <w:szCs w:val="28"/>
          <w:lang w:val="uk-UA"/>
        </w:rPr>
        <w:t>,</w:t>
      </w:r>
      <w:r w:rsidR="00131204">
        <w:rPr>
          <w:sz w:val="28"/>
          <w:szCs w:val="28"/>
          <w:lang w:val="uk-UA"/>
        </w:rPr>
        <w:t xml:space="preserve"> не заборонені чинним</w:t>
      </w:r>
      <w:r w:rsidR="00BC22B3">
        <w:rPr>
          <w:sz w:val="28"/>
          <w:szCs w:val="28"/>
          <w:lang w:val="uk-UA"/>
        </w:rPr>
        <w:t xml:space="preserve">    законодавством</w:t>
      </w:r>
    </w:p>
    <w:p w:rsidR="00C9367C" w:rsidRPr="00B94E2F" w:rsidRDefault="00131204" w:rsidP="00BC22B3">
      <w:pPr>
        <w:rPr>
          <w:sz w:val="28"/>
          <w:szCs w:val="28"/>
          <w:lang w:val="uk-UA"/>
        </w:rPr>
      </w:pPr>
      <w:r>
        <w:rPr>
          <w:sz w:val="28"/>
          <w:szCs w:val="28"/>
          <w:lang w:val="uk-UA"/>
        </w:rPr>
        <w:t>України</w:t>
      </w:r>
      <w:r w:rsidR="009050CA">
        <w:rPr>
          <w:sz w:val="28"/>
          <w:szCs w:val="28"/>
          <w:lang w:val="uk-UA"/>
        </w:rPr>
        <w:t>.</w:t>
      </w:r>
    </w:p>
    <w:p w:rsidR="00A9210C" w:rsidRDefault="00C9367C" w:rsidP="007D7C5A">
      <w:pPr>
        <w:ind w:firstLine="600"/>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sidR="00115E50">
        <w:rPr>
          <w:sz w:val="28"/>
          <w:szCs w:val="28"/>
          <w:lang w:val="uk-UA"/>
        </w:rPr>
        <w:t xml:space="preserve">сесії </w:t>
      </w:r>
      <w:r w:rsidRPr="00115E50">
        <w:rPr>
          <w:sz w:val="28"/>
          <w:szCs w:val="28"/>
          <w:lang w:val="uk-UA"/>
        </w:rPr>
        <w:t>Кременчуцької міської ради</w:t>
      </w:r>
      <w:r w:rsidR="00115E50">
        <w:rPr>
          <w:sz w:val="28"/>
          <w:szCs w:val="28"/>
          <w:lang w:val="uk-UA"/>
        </w:rPr>
        <w:t xml:space="preserve"> Кременчуцького району Полтавської області</w:t>
      </w:r>
      <w:r w:rsidRPr="00B94E2F">
        <w:rPr>
          <w:sz w:val="28"/>
          <w:szCs w:val="28"/>
          <w:lang w:val="uk-UA"/>
        </w:rPr>
        <w:t xml:space="preserve"> про</w:t>
      </w:r>
      <w:r w:rsidR="007938A9">
        <w:rPr>
          <w:sz w:val="28"/>
          <w:szCs w:val="28"/>
          <w:lang w:val="uk-UA"/>
        </w:rPr>
        <w:t>є</w:t>
      </w:r>
      <w:r w:rsidRPr="00B94E2F">
        <w:rPr>
          <w:sz w:val="28"/>
          <w:szCs w:val="28"/>
          <w:lang w:val="uk-UA"/>
        </w:rPr>
        <w:t>кту бюджету міста на відповідний рік.</w:t>
      </w:r>
    </w:p>
    <w:p w:rsidR="00BC22B3" w:rsidRPr="007D7C5A" w:rsidRDefault="00BC22B3" w:rsidP="007D7C5A">
      <w:pPr>
        <w:ind w:firstLine="600"/>
        <w:jc w:val="both"/>
        <w:rPr>
          <w:sz w:val="28"/>
          <w:szCs w:val="28"/>
          <w:lang w:val="uk-UA"/>
        </w:rPr>
      </w:pPr>
    </w:p>
    <w:p w:rsidR="00A92704" w:rsidRDefault="00C9367C" w:rsidP="007D7C5A">
      <w:pPr>
        <w:ind w:firstLine="600"/>
        <w:rPr>
          <w:b/>
          <w:sz w:val="28"/>
          <w:szCs w:val="28"/>
          <w:lang w:val="uk-UA"/>
        </w:rPr>
      </w:pPr>
      <w:r w:rsidRPr="00B94E2F">
        <w:rPr>
          <w:b/>
          <w:sz w:val="28"/>
          <w:szCs w:val="28"/>
          <w:lang w:val="uk-UA"/>
        </w:rPr>
        <w:t>2.5</w:t>
      </w:r>
      <w:r w:rsidR="00B96F43">
        <w:rPr>
          <w:b/>
          <w:sz w:val="28"/>
          <w:szCs w:val="28"/>
          <w:lang w:val="uk-UA"/>
        </w:rPr>
        <w:t>.</w:t>
      </w:r>
      <w:r w:rsidRPr="00B94E2F">
        <w:rPr>
          <w:b/>
          <w:sz w:val="28"/>
          <w:szCs w:val="28"/>
          <w:lang w:val="uk-UA"/>
        </w:rPr>
        <w:t xml:space="preserve"> Координація та контроль за виконанням Програми</w:t>
      </w:r>
      <w:r w:rsidR="00F147FD">
        <w:rPr>
          <w:b/>
          <w:sz w:val="28"/>
          <w:szCs w:val="28"/>
          <w:lang w:val="uk-UA"/>
        </w:rPr>
        <w:t>.</w:t>
      </w:r>
    </w:p>
    <w:p w:rsidR="00BC22B3" w:rsidRPr="00B94E2F" w:rsidRDefault="00BC22B3" w:rsidP="007D7C5A">
      <w:pPr>
        <w:ind w:firstLine="600"/>
        <w:rPr>
          <w:b/>
          <w:sz w:val="28"/>
          <w:szCs w:val="28"/>
          <w:lang w:val="uk-UA"/>
        </w:rPr>
      </w:pPr>
    </w:p>
    <w:p w:rsidR="00C9367C" w:rsidRPr="00B94E2F" w:rsidRDefault="00C9367C" w:rsidP="002C4660">
      <w:pPr>
        <w:ind w:firstLine="600"/>
        <w:jc w:val="both"/>
        <w:rPr>
          <w:sz w:val="28"/>
          <w:szCs w:val="28"/>
          <w:lang w:val="uk-UA"/>
        </w:rPr>
      </w:pPr>
      <w:r w:rsidRPr="00B94E2F">
        <w:rPr>
          <w:sz w:val="28"/>
          <w:szCs w:val="28"/>
          <w:lang w:val="uk-UA"/>
        </w:rPr>
        <w:t xml:space="preserve">Контроль за </w:t>
      </w:r>
      <w:r w:rsidR="004D6BB2">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sidR="00181B21">
        <w:rPr>
          <w:sz w:val="28"/>
          <w:szCs w:val="28"/>
          <w:lang w:val="uk-UA"/>
        </w:rPr>
        <w:t>Кременчуцького району Полтавської обл</w:t>
      </w:r>
      <w:r w:rsidR="00D548DC">
        <w:rPr>
          <w:sz w:val="28"/>
          <w:szCs w:val="28"/>
          <w:lang w:val="uk-UA"/>
        </w:rPr>
        <w:t>асті</w:t>
      </w:r>
      <w:r w:rsidR="004D6BB2">
        <w:rPr>
          <w:sz w:val="28"/>
          <w:szCs w:val="28"/>
          <w:lang w:val="uk-UA"/>
        </w:rPr>
        <w:t>, в межах повноважень.</w:t>
      </w:r>
    </w:p>
    <w:p w:rsidR="009050CA" w:rsidRDefault="009050CA" w:rsidP="00C9367C">
      <w:pPr>
        <w:rPr>
          <w:b/>
          <w:sz w:val="28"/>
          <w:szCs w:val="28"/>
          <w:lang w:val="uk-UA"/>
        </w:rPr>
      </w:pPr>
    </w:p>
    <w:p w:rsidR="00B64DC9" w:rsidRPr="007938A9" w:rsidRDefault="00227867" w:rsidP="00C9367C">
      <w:pPr>
        <w:rPr>
          <w:b/>
          <w:sz w:val="28"/>
          <w:szCs w:val="28"/>
          <w:lang w:val="uk-UA"/>
        </w:rPr>
      </w:pPr>
      <w:r>
        <w:rPr>
          <w:b/>
          <w:sz w:val="28"/>
          <w:szCs w:val="28"/>
          <w:lang w:val="uk-UA"/>
        </w:rPr>
        <w:t>Д</w:t>
      </w:r>
      <w:r w:rsidR="00B64DC9" w:rsidRPr="007938A9">
        <w:rPr>
          <w:b/>
          <w:sz w:val="28"/>
          <w:szCs w:val="28"/>
          <w:lang w:val="uk-UA"/>
        </w:rPr>
        <w:t xml:space="preserve">иректор </w:t>
      </w:r>
    </w:p>
    <w:p w:rsidR="00B64DC9" w:rsidRPr="007938A9" w:rsidRDefault="00B64DC9" w:rsidP="00C9367C">
      <w:pPr>
        <w:rPr>
          <w:b/>
          <w:sz w:val="28"/>
          <w:szCs w:val="28"/>
          <w:lang w:val="uk-UA"/>
        </w:rPr>
      </w:pPr>
      <w:r w:rsidRPr="007938A9">
        <w:rPr>
          <w:b/>
          <w:sz w:val="28"/>
          <w:szCs w:val="28"/>
          <w:lang w:val="uk-UA"/>
        </w:rPr>
        <w:t xml:space="preserve">КП </w:t>
      </w:r>
      <w:r w:rsidR="00131204" w:rsidRPr="007938A9">
        <w:rPr>
          <w:b/>
          <w:sz w:val="28"/>
          <w:szCs w:val="28"/>
          <w:lang w:val="uk-UA"/>
        </w:rPr>
        <w:t>«</w:t>
      </w:r>
      <w:r w:rsidRPr="007938A9">
        <w:rPr>
          <w:b/>
          <w:sz w:val="28"/>
          <w:szCs w:val="28"/>
          <w:lang w:val="uk-UA"/>
        </w:rPr>
        <w:t>Кременчукводоканал</w:t>
      </w:r>
      <w:r w:rsidR="00131204" w:rsidRPr="007938A9">
        <w:rPr>
          <w:b/>
          <w:sz w:val="28"/>
          <w:szCs w:val="28"/>
          <w:lang w:val="uk-UA"/>
        </w:rPr>
        <w:t>»</w:t>
      </w:r>
      <w:r w:rsidR="003A21AE" w:rsidRPr="007938A9">
        <w:rPr>
          <w:b/>
          <w:sz w:val="28"/>
          <w:szCs w:val="28"/>
          <w:lang w:val="uk-UA"/>
        </w:rPr>
        <w:tab/>
      </w:r>
      <w:r w:rsidR="00C07DAB">
        <w:rPr>
          <w:b/>
          <w:sz w:val="28"/>
          <w:szCs w:val="28"/>
          <w:lang w:val="uk-UA"/>
        </w:rPr>
        <w:tab/>
      </w:r>
      <w:r w:rsidR="00C07DAB">
        <w:rPr>
          <w:b/>
          <w:sz w:val="28"/>
          <w:szCs w:val="28"/>
          <w:lang w:val="uk-UA"/>
        </w:rPr>
        <w:tab/>
      </w:r>
      <w:r w:rsidR="00B14615">
        <w:rPr>
          <w:b/>
          <w:sz w:val="28"/>
          <w:szCs w:val="28"/>
          <w:lang w:val="uk-UA"/>
        </w:rPr>
        <w:tab/>
      </w:r>
      <w:r w:rsidR="00B14615">
        <w:rPr>
          <w:b/>
          <w:sz w:val="28"/>
          <w:szCs w:val="28"/>
          <w:lang w:val="uk-UA"/>
        </w:rPr>
        <w:tab/>
      </w:r>
      <w:r w:rsidR="00B14615">
        <w:rPr>
          <w:b/>
          <w:sz w:val="28"/>
          <w:szCs w:val="28"/>
          <w:lang w:val="uk-UA"/>
        </w:rPr>
        <w:tab/>
        <w:t xml:space="preserve">    </w:t>
      </w:r>
      <w:bookmarkStart w:id="4" w:name="_GoBack"/>
      <w:bookmarkEnd w:id="4"/>
      <w:r w:rsidR="00227867">
        <w:rPr>
          <w:b/>
          <w:sz w:val="28"/>
          <w:szCs w:val="28"/>
          <w:lang w:val="uk-UA"/>
        </w:rPr>
        <w:t>Роман МІХЄЄВ</w:t>
      </w: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0F" w:rsidRDefault="0071690F" w:rsidP="001F6184">
      <w:r>
        <w:separator/>
      </w:r>
    </w:p>
  </w:endnote>
  <w:endnote w:type="continuationSeparator" w:id="0">
    <w:p w:rsidR="0071690F" w:rsidRDefault="0071690F" w:rsidP="001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B0" w:rsidRDefault="005244CC">
    <w:pPr>
      <w:pStyle w:val="ae"/>
      <w:jc w:val="center"/>
    </w:pPr>
    <w:r>
      <w:fldChar w:fldCharType="begin"/>
    </w:r>
    <w:r w:rsidR="008F7FB0">
      <w:instrText xml:space="preserve"> PAGE   \* MERGEFORMAT </w:instrText>
    </w:r>
    <w:r>
      <w:fldChar w:fldCharType="separate"/>
    </w:r>
    <w:r w:rsidR="00B14615">
      <w:rPr>
        <w:noProof/>
      </w:rPr>
      <w:t>27</w:t>
    </w:r>
    <w:r>
      <w:fldChar w:fldCharType="end"/>
    </w:r>
  </w:p>
  <w:p w:rsidR="008F7FB0" w:rsidRDefault="008F7F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15555"/>
      <w:docPartObj>
        <w:docPartGallery w:val="Page Numbers (Bottom of Page)"/>
        <w:docPartUnique/>
      </w:docPartObj>
    </w:sdtPr>
    <w:sdtEndPr/>
    <w:sdtContent>
      <w:p w:rsidR="008F7FB0" w:rsidRDefault="005244CC">
        <w:pPr>
          <w:pStyle w:val="ae"/>
          <w:jc w:val="center"/>
        </w:pPr>
        <w:r>
          <w:fldChar w:fldCharType="begin"/>
        </w:r>
        <w:r w:rsidR="008F7FB0">
          <w:instrText>PAGE   \* MERGEFORMAT</w:instrText>
        </w:r>
        <w:r>
          <w:fldChar w:fldCharType="separate"/>
        </w:r>
        <w:r w:rsidR="00FA544F">
          <w:rPr>
            <w:noProof/>
          </w:rPr>
          <w:t>1</w:t>
        </w:r>
        <w:r>
          <w:fldChar w:fldCharType="end"/>
        </w:r>
      </w:p>
    </w:sdtContent>
  </w:sdt>
  <w:p w:rsidR="008F7FB0" w:rsidRDefault="008F7F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0F" w:rsidRDefault="0071690F" w:rsidP="001F6184">
      <w:r>
        <w:separator/>
      </w:r>
    </w:p>
  </w:footnote>
  <w:footnote w:type="continuationSeparator" w:id="0">
    <w:p w:rsidR="0071690F" w:rsidRDefault="0071690F" w:rsidP="001F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B0" w:rsidRDefault="008F7FB0">
    <w:pPr>
      <w:pStyle w:val="ac"/>
    </w:pPr>
  </w:p>
  <w:p w:rsidR="008F7FB0" w:rsidRDefault="008F7FB0" w:rsidP="002444F8">
    <w:pPr>
      <w:pStyle w:val="ac"/>
      <w:jc w:val="right"/>
    </w:pPr>
    <w: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8">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21507"/>
    <w:multiLevelType w:val="singleLevel"/>
    <w:tmpl w:val="DA940460"/>
    <w:lvl w:ilvl="0">
      <w:numFmt w:val="bullet"/>
      <w:lvlText w:val="-"/>
      <w:lvlJc w:val="left"/>
      <w:pPr>
        <w:tabs>
          <w:tab w:val="num" w:pos="1080"/>
        </w:tabs>
        <w:ind w:left="1080" w:hanging="360"/>
      </w:pPr>
    </w:lvl>
  </w:abstractNum>
  <w:abstractNum w:abstractNumId="23">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3">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5">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8">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0">
    <w:nsid w:val="7C841996"/>
    <w:multiLevelType w:val="singleLevel"/>
    <w:tmpl w:val="BAF8696A"/>
    <w:lvl w:ilvl="0">
      <w:numFmt w:val="bullet"/>
      <w:lvlText w:val="-"/>
      <w:lvlJc w:val="left"/>
      <w:pPr>
        <w:tabs>
          <w:tab w:val="num" w:pos="360"/>
        </w:tabs>
        <w:ind w:left="360" w:hanging="360"/>
      </w:pPr>
      <w:rPr>
        <w:rFonts w:hint="default"/>
      </w:rPr>
    </w:lvl>
  </w:abstractNum>
  <w:abstractNum w:abstractNumId="41">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6"/>
  </w:num>
  <w:num w:numId="2">
    <w:abstractNumId w:val="29"/>
  </w:num>
  <w:num w:numId="3">
    <w:abstractNumId w:val="39"/>
  </w:num>
  <w:num w:numId="4">
    <w:abstractNumId w:val="16"/>
  </w:num>
  <w:num w:numId="5">
    <w:abstractNumId w:val="10"/>
  </w:num>
  <w:num w:numId="6">
    <w:abstractNumId w:val="20"/>
  </w:num>
  <w:num w:numId="7">
    <w:abstractNumId w:val="21"/>
  </w:num>
  <w:num w:numId="8">
    <w:abstractNumId w:val="34"/>
  </w:num>
  <w:num w:numId="9">
    <w:abstractNumId w:val="13"/>
  </w:num>
  <w:num w:numId="10">
    <w:abstractNumId w:val="40"/>
  </w:num>
  <w:num w:numId="11">
    <w:abstractNumId w:val="41"/>
  </w:num>
  <w:num w:numId="12">
    <w:abstractNumId w:val="19"/>
  </w:num>
  <w:num w:numId="13">
    <w:abstractNumId w:val="22"/>
  </w:num>
  <w:num w:numId="14">
    <w:abstractNumId w:val="12"/>
  </w:num>
  <w:num w:numId="15">
    <w:abstractNumId w:val="28"/>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38"/>
  </w:num>
  <w:num w:numId="29">
    <w:abstractNumId w:val="27"/>
  </w:num>
  <w:num w:numId="30">
    <w:abstractNumId w:val="14"/>
  </w:num>
  <w:num w:numId="31">
    <w:abstractNumId w:val="37"/>
  </w:num>
  <w:num w:numId="32">
    <w:abstractNumId w:val="31"/>
  </w:num>
  <w:num w:numId="33">
    <w:abstractNumId w:val="11"/>
  </w:num>
  <w:num w:numId="34">
    <w:abstractNumId w:val="18"/>
  </w:num>
  <w:num w:numId="35">
    <w:abstractNumId w:val="23"/>
  </w:num>
  <w:num w:numId="36">
    <w:abstractNumId w:val="25"/>
  </w:num>
  <w:num w:numId="37">
    <w:abstractNumId w:val="35"/>
  </w:num>
  <w:num w:numId="38">
    <w:abstractNumId w:val="15"/>
  </w:num>
  <w:num w:numId="39">
    <w:abstractNumId w:val="24"/>
  </w:num>
  <w:num w:numId="40">
    <w:abstractNumId w:val="36"/>
  </w:num>
  <w:num w:numId="41">
    <w:abstractNumId w:val="3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967ADB"/>
    <w:rsid w:val="00003D01"/>
    <w:rsid w:val="0000538F"/>
    <w:rsid w:val="00017FFC"/>
    <w:rsid w:val="000208FD"/>
    <w:rsid w:val="000229EE"/>
    <w:rsid w:val="00023AD6"/>
    <w:rsid w:val="00026FB5"/>
    <w:rsid w:val="00027797"/>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79F7"/>
    <w:rsid w:val="00090121"/>
    <w:rsid w:val="00095B02"/>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E0AC9"/>
    <w:rsid w:val="000E0D2D"/>
    <w:rsid w:val="000E1FDA"/>
    <w:rsid w:val="000E3D5E"/>
    <w:rsid w:val="000E474E"/>
    <w:rsid w:val="000E56D2"/>
    <w:rsid w:val="000E6283"/>
    <w:rsid w:val="000F2064"/>
    <w:rsid w:val="000F62D5"/>
    <w:rsid w:val="000F7964"/>
    <w:rsid w:val="000F7D5E"/>
    <w:rsid w:val="00100592"/>
    <w:rsid w:val="0010091F"/>
    <w:rsid w:val="00103F1E"/>
    <w:rsid w:val="00105B85"/>
    <w:rsid w:val="00115E50"/>
    <w:rsid w:val="00117854"/>
    <w:rsid w:val="001213B2"/>
    <w:rsid w:val="00123A1B"/>
    <w:rsid w:val="0012490D"/>
    <w:rsid w:val="00124FD9"/>
    <w:rsid w:val="00125558"/>
    <w:rsid w:val="00126848"/>
    <w:rsid w:val="00131204"/>
    <w:rsid w:val="00131471"/>
    <w:rsid w:val="00131990"/>
    <w:rsid w:val="00131C44"/>
    <w:rsid w:val="00132C2E"/>
    <w:rsid w:val="00132EF0"/>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51D8"/>
    <w:rsid w:val="001B1A1A"/>
    <w:rsid w:val="001B2244"/>
    <w:rsid w:val="001B4C6E"/>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28F2"/>
    <w:rsid w:val="001E524E"/>
    <w:rsid w:val="001E5C14"/>
    <w:rsid w:val="001E6BF2"/>
    <w:rsid w:val="001F1A90"/>
    <w:rsid w:val="001F6184"/>
    <w:rsid w:val="0020026B"/>
    <w:rsid w:val="002024DB"/>
    <w:rsid w:val="00223814"/>
    <w:rsid w:val="002252B7"/>
    <w:rsid w:val="002264A3"/>
    <w:rsid w:val="00227867"/>
    <w:rsid w:val="00227C69"/>
    <w:rsid w:val="002311A0"/>
    <w:rsid w:val="00231946"/>
    <w:rsid w:val="00233935"/>
    <w:rsid w:val="00233AF2"/>
    <w:rsid w:val="00241A67"/>
    <w:rsid w:val="00241CC2"/>
    <w:rsid w:val="002444F8"/>
    <w:rsid w:val="0024469D"/>
    <w:rsid w:val="0025015C"/>
    <w:rsid w:val="002511EE"/>
    <w:rsid w:val="00255DBA"/>
    <w:rsid w:val="0025642F"/>
    <w:rsid w:val="00260E08"/>
    <w:rsid w:val="00261CF5"/>
    <w:rsid w:val="00261D02"/>
    <w:rsid w:val="00262D89"/>
    <w:rsid w:val="00265BBA"/>
    <w:rsid w:val="00267F49"/>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4660"/>
    <w:rsid w:val="002C5987"/>
    <w:rsid w:val="002C6B13"/>
    <w:rsid w:val="002D0B59"/>
    <w:rsid w:val="002D117C"/>
    <w:rsid w:val="002D165C"/>
    <w:rsid w:val="002D2367"/>
    <w:rsid w:val="002D3682"/>
    <w:rsid w:val="002E0CC3"/>
    <w:rsid w:val="002E2EC8"/>
    <w:rsid w:val="002E484E"/>
    <w:rsid w:val="002E642B"/>
    <w:rsid w:val="002F01C9"/>
    <w:rsid w:val="002F050E"/>
    <w:rsid w:val="002F1210"/>
    <w:rsid w:val="002F409C"/>
    <w:rsid w:val="002F56C2"/>
    <w:rsid w:val="002F5F3F"/>
    <w:rsid w:val="002F750B"/>
    <w:rsid w:val="002F7645"/>
    <w:rsid w:val="00300096"/>
    <w:rsid w:val="00300883"/>
    <w:rsid w:val="00304D4C"/>
    <w:rsid w:val="00312B6D"/>
    <w:rsid w:val="003130F9"/>
    <w:rsid w:val="00314BD0"/>
    <w:rsid w:val="00315967"/>
    <w:rsid w:val="00315DFE"/>
    <w:rsid w:val="00316BCC"/>
    <w:rsid w:val="0031744A"/>
    <w:rsid w:val="00317820"/>
    <w:rsid w:val="00317B36"/>
    <w:rsid w:val="0032124B"/>
    <w:rsid w:val="003222B4"/>
    <w:rsid w:val="003275F0"/>
    <w:rsid w:val="00342DAD"/>
    <w:rsid w:val="003453C9"/>
    <w:rsid w:val="00345838"/>
    <w:rsid w:val="003459F8"/>
    <w:rsid w:val="003504BF"/>
    <w:rsid w:val="00353568"/>
    <w:rsid w:val="0035745A"/>
    <w:rsid w:val="00361D1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33C6"/>
    <w:rsid w:val="003B47D6"/>
    <w:rsid w:val="003B5524"/>
    <w:rsid w:val="003B736A"/>
    <w:rsid w:val="003C07DD"/>
    <w:rsid w:val="003C1532"/>
    <w:rsid w:val="003C3A0A"/>
    <w:rsid w:val="003C6A08"/>
    <w:rsid w:val="003C6A17"/>
    <w:rsid w:val="003D09A8"/>
    <w:rsid w:val="003D2D42"/>
    <w:rsid w:val="003D451D"/>
    <w:rsid w:val="003D4630"/>
    <w:rsid w:val="003D5478"/>
    <w:rsid w:val="003D6CA8"/>
    <w:rsid w:val="003D7698"/>
    <w:rsid w:val="003E2591"/>
    <w:rsid w:val="003E73C6"/>
    <w:rsid w:val="003F051E"/>
    <w:rsid w:val="003F0865"/>
    <w:rsid w:val="003F1203"/>
    <w:rsid w:val="003F33BA"/>
    <w:rsid w:val="003F395E"/>
    <w:rsid w:val="003F54C1"/>
    <w:rsid w:val="003F79B6"/>
    <w:rsid w:val="004005FF"/>
    <w:rsid w:val="0040302A"/>
    <w:rsid w:val="0040552A"/>
    <w:rsid w:val="0040726E"/>
    <w:rsid w:val="00413630"/>
    <w:rsid w:val="004136C7"/>
    <w:rsid w:val="00414F86"/>
    <w:rsid w:val="00416009"/>
    <w:rsid w:val="004211CB"/>
    <w:rsid w:val="004233B5"/>
    <w:rsid w:val="00424A7B"/>
    <w:rsid w:val="00430DD7"/>
    <w:rsid w:val="004331D6"/>
    <w:rsid w:val="00434208"/>
    <w:rsid w:val="004358C4"/>
    <w:rsid w:val="00436E3C"/>
    <w:rsid w:val="00440281"/>
    <w:rsid w:val="00442361"/>
    <w:rsid w:val="004433A3"/>
    <w:rsid w:val="0045158B"/>
    <w:rsid w:val="00451B6A"/>
    <w:rsid w:val="0045214E"/>
    <w:rsid w:val="004555F4"/>
    <w:rsid w:val="00460B27"/>
    <w:rsid w:val="0046292C"/>
    <w:rsid w:val="00462ABE"/>
    <w:rsid w:val="0046456D"/>
    <w:rsid w:val="004654BC"/>
    <w:rsid w:val="00466DB2"/>
    <w:rsid w:val="0047027D"/>
    <w:rsid w:val="00471024"/>
    <w:rsid w:val="00471BA0"/>
    <w:rsid w:val="00477450"/>
    <w:rsid w:val="00482FC2"/>
    <w:rsid w:val="004850F3"/>
    <w:rsid w:val="00493544"/>
    <w:rsid w:val="00495E88"/>
    <w:rsid w:val="004A1BB1"/>
    <w:rsid w:val="004A1BBB"/>
    <w:rsid w:val="004A62C5"/>
    <w:rsid w:val="004A67B7"/>
    <w:rsid w:val="004B02F4"/>
    <w:rsid w:val="004C2D19"/>
    <w:rsid w:val="004C717B"/>
    <w:rsid w:val="004D6BB2"/>
    <w:rsid w:val="004D7F2A"/>
    <w:rsid w:val="004E088D"/>
    <w:rsid w:val="004E1F43"/>
    <w:rsid w:val="004E2EE7"/>
    <w:rsid w:val="004E443D"/>
    <w:rsid w:val="004E5A7D"/>
    <w:rsid w:val="004E5F97"/>
    <w:rsid w:val="004F038F"/>
    <w:rsid w:val="004F0ECA"/>
    <w:rsid w:val="004F1E5B"/>
    <w:rsid w:val="004F3402"/>
    <w:rsid w:val="004F3AD9"/>
    <w:rsid w:val="00511864"/>
    <w:rsid w:val="00512604"/>
    <w:rsid w:val="005173F9"/>
    <w:rsid w:val="00521EDA"/>
    <w:rsid w:val="00522ADD"/>
    <w:rsid w:val="005244CC"/>
    <w:rsid w:val="0052626E"/>
    <w:rsid w:val="005264C0"/>
    <w:rsid w:val="00527AF5"/>
    <w:rsid w:val="00534F5E"/>
    <w:rsid w:val="005408E3"/>
    <w:rsid w:val="00550BE9"/>
    <w:rsid w:val="00552158"/>
    <w:rsid w:val="0055232A"/>
    <w:rsid w:val="00556680"/>
    <w:rsid w:val="00560E5F"/>
    <w:rsid w:val="0056111D"/>
    <w:rsid w:val="00564516"/>
    <w:rsid w:val="005657EF"/>
    <w:rsid w:val="0056605C"/>
    <w:rsid w:val="00566452"/>
    <w:rsid w:val="00566A1E"/>
    <w:rsid w:val="00571B68"/>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12C4"/>
    <w:rsid w:val="005D3CD5"/>
    <w:rsid w:val="005D4172"/>
    <w:rsid w:val="005D4431"/>
    <w:rsid w:val="005D5ADC"/>
    <w:rsid w:val="005D6F7D"/>
    <w:rsid w:val="005E2E92"/>
    <w:rsid w:val="005F5215"/>
    <w:rsid w:val="005F73F5"/>
    <w:rsid w:val="005F7CEF"/>
    <w:rsid w:val="00604381"/>
    <w:rsid w:val="00605576"/>
    <w:rsid w:val="00606D82"/>
    <w:rsid w:val="006120C4"/>
    <w:rsid w:val="0061510E"/>
    <w:rsid w:val="00625CE4"/>
    <w:rsid w:val="00633374"/>
    <w:rsid w:val="006339F7"/>
    <w:rsid w:val="006340B4"/>
    <w:rsid w:val="006355D2"/>
    <w:rsid w:val="0063578D"/>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71857"/>
    <w:rsid w:val="00672A9D"/>
    <w:rsid w:val="00672D47"/>
    <w:rsid w:val="006820A1"/>
    <w:rsid w:val="00682ACA"/>
    <w:rsid w:val="0068517A"/>
    <w:rsid w:val="00687A22"/>
    <w:rsid w:val="00690F20"/>
    <w:rsid w:val="00691CC9"/>
    <w:rsid w:val="0069223B"/>
    <w:rsid w:val="00692535"/>
    <w:rsid w:val="00692846"/>
    <w:rsid w:val="006949F7"/>
    <w:rsid w:val="00695800"/>
    <w:rsid w:val="00695AE5"/>
    <w:rsid w:val="006A1707"/>
    <w:rsid w:val="006A4339"/>
    <w:rsid w:val="006A6371"/>
    <w:rsid w:val="006A71B9"/>
    <w:rsid w:val="006B0291"/>
    <w:rsid w:val="006B58ED"/>
    <w:rsid w:val="006B5C0A"/>
    <w:rsid w:val="006C1103"/>
    <w:rsid w:val="006C4C3D"/>
    <w:rsid w:val="006C58F0"/>
    <w:rsid w:val="006D1EC0"/>
    <w:rsid w:val="006D4FAE"/>
    <w:rsid w:val="006D5CC5"/>
    <w:rsid w:val="006D5D55"/>
    <w:rsid w:val="006D62D7"/>
    <w:rsid w:val="006D6C46"/>
    <w:rsid w:val="006D7EB4"/>
    <w:rsid w:val="006E19C9"/>
    <w:rsid w:val="006E50EB"/>
    <w:rsid w:val="006F221E"/>
    <w:rsid w:val="006F3B49"/>
    <w:rsid w:val="006F5C9F"/>
    <w:rsid w:val="00702FC8"/>
    <w:rsid w:val="00703FC8"/>
    <w:rsid w:val="007048C8"/>
    <w:rsid w:val="00705378"/>
    <w:rsid w:val="00705545"/>
    <w:rsid w:val="007056F7"/>
    <w:rsid w:val="007069E9"/>
    <w:rsid w:val="00706CCE"/>
    <w:rsid w:val="0071012E"/>
    <w:rsid w:val="007119DC"/>
    <w:rsid w:val="00711D57"/>
    <w:rsid w:val="0071391E"/>
    <w:rsid w:val="00713C83"/>
    <w:rsid w:val="00714D95"/>
    <w:rsid w:val="007153D7"/>
    <w:rsid w:val="00715AF6"/>
    <w:rsid w:val="0071690F"/>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46D1"/>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A013E"/>
    <w:rsid w:val="007A1EA8"/>
    <w:rsid w:val="007A55DC"/>
    <w:rsid w:val="007A6624"/>
    <w:rsid w:val="007A716B"/>
    <w:rsid w:val="007A7945"/>
    <w:rsid w:val="007B0016"/>
    <w:rsid w:val="007B0573"/>
    <w:rsid w:val="007B24C3"/>
    <w:rsid w:val="007B3AB9"/>
    <w:rsid w:val="007C29D5"/>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36F0"/>
    <w:rsid w:val="00816051"/>
    <w:rsid w:val="008178C3"/>
    <w:rsid w:val="008231AF"/>
    <w:rsid w:val="008254BC"/>
    <w:rsid w:val="00827225"/>
    <w:rsid w:val="00830CB7"/>
    <w:rsid w:val="00831A25"/>
    <w:rsid w:val="00832533"/>
    <w:rsid w:val="00832862"/>
    <w:rsid w:val="00833536"/>
    <w:rsid w:val="00836358"/>
    <w:rsid w:val="00840569"/>
    <w:rsid w:val="008410FF"/>
    <w:rsid w:val="0084144C"/>
    <w:rsid w:val="0084184F"/>
    <w:rsid w:val="00843DB7"/>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1083"/>
    <w:rsid w:val="008C6A92"/>
    <w:rsid w:val="008C7A7C"/>
    <w:rsid w:val="008D19CC"/>
    <w:rsid w:val="008D2F6E"/>
    <w:rsid w:val="008D4576"/>
    <w:rsid w:val="008D464B"/>
    <w:rsid w:val="008D66E4"/>
    <w:rsid w:val="008D6DED"/>
    <w:rsid w:val="008D726A"/>
    <w:rsid w:val="008E31A3"/>
    <w:rsid w:val="008E3CCB"/>
    <w:rsid w:val="008E4D9F"/>
    <w:rsid w:val="008E72E5"/>
    <w:rsid w:val="008E76EB"/>
    <w:rsid w:val="008F1C33"/>
    <w:rsid w:val="008F6AF4"/>
    <w:rsid w:val="008F7FB0"/>
    <w:rsid w:val="00903FEC"/>
    <w:rsid w:val="00904D25"/>
    <w:rsid w:val="009050CA"/>
    <w:rsid w:val="00905831"/>
    <w:rsid w:val="00905B7D"/>
    <w:rsid w:val="00913623"/>
    <w:rsid w:val="009142E0"/>
    <w:rsid w:val="00923870"/>
    <w:rsid w:val="00925492"/>
    <w:rsid w:val="00930175"/>
    <w:rsid w:val="00933394"/>
    <w:rsid w:val="00935C60"/>
    <w:rsid w:val="009368E0"/>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1CE6"/>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7E01"/>
    <w:rsid w:val="009B6182"/>
    <w:rsid w:val="009C2CA8"/>
    <w:rsid w:val="009C5C33"/>
    <w:rsid w:val="009C5CDB"/>
    <w:rsid w:val="009D083B"/>
    <w:rsid w:val="009D0CEB"/>
    <w:rsid w:val="009D481C"/>
    <w:rsid w:val="009E2F54"/>
    <w:rsid w:val="009E3FBD"/>
    <w:rsid w:val="009F0141"/>
    <w:rsid w:val="009F0316"/>
    <w:rsid w:val="009F298F"/>
    <w:rsid w:val="009F4711"/>
    <w:rsid w:val="009F5328"/>
    <w:rsid w:val="009F7A66"/>
    <w:rsid w:val="00A01E5C"/>
    <w:rsid w:val="00A03AC0"/>
    <w:rsid w:val="00A03BAA"/>
    <w:rsid w:val="00A051C5"/>
    <w:rsid w:val="00A15B3B"/>
    <w:rsid w:val="00A17B9C"/>
    <w:rsid w:val="00A21230"/>
    <w:rsid w:val="00A214F2"/>
    <w:rsid w:val="00A237FE"/>
    <w:rsid w:val="00A265F3"/>
    <w:rsid w:val="00A30496"/>
    <w:rsid w:val="00A30D8F"/>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7005"/>
    <w:rsid w:val="00A577CF"/>
    <w:rsid w:val="00A62358"/>
    <w:rsid w:val="00A627AA"/>
    <w:rsid w:val="00A635FE"/>
    <w:rsid w:val="00A6577E"/>
    <w:rsid w:val="00A66CF3"/>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EE2"/>
    <w:rsid w:val="00A97A37"/>
    <w:rsid w:val="00AA3A9E"/>
    <w:rsid w:val="00AA58D7"/>
    <w:rsid w:val="00AA6EEA"/>
    <w:rsid w:val="00AB125F"/>
    <w:rsid w:val="00AB128D"/>
    <w:rsid w:val="00AB1A3B"/>
    <w:rsid w:val="00AB4C17"/>
    <w:rsid w:val="00AB6AB2"/>
    <w:rsid w:val="00AB7108"/>
    <w:rsid w:val="00AC0FFD"/>
    <w:rsid w:val="00AD178C"/>
    <w:rsid w:val="00AD4E2E"/>
    <w:rsid w:val="00AD6EC1"/>
    <w:rsid w:val="00AD7BCF"/>
    <w:rsid w:val="00AE216C"/>
    <w:rsid w:val="00AE451A"/>
    <w:rsid w:val="00AE60F6"/>
    <w:rsid w:val="00AE73E1"/>
    <w:rsid w:val="00AF0B8C"/>
    <w:rsid w:val="00AF26AB"/>
    <w:rsid w:val="00AF3522"/>
    <w:rsid w:val="00AF620A"/>
    <w:rsid w:val="00AF68A5"/>
    <w:rsid w:val="00B02D9D"/>
    <w:rsid w:val="00B0449E"/>
    <w:rsid w:val="00B05693"/>
    <w:rsid w:val="00B10CBF"/>
    <w:rsid w:val="00B12435"/>
    <w:rsid w:val="00B133AD"/>
    <w:rsid w:val="00B13C57"/>
    <w:rsid w:val="00B14615"/>
    <w:rsid w:val="00B15776"/>
    <w:rsid w:val="00B16089"/>
    <w:rsid w:val="00B178C5"/>
    <w:rsid w:val="00B200A0"/>
    <w:rsid w:val="00B206E2"/>
    <w:rsid w:val="00B221B4"/>
    <w:rsid w:val="00B2356B"/>
    <w:rsid w:val="00B23B8A"/>
    <w:rsid w:val="00B24EC0"/>
    <w:rsid w:val="00B272FC"/>
    <w:rsid w:val="00B27B46"/>
    <w:rsid w:val="00B31F1D"/>
    <w:rsid w:val="00B330CC"/>
    <w:rsid w:val="00B342BF"/>
    <w:rsid w:val="00B34849"/>
    <w:rsid w:val="00B36AD7"/>
    <w:rsid w:val="00B36E85"/>
    <w:rsid w:val="00B3753F"/>
    <w:rsid w:val="00B42B89"/>
    <w:rsid w:val="00B46CAC"/>
    <w:rsid w:val="00B477C5"/>
    <w:rsid w:val="00B50182"/>
    <w:rsid w:val="00B515CE"/>
    <w:rsid w:val="00B531A2"/>
    <w:rsid w:val="00B5597A"/>
    <w:rsid w:val="00B60AF6"/>
    <w:rsid w:val="00B64DC9"/>
    <w:rsid w:val="00B66093"/>
    <w:rsid w:val="00B67A54"/>
    <w:rsid w:val="00B70C18"/>
    <w:rsid w:val="00B73CEF"/>
    <w:rsid w:val="00B775E0"/>
    <w:rsid w:val="00B80A9B"/>
    <w:rsid w:val="00B82AE4"/>
    <w:rsid w:val="00B830F9"/>
    <w:rsid w:val="00B833A7"/>
    <w:rsid w:val="00B90E15"/>
    <w:rsid w:val="00B94176"/>
    <w:rsid w:val="00B94E2F"/>
    <w:rsid w:val="00B969E2"/>
    <w:rsid w:val="00B96F43"/>
    <w:rsid w:val="00BA0DB3"/>
    <w:rsid w:val="00BA0EB8"/>
    <w:rsid w:val="00BA73A9"/>
    <w:rsid w:val="00BB008B"/>
    <w:rsid w:val="00BB44D1"/>
    <w:rsid w:val="00BB47FE"/>
    <w:rsid w:val="00BB4970"/>
    <w:rsid w:val="00BB579D"/>
    <w:rsid w:val="00BB5CBA"/>
    <w:rsid w:val="00BB5D45"/>
    <w:rsid w:val="00BC01A7"/>
    <w:rsid w:val="00BC1095"/>
    <w:rsid w:val="00BC22B3"/>
    <w:rsid w:val="00BC24E5"/>
    <w:rsid w:val="00BC289D"/>
    <w:rsid w:val="00BC32F4"/>
    <w:rsid w:val="00BC572F"/>
    <w:rsid w:val="00BC7423"/>
    <w:rsid w:val="00BC797F"/>
    <w:rsid w:val="00BD01DC"/>
    <w:rsid w:val="00BD10C3"/>
    <w:rsid w:val="00BD18A3"/>
    <w:rsid w:val="00BD1D0B"/>
    <w:rsid w:val="00BD1F6F"/>
    <w:rsid w:val="00BD389A"/>
    <w:rsid w:val="00BD43C0"/>
    <w:rsid w:val="00BE03DB"/>
    <w:rsid w:val="00BE05FA"/>
    <w:rsid w:val="00BE1994"/>
    <w:rsid w:val="00BE3679"/>
    <w:rsid w:val="00BE64A8"/>
    <w:rsid w:val="00BE71A1"/>
    <w:rsid w:val="00BE740F"/>
    <w:rsid w:val="00BF0D08"/>
    <w:rsid w:val="00BF0EE1"/>
    <w:rsid w:val="00BF79F4"/>
    <w:rsid w:val="00C01BE2"/>
    <w:rsid w:val="00C01DEC"/>
    <w:rsid w:val="00C03F5E"/>
    <w:rsid w:val="00C0740C"/>
    <w:rsid w:val="00C07DAB"/>
    <w:rsid w:val="00C11ED1"/>
    <w:rsid w:val="00C1285C"/>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A54"/>
    <w:rsid w:val="00C74E1D"/>
    <w:rsid w:val="00C7622D"/>
    <w:rsid w:val="00C76D58"/>
    <w:rsid w:val="00C81064"/>
    <w:rsid w:val="00C81A21"/>
    <w:rsid w:val="00C84EDF"/>
    <w:rsid w:val="00C9114B"/>
    <w:rsid w:val="00C921CA"/>
    <w:rsid w:val="00C9367C"/>
    <w:rsid w:val="00C9406B"/>
    <w:rsid w:val="00C9513F"/>
    <w:rsid w:val="00CA0046"/>
    <w:rsid w:val="00CA1946"/>
    <w:rsid w:val="00CA1EC6"/>
    <w:rsid w:val="00CB0C4E"/>
    <w:rsid w:val="00CB1A3E"/>
    <w:rsid w:val="00CB276C"/>
    <w:rsid w:val="00CC2FC9"/>
    <w:rsid w:val="00CC4903"/>
    <w:rsid w:val="00CD10CD"/>
    <w:rsid w:val="00CD3D68"/>
    <w:rsid w:val="00CD6000"/>
    <w:rsid w:val="00CD6359"/>
    <w:rsid w:val="00CD6CDE"/>
    <w:rsid w:val="00CD7437"/>
    <w:rsid w:val="00CD7F85"/>
    <w:rsid w:val="00CE0E9D"/>
    <w:rsid w:val="00CE30ED"/>
    <w:rsid w:val="00CE4A07"/>
    <w:rsid w:val="00CE79EF"/>
    <w:rsid w:val="00CF0A31"/>
    <w:rsid w:val="00CF3F3D"/>
    <w:rsid w:val="00CF6D76"/>
    <w:rsid w:val="00D01D8C"/>
    <w:rsid w:val="00D0246E"/>
    <w:rsid w:val="00D114E4"/>
    <w:rsid w:val="00D1480A"/>
    <w:rsid w:val="00D162E9"/>
    <w:rsid w:val="00D2029C"/>
    <w:rsid w:val="00D22795"/>
    <w:rsid w:val="00D2495E"/>
    <w:rsid w:val="00D25A42"/>
    <w:rsid w:val="00D31D49"/>
    <w:rsid w:val="00D32452"/>
    <w:rsid w:val="00D333A2"/>
    <w:rsid w:val="00D4163B"/>
    <w:rsid w:val="00D4235E"/>
    <w:rsid w:val="00D429B8"/>
    <w:rsid w:val="00D454BB"/>
    <w:rsid w:val="00D47A74"/>
    <w:rsid w:val="00D524A2"/>
    <w:rsid w:val="00D548DC"/>
    <w:rsid w:val="00D5560C"/>
    <w:rsid w:val="00D564BB"/>
    <w:rsid w:val="00D56BE6"/>
    <w:rsid w:val="00D61FDC"/>
    <w:rsid w:val="00D6225E"/>
    <w:rsid w:val="00D62F6D"/>
    <w:rsid w:val="00D63D65"/>
    <w:rsid w:val="00D6567A"/>
    <w:rsid w:val="00D66970"/>
    <w:rsid w:val="00D67CE3"/>
    <w:rsid w:val="00D67D68"/>
    <w:rsid w:val="00D67F97"/>
    <w:rsid w:val="00D70374"/>
    <w:rsid w:val="00D7170E"/>
    <w:rsid w:val="00D71DAF"/>
    <w:rsid w:val="00D72725"/>
    <w:rsid w:val="00D72CE9"/>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666C"/>
    <w:rsid w:val="00DA3B15"/>
    <w:rsid w:val="00DA4C3F"/>
    <w:rsid w:val="00DA63ED"/>
    <w:rsid w:val="00DA7031"/>
    <w:rsid w:val="00DA7342"/>
    <w:rsid w:val="00DB2CDF"/>
    <w:rsid w:val="00DB3BCC"/>
    <w:rsid w:val="00DC0C08"/>
    <w:rsid w:val="00DC1AD0"/>
    <w:rsid w:val="00DC1F5D"/>
    <w:rsid w:val="00DC202C"/>
    <w:rsid w:val="00DC25D1"/>
    <w:rsid w:val="00DC3E21"/>
    <w:rsid w:val="00DC6F7B"/>
    <w:rsid w:val="00DD1DF5"/>
    <w:rsid w:val="00DD22A8"/>
    <w:rsid w:val="00DD2D86"/>
    <w:rsid w:val="00DD4EC7"/>
    <w:rsid w:val="00DD7EED"/>
    <w:rsid w:val="00DE07C3"/>
    <w:rsid w:val="00DE140F"/>
    <w:rsid w:val="00DE48F8"/>
    <w:rsid w:val="00DE549D"/>
    <w:rsid w:val="00DE58B7"/>
    <w:rsid w:val="00DE71CA"/>
    <w:rsid w:val="00DE7306"/>
    <w:rsid w:val="00DF67CF"/>
    <w:rsid w:val="00E0130D"/>
    <w:rsid w:val="00E03510"/>
    <w:rsid w:val="00E03ED1"/>
    <w:rsid w:val="00E049CA"/>
    <w:rsid w:val="00E069A4"/>
    <w:rsid w:val="00E06A2D"/>
    <w:rsid w:val="00E10AA7"/>
    <w:rsid w:val="00E112E0"/>
    <w:rsid w:val="00E16D75"/>
    <w:rsid w:val="00E20A1A"/>
    <w:rsid w:val="00E23467"/>
    <w:rsid w:val="00E239EA"/>
    <w:rsid w:val="00E24787"/>
    <w:rsid w:val="00E275AD"/>
    <w:rsid w:val="00E30229"/>
    <w:rsid w:val="00E30972"/>
    <w:rsid w:val="00E30C20"/>
    <w:rsid w:val="00E3363D"/>
    <w:rsid w:val="00E34981"/>
    <w:rsid w:val="00E36FC8"/>
    <w:rsid w:val="00E37695"/>
    <w:rsid w:val="00E37783"/>
    <w:rsid w:val="00E40B50"/>
    <w:rsid w:val="00E41DD2"/>
    <w:rsid w:val="00E41FC2"/>
    <w:rsid w:val="00E43400"/>
    <w:rsid w:val="00E4657D"/>
    <w:rsid w:val="00E4670C"/>
    <w:rsid w:val="00E53BC9"/>
    <w:rsid w:val="00E55582"/>
    <w:rsid w:val="00E56616"/>
    <w:rsid w:val="00E60F7C"/>
    <w:rsid w:val="00E613E3"/>
    <w:rsid w:val="00E61697"/>
    <w:rsid w:val="00E64400"/>
    <w:rsid w:val="00E661AC"/>
    <w:rsid w:val="00E662E5"/>
    <w:rsid w:val="00E66B41"/>
    <w:rsid w:val="00E72FF0"/>
    <w:rsid w:val="00E76E76"/>
    <w:rsid w:val="00E83273"/>
    <w:rsid w:val="00E835F9"/>
    <w:rsid w:val="00E8411F"/>
    <w:rsid w:val="00E8426C"/>
    <w:rsid w:val="00E90B6F"/>
    <w:rsid w:val="00E92E75"/>
    <w:rsid w:val="00E9443D"/>
    <w:rsid w:val="00E94A20"/>
    <w:rsid w:val="00E975B1"/>
    <w:rsid w:val="00EA162A"/>
    <w:rsid w:val="00EA23B1"/>
    <w:rsid w:val="00EA686B"/>
    <w:rsid w:val="00EA729F"/>
    <w:rsid w:val="00EA7350"/>
    <w:rsid w:val="00EA7A4D"/>
    <w:rsid w:val="00EB4C8C"/>
    <w:rsid w:val="00EC078C"/>
    <w:rsid w:val="00EC1185"/>
    <w:rsid w:val="00EC174C"/>
    <w:rsid w:val="00EC3106"/>
    <w:rsid w:val="00EC43E5"/>
    <w:rsid w:val="00ED00DA"/>
    <w:rsid w:val="00ED25BF"/>
    <w:rsid w:val="00ED262B"/>
    <w:rsid w:val="00ED2FF1"/>
    <w:rsid w:val="00ED3C92"/>
    <w:rsid w:val="00ED4166"/>
    <w:rsid w:val="00ED6215"/>
    <w:rsid w:val="00ED7D27"/>
    <w:rsid w:val="00EE0313"/>
    <w:rsid w:val="00EE1213"/>
    <w:rsid w:val="00EE200E"/>
    <w:rsid w:val="00EE5086"/>
    <w:rsid w:val="00EE69B2"/>
    <w:rsid w:val="00EE7067"/>
    <w:rsid w:val="00F01681"/>
    <w:rsid w:val="00F0197B"/>
    <w:rsid w:val="00F02DA9"/>
    <w:rsid w:val="00F04B5E"/>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7027"/>
    <w:rsid w:val="00F5298B"/>
    <w:rsid w:val="00F53AF4"/>
    <w:rsid w:val="00F548C6"/>
    <w:rsid w:val="00F54F5F"/>
    <w:rsid w:val="00F556CE"/>
    <w:rsid w:val="00F57AEE"/>
    <w:rsid w:val="00F61BB8"/>
    <w:rsid w:val="00F6447C"/>
    <w:rsid w:val="00F646F6"/>
    <w:rsid w:val="00F65C00"/>
    <w:rsid w:val="00F6706E"/>
    <w:rsid w:val="00F7579F"/>
    <w:rsid w:val="00F75BA7"/>
    <w:rsid w:val="00F80199"/>
    <w:rsid w:val="00F80A36"/>
    <w:rsid w:val="00F8151A"/>
    <w:rsid w:val="00F84BDA"/>
    <w:rsid w:val="00F85076"/>
    <w:rsid w:val="00F869FF"/>
    <w:rsid w:val="00F87B5F"/>
    <w:rsid w:val="00F90D92"/>
    <w:rsid w:val="00F91D3C"/>
    <w:rsid w:val="00F9416B"/>
    <w:rsid w:val="00F96883"/>
    <w:rsid w:val="00FA4C52"/>
    <w:rsid w:val="00FA544F"/>
    <w:rsid w:val="00FA69E2"/>
    <w:rsid w:val="00FB3DF9"/>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4">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5">
    <w:name w:val="Table Grid"/>
    <w:basedOn w:val="a1"/>
    <w:uiPriority w:val="59"/>
    <w:rsid w:val="00C619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C61972"/>
    <w:pPr>
      <w:spacing w:after="120"/>
      <w:ind w:left="283"/>
    </w:pPr>
  </w:style>
  <w:style w:type="character" w:customStyle="1" w:styleId="a7">
    <w:name w:val="Основной текст с отступом Знак"/>
    <w:link w:val="a6"/>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8">
    <w:name w:val="Знак"/>
    <w:basedOn w:val="a"/>
    <w:rsid w:val="009368E0"/>
    <w:rPr>
      <w:rFonts w:ascii="Verdana" w:hAnsi="Verdana" w:cs="Verdana"/>
      <w:lang w:val="en-US" w:eastAsia="en-US"/>
    </w:rPr>
  </w:style>
  <w:style w:type="character" w:customStyle="1" w:styleId="a9">
    <w:name w:val="Основной текст + Полужирный"/>
    <w:aliases w:val="Курсив,Интервал 0 pt6"/>
    <w:rsid w:val="007A716B"/>
    <w:rPr>
      <w:rFonts w:ascii="Arial" w:hAnsi="Arial" w:cs="Arial"/>
      <w:b/>
      <w:bCs/>
      <w:i/>
      <w:iCs/>
      <w:spacing w:val="7"/>
      <w:sz w:val="14"/>
      <w:szCs w:val="14"/>
      <w:u w:val="none"/>
      <w:lang w:bidi="ar-SA"/>
    </w:rPr>
  </w:style>
  <w:style w:type="paragraph" w:customStyle="1" w:styleId="aa">
    <w:name w:val="Знак"/>
    <w:basedOn w:val="a"/>
    <w:rsid w:val="002C0F2E"/>
    <w:rPr>
      <w:rFonts w:ascii="Verdana" w:hAnsi="Verdana" w:cs="Verdana"/>
      <w:lang w:val="en-US" w:eastAsia="en-US"/>
    </w:rPr>
  </w:style>
  <w:style w:type="paragraph" w:styleId="ab">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c">
    <w:name w:val="header"/>
    <w:basedOn w:val="a"/>
    <w:link w:val="ad"/>
    <w:uiPriority w:val="99"/>
    <w:unhideWhenUsed/>
    <w:rsid w:val="001F6184"/>
    <w:pPr>
      <w:tabs>
        <w:tab w:val="center" w:pos="4677"/>
        <w:tab w:val="right" w:pos="9355"/>
      </w:tabs>
    </w:pPr>
  </w:style>
  <w:style w:type="character" w:customStyle="1" w:styleId="ad">
    <w:name w:val="Верхний колонтитул Знак"/>
    <w:basedOn w:val="a0"/>
    <w:link w:val="ac"/>
    <w:uiPriority w:val="99"/>
    <w:rsid w:val="001F6184"/>
  </w:style>
  <w:style w:type="paragraph" w:styleId="ae">
    <w:name w:val="footer"/>
    <w:basedOn w:val="a"/>
    <w:link w:val="af"/>
    <w:uiPriority w:val="99"/>
    <w:unhideWhenUsed/>
    <w:rsid w:val="001F6184"/>
    <w:pPr>
      <w:tabs>
        <w:tab w:val="center" w:pos="4677"/>
        <w:tab w:val="right" w:pos="9355"/>
      </w:tabs>
    </w:pPr>
  </w:style>
  <w:style w:type="character" w:customStyle="1" w:styleId="af">
    <w:name w:val="Нижний колонтитул Знак"/>
    <w:basedOn w:val="a0"/>
    <w:link w:val="ae"/>
    <w:uiPriority w:val="99"/>
    <w:rsid w:val="001F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D41E-584F-4D67-9CE4-50EEA55F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36222</Words>
  <Characters>20648</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56757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subject/>
  <dc:creator>ANZinchenko</dc:creator>
  <cp:keywords/>
  <cp:lastModifiedBy>Лалетіна Анна Миколаївна</cp:lastModifiedBy>
  <cp:revision>8</cp:revision>
  <cp:lastPrinted>2023-12-27T10:38:00Z</cp:lastPrinted>
  <dcterms:created xsi:type="dcterms:W3CDTF">2023-12-27T09:37:00Z</dcterms:created>
  <dcterms:modified xsi:type="dcterms:W3CDTF">2024-01-02T13:03:00Z</dcterms:modified>
</cp:coreProperties>
</file>