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7D9E" w14:textId="4BEAE83A" w:rsidR="005B4A2B" w:rsidRPr="00B47359" w:rsidRDefault="00A52150" w:rsidP="00922A08">
      <w:pPr>
        <w:pStyle w:val="a3"/>
        <w:ind w:left="9214"/>
        <w:rPr>
          <w:rFonts w:ascii="Times New Roman" w:hAnsi="Times New Roman" w:cs="Times New Roman"/>
          <w:sz w:val="24"/>
          <w:szCs w:val="24"/>
          <w:lang w:val="uk-UA"/>
        </w:rPr>
      </w:pPr>
      <w:r w:rsidRPr="00B47359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F733A" w:rsidRPr="00B47359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2009BCFD" w14:textId="77777777" w:rsidR="00A52150" w:rsidRPr="00B47359" w:rsidRDefault="00A52150" w:rsidP="00922A08">
      <w:pPr>
        <w:pStyle w:val="a3"/>
        <w:ind w:left="921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7359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</w:t>
      </w:r>
      <w:r w:rsidRPr="00B47359">
        <w:rPr>
          <w:rFonts w:ascii="Times New Roman" w:hAnsi="Times New Roman" w:cs="Times New Roman"/>
          <w:bCs/>
          <w:sz w:val="24"/>
          <w:szCs w:val="24"/>
          <w:lang w:val="uk-UA"/>
        </w:rPr>
        <w:t>сприяння розвитку</w:t>
      </w:r>
    </w:p>
    <w:p w14:paraId="30A3FE4B" w14:textId="63D4D36A" w:rsidR="00A52150" w:rsidRPr="00B47359" w:rsidRDefault="00A52150" w:rsidP="00922A08">
      <w:pPr>
        <w:pStyle w:val="a3"/>
        <w:ind w:left="921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7359">
        <w:rPr>
          <w:rFonts w:ascii="Times New Roman" w:hAnsi="Times New Roman" w:cs="Times New Roman"/>
          <w:bCs/>
          <w:sz w:val="24"/>
          <w:szCs w:val="24"/>
          <w:lang w:val="uk-UA"/>
        </w:rPr>
        <w:t>малого і</w:t>
      </w:r>
      <w:r w:rsidRPr="00B47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3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середнього підприємництва </w:t>
      </w:r>
    </w:p>
    <w:p w14:paraId="1E5F488F" w14:textId="77777777" w:rsidR="00A52150" w:rsidRPr="00B47359" w:rsidRDefault="00A52150" w:rsidP="00922A08">
      <w:pPr>
        <w:pStyle w:val="a3"/>
        <w:ind w:left="921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73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території Кременчуцької міської </w:t>
      </w:r>
    </w:p>
    <w:p w14:paraId="486F4A19" w14:textId="77777777" w:rsidR="00A52150" w:rsidRPr="00B47359" w:rsidRDefault="00A52150" w:rsidP="00922A08">
      <w:pPr>
        <w:pStyle w:val="a3"/>
        <w:ind w:left="921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7359">
        <w:rPr>
          <w:rFonts w:ascii="Times New Roman" w:hAnsi="Times New Roman" w:cs="Times New Roman"/>
          <w:bCs/>
          <w:sz w:val="24"/>
          <w:szCs w:val="24"/>
          <w:lang w:val="uk-UA"/>
        </w:rPr>
        <w:t>територіальної громади на 20</w:t>
      </w:r>
      <w:r w:rsidRPr="00B47359">
        <w:rPr>
          <w:rFonts w:ascii="Times New Roman" w:hAnsi="Times New Roman" w:cs="Times New Roman"/>
          <w:bCs/>
          <w:sz w:val="24"/>
          <w:szCs w:val="24"/>
        </w:rPr>
        <w:t>24</w:t>
      </w:r>
      <w:r w:rsidRPr="00B47359">
        <w:rPr>
          <w:rFonts w:ascii="Times New Roman" w:hAnsi="Times New Roman" w:cs="Times New Roman"/>
          <w:bCs/>
          <w:sz w:val="24"/>
          <w:szCs w:val="24"/>
          <w:lang w:val="uk-UA"/>
        </w:rPr>
        <w:t>-2027  роки</w:t>
      </w:r>
    </w:p>
    <w:p w14:paraId="707A8B1A" w14:textId="77777777" w:rsidR="00A52150" w:rsidRPr="00B47359" w:rsidRDefault="00A52150" w:rsidP="00922A08">
      <w:pPr>
        <w:pStyle w:val="a3"/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8376579" w14:textId="7128F206" w:rsidR="00640232" w:rsidRPr="00B47359" w:rsidRDefault="00A52150" w:rsidP="00922A08">
      <w:pPr>
        <w:pStyle w:val="a3"/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7359">
        <w:rPr>
          <w:rFonts w:ascii="Times New Roman" w:hAnsi="Times New Roman" w:cs="Times New Roman"/>
          <w:b/>
          <w:bCs/>
          <w:sz w:val="24"/>
          <w:szCs w:val="24"/>
          <w:lang w:val="uk-UA"/>
        </w:rPr>
        <w:t>Очікуванні результати</w:t>
      </w:r>
    </w:p>
    <w:p w14:paraId="703CA4B4" w14:textId="77777777" w:rsidR="00A52150" w:rsidRPr="00B47359" w:rsidRDefault="00A52150" w:rsidP="00922A08">
      <w:pPr>
        <w:pStyle w:val="a3"/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735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виконання </w:t>
      </w:r>
      <w:r w:rsidRPr="00B473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Pr="00B47359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сприяння розвитку малого і</w:t>
      </w:r>
      <w:r w:rsidRPr="00B473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359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середнього підприємництва</w:t>
      </w:r>
    </w:p>
    <w:p w14:paraId="61876DBF" w14:textId="77777777" w:rsidR="00A52150" w:rsidRPr="00B47359" w:rsidRDefault="00A52150" w:rsidP="00922A08">
      <w:pPr>
        <w:pStyle w:val="a3"/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7359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території Кременчуцької міської територіальної громади на 20</w:t>
      </w:r>
      <w:r w:rsidRPr="00B4735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B47359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-2027  роки</w:t>
      </w:r>
    </w:p>
    <w:p w14:paraId="238A2902" w14:textId="77777777" w:rsidR="00A52150" w:rsidRPr="00B47359" w:rsidRDefault="00A52150" w:rsidP="00922A08">
      <w:pPr>
        <w:pStyle w:val="a3"/>
        <w:ind w:left="99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X="132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701"/>
        <w:gridCol w:w="1310"/>
        <w:gridCol w:w="1276"/>
        <w:gridCol w:w="1417"/>
        <w:gridCol w:w="1418"/>
      </w:tblGrid>
      <w:tr w:rsidR="00A52150" w:rsidRPr="00B47359" w14:paraId="2BE41EDE" w14:textId="77777777" w:rsidTr="00B47359">
        <w:trPr>
          <w:trHeight w:val="274"/>
        </w:trPr>
        <w:tc>
          <w:tcPr>
            <w:tcW w:w="3510" w:type="dxa"/>
            <w:vMerge w:val="restart"/>
          </w:tcPr>
          <w:p w14:paraId="0653E56E" w14:textId="77777777" w:rsidR="00A52150" w:rsidRPr="00B47359" w:rsidRDefault="00A52150" w:rsidP="007C1B9E">
            <w:pPr>
              <w:pStyle w:val="a3"/>
              <w:tabs>
                <w:tab w:val="left" w:pos="1067"/>
                <w:tab w:val="left" w:pos="116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B956D2C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E8A2461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1800" w:type="dxa"/>
            <w:gridSpan w:val="6"/>
          </w:tcPr>
          <w:p w14:paraId="406CE042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Кількісні показники виконання Програми</w:t>
            </w:r>
          </w:p>
        </w:tc>
      </w:tr>
      <w:tr w:rsidR="00A52150" w:rsidRPr="00B47359" w14:paraId="5016B442" w14:textId="77777777" w:rsidTr="00B47359">
        <w:trPr>
          <w:trHeight w:val="474"/>
        </w:trPr>
        <w:tc>
          <w:tcPr>
            <w:tcW w:w="3510" w:type="dxa"/>
            <w:vMerge/>
          </w:tcPr>
          <w:p w14:paraId="6980EAC9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Merge w:val="restart"/>
          </w:tcPr>
          <w:p w14:paraId="11BC0D72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Показник виконання заходів</w:t>
            </w:r>
          </w:p>
        </w:tc>
        <w:tc>
          <w:tcPr>
            <w:tcW w:w="1701" w:type="dxa"/>
            <w:vMerge w:val="restart"/>
          </w:tcPr>
          <w:p w14:paraId="765C7B85" w14:textId="34401C1E" w:rsidR="00A52150" w:rsidRPr="00B47359" w:rsidRDefault="00A52150" w:rsidP="007C1B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7359">
              <w:rPr>
                <w:rStyle w:val="fontstyle01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Вихідні</w:t>
            </w:r>
            <w:proofErr w:type="spellEnd"/>
            <w:r w:rsidR="00B47359">
              <w:rPr>
                <w:rStyle w:val="fontstyle01"/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47359">
              <w:rPr>
                <w:rStyle w:val="fontstyle01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дані</w:t>
            </w:r>
            <w:proofErr w:type="spellEnd"/>
            <w:r w:rsidRPr="00B47359">
              <w:rPr>
                <w:rStyle w:val="fontstyle01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</w:t>
            </w:r>
            <w:r w:rsidRPr="00B4735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47359">
              <w:rPr>
                <w:rStyle w:val="fontstyle01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початок</w:t>
            </w:r>
            <w:r w:rsidR="00B47359">
              <w:rPr>
                <w:rStyle w:val="fontstyle01"/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47359">
              <w:rPr>
                <w:rStyle w:val="fontstyle01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дії</w:t>
            </w:r>
            <w:proofErr w:type="spellEnd"/>
            <w:r w:rsidRPr="00B4735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B47359">
              <w:rPr>
                <w:rStyle w:val="fontstyle01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5421" w:type="dxa"/>
            <w:gridSpan w:val="4"/>
          </w:tcPr>
          <w:p w14:paraId="54FB847E" w14:textId="06CFBD3D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Значення показника за рока</w:t>
            </w:r>
            <w:r w:rsidR="007232FC"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</w:t>
            </w:r>
          </w:p>
        </w:tc>
      </w:tr>
      <w:tr w:rsidR="00A52150" w:rsidRPr="00B47359" w14:paraId="6793357F" w14:textId="77777777" w:rsidTr="00B47359">
        <w:trPr>
          <w:trHeight w:val="364"/>
        </w:trPr>
        <w:tc>
          <w:tcPr>
            <w:tcW w:w="3510" w:type="dxa"/>
            <w:vMerge/>
          </w:tcPr>
          <w:p w14:paraId="120E23B1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Merge/>
          </w:tcPr>
          <w:p w14:paraId="437BFD5D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14:paraId="06B3BE3E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10" w:type="dxa"/>
          </w:tcPr>
          <w:p w14:paraId="389601C1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1276" w:type="dxa"/>
          </w:tcPr>
          <w:p w14:paraId="6DCE098D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417" w:type="dxa"/>
          </w:tcPr>
          <w:p w14:paraId="14514828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1418" w:type="dxa"/>
          </w:tcPr>
          <w:p w14:paraId="0D49E998" w14:textId="77777777" w:rsidR="00A52150" w:rsidRPr="00B47359" w:rsidRDefault="00A52150" w:rsidP="007C1B9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2027</w:t>
            </w:r>
          </w:p>
        </w:tc>
      </w:tr>
      <w:tr w:rsidR="000E4578" w:rsidRPr="00B47359" w14:paraId="78CB1A89" w14:textId="77777777" w:rsidTr="00B47359">
        <w:trPr>
          <w:trHeight w:val="271"/>
        </w:trPr>
        <w:tc>
          <w:tcPr>
            <w:tcW w:w="3510" w:type="dxa"/>
            <w:vMerge w:val="restart"/>
          </w:tcPr>
          <w:p w14:paraId="15783BB4" w14:textId="77777777" w:rsidR="000E4578" w:rsidRPr="00B47359" w:rsidRDefault="000E4578" w:rsidP="007C1B9E">
            <w:pPr>
              <w:pStyle w:val="TableParagraph"/>
              <w:rPr>
                <w:sz w:val="20"/>
                <w:szCs w:val="20"/>
              </w:rPr>
            </w:pPr>
            <w:r w:rsidRPr="00B47359">
              <w:rPr>
                <w:sz w:val="20"/>
                <w:szCs w:val="20"/>
              </w:rPr>
              <w:t>1.Створення сприятливого бізнес середовища</w:t>
            </w:r>
          </w:p>
        </w:tc>
        <w:tc>
          <w:tcPr>
            <w:tcW w:w="4678" w:type="dxa"/>
          </w:tcPr>
          <w:p w14:paraId="409737D1" w14:textId="72F506A0" w:rsidR="000E4578" w:rsidRPr="00B47359" w:rsidRDefault="000E4578" w:rsidP="007C1B9E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Кількість суб’єктів господарювання, які зареєстровані на території Кременчуцької міської територіальної громади</w:t>
            </w:r>
          </w:p>
        </w:tc>
        <w:tc>
          <w:tcPr>
            <w:tcW w:w="1701" w:type="dxa"/>
          </w:tcPr>
          <w:p w14:paraId="04451516" w14:textId="77777777" w:rsidR="000E4578" w:rsidRPr="00B47359" w:rsidRDefault="000E4578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17693</w:t>
            </w:r>
          </w:p>
        </w:tc>
        <w:tc>
          <w:tcPr>
            <w:tcW w:w="1310" w:type="dxa"/>
          </w:tcPr>
          <w:p w14:paraId="69469D65" w14:textId="77777777" w:rsidR="000E4578" w:rsidRPr="00B47359" w:rsidRDefault="000E4578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17750</w:t>
            </w:r>
          </w:p>
        </w:tc>
        <w:tc>
          <w:tcPr>
            <w:tcW w:w="1276" w:type="dxa"/>
          </w:tcPr>
          <w:p w14:paraId="55111291" w14:textId="77777777" w:rsidR="000E4578" w:rsidRPr="00B47359" w:rsidRDefault="000E4578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17800</w:t>
            </w:r>
          </w:p>
        </w:tc>
        <w:tc>
          <w:tcPr>
            <w:tcW w:w="1417" w:type="dxa"/>
          </w:tcPr>
          <w:p w14:paraId="0B022D94" w14:textId="77777777" w:rsidR="000E4578" w:rsidRPr="00B47359" w:rsidRDefault="000E4578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17850</w:t>
            </w:r>
          </w:p>
        </w:tc>
        <w:tc>
          <w:tcPr>
            <w:tcW w:w="1418" w:type="dxa"/>
          </w:tcPr>
          <w:p w14:paraId="6D9B45A1" w14:textId="77777777" w:rsidR="000E4578" w:rsidRPr="00B47359" w:rsidRDefault="000E4578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17900</w:t>
            </w:r>
          </w:p>
        </w:tc>
      </w:tr>
      <w:tr w:rsidR="000E4578" w:rsidRPr="00B47359" w14:paraId="3D327B8F" w14:textId="77777777" w:rsidTr="00B47359">
        <w:trPr>
          <w:trHeight w:val="271"/>
        </w:trPr>
        <w:tc>
          <w:tcPr>
            <w:tcW w:w="3510" w:type="dxa"/>
            <w:vMerge/>
          </w:tcPr>
          <w:p w14:paraId="6DCC40D2" w14:textId="77777777" w:rsidR="000E4578" w:rsidRPr="00B47359" w:rsidRDefault="000E4578" w:rsidP="007C1B9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FDF9F51" w14:textId="2EC89C5A" w:rsidR="000E4578" w:rsidRPr="00B47359" w:rsidRDefault="000E4578" w:rsidP="007C1B9E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E457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Надходження від сплати єдиного податку платниками усіх груп, тис грн</w:t>
            </w:r>
          </w:p>
        </w:tc>
        <w:tc>
          <w:tcPr>
            <w:tcW w:w="1701" w:type="dxa"/>
          </w:tcPr>
          <w:p w14:paraId="50EFB6F9" w14:textId="16D40AE8" w:rsidR="000E4578" w:rsidRPr="00B47359" w:rsidRDefault="00F22618" w:rsidP="007C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236 465,00</w:t>
            </w:r>
          </w:p>
        </w:tc>
        <w:tc>
          <w:tcPr>
            <w:tcW w:w="1310" w:type="dxa"/>
          </w:tcPr>
          <w:p w14:paraId="174B526A" w14:textId="543E45B3" w:rsidR="000E4578" w:rsidRPr="00836884" w:rsidRDefault="00836884" w:rsidP="007C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238 000,00</w:t>
            </w:r>
          </w:p>
        </w:tc>
        <w:tc>
          <w:tcPr>
            <w:tcW w:w="1276" w:type="dxa"/>
          </w:tcPr>
          <w:p w14:paraId="3FA56BD3" w14:textId="60578A8A" w:rsidR="000E4578" w:rsidRPr="00B47359" w:rsidRDefault="00836884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240 000,00</w:t>
            </w:r>
          </w:p>
        </w:tc>
        <w:tc>
          <w:tcPr>
            <w:tcW w:w="1417" w:type="dxa"/>
          </w:tcPr>
          <w:p w14:paraId="482643C9" w14:textId="2F2C62EB" w:rsidR="000E4578" w:rsidRPr="00B47359" w:rsidRDefault="00836884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240 000,00</w:t>
            </w:r>
          </w:p>
        </w:tc>
        <w:tc>
          <w:tcPr>
            <w:tcW w:w="1418" w:type="dxa"/>
          </w:tcPr>
          <w:p w14:paraId="7F035074" w14:textId="54DBA7C3" w:rsidR="000E4578" w:rsidRPr="00B47359" w:rsidRDefault="00836884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240 000,00</w:t>
            </w:r>
          </w:p>
        </w:tc>
      </w:tr>
      <w:tr w:rsidR="00D16966" w:rsidRPr="00B47359" w14:paraId="052A0D2D" w14:textId="77777777" w:rsidTr="00B47359">
        <w:trPr>
          <w:trHeight w:val="271"/>
        </w:trPr>
        <w:tc>
          <w:tcPr>
            <w:tcW w:w="3510" w:type="dxa"/>
          </w:tcPr>
          <w:p w14:paraId="52B31976" w14:textId="77777777" w:rsidR="00D16966" w:rsidRPr="00B47359" w:rsidRDefault="00D16966" w:rsidP="007C1B9E">
            <w:pPr>
              <w:pStyle w:val="TableParagraph"/>
              <w:rPr>
                <w:sz w:val="20"/>
                <w:szCs w:val="20"/>
              </w:rPr>
            </w:pPr>
            <w:r w:rsidRPr="00B47359">
              <w:rPr>
                <w:sz w:val="20"/>
                <w:szCs w:val="20"/>
              </w:rPr>
              <w:t xml:space="preserve"> </w:t>
            </w:r>
            <w:r w:rsidRPr="00B47359">
              <w:rPr>
                <w:bCs/>
                <w:sz w:val="20"/>
                <w:szCs w:val="20"/>
              </w:rPr>
              <w:t>2.  Фінансово-кредитна та інвестиційна підтримка суб’єктів малого і середнього підприємництва</w:t>
            </w:r>
          </w:p>
        </w:tc>
        <w:tc>
          <w:tcPr>
            <w:tcW w:w="4678" w:type="dxa"/>
          </w:tcPr>
          <w:p w14:paraId="4AEACCCA" w14:textId="509412D9" w:rsidR="00D16966" w:rsidRPr="00B47359" w:rsidRDefault="00D16966" w:rsidP="007C1B9E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Кількість підприємств і установ, що були залучені до фінансової та грантової підтримки</w:t>
            </w:r>
            <w:r w:rsidR="007C1B9E" w:rsidRPr="00B47359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7C1B9E" w:rsidRPr="00B47359">
              <w:rPr>
                <w:rStyle w:val="fontstyle01"/>
                <w:color w:val="auto"/>
                <w:sz w:val="20"/>
                <w:szCs w:val="20"/>
                <w:lang w:val="uk-UA"/>
              </w:rPr>
              <w:t xml:space="preserve">(у </w:t>
            </w:r>
            <w:proofErr w:type="spellStart"/>
            <w:r w:rsidR="007C1B9E" w:rsidRPr="00B47359">
              <w:rPr>
                <w:rStyle w:val="fontstyle01"/>
                <w:color w:val="auto"/>
                <w:sz w:val="20"/>
                <w:szCs w:val="20"/>
                <w:lang w:val="uk-UA"/>
              </w:rPr>
              <w:t>т.ч</w:t>
            </w:r>
            <w:proofErr w:type="spellEnd"/>
            <w:r w:rsidR="007C1B9E" w:rsidRPr="00B47359">
              <w:rPr>
                <w:rStyle w:val="fontstyle01"/>
                <w:color w:val="auto"/>
                <w:sz w:val="20"/>
                <w:szCs w:val="20"/>
                <w:lang w:val="uk-UA"/>
              </w:rPr>
              <w:t>. державної)</w:t>
            </w:r>
          </w:p>
        </w:tc>
        <w:tc>
          <w:tcPr>
            <w:tcW w:w="1701" w:type="dxa"/>
          </w:tcPr>
          <w:p w14:paraId="2CBF4484" w14:textId="27A2199B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310" w:type="dxa"/>
          </w:tcPr>
          <w:p w14:paraId="40B43B58" w14:textId="73C7CF2A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276" w:type="dxa"/>
          </w:tcPr>
          <w:p w14:paraId="5D556C12" w14:textId="307E46BF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14:paraId="311FC4DC" w14:textId="66DAEDCE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2ACFE8FD" w14:textId="2B5BF5C9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100</w:t>
            </w:r>
          </w:p>
        </w:tc>
      </w:tr>
      <w:tr w:rsidR="00D16966" w:rsidRPr="00B47359" w14:paraId="65303E9B" w14:textId="77777777" w:rsidTr="00B47359">
        <w:trPr>
          <w:trHeight w:val="271"/>
        </w:trPr>
        <w:tc>
          <w:tcPr>
            <w:tcW w:w="3510" w:type="dxa"/>
          </w:tcPr>
          <w:p w14:paraId="21FE628C" w14:textId="459ED7C3" w:rsidR="00D16966" w:rsidRPr="00B47359" w:rsidRDefault="00D16966" w:rsidP="00B47359">
            <w:pPr>
              <w:pStyle w:val="TableParagraph"/>
              <w:rPr>
                <w:sz w:val="20"/>
                <w:szCs w:val="20"/>
              </w:rPr>
            </w:pPr>
            <w:r w:rsidRPr="00B47359">
              <w:rPr>
                <w:sz w:val="20"/>
                <w:szCs w:val="20"/>
              </w:rPr>
              <w:t xml:space="preserve">3. </w:t>
            </w:r>
            <w:r w:rsidRPr="00B47359">
              <w:rPr>
                <w:bCs/>
                <w:sz w:val="20"/>
                <w:szCs w:val="20"/>
              </w:rPr>
              <w:t>Ресурсна, організаційна, інформаційно</w:t>
            </w:r>
            <w:r w:rsidR="00B47359">
              <w:rPr>
                <w:bCs/>
                <w:sz w:val="20"/>
                <w:szCs w:val="20"/>
              </w:rPr>
              <w:t xml:space="preserve"> </w:t>
            </w:r>
            <w:r w:rsidRPr="00B47359">
              <w:rPr>
                <w:bCs/>
                <w:sz w:val="20"/>
                <w:szCs w:val="20"/>
              </w:rPr>
              <w:t xml:space="preserve">-консультативна, навчально-методична підтримка розвитку </w:t>
            </w:r>
            <w:proofErr w:type="spellStart"/>
            <w:r w:rsidRPr="00B47359">
              <w:rPr>
                <w:bCs/>
                <w:sz w:val="20"/>
                <w:szCs w:val="20"/>
                <w:lang w:val="ru-RU"/>
              </w:rPr>
              <w:t>суб’єктів</w:t>
            </w:r>
            <w:proofErr w:type="spellEnd"/>
            <w:r w:rsidRPr="00B47359">
              <w:rPr>
                <w:bCs/>
                <w:sz w:val="20"/>
                <w:szCs w:val="20"/>
                <w:lang w:val="ru-RU"/>
              </w:rPr>
              <w:t xml:space="preserve"> малого і </w:t>
            </w:r>
            <w:proofErr w:type="spellStart"/>
            <w:r w:rsidRPr="00B47359">
              <w:rPr>
                <w:bCs/>
                <w:sz w:val="20"/>
                <w:szCs w:val="20"/>
                <w:lang w:val="ru-RU"/>
              </w:rPr>
              <w:t>середнього</w:t>
            </w:r>
            <w:proofErr w:type="spellEnd"/>
            <w:r w:rsidRPr="00B4735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7359">
              <w:rPr>
                <w:bCs/>
                <w:sz w:val="20"/>
                <w:szCs w:val="20"/>
                <w:lang w:val="ru-RU"/>
              </w:rPr>
              <w:t>підприємництва</w:t>
            </w:r>
            <w:proofErr w:type="spellEnd"/>
          </w:p>
        </w:tc>
        <w:tc>
          <w:tcPr>
            <w:tcW w:w="4678" w:type="dxa"/>
          </w:tcPr>
          <w:p w14:paraId="37176A34" w14:textId="392A1001" w:rsidR="00D16966" w:rsidRPr="00B47359" w:rsidRDefault="00D16966" w:rsidP="007C1B9E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 проведених конференцій, форумів, круглих столів, навчальних курсів, тренінгів, семінарів, інформаційних заходів тощо з питань підприємництва та економічного розвитку громади</w:t>
            </w:r>
          </w:p>
        </w:tc>
        <w:tc>
          <w:tcPr>
            <w:tcW w:w="1701" w:type="dxa"/>
          </w:tcPr>
          <w:p w14:paraId="18522276" w14:textId="6435E44F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310" w:type="dxa"/>
          </w:tcPr>
          <w:p w14:paraId="2200CCFB" w14:textId="3250431F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14:paraId="13C470EF" w14:textId="49822374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417" w:type="dxa"/>
          </w:tcPr>
          <w:p w14:paraId="722D39B1" w14:textId="5D24B420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</w:tcPr>
          <w:p w14:paraId="4C0B3655" w14:textId="187E0C17" w:rsidR="00D16966" w:rsidRPr="00B47359" w:rsidRDefault="007C1B9E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30</w:t>
            </w:r>
          </w:p>
        </w:tc>
      </w:tr>
      <w:tr w:rsidR="00640232" w:rsidRPr="00B47359" w14:paraId="69B5A974" w14:textId="77777777" w:rsidTr="00B47359">
        <w:trPr>
          <w:trHeight w:val="271"/>
        </w:trPr>
        <w:tc>
          <w:tcPr>
            <w:tcW w:w="3510" w:type="dxa"/>
          </w:tcPr>
          <w:p w14:paraId="06DEB773" w14:textId="77777777" w:rsidR="00640232" w:rsidRPr="00B47359" w:rsidRDefault="00640232" w:rsidP="007C1B9E">
            <w:pPr>
              <w:pStyle w:val="TableParagraph"/>
              <w:rPr>
                <w:sz w:val="20"/>
                <w:szCs w:val="20"/>
              </w:rPr>
            </w:pPr>
            <w:r w:rsidRPr="00B47359">
              <w:rPr>
                <w:bCs/>
                <w:sz w:val="20"/>
                <w:szCs w:val="20"/>
              </w:rPr>
              <w:t>4.       Формування інфраструктури підтримки підприємництва</w:t>
            </w:r>
          </w:p>
        </w:tc>
        <w:tc>
          <w:tcPr>
            <w:tcW w:w="4678" w:type="dxa"/>
          </w:tcPr>
          <w:p w14:paraId="293062E9" w14:textId="092509AB" w:rsidR="00640232" w:rsidRPr="00B47359" w:rsidRDefault="00640232" w:rsidP="007C1B9E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 об’єктів</w:t>
            </w:r>
            <w:r w:rsidRPr="00B473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інфраструктури підтримки підприємництва</w:t>
            </w:r>
          </w:p>
        </w:tc>
        <w:tc>
          <w:tcPr>
            <w:tcW w:w="1701" w:type="dxa"/>
          </w:tcPr>
          <w:p w14:paraId="404F5DF6" w14:textId="77777777" w:rsidR="00640232" w:rsidRPr="00B47359" w:rsidRDefault="00640232" w:rsidP="007C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10" w:type="dxa"/>
          </w:tcPr>
          <w:p w14:paraId="3FD46DA0" w14:textId="77777777" w:rsidR="00640232" w:rsidRPr="00B47359" w:rsidRDefault="00640232" w:rsidP="007C1B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</w:tcPr>
          <w:p w14:paraId="537E62FF" w14:textId="77777777" w:rsidR="00640232" w:rsidRPr="00B47359" w:rsidRDefault="00640232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417" w:type="dxa"/>
          </w:tcPr>
          <w:p w14:paraId="32A8C29B" w14:textId="77777777" w:rsidR="00640232" w:rsidRPr="00B47359" w:rsidRDefault="00640232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</w:tcPr>
          <w:p w14:paraId="0F3E725A" w14:textId="77777777" w:rsidR="00640232" w:rsidRPr="00B47359" w:rsidRDefault="00640232" w:rsidP="007C1B9E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473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</w:tr>
    </w:tbl>
    <w:p w14:paraId="20D223F2" w14:textId="77777777" w:rsidR="00B47359" w:rsidRPr="00836884" w:rsidRDefault="00B47359" w:rsidP="00B47359">
      <w:pPr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0A3F87E7" w14:textId="2D228842" w:rsidR="00D16966" w:rsidRPr="007C1B9E" w:rsidRDefault="00B47359" w:rsidP="00B473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Перший заступник міського голови</w:t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7C1B9E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</w:t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 ПЕЛИПЕНКО</w:t>
      </w:r>
    </w:p>
    <w:p w14:paraId="05BFADCE" w14:textId="44FBFF73" w:rsidR="007C1B9E" w:rsidRDefault="007C1B9E" w:rsidP="007C1B9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4735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н</w:t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</w:t>
      </w:r>
      <w:r w:rsidR="00B47359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управління розвитку підприємництва,</w:t>
      </w:r>
    </w:p>
    <w:p w14:paraId="09880AB3" w14:textId="09BFCE3E" w:rsidR="00D16966" w:rsidRPr="00D16966" w:rsidRDefault="007C1B9E" w:rsidP="0083688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торгівлі, побуту та регуляторної політики</w:t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D16966" w:rsidRPr="007C1B9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B473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Євгенія СТЕФАНЕНКО</w:t>
      </w:r>
    </w:p>
    <w:sectPr w:rsidR="00D16966" w:rsidRPr="00D16966" w:rsidSect="00B47359">
      <w:pgSz w:w="16838" w:h="11906" w:orient="landscape"/>
      <w:pgMar w:top="1701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150"/>
    <w:rsid w:val="000E021E"/>
    <w:rsid w:val="000E4578"/>
    <w:rsid w:val="00115AC8"/>
    <w:rsid w:val="00123029"/>
    <w:rsid w:val="003F733A"/>
    <w:rsid w:val="0041629B"/>
    <w:rsid w:val="0046355D"/>
    <w:rsid w:val="0052315C"/>
    <w:rsid w:val="005B4A2B"/>
    <w:rsid w:val="005F56E8"/>
    <w:rsid w:val="00640232"/>
    <w:rsid w:val="00717D15"/>
    <w:rsid w:val="007232FC"/>
    <w:rsid w:val="007C1B9E"/>
    <w:rsid w:val="007C65EA"/>
    <w:rsid w:val="007F574C"/>
    <w:rsid w:val="00836884"/>
    <w:rsid w:val="00922A08"/>
    <w:rsid w:val="00A52150"/>
    <w:rsid w:val="00B47359"/>
    <w:rsid w:val="00B61705"/>
    <w:rsid w:val="00CE04DA"/>
    <w:rsid w:val="00D16966"/>
    <w:rsid w:val="00F2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E510"/>
  <w15:docId w15:val="{A25E4B3C-8135-4ACF-B974-E5426B0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15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52150"/>
    <w:pPr>
      <w:widowControl w:val="0"/>
      <w:autoSpaceDE w:val="0"/>
      <w:autoSpaceDN w:val="0"/>
      <w:spacing w:after="0" w:line="271" w:lineRule="exact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fontstyle01">
    <w:name w:val="fontstyle01"/>
    <w:basedOn w:val="a0"/>
    <w:rsid w:val="00A521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D16966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696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29F3-FD1F-4414-BDBA-7C06EDBD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Стефаненко Євгенія Олександрівна</cp:lastModifiedBy>
  <cp:revision>21</cp:revision>
  <cp:lastPrinted>2023-12-04T13:57:00Z</cp:lastPrinted>
  <dcterms:created xsi:type="dcterms:W3CDTF">2023-12-03T12:49:00Z</dcterms:created>
  <dcterms:modified xsi:type="dcterms:W3CDTF">2023-12-07T08:36:00Z</dcterms:modified>
</cp:coreProperties>
</file>