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</w:tblGrid>
      <w:tr w:rsidR="002F6DAB" w:rsidTr="001B5351">
        <w:trPr>
          <w:trHeight w:val="212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E17EAC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85811932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Додаток до рішення</w:t>
            </w:r>
          </w:p>
          <w:p w:rsidR="00E17EAC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Кременчуцької міської ради </w:t>
            </w:r>
          </w:p>
          <w:p w:rsidR="00E17EAC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Кременчуцького району </w:t>
            </w:r>
          </w:p>
          <w:p w:rsidR="00E17EAC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Полтавської області </w:t>
            </w:r>
          </w:p>
          <w:p w:rsidR="00E17EAC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 червня 2023 року</w:t>
            </w:r>
          </w:p>
          <w:p w:rsidR="00E17EAC" w:rsidRDefault="00E17EAC" w:rsidP="00E17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DAB" w:rsidRDefault="00E17EAC" w:rsidP="00E17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 до Програми</w:t>
            </w:r>
          </w:p>
        </w:tc>
      </w:tr>
      <w:bookmarkEnd w:id="0"/>
    </w:tbl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Default="00120A9C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Pr="009F201B" w:rsidRDefault="00120A9C" w:rsidP="00120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15681968"/>
      <w:r w:rsidRPr="009F201B">
        <w:rPr>
          <w:rFonts w:ascii="Times New Roman" w:hAnsi="Times New Roman"/>
          <w:b/>
          <w:bCs/>
          <w:sz w:val="28"/>
          <w:szCs w:val="28"/>
        </w:rPr>
        <w:t xml:space="preserve">Обсяги фінансування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Програми оптимізації та розвитку системи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теплозабезпечення та гарячого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22-2024 роки</w:t>
      </w:r>
      <w:bookmarkEnd w:id="1"/>
      <w:r w:rsidR="00BE7B4E" w:rsidRPr="00BE7B4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117"/>
        <w:gridCol w:w="2069"/>
        <w:gridCol w:w="1889"/>
        <w:gridCol w:w="1865"/>
        <w:gridCol w:w="1885"/>
        <w:gridCol w:w="6"/>
      </w:tblGrid>
      <w:tr w:rsidR="00120A9C" w:rsidRPr="00EC5AF4" w:rsidTr="00E963C3">
        <w:trPr>
          <w:trHeight w:val="443"/>
          <w:jc w:val="center"/>
        </w:trPr>
        <w:tc>
          <w:tcPr>
            <w:tcW w:w="682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№  з/п</w:t>
            </w:r>
          </w:p>
        </w:tc>
        <w:tc>
          <w:tcPr>
            <w:tcW w:w="6117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Найменування заходу</w:t>
            </w:r>
          </w:p>
        </w:tc>
        <w:tc>
          <w:tcPr>
            <w:tcW w:w="7714" w:type="dxa"/>
            <w:gridSpan w:val="5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E37F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Потреба у фінансовому забезпеченні</w:t>
            </w:r>
            <w:r w:rsidR="00E0731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Pr="006E37F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грн</w:t>
            </w:r>
          </w:p>
        </w:tc>
      </w:tr>
      <w:tr w:rsidR="00120A9C" w:rsidRPr="00EC5AF4" w:rsidTr="00E963C3">
        <w:trPr>
          <w:gridAfter w:val="1"/>
          <w:wAfter w:w="6" w:type="dxa"/>
          <w:trHeight w:val="443"/>
          <w:jc w:val="center"/>
        </w:trPr>
        <w:tc>
          <w:tcPr>
            <w:tcW w:w="682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17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889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865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885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2024</w:t>
            </w:r>
          </w:p>
        </w:tc>
      </w:tr>
      <w:tr w:rsidR="00120A9C" w:rsidRPr="00EC5AF4" w:rsidTr="00E963C3">
        <w:trPr>
          <w:gridAfter w:val="1"/>
          <w:wAfter w:w="6" w:type="dxa"/>
          <w:trHeight w:val="199"/>
          <w:jc w:val="center"/>
        </w:trPr>
        <w:tc>
          <w:tcPr>
            <w:tcW w:w="682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2" w:name="_Hlk87614728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7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2"/>
      <w:tr w:rsidR="00120A9C" w:rsidRPr="00EC5AF4" w:rsidTr="00E963C3">
        <w:trPr>
          <w:gridAfter w:val="1"/>
          <w:wAfter w:w="6" w:type="dxa"/>
          <w:trHeight w:val="724"/>
          <w:jc w:val="center"/>
        </w:trPr>
        <w:tc>
          <w:tcPr>
            <w:tcW w:w="682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7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Поповнення обігових коштів на умовах повернення</w:t>
            </w:r>
          </w:p>
        </w:tc>
        <w:tc>
          <w:tcPr>
            <w:tcW w:w="2069" w:type="dxa"/>
            <w:vAlign w:val="center"/>
          </w:tcPr>
          <w:p w:rsidR="00120A9C" w:rsidRPr="005E6D3B" w:rsidRDefault="008C6274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172 300 430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20A9C" w:rsidRPr="005E6D3B" w:rsidRDefault="0068525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35 000 000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20A9C" w:rsidRPr="005E6D3B" w:rsidRDefault="00DE23D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80 000 000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5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57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43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</w:tr>
      <w:tr w:rsidR="00120A9C" w:rsidRPr="00EC5AF4" w:rsidTr="00E963C3">
        <w:trPr>
          <w:gridAfter w:val="1"/>
          <w:wAfter w:w="6" w:type="dxa"/>
          <w:trHeight w:val="1262"/>
          <w:jc w:val="center"/>
        </w:trPr>
        <w:tc>
          <w:tcPr>
            <w:tcW w:w="682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7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на технічне переоснащення котельні по вул. Мічуріна, 89-А в м. Кременчук Полтавської області</w:t>
            </w:r>
          </w:p>
        </w:tc>
        <w:tc>
          <w:tcPr>
            <w:tcW w:w="2069" w:type="dxa"/>
            <w:vAlign w:val="center"/>
          </w:tcPr>
          <w:p w:rsidR="00120A9C" w:rsidRPr="005E6D3B" w:rsidRDefault="00BD7B2A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39 809 776,00</w:t>
            </w:r>
          </w:p>
        </w:tc>
        <w:tc>
          <w:tcPr>
            <w:tcW w:w="1889" w:type="dxa"/>
            <w:vAlign w:val="center"/>
          </w:tcPr>
          <w:p w:rsidR="00120A9C" w:rsidRPr="005E6D3B" w:rsidRDefault="0068525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31 650 220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20A9C" w:rsidRPr="005E6D3B" w:rsidRDefault="00E32AD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D7B2A">
              <w:rPr>
                <w:rFonts w:ascii="Times New Roman" w:eastAsia="Calibri" w:hAnsi="Times New Roman"/>
                <w:sz w:val="28"/>
                <w:szCs w:val="28"/>
              </w:rPr>
              <w:t>8 159 556,00</w:t>
            </w:r>
          </w:p>
        </w:tc>
        <w:tc>
          <w:tcPr>
            <w:tcW w:w="1885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E963C3">
        <w:trPr>
          <w:gridAfter w:val="1"/>
          <w:wAfter w:w="6" w:type="dxa"/>
          <w:trHeight w:val="1548"/>
          <w:jc w:val="center"/>
        </w:trPr>
        <w:tc>
          <w:tcPr>
            <w:tcW w:w="682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7" w:type="dxa"/>
            <w:vAlign w:val="center"/>
          </w:tcPr>
          <w:p w:rsidR="00BE7B4E" w:rsidRPr="00EC5AF4" w:rsidRDefault="00BE7B4E" w:rsidP="0001688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</w:t>
            </w:r>
            <w:r w:rsidR="0001688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КП «Теплоенерго» на заміну (реконструкцію) мереж постачання теплової енергії та постачання гарячої води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м. Кременчука</w:t>
            </w:r>
          </w:p>
        </w:tc>
        <w:tc>
          <w:tcPr>
            <w:tcW w:w="2069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50 540 516,00</w:t>
            </w:r>
          </w:p>
        </w:tc>
        <w:tc>
          <w:tcPr>
            <w:tcW w:w="1889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8 400 000,00</w:t>
            </w:r>
          </w:p>
        </w:tc>
        <w:tc>
          <w:tcPr>
            <w:tcW w:w="1865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26 881 266,00</w:t>
            </w:r>
          </w:p>
        </w:tc>
        <w:tc>
          <w:tcPr>
            <w:tcW w:w="1885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  <w:r w:rsidR="002623A6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259</w:t>
            </w:r>
            <w:r w:rsidR="002623A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250,00</w:t>
            </w:r>
          </w:p>
        </w:tc>
      </w:tr>
      <w:tr w:rsidR="00120A9C" w:rsidRPr="00EC5AF4" w:rsidTr="00E963C3">
        <w:trPr>
          <w:gridAfter w:val="1"/>
          <w:wAfter w:w="6" w:type="dxa"/>
          <w:trHeight w:val="956"/>
          <w:jc w:val="center"/>
        </w:trPr>
        <w:tc>
          <w:tcPr>
            <w:tcW w:w="682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17" w:type="dxa"/>
            <w:vAlign w:val="center"/>
          </w:tcPr>
          <w:p w:rsidR="00120A9C" w:rsidRPr="00EC5AF4" w:rsidRDefault="00BE7B4E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ЦТП</w:t>
            </w:r>
          </w:p>
        </w:tc>
        <w:tc>
          <w:tcPr>
            <w:tcW w:w="2069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20 449 411,00</w:t>
            </w:r>
          </w:p>
        </w:tc>
        <w:tc>
          <w:tcPr>
            <w:tcW w:w="1889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20 449 411,00</w:t>
            </w:r>
          </w:p>
        </w:tc>
        <w:tc>
          <w:tcPr>
            <w:tcW w:w="1885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E963C3">
        <w:trPr>
          <w:gridAfter w:val="1"/>
          <w:wAfter w:w="6" w:type="dxa"/>
          <w:trHeight w:val="203"/>
          <w:jc w:val="center"/>
        </w:trPr>
        <w:tc>
          <w:tcPr>
            <w:tcW w:w="682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3" w:name="_Hlk92800174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17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3"/>
      <w:tr w:rsidR="00120A9C" w:rsidRPr="00EC5AF4" w:rsidTr="00E963C3">
        <w:trPr>
          <w:gridAfter w:val="1"/>
          <w:wAfter w:w="6" w:type="dxa"/>
          <w:trHeight w:val="1978"/>
          <w:jc w:val="center"/>
        </w:trPr>
        <w:tc>
          <w:tcPr>
            <w:tcW w:w="682" w:type="dxa"/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17" w:type="dxa"/>
            <w:vAlign w:val="center"/>
          </w:tcPr>
          <w:p w:rsidR="003C3AD0" w:rsidRPr="00EC5AF4" w:rsidRDefault="00120A9C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4" w:name="_Hlk124864741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Утримання та забезпечення ресурсами Групи Реалізації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для впровадження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«Енергоефективна Раківка» відповідно до вимог договору з Північною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кологічною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інансовою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орпорацією (НЕФКО)</w:t>
            </w:r>
            <w:bookmarkEnd w:id="4"/>
          </w:p>
        </w:tc>
        <w:tc>
          <w:tcPr>
            <w:tcW w:w="2069" w:type="dxa"/>
            <w:vAlign w:val="center"/>
          </w:tcPr>
          <w:p w:rsidR="00120A9C" w:rsidRPr="005E6D3B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2 084 404,00</w:t>
            </w:r>
          </w:p>
        </w:tc>
        <w:tc>
          <w:tcPr>
            <w:tcW w:w="1889" w:type="dxa"/>
            <w:vAlign w:val="center"/>
          </w:tcPr>
          <w:p w:rsidR="00120A9C" w:rsidRPr="005E6D3B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629 480,00</w:t>
            </w:r>
          </w:p>
        </w:tc>
        <w:tc>
          <w:tcPr>
            <w:tcW w:w="1865" w:type="dxa"/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727 462,00</w:t>
            </w:r>
          </w:p>
        </w:tc>
        <w:tc>
          <w:tcPr>
            <w:tcW w:w="1885" w:type="dxa"/>
            <w:vAlign w:val="center"/>
          </w:tcPr>
          <w:p w:rsidR="00120A9C" w:rsidRPr="005E6D3B" w:rsidRDefault="00C86FF7" w:rsidP="00C86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727 462,00</w:t>
            </w:r>
          </w:p>
        </w:tc>
      </w:tr>
      <w:tr w:rsidR="00120A9C" w:rsidRPr="00EC5AF4" w:rsidTr="00E963C3">
        <w:trPr>
          <w:gridAfter w:val="1"/>
          <w:wAfter w:w="6" w:type="dxa"/>
          <w:trHeight w:val="19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D0" w:rsidRDefault="00120A9C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5" w:name="_Hlk84321458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мереж постачання теплової енергії та постачання гарячої води р-ну Раківка       м. Кременчука відповідно до вимог Північної Екологічної Фінансової Корпорації (НЕФКО)</w:t>
            </w:r>
            <w:bookmarkEnd w:id="5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8C6274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53 649 171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15 910 723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20 747 458,00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990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99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</w:tr>
      <w:tr w:rsidR="00905732" w:rsidRPr="00905732" w:rsidTr="00E963C3">
        <w:trPr>
          <w:gridAfter w:val="1"/>
          <w:wAfter w:w="6" w:type="dxa"/>
          <w:trHeight w:val="2104"/>
          <w:jc w:val="center"/>
        </w:trPr>
        <w:tc>
          <w:tcPr>
            <w:tcW w:w="682" w:type="dxa"/>
            <w:vAlign w:val="center"/>
          </w:tcPr>
          <w:p w:rsidR="00120A9C" w:rsidRPr="00905732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0573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6117" w:type="dxa"/>
            <w:vAlign w:val="center"/>
          </w:tcPr>
          <w:p w:rsidR="006D79E0" w:rsidRPr="00905732" w:rsidRDefault="00A77ACE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6" w:name="_Hlk102483347"/>
            <w:r w:rsidRPr="00905732">
              <w:rPr>
                <w:rFonts w:ascii="Times New Roman" w:eastAsia="Calibri" w:hAnsi="Times New Roman"/>
                <w:sz w:val="28"/>
                <w:szCs w:val="28"/>
              </w:rPr>
              <w:t>Внески до статутного капіталу КП «Теплоенерго» на с</w:t>
            </w:r>
            <w:r w:rsidR="00120A9C" w:rsidRPr="00905732">
              <w:rPr>
                <w:rFonts w:ascii="Times New Roman" w:eastAsia="Calibri" w:hAnsi="Times New Roman"/>
                <w:sz w:val="28"/>
                <w:szCs w:val="28"/>
              </w:rPr>
              <w:t xml:space="preserve">півфінансування </w:t>
            </w:r>
            <w:proofErr w:type="spellStart"/>
            <w:r w:rsidR="00120A9C" w:rsidRPr="00905732">
              <w:rPr>
                <w:rFonts w:ascii="Times New Roman" w:eastAsia="Calibri" w:hAnsi="Times New Roman"/>
                <w:sz w:val="28"/>
                <w:szCs w:val="28"/>
              </w:rPr>
              <w:t>проєкту</w:t>
            </w:r>
            <w:proofErr w:type="spellEnd"/>
            <w:r w:rsidR="00120A9C" w:rsidRPr="00905732">
              <w:rPr>
                <w:rFonts w:ascii="Times New Roman" w:eastAsia="Calibri" w:hAnsi="Times New Roman"/>
                <w:sz w:val="28"/>
                <w:szCs w:val="28"/>
              </w:rPr>
              <w:t xml:space="preserve"> «Енергоефективна Раківка»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(НЕФКО)</w:t>
            </w:r>
            <w:bookmarkEnd w:id="6"/>
          </w:p>
        </w:tc>
        <w:tc>
          <w:tcPr>
            <w:tcW w:w="2069" w:type="dxa"/>
            <w:vAlign w:val="center"/>
          </w:tcPr>
          <w:p w:rsidR="00120A9C" w:rsidRPr="005E6D3B" w:rsidRDefault="00C86FF7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37 931 419,00</w:t>
            </w:r>
          </w:p>
        </w:tc>
        <w:tc>
          <w:tcPr>
            <w:tcW w:w="1889" w:type="dxa"/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37 931 419,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1865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E963C3">
        <w:trPr>
          <w:gridAfter w:val="1"/>
          <w:wAfter w:w="6" w:type="dxa"/>
          <w:trHeight w:val="3057"/>
          <w:jc w:val="center"/>
        </w:trPr>
        <w:tc>
          <w:tcPr>
            <w:tcW w:w="682" w:type="dxa"/>
            <w:vAlign w:val="center"/>
          </w:tcPr>
          <w:p w:rsidR="00120A9C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17" w:type="dxa"/>
            <w:vAlign w:val="center"/>
          </w:tcPr>
          <w:p w:rsidR="003C3AD0" w:rsidRDefault="00120A9C" w:rsidP="00A77ACE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на розробку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-кошторисної документації на заміну трубопроводів системи теплопостачання у мікрорайоні Раківка м. Кременчука для впровадження інвестиційного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«Енергоефективна Раківка» відповідно до вимог Північно</w:t>
            </w:r>
            <w:r w:rsidR="00884CB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кологічної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інансової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орпорації </w:t>
            </w:r>
          </w:p>
          <w:p w:rsidR="003C3AD0" w:rsidRDefault="00120A9C" w:rsidP="00A77ACE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(НЕФКО)</w:t>
            </w:r>
          </w:p>
        </w:tc>
        <w:tc>
          <w:tcPr>
            <w:tcW w:w="2069" w:type="dxa"/>
            <w:vAlign w:val="center"/>
          </w:tcPr>
          <w:p w:rsidR="00120A9C" w:rsidRDefault="00AB2231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199 479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20A9C" w:rsidRDefault="005541A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</w:t>
            </w:r>
            <w:r w:rsidR="00B17EDB">
              <w:rPr>
                <w:rFonts w:ascii="Times New Roman" w:eastAsia="Calibri" w:hAnsi="Times New Roman"/>
                <w:sz w:val="28"/>
                <w:szCs w:val="28"/>
              </w:rPr>
              <w:t> 479,00</w:t>
            </w:r>
          </w:p>
        </w:tc>
        <w:tc>
          <w:tcPr>
            <w:tcW w:w="186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E963C3">
        <w:trPr>
          <w:gridAfter w:val="1"/>
          <w:wAfter w:w="6" w:type="dxa"/>
          <w:trHeight w:val="70"/>
          <w:jc w:val="center"/>
        </w:trPr>
        <w:tc>
          <w:tcPr>
            <w:tcW w:w="682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17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20A9C" w:rsidRPr="00EC5AF4" w:rsidTr="00E963C3">
        <w:trPr>
          <w:gridAfter w:val="1"/>
          <w:wAfter w:w="6" w:type="dxa"/>
          <w:trHeight w:val="1255"/>
          <w:jc w:val="center"/>
        </w:trPr>
        <w:tc>
          <w:tcPr>
            <w:tcW w:w="682" w:type="dxa"/>
            <w:vAlign w:val="center"/>
          </w:tcPr>
          <w:p w:rsidR="00120A9C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17" w:type="dxa"/>
            <w:vAlign w:val="center"/>
          </w:tcPr>
          <w:p w:rsidR="00120A9C" w:rsidRDefault="00120A9C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Розробка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«Енергоефективна Раківка» з будівництва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теплогенеруючих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потужностей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у мікрорайоні Раківка м.</w:t>
            </w:r>
            <w:r w:rsidR="00FF25B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Кременчука</w:t>
            </w:r>
          </w:p>
        </w:tc>
        <w:tc>
          <w:tcPr>
            <w:tcW w:w="2069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89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6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D5C4F" w:rsidRPr="00EC5AF4" w:rsidTr="00E963C3">
        <w:trPr>
          <w:gridAfter w:val="1"/>
          <w:wAfter w:w="6" w:type="dxa"/>
          <w:trHeight w:val="846"/>
          <w:jc w:val="center"/>
        </w:trPr>
        <w:tc>
          <w:tcPr>
            <w:tcW w:w="682" w:type="dxa"/>
            <w:vAlign w:val="center"/>
          </w:tcPr>
          <w:p w:rsidR="002D5C4F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17" w:type="dxa"/>
            <w:vAlign w:val="center"/>
          </w:tcPr>
          <w:p w:rsidR="002D5C4F" w:rsidRDefault="002D5C4F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</w:t>
            </w:r>
            <w:r w:rsidR="002C5C2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КП «Теплоенерго»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на придбання навісного обладнання </w:t>
            </w:r>
          </w:p>
        </w:tc>
        <w:tc>
          <w:tcPr>
            <w:tcW w:w="2069" w:type="dxa"/>
            <w:vAlign w:val="center"/>
          </w:tcPr>
          <w:p w:rsidR="002D5C4F" w:rsidRDefault="005A2DE8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89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65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574F9" w:rsidRPr="00EC5AF4" w:rsidTr="00E963C3">
        <w:trPr>
          <w:gridAfter w:val="1"/>
          <w:wAfter w:w="6" w:type="dxa"/>
          <w:trHeight w:val="1130"/>
          <w:jc w:val="center"/>
        </w:trPr>
        <w:tc>
          <w:tcPr>
            <w:tcW w:w="682" w:type="dxa"/>
            <w:vAlign w:val="center"/>
          </w:tcPr>
          <w:p w:rsidR="002574F9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17" w:type="dxa"/>
            <w:vAlign w:val="center"/>
          </w:tcPr>
          <w:p w:rsidR="003C3AD0" w:rsidRPr="00A46E49" w:rsidRDefault="002574F9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7" w:name="_Hlk106694199"/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Внески до статутного капіталу КП «Теплоенерго» на придбання спецтехніки, інструментів, </w:t>
            </w:r>
            <w:r w:rsidR="00BD687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пристроїв </w:t>
            </w:r>
            <w:r w:rsidR="00FC37FF" w:rsidRPr="00A46E49">
              <w:rPr>
                <w:rFonts w:ascii="Times New Roman" w:eastAsia="Calibri" w:hAnsi="Times New Roman"/>
                <w:sz w:val="28"/>
                <w:szCs w:val="28"/>
              </w:rPr>
              <w:t>та приладів</w:t>
            </w:r>
            <w:bookmarkEnd w:id="7"/>
          </w:p>
        </w:tc>
        <w:tc>
          <w:tcPr>
            <w:tcW w:w="2069" w:type="dxa"/>
            <w:vAlign w:val="center"/>
          </w:tcPr>
          <w:p w:rsidR="002574F9" w:rsidRPr="00A46E4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829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01CA3" w:rsidRPr="00A46E49">
              <w:rPr>
                <w:rFonts w:ascii="Times New Roman" w:eastAsia="Calibri" w:hAnsi="Times New Roman"/>
                <w:sz w:val="28"/>
                <w:szCs w:val="28"/>
              </w:rPr>
              <w:t>76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2574F9" w:rsidRPr="00A46E4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829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01CA3" w:rsidRPr="00A46E49">
              <w:rPr>
                <w:rFonts w:ascii="Times New Roman" w:eastAsia="Calibri" w:hAnsi="Times New Roman"/>
                <w:sz w:val="28"/>
                <w:szCs w:val="28"/>
              </w:rPr>
              <w:t>76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2574F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2574F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4FFE" w:rsidRPr="00EC5AF4" w:rsidTr="00E963C3">
        <w:trPr>
          <w:gridAfter w:val="1"/>
          <w:wAfter w:w="6" w:type="dxa"/>
          <w:trHeight w:val="1261"/>
          <w:jc w:val="center"/>
        </w:trPr>
        <w:tc>
          <w:tcPr>
            <w:tcW w:w="682" w:type="dxa"/>
            <w:vAlign w:val="center"/>
          </w:tcPr>
          <w:p w:rsidR="00664FFE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17" w:type="dxa"/>
            <w:vAlign w:val="center"/>
          </w:tcPr>
          <w:p w:rsidR="003C3AD0" w:rsidRPr="00A46E49" w:rsidRDefault="00D92939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8" w:name="_Hlk106701866"/>
            <w:r w:rsidRPr="00A46E49">
              <w:rPr>
                <w:rFonts w:ascii="Times New Roman" w:eastAsia="Calibri" w:hAnsi="Times New Roman"/>
                <w:sz w:val="28"/>
                <w:szCs w:val="28"/>
              </w:rPr>
              <w:t>Придбання матеріалів для ремонту</w:t>
            </w:r>
            <w:r w:rsidR="00664FFE"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 магістральних теплових мереж </w:t>
            </w:r>
            <w:r w:rsidR="00EF1629" w:rsidRPr="00A46E49">
              <w:rPr>
                <w:rFonts w:ascii="Times New Roman" w:eastAsia="Calibri" w:hAnsi="Times New Roman"/>
                <w:sz w:val="28"/>
                <w:szCs w:val="28"/>
              </w:rPr>
              <w:t>та іншого майна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315516" w:rsidRPr="00A46E49">
              <w:rPr>
                <w:rFonts w:ascii="Times New Roman" w:hAnsi="Times New Roman"/>
                <w:sz w:val="28"/>
                <w:szCs w:val="28"/>
              </w:rPr>
              <w:t>задіяного у постачанні та транспортуванні теплової енергії</w:t>
            </w:r>
            <w:bookmarkEnd w:id="8"/>
          </w:p>
        </w:tc>
        <w:tc>
          <w:tcPr>
            <w:tcW w:w="2069" w:type="dxa"/>
            <w:vAlign w:val="center"/>
          </w:tcPr>
          <w:p w:rsidR="00664FFE" w:rsidRPr="00A46E49" w:rsidRDefault="002D36DA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11 927 416,06</w:t>
            </w:r>
          </w:p>
        </w:tc>
        <w:tc>
          <w:tcPr>
            <w:tcW w:w="1889" w:type="dxa"/>
            <w:vAlign w:val="center"/>
          </w:tcPr>
          <w:p w:rsidR="00664FFE" w:rsidRPr="00A46E49" w:rsidRDefault="002D36DA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11 927 416,06</w:t>
            </w:r>
          </w:p>
        </w:tc>
        <w:tc>
          <w:tcPr>
            <w:tcW w:w="1865" w:type="dxa"/>
            <w:vAlign w:val="center"/>
          </w:tcPr>
          <w:p w:rsidR="009645C2" w:rsidRPr="009645C2" w:rsidRDefault="009645C2" w:rsidP="00964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85" w:type="dxa"/>
            <w:vAlign w:val="center"/>
          </w:tcPr>
          <w:p w:rsidR="00664FFE" w:rsidRPr="009645C2" w:rsidRDefault="00664FFE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16276" w:rsidRPr="00EC5AF4" w:rsidTr="00E963C3">
        <w:trPr>
          <w:gridAfter w:val="1"/>
          <w:wAfter w:w="6" w:type="dxa"/>
          <w:trHeight w:val="1118"/>
          <w:jc w:val="center"/>
        </w:trPr>
        <w:tc>
          <w:tcPr>
            <w:tcW w:w="682" w:type="dxa"/>
            <w:vAlign w:val="center"/>
          </w:tcPr>
          <w:p w:rsidR="00116276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17" w:type="dxa"/>
            <w:vAlign w:val="center"/>
          </w:tcPr>
          <w:p w:rsidR="00116276" w:rsidRPr="00A46E49" w:rsidRDefault="00A46E49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9" w:name="_Hlk106795673"/>
            <w:r w:rsidRPr="00A46E49">
              <w:rPr>
                <w:rFonts w:ascii="Times New Roman" w:eastAsia="Calibri" w:hAnsi="Times New Roman"/>
                <w:sz w:val="28"/>
                <w:szCs w:val="28"/>
              </w:rPr>
              <w:t>Внески до статутного капіталу КП «Теплоенерго» на придбання основних засобів для о</w:t>
            </w:r>
            <w:r w:rsidR="00116276" w:rsidRPr="00A46E49">
              <w:rPr>
                <w:rFonts w:ascii="Times New Roman" w:hAnsi="Times New Roman" w:cs="Times New Roman"/>
                <w:sz w:val="28"/>
                <w:szCs w:val="28"/>
              </w:rPr>
              <w:t>блаштування робочих місць</w:t>
            </w:r>
            <w:bookmarkEnd w:id="9"/>
          </w:p>
        </w:tc>
        <w:tc>
          <w:tcPr>
            <w:tcW w:w="2069" w:type="dxa"/>
            <w:vAlign w:val="center"/>
          </w:tcPr>
          <w:p w:rsidR="00116276" w:rsidRPr="00A46E49" w:rsidRDefault="00AD3B8F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16276" w:rsidRPr="00A46E49" w:rsidRDefault="00AD3B8F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16276" w:rsidRDefault="00116276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116276" w:rsidRDefault="00116276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35EAC" w:rsidRPr="00EC5AF4" w:rsidTr="00E963C3">
        <w:trPr>
          <w:gridAfter w:val="1"/>
          <w:wAfter w:w="6" w:type="dxa"/>
          <w:trHeight w:val="1415"/>
          <w:jc w:val="center"/>
        </w:trPr>
        <w:tc>
          <w:tcPr>
            <w:tcW w:w="682" w:type="dxa"/>
            <w:vAlign w:val="center"/>
          </w:tcPr>
          <w:p w:rsidR="00035EAC" w:rsidRPr="00FB51FA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117" w:type="dxa"/>
            <w:vAlign w:val="center"/>
          </w:tcPr>
          <w:p w:rsidR="00035EAC" w:rsidRPr="00FB51FA" w:rsidRDefault="00035EAC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0" w:name="_Hlk108706035"/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Виплата додаткової заробітної плати для заохочення працівників, що</w:t>
            </w: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приймали участь у ліквідації наслідків ракетного удару по </w:t>
            </w:r>
          </w:p>
          <w:p w:rsidR="003C3AD0" w:rsidRPr="00FB51FA" w:rsidRDefault="00035EAC" w:rsidP="003C3AD0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ТЦ «Амстор»</w:t>
            </w:r>
            <w:bookmarkEnd w:id="10"/>
          </w:p>
        </w:tc>
        <w:tc>
          <w:tcPr>
            <w:tcW w:w="2069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37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 </w:t>
            </w: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29</w:t>
            </w:r>
            <w:r w:rsidR="004647D6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89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37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 </w:t>
            </w: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29</w:t>
            </w:r>
            <w:r w:rsidR="004647D6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65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45F22" w:rsidRPr="00EC5AF4" w:rsidTr="00E963C3">
        <w:trPr>
          <w:gridAfter w:val="1"/>
          <w:wAfter w:w="6" w:type="dxa"/>
          <w:trHeight w:val="2065"/>
          <w:jc w:val="center"/>
        </w:trPr>
        <w:tc>
          <w:tcPr>
            <w:tcW w:w="682" w:type="dxa"/>
            <w:vAlign w:val="center"/>
          </w:tcPr>
          <w:p w:rsidR="00345F22" w:rsidRPr="00FB51FA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117" w:type="dxa"/>
            <w:vAlign w:val="center"/>
          </w:tcPr>
          <w:p w:rsidR="003C3AD0" w:rsidRPr="00FB51FA" w:rsidRDefault="00240089" w:rsidP="006D79E0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Послуги з благоустрою на території міста Кременчук </w:t>
            </w:r>
            <w:r w:rsidR="00BA22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(поточний ремонт </w:t>
            </w:r>
            <w:proofErr w:type="spellStart"/>
            <w:r w:rsidR="00BA22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вулично</w:t>
            </w:r>
            <w:proofErr w:type="spellEnd"/>
            <w:r w:rsidR="00BA22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-дорожньої мережі після усунення аварійних ситуацій на мережі теплопостачання) </w:t>
            </w:r>
            <w:r w:rsidR="004A40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 послідуючим відшкодуванням за рахунок коштів з обласного бюджету після передачі теплових мереж</w:t>
            </w:r>
          </w:p>
        </w:tc>
        <w:tc>
          <w:tcPr>
            <w:tcW w:w="2069" w:type="dxa"/>
            <w:vAlign w:val="center"/>
          </w:tcPr>
          <w:p w:rsidR="00345F22" w:rsidRPr="00FB51FA" w:rsidRDefault="000465D5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5 2</w:t>
            </w:r>
            <w:r w:rsidR="00BA225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00 000,00</w:t>
            </w:r>
          </w:p>
        </w:tc>
        <w:tc>
          <w:tcPr>
            <w:tcW w:w="1889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1 200 000,00</w:t>
            </w:r>
          </w:p>
        </w:tc>
        <w:tc>
          <w:tcPr>
            <w:tcW w:w="1865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2 000 000,00</w:t>
            </w:r>
          </w:p>
        </w:tc>
        <w:tc>
          <w:tcPr>
            <w:tcW w:w="1885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2 000 000,00</w:t>
            </w:r>
          </w:p>
        </w:tc>
      </w:tr>
      <w:tr w:rsidR="004A4059" w:rsidRPr="00EC5AF4" w:rsidTr="00E963C3">
        <w:trPr>
          <w:gridAfter w:val="1"/>
          <w:wAfter w:w="6" w:type="dxa"/>
          <w:trHeight w:val="203"/>
          <w:jc w:val="center"/>
        </w:trPr>
        <w:tc>
          <w:tcPr>
            <w:tcW w:w="682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17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8632D" w:rsidRPr="00EC5AF4" w:rsidTr="00E963C3">
        <w:trPr>
          <w:gridAfter w:val="1"/>
          <w:wAfter w:w="6" w:type="dxa"/>
          <w:trHeight w:val="1552"/>
          <w:jc w:val="center"/>
        </w:trPr>
        <w:tc>
          <w:tcPr>
            <w:tcW w:w="682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117" w:type="dxa"/>
            <w:vAlign w:val="center"/>
          </w:tcPr>
          <w:p w:rsidR="002E0BF5" w:rsidRDefault="00B8632D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Виплата заробітної плати з нарахуваннями</w:t>
            </w:r>
            <w:r w:rsidR="004A405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4C69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працівникам підприємства</w:t>
            </w:r>
            <w:r w:rsidR="002E0BF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в тому числі працівникам, які залишаються працювати в </w:t>
            </w:r>
          </w:p>
          <w:p w:rsidR="00B8632D" w:rsidRDefault="002E0BF5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КП «Теплоенерго»</w:t>
            </w:r>
          </w:p>
        </w:tc>
        <w:tc>
          <w:tcPr>
            <w:tcW w:w="2069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8 820 000,00</w:t>
            </w:r>
          </w:p>
        </w:tc>
        <w:tc>
          <w:tcPr>
            <w:tcW w:w="1889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8 820 000,00</w:t>
            </w:r>
          </w:p>
        </w:tc>
        <w:tc>
          <w:tcPr>
            <w:tcW w:w="1865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5720E" w:rsidRPr="00EC5AF4" w:rsidTr="00E963C3">
        <w:trPr>
          <w:gridAfter w:val="1"/>
          <w:wAfter w:w="6" w:type="dxa"/>
          <w:trHeight w:val="3105"/>
          <w:jc w:val="center"/>
        </w:trPr>
        <w:tc>
          <w:tcPr>
            <w:tcW w:w="682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117" w:type="dxa"/>
            <w:vAlign w:val="center"/>
          </w:tcPr>
          <w:p w:rsidR="0085720E" w:rsidRDefault="003058A6" w:rsidP="003058A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bookmarkStart w:id="11" w:name="_Hlk115682327"/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Виконання робіт з капітального ремонту об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’</w:t>
            </w:r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єктів критичної інфраструктури, що постраждали внаслідок агресії російської федерації (оплата витрат, пов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’</w:t>
            </w:r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язаних з виконанням робіт капітального ремонту будівлі головного корпусу котлотурбінного цеху (машинне відділення)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 вул.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Свіштовській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2 в м. Кременчук Полтавської області</w:t>
            </w:r>
            <w:r w:rsidR="005202F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товариства з обмеженою відповідальністю «ЄВРОПАБУД</w:t>
            </w:r>
            <w:r w:rsidR="005202F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  <w:bookmarkEnd w:id="11"/>
          </w:p>
        </w:tc>
        <w:tc>
          <w:tcPr>
            <w:tcW w:w="2069" w:type="dxa"/>
            <w:vAlign w:val="center"/>
          </w:tcPr>
          <w:p w:rsidR="0085720E" w:rsidRPr="001E0276" w:rsidRDefault="00B24B6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13 695 028,57</w:t>
            </w:r>
          </w:p>
        </w:tc>
        <w:tc>
          <w:tcPr>
            <w:tcW w:w="1889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11 607 287,00</w:t>
            </w:r>
          </w:p>
        </w:tc>
        <w:tc>
          <w:tcPr>
            <w:tcW w:w="1865" w:type="dxa"/>
            <w:vAlign w:val="center"/>
          </w:tcPr>
          <w:p w:rsidR="0085720E" w:rsidRDefault="00B24B6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2 087 741,57</w:t>
            </w:r>
          </w:p>
        </w:tc>
        <w:tc>
          <w:tcPr>
            <w:tcW w:w="1885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B319C4" w:rsidRPr="00B319C4" w:rsidTr="00E963C3">
        <w:trPr>
          <w:gridAfter w:val="1"/>
          <w:wAfter w:w="6" w:type="dxa"/>
          <w:trHeight w:val="888"/>
          <w:jc w:val="center"/>
        </w:trPr>
        <w:tc>
          <w:tcPr>
            <w:tcW w:w="682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319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117" w:type="dxa"/>
            <w:vAlign w:val="center"/>
          </w:tcPr>
          <w:p w:rsidR="00B319C4" w:rsidRPr="00B319C4" w:rsidRDefault="00B319C4" w:rsidP="00B319C4">
            <w:pPr>
              <w:widowControl w:val="0"/>
              <w:spacing w:after="0" w:line="240" w:lineRule="auto"/>
              <w:ind w:right="-164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319C4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</w:t>
            </w:r>
            <w:r w:rsidR="002E7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19C4">
              <w:rPr>
                <w:rFonts w:ascii="Times New Roman" w:hAnsi="Times New Roman" w:cs="Times New Roman"/>
                <w:sz w:val="28"/>
                <w:szCs w:val="28"/>
              </w:rPr>
              <w:t>Теплоенерго» на придбання дизельних генераторів</w:t>
            </w:r>
          </w:p>
        </w:tc>
        <w:tc>
          <w:tcPr>
            <w:tcW w:w="206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4 666 609,00</w:t>
            </w:r>
          </w:p>
        </w:tc>
        <w:tc>
          <w:tcPr>
            <w:tcW w:w="188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4 666 609,00</w:t>
            </w:r>
          </w:p>
        </w:tc>
        <w:tc>
          <w:tcPr>
            <w:tcW w:w="186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19C4" w:rsidRPr="00B319C4" w:rsidTr="00E963C3">
        <w:trPr>
          <w:gridAfter w:val="1"/>
          <w:wAfter w:w="6" w:type="dxa"/>
          <w:trHeight w:val="930"/>
          <w:jc w:val="center"/>
        </w:trPr>
        <w:tc>
          <w:tcPr>
            <w:tcW w:w="682" w:type="dxa"/>
            <w:vAlign w:val="center"/>
          </w:tcPr>
          <w:p w:rsidR="00B319C4" w:rsidRPr="00B319C4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6117" w:type="dxa"/>
            <w:vAlign w:val="center"/>
          </w:tcPr>
          <w:p w:rsidR="00B319C4" w:rsidRPr="00B319C4" w:rsidRDefault="00B319C4" w:rsidP="001E027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proofErr w:type="spellStart"/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нески</w:t>
            </w:r>
            <w:proofErr w:type="spellEnd"/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статутного капіталу КП </w:t>
            </w:r>
            <w:r w:rsidR="002E7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Теплоенерго» на придбання </w:t>
            </w:r>
            <w:proofErr w:type="spellStart"/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ємностей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єврокубів</w:t>
            </w:r>
            <w:proofErr w:type="spellEnd"/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для зберігання пального </w:t>
            </w:r>
          </w:p>
        </w:tc>
        <w:tc>
          <w:tcPr>
            <w:tcW w:w="206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61 675,00</w:t>
            </w:r>
          </w:p>
        </w:tc>
        <w:tc>
          <w:tcPr>
            <w:tcW w:w="188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61 675,00</w:t>
            </w:r>
          </w:p>
        </w:tc>
        <w:tc>
          <w:tcPr>
            <w:tcW w:w="186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6940" w:rsidRPr="00B319C4" w:rsidTr="00E963C3">
        <w:trPr>
          <w:gridAfter w:val="1"/>
          <w:wAfter w:w="6" w:type="dxa"/>
          <w:trHeight w:val="859"/>
          <w:jc w:val="center"/>
        </w:trPr>
        <w:tc>
          <w:tcPr>
            <w:tcW w:w="682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117" w:type="dxa"/>
            <w:vAlign w:val="center"/>
          </w:tcPr>
          <w:p w:rsidR="004C6940" w:rsidRPr="004C6940" w:rsidRDefault="004C6940" w:rsidP="001E027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C6940">
              <w:rPr>
                <w:rFonts w:ascii="Times New Roman" w:hAnsi="Times New Roman" w:cs="Times New Roman"/>
                <w:sz w:val="28"/>
                <w:szCs w:val="28"/>
              </w:rPr>
              <w:t>Погашення заборгованості за покупну теплову енергію</w:t>
            </w:r>
          </w:p>
        </w:tc>
        <w:tc>
          <w:tcPr>
            <w:tcW w:w="2069" w:type="dxa"/>
            <w:vAlign w:val="center"/>
          </w:tcPr>
          <w:p w:rsidR="004C6940" w:rsidRDefault="005E6D3B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3 5</w:t>
            </w:r>
            <w:r w:rsidR="004C6940">
              <w:rPr>
                <w:rFonts w:ascii="Times New Roman" w:eastAsia="Calibri" w:hAnsi="Times New Roman" w:cs="Times New Roman"/>
                <w:sz w:val="28"/>
                <w:szCs w:val="28"/>
              </w:rPr>
              <w:t>00 000,00</w:t>
            </w:r>
          </w:p>
        </w:tc>
        <w:tc>
          <w:tcPr>
            <w:tcW w:w="1889" w:type="dxa"/>
            <w:vAlign w:val="center"/>
          </w:tcPr>
          <w:p w:rsidR="004C6940" w:rsidRDefault="005E6D3B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3 500</w:t>
            </w:r>
            <w:r w:rsidR="004C694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000,00</w:t>
            </w:r>
          </w:p>
        </w:tc>
        <w:tc>
          <w:tcPr>
            <w:tcW w:w="1865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7792" w:rsidRPr="00B319C4" w:rsidTr="00E963C3">
        <w:trPr>
          <w:gridAfter w:val="1"/>
          <w:wAfter w:w="6" w:type="dxa"/>
          <w:trHeight w:val="828"/>
          <w:jc w:val="center"/>
        </w:trPr>
        <w:tc>
          <w:tcPr>
            <w:tcW w:w="682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117" w:type="dxa"/>
            <w:vAlign w:val="center"/>
          </w:tcPr>
          <w:p w:rsidR="002E7792" w:rsidRPr="004C6940" w:rsidRDefault="002E7792" w:rsidP="002E7792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пально-мастильних матеріалів</w:t>
            </w:r>
          </w:p>
        </w:tc>
        <w:tc>
          <w:tcPr>
            <w:tcW w:w="206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25 000,00</w:t>
            </w:r>
          </w:p>
        </w:tc>
        <w:tc>
          <w:tcPr>
            <w:tcW w:w="188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25 000,00</w:t>
            </w:r>
          </w:p>
        </w:tc>
        <w:tc>
          <w:tcPr>
            <w:tcW w:w="186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7792" w:rsidRPr="00B319C4" w:rsidTr="00E963C3">
        <w:trPr>
          <w:gridAfter w:val="1"/>
          <w:wAfter w:w="6" w:type="dxa"/>
          <w:trHeight w:val="1054"/>
          <w:jc w:val="center"/>
        </w:trPr>
        <w:tc>
          <w:tcPr>
            <w:tcW w:w="682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117" w:type="dxa"/>
            <w:vAlign w:val="center"/>
          </w:tcPr>
          <w:p w:rsidR="00BE688A" w:rsidRPr="002E7792" w:rsidRDefault="002E7792" w:rsidP="00016889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7792">
              <w:rPr>
                <w:rFonts w:ascii="Times New Roman" w:hAnsi="Times New Roman" w:cs="Times New Roman"/>
                <w:sz w:val="28"/>
                <w:szCs w:val="28"/>
              </w:rPr>
              <w:t xml:space="preserve">ехнічне обстеження будівлі головного корпусу котлотурбінного цеху (машинне відділення) по вул. </w:t>
            </w:r>
            <w:proofErr w:type="spellStart"/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Свіштовській</w:t>
            </w:r>
            <w:proofErr w:type="spellEnd"/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, 2 в м. </w:t>
            </w:r>
            <w:proofErr w:type="spellStart"/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Кременчуці</w:t>
            </w:r>
            <w:proofErr w:type="spellEnd"/>
          </w:p>
        </w:tc>
        <w:tc>
          <w:tcPr>
            <w:tcW w:w="206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180 000,00</w:t>
            </w:r>
          </w:p>
        </w:tc>
        <w:tc>
          <w:tcPr>
            <w:tcW w:w="188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180 000,00</w:t>
            </w:r>
          </w:p>
        </w:tc>
        <w:tc>
          <w:tcPr>
            <w:tcW w:w="186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203"/>
          <w:jc w:val="center"/>
        </w:trPr>
        <w:tc>
          <w:tcPr>
            <w:tcW w:w="682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17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E688A" w:rsidRPr="00B319C4" w:rsidTr="00E963C3">
        <w:trPr>
          <w:gridAfter w:val="1"/>
          <w:wAfter w:w="6" w:type="dxa"/>
          <w:trHeight w:val="1479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117" w:type="dxa"/>
            <w:vAlign w:val="center"/>
          </w:tcPr>
          <w:p w:rsidR="00BE688A" w:rsidRPr="002E7792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2E7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ехнічний нагляд за </w:t>
            </w:r>
            <w:r w:rsidRPr="002E7792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капітальним ремонтом будівлі головного корпусу котлотурбінного цеху (машинне відділення) по вул. </w:t>
            </w:r>
            <w:proofErr w:type="spellStart"/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Свіштовській</w:t>
            </w:r>
            <w:proofErr w:type="spellEnd"/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, 2 в м. Кременчук Полтавської області</w:t>
            </w:r>
          </w:p>
        </w:tc>
        <w:tc>
          <w:tcPr>
            <w:tcW w:w="2069" w:type="dxa"/>
            <w:vAlign w:val="center"/>
          </w:tcPr>
          <w:p w:rsidR="00BE688A" w:rsidRDefault="00B24B6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362 101,10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Pr="00B319C4" w:rsidRDefault="00B24B6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362 101,10</w:t>
            </w: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2183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117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_Hlk11819621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-кошторисної документації по підключенню окремої будівлі «Податкова, Держказначейство»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="00692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вул. Ігоря Сердюка, 43 до мережі теплопостачання котельні Пологового будинку, розташованої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вул. Майора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Борищака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20/3</w:t>
            </w:r>
            <w:bookmarkEnd w:id="12"/>
          </w:p>
        </w:tc>
        <w:tc>
          <w:tcPr>
            <w:tcW w:w="206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75 000,00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75 000,00</w:t>
            </w: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696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117" w:type="dxa"/>
            <w:vAlign w:val="center"/>
          </w:tcPr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bookmarkStart w:id="13" w:name="_Hlk121995548"/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дизельного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bookmarkEnd w:id="13"/>
          </w:p>
        </w:tc>
        <w:tc>
          <w:tcPr>
            <w:tcW w:w="206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2 269 313,00</w:t>
            </w:r>
          </w:p>
        </w:tc>
        <w:tc>
          <w:tcPr>
            <w:tcW w:w="1889" w:type="dxa"/>
            <w:vAlign w:val="center"/>
          </w:tcPr>
          <w:p w:rsidR="00BE688A" w:rsidRDefault="000733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1 000</w:t>
            </w:r>
            <w:r w:rsidR="00BE68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000</w:t>
            </w:r>
            <w:r w:rsidR="00BE68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65" w:type="dxa"/>
            <w:vAlign w:val="center"/>
          </w:tcPr>
          <w:p w:rsidR="00BE688A" w:rsidRPr="00B319C4" w:rsidRDefault="000733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1 269 313,00</w:t>
            </w: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1266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117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E96416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</w:t>
            </w:r>
          </w:p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416">
              <w:rPr>
                <w:rFonts w:ascii="Times New Roman" w:hAnsi="Times New Roman" w:cs="Times New Roman"/>
                <w:sz w:val="28"/>
                <w:szCs w:val="28"/>
              </w:rPr>
              <w:t xml:space="preserve">КП «Теплоенерго» на придбання терміналів </w:t>
            </w:r>
            <w:proofErr w:type="spellStart"/>
            <w:r w:rsidRPr="00E96416">
              <w:rPr>
                <w:rFonts w:ascii="Times New Roman" w:hAnsi="Times New Roman" w:cs="Times New Roman"/>
                <w:sz w:val="28"/>
                <w:szCs w:val="28"/>
              </w:rPr>
              <w:t>Starlink</w:t>
            </w:r>
            <w:proofErr w:type="spellEnd"/>
          </w:p>
        </w:tc>
        <w:tc>
          <w:tcPr>
            <w:tcW w:w="206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132 000,00</w:t>
            </w: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1553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117" w:type="dxa"/>
            <w:vAlign w:val="center"/>
          </w:tcPr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«Теплоенерго» на 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>реконструкцію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 котельні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 17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вул.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вана 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Приходьк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, 30-А в м. Кременчук Полтавської області</w:t>
            </w:r>
          </w:p>
        </w:tc>
        <w:tc>
          <w:tcPr>
            <w:tcW w:w="206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49 000 000,00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49 000 000,00</w:t>
            </w: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1981"/>
          <w:jc w:val="center"/>
        </w:trPr>
        <w:tc>
          <w:tcPr>
            <w:tcW w:w="682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117" w:type="dxa"/>
            <w:vAlign w:val="center"/>
          </w:tcPr>
          <w:p w:rsidR="00BE688A" w:rsidRPr="008C6274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Теплоенерго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 на співфінансування </w:t>
            </w:r>
            <w:proofErr w:type="spellStart"/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Енергоефективна Раківка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 на виконання </w:t>
            </w:r>
            <w:r w:rsidR="008D7FC4">
              <w:rPr>
                <w:rFonts w:ascii="Times New Roman" w:hAnsi="Times New Roman" w:cs="Times New Roman"/>
                <w:sz w:val="28"/>
                <w:szCs w:val="28"/>
              </w:rPr>
              <w:t xml:space="preserve">умов 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договору з Північною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кологічною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інансовою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орпорацією (НЕФКО)</w:t>
            </w:r>
          </w:p>
        </w:tc>
        <w:tc>
          <w:tcPr>
            <w:tcW w:w="2069" w:type="dxa"/>
            <w:vAlign w:val="center"/>
          </w:tcPr>
          <w:p w:rsidR="00BE688A" w:rsidRDefault="00EA3631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3631">
              <w:rPr>
                <w:rFonts w:ascii="Times New Roman" w:eastAsia="Calibri" w:hAnsi="Times New Roman"/>
                <w:sz w:val="28"/>
                <w:szCs w:val="28"/>
              </w:rPr>
              <w:t>71 054 968,00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Default="00E32AD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3631">
              <w:rPr>
                <w:rFonts w:ascii="Times New Roman" w:eastAsia="Calibri" w:hAnsi="Times New Roman"/>
                <w:sz w:val="28"/>
                <w:szCs w:val="28"/>
              </w:rPr>
              <w:t>71 054 968,00</w:t>
            </w: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E963C3">
        <w:trPr>
          <w:gridAfter w:val="1"/>
          <w:wAfter w:w="6" w:type="dxa"/>
          <w:trHeight w:val="203"/>
          <w:jc w:val="center"/>
        </w:trPr>
        <w:tc>
          <w:tcPr>
            <w:tcW w:w="682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17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E688A" w:rsidRPr="00B319C4" w:rsidTr="00E963C3">
        <w:trPr>
          <w:gridAfter w:val="1"/>
          <w:wAfter w:w="6" w:type="dxa"/>
          <w:trHeight w:val="985"/>
          <w:jc w:val="center"/>
        </w:trPr>
        <w:tc>
          <w:tcPr>
            <w:tcW w:w="682" w:type="dxa"/>
            <w:vAlign w:val="center"/>
          </w:tcPr>
          <w:p w:rsidR="00BE688A" w:rsidRPr="00BE7B4E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117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22015301"/>
            <w:r w:rsidRPr="00BE7B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Виплата додаткової заробітної плати з нарахуваннями для заохочення працівників</w:t>
            </w:r>
            <w:bookmarkEnd w:id="14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КП «Теплоенерго»</w:t>
            </w:r>
          </w:p>
        </w:tc>
        <w:tc>
          <w:tcPr>
            <w:tcW w:w="2069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7B4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2 795 267,00</w:t>
            </w:r>
          </w:p>
        </w:tc>
        <w:tc>
          <w:tcPr>
            <w:tcW w:w="1889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7B4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2 795 267,00</w:t>
            </w:r>
          </w:p>
        </w:tc>
        <w:tc>
          <w:tcPr>
            <w:tcW w:w="186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3CAF" w:rsidRPr="00B319C4" w:rsidTr="00E963C3">
        <w:trPr>
          <w:gridAfter w:val="1"/>
          <w:wAfter w:w="6" w:type="dxa"/>
          <w:trHeight w:val="986"/>
          <w:jc w:val="center"/>
        </w:trPr>
        <w:tc>
          <w:tcPr>
            <w:tcW w:w="682" w:type="dxa"/>
            <w:vAlign w:val="center"/>
          </w:tcPr>
          <w:p w:rsidR="00233CAF" w:rsidRPr="00BE7B4E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3C3A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117" w:type="dxa"/>
            <w:vAlign w:val="center"/>
          </w:tcPr>
          <w:p w:rsidR="00233CAF" w:rsidRPr="00BE7B4E" w:rsidRDefault="00EA0225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Внески до статутного капіталу КП «Теплоенерго» на придбання дизельних генераторів та перетворювача частоти</w:t>
            </w:r>
          </w:p>
        </w:tc>
        <w:tc>
          <w:tcPr>
            <w:tcW w:w="2069" w:type="dxa"/>
            <w:vAlign w:val="center"/>
          </w:tcPr>
          <w:p w:rsidR="00233CAF" w:rsidRPr="00BE7B4E" w:rsidRDefault="00EA0225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720 000,00</w:t>
            </w:r>
          </w:p>
        </w:tc>
        <w:tc>
          <w:tcPr>
            <w:tcW w:w="1889" w:type="dxa"/>
            <w:vAlign w:val="center"/>
          </w:tcPr>
          <w:p w:rsidR="00EA0225" w:rsidRPr="00BE7B4E" w:rsidRDefault="00EA0225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720 000,00</w:t>
            </w:r>
          </w:p>
        </w:tc>
        <w:tc>
          <w:tcPr>
            <w:tcW w:w="1865" w:type="dxa"/>
            <w:vAlign w:val="center"/>
          </w:tcPr>
          <w:p w:rsidR="00233CAF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5" w:type="dxa"/>
            <w:vAlign w:val="center"/>
          </w:tcPr>
          <w:p w:rsidR="00233CAF" w:rsidRPr="00B319C4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7626" w:rsidRPr="00B319C4" w:rsidTr="00E963C3">
        <w:trPr>
          <w:gridAfter w:val="1"/>
          <w:wAfter w:w="6" w:type="dxa"/>
          <w:trHeight w:val="703"/>
          <w:jc w:val="center"/>
        </w:trPr>
        <w:tc>
          <w:tcPr>
            <w:tcW w:w="682" w:type="dxa"/>
            <w:vAlign w:val="center"/>
          </w:tcPr>
          <w:p w:rsidR="00C27626" w:rsidRDefault="00C2762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3C3A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117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5" w:name="_Hlk124864885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Послуги з технічного обслуговування дизельних генераторів</w:t>
            </w:r>
            <w:bookmarkEnd w:id="15"/>
          </w:p>
        </w:tc>
        <w:tc>
          <w:tcPr>
            <w:tcW w:w="2069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="006D79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0 00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889" w:type="dxa"/>
            <w:vAlign w:val="center"/>
          </w:tcPr>
          <w:p w:rsidR="00C27626" w:rsidRDefault="00C27626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="006D79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0 00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885" w:type="dxa"/>
            <w:vAlign w:val="center"/>
          </w:tcPr>
          <w:p w:rsidR="00C27626" w:rsidRPr="00B319C4" w:rsidRDefault="00C2762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3AD0" w:rsidRPr="00B319C4" w:rsidTr="00E963C3">
        <w:trPr>
          <w:gridAfter w:val="1"/>
          <w:wAfter w:w="6" w:type="dxa"/>
          <w:trHeight w:val="699"/>
          <w:jc w:val="center"/>
        </w:trPr>
        <w:tc>
          <w:tcPr>
            <w:tcW w:w="682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6117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Внески до статутного капіталу КП «Теплоенерго» на придбання автомобіля для аварійної бригади</w:t>
            </w:r>
          </w:p>
        </w:tc>
        <w:tc>
          <w:tcPr>
            <w:tcW w:w="2069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2 040 192,00</w:t>
            </w:r>
          </w:p>
        </w:tc>
        <w:tc>
          <w:tcPr>
            <w:tcW w:w="1889" w:type="dxa"/>
            <w:vAlign w:val="center"/>
          </w:tcPr>
          <w:p w:rsidR="003C3AD0" w:rsidRDefault="003C3AD0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2 040 192,00</w:t>
            </w:r>
          </w:p>
        </w:tc>
        <w:tc>
          <w:tcPr>
            <w:tcW w:w="1885" w:type="dxa"/>
            <w:vAlign w:val="center"/>
          </w:tcPr>
          <w:p w:rsidR="003C3AD0" w:rsidRPr="00B319C4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3AD0" w:rsidRPr="00B319C4" w:rsidTr="00E963C3">
        <w:trPr>
          <w:gridAfter w:val="1"/>
          <w:wAfter w:w="6" w:type="dxa"/>
          <w:trHeight w:val="827"/>
          <w:jc w:val="center"/>
        </w:trPr>
        <w:tc>
          <w:tcPr>
            <w:tcW w:w="682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117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Внески до статутного капіталу КП «Теплоенерго» на придбання аварійно-технічних </w:t>
            </w:r>
            <w:r w:rsidR="003B06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майстерень</w:t>
            </w:r>
          </w:p>
        </w:tc>
        <w:tc>
          <w:tcPr>
            <w:tcW w:w="2069" w:type="dxa"/>
            <w:vAlign w:val="center"/>
          </w:tcPr>
          <w:p w:rsidR="003C3AD0" w:rsidRDefault="006D79E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8 043 558,00</w:t>
            </w:r>
          </w:p>
        </w:tc>
        <w:tc>
          <w:tcPr>
            <w:tcW w:w="1889" w:type="dxa"/>
            <w:vAlign w:val="center"/>
          </w:tcPr>
          <w:p w:rsidR="003C3AD0" w:rsidRDefault="003C3AD0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3C3AD0" w:rsidRDefault="006D79E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8 043 558,00</w:t>
            </w:r>
          </w:p>
        </w:tc>
        <w:tc>
          <w:tcPr>
            <w:tcW w:w="1885" w:type="dxa"/>
            <w:vAlign w:val="center"/>
          </w:tcPr>
          <w:p w:rsidR="003C3AD0" w:rsidRPr="00B319C4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3316" w:rsidRPr="00B319C4" w:rsidTr="00E963C3">
        <w:trPr>
          <w:gridAfter w:val="1"/>
          <w:wAfter w:w="6" w:type="dxa"/>
          <w:trHeight w:val="980"/>
          <w:jc w:val="center"/>
        </w:trPr>
        <w:tc>
          <w:tcPr>
            <w:tcW w:w="682" w:type="dxa"/>
            <w:vAlign w:val="center"/>
          </w:tcPr>
          <w:p w:rsidR="002F3316" w:rsidRDefault="002F331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6117" w:type="dxa"/>
            <w:vAlign w:val="center"/>
          </w:tcPr>
          <w:p w:rsidR="002F3316" w:rsidRDefault="002F3316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Внески до статутного капіталу КП «Теплоенерго» на реконструкцію </w:t>
            </w:r>
            <w:r w:rsidR="00696D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інженерних вводів систем опалення житлових будинків з встановленням вузлів обліку споживання теплової енергії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2F3316" w:rsidRDefault="00696D61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8 001 424,94</w:t>
            </w:r>
          </w:p>
        </w:tc>
        <w:tc>
          <w:tcPr>
            <w:tcW w:w="1889" w:type="dxa"/>
            <w:vAlign w:val="center"/>
          </w:tcPr>
          <w:p w:rsidR="002F3316" w:rsidRDefault="002F3316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2F3316" w:rsidRDefault="00696D61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8 001 424,94</w:t>
            </w:r>
          </w:p>
        </w:tc>
        <w:tc>
          <w:tcPr>
            <w:tcW w:w="1885" w:type="dxa"/>
            <w:vAlign w:val="center"/>
          </w:tcPr>
          <w:p w:rsidR="002F3316" w:rsidRPr="00B319C4" w:rsidRDefault="002F331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3F46" w:rsidRPr="00B319C4" w:rsidTr="00E963C3">
        <w:trPr>
          <w:gridAfter w:val="1"/>
          <w:wAfter w:w="6" w:type="dxa"/>
          <w:trHeight w:val="500"/>
          <w:jc w:val="center"/>
        </w:trPr>
        <w:tc>
          <w:tcPr>
            <w:tcW w:w="682" w:type="dxa"/>
            <w:vAlign w:val="center"/>
          </w:tcPr>
          <w:p w:rsidR="00C93F46" w:rsidRDefault="00C93F4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6117" w:type="dxa"/>
            <w:vAlign w:val="center"/>
          </w:tcPr>
          <w:p w:rsidR="00C93F46" w:rsidRDefault="00C93F46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0E52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UA"/>
              </w:rPr>
              <w:t xml:space="preserve">Технічне обслуговування та утримання в належному стані внутрішніх та зовнішніх мереж теплопостачання (оплата послуг періодичної повірки засобів вимірювальної техніки та проведення поточного ремонту вузлів комерційного обліку теплової енергії (за потребою) на умовах повернення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UA"/>
              </w:rPr>
              <w:t>відповідно до умов договору</w:t>
            </w:r>
          </w:p>
        </w:tc>
        <w:tc>
          <w:tcPr>
            <w:tcW w:w="2069" w:type="dxa"/>
            <w:vAlign w:val="center"/>
          </w:tcPr>
          <w:p w:rsidR="00C93F46" w:rsidRDefault="00C93F4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444 575,00</w:t>
            </w:r>
          </w:p>
        </w:tc>
        <w:tc>
          <w:tcPr>
            <w:tcW w:w="1889" w:type="dxa"/>
            <w:vAlign w:val="center"/>
          </w:tcPr>
          <w:p w:rsidR="00C93F46" w:rsidRDefault="00C93F46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C93F46" w:rsidRDefault="00C93F4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444 575,00</w:t>
            </w:r>
          </w:p>
        </w:tc>
        <w:tc>
          <w:tcPr>
            <w:tcW w:w="1885" w:type="dxa"/>
            <w:vAlign w:val="center"/>
          </w:tcPr>
          <w:p w:rsidR="00C93F46" w:rsidRPr="00B319C4" w:rsidRDefault="00C93F4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EC5AF4" w:rsidTr="00E963C3">
        <w:trPr>
          <w:gridAfter w:val="1"/>
          <w:wAfter w:w="6" w:type="dxa"/>
          <w:trHeight w:val="221"/>
          <w:jc w:val="center"/>
        </w:trPr>
        <w:tc>
          <w:tcPr>
            <w:tcW w:w="6799" w:type="dxa"/>
            <w:gridSpan w:val="2"/>
          </w:tcPr>
          <w:p w:rsidR="00BE688A" w:rsidRPr="0020183A" w:rsidRDefault="00BE688A" w:rsidP="00BE688A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018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2069" w:type="dxa"/>
          </w:tcPr>
          <w:p w:rsidR="00BE688A" w:rsidRPr="00162ED7" w:rsidRDefault="002D36DA" w:rsidP="00BE688A">
            <w:pPr>
              <w:widowControl w:val="0"/>
              <w:spacing w:after="0" w:line="240" w:lineRule="auto"/>
              <w:ind w:left="-81" w:right="-132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654 280 535,67</w:t>
            </w:r>
          </w:p>
        </w:tc>
        <w:tc>
          <w:tcPr>
            <w:tcW w:w="1889" w:type="dxa"/>
          </w:tcPr>
          <w:p w:rsidR="00BE688A" w:rsidRPr="00615F0B" w:rsidRDefault="002D36DA" w:rsidP="00BE688A">
            <w:pPr>
              <w:widowControl w:val="0"/>
              <w:spacing w:after="0" w:line="240" w:lineRule="auto"/>
              <w:ind w:left="-77" w:right="-13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260 673 377,06</w:t>
            </w:r>
          </w:p>
        </w:tc>
        <w:tc>
          <w:tcPr>
            <w:tcW w:w="1865" w:type="dxa"/>
          </w:tcPr>
          <w:p w:rsidR="00BE688A" w:rsidRPr="0020183A" w:rsidRDefault="00C93F46" w:rsidP="00BE688A">
            <w:pPr>
              <w:widowControl w:val="0"/>
              <w:spacing w:after="0" w:line="240" w:lineRule="auto"/>
              <w:ind w:left="-101" w:right="-128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301 329 026,61</w:t>
            </w:r>
          </w:p>
        </w:tc>
        <w:tc>
          <w:tcPr>
            <w:tcW w:w="1885" w:type="dxa"/>
          </w:tcPr>
          <w:p w:rsidR="00BE688A" w:rsidRPr="0020183A" w:rsidRDefault="00BE688A" w:rsidP="00BE688A">
            <w:pPr>
              <w:widowControl w:val="0"/>
              <w:spacing w:after="0" w:line="240" w:lineRule="auto"/>
              <w:ind w:left="-73" w:right="-58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92 278 132,00</w:t>
            </w:r>
          </w:p>
        </w:tc>
      </w:tr>
    </w:tbl>
    <w:p w:rsidR="001151F6" w:rsidRDefault="001151F6" w:rsidP="00BA22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6" w:name="_GoBack"/>
      <w:bookmarkEnd w:id="16"/>
    </w:p>
    <w:p w:rsidR="00120A9C" w:rsidRDefault="00A65D1C" w:rsidP="00BA2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иректор КП «Теплоенерго»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120A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</w:t>
      </w:r>
      <w:r w:rsidR="00120A9C">
        <w:rPr>
          <w:rFonts w:ascii="Times New Roman" w:hAnsi="Times New Roman"/>
          <w:b/>
          <w:sz w:val="28"/>
          <w:szCs w:val="28"/>
        </w:rPr>
        <w:t>Руслан РАДЧЕНКО</w:t>
      </w:r>
    </w:p>
    <w:sectPr w:rsidR="00120A9C" w:rsidSect="00661AD2">
      <w:headerReference w:type="default" r:id="rId7"/>
      <w:pgSz w:w="16838" w:h="11906" w:orient="landscape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6CF" w:rsidRDefault="00E026CF">
      <w:pPr>
        <w:spacing w:after="0" w:line="240" w:lineRule="auto"/>
      </w:pPr>
      <w:r>
        <w:separator/>
      </w:r>
    </w:p>
  </w:endnote>
  <w:endnote w:type="continuationSeparator" w:id="0">
    <w:p w:rsidR="00E026CF" w:rsidRDefault="00E0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6CF" w:rsidRDefault="00E026CF">
      <w:pPr>
        <w:spacing w:after="0" w:line="240" w:lineRule="auto"/>
      </w:pPr>
      <w:r>
        <w:separator/>
      </w:r>
    </w:p>
  </w:footnote>
  <w:footnote w:type="continuationSeparator" w:id="0">
    <w:p w:rsidR="00E026CF" w:rsidRDefault="00E0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5" w:rsidRDefault="007368AD" w:rsidP="00682E0E">
    <w:pPr>
      <w:pStyle w:val="ac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Продовження додатка</w:t>
    </w:r>
    <w:r w:rsidR="001B5351">
      <w:rPr>
        <w:rFonts w:ascii="Times New Roman" w:hAnsi="Times New Roman"/>
        <w:lang w:val="uk-UA"/>
      </w:rPr>
      <w:t xml:space="preserve"> до Програми</w:t>
    </w:r>
    <w:r>
      <w:rPr>
        <w:rFonts w:ascii="Times New Roman" w:hAnsi="Times New Roman"/>
        <w:lang w:val="uk-U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5"/>
    <w:rsid w:val="00015394"/>
    <w:rsid w:val="00016889"/>
    <w:rsid w:val="00030A55"/>
    <w:rsid w:val="00035EAC"/>
    <w:rsid w:val="000377DD"/>
    <w:rsid w:val="000465D5"/>
    <w:rsid w:val="00061941"/>
    <w:rsid w:val="000733D0"/>
    <w:rsid w:val="00083FC0"/>
    <w:rsid w:val="000843B1"/>
    <w:rsid w:val="000869EC"/>
    <w:rsid w:val="00095044"/>
    <w:rsid w:val="000A0194"/>
    <w:rsid w:val="000A3CEC"/>
    <w:rsid w:val="000F3050"/>
    <w:rsid w:val="000F471F"/>
    <w:rsid w:val="001151F6"/>
    <w:rsid w:val="00116276"/>
    <w:rsid w:val="00120A9C"/>
    <w:rsid w:val="00127C20"/>
    <w:rsid w:val="00145DA2"/>
    <w:rsid w:val="00145DA9"/>
    <w:rsid w:val="00162ED7"/>
    <w:rsid w:val="00166FF2"/>
    <w:rsid w:val="00167950"/>
    <w:rsid w:val="00167AA3"/>
    <w:rsid w:val="0018143B"/>
    <w:rsid w:val="00183E83"/>
    <w:rsid w:val="001A6B62"/>
    <w:rsid w:val="001B2E92"/>
    <w:rsid w:val="001B5351"/>
    <w:rsid w:val="001B54AF"/>
    <w:rsid w:val="001E0276"/>
    <w:rsid w:val="001E61A6"/>
    <w:rsid w:val="001F1BE8"/>
    <w:rsid w:val="00213DA4"/>
    <w:rsid w:val="00214FB6"/>
    <w:rsid w:val="00221114"/>
    <w:rsid w:val="00233CAF"/>
    <w:rsid w:val="002367CD"/>
    <w:rsid w:val="00240089"/>
    <w:rsid w:val="002574F9"/>
    <w:rsid w:val="002623A6"/>
    <w:rsid w:val="002A2643"/>
    <w:rsid w:val="002C0D45"/>
    <w:rsid w:val="002C409C"/>
    <w:rsid w:val="002C5C22"/>
    <w:rsid w:val="002D36DA"/>
    <w:rsid w:val="002D5C4F"/>
    <w:rsid w:val="002E0BF5"/>
    <w:rsid w:val="002E7792"/>
    <w:rsid w:val="002F3316"/>
    <w:rsid w:val="002F6DAB"/>
    <w:rsid w:val="00301EB5"/>
    <w:rsid w:val="003058A6"/>
    <w:rsid w:val="0031096E"/>
    <w:rsid w:val="00314F35"/>
    <w:rsid w:val="00315516"/>
    <w:rsid w:val="00335209"/>
    <w:rsid w:val="00345F22"/>
    <w:rsid w:val="00375DB7"/>
    <w:rsid w:val="00385AE0"/>
    <w:rsid w:val="00392CA8"/>
    <w:rsid w:val="003A2335"/>
    <w:rsid w:val="003B0638"/>
    <w:rsid w:val="003C3AD0"/>
    <w:rsid w:val="003D7D9E"/>
    <w:rsid w:val="003F3AB8"/>
    <w:rsid w:val="00431C52"/>
    <w:rsid w:val="00437721"/>
    <w:rsid w:val="00446FDB"/>
    <w:rsid w:val="004504E8"/>
    <w:rsid w:val="004647D6"/>
    <w:rsid w:val="00487663"/>
    <w:rsid w:val="004A136D"/>
    <w:rsid w:val="004A4059"/>
    <w:rsid w:val="004B4AAD"/>
    <w:rsid w:val="004C6940"/>
    <w:rsid w:val="00510095"/>
    <w:rsid w:val="00514EF2"/>
    <w:rsid w:val="005202F3"/>
    <w:rsid w:val="0054143F"/>
    <w:rsid w:val="005541A6"/>
    <w:rsid w:val="00564C36"/>
    <w:rsid w:val="005A06AD"/>
    <w:rsid w:val="005A2DE8"/>
    <w:rsid w:val="005D4CD1"/>
    <w:rsid w:val="005E3C75"/>
    <w:rsid w:val="005E6A85"/>
    <w:rsid w:val="005E6D3B"/>
    <w:rsid w:val="005F13AE"/>
    <w:rsid w:val="005F2172"/>
    <w:rsid w:val="00601CA3"/>
    <w:rsid w:val="00604C42"/>
    <w:rsid w:val="00615F0B"/>
    <w:rsid w:val="00635FBA"/>
    <w:rsid w:val="00661AD2"/>
    <w:rsid w:val="0066389B"/>
    <w:rsid w:val="00664FFE"/>
    <w:rsid w:val="00682E0E"/>
    <w:rsid w:val="0068525F"/>
    <w:rsid w:val="00692A42"/>
    <w:rsid w:val="00696D61"/>
    <w:rsid w:val="006B4100"/>
    <w:rsid w:val="006B6F2F"/>
    <w:rsid w:val="006D79E0"/>
    <w:rsid w:val="006F6DDA"/>
    <w:rsid w:val="00700803"/>
    <w:rsid w:val="007144BE"/>
    <w:rsid w:val="007368AD"/>
    <w:rsid w:val="00750409"/>
    <w:rsid w:val="00756828"/>
    <w:rsid w:val="00772832"/>
    <w:rsid w:val="00780346"/>
    <w:rsid w:val="00785984"/>
    <w:rsid w:val="007C6F95"/>
    <w:rsid w:val="007D3B46"/>
    <w:rsid w:val="007E07EF"/>
    <w:rsid w:val="007F1187"/>
    <w:rsid w:val="00806B7D"/>
    <w:rsid w:val="0085720E"/>
    <w:rsid w:val="00865D0E"/>
    <w:rsid w:val="00884CB4"/>
    <w:rsid w:val="008C6274"/>
    <w:rsid w:val="008D4823"/>
    <w:rsid w:val="008D7FC4"/>
    <w:rsid w:val="008E7BA1"/>
    <w:rsid w:val="00900543"/>
    <w:rsid w:val="00905732"/>
    <w:rsid w:val="0091013F"/>
    <w:rsid w:val="0095510E"/>
    <w:rsid w:val="009645C2"/>
    <w:rsid w:val="00975F71"/>
    <w:rsid w:val="0099446A"/>
    <w:rsid w:val="009C02D3"/>
    <w:rsid w:val="009D6400"/>
    <w:rsid w:val="009D69C0"/>
    <w:rsid w:val="009F201B"/>
    <w:rsid w:val="009F3368"/>
    <w:rsid w:val="00A10DDB"/>
    <w:rsid w:val="00A32EB9"/>
    <w:rsid w:val="00A46E49"/>
    <w:rsid w:val="00A65D1C"/>
    <w:rsid w:val="00A77ACE"/>
    <w:rsid w:val="00A83AA4"/>
    <w:rsid w:val="00A9293C"/>
    <w:rsid w:val="00A97CAD"/>
    <w:rsid w:val="00AB2231"/>
    <w:rsid w:val="00AD3B8F"/>
    <w:rsid w:val="00AE2AE6"/>
    <w:rsid w:val="00AE4460"/>
    <w:rsid w:val="00B0283B"/>
    <w:rsid w:val="00B12887"/>
    <w:rsid w:val="00B17EDB"/>
    <w:rsid w:val="00B24B66"/>
    <w:rsid w:val="00B319C4"/>
    <w:rsid w:val="00B36A1B"/>
    <w:rsid w:val="00B57F9C"/>
    <w:rsid w:val="00B614B6"/>
    <w:rsid w:val="00B76298"/>
    <w:rsid w:val="00B8632D"/>
    <w:rsid w:val="00BA2259"/>
    <w:rsid w:val="00BC4E79"/>
    <w:rsid w:val="00BD6876"/>
    <w:rsid w:val="00BD7B2A"/>
    <w:rsid w:val="00BE688A"/>
    <w:rsid w:val="00BE7B4E"/>
    <w:rsid w:val="00C100FA"/>
    <w:rsid w:val="00C27626"/>
    <w:rsid w:val="00C86FF7"/>
    <w:rsid w:val="00C93F46"/>
    <w:rsid w:val="00CA0D04"/>
    <w:rsid w:val="00CD283E"/>
    <w:rsid w:val="00CE1293"/>
    <w:rsid w:val="00CF3205"/>
    <w:rsid w:val="00D06665"/>
    <w:rsid w:val="00D30EC0"/>
    <w:rsid w:val="00D50638"/>
    <w:rsid w:val="00D678BE"/>
    <w:rsid w:val="00D92939"/>
    <w:rsid w:val="00D9566E"/>
    <w:rsid w:val="00D96441"/>
    <w:rsid w:val="00DA522C"/>
    <w:rsid w:val="00DE0A52"/>
    <w:rsid w:val="00DE23DF"/>
    <w:rsid w:val="00DE499D"/>
    <w:rsid w:val="00DF603D"/>
    <w:rsid w:val="00E026CF"/>
    <w:rsid w:val="00E04A91"/>
    <w:rsid w:val="00E07319"/>
    <w:rsid w:val="00E17EAC"/>
    <w:rsid w:val="00E232C6"/>
    <w:rsid w:val="00E32ADF"/>
    <w:rsid w:val="00E54DE1"/>
    <w:rsid w:val="00E74863"/>
    <w:rsid w:val="00E94833"/>
    <w:rsid w:val="00E963C3"/>
    <w:rsid w:val="00E96416"/>
    <w:rsid w:val="00EA0225"/>
    <w:rsid w:val="00EA1114"/>
    <w:rsid w:val="00EA3631"/>
    <w:rsid w:val="00EA4459"/>
    <w:rsid w:val="00ED7363"/>
    <w:rsid w:val="00EE18D7"/>
    <w:rsid w:val="00EF1629"/>
    <w:rsid w:val="00F24026"/>
    <w:rsid w:val="00F25AC5"/>
    <w:rsid w:val="00F26587"/>
    <w:rsid w:val="00F4196A"/>
    <w:rsid w:val="00F43782"/>
    <w:rsid w:val="00F54694"/>
    <w:rsid w:val="00F607A4"/>
    <w:rsid w:val="00F758D0"/>
    <w:rsid w:val="00F84250"/>
    <w:rsid w:val="00FB51FA"/>
    <w:rsid w:val="00FB668C"/>
    <w:rsid w:val="00FC37FF"/>
    <w:rsid w:val="00FC3EB2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EED60-E232-4B20-A423-5621FDF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3281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513281"/>
  </w:style>
  <w:style w:type="character" w:customStyle="1" w:styleId="a5">
    <w:name w:val="Текст выноски Знак"/>
    <w:basedOn w:val="a0"/>
    <w:uiPriority w:val="99"/>
    <w:semiHidden/>
    <w:qFormat/>
    <w:rsid w:val="0044754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4475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C270-264A-4890-BC1C-C76C3C12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dc:description/>
  <cp:lastModifiedBy>Fev7</cp:lastModifiedBy>
  <cp:revision>55</cp:revision>
  <cp:lastPrinted>2023-04-05T11:54:00Z</cp:lastPrinted>
  <dcterms:created xsi:type="dcterms:W3CDTF">2023-01-09T12:59:00Z</dcterms:created>
  <dcterms:modified xsi:type="dcterms:W3CDTF">2023-06-27T06:21:00Z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