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57EF" w14:textId="7ED24A4D" w:rsidR="00E76027" w:rsidRPr="00E76027" w:rsidRDefault="000642AC" w:rsidP="000276BC">
      <w:pPr>
        <w:spacing w:line="168" w:lineRule="auto"/>
        <w:jc w:val="center"/>
        <w:rPr>
          <w:rFonts w:ascii="Times New Roman" w:hAnsi="Times New Roman" w:cs="Times New Roman"/>
          <w:b/>
          <w:lang w:val="uk-UA"/>
        </w:rPr>
      </w:pPr>
      <w:r>
        <w:rPr>
          <w:rFonts w:ascii="Times New Roman" w:hAnsi="Times New Roman" w:cs="Times New Roman"/>
          <w:b/>
          <w:lang w:val="uk-UA"/>
        </w:rPr>
        <w:t xml:space="preserve">                                            </w:t>
      </w:r>
    </w:p>
    <w:p w14:paraId="6306B591" w14:textId="2B2FEE3A" w:rsidR="007160F7" w:rsidRDefault="007160F7" w:rsidP="007160F7">
      <w:pPr>
        <w:spacing w:after="0"/>
        <w:ind w:left="2831" w:firstLine="709"/>
        <w:rPr>
          <w:b/>
          <w:sz w:val="28"/>
          <w:szCs w:val="28"/>
          <w:lang w:val="uk-UA"/>
        </w:rPr>
      </w:pPr>
    </w:p>
    <w:p w14:paraId="57961A3C" w14:textId="77777777" w:rsidR="007160F7" w:rsidRDefault="007160F7" w:rsidP="007160F7">
      <w:pPr>
        <w:spacing w:after="0"/>
        <w:ind w:left="2831" w:firstLine="709"/>
        <w:rPr>
          <w:b/>
          <w:sz w:val="28"/>
          <w:szCs w:val="28"/>
          <w:lang w:val="uk-UA"/>
        </w:rPr>
      </w:pPr>
    </w:p>
    <w:p w14:paraId="2FDEF7CA" w14:textId="77777777" w:rsidR="007160F7" w:rsidRDefault="007160F7" w:rsidP="007160F7">
      <w:pPr>
        <w:spacing w:after="0"/>
        <w:ind w:left="2831" w:firstLine="709"/>
        <w:rPr>
          <w:b/>
          <w:sz w:val="28"/>
          <w:szCs w:val="28"/>
          <w:lang w:val="uk-UA"/>
        </w:rPr>
      </w:pPr>
    </w:p>
    <w:p w14:paraId="5812D8ED" w14:textId="77777777" w:rsidR="007160F7" w:rsidRDefault="007160F7" w:rsidP="007160F7">
      <w:pPr>
        <w:spacing w:after="0"/>
        <w:ind w:left="2831" w:firstLine="709"/>
        <w:rPr>
          <w:b/>
          <w:sz w:val="28"/>
          <w:szCs w:val="28"/>
          <w:lang w:val="uk-UA"/>
        </w:rPr>
      </w:pPr>
    </w:p>
    <w:p w14:paraId="63B9F400" w14:textId="77777777" w:rsidR="007160F7" w:rsidRDefault="007160F7" w:rsidP="007160F7">
      <w:pPr>
        <w:spacing w:after="0"/>
        <w:ind w:left="2831" w:firstLine="709"/>
        <w:rPr>
          <w:b/>
          <w:sz w:val="28"/>
          <w:szCs w:val="28"/>
          <w:lang w:val="uk-UA"/>
        </w:rPr>
      </w:pPr>
    </w:p>
    <w:p w14:paraId="7DFDDB8D" w14:textId="77777777" w:rsidR="007160F7" w:rsidRDefault="007160F7" w:rsidP="007160F7">
      <w:pPr>
        <w:spacing w:after="0"/>
        <w:ind w:left="2831" w:firstLine="709"/>
        <w:rPr>
          <w:b/>
          <w:sz w:val="28"/>
          <w:szCs w:val="28"/>
          <w:lang w:val="uk-UA"/>
        </w:rPr>
      </w:pPr>
    </w:p>
    <w:p w14:paraId="441B4F54" w14:textId="77777777" w:rsidR="007160F7" w:rsidRDefault="007160F7" w:rsidP="007160F7">
      <w:pPr>
        <w:spacing w:after="0"/>
        <w:ind w:left="2831" w:firstLine="709"/>
        <w:rPr>
          <w:b/>
          <w:sz w:val="28"/>
          <w:szCs w:val="28"/>
          <w:lang w:val="uk-UA"/>
        </w:rPr>
      </w:pPr>
    </w:p>
    <w:p w14:paraId="4AEAAC31" w14:textId="77777777" w:rsidR="007160F7" w:rsidRDefault="007160F7" w:rsidP="007160F7">
      <w:pPr>
        <w:spacing w:after="0"/>
        <w:ind w:left="2831" w:firstLine="709"/>
        <w:rPr>
          <w:b/>
          <w:sz w:val="28"/>
          <w:szCs w:val="28"/>
          <w:lang w:val="uk-UA"/>
        </w:rPr>
      </w:pPr>
    </w:p>
    <w:p w14:paraId="57B6617B" w14:textId="77777777" w:rsidR="007160F7" w:rsidRDefault="007160F7" w:rsidP="007160F7">
      <w:pPr>
        <w:spacing w:after="0"/>
        <w:ind w:left="2831" w:firstLine="709"/>
        <w:rPr>
          <w:b/>
          <w:sz w:val="28"/>
          <w:szCs w:val="28"/>
          <w:lang w:val="uk-UA"/>
        </w:rPr>
      </w:pPr>
    </w:p>
    <w:p w14:paraId="52CC3A59" w14:textId="7BFBCCAD" w:rsidR="00E76027" w:rsidRPr="00E76027" w:rsidRDefault="00E76027" w:rsidP="00570F9A">
      <w:pPr>
        <w:spacing w:after="0"/>
        <w:ind w:left="2831" w:firstLine="709"/>
        <w:rPr>
          <w:rFonts w:ascii="Times New Roman" w:hAnsi="Times New Roman" w:cs="Times New Roman"/>
          <w:b/>
          <w:bCs/>
          <w:color w:val="252525"/>
          <w:lang w:val="uk-UA"/>
        </w:rPr>
      </w:pPr>
    </w:p>
    <w:p w14:paraId="1116F264" w14:textId="5B19FAEF" w:rsidR="006615EE" w:rsidRPr="006615EE" w:rsidRDefault="006615EE" w:rsidP="00AC258E">
      <w:pPr>
        <w:ind w:left="2831" w:firstLine="709"/>
        <w:rPr>
          <w:rFonts w:ascii="Times New Roman" w:hAnsi="Times New Roman" w:cs="Times New Roman"/>
          <w:b/>
          <w:sz w:val="28"/>
          <w:szCs w:val="28"/>
        </w:rPr>
      </w:pPr>
    </w:p>
    <w:p w14:paraId="19CA7ABB" w14:textId="77777777"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СТАТУТ</w:t>
      </w:r>
    </w:p>
    <w:p w14:paraId="07D30EB6" w14:textId="77777777"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КОМУНАЛЬНОГО ПІДПРИЄМСТВА</w:t>
      </w:r>
    </w:p>
    <w:p w14:paraId="46E80720" w14:textId="6EB1A0E5"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«СП</w:t>
      </w:r>
      <w:r w:rsidR="00017CE3">
        <w:rPr>
          <w:rFonts w:ascii="Times New Roman" w:hAnsi="Times New Roman" w:cs="Times New Roman"/>
          <w:b/>
          <w:sz w:val="28"/>
          <w:szCs w:val="28"/>
          <w:lang w:val="uk-UA"/>
        </w:rPr>
        <w:t>Е</w:t>
      </w:r>
      <w:r>
        <w:rPr>
          <w:rFonts w:ascii="Times New Roman" w:hAnsi="Times New Roman" w:cs="Times New Roman"/>
          <w:b/>
          <w:sz w:val="28"/>
          <w:szCs w:val="28"/>
          <w:lang w:val="uk-UA"/>
        </w:rPr>
        <w:t>ЦСЕРВІС -  КРЕМЕНЧУК»</w:t>
      </w:r>
    </w:p>
    <w:p w14:paraId="2F766EC6" w14:textId="6BE78B9B" w:rsidR="0002742A" w:rsidRDefault="0002742A" w:rsidP="00C24949">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КРЕМЕНЧУЦЬКОЇ МІСЬКОЇ РАДИ  </w:t>
      </w:r>
    </w:p>
    <w:p w14:paraId="2CE3A009" w14:textId="719C1F96" w:rsidR="0002742A" w:rsidRDefault="0002742A" w:rsidP="00C24949">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КРЕМЕНЧУЦЬКОГО РАЙОНУ</w:t>
      </w:r>
    </w:p>
    <w:p w14:paraId="0D74C1E5" w14:textId="314244C1" w:rsidR="00C83353" w:rsidRDefault="00C83353" w:rsidP="00C24949">
      <w:pPr>
        <w:spacing w:after="0"/>
        <w:jc w:val="center"/>
        <w:rPr>
          <w:rFonts w:ascii="Times New Roman" w:hAnsi="Times New Roman" w:cs="Times New Roman"/>
          <w:b/>
          <w:sz w:val="28"/>
          <w:szCs w:val="28"/>
          <w:lang w:val="uk-UA"/>
        </w:rPr>
      </w:pPr>
      <w:r>
        <w:rPr>
          <w:rFonts w:ascii="Times New Roman" w:hAnsi="Times New Roman" w:cs="Times New Roman"/>
          <w:b/>
          <w:bCs/>
          <w:sz w:val="28"/>
          <w:szCs w:val="28"/>
          <w:lang w:val="uk-UA"/>
        </w:rPr>
        <w:t>ПОЛТАВСЬКОЇ ОБЛАСТІ</w:t>
      </w:r>
    </w:p>
    <w:p w14:paraId="4E663A81" w14:textId="77777777" w:rsidR="00C24949" w:rsidRDefault="00C24949" w:rsidP="00C249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(нова редакція)</w:t>
      </w:r>
    </w:p>
    <w:p w14:paraId="42DF4593" w14:textId="6C153E87" w:rsidR="00C24949" w:rsidRDefault="00C24949" w:rsidP="00C24949">
      <w:pPr>
        <w:spacing w:after="0"/>
        <w:jc w:val="center"/>
        <w:rPr>
          <w:rFonts w:ascii="Times New Roman" w:hAnsi="Times New Roman" w:cs="Times New Roman"/>
          <w:b/>
          <w:sz w:val="28"/>
          <w:szCs w:val="28"/>
          <w:lang w:val="uk-UA"/>
        </w:rPr>
      </w:pPr>
    </w:p>
    <w:p w14:paraId="060CB735" w14:textId="30DD30F7" w:rsidR="00EE40CC" w:rsidRDefault="00EE40CC" w:rsidP="00C24949">
      <w:pPr>
        <w:spacing w:after="0"/>
        <w:jc w:val="center"/>
        <w:rPr>
          <w:rFonts w:ascii="Times New Roman" w:hAnsi="Times New Roman" w:cs="Times New Roman"/>
          <w:b/>
          <w:sz w:val="28"/>
          <w:szCs w:val="28"/>
          <w:lang w:val="uk-UA"/>
        </w:rPr>
      </w:pPr>
    </w:p>
    <w:p w14:paraId="30AC3CDD" w14:textId="5AA7A88D" w:rsidR="00EE40CC" w:rsidRDefault="00EE40CC" w:rsidP="00C24949">
      <w:pPr>
        <w:spacing w:after="0"/>
        <w:jc w:val="center"/>
        <w:rPr>
          <w:rFonts w:ascii="Times New Roman" w:hAnsi="Times New Roman" w:cs="Times New Roman"/>
          <w:b/>
          <w:sz w:val="28"/>
          <w:szCs w:val="28"/>
          <w:lang w:val="uk-UA"/>
        </w:rPr>
      </w:pPr>
    </w:p>
    <w:p w14:paraId="6CFA00E3" w14:textId="4E00F23C" w:rsidR="00EE40CC" w:rsidRDefault="00EE40CC" w:rsidP="00C24949">
      <w:pPr>
        <w:spacing w:after="0"/>
        <w:jc w:val="center"/>
        <w:rPr>
          <w:rFonts w:ascii="Times New Roman" w:hAnsi="Times New Roman" w:cs="Times New Roman"/>
          <w:b/>
          <w:sz w:val="28"/>
          <w:szCs w:val="28"/>
          <w:lang w:val="uk-UA"/>
        </w:rPr>
      </w:pPr>
    </w:p>
    <w:p w14:paraId="1559C5AF" w14:textId="300194E8" w:rsidR="00EE40CC" w:rsidRDefault="00EE40CC" w:rsidP="00C24949">
      <w:pPr>
        <w:spacing w:after="0"/>
        <w:jc w:val="center"/>
        <w:rPr>
          <w:rFonts w:ascii="Times New Roman" w:hAnsi="Times New Roman" w:cs="Times New Roman"/>
          <w:b/>
          <w:sz w:val="28"/>
          <w:szCs w:val="28"/>
          <w:lang w:val="uk-UA"/>
        </w:rPr>
      </w:pPr>
    </w:p>
    <w:p w14:paraId="47BA42F3" w14:textId="12EAE90C" w:rsidR="00EE40CC" w:rsidRDefault="00EE40CC" w:rsidP="00C24949">
      <w:pPr>
        <w:spacing w:after="0"/>
        <w:jc w:val="center"/>
        <w:rPr>
          <w:rFonts w:ascii="Times New Roman" w:hAnsi="Times New Roman" w:cs="Times New Roman"/>
          <w:b/>
          <w:sz w:val="28"/>
          <w:szCs w:val="28"/>
          <w:lang w:val="uk-UA"/>
        </w:rPr>
      </w:pPr>
    </w:p>
    <w:p w14:paraId="58FB2189" w14:textId="35427D1B" w:rsidR="00EE40CC" w:rsidRDefault="00EE40CC" w:rsidP="00C24949">
      <w:pPr>
        <w:spacing w:after="0"/>
        <w:jc w:val="center"/>
        <w:rPr>
          <w:rFonts w:ascii="Times New Roman" w:hAnsi="Times New Roman" w:cs="Times New Roman"/>
          <w:b/>
          <w:sz w:val="28"/>
          <w:szCs w:val="28"/>
          <w:lang w:val="uk-UA"/>
        </w:rPr>
      </w:pPr>
    </w:p>
    <w:p w14:paraId="52C643B5" w14:textId="1B205ADC" w:rsidR="00EE40CC" w:rsidRDefault="00EE40CC" w:rsidP="00C24949">
      <w:pPr>
        <w:spacing w:after="0"/>
        <w:jc w:val="center"/>
        <w:rPr>
          <w:rFonts w:ascii="Times New Roman" w:hAnsi="Times New Roman" w:cs="Times New Roman"/>
          <w:b/>
          <w:sz w:val="28"/>
          <w:szCs w:val="28"/>
          <w:lang w:val="uk-UA"/>
        </w:rPr>
      </w:pPr>
    </w:p>
    <w:p w14:paraId="434A772C" w14:textId="1ACAB73E" w:rsidR="00EE40CC" w:rsidRDefault="00EE40CC" w:rsidP="00C24949">
      <w:pPr>
        <w:spacing w:after="0"/>
        <w:jc w:val="center"/>
        <w:rPr>
          <w:rFonts w:ascii="Times New Roman" w:hAnsi="Times New Roman" w:cs="Times New Roman"/>
          <w:b/>
          <w:sz w:val="28"/>
          <w:szCs w:val="28"/>
          <w:lang w:val="uk-UA"/>
        </w:rPr>
      </w:pPr>
    </w:p>
    <w:p w14:paraId="6DE47A58" w14:textId="71368457" w:rsidR="00EE40CC" w:rsidRDefault="00EE40CC" w:rsidP="00C24949">
      <w:pPr>
        <w:spacing w:after="0"/>
        <w:jc w:val="center"/>
        <w:rPr>
          <w:rFonts w:ascii="Times New Roman" w:hAnsi="Times New Roman" w:cs="Times New Roman"/>
          <w:b/>
          <w:sz w:val="28"/>
          <w:szCs w:val="28"/>
          <w:lang w:val="uk-UA"/>
        </w:rPr>
      </w:pPr>
    </w:p>
    <w:p w14:paraId="537FFFE8" w14:textId="70893C52" w:rsidR="00EE40CC" w:rsidRDefault="00EE40CC" w:rsidP="00C24949">
      <w:pPr>
        <w:spacing w:after="0"/>
        <w:jc w:val="center"/>
        <w:rPr>
          <w:rFonts w:ascii="Times New Roman" w:hAnsi="Times New Roman" w:cs="Times New Roman"/>
          <w:b/>
          <w:sz w:val="28"/>
          <w:szCs w:val="28"/>
          <w:lang w:val="uk-UA"/>
        </w:rPr>
      </w:pPr>
    </w:p>
    <w:p w14:paraId="0A7CE2A9" w14:textId="77777777" w:rsidR="00C24949" w:rsidRDefault="00C24949" w:rsidP="00C24949">
      <w:pPr>
        <w:spacing w:after="0"/>
        <w:jc w:val="center"/>
        <w:rPr>
          <w:rFonts w:ascii="Times New Roman" w:hAnsi="Times New Roman" w:cs="Times New Roman"/>
          <w:b/>
          <w:sz w:val="28"/>
          <w:szCs w:val="28"/>
          <w:lang w:val="uk-UA"/>
        </w:rPr>
      </w:pPr>
    </w:p>
    <w:p w14:paraId="3D5D4D06" w14:textId="77777777" w:rsidR="00570F9A" w:rsidRDefault="00570F9A" w:rsidP="00C24949">
      <w:pPr>
        <w:spacing w:after="0"/>
        <w:jc w:val="center"/>
        <w:rPr>
          <w:rFonts w:ascii="Times New Roman" w:hAnsi="Times New Roman" w:cs="Times New Roman"/>
          <w:b/>
          <w:sz w:val="28"/>
          <w:szCs w:val="28"/>
          <w:lang w:val="uk-UA"/>
        </w:rPr>
      </w:pPr>
    </w:p>
    <w:p w14:paraId="27FE1154" w14:textId="77777777" w:rsidR="00722C70" w:rsidRDefault="00722C70" w:rsidP="00C24949">
      <w:pPr>
        <w:spacing w:after="0"/>
        <w:jc w:val="center"/>
        <w:rPr>
          <w:rFonts w:ascii="Times New Roman" w:hAnsi="Times New Roman" w:cs="Times New Roman"/>
          <w:b/>
          <w:sz w:val="28"/>
          <w:szCs w:val="28"/>
          <w:lang w:val="uk-UA"/>
        </w:rPr>
      </w:pPr>
    </w:p>
    <w:p w14:paraId="7E365482" w14:textId="77777777" w:rsidR="00570F9A" w:rsidRDefault="00570F9A" w:rsidP="00C24949">
      <w:pPr>
        <w:spacing w:after="0"/>
        <w:jc w:val="center"/>
        <w:rPr>
          <w:rFonts w:ascii="Times New Roman" w:hAnsi="Times New Roman" w:cs="Times New Roman"/>
          <w:b/>
          <w:sz w:val="28"/>
          <w:szCs w:val="28"/>
          <w:lang w:val="uk-UA"/>
        </w:rPr>
      </w:pPr>
    </w:p>
    <w:p w14:paraId="220F38EF" w14:textId="77777777" w:rsidR="00C24949" w:rsidRPr="00E76027" w:rsidRDefault="00C24949" w:rsidP="00C24949">
      <w:pPr>
        <w:spacing w:after="0"/>
        <w:jc w:val="center"/>
        <w:rPr>
          <w:rFonts w:ascii="Times New Roman" w:hAnsi="Times New Roman" w:cs="Times New Roman"/>
          <w:sz w:val="24"/>
          <w:szCs w:val="24"/>
          <w:lang w:val="uk-UA"/>
        </w:rPr>
      </w:pPr>
      <w:r w:rsidRPr="00E76027">
        <w:rPr>
          <w:rFonts w:ascii="Times New Roman" w:hAnsi="Times New Roman" w:cs="Times New Roman"/>
          <w:sz w:val="24"/>
          <w:szCs w:val="24"/>
          <w:lang w:val="uk-UA"/>
        </w:rPr>
        <w:t xml:space="preserve">м. Кременчук </w:t>
      </w:r>
    </w:p>
    <w:p w14:paraId="3D07FDCB" w14:textId="6B6C3ED5" w:rsidR="00FA3A1A" w:rsidRDefault="00C24949" w:rsidP="00C24949">
      <w:pPr>
        <w:spacing w:after="0"/>
        <w:jc w:val="center"/>
        <w:rPr>
          <w:rFonts w:ascii="Times New Roman" w:hAnsi="Times New Roman" w:cs="Times New Roman"/>
          <w:sz w:val="24"/>
          <w:szCs w:val="24"/>
          <w:lang w:val="uk-UA"/>
        </w:rPr>
      </w:pPr>
      <w:r w:rsidRPr="00E76027">
        <w:rPr>
          <w:rFonts w:ascii="Times New Roman" w:hAnsi="Times New Roman" w:cs="Times New Roman"/>
          <w:sz w:val="24"/>
          <w:szCs w:val="24"/>
          <w:lang w:val="uk-UA"/>
        </w:rPr>
        <w:t>20</w:t>
      </w:r>
      <w:r w:rsidR="00017CE3" w:rsidRPr="00E76027">
        <w:rPr>
          <w:rFonts w:ascii="Times New Roman" w:hAnsi="Times New Roman" w:cs="Times New Roman"/>
          <w:sz w:val="24"/>
          <w:szCs w:val="24"/>
          <w:lang w:val="uk-UA"/>
        </w:rPr>
        <w:t>2</w:t>
      </w:r>
      <w:r w:rsidR="00500DDE">
        <w:rPr>
          <w:rFonts w:ascii="Times New Roman" w:hAnsi="Times New Roman" w:cs="Times New Roman"/>
          <w:sz w:val="24"/>
          <w:szCs w:val="24"/>
          <w:lang w:val="uk-UA"/>
        </w:rPr>
        <w:t>3</w:t>
      </w:r>
      <w:r w:rsidRPr="00E76027">
        <w:rPr>
          <w:rFonts w:ascii="Times New Roman" w:hAnsi="Times New Roman" w:cs="Times New Roman"/>
          <w:sz w:val="24"/>
          <w:szCs w:val="24"/>
          <w:lang w:val="uk-UA"/>
        </w:rPr>
        <w:t xml:space="preserve"> рік</w:t>
      </w:r>
    </w:p>
    <w:p w14:paraId="10ABD2C0" w14:textId="2926AD5B" w:rsidR="00E76027" w:rsidRDefault="00DB1020" w:rsidP="00DB1020">
      <w:pPr>
        <w:tabs>
          <w:tab w:val="left" w:pos="3330"/>
          <w:tab w:val="right" w:pos="9638"/>
        </w:tabs>
        <w:rPr>
          <w:rFonts w:ascii="Times New Roman" w:hAnsi="Times New Roman" w:cs="Times New Roman"/>
          <w:sz w:val="28"/>
          <w:szCs w:val="28"/>
          <w:lang w:val="uk-UA"/>
        </w:rPr>
      </w:pPr>
      <w:r>
        <w:rPr>
          <w:rFonts w:ascii="Times New Roman" w:hAnsi="Times New Roman" w:cs="Times New Roman"/>
          <w:sz w:val="28"/>
          <w:szCs w:val="28"/>
          <w:lang w:val="uk-UA"/>
        </w:rPr>
        <w:tab/>
      </w:r>
    </w:p>
    <w:p w14:paraId="76A02DD5" w14:textId="77777777" w:rsidR="005959E3" w:rsidRPr="005959E3" w:rsidRDefault="005959E3" w:rsidP="00C24949">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Pr="005959E3">
        <w:rPr>
          <w:rFonts w:ascii="Times New Roman" w:hAnsi="Times New Roman" w:cs="Times New Roman"/>
          <w:b/>
          <w:sz w:val="28"/>
          <w:szCs w:val="28"/>
          <w:lang w:val="uk-UA"/>
        </w:rPr>
        <w:t>. ЗАГАЛЬНІ ПОЛОЖЕННЯ</w:t>
      </w:r>
    </w:p>
    <w:p w14:paraId="521B9C6A" w14:textId="580CFB7A" w:rsidR="00502FC1" w:rsidRPr="00502FC1" w:rsidRDefault="009D287C" w:rsidP="00CC05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D74F8B">
        <w:rPr>
          <w:rFonts w:ascii="Times New Roman" w:hAnsi="Times New Roman" w:cs="Times New Roman"/>
          <w:sz w:val="28"/>
          <w:szCs w:val="28"/>
          <w:lang w:val="uk-UA"/>
        </w:rPr>
        <w:t xml:space="preserve"> </w:t>
      </w:r>
      <w:r w:rsidR="005959E3" w:rsidRPr="008F4F0C">
        <w:rPr>
          <w:rFonts w:ascii="Times New Roman" w:hAnsi="Times New Roman" w:cs="Times New Roman"/>
          <w:sz w:val="28"/>
          <w:szCs w:val="28"/>
          <w:lang w:val="uk-UA"/>
        </w:rPr>
        <w:t>Комунальне підприємство «</w:t>
      </w:r>
      <w:proofErr w:type="spellStart"/>
      <w:r w:rsidR="005959E3" w:rsidRPr="008F4F0C">
        <w:rPr>
          <w:rFonts w:ascii="Times New Roman" w:hAnsi="Times New Roman" w:cs="Times New Roman"/>
          <w:sz w:val="28"/>
          <w:szCs w:val="28"/>
          <w:lang w:val="uk-UA"/>
        </w:rPr>
        <w:t>Спецсервіс</w:t>
      </w:r>
      <w:proofErr w:type="spellEnd"/>
      <w:r w:rsidR="00017CE3" w:rsidRPr="008F4F0C">
        <w:rPr>
          <w:rFonts w:ascii="Times New Roman" w:hAnsi="Times New Roman" w:cs="Times New Roman"/>
          <w:sz w:val="28"/>
          <w:szCs w:val="28"/>
          <w:lang w:val="uk-UA"/>
        </w:rPr>
        <w:t xml:space="preserve"> </w:t>
      </w:r>
      <w:r w:rsidR="005959E3" w:rsidRPr="008F4F0C">
        <w:rPr>
          <w:rFonts w:ascii="Times New Roman" w:hAnsi="Times New Roman" w:cs="Times New Roman"/>
          <w:sz w:val="28"/>
          <w:szCs w:val="28"/>
          <w:lang w:val="uk-UA"/>
        </w:rPr>
        <w:t>-</w:t>
      </w:r>
      <w:r w:rsidR="00017CE3" w:rsidRPr="008F4F0C">
        <w:rPr>
          <w:rFonts w:ascii="Times New Roman" w:hAnsi="Times New Roman" w:cs="Times New Roman"/>
          <w:sz w:val="28"/>
          <w:szCs w:val="28"/>
          <w:lang w:val="uk-UA"/>
        </w:rPr>
        <w:t xml:space="preserve"> </w:t>
      </w:r>
      <w:r w:rsidR="005959E3" w:rsidRPr="008F4F0C">
        <w:rPr>
          <w:rFonts w:ascii="Times New Roman" w:hAnsi="Times New Roman" w:cs="Times New Roman"/>
          <w:sz w:val="28"/>
          <w:szCs w:val="28"/>
          <w:lang w:val="uk-UA"/>
        </w:rPr>
        <w:t>Кременчук»</w:t>
      </w:r>
      <w:r w:rsidR="000A52FF">
        <w:rPr>
          <w:rFonts w:ascii="Times New Roman" w:hAnsi="Times New Roman" w:cs="Times New Roman"/>
          <w:sz w:val="28"/>
          <w:szCs w:val="28"/>
          <w:lang w:val="uk-UA"/>
        </w:rPr>
        <w:t xml:space="preserve"> </w:t>
      </w:r>
      <w:r w:rsidR="000A52FF" w:rsidRPr="000A52FF">
        <w:rPr>
          <w:rFonts w:ascii="Times New Roman" w:hAnsi="Times New Roman" w:cs="Times New Roman"/>
          <w:sz w:val="28"/>
          <w:szCs w:val="28"/>
          <w:lang w:val="uk-UA"/>
        </w:rPr>
        <w:t>Кременчуцької міської ради Кременчуцького району Полтавської області.</w:t>
      </w:r>
      <w:r w:rsidR="005959E3" w:rsidRPr="008F4F0C">
        <w:rPr>
          <w:rFonts w:ascii="Times New Roman" w:hAnsi="Times New Roman" w:cs="Times New Roman"/>
          <w:sz w:val="28"/>
          <w:szCs w:val="28"/>
          <w:lang w:val="uk-UA"/>
        </w:rPr>
        <w:t xml:space="preserve"> (надалі Підприємство) засноване  на комунальній  формі власності Кременчуцької міської </w:t>
      </w:r>
      <w:r w:rsidR="00017CE3" w:rsidRPr="008F4F0C">
        <w:rPr>
          <w:rFonts w:ascii="Times New Roman" w:hAnsi="Times New Roman" w:cs="Times New Roman"/>
          <w:sz w:val="28"/>
          <w:szCs w:val="28"/>
          <w:lang w:val="uk-UA"/>
        </w:rPr>
        <w:t>р</w:t>
      </w:r>
      <w:r w:rsidR="005959E3" w:rsidRPr="008F4F0C">
        <w:rPr>
          <w:rFonts w:ascii="Times New Roman" w:hAnsi="Times New Roman" w:cs="Times New Roman"/>
          <w:sz w:val="28"/>
          <w:szCs w:val="28"/>
          <w:lang w:val="uk-UA"/>
        </w:rPr>
        <w:t xml:space="preserve">ади </w:t>
      </w:r>
      <w:r w:rsidR="00017CE3" w:rsidRPr="008F4F0C">
        <w:rPr>
          <w:rFonts w:ascii="Times New Roman" w:hAnsi="Times New Roman" w:cs="Times New Roman"/>
          <w:sz w:val="28"/>
          <w:szCs w:val="28"/>
          <w:lang w:val="uk-UA"/>
        </w:rPr>
        <w:t xml:space="preserve">Кременчуцького району </w:t>
      </w:r>
      <w:r w:rsidR="005959E3" w:rsidRPr="008F4F0C">
        <w:rPr>
          <w:rFonts w:ascii="Times New Roman" w:hAnsi="Times New Roman" w:cs="Times New Roman"/>
          <w:sz w:val="28"/>
          <w:szCs w:val="28"/>
          <w:lang w:val="uk-UA"/>
        </w:rPr>
        <w:t xml:space="preserve">Полтавської області. Засновником та власником комунального підприємства </w:t>
      </w:r>
      <w:r w:rsidR="005959E3" w:rsidRPr="00502FC1">
        <w:rPr>
          <w:rFonts w:ascii="Times New Roman" w:hAnsi="Times New Roman" w:cs="Times New Roman"/>
          <w:sz w:val="28"/>
          <w:szCs w:val="28"/>
          <w:lang w:val="uk-UA"/>
        </w:rPr>
        <w:t xml:space="preserve">є </w:t>
      </w:r>
      <w:r w:rsidR="00502FC1" w:rsidRPr="00502FC1">
        <w:rPr>
          <w:rFonts w:ascii="Times New Roman" w:hAnsi="Times New Roman" w:cs="Times New Roman"/>
          <w:sz w:val="28"/>
          <w:szCs w:val="28"/>
          <w:lang w:val="uk-UA"/>
        </w:rPr>
        <w:t>Кременчуцька міська територіальна громада в особі Кременчуцької міської ради Кременчуцького району Полтавської області (далі Власник).</w:t>
      </w:r>
    </w:p>
    <w:p w14:paraId="1D27BBBE" w14:textId="05186146"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Підприємство адміністративно підпорядковане Власнику.</w:t>
      </w:r>
    </w:p>
    <w:p w14:paraId="185A3294" w14:textId="135867C4"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Управління організацією, фінансово-господарською діяльністю Підприємства здійснюється його адміністрацією в межах її повноважень.</w:t>
      </w:r>
    </w:p>
    <w:p w14:paraId="57532757" w14:textId="4191798F"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 xml:space="preserve">Загальний контроль за діяльністю Підприємства здійснюється уповноваженим структурним  підрозділом Власника – </w:t>
      </w:r>
      <w:r w:rsidR="00017CE3">
        <w:rPr>
          <w:rFonts w:ascii="Times New Roman" w:hAnsi="Times New Roman" w:cs="Times New Roman"/>
          <w:sz w:val="28"/>
          <w:szCs w:val="28"/>
          <w:lang w:val="uk-UA"/>
        </w:rPr>
        <w:t>Департаментом</w:t>
      </w:r>
      <w:r w:rsidRPr="005959E3">
        <w:rPr>
          <w:rFonts w:ascii="Times New Roman" w:hAnsi="Times New Roman" w:cs="Times New Roman"/>
          <w:sz w:val="28"/>
          <w:szCs w:val="28"/>
          <w:lang w:val="uk-UA"/>
        </w:rPr>
        <w:t xml:space="preserve"> житлово-комунального господарства</w:t>
      </w:r>
      <w:r w:rsidR="00876E20">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Кременчуцької міської ради</w:t>
      </w:r>
      <w:r w:rsidR="00017CE3">
        <w:rPr>
          <w:rFonts w:ascii="Times New Roman" w:hAnsi="Times New Roman" w:cs="Times New Roman"/>
          <w:sz w:val="28"/>
          <w:szCs w:val="28"/>
          <w:lang w:val="uk-UA"/>
        </w:rPr>
        <w:t xml:space="preserve"> Кременчуцького району</w:t>
      </w:r>
      <w:r w:rsidR="00876E20">
        <w:rPr>
          <w:rFonts w:ascii="Times New Roman" w:hAnsi="Times New Roman" w:cs="Times New Roman"/>
          <w:sz w:val="28"/>
          <w:szCs w:val="28"/>
          <w:lang w:val="uk-UA"/>
        </w:rPr>
        <w:t xml:space="preserve"> Полтавської області </w:t>
      </w:r>
      <w:r w:rsidRPr="002E2370">
        <w:rPr>
          <w:rFonts w:ascii="Times New Roman" w:hAnsi="Times New Roman" w:cs="Times New Roman"/>
          <w:sz w:val="28"/>
          <w:szCs w:val="28"/>
          <w:lang w:val="uk-UA"/>
        </w:rPr>
        <w:t xml:space="preserve">(надалі, </w:t>
      </w:r>
      <w:r w:rsidR="00017CE3" w:rsidRPr="002E2370">
        <w:rPr>
          <w:rFonts w:ascii="Times New Roman" w:hAnsi="Times New Roman" w:cs="Times New Roman"/>
          <w:sz w:val="28"/>
          <w:szCs w:val="28"/>
          <w:lang w:val="uk-UA"/>
        </w:rPr>
        <w:t>Д</w:t>
      </w:r>
      <w:r w:rsidR="002E2370">
        <w:rPr>
          <w:rFonts w:ascii="Times New Roman" w:hAnsi="Times New Roman" w:cs="Times New Roman"/>
          <w:sz w:val="28"/>
          <w:szCs w:val="28"/>
          <w:lang w:val="uk-UA"/>
        </w:rPr>
        <w:t xml:space="preserve">епартамент </w:t>
      </w:r>
      <w:r w:rsidRPr="002E2370">
        <w:rPr>
          <w:rFonts w:ascii="Times New Roman" w:hAnsi="Times New Roman" w:cs="Times New Roman"/>
          <w:sz w:val="28"/>
          <w:szCs w:val="28"/>
          <w:lang w:val="uk-UA"/>
        </w:rPr>
        <w:t>ЖКГ)</w:t>
      </w:r>
      <w:r w:rsidRPr="005959E3">
        <w:rPr>
          <w:rFonts w:ascii="Times New Roman" w:hAnsi="Times New Roman" w:cs="Times New Roman"/>
          <w:sz w:val="28"/>
          <w:szCs w:val="28"/>
          <w:lang w:val="uk-UA"/>
        </w:rPr>
        <w:t xml:space="preserve"> в межах, визначених цим Статутом та Положенням про </w:t>
      </w:r>
      <w:r w:rsidR="00876E20">
        <w:rPr>
          <w:rFonts w:ascii="Times New Roman" w:hAnsi="Times New Roman" w:cs="Times New Roman"/>
          <w:sz w:val="28"/>
          <w:szCs w:val="28"/>
          <w:lang w:val="uk-UA"/>
        </w:rPr>
        <w:t xml:space="preserve">Департамент житлово - комунального господарства Кременчуцької </w:t>
      </w:r>
      <w:r w:rsidR="00876E20" w:rsidRPr="005959E3">
        <w:rPr>
          <w:rFonts w:ascii="Times New Roman" w:hAnsi="Times New Roman" w:cs="Times New Roman"/>
          <w:sz w:val="28"/>
          <w:szCs w:val="28"/>
          <w:lang w:val="uk-UA"/>
        </w:rPr>
        <w:t>міської ради</w:t>
      </w:r>
      <w:r w:rsidR="00876E20">
        <w:rPr>
          <w:rFonts w:ascii="Times New Roman" w:hAnsi="Times New Roman" w:cs="Times New Roman"/>
          <w:sz w:val="28"/>
          <w:szCs w:val="28"/>
          <w:lang w:val="uk-UA"/>
        </w:rPr>
        <w:t xml:space="preserve"> Кременчуцького району Полтавської області.</w:t>
      </w:r>
    </w:p>
    <w:p w14:paraId="2C190AB3" w14:textId="04F13500"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Державний контроль за діяльністю Підприємства здійснюється іншими державними органами в межах їх компетенції, визначених Законами України.</w:t>
      </w:r>
    </w:p>
    <w:p w14:paraId="57BC438D" w14:textId="5859B3BF"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Підприємство є самостійним господарюючим суб’єктом, який здійснює виробничу і комерційну діяльність відповідно до положень цього Статуту та вимог чинного законодавства України.</w:t>
      </w:r>
    </w:p>
    <w:p w14:paraId="6C785FD9" w14:textId="513964D8"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Підприємство не несе відповідальності за зобов’язання держави, Власника та органу місцевого самоврядування, до сфери управління якого воно входить.</w:t>
      </w:r>
    </w:p>
    <w:p w14:paraId="6101E9B0" w14:textId="21DEA676"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Особливості господарської діяльності Підприємства визначаються Статутом відповідно до вимог, передбачених діючими кодексами та законами України.</w:t>
      </w:r>
    </w:p>
    <w:p w14:paraId="216EE778" w14:textId="75A4B73C" w:rsidR="005959E3" w:rsidRPr="005959E3" w:rsidRDefault="005959E3" w:rsidP="00CC05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Найменування Підприємства:</w:t>
      </w:r>
    </w:p>
    <w:p w14:paraId="36B2BAF7" w14:textId="4ECF3272" w:rsidR="005959E3" w:rsidRDefault="005959E3" w:rsidP="005959E3">
      <w:pPr>
        <w:spacing w:after="0"/>
        <w:jc w:val="both"/>
        <w:rPr>
          <w:rFonts w:ascii="Times New Roman" w:hAnsi="Times New Roman" w:cs="Times New Roman"/>
          <w:b/>
          <w:bCs/>
          <w:sz w:val="28"/>
          <w:szCs w:val="28"/>
          <w:lang w:val="uk-UA"/>
        </w:rPr>
      </w:pPr>
      <w:r w:rsidRPr="005959E3">
        <w:rPr>
          <w:rFonts w:ascii="Times New Roman" w:hAnsi="Times New Roman" w:cs="Times New Roman"/>
          <w:sz w:val="28"/>
          <w:szCs w:val="28"/>
          <w:lang w:val="uk-UA"/>
        </w:rPr>
        <w:t>Повне</w:t>
      </w:r>
      <w:r w:rsidR="009F6401">
        <w:rPr>
          <w:rFonts w:ascii="Times New Roman" w:hAnsi="Times New Roman" w:cs="Times New Roman"/>
          <w:sz w:val="28"/>
          <w:szCs w:val="28"/>
          <w:lang w:val="uk-UA"/>
        </w:rPr>
        <w:t xml:space="preserve"> </w:t>
      </w:r>
      <w:r w:rsidR="000A52FF">
        <w:rPr>
          <w:rFonts w:ascii="Times New Roman" w:hAnsi="Times New Roman" w:cs="Times New Roman"/>
          <w:sz w:val="28"/>
          <w:szCs w:val="28"/>
          <w:lang w:val="uk-UA"/>
        </w:rPr>
        <w:t xml:space="preserve"> </w:t>
      </w:r>
      <w:r w:rsidR="009F6401">
        <w:rPr>
          <w:rFonts w:ascii="Times New Roman" w:hAnsi="Times New Roman" w:cs="Times New Roman"/>
          <w:sz w:val="28"/>
          <w:szCs w:val="28"/>
          <w:lang w:val="uk-UA"/>
        </w:rPr>
        <w:t xml:space="preserve">̶ </w:t>
      </w:r>
      <w:r w:rsidRPr="005959E3">
        <w:rPr>
          <w:rFonts w:ascii="Times New Roman" w:hAnsi="Times New Roman" w:cs="Times New Roman"/>
          <w:b/>
          <w:sz w:val="28"/>
          <w:szCs w:val="28"/>
          <w:lang w:val="uk-UA"/>
        </w:rPr>
        <w:t>Комунальне підприємство «</w:t>
      </w:r>
      <w:proofErr w:type="spellStart"/>
      <w:r w:rsidRPr="005959E3">
        <w:rPr>
          <w:rFonts w:ascii="Times New Roman" w:hAnsi="Times New Roman" w:cs="Times New Roman"/>
          <w:b/>
          <w:sz w:val="28"/>
          <w:szCs w:val="28"/>
          <w:lang w:val="uk-UA"/>
        </w:rPr>
        <w:t>Спецсервіс</w:t>
      </w:r>
      <w:proofErr w:type="spellEnd"/>
      <w:r w:rsidRPr="005959E3">
        <w:rPr>
          <w:rFonts w:ascii="Times New Roman" w:hAnsi="Times New Roman" w:cs="Times New Roman"/>
          <w:b/>
          <w:sz w:val="28"/>
          <w:szCs w:val="28"/>
          <w:lang w:val="uk-UA"/>
        </w:rPr>
        <w:t xml:space="preserve"> </w:t>
      </w:r>
      <w:r w:rsidR="009E3A48">
        <w:rPr>
          <w:rFonts w:ascii="Times New Roman" w:hAnsi="Times New Roman" w:cs="Times New Roman"/>
          <w:b/>
          <w:sz w:val="28"/>
          <w:szCs w:val="28"/>
          <w:lang w:val="uk-UA"/>
        </w:rPr>
        <w:t>-</w:t>
      </w:r>
      <w:r w:rsidRPr="005959E3">
        <w:rPr>
          <w:rFonts w:ascii="Times New Roman" w:hAnsi="Times New Roman" w:cs="Times New Roman"/>
          <w:b/>
          <w:sz w:val="28"/>
          <w:szCs w:val="28"/>
          <w:lang w:val="uk-UA"/>
        </w:rPr>
        <w:t xml:space="preserve"> Кременчук»</w:t>
      </w:r>
      <w:r w:rsidR="000A52FF" w:rsidRPr="000A52FF">
        <w:rPr>
          <w:rFonts w:ascii="Times New Roman" w:hAnsi="Times New Roman" w:cs="Times New Roman"/>
          <w:sz w:val="28"/>
          <w:szCs w:val="28"/>
          <w:lang w:val="uk-UA"/>
        </w:rPr>
        <w:t xml:space="preserve"> </w:t>
      </w:r>
      <w:r w:rsidR="000A52FF" w:rsidRPr="000A52FF">
        <w:rPr>
          <w:rFonts w:ascii="Times New Roman" w:hAnsi="Times New Roman" w:cs="Times New Roman"/>
          <w:b/>
          <w:bCs/>
          <w:sz w:val="28"/>
          <w:szCs w:val="28"/>
          <w:lang w:val="uk-UA"/>
        </w:rPr>
        <w:t>Кременчуцької міської ради Кременчуцького району Полтавської області.</w:t>
      </w:r>
    </w:p>
    <w:p w14:paraId="75B65466" w14:textId="70E7E175" w:rsidR="002F75BA" w:rsidRPr="002F75BA" w:rsidRDefault="002F75BA" w:rsidP="002F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8"/>
          <w:szCs w:val="28"/>
          <w:lang w:val="en-US" w:eastAsia="ru-RU"/>
        </w:rPr>
      </w:pPr>
      <w:r w:rsidRPr="002F75BA">
        <w:rPr>
          <w:rFonts w:ascii="Times New Roman" w:hAnsi="Times New Roman" w:cs="Times New Roman"/>
          <w:sz w:val="28"/>
          <w:szCs w:val="28"/>
          <w:lang w:val="uk-UA"/>
        </w:rPr>
        <w:t>П</w:t>
      </w:r>
      <w:r w:rsidR="00BB2958" w:rsidRPr="002F75BA">
        <w:rPr>
          <w:rFonts w:ascii="Times New Roman" w:hAnsi="Times New Roman" w:cs="Times New Roman"/>
          <w:sz w:val="28"/>
          <w:szCs w:val="28"/>
          <w:lang w:val="uk-UA"/>
        </w:rPr>
        <w:t>овне англійською</w:t>
      </w:r>
      <w:r w:rsidR="00BB2958" w:rsidRPr="002F75BA">
        <w:rPr>
          <w:rFonts w:ascii="Times New Roman" w:hAnsi="Times New Roman" w:cs="Times New Roman"/>
          <w:sz w:val="28"/>
          <w:szCs w:val="28"/>
          <w:lang w:val="en-US"/>
        </w:rPr>
        <w:t xml:space="preserve"> </w:t>
      </w:r>
      <w:r w:rsidR="00BB2958" w:rsidRPr="00D83C1C">
        <w:rPr>
          <w:rFonts w:ascii="Times New Roman" w:hAnsi="Times New Roman" w:cs="Times New Roman"/>
          <w:sz w:val="28"/>
          <w:szCs w:val="28"/>
        </w:rPr>
        <w:t>мовою</w:t>
      </w:r>
      <w:r w:rsidR="00BB2958" w:rsidRPr="002F75BA">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00EE1DB6" w:rsidRPr="00EE1DB6">
        <w:rPr>
          <w:rFonts w:ascii="Times New Roman" w:hAnsi="Times New Roman" w:cs="Times New Roman"/>
          <w:b/>
          <w:bCs/>
          <w:sz w:val="28"/>
          <w:szCs w:val="28"/>
          <w:lang w:val="en-US"/>
        </w:rPr>
        <w:t>Utility company</w:t>
      </w:r>
      <w:r w:rsidRPr="002F75BA">
        <w:rPr>
          <w:rFonts w:ascii="Times New Roman" w:eastAsia="Times New Roman" w:hAnsi="Times New Roman" w:cs="Times New Roman"/>
          <w:b/>
          <w:bCs/>
          <w:color w:val="000000"/>
          <w:sz w:val="28"/>
          <w:szCs w:val="28"/>
          <w:lang w:val="en-US" w:eastAsia="ru-RU"/>
        </w:rPr>
        <w:t xml:space="preserve"> </w:t>
      </w:r>
      <w:proofErr w:type="spellStart"/>
      <w:r w:rsidRPr="002F75BA">
        <w:rPr>
          <w:rFonts w:ascii="Times New Roman" w:eastAsia="Times New Roman" w:hAnsi="Times New Roman" w:cs="Times New Roman"/>
          <w:b/>
          <w:bCs/>
          <w:color w:val="000000"/>
          <w:sz w:val="28"/>
          <w:szCs w:val="28"/>
          <w:lang w:val="en-US" w:eastAsia="ru-RU"/>
        </w:rPr>
        <w:t>Spe</w:t>
      </w:r>
      <w:proofErr w:type="spellEnd"/>
      <w:r w:rsidR="00EE1DB6">
        <w:rPr>
          <w:rFonts w:ascii="Times New Roman" w:eastAsia="Times New Roman" w:hAnsi="Times New Roman" w:cs="Times New Roman"/>
          <w:b/>
          <w:bCs/>
          <w:color w:val="000000"/>
          <w:sz w:val="28"/>
          <w:szCs w:val="28"/>
          <w:lang w:val="uk-UA" w:eastAsia="ru-RU"/>
        </w:rPr>
        <w:t>с</w:t>
      </w:r>
      <w:r w:rsidRPr="002F75BA">
        <w:rPr>
          <w:rFonts w:ascii="Times New Roman" w:eastAsia="Times New Roman" w:hAnsi="Times New Roman" w:cs="Times New Roman"/>
          <w:b/>
          <w:bCs/>
          <w:color w:val="000000"/>
          <w:sz w:val="28"/>
          <w:szCs w:val="28"/>
          <w:lang w:val="en-US" w:eastAsia="ru-RU"/>
        </w:rPr>
        <w:t>service</w:t>
      </w:r>
      <w:r w:rsidR="009E3A48">
        <w:rPr>
          <w:rFonts w:ascii="Times New Roman" w:eastAsia="Times New Roman" w:hAnsi="Times New Roman" w:cs="Times New Roman"/>
          <w:b/>
          <w:bCs/>
          <w:color w:val="000000"/>
          <w:sz w:val="28"/>
          <w:szCs w:val="28"/>
          <w:lang w:val="uk-UA" w:eastAsia="ru-RU"/>
        </w:rPr>
        <w:t xml:space="preserve"> </w:t>
      </w:r>
      <w:r w:rsidRPr="002F75BA">
        <w:rPr>
          <w:rFonts w:ascii="Times New Roman" w:eastAsia="Times New Roman" w:hAnsi="Times New Roman" w:cs="Times New Roman"/>
          <w:b/>
          <w:bCs/>
          <w:color w:val="000000"/>
          <w:sz w:val="28"/>
          <w:szCs w:val="28"/>
          <w:lang w:val="en-US" w:eastAsia="ru-RU"/>
        </w:rPr>
        <w:t>-</w:t>
      </w:r>
      <w:r w:rsidR="009E3A48">
        <w:rPr>
          <w:rFonts w:ascii="Times New Roman" w:eastAsia="Times New Roman" w:hAnsi="Times New Roman" w:cs="Times New Roman"/>
          <w:b/>
          <w:bCs/>
          <w:color w:val="000000"/>
          <w:sz w:val="28"/>
          <w:szCs w:val="28"/>
          <w:lang w:val="uk-UA" w:eastAsia="ru-RU"/>
        </w:rPr>
        <w:t xml:space="preserve"> </w:t>
      </w:r>
      <w:proofErr w:type="spellStart"/>
      <w:r w:rsidRPr="002F75BA">
        <w:rPr>
          <w:rFonts w:ascii="Times New Roman" w:eastAsia="Times New Roman" w:hAnsi="Times New Roman" w:cs="Times New Roman"/>
          <w:b/>
          <w:bCs/>
          <w:color w:val="000000"/>
          <w:sz w:val="28"/>
          <w:szCs w:val="28"/>
          <w:lang w:val="en-US" w:eastAsia="ru-RU"/>
        </w:rPr>
        <w:t>Kremenchuk</w:t>
      </w:r>
      <w:proofErr w:type="spellEnd"/>
    </w:p>
    <w:p w14:paraId="1F1E4B86" w14:textId="77777777" w:rsidR="002F75BA" w:rsidRPr="002F75BA" w:rsidRDefault="002F75BA" w:rsidP="002F75BA">
      <w:pPr>
        <w:spacing w:after="0"/>
        <w:jc w:val="both"/>
        <w:rPr>
          <w:rFonts w:ascii="Times New Roman" w:hAnsi="Times New Roman" w:cs="Times New Roman"/>
          <w:sz w:val="28"/>
          <w:szCs w:val="28"/>
          <w:lang w:val="en-US"/>
        </w:rPr>
      </w:pPr>
      <w:proofErr w:type="spellStart"/>
      <w:r w:rsidRPr="002F75BA">
        <w:rPr>
          <w:rFonts w:ascii="Times New Roman" w:eastAsia="Times New Roman" w:hAnsi="Times New Roman" w:cs="Times New Roman"/>
          <w:b/>
          <w:bCs/>
          <w:color w:val="000000"/>
          <w:sz w:val="28"/>
          <w:szCs w:val="28"/>
          <w:lang w:val="en-US" w:eastAsia="ru-RU"/>
        </w:rPr>
        <w:t>Kremenchuk</w:t>
      </w:r>
      <w:proofErr w:type="spellEnd"/>
      <w:r w:rsidRPr="002F75BA">
        <w:rPr>
          <w:rFonts w:ascii="Times New Roman" w:eastAsia="Times New Roman" w:hAnsi="Times New Roman" w:cs="Times New Roman"/>
          <w:b/>
          <w:bCs/>
          <w:color w:val="000000"/>
          <w:sz w:val="28"/>
          <w:szCs w:val="28"/>
          <w:lang w:val="en-US" w:eastAsia="ru-RU"/>
        </w:rPr>
        <w:t xml:space="preserve"> city council of </w:t>
      </w:r>
      <w:proofErr w:type="spellStart"/>
      <w:r w:rsidRPr="002F75BA">
        <w:rPr>
          <w:rFonts w:ascii="Times New Roman" w:eastAsia="Times New Roman" w:hAnsi="Times New Roman" w:cs="Times New Roman"/>
          <w:b/>
          <w:bCs/>
          <w:color w:val="000000"/>
          <w:sz w:val="28"/>
          <w:szCs w:val="28"/>
          <w:lang w:val="en-US" w:eastAsia="ru-RU"/>
        </w:rPr>
        <w:t>Kremenchuk</w:t>
      </w:r>
      <w:proofErr w:type="spellEnd"/>
      <w:r w:rsidRPr="002F75BA">
        <w:rPr>
          <w:rFonts w:ascii="Times New Roman" w:eastAsia="Times New Roman" w:hAnsi="Times New Roman" w:cs="Times New Roman"/>
          <w:b/>
          <w:bCs/>
          <w:color w:val="000000"/>
          <w:sz w:val="28"/>
          <w:szCs w:val="28"/>
          <w:lang w:val="en-US" w:eastAsia="ru-RU"/>
        </w:rPr>
        <w:t xml:space="preserve"> district</w:t>
      </w:r>
      <w:r>
        <w:rPr>
          <w:rFonts w:ascii="Times New Roman" w:eastAsia="Times New Roman" w:hAnsi="Times New Roman" w:cs="Times New Roman"/>
          <w:b/>
          <w:bCs/>
          <w:color w:val="000000"/>
          <w:sz w:val="28"/>
          <w:szCs w:val="28"/>
          <w:lang w:val="uk-UA" w:eastAsia="ru-RU"/>
        </w:rPr>
        <w:t xml:space="preserve"> </w:t>
      </w:r>
      <w:r w:rsidRPr="002F75BA">
        <w:rPr>
          <w:rFonts w:ascii="Times New Roman" w:hAnsi="Times New Roman" w:cs="Times New Roman"/>
          <w:b/>
          <w:bCs/>
          <w:sz w:val="28"/>
          <w:szCs w:val="28"/>
          <w:lang w:val="en-US"/>
        </w:rPr>
        <w:t>of Poltava region</w:t>
      </w:r>
      <w:r w:rsidRPr="00D83C1C">
        <w:rPr>
          <w:rFonts w:ascii="Times New Roman" w:hAnsi="Times New Roman" w:cs="Times New Roman"/>
          <w:sz w:val="28"/>
          <w:szCs w:val="28"/>
          <w:lang w:val="en-US"/>
        </w:rPr>
        <w:t>;</w:t>
      </w:r>
    </w:p>
    <w:p w14:paraId="01BB5D71" w14:textId="110CFAE8" w:rsidR="005959E3" w:rsidRDefault="005959E3" w:rsidP="005959E3">
      <w:pPr>
        <w:spacing w:after="0"/>
        <w:jc w:val="both"/>
        <w:rPr>
          <w:rFonts w:ascii="Times New Roman" w:hAnsi="Times New Roman" w:cs="Times New Roman"/>
          <w:b/>
          <w:sz w:val="28"/>
          <w:szCs w:val="28"/>
          <w:lang w:val="uk-UA"/>
        </w:rPr>
      </w:pPr>
      <w:r w:rsidRPr="005959E3">
        <w:rPr>
          <w:rFonts w:ascii="Times New Roman" w:hAnsi="Times New Roman" w:cs="Times New Roman"/>
          <w:sz w:val="28"/>
          <w:szCs w:val="28"/>
          <w:lang w:val="uk-UA"/>
        </w:rPr>
        <w:t>Скорочене</w:t>
      </w:r>
      <w:r w:rsidR="009F6401">
        <w:rPr>
          <w:rFonts w:ascii="Times New Roman" w:hAnsi="Times New Roman" w:cs="Times New Roman"/>
          <w:sz w:val="28"/>
          <w:szCs w:val="28"/>
          <w:lang w:val="uk-UA"/>
        </w:rPr>
        <w:t xml:space="preserve"> </w:t>
      </w:r>
      <w:r w:rsidRPr="005959E3">
        <w:rPr>
          <w:rFonts w:ascii="Times New Roman" w:hAnsi="Times New Roman" w:cs="Times New Roman"/>
          <w:b/>
          <w:sz w:val="28"/>
          <w:szCs w:val="28"/>
          <w:lang w:val="uk-UA"/>
        </w:rPr>
        <w:t xml:space="preserve"> </w:t>
      </w:r>
      <w:r w:rsidR="009F6401">
        <w:rPr>
          <w:rFonts w:ascii="Times New Roman" w:hAnsi="Times New Roman" w:cs="Times New Roman"/>
          <w:b/>
          <w:sz w:val="28"/>
          <w:szCs w:val="28"/>
          <w:lang w:val="uk-UA"/>
        </w:rPr>
        <w:t>̶</w:t>
      </w:r>
      <w:r w:rsidR="00EB42EC">
        <w:rPr>
          <w:rFonts w:ascii="Times New Roman" w:hAnsi="Times New Roman" w:cs="Times New Roman"/>
          <w:b/>
          <w:sz w:val="28"/>
          <w:szCs w:val="28"/>
          <w:lang w:val="uk-UA"/>
        </w:rPr>
        <w:t xml:space="preserve"> </w:t>
      </w:r>
      <w:r w:rsidR="009E3A48">
        <w:rPr>
          <w:rFonts w:ascii="Times New Roman" w:hAnsi="Times New Roman" w:cs="Times New Roman"/>
          <w:b/>
          <w:sz w:val="28"/>
          <w:szCs w:val="28"/>
          <w:lang w:val="uk-UA"/>
        </w:rPr>
        <w:t xml:space="preserve"> </w:t>
      </w:r>
      <w:r w:rsidRPr="005959E3">
        <w:rPr>
          <w:rFonts w:ascii="Times New Roman" w:hAnsi="Times New Roman" w:cs="Times New Roman"/>
          <w:b/>
          <w:sz w:val="28"/>
          <w:szCs w:val="28"/>
          <w:lang w:val="uk-UA"/>
        </w:rPr>
        <w:t>КП «</w:t>
      </w:r>
      <w:proofErr w:type="spellStart"/>
      <w:r w:rsidRPr="005959E3">
        <w:rPr>
          <w:rFonts w:ascii="Times New Roman" w:hAnsi="Times New Roman" w:cs="Times New Roman"/>
          <w:b/>
          <w:sz w:val="28"/>
          <w:szCs w:val="28"/>
          <w:lang w:val="uk-UA"/>
        </w:rPr>
        <w:t>Спецсервіс</w:t>
      </w:r>
      <w:proofErr w:type="spellEnd"/>
      <w:r w:rsidRPr="005959E3">
        <w:rPr>
          <w:rFonts w:ascii="Times New Roman" w:hAnsi="Times New Roman" w:cs="Times New Roman"/>
          <w:b/>
          <w:sz w:val="28"/>
          <w:szCs w:val="28"/>
          <w:lang w:val="uk-UA"/>
        </w:rPr>
        <w:t xml:space="preserve"> </w:t>
      </w:r>
      <w:r w:rsidR="00EB42EC">
        <w:rPr>
          <w:rFonts w:ascii="Times New Roman" w:hAnsi="Times New Roman" w:cs="Times New Roman"/>
          <w:b/>
          <w:sz w:val="28"/>
          <w:szCs w:val="28"/>
          <w:lang w:val="uk-UA"/>
        </w:rPr>
        <w:t>-</w:t>
      </w:r>
      <w:r w:rsidRPr="005959E3">
        <w:rPr>
          <w:rFonts w:ascii="Times New Roman" w:hAnsi="Times New Roman" w:cs="Times New Roman"/>
          <w:b/>
          <w:sz w:val="28"/>
          <w:szCs w:val="28"/>
          <w:lang w:val="uk-UA"/>
        </w:rPr>
        <w:t xml:space="preserve"> Кременчук».</w:t>
      </w:r>
    </w:p>
    <w:p w14:paraId="69B9FBC7" w14:textId="1ABE1362" w:rsidR="002F75BA" w:rsidRPr="002F75BA" w:rsidRDefault="002F75BA" w:rsidP="005959E3">
      <w:pPr>
        <w:spacing w:after="0"/>
        <w:jc w:val="both"/>
        <w:rPr>
          <w:rFonts w:ascii="Times New Roman" w:hAnsi="Times New Roman" w:cs="Times New Roman"/>
          <w:b/>
          <w:sz w:val="28"/>
          <w:szCs w:val="28"/>
          <w:lang w:val="uk-UA"/>
        </w:rPr>
      </w:pPr>
      <w:r>
        <w:rPr>
          <w:rFonts w:ascii="Times New Roman" w:hAnsi="Times New Roman" w:cs="Times New Roman"/>
          <w:sz w:val="28"/>
          <w:szCs w:val="28"/>
          <w:lang w:val="uk-UA"/>
        </w:rPr>
        <w:t>Скорочене</w:t>
      </w:r>
      <w:r w:rsidRPr="00EE1DB6">
        <w:rPr>
          <w:rFonts w:ascii="Times New Roman" w:hAnsi="Times New Roman" w:cs="Times New Roman"/>
          <w:sz w:val="28"/>
          <w:szCs w:val="28"/>
          <w:lang w:val="uk-UA"/>
        </w:rPr>
        <w:t xml:space="preserve"> англійською мовою</w:t>
      </w:r>
      <w:r>
        <w:rPr>
          <w:rFonts w:ascii="Times New Roman" w:hAnsi="Times New Roman" w:cs="Times New Roman"/>
          <w:sz w:val="28"/>
          <w:szCs w:val="28"/>
          <w:lang w:val="uk-UA"/>
        </w:rPr>
        <w:t xml:space="preserve">: </w:t>
      </w:r>
      <w:r w:rsidR="00EE1DB6">
        <w:rPr>
          <w:rFonts w:ascii="Times New Roman" w:eastAsia="Times New Roman" w:hAnsi="Times New Roman" w:cs="Times New Roman"/>
          <w:b/>
          <w:bCs/>
          <w:color w:val="000000"/>
          <w:sz w:val="28"/>
          <w:szCs w:val="28"/>
          <w:lang w:val="en-US" w:eastAsia="ru-RU"/>
        </w:rPr>
        <w:t>UC</w:t>
      </w:r>
      <w:r w:rsidRPr="00EE1DB6">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w:t>
      </w:r>
      <w:proofErr w:type="spellStart"/>
      <w:r w:rsidRPr="002F75BA">
        <w:rPr>
          <w:rFonts w:ascii="Times New Roman" w:eastAsia="Times New Roman" w:hAnsi="Times New Roman" w:cs="Times New Roman"/>
          <w:b/>
          <w:bCs/>
          <w:color w:val="000000"/>
          <w:sz w:val="28"/>
          <w:szCs w:val="28"/>
          <w:lang w:val="en-US" w:eastAsia="ru-RU"/>
        </w:rPr>
        <w:t>Spe</w:t>
      </w:r>
      <w:r w:rsidR="00EE1DB6">
        <w:rPr>
          <w:rFonts w:ascii="Times New Roman" w:eastAsia="Times New Roman" w:hAnsi="Times New Roman" w:cs="Times New Roman"/>
          <w:b/>
          <w:bCs/>
          <w:color w:val="000000"/>
          <w:sz w:val="28"/>
          <w:szCs w:val="28"/>
          <w:lang w:val="en-US" w:eastAsia="ru-RU"/>
        </w:rPr>
        <w:t>c</w:t>
      </w:r>
      <w:r w:rsidRPr="002F75BA">
        <w:rPr>
          <w:rFonts w:ascii="Times New Roman" w:eastAsia="Times New Roman" w:hAnsi="Times New Roman" w:cs="Times New Roman"/>
          <w:b/>
          <w:bCs/>
          <w:color w:val="000000"/>
          <w:sz w:val="28"/>
          <w:szCs w:val="28"/>
          <w:lang w:val="en-US" w:eastAsia="ru-RU"/>
        </w:rPr>
        <w:t>service</w:t>
      </w:r>
      <w:proofErr w:type="spellEnd"/>
      <w:r w:rsidR="009E3A48">
        <w:rPr>
          <w:rFonts w:ascii="Times New Roman" w:eastAsia="Times New Roman" w:hAnsi="Times New Roman" w:cs="Times New Roman"/>
          <w:b/>
          <w:bCs/>
          <w:color w:val="000000"/>
          <w:sz w:val="28"/>
          <w:szCs w:val="28"/>
          <w:lang w:val="uk-UA" w:eastAsia="ru-RU"/>
        </w:rPr>
        <w:t xml:space="preserve"> </w:t>
      </w:r>
      <w:r w:rsidRPr="00EE1DB6">
        <w:rPr>
          <w:rFonts w:ascii="Times New Roman" w:eastAsia="Times New Roman" w:hAnsi="Times New Roman" w:cs="Times New Roman"/>
          <w:b/>
          <w:bCs/>
          <w:color w:val="000000"/>
          <w:sz w:val="28"/>
          <w:szCs w:val="28"/>
          <w:lang w:val="uk-UA" w:eastAsia="ru-RU"/>
        </w:rPr>
        <w:t>-</w:t>
      </w:r>
      <w:r w:rsidR="009E3A48">
        <w:rPr>
          <w:rFonts w:ascii="Times New Roman" w:eastAsia="Times New Roman" w:hAnsi="Times New Roman" w:cs="Times New Roman"/>
          <w:b/>
          <w:bCs/>
          <w:color w:val="000000"/>
          <w:sz w:val="28"/>
          <w:szCs w:val="28"/>
          <w:lang w:val="uk-UA" w:eastAsia="ru-RU"/>
        </w:rPr>
        <w:t xml:space="preserve"> </w:t>
      </w:r>
      <w:proofErr w:type="spellStart"/>
      <w:r w:rsidRPr="002F75BA">
        <w:rPr>
          <w:rFonts w:ascii="Times New Roman" w:eastAsia="Times New Roman" w:hAnsi="Times New Roman" w:cs="Times New Roman"/>
          <w:b/>
          <w:bCs/>
          <w:color w:val="000000"/>
          <w:sz w:val="28"/>
          <w:szCs w:val="28"/>
          <w:lang w:val="en-US" w:eastAsia="ru-RU"/>
        </w:rPr>
        <w:t>Kremenchuk</w:t>
      </w:r>
      <w:proofErr w:type="spellEnd"/>
      <w:r>
        <w:rPr>
          <w:rFonts w:ascii="Times New Roman" w:eastAsia="Times New Roman" w:hAnsi="Times New Roman" w:cs="Times New Roman"/>
          <w:b/>
          <w:bCs/>
          <w:color w:val="000000"/>
          <w:sz w:val="28"/>
          <w:szCs w:val="28"/>
          <w:lang w:val="uk-UA" w:eastAsia="ru-RU"/>
        </w:rPr>
        <w:t>»</w:t>
      </w:r>
    </w:p>
    <w:p w14:paraId="0BFC6503" w14:textId="4B1665BE" w:rsidR="005959E3" w:rsidRPr="005959E3" w:rsidRDefault="005959E3" w:rsidP="005959E3">
      <w:pPr>
        <w:spacing w:after="0"/>
        <w:jc w:val="both"/>
        <w:rPr>
          <w:rFonts w:ascii="Times New Roman" w:hAnsi="Times New Roman" w:cs="Times New Roman"/>
          <w:sz w:val="28"/>
          <w:szCs w:val="28"/>
          <w:lang w:val="uk-UA"/>
        </w:rPr>
      </w:pPr>
      <w:r w:rsidRPr="005959E3">
        <w:rPr>
          <w:rFonts w:ascii="Times New Roman" w:hAnsi="Times New Roman" w:cs="Times New Roman"/>
          <w:sz w:val="28"/>
          <w:szCs w:val="28"/>
          <w:lang w:val="uk-UA"/>
        </w:rPr>
        <w:t>1.10.</w:t>
      </w:r>
      <w:r w:rsidR="00D74F8B">
        <w:rPr>
          <w:rFonts w:ascii="Times New Roman" w:hAnsi="Times New Roman" w:cs="Times New Roman"/>
          <w:sz w:val="28"/>
          <w:szCs w:val="28"/>
          <w:lang w:val="uk-UA"/>
        </w:rPr>
        <w:t xml:space="preserve"> </w:t>
      </w:r>
      <w:r w:rsidRPr="005959E3">
        <w:rPr>
          <w:rFonts w:ascii="Times New Roman" w:hAnsi="Times New Roman" w:cs="Times New Roman"/>
          <w:sz w:val="28"/>
          <w:szCs w:val="28"/>
          <w:lang w:val="uk-UA"/>
        </w:rPr>
        <w:t>Повна юридична адреса (місцезнаходження) Підприємства:</w:t>
      </w:r>
    </w:p>
    <w:p w14:paraId="6CBBD6F7" w14:textId="7E000E52" w:rsidR="005959E3" w:rsidRPr="005959E3" w:rsidRDefault="00396BD0" w:rsidP="005959E3">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Україна, </w:t>
      </w:r>
      <w:r w:rsidR="009F6401" w:rsidRPr="005959E3">
        <w:rPr>
          <w:rFonts w:ascii="Times New Roman" w:hAnsi="Times New Roman" w:cs="Times New Roman"/>
          <w:b/>
          <w:sz w:val="28"/>
          <w:szCs w:val="28"/>
          <w:lang w:val="uk-UA"/>
        </w:rPr>
        <w:t xml:space="preserve">місто Кременчук, Полтавська область, </w:t>
      </w:r>
      <w:r>
        <w:rPr>
          <w:rFonts w:ascii="Times New Roman" w:hAnsi="Times New Roman" w:cs="Times New Roman"/>
          <w:b/>
          <w:sz w:val="28"/>
          <w:szCs w:val="28"/>
          <w:lang w:val="uk-UA"/>
        </w:rPr>
        <w:t>в</w:t>
      </w:r>
      <w:r w:rsidR="00EB42EC" w:rsidRPr="005959E3">
        <w:rPr>
          <w:rFonts w:ascii="Times New Roman" w:hAnsi="Times New Roman" w:cs="Times New Roman"/>
          <w:b/>
          <w:sz w:val="28"/>
          <w:szCs w:val="28"/>
          <w:lang w:val="uk-UA"/>
        </w:rPr>
        <w:t xml:space="preserve">улиця </w:t>
      </w:r>
      <w:r w:rsidR="00500DDE">
        <w:rPr>
          <w:rFonts w:ascii="Times New Roman" w:hAnsi="Times New Roman" w:cs="Times New Roman"/>
          <w:b/>
          <w:sz w:val="28"/>
          <w:szCs w:val="28"/>
          <w:lang w:val="uk-UA"/>
        </w:rPr>
        <w:t>Левка Лук’яненка</w:t>
      </w:r>
      <w:r w:rsidR="00EB42EC" w:rsidRPr="005959E3">
        <w:rPr>
          <w:rFonts w:ascii="Times New Roman" w:hAnsi="Times New Roman" w:cs="Times New Roman"/>
          <w:b/>
          <w:sz w:val="28"/>
          <w:szCs w:val="28"/>
          <w:lang w:val="uk-UA"/>
        </w:rPr>
        <w:t>, будинок № 48/75</w:t>
      </w:r>
      <w:r w:rsidR="00EB42EC">
        <w:rPr>
          <w:rFonts w:ascii="Times New Roman" w:hAnsi="Times New Roman" w:cs="Times New Roman"/>
          <w:b/>
          <w:sz w:val="28"/>
          <w:szCs w:val="28"/>
          <w:lang w:val="uk-UA"/>
        </w:rPr>
        <w:t>,</w:t>
      </w:r>
      <w:r w:rsidR="005959E3" w:rsidRPr="005959E3">
        <w:rPr>
          <w:rFonts w:ascii="Times New Roman" w:hAnsi="Times New Roman" w:cs="Times New Roman"/>
          <w:b/>
          <w:sz w:val="28"/>
          <w:szCs w:val="28"/>
          <w:lang w:val="uk-UA"/>
        </w:rPr>
        <w:t xml:space="preserve"> Полтавська область, </w:t>
      </w:r>
      <w:r w:rsidR="00EB42EC">
        <w:rPr>
          <w:rFonts w:ascii="Times New Roman" w:hAnsi="Times New Roman" w:cs="Times New Roman"/>
          <w:b/>
          <w:sz w:val="28"/>
          <w:szCs w:val="28"/>
          <w:lang w:val="uk-UA"/>
        </w:rPr>
        <w:t>396</w:t>
      </w:r>
      <w:r w:rsidR="00E91F6F" w:rsidRPr="00E91F6F">
        <w:rPr>
          <w:rFonts w:ascii="Times New Roman" w:hAnsi="Times New Roman" w:cs="Times New Roman"/>
          <w:b/>
          <w:sz w:val="28"/>
          <w:szCs w:val="28"/>
        </w:rPr>
        <w:t>0</w:t>
      </w:r>
      <w:r w:rsidR="00C15310">
        <w:rPr>
          <w:rFonts w:ascii="Times New Roman" w:hAnsi="Times New Roman" w:cs="Times New Roman"/>
          <w:b/>
          <w:sz w:val="28"/>
          <w:szCs w:val="28"/>
          <w:lang w:val="uk-UA"/>
        </w:rPr>
        <w:t>0</w:t>
      </w:r>
      <w:r w:rsidR="00EB42EC">
        <w:rPr>
          <w:rFonts w:ascii="Times New Roman" w:hAnsi="Times New Roman" w:cs="Times New Roman"/>
          <w:b/>
          <w:sz w:val="28"/>
          <w:szCs w:val="28"/>
          <w:lang w:val="uk-UA"/>
        </w:rPr>
        <w:t>.</w:t>
      </w:r>
    </w:p>
    <w:p w14:paraId="035EF1B6" w14:textId="43805F23" w:rsidR="00657778" w:rsidRDefault="00A83C69" w:rsidP="005959E3">
      <w:pPr>
        <w:spacing w:after="0"/>
        <w:jc w:val="both"/>
        <w:rPr>
          <w:rFonts w:ascii="Times New Roman" w:hAnsi="Times New Roman" w:cs="Times New Roman"/>
          <w:sz w:val="28"/>
          <w:szCs w:val="28"/>
          <w:lang w:val="uk-UA"/>
        </w:rPr>
      </w:pPr>
      <w:r w:rsidRPr="005959E3">
        <w:rPr>
          <w:rFonts w:ascii="Times New Roman" w:hAnsi="Times New Roman" w:cs="Times New Roman"/>
          <w:sz w:val="28"/>
          <w:szCs w:val="28"/>
          <w:lang w:val="uk-UA"/>
        </w:rPr>
        <w:t>Повна юридична адреса Підприємства</w:t>
      </w:r>
      <w:r>
        <w:rPr>
          <w:rFonts w:ascii="Times New Roman" w:hAnsi="Times New Roman" w:cs="Times New Roman"/>
          <w:sz w:val="28"/>
          <w:szCs w:val="28"/>
          <w:lang w:val="uk-UA"/>
        </w:rPr>
        <w:t xml:space="preserve"> англійською мовою: </w:t>
      </w:r>
    </w:p>
    <w:p w14:paraId="2B7F93E6" w14:textId="77777777" w:rsidR="00A83C69" w:rsidRDefault="00A83C69" w:rsidP="005959E3">
      <w:pPr>
        <w:spacing w:after="0"/>
        <w:jc w:val="both"/>
        <w:rPr>
          <w:rFonts w:ascii="Times New Roman" w:hAnsi="Times New Roman" w:cs="Times New Roman"/>
          <w:sz w:val="28"/>
          <w:szCs w:val="28"/>
          <w:lang w:val="uk-UA"/>
        </w:rPr>
      </w:pPr>
    </w:p>
    <w:p w14:paraId="18C506A0" w14:textId="0C6F8909" w:rsidR="00A83C69" w:rsidRPr="009F6401" w:rsidRDefault="009F6401" w:rsidP="00A83C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uk-UA" w:eastAsia="ru-RU"/>
        </w:rPr>
      </w:pPr>
      <w:r w:rsidRPr="009F6401">
        <w:rPr>
          <w:rFonts w:ascii="Times New Roman" w:hAnsi="Times New Roman" w:cs="Times New Roman"/>
          <w:b/>
          <w:bCs/>
          <w:sz w:val="28"/>
          <w:szCs w:val="28"/>
          <w:lang w:val="en-US"/>
        </w:rPr>
        <w:t>The location</w:t>
      </w:r>
      <w:r w:rsidRPr="009F6401">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en-US"/>
        </w:rPr>
        <w:t>Ukraine</w:t>
      </w:r>
      <w:r>
        <w:rPr>
          <w:rFonts w:ascii="Times New Roman" w:hAnsi="Times New Roman" w:cs="Times New Roman"/>
          <w:b/>
          <w:bCs/>
          <w:sz w:val="28"/>
          <w:szCs w:val="28"/>
          <w:lang w:val="uk-UA"/>
        </w:rPr>
        <w:t>,</w:t>
      </w:r>
      <w:r w:rsidRPr="009F6401">
        <w:rPr>
          <w:rFonts w:ascii="Times New Roman" w:hAnsi="Times New Roman" w:cs="Times New Roman"/>
          <w:b/>
          <w:bCs/>
          <w:sz w:val="28"/>
          <w:szCs w:val="28"/>
          <w:lang w:val="uk-UA"/>
        </w:rPr>
        <w:t xml:space="preserve"> </w:t>
      </w:r>
      <w:proofErr w:type="spellStart"/>
      <w:r w:rsidR="00A83C69" w:rsidRPr="009F6401">
        <w:rPr>
          <w:rFonts w:ascii="Times New Roman" w:eastAsia="Times New Roman" w:hAnsi="Times New Roman" w:cs="Times New Roman"/>
          <w:b/>
          <w:bCs/>
          <w:color w:val="000000"/>
          <w:sz w:val="28"/>
          <w:szCs w:val="28"/>
          <w:lang w:val="en-US" w:eastAsia="ru-RU"/>
        </w:rPr>
        <w:t>Kremenchuk</w:t>
      </w:r>
      <w:proofErr w:type="spellEnd"/>
      <w:r w:rsidR="00A83C69" w:rsidRPr="009F6401">
        <w:rPr>
          <w:rFonts w:ascii="Times New Roman" w:eastAsia="Times New Roman" w:hAnsi="Times New Roman" w:cs="Times New Roman"/>
          <w:b/>
          <w:bCs/>
          <w:color w:val="000000"/>
          <w:sz w:val="28"/>
          <w:szCs w:val="28"/>
          <w:lang w:val="en-US" w:eastAsia="ru-RU"/>
        </w:rPr>
        <w:t xml:space="preserve">, Poltava region, </w:t>
      </w:r>
      <w:proofErr w:type="spellStart"/>
      <w:r w:rsidR="00A83C69" w:rsidRPr="009F6401">
        <w:rPr>
          <w:rFonts w:ascii="Times New Roman" w:eastAsia="Times New Roman" w:hAnsi="Times New Roman" w:cs="Times New Roman"/>
          <w:b/>
          <w:bCs/>
          <w:color w:val="000000"/>
          <w:sz w:val="28"/>
          <w:szCs w:val="28"/>
          <w:lang w:val="en-US" w:eastAsia="ru-RU"/>
        </w:rPr>
        <w:t>Levko</w:t>
      </w:r>
      <w:proofErr w:type="spellEnd"/>
      <w:r w:rsidR="00A83C69" w:rsidRPr="009F6401">
        <w:rPr>
          <w:rFonts w:ascii="Times New Roman" w:eastAsia="Times New Roman" w:hAnsi="Times New Roman" w:cs="Times New Roman"/>
          <w:b/>
          <w:bCs/>
          <w:color w:val="000000"/>
          <w:sz w:val="28"/>
          <w:szCs w:val="28"/>
          <w:lang w:val="en-US" w:eastAsia="ru-RU"/>
        </w:rPr>
        <w:t xml:space="preserve"> </w:t>
      </w:r>
      <w:proofErr w:type="spellStart"/>
      <w:r w:rsidR="00A83C69" w:rsidRPr="009F6401">
        <w:rPr>
          <w:rFonts w:ascii="Times New Roman" w:eastAsia="Times New Roman" w:hAnsi="Times New Roman" w:cs="Times New Roman"/>
          <w:b/>
          <w:bCs/>
          <w:color w:val="000000"/>
          <w:sz w:val="28"/>
          <w:szCs w:val="28"/>
          <w:lang w:val="en-US" w:eastAsia="ru-RU"/>
        </w:rPr>
        <w:t>Lukyanenko</w:t>
      </w:r>
      <w:proofErr w:type="spellEnd"/>
      <w:r w:rsidR="00A83C69" w:rsidRPr="009F6401">
        <w:rPr>
          <w:rFonts w:ascii="Times New Roman" w:eastAsia="Times New Roman" w:hAnsi="Times New Roman" w:cs="Times New Roman"/>
          <w:b/>
          <w:bCs/>
          <w:color w:val="000000"/>
          <w:sz w:val="28"/>
          <w:szCs w:val="28"/>
          <w:lang w:val="en-US" w:eastAsia="ru-RU"/>
        </w:rPr>
        <w:t xml:space="preserve"> Street 48/75, 39600</w:t>
      </w:r>
      <w:r>
        <w:rPr>
          <w:rFonts w:ascii="Times New Roman" w:eastAsia="Times New Roman" w:hAnsi="Times New Roman" w:cs="Times New Roman"/>
          <w:b/>
          <w:bCs/>
          <w:color w:val="000000"/>
          <w:sz w:val="28"/>
          <w:szCs w:val="28"/>
          <w:lang w:val="uk-UA" w:eastAsia="ru-RU"/>
        </w:rPr>
        <w:t>.</w:t>
      </w:r>
    </w:p>
    <w:p w14:paraId="3C459406" w14:textId="544C9135" w:rsidR="00336A96" w:rsidRPr="00A83C69" w:rsidRDefault="00336A96" w:rsidP="005959E3">
      <w:pPr>
        <w:spacing w:after="0"/>
        <w:jc w:val="both"/>
        <w:rPr>
          <w:rFonts w:ascii="Times New Roman" w:hAnsi="Times New Roman" w:cs="Times New Roman"/>
          <w:sz w:val="28"/>
          <w:szCs w:val="28"/>
          <w:lang w:val="en-US"/>
        </w:rPr>
      </w:pPr>
    </w:p>
    <w:p w14:paraId="450C3300" w14:textId="77777777" w:rsidR="005959E3" w:rsidRDefault="005959E3" w:rsidP="005959E3">
      <w:pPr>
        <w:spacing w:after="0"/>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5959E3">
        <w:rPr>
          <w:rFonts w:ascii="Times New Roman" w:hAnsi="Times New Roman" w:cs="Times New Roman"/>
          <w:b/>
          <w:sz w:val="28"/>
          <w:szCs w:val="28"/>
          <w:lang w:val="uk-UA"/>
        </w:rPr>
        <w:t>ЮРИДИЧНИЙ СТАТУС ПІДПРИЄМСТВА</w:t>
      </w:r>
    </w:p>
    <w:p w14:paraId="000D6E68" w14:textId="77777777" w:rsidR="005959E3" w:rsidRPr="005959E3" w:rsidRDefault="005959E3" w:rsidP="005959E3">
      <w:pPr>
        <w:spacing w:after="0"/>
        <w:ind w:left="360"/>
        <w:rPr>
          <w:rFonts w:ascii="Times New Roman" w:hAnsi="Times New Roman" w:cs="Times New Roman"/>
          <w:b/>
          <w:sz w:val="28"/>
          <w:szCs w:val="28"/>
          <w:lang w:val="uk-UA"/>
        </w:rPr>
      </w:pPr>
    </w:p>
    <w:p w14:paraId="1E51325F" w14:textId="2C1FD7A9" w:rsidR="005959E3" w:rsidRPr="005959E3" w:rsidRDefault="00D74F8B"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59E3">
        <w:rPr>
          <w:rFonts w:ascii="Times New Roman" w:hAnsi="Times New Roman" w:cs="Times New Roman"/>
          <w:sz w:val="28"/>
          <w:szCs w:val="28"/>
          <w:lang w:val="uk-UA"/>
        </w:rPr>
        <w:t xml:space="preserve">2.1. </w:t>
      </w:r>
      <w:r w:rsidR="005959E3" w:rsidRPr="005959E3">
        <w:rPr>
          <w:rFonts w:ascii="Times New Roman" w:hAnsi="Times New Roman" w:cs="Times New Roman"/>
          <w:sz w:val="28"/>
          <w:szCs w:val="28"/>
          <w:lang w:val="uk-UA"/>
        </w:rPr>
        <w:t>Підприємство</w:t>
      </w:r>
      <w:r w:rsidR="00336A96">
        <w:rPr>
          <w:rFonts w:ascii="Times New Roman" w:hAnsi="Times New Roman" w:cs="Times New Roman"/>
          <w:sz w:val="28"/>
          <w:szCs w:val="28"/>
          <w:lang w:val="uk-UA"/>
        </w:rPr>
        <w:t xml:space="preserve"> </w:t>
      </w:r>
      <w:r w:rsidR="005959E3" w:rsidRPr="005959E3">
        <w:rPr>
          <w:rFonts w:ascii="Times New Roman" w:hAnsi="Times New Roman" w:cs="Times New Roman"/>
          <w:sz w:val="28"/>
          <w:szCs w:val="28"/>
          <w:lang w:val="uk-UA"/>
        </w:rPr>
        <w:t>є самостійною юридичною особою:</w:t>
      </w:r>
    </w:p>
    <w:p w14:paraId="2C062EE5" w14:textId="2369BAAA" w:rsidR="005959E3" w:rsidRPr="000276BC" w:rsidRDefault="00964C85" w:rsidP="00964C85">
      <w:pPr>
        <w:tabs>
          <w:tab w:val="left" w:pos="426"/>
        </w:tabs>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має самостійний баланс; розрахункові, поточні, розподільчі та інш</w:t>
      </w:r>
      <w:r>
        <w:rPr>
          <w:rFonts w:ascii="Times New Roman" w:hAnsi="Times New Roman" w:cs="Times New Roman"/>
          <w:sz w:val="28"/>
          <w:szCs w:val="28"/>
          <w:lang w:val="uk-UA"/>
        </w:rPr>
        <w:t>і рахунки</w:t>
      </w:r>
      <w:r w:rsidRPr="00964C85">
        <w:rPr>
          <w:rFonts w:ascii="Times New Roman" w:hAnsi="Times New Roman" w:cs="Times New Roman"/>
          <w:sz w:val="28"/>
          <w:szCs w:val="28"/>
          <w:lang w:val="uk-UA"/>
        </w:rPr>
        <w:t xml:space="preserve"> </w:t>
      </w:r>
      <w:r w:rsidRPr="000276BC">
        <w:rPr>
          <w:rFonts w:ascii="Times New Roman" w:hAnsi="Times New Roman" w:cs="Times New Roman"/>
          <w:sz w:val="28"/>
          <w:szCs w:val="28"/>
          <w:lang w:val="uk-UA"/>
        </w:rPr>
        <w:t>в банках та кредитних установах</w:t>
      </w:r>
      <w:r w:rsidR="005959E3" w:rsidRPr="000276BC">
        <w:rPr>
          <w:rFonts w:ascii="Times New Roman" w:hAnsi="Times New Roman" w:cs="Times New Roman"/>
          <w:sz w:val="28"/>
          <w:szCs w:val="28"/>
          <w:lang w:val="uk-UA"/>
        </w:rPr>
        <w:t>;</w:t>
      </w:r>
    </w:p>
    <w:p w14:paraId="0441DA24" w14:textId="460E05ED" w:rsidR="005959E3" w:rsidRPr="000276BC" w:rsidRDefault="00F01D7C" w:rsidP="00F01D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43284">
        <w:rPr>
          <w:rFonts w:ascii="Times New Roman" w:hAnsi="Times New Roman" w:cs="Times New Roman"/>
          <w:sz w:val="28"/>
          <w:szCs w:val="28"/>
          <w:lang w:val="uk-UA"/>
        </w:rPr>
        <w:t xml:space="preserve"> </w:t>
      </w:r>
      <w:r w:rsidR="00964C85">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власне найменування;</w:t>
      </w:r>
    </w:p>
    <w:p w14:paraId="6D5A4D79" w14:textId="3CC83B71" w:rsidR="005959E3" w:rsidRPr="000276BC" w:rsidRDefault="00F01D7C" w:rsidP="00F01D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4C85">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гербову печатку, печатки та штампи із своїм найменуванням та</w:t>
      </w:r>
      <w:r w:rsidR="009432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ідентифікаційним номером;</w:t>
      </w:r>
    </w:p>
    <w:p w14:paraId="3C5B1637" w14:textId="70E66979" w:rsidR="005959E3" w:rsidRPr="000276BC" w:rsidRDefault="00F01D7C" w:rsidP="00F01D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4C85">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діє на підставі Статуту;</w:t>
      </w:r>
    </w:p>
    <w:p w14:paraId="0D700E2E" w14:textId="2B65E705" w:rsidR="005959E3" w:rsidRPr="000276BC" w:rsidRDefault="00F01D7C" w:rsidP="00F01D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4C85">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має право від свого імені укладати угоди;</w:t>
      </w:r>
    </w:p>
    <w:p w14:paraId="1EDCB828" w14:textId="19F2A2DF" w:rsidR="005959E3" w:rsidRPr="000276BC" w:rsidRDefault="00F01D7C" w:rsidP="00F01D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4C85">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користуватися усіма майновими і немайновими правами;</w:t>
      </w:r>
    </w:p>
    <w:p w14:paraId="149187E9" w14:textId="34D6C968" w:rsidR="005959E3" w:rsidRPr="000276BC" w:rsidRDefault="00F01D7C" w:rsidP="00F01D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4C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несе майнову відповідальність по зобов’язанням згідно чинного законодавства України;</w:t>
      </w:r>
    </w:p>
    <w:p w14:paraId="2E17C405" w14:textId="32FBC96F" w:rsidR="005959E3" w:rsidRPr="000276BC" w:rsidRDefault="00F01D7C" w:rsidP="00F01D7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4C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має право бути позивачем, відповідачем, третьою (чи зацікавленою) особою в місцевих, господарських та третейських судах України з усіма процесуальними правами та обов’язками, а також діяти через повноваженого представника Підприємства.</w:t>
      </w:r>
    </w:p>
    <w:p w14:paraId="60C7CD81" w14:textId="0CA292D5"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2.2. Підприємство набуває статусу юридичної особи з моменту державної реєстрації та здійснює  свою діяльність на основі цього Статуту у межах діючого законодавства України.</w:t>
      </w:r>
    </w:p>
    <w:p w14:paraId="6C23B7F6" w14:textId="77777777"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2.3. Власник гарантує додержання прав і законних інтересів Підприємства.</w:t>
      </w:r>
    </w:p>
    <w:p w14:paraId="31553A00" w14:textId="77777777"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Втручання в господарську та іншу діяльність Підприємства з боку державних, громадських, інших органів, політичних партій і рухів не допускається, окрім випадків прямо передбачених законодавством України. Підприємство  не несе відповідальності по будь-яким зобов’язанням держави та її органів, а також Власника та створених ними інших підприємств. </w:t>
      </w:r>
    </w:p>
    <w:p w14:paraId="2D9EDF8D" w14:textId="77777777"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2.5. Власник та створені за його рішенням інші підприємства не несуть відповідальності по зобов’язанням Підприємства.</w:t>
      </w:r>
    </w:p>
    <w:p w14:paraId="42F2FDFD" w14:textId="77777777"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2.6. Органи управління комунальним майном та державного контролю за діяльністю Підприємства, не несуть відповідальність за дії  чи бездіяльність його посадових осіб.</w:t>
      </w:r>
    </w:p>
    <w:p w14:paraId="3CC88377" w14:textId="75B79A27" w:rsidR="00F6385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Підприємство є правонаступником прав та обов’язків дочірнього підприємства «Місто і тварини» Кременчуцького комунального </w:t>
      </w:r>
    </w:p>
    <w:p w14:paraId="7F069D9C" w14:textId="1163B540"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автотранспортного підприємства 1628, яке вважається реорганізованим з моменту виключення вищевказаного підприємства з Єдиного державного </w:t>
      </w:r>
      <w:r>
        <w:rPr>
          <w:rFonts w:ascii="Times New Roman" w:hAnsi="Times New Roman" w:cs="Times New Roman"/>
          <w:sz w:val="28"/>
          <w:szCs w:val="28"/>
          <w:lang w:val="uk-UA"/>
        </w:rPr>
        <w:lastRenderedPageBreak/>
        <w:t xml:space="preserve">реєстру підприємств та організацій України і в межах строків, визначених </w:t>
      </w:r>
      <w:r w:rsidR="007E6C81">
        <w:rPr>
          <w:rFonts w:ascii="Times New Roman" w:hAnsi="Times New Roman" w:cs="Times New Roman"/>
          <w:sz w:val="28"/>
          <w:szCs w:val="28"/>
          <w:lang w:val="uk-UA"/>
        </w:rPr>
        <w:t xml:space="preserve">діючим </w:t>
      </w:r>
      <w:r>
        <w:rPr>
          <w:rFonts w:ascii="Times New Roman" w:hAnsi="Times New Roman" w:cs="Times New Roman"/>
          <w:sz w:val="28"/>
          <w:szCs w:val="28"/>
          <w:lang w:val="uk-UA"/>
        </w:rPr>
        <w:t xml:space="preserve"> законодавством України.</w:t>
      </w:r>
    </w:p>
    <w:p w14:paraId="3BD96D8C" w14:textId="383D16B3"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2.8. Підприємство за відповідним рішенням Власника </w:t>
      </w:r>
      <w:r w:rsidR="00CC05AD">
        <w:rPr>
          <w:rFonts w:ascii="Times New Roman" w:hAnsi="Times New Roman" w:cs="Times New Roman"/>
          <w:sz w:val="28"/>
          <w:szCs w:val="28"/>
          <w:lang w:val="uk-UA"/>
        </w:rPr>
        <w:t>або</w:t>
      </w:r>
      <w:r w:rsidR="004019B5">
        <w:rPr>
          <w:rFonts w:ascii="Times New Roman" w:hAnsi="Times New Roman" w:cs="Times New Roman"/>
          <w:sz w:val="28"/>
          <w:szCs w:val="28"/>
          <w:lang w:val="uk-UA"/>
        </w:rPr>
        <w:t xml:space="preserve"> </w:t>
      </w:r>
      <w:r w:rsidR="004019B5" w:rsidRPr="00B752D6">
        <w:rPr>
          <w:rStyle w:val="565pt1"/>
          <w:rFonts w:ascii="Times New Roman" w:hAnsi="Times New Roman"/>
          <w:sz w:val="28"/>
          <w:szCs w:val="28"/>
        </w:rPr>
        <w:t>виконавч</w:t>
      </w:r>
      <w:r w:rsidR="004019B5">
        <w:rPr>
          <w:rStyle w:val="565pt1"/>
          <w:rFonts w:ascii="Times New Roman" w:hAnsi="Times New Roman"/>
          <w:sz w:val="28"/>
          <w:szCs w:val="28"/>
        </w:rPr>
        <w:t>ого</w:t>
      </w:r>
      <w:r w:rsidR="004019B5" w:rsidRPr="00802B4C">
        <w:rPr>
          <w:rStyle w:val="565pt1"/>
          <w:rFonts w:ascii="Times New Roman" w:hAnsi="Times New Roman"/>
          <w:sz w:val="28"/>
          <w:szCs w:val="28"/>
        </w:rPr>
        <w:t xml:space="preserve">  комітет</w:t>
      </w:r>
      <w:r w:rsidR="004019B5">
        <w:rPr>
          <w:rStyle w:val="565pt1"/>
          <w:rFonts w:ascii="Times New Roman" w:hAnsi="Times New Roman"/>
          <w:sz w:val="28"/>
          <w:szCs w:val="28"/>
        </w:rPr>
        <w:t>у</w:t>
      </w:r>
      <w:r w:rsidR="004019B5" w:rsidRPr="00802B4C">
        <w:rPr>
          <w:rStyle w:val="565pt1"/>
          <w:rFonts w:ascii="Times New Roman" w:hAnsi="Times New Roman"/>
          <w:sz w:val="28"/>
          <w:szCs w:val="28"/>
        </w:rPr>
        <w:t xml:space="preserve"> </w:t>
      </w:r>
      <w:r w:rsidR="004019B5" w:rsidRPr="00802B4C">
        <w:rPr>
          <w:rFonts w:ascii="Times New Roman" w:hAnsi="Times New Roman" w:cs="Times New Roman"/>
          <w:sz w:val="28"/>
          <w:szCs w:val="28"/>
          <w:lang w:val="uk-UA"/>
        </w:rPr>
        <w:t xml:space="preserve">Кременчуцької міської </w:t>
      </w:r>
      <w:r w:rsidR="004019B5">
        <w:rPr>
          <w:rFonts w:ascii="Times New Roman" w:hAnsi="Times New Roman" w:cs="Times New Roman"/>
          <w:sz w:val="28"/>
          <w:szCs w:val="28"/>
          <w:lang w:val="uk-UA"/>
        </w:rPr>
        <w:t>р</w:t>
      </w:r>
      <w:r w:rsidR="004019B5" w:rsidRPr="00802B4C">
        <w:rPr>
          <w:rFonts w:ascii="Times New Roman" w:hAnsi="Times New Roman" w:cs="Times New Roman"/>
          <w:sz w:val="28"/>
          <w:szCs w:val="28"/>
          <w:lang w:val="uk-UA"/>
        </w:rPr>
        <w:t>ади Кременчуцького району Полтавської області</w:t>
      </w:r>
      <w:r w:rsidR="00CC05AD">
        <w:rPr>
          <w:rFonts w:ascii="Times New Roman" w:hAnsi="Times New Roman" w:cs="Times New Roman"/>
          <w:sz w:val="28"/>
          <w:szCs w:val="28"/>
          <w:lang w:val="uk-UA"/>
        </w:rPr>
        <w:t xml:space="preserve"> </w:t>
      </w:r>
      <w:r>
        <w:rPr>
          <w:rFonts w:ascii="Times New Roman" w:hAnsi="Times New Roman" w:cs="Times New Roman"/>
          <w:sz w:val="28"/>
          <w:szCs w:val="28"/>
          <w:lang w:val="uk-UA"/>
        </w:rPr>
        <w:t>частково фінансується (дотується) з місцевих та державного бюджетів.</w:t>
      </w:r>
    </w:p>
    <w:p w14:paraId="1F4C61B6" w14:textId="49A2EA92" w:rsidR="005959E3" w:rsidRDefault="005959E3"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Підприємство користується усіма пільгами, передбаченими </w:t>
      </w:r>
      <w:r w:rsidR="007E6C81">
        <w:rPr>
          <w:rFonts w:ascii="Times New Roman" w:hAnsi="Times New Roman" w:cs="Times New Roman"/>
          <w:sz w:val="28"/>
          <w:szCs w:val="28"/>
          <w:lang w:val="uk-UA"/>
        </w:rPr>
        <w:t xml:space="preserve">діючим </w:t>
      </w:r>
      <w:r>
        <w:rPr>
          <w:rFonts w:ascii="Times New Roman" w:hAnsi="Times New Roman" w:cs="Times New Roman"/>
          <w:sz w:val="28"/>
          <w:szCs w:val="28"/>
          <w:lang w:val="uk-UA"/>
        </w:rPr>
        <w:t>законодавством України. Особливості правового статусу Підприємства встановлюються цим Статутом, кодексами та законами України.</w:t>
      </w:r>
    </w:p>
    <w:p w14:paraId="504D5264" w14:textId="77777777" w:rsidR="005959E3" w:rsidRDefault="005959E3" w:rsidP="005959E3">
      <w:pPr>
        <w:spacing w:after="0"/>
        <w:ind w:left="360"/>
        <w:jc w:val="both"/>
        <w:rPr>
          <w:rFonts w:ascii="Times New Roman" w:hAnsi="Times New Roman" w:cs="Times New Roman"/>
          <w:sz w:val="28"/>
          <w:szCs w:val="28"/>
          <w:lang w:val="uk-UA"/>
        </w:rPr>
      </w:pPr>
    </w:p>
    <w:p w14:paraId="673617A7" w14:textId="77777777" w:rsidR="005959E3" w:rsidRDefault="005959E3" w:rsidP="005959E3">
      <w:pPr>
        <w:spacing w:after="0"/>
        <w:ind w:left="360"/>
        <w:jc w:val="center"/>
        <w:rPr>
          <w:rFonts w:ascii="Times New Roman" w:hAnsi="Times New Roman" w:cs="Times New Roman"/>
          <w:b/>
          <w:sz w:val="28"/>
          <w:szCs w:val="28"/>
          <w:lang w:val="uk-UA"/>
        </w:rPr>
      </w:pPr>
      <w:r w:rsidRPr="005959E3">
        <w:rPr>
          <w:rFonts w:ascii="Times New Roman" w:hAnsi="Times New Roman" w:cs="Times New Roman"/>
          <w:b/>
          <w:sz w:val="28"/>
          <w:szCs w:val="28"/>
          <w:lang w:val="uk-UA"/>
        </w:rPr>
        <w:t>3. ПРЕДМЕТ, ЦІЛІ ТА ВИДИ ДІЯЛЬНОСТІ</w:t>
      </w:r>
    </w:p>
    <w:p w14:paraId="213647CC" w14:textId="77777777" w:rsidR="005959E3" w:rsidRDefault="005959E3" w:rsidP="005959E3">
      <w:pPr>
        <w:spacing w:after="0"/>
        <w:ind w:left="360"/>
        <w:rPr>
          <w:rFonts w:ascii="Times New Roman" w:hAnsi="Times New Roman" w:cs="Times New Roman"/>
          <w:b/>
          <w:sz w:val="28"/>
          <w:szCs w:val="28"/>
          <w:lang w:val="uk-UA"/>
        </w:rPr>
      </w:pPr>
    </w:p>
    <w:p w14:paraId="3A6D26B1" w14:textId="184DAB5A" w:rsidR="005959E3" w:rsidRDefault="005959E3" w:rsidP="006843B1">
      <w:pPr>
        <w:spacing w:after="0"/>
        <w:jc w:val="both"/>
        <w:rPr>
          <w:rFonts w:ascii="Times New Roman" w:hAnsi="Times New Roman" w:cs="Times New Roman"/>
          <w:sz w:val="28"/>
          <w:szCs w:val="28"/>
          <w:lang w:val="uk-UA"/>
        </w:rPr>
      </w:pPr>
      <w:r w:rsidRPr="005959E3">
        <w:rPr>
          <w:rFonts w:ascii="Times New Roman" w:hAnsi="Times New Roman" w:cs="Times New Roman"/>
          <w:sz w:val="28"/>
          <w:szCs w:val="28"/>
          <w:lang w:val="uk-UA"/>
        </w:rPr>
        <w:t>3.1.</w:t>
      </w:r>
      <w:r>
        <w:rPr>
          <w:rFonts w:ascii="Times New Roman" w:hAnsi="Times New Roman" w:cs="Times New Roman"/>
          <w:sz w:val="28"/>
          <w:szCs w:val="28"/>
          <w:lang w:val="uk-UA"/>
        </w:rPr>
        <w:t xml:space="preserve"> Основною діяльністю Підприємства є здійснення функцій обліку, контролю за утриманням і поводженням з домашніми тваринами</w:t>
      </w:r>
      <w:r w:rsidR="000F0591">
        <w:rPr>
          <w:rFonts w:ascii="Times New Roman" w:hAnsi="Times New Roman" w:cs="Times New Roman"/>
          <w:sz w:val="28"/>
          <w:szCs w:val="28"/>
          <w:lang w:val="uk-UA"/>
        </w:rPr>
        <w:t>,</w:t>
      </w:r>
      <w:r>
        <w:rPr>
          <w:rFonts w:ascii="Times New Roman" w:hAnsi="Times New Roman" w:cs="Times New Roman"/>
          <w:sz w:val="28"/>
          <w:szCs w:val="28"/>
          <w:lang w:val="uk-UA"/>
        </w:rPr>
        <w:t xml:space="preserve"> регулювання кількості безпритульних тварин</w:t>
      </w:r>
      <w:r w:rsidR="000F0591">
        <w:rPr>
          <w:lang w:val="uk-UA"/>
        </w:rPr>
        <w:t xml:space="preserve">, </w:t>
      </w:r>
      <w:r w:rsidR="000F0591" w:rsidRPr="000F0591">
        <w:rPr>
          <w:rFonts w:ascii="Times New Roman" w:hAnsi="Times New Roman" w:cs="Times New Roman"/>
          <w:sz w:val="28"/>
          <w:szCs w:val="28"/>
          <w:lang w:val="uk-UA"/>
        </w:rPr>
        <w:t xml:space="preserve">підтримання належного санітарного стану </w:t>
      </w:r>
      <w:r w:rsidR="000F0591">
        <w:rPr>
          <w:rFonts w:ascii="Times New Roman" w:hAnsi="Times New Roman" w:cs="Times New Roman"/>
          <w:sz w:val="28"/>
          <w:szCs w:val="28"/>
          <w:lang w:val="uk-UA"/>
        </w:rPr>
        <w:t>міста</w:t>
      </w:r>
      <w:r w:rsidR="000F0591" w:rsidRPr="000F0591">
        <w:rPr>
          <w:rFonts w:ascii="Times New Roman" w:hAnsi="Times New Roman" w:cs="Times New Roman"/>
          <w:sz w:val="28"/>
          <w:szCs w:val="28"/>
          <w:lang w:val="uk-UA"/>
        </w:rPr>
        <w:t xml:space="preserve"> та сприяння безпечному співіснуванню людей і тварин </w:t>
      </w:r>
      <w:r>
        <w:rPr>
          <w:rFonts w:ascii="Times New Roman" w:hAnsi="Times New Roman" w:cs="Times New Roman"/>
          <w:sz w:val="28"/>
          <w:szCs w:val="28"/>
          <w:lang w:val="uk-UA"/>
        </w:rPr>
        <w:t xml:space="preserve"> </w:t>
      </w:r>
      <w:r w:rsidR="000F0591">
        <w:rPr>
          <w:rFonts w:ascii="Times New Roman" w:hAnsi="Times New Roman" w:cs="Times New Roman"/>
          <w:sz w:val="28"/>
          <w:szCs w:val="28"/>
          <w:lang w:val="uk-UA"/>
        </w:rPr>
        <w:t>на території</w:t>
      </w:r>
      <w:r w:rsidR="00657778">
        <w:rPr>
          <w:rFonts w:ascii="Times New Roman" w:hAnsi="Times New Roman" w:cs="Times New Roman"/>
          <w:sz w:val="28"/>
          <w:szCs w:val="28"/>
          <w:lang w:val="uk-UA"/>
        </w:rPr>
        <w:t xml:space="preserve"> Кременчуцької міської територ</w:t>
      </w:r>
      <w:r w:rsidR="00C759B9">
        <w:rPr>
          <w:rFonts w:ascii="Times New Roman" w:hAnsi="Times New Roman" w:cs="Times New Roman"/>
          <w:sz w:val="28"/>
          <w:szCs w:val="28"/>
          <w:lang w:val="uk-UA"/>
        </w:rPr>
        <w:t>і</w:t>
      </w:r>
      <w:r w:rsidR="00657778">
        <w:rPr>
          <w:rFonts w:ascii="Times New Roman" w:hAnsi="Times New Roman" w:cs="Times New Roman"/>
          <w:sz w:val="28"/>
          <w:szCs w:val="28"/>
          <w:lang w:val="uk-UA"/>
        </w:rPr>
        <w:t>альної громади</w:t>
      </w:r>
      <w:r w:rsidR="00C759B9">
        <w:rPr>
          <w:rFonts w:ascii="Times New Roman" w:hAnsi="Times New Roman" w:cs="Times New Roman"/>
          <w:sz w:val="28"/>
          <w:szCs w:val="28"/>
          <w:lang w:val="uk-UA"/>
        </w:rPr>
        <w:t>.</w:t>
      </w:r>
      <w:r w:rsidR="000F0591" w:rsidRPr="000F0591">
        <w:rPr>
          <w:lang w:val="uk-UA"/>
        </w:rPr>
        <w:t xml:space="preserve"> </w:t>
      </w:r>
    </w:p>
    <w:p w14:paraId="08721604"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 Основні види діяльності Підприємства:</w:t>
      </w:r>
    </w:p>
    <w:p w14:paraId="1BC35665" w14:textId="77777777"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 Облік тварин, які потенційно по поведінці, породі, вихованню, утриманню, психіці, а також по особі власника можуть бути  небезпечними для людини в місті шляхом реєстрації, видачі посвідчень та номерних жетонів.</w:t>
      </w:r>
    </w:p>
    <w:p w14:paraId="523721C2" w14:textId="0EC37975" w:rsidR="00451A77"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3.2.2.</w:t>
      </w:r>
      <w:r w:rsidR="00451A77">
        <w:rPr>
          <w:rFonts w:ascii="Times New Roman" w:hAnsi="Times New Roman" w:cs="Times New Roman"/>
          <w:sz w:val="28"/>
          <w:szCs w:val="28"/>
          <w:lang w:val="uk-UA"/>
        </w:rPr>
        <w:t xml:space="preserve"> Ведення муніципального реєстру </w:t>
      </w:r>
      <w:r w:rsidR="00003232">
        <w:rPr>
          <w:rFonts w:ascii="Times New Roman" w:hAnsi="Times New Roman" w:cs="Times New Roman"/>
          <w:sz w:val="28"/>
          <w:szCs w:val="28"/>
          <w:lang w:val="uk-UA"/>
        </w:rPr>
        <w:t>тварин.</w:t>
      </w:r>
    </w:p>
    <w:p w14:paraId="2FD62A59" w14:textId="75702A94" w:rsidR="005959E3" w:rsidRDefault="00451A77"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3.2.3.</w:t>
      </w:r>
      <w:r w:rsidR="003206F2">
        <w:rPr>
          <w:rFonts w:ascii="Times New Roman" w:hAnsi="Times New Roman" w:cs="Times New Roman"/>
          <w:sz w:val="28"/>
          <w:szCs w:val="28"/>
          <w:lang w:val="uk-UA"/>
        </w:rPr>
        <w:t xml:space="preserve"> </w:t>
      </w:r>
      <w:r w:rsidR="005959E3">
        <w:rPr>
          <w:rFonts w:ascii="Times New Roman" w:hAnsi="Times New Roman" w:cs="Times New Roman"/>
          <w:sz w:val="28"/>
          <w:szCs w:val="28"/>
          <w:lang w:val="uk-UA"/>
        </w:rPr>
        <w:t>Проведення необхідних заходів щодо гуманного поводження з тваринами, реабілітації тварин та інше.</w:t>
      </w:r>
    </w:p>
    <w:p w14:paraId="46236103" w14:textId="7A2B9022" w:rsidR="005959E3" w:rsidRDefault="003206F2"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3.2.4. </w:t>
      </w:r>
      <w:r w:rsidR="005959E3">
        <w:rPr>
          <w:rFonts w:ascii="Times New Roman" w:hAnsi="Times New Roman" w:cs="Times New Roman"/>
          <w:sz w:val="28"/>
          <w:szCs w:val="28"/>
          <w:lang w:val="uk-UA"/>
        </w:rPr>
        <w:t>У співробітництві з ветеринарною службою проводити профілактичні заходи, роз’яснювальну роботу з населенням, обмінюватись інформацією, що стосується загальних цілей Підприємства.</w:t>
      </w:r>
    </w:p>
    <w:p w14:paraId="6EA55A5C" w14:textId="3137C4A9" w:rsidR="006843B1" w:rsidRPr="002F4ADD" w:rsidRDefault="003206F2" w:rsidP="00EB2CF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3.2.5. </w:t>
      </w:r>
      <w:r w:rsidR="004019B5">
        <w:rPr>
          <w:rFonts w:ascii="Times New Roman" w:hAnsi="Times New Roman" w:cs="Times New Roman"/>
          <w:sz w:val="28"/>
          <w:szCs w:val="28"/>
          <w:lang w:val="uk-UA"/>
        </w:rPr>
        <w:t xml:space="preserve">Зменшення та </w:t>
      </w:r>
      <w:r w:rsidR="004019B5">
        <w:rPr>
          <w:rFonts w:ascii="Times New Roman" w:hAnsi="Times New Roman"/>
          <w:sz w:val="28"/>
          <w:szCs w:val="28"/>
          <w:lang w:val="uk-UA"/>
        </w:rPr>
        <w:t>регулювання кількості</w:t>
      </w:r>
      <w:r w:rsidR="004019B5" w:rsidRPr="00C41613">
        <w:rPr>
          <w:rFonts w:ascii="Times New Roman" w:hAnsi="Times New Roman"/>
          <w:sz w:val="28"/>
          <w:szCs w:val="28"/>
          <w:lang w:val="uk-UA"/>
        </w:rPr>
        <w:t xml:space="preserve"> безпритульних тварин шляхом </w:t>
      </w:r>
      <w:proofErr w:type="spellStart"/>
      <w:r w:rsidR="004019B5" w:rsidRPr="002F4ADD">
        <w:rPr>
          <w:rFonts w:ascii="Times New Roman" w:hAnsi="Times New Roman"/>
          <w:sz w:val="28"/>
          <w:szCs w:val="28"/>
          <w:lang w:val="uk-UA"/>
        </w:rPr>
        <w:t>біостерилізації</w:t>
      </w:r>
      <w:proofErr w:type="spellEnd"/>
      <w:r w:rsidR="004019B5" w:rsidRPr="002F4ADD">
        <w:rPr>
          <w:rFonts w:ascii="Times New Roman" w:hAnsi="Times New Roman"/>
          <w:sz w:val="28"/>
          <w:szCs w:val="28"/>
          <w:lang w:val="uk-UA"/>
        </w:rPr>
        <w:t>.</w:t>
      </w:r>
      <w:r w:rsidR="002F4ADD" w:rsidRPr="002F4ADD">
        <w:rPr>
          <w:rFonts w:ascii="Times New Roman" w:hAnsi="Times New Roman"/>
          <w:sz w:val="28"/>
          <w:szCs w:val="28"/>
          <w:lang w:val="uk-UA"/>
        </w:rPr>
        <w:t xml:space="preserve"> </w:t>
      </w:r>
      <w:r w:rsidR="002F4ADD" w:rsidRPr="002F4ADD">
        <w:rPr>
          <w:rFonts w:ascii="Times New Roman" w:eastAsia="Times New Roman" w:hAnsi="Times New Roman" w:cs="Times New Roman"/>
          <w:color w:val="000000"/>
          <w:sz w:val="28"/>
          <w:szCs w:val="28"/>
          <w:lang w:val="uk-UA" w:eastAsia="ru-RU"/>
        </w:rPr>
        <w:t>Підприємство працює за методом</w:t>
      </w:r>
      <w:r w:rsidR="002F4ADD">
        <w:rPr>
          <w:rFonts w:ascii="Times New Roman" w:eastAsia="Times New Roman" w:hAnsi="Times New Roman" w:cs="Times New Roman"/>
          <w:color w:val="000000"/>
          <w:sz w:val="28"/>
          <w:szCs w:val="28"/>
          <w:lang w:val="uk-UA" w:eastAsia="ru-RU"/>
        </w:rPr>
        <w:t xml:space="preserve"> </w:t>
      </w:r>
      <w:r w:rsidR="002F4ADD" w:rsidRPr="002F4ADD">
        <w:rPr>
          <w:rFonts w:ascii="Times New Roman" w:eastAsia="Calibri" w:hAnsi="Times New Roman" w:cs="Times New Roman"/>
          <w:sz w:val="28"/>
          <w:szCs w:val="28"/>
          <w:lang w:val="uk-UA"/>
        </w:rPr>
        <w:t>«Відлов-Стерилізація-Вакцинація-Повернення», тобто п</w:t>
      </w:r>
      <w:r w:rsidR="002F4ADD" w:rsidRPr="002F4ADD">
        <w:rPr>
          <w:rFonts w:ascii="Times New Roman" w:hAnsi="Times New Roman" w:cs="Times New Roman"/>
          <w:sz w:val="28"/>
          <w:szCs w:val="28"/>
          <w:lang w:val="uk-UA"/>
        </w:rPr>
        <w:t>овернення стерилізованих</w:t>
      </w:r>
      <w:r w:rsidR="002F4ADD">
        <w:rPr>
          <w:rFonts w:ascii="Times New Roman" w:hAnsi="Times New Roman" w:cs="Times New Roman"/>
          <w:sz w:val="28"/>
          <w:szCs w:val="28"/>
          <w:lang w:val="uk-UA"/>
        </w:rPr>
        <w:t xml:space="preserve">, </w:t>
      </w:r>
      <w:r w:rsidR="002F4ADD" w:rsidRPr="002F4ADD">
        <w:rPr>
          <w:rFonts w:ascii="Times New Roman" w:hAnsi="Times New Roman" w:cs="Times New Roman"/>
          <w:sz w:val="28"/>
          <w:szCs w:val="28"/>
          <w:lang w:val="uk-UA"/>
        </w:rPr>
        <w:t xml:space="preserve">вакцинованих та </w:t>
      </w:r>
      <w:proofErr w:type="spellStart"/>
      <w:r w:rsidR="002F4ADD" w:rsidRPr="002F4ADD">
        <w:rPr>
          <w:rFonts w:ascii="Times New Roman" w:hAnsi="Times New Roman" w:cs="Times New Roman"/>
          <w:sz w:val="28"/>
          <w:szCs w:val="28"/>
          <w:lang w:val="uk-UA"/>
        </w:rPr>
        <w:t>кліпсованих</w:t>
      </w:r>
      <w:proofErr w:type="spellEnd"/>
      <w:r w:rsidR="002F4ADD">
        <w:rPr>
          <w:rFonts w:ascii="Times New Roman" w:hAnsi="Times New Roman" w:cs="Times New Roman"/>
          <w:sz w:val="28"/>
          <w:szCs w:val="28"/>
          <w:lang w:val="uk-UA"/>
        </w:rPr>
        <w:t xml:space="preserve"> </w:t>
      </w:r>
      <w:r w:rsidR="002F4ADD" w:rsidRPr="002F4ADD">
        <w:rPr>
          <w:rFonts w:ascii="Times New Roman" w:hAnsi="Times New Roman" w:cs="Times New Roman"/>
          <w:sz w:val="28"/>
          <w:szCs w:val="28"/>
          <w:lang w:val="uk-UA"/>
        </w:rPr>
        <w:t xml:space="preserve">тварин до ареалу їх перебування. Завдяки цьому методу виключається  </w:t>
      </w:r>
      <w:r w:rsidR="002F4ADD" w:rsidRPr="002F4ADD">
        <w:rPr>
          <w:rFonts w:ascii="Times New Roman" w:hAnsi="Times New Roman" w:cs="Times New Roman"/>
          <w:color w:val="000000"/>
          <w:sz w:val="28"/>
          <w:szCs w:val="28"/>
          <w:lang w:val="uk-UA"/>
        </w:rPr>
        <w:t>міграції собак</w:t>
      </w:r>
      <w:r w:rsidR="002F4ADD">
        <w:rPr>
          <w:rFonts w:ascii="Times New Roman" w:hAnsi="Times New Roman" w:cs="Times New Roman"/>
          <w:color w:val="000000"/>
          <w:sz w:val="28"/>
          <w:szCs w:val="28"/>
          <w:lang w:val="uk-UA"/>
        </w:rPr>
        <w:t xml:space="preserve"> </w:t>
      </w:r>
      <w:r w:rsidR="002F4ADD" w:rsidRPr="002F4ADD">
        <w:rPr>
          <w:rFonts w:ascii="Times New Roman" w:hAnsi="Times New Roman" w:cs="Times New Roman"/>
          <w:color w:val="000000"/>
          <w:sz w:val="28"/>
          <w:szCs w:val="28"/>
          <w:lang w:val="uk-UA"/>
        </w:rPr>
        <w:t>із міських околиць</w:t>
      </w:r>
      <w:r w:rsidR="002F4ADD">
        <w:rPr>
          <w:rFonts w:ascii="Times New Roman" w:hAnsi="Times New Roman" w:cs="Times New Roman"/>
          <w:color w:val="000000"/>
          <w:sz w:val="28"/>
          <w:szCs w:val="28"/>
          <w:lang w:val="uk-UA"/>
        </w:rPr>
        <w:t>.</w:t>
      </w:r>
    </w:p>
    <w:p w14:paraId="78CAF475" w14:textId="5B638EE2" w:rsidR="005959E3" w:rsidRDefault="003206F2" w:rsidP="00EB2CF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3.2.6. </w:t>
      </w:r>
      <w:r w:rsidR="005959E3">
        <w:rPr>
          <w:rFonts w:ascii="Times New Roman" w:hAnsi="Times New Roman" w:cs="Times New Roman"/>
          <w:sz w:val="28"/>
          <w:szCs w:val="28"/>
          <w:lang w:val="uk-UA"/>
        </w:rPr>
        <w:t>Співробітництво з кінологічними</w:t>
      </w:r>
      <w:r w:rsidR="002645C5">
        <w:rPr>
          <w:rFonts w:ascii="Times New Roman" w:hAnsi="Times New Roman" w:cs="Times New Roman"/>
          <w:sz w:val="28"/>
          <w:szCs w:val="28"/>
          <w:lang w:val="uk-UA"/>
        </w:rPr>
        <w:t xml:space="preserve"> </w:t>
      </w:r>
      <w:r w:rsidR="005959E3">
        <w:rPr>
          <w:rFonts w:ascii="Times New Roman" w:hAnsi="Times New Roman" w:cs="Times New Roman"/>
          <w:sz w:val="28"/>
          <w:szCs w:val="28"/>
          <w:lang w:val="uk-UA"/>
        </w:rPr>
        <w:t>і</w:t>
      </w:r>
      <w:r w:rsidR="002645C5">
        <w:rPr>
          <w:rFonts w:ascii="Times New Roman" w:hAnsi="Times New Roman" w:cs="Times New Roman"/>
          <w:sz w:val="28"/>
          <w:szCs w:val="28"/>
          <w:lang w:val="uk-UA"/>
        </w:rPr>
        <w:t xml:space="preserve"> </w:t>
      </w:r>
      <w:r w:rsidR="005959E3">
        <w:rPr>
          <w:rFonts w:ascii="Times New Roman" w:hAnsi="Times New Roman" w:cs="Times New Roman"/>
          <w:sz w:val="28"/>
          <w:szCs w:val="28"/>
          <w:lang w:val="uk-UA"/>
        </w:rPr>
        <w:t>іншими організаціями, підприємствами, приватними особами, які утримують тварин, з метою вирішення завдань Підприємства.</w:t>
      </w:r>
    </w:p>
    <w:p w14:paraId="4C501B16" w14:textId="13C65817" w:rsidR="005A23EB" w:rsidRPr="00451A77" w:rsidRDefault="003206F2" w:rsidP="003206F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3.2.7. </w:t>
      </w:r>
      <w:r w:rsidR="005959E3">
        <w:rPr>
          <w:rFonts w:ascii="Times New Roman" w:hAnsi="Times New Roman" w:cs="Times New Roman"/>
          <w:sz w:val="28"/>
          <w:szCs w:val="28"/>
          <w:lang w:val="uk-UA"/>
        </w:rPr>
        <w:t>Організація курсів, семінарів, шкіл для населення міста стосовно поведінки тварин</w:t>
      </w:r>
      <w:r w:rsidR="005A23EB">
        <w:rPr>
          <w:rFonts w:ascii="Times New Roman" w:hAnsi="Times New Roman" w:cs="Times New Roman"/>
          <w:sz w:val="28"/>
          <w:szCs w:val="28"/>
          <w:lang w:val="uk-UA"/>
        </w:rPr>
        <w:t>,</w:t>
      </w:r>
      <w:r w:rsidR="005A23EB" w:rsidRPr="005A23EB">
        <w:rPr>
          <w:sz w:val="28"/>
          <w:szCs w:val="28"/>
          <w:lang w:val="uk-UA"/>
        </w:rPr>
        <w:t xml:space="preserve"> </w:t>
      </w:r>
      <w:r w:rsidR="005A23EB" w:rsidRPr="00451A77">
        <w:rPr>
          <w:rFonts w:ascii="Times New Roman" w:hAnsi="Times New Roman" w:cs="Times New Roman"/>
          <w:sz w:val="28"/>
          <w:szCs w:val="28"/>
          <w:lang w:val="uk-UA"/>
        </w:rPr>
        <w:t xml:space="preserve">привертання  уваги </w:t>
      </w:r>
      <w:r w:rsidR="00451A77" w:rsidRPr="00451A77">
        <w:rPr>
          <w:rFonts w:ascii="Times New Roman" w:hAnsi="Times New Roman" w:cs="Times New Roman"/>
          <w:sz w:val="28"/>
          <w:szCs w:val="28"/>
          <w:lang w:val="uk-UA"/>
        </w:rPr>
        <w:t xml:space="preserve">суспільства </w:t>
      </w:r>
      <w:r w:rsidR="005A23EB" w:rsidRPr="00451A77">
        <w:rPr>
          <w:rFonts w:ascii="Times New Roman" w:hAnsi="Times New Roman" w:cs="Times New Roman"/>
          <w:sz w:val="28"/>
          <w:szCs w:val="28"/>
          <w:lang w:val="uk-UA"/>
        </w:rPr>
        <w:t xml:space="preserve">до проблеми  безпритульних тварин та спонукання </w:t>
      </w:r>
      <w:r>
        <w:rPr>
          <w:rFonts w:ascii="Times New Roman" w:hAnsi="Times New Roman" w:cs="Times New Roman"/>
          <w:sz w:val="28"/>
          <w:szCs w:val="28"/>
          <w:lang w:val="uk-UA"/>
        </w:rPr>
        <w:t xml:space="preserve">його </w:t>
      </w:r>
      <w:r w:rsidR="005A23EB" w:rsidRPr="00451A77">
        <w:rPr>
          <w:rFonts w:ascii="Times New Roman" w:hAnsi="Times New Roman" w:cs="Times New Roman"/>
          <w:sz w:val="28"/>
          <w:szCs w:val="28"/>
          <w:lang w:val="uk-UA"/>
        </w:rPr>
        <w:t>до більш гуманного ставлення.</w:t>
      </w:r>
    </w:p>
    <w:p w14:paraId="33D39132" w14:textId="26514A5F" w:rsidR="005959E3" w:rsidRDefault="003206F2"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3.2.8. </w:t>
      </w:r>
      <w:r w:rsidR="005959E3">
        <w:rPr>
          <w:rFonts w:ascii="Times New Roman" w:hAnsi="Times New Roman" w:cs="Times New Roman"/>
          <w:sz w:val="28"/>
          <w:szCs w:val="28"/>
          <w:lang w:val="uk-UA"/>
        </w:rPr>
        <w:t xml:space="preserve">Утримання </w:t>
      </w:r>
      <w:r w:rsidR="009946B4">
        <w:rPr>
          <w:rFonts w:ascii="Times New Roman" w:hAnsi="Times New Roman" w:cs="Times New Roman"/>
          <w:sz w:val="28"/>
          <w:szCs w:val="28"/>
          <w:lang w:val="uk-UA"/>
        </w:rPr>
        <w:t>пункту тимчасового перетримки тварин</w:t>
      </w:r>
      <w:r w:rsidR="005959E3">
        <w:rPr>
          <w:rFonts w:ascii="Times New Roman" w:hAnsi="Times New Roman" w:cs="Times New Roman"/>
          <w:sz w:val="28"/>
          <w:szCs w:val="28"/>
          <w:lang w:val="uk-UA"/>
        </w:rPr>
        <w:t>.</w:t>
      </w:r>
    </w:p>
    <w:p w14:paraId="7E1EF221" w14:textId="5F03FE67" w:rsidR="002F4ADD" w:rsidRPr="00EE1DB6" w:rsidRDefault="003206F2" w:rsidP="006843B1">
      <w:pPr>
        <w:spacing w:after="0"/>
        <w:jc w:val="both"/>
        <w:rPr>
          <w:rFonts w:ascii="Times New Roman" w:eastAsia="Calibri" w:hAnsi="Times New Roman" w:cs="Times New Roman"/>
          <w:sz w:val="28"/>
          <w:szCs w:val="28"/>
          <w:lang w:val="uk-UA"/>
        </w:rPr>
      </w:pPr>
      <w:r w:rsidRPr="00EE1DB6">
        <w:rPr>
          <w:rFonts w:ascii="Times New Roman" w:eastAsia="Calibri" w:hAnsi="Times New Roman" w:cs="Times New Roman"/>
          <w:sz w:val="28"/>
          <w:szCs w:val="28"/>
          <w:lang w:val="uk-UA"/>
        </w:rPr>
        <w:lastRenderedPageBreak/>
        <w:t xml:space="preserve">3.2.9. </w:t>
      </w:r>
      <w:r w:rsidR="002F4ADD" w:rsidRPr="00EE1DB6">
        <w:rPr>
          <w:rFonts w:ascii="Times New Roman" w:eastAsia="Calibri" w:hAnsi="Times New Roman" w:cs="Times New Roman"/>
          <w:sz w:val="28"/>
          <w:szCs w:val="28"/>
          <w:lang w:val="uk-UA"/>
        </w:rPr>
        <w:t>Утримання об’єкту «</w:t>
      </w:r>
      <w:proofErr w:type="spellStart"/>
      <w:r w:rsidR="002F4ADD" w:rsidRPr="00EE1DB6">
        <w:rPr>
          <w:rFonts w:ascii="Times New Roman" w:eastAsia="Calibri" w:hAnsi="Times New Roman" w:cs="Times New Roman"/>
          <w:sz w:val="28"/>
          <w:szCs w:val="28"/>
          <w:lang w:val="uk-UA"/>
        </w:rPr>
        <w:t>Худобомогильник</w:t>
      </w:r>
      <w:proofErr w:type="spellEnd"/>
      <w:r w:rsidR="002F4ADD" w:rsidRPr="00EE1DB6">
        <w:rPr>
          <w:rFonts w:ascii="Times New Roman" w:eastAsia="Calibri" w:hAnsi="Times New Roman" w:cs="Times New Roman"/>
          <w:sz w:val="28"/>
          <w:szCs w:val="28"/>
          <w:lang w:val="uk-UA"/>
        </w:rPr>
        <w:t>»</w:t>
      </w:r>
    </w:p>
    <w:p w14:paraId="73D7DD2F" w14:textId="57FDF2E7" w:rsidR="00A6443E" w:rsidRPr="00EE1DB6" w:rsidRDefault="003206F2"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3.2.10. </w:t>
      </w:r>
      <w:r w:rsidR="0040144B">
        <w:rPr>
          <w:rFonts w:ascii="Times New Roman" w:eastAsia="Calibri" w:hAnsi="Times New Roman" w:cs="Times New Roman"/>
          <w:sz w:val="28"/>
          <w:szCs w:val="28"/>
          <w:lang w:val="uk-UA"/>
        </w:rPr>
        <w:t>П</w:t>
      </w:r>
      <w:r w:rsidR="00A6443E" w:rsidRPr="00EE1DB6">
        <w:rPr>
          <w:rFonts w:ascii="Times New Roman" w:eastAsia="Calibri" w:hAnsi="Times New Roman" w:cs="Times New Roman"/>
          <w:sz w:val="28"/>
          <w:szCs w:val="28"/>
          <w:lang w:val="uk-UA"/>
        </w:rPr>
        <w:t>ідбір та вивіз загиблих тварин з вулиць міста</w:t>
      </w:r>
      <w:r w:rsidR="00003232">
        <w:rPr>
          <w:rFonts w:ascii="Times New Roman" w:eastAsia="Calibri" w:hAnsi="Times New Roman" w:cs="Times New Roman"/>
          <w:sz w:val="28"/>
          <w:szCs w:val="28"/>
          <w:lang w:val="uk-UA"/>
        </w:rPr>
        <w:t xml:space="preserve">, </w:t>
      </w:r>
      <w:r w:rsidR="00A6443E" w:rsidRPr="00EE1DB6">
        <w:rPr>
          <w:rFonts w:ascii="Times New Roman" w:eastAsia="Calibri" w:hAnsi="Times New Roman" w:cs="Times New Roman"/>
          <w:sz w:val="28"/>
          <w:szCs w:val="28"/>
          <w:lang w:val="uk-UA"/>
        </w:rPr>
        <w:t>підвалів багатоповерхівок</w:t>
      </w:r>
      <w:r w:rsidR="00003232">
        <w:rPr>
          <w:rFonts w:ascii="Times New Roman" w:eastAsia="Calibri" w:hAnsi="Times New Roman" w:cs="Times New Roman"/>
          <w:sz w:val="28"/>
          <w:szCs w:val="28"/>
          <w:lang w:val="uk-UA"/>
        </w:rPr>
        <w:t xml:space="preserve">, </w:t>
      </w:r>
      <w:r w:rsidR="00EE1DB6">
        <w:rPr>
          <w:rFonts w:ascii="Times New Roman" w:eastAsia="Calibri" w:hAnsi="Times New Roman" w:cs="Times New Roman"/>
          <w:sz w:val="28"/>
          <w:szCs w:val="28"/>
          <w:lang w:val="uk-UA"/>
        </w:rPr>
        <w:t>з приватних домоволодінь</w:t>
      </w:r>
      <w:r w:rsidR="0040144B">
        <w:rPr>
          <w:rFonts w:ascii="Times New Roman" w:eastAsia="Calibri" w:hAnsi="Times New Roman" w:cs="Times New Roman"/>
          <w:sz w:val="28"/>
          <w:szCs w:val="28"/>
          <w:lang w:val="uk-UA"/>
        </w:rPr>
        <w:t xml:space="preserve"> та подальше</w:t>
      </w:r>
      <w:r w:rsidR="00C8603E">
        <w:rPr>
          <w:rFonts w:ascii="Times New Roman" w:eastAsia="Calibri" w:hAnsi="Times New Roman" w:cs="Times New Roman"/>
          <w:sz w:val="28"/>
          <w:szCs w:val="28"/>
          <w:lang w:val="uk-UA"/>
        </w:rPr>
        <w:t xml:space="preserve"> </w:t>
      </w:r>
      <w:r w:rsidR="0040144B">
        <w:rPr>
          <w:rFonts w:ascii="Times New Roman" w:eastAsia="Calibri" w:hAnsi="Times New Roman" w:cs="Times New Roman"/>
          <w:sz w:val="28"/>
          <w:szCs w:val="28"/>
          <w:lang w:val="uk-UA"/>
        </w:rPr>
        <w:t>захоронення</w:t>
      </w:r>
      <w:r w:rsidR="0080088E">
        <w:rPr>
          <w:rFonts w:ascii="Times New Roman" w:eastAsia="Calibri" w:hAnsi="Times New Roman" w:cs="Times New Roman"/>
          <w:sz w:val="28"/>
          <w:szCs w:val="28"/>
          <w:lang w:val="uk-UA"/>
        </w:rPr>
        <w:t xml:space="preserve"> їх</w:t>
      </w:r>
      <w:r w:rsidR="0040144B">
        <w:rPr>
          <w:rFonts w:ascii="Times New Roman" w:eastAsia="Calibri" w:hAnsi="Times New Roman" w:cs="Times New Roman"/>
          <w:sz w:val="28"/>
          <w:szCs w:val="28"/>
          <w:lang w:val="uk-UA"/>
        </w:rPr>
        <w:t xml:space="preserve"> </w:t>
      </w:r>
      <w:r w:rsidR="00C8603E">
        <w:rPr>
          <w:rFonts w:ascii="Times New Roman" w:eastAsia="Calibri" w:hAnsi="Times New Roman" w:cs="Times New Roman"/>
          <w:sz w:val="28"/>
          <w:szCs w:val="28"/>
          <w:lang w:val="uk-UA"/>
        </w:rPr>
        <w:t xml:space="preserve">в </w:t>
      </w:r>
      <w:proofErr w:type="spellStart"/>
      <w:r w:rsidR="00C8603E">
        <w:rPr>
          <w:rFonts w:ascii="Times New Roman" w:eastAsia="Calibri" w:hAnsi="Times New Roman" w:cs="Times New Roman"/>
          <w:sz w:val="28"/>
          <w:szCs w:val="28"/>
          <w:lang w:val="uk-UA"/>
        </w:rPr>
        <w:t>біотермічній</w:t>
      </w:r>
      <w:proofErr w:type="spellEnd"/>
      <w:r w:rsidR="00C8603E">
        <w:rPr>
          <w:rFonts w:ascii="Times New Roman" w:eastAsia="Calibri" w:hAnsi="Times New Roman" w:cs="Times New Roman"/>
          <w:sz w:val="28"/>
          <w:szCs w:val="28"/>
          <w:lang w:val="uk-UA"/>
        </w:rPr>
        <w:t xml:space="preserve"> ямі </w:t>
      </w:r>
      <w:r w:rsidR="0080088E" w:rsidRPr="0080088E">
        <w:rPr>
          <w:rFonts w:ascii="Times New Roman" w:eastAsia="Calibri" w:hAnsi="Times New Roman" w:cs="Times New Roman"/>
          <w:sz w:val="28"/>
          <w:szCs w:val="28"/>
          <w:lang w:val="uk-UA"/>
        </w:rPr>
        <w:t>об’єкту</w:t>
      </w:r>
      <w:r w:rsidR="0080088E">
        <w:rPr>
          <w:rFonts w:ascii="Times New Roman" w:eastAsia="Calibri" w:hAnsi="Times New Roman" w:cs="Times New Roman"/>
          <w:sz w:val="28"/>
          <w:szCs w:val="28"/>
          <w:lang w:val="uk-UA"/>
        </w:rPr>
        <w:t xml:space="preserve"> </w:t>
      </w:r>
      <w:r w:rsidR="00C8603E">
        <w:rPr>
          <w:rFonts w:ascii="Times New Roman" w:eastAsia="Calibri" w:hAnsi="Times New Roman" w:cs="Times New Roman"/>
          <w:sz w:val="28"/>
          <w:szCs w:val="28"/>
          <w:lang w:val="uk-UA"/>
        </w:rPr>
        <w:t>«</w:t>
      </w:r>
      <w:proofErr w:type="spellStart"/>
      <w:r w:rsidR="00C8603E">
        <w:rPr>
          <w:rFonts w:ascii="Times New Roman" w:eastAsia="Calibri" w:hAnsi="Times New Roman" w:cs="Times New Roman"/>
          <w:sz w:val="28"/>
          <w:szCs w:val="28"/>
          <w:lang w:val="uk-UA"/>
        </w:rPr>
        <w:t>Худобомлогильник</w:t>
      </w:r>
      <w:proofErr w:type="spellEnd"/>
      <w:r w:rsidR="00C8603E">
        <w:rPr>
          <w:rFonts w:ascii="Times New Roman" w:eastAsia="Calibri" w:hAnsi="Times New Roman" w:cs="Times New Roman"/>
          <w:sz w:val="28"/>
          <w:szCs w:val="28"/>
          <w:lang w:val="uk-UA"/>
        </w:rPr>
        <w:t>»</w:t>
      </w:r>
      <w:r w:rsidR="0080088E">
        <w:rPr>
          <w:rFonts w:ascii="Times New Roman" w:eastAsia="Calibri" w:hAnsi="Times New Roman" w:cs="Times New Roman"/>
          <w:sz w:val="28"/>
          <w:szCs w:val="28"/>
          <w:lang w:val="uk-UA"/>
        </w:rPr>
        <w:t>.</w:t>
      </w:r>
    </w:p>
    <w:p w14:paraId="5B92EBF9" w14:textId="72EE3325" w:rsidR="00C759B9" w:rsidRDefault="003206F2"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3.2.11. </w:t>
      </w:r>
      <w:r w:rsidR="005959E3">
        <w:rPr>
          <w:rFonts w:ascii="Times New Roman" w:hAnsi="Times New Roman" w:cs="Times New Roman"/>
          <w:sz w:val="28"/>
          <w:szCs w:val="28"/>
          <w:lang w:val="uk-UA"/>
        </w:rPr>
        <w:t>Участь у заходах по кінології</w:t>
      </w:r>
      <w:r>
        <w:rPr>
          <w:rFonts w:ascii="Times New Roman" w:hAnsi="Times New Roman" w:cs="Times New Roman"/>
          <w:sz w:val="28"/>
          <w:szCs w:val="28"/>
          <w:lang w:val="uk-UA"/>
        </w:rPr>
        <w:t xml:space="preserve"> </w:t>
      </w:r>
      <w:r w:rsidR="005959E3">
        <w:rPr>
          <w:rFonts w:ascii="Times New Roman" w:hAnsi="Times New Roman" w:cs="Times New Roman"/>
          <w:sz w:val="28"/>
          <w:szCs w:val="28"/>
          <w:lang w:val="uk-UA"/>
        </w:rPr>
        <w:t xml:space="preserve">та інших заходах пов’язаних з метою діяльності Підприємства по обліку, контролю за утриманням і поводженням з домашніми тваринами та регулювання кількості безпритульних тварин в </w:t>
      </w:r>
      <w:r w:rsidR="00C759B9">
        <w:rPr>
          <w:rFonts w:ascii="Times New Roman" w:hAnsi="Times New Roman" w:cs="Times New Roman"/>
          <w:sz w:val="28"/>
          <w:szCs w:val="28"/>
          <w:lang w:val="uk-UA"/>
        </w:rPr>
        <w:t>межах Кременчуцької міської територіальної громади:</w:t>
      </w:r>
    </w:p>
    <w:p w14:paraId="079F7511" w14:textId="6B1E5E35" w:rsidR="005959E3" w:rsidRPr="000276BC" w:rsidRDefault="00964C85"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участь в роботі адміністративних комісій Кременчу</w:t>
      </w:r>
      <w:r w:rsidR="00C759B9" w:rsidRPr="000276BC">
        <w:rPr>
          <w:rFonts w:ascii="Times New Roman" w:hAnsi="Times New Roman" w:cs="Times New Roman"/>
          <w:sz w:val="28"/>
          <w:szCs w:val="28"/>
          <w:lang w:val="uk-UA"/>
        </w:rPr>
        <w:t>цької міської територ</w:t>
      </w:r>
      <w:r w:rsidR="007536DA" w:rsidRPr="000276BC">
        <w:rPr>
          <w:rFonts w:ascii="Times New Roman" w:hAnsi="Times New Roman" w:cs="Times New Roman"/>
          <w:sz w:val="28"/>
          <w:szCs w:val="28"/>
          <w:lang w:val="uk-UA"/>
        </w:rPr>
        <w:t>і</w:t>
      </w:r>
      <w:r w:rsidR="00C759B9" w:rsidRPr="000276BC">
        <w:rPr>
          <w:rFonts w:ascii="Times New Roman" w:hAnsi="Times New Roman" w:cs="Times New Roman"/>
          <w:sz w:val="28"/>
          <w:szCs w:val="28"/>
          <w:lang w:val="uk-UA"/>
        </w:rPr>
        <w:t xml:space="preserve">альної громади </w:t>
      </w:r>
      <w:r w:rsidR="005959E3" w:rsidRPr="000276BC">
        <w:rPr>
          <w:rFonts w:ascii="Times New Roman" w:hAnsi="Times New Roman" w:cs="Times New Roman"/>
          <w:sz w:val="28"/>
          <w:szCs w:val="28"/>
          <w:lang w:val="uk-UA"/>
        </w:rPr>
        <w:t>;</w:t>
      </w:r>
    </w:p>
    <w:p w14:paraId="0B5ABFD5" w14:textId="3A4AF3E3" w:rsidR="005959E3" w:rsidRPr="000276BC" w:rsidRDefault="00964C85"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 xml:space="preserve">створення друкованого </w:t>
      </w:r>
      <w:r w:rsidR="007536DA" w:rsidRPr="000276BC">
        <w:rPr>
          <w:rFonts w:ascii="Times New Roman" w:hAnsi="Times New Roman" w:cs="Times New Roman"/>
          <w:sz w:val="28"/>
          <w:szCs w:val="28"/>
          <w:lang w:val="uk-UA"/>
        </w:rPr>
        <w:t>пе</w:t>
      </w:r>
      <w:r w:rsidR="005959E3" w:rsidRPr="000276BC">
        <w:rPr>
          <w:rFonts w:ascii="Times New Roman" w:hAnsi="Times New Roman" w:cs="Times New Roman"/>
          <w:sz w:val="28"/>
          <w:szCs w:val="28"/>
          <w:lang w:val="uk-UA"/>
        </w:rPr>
        <w:t>ріодичного органу, співробітництво з засобами масової інформації;</w:t>
      </w:r>
    </w:p>
    <w:p w14:paraId="337DF9C3" w14:textId="02A6F96A" w:rsidR="005959E3" w:rsidRPr="000276BC" w:rsidRDefault="00964C85"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узгодження видачі сертифікатів на експорт тварин;</w:t>
      </w:r>
    </w:p>
    <w:p w14:paraId="02E38E34" w14:textId="215337D2" w:rsidR="005959E3" w:rsidRPr="000276BC" w:rsidRDefault="00964C85"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76BC">
        <w:rPr>
          <w:rFonts w:ascii="Times New Roman" w:hAnsi="Times New Roman" w:cs="Times New Roman"/>
          <w:sz w:val="28"/>
          <w:szCs w:val="28"/>
          <w:lang w:val="uk-UA"/>
        </w:rPr>
        <w:t xml:space="preserve">- </w:t>
      </w:r>
      <w:r w:rsidR="005959E3" w:rsidRPr="000276BC">
        <w:rPr>
          <w:rFonts w:ascii="Times New Roman" w:hAnsi="Times New Roman" w:cs="Times New Roman"/>
          <w:sz w:val="28"/>
          <w:szCs w:val="28"/>
          <w:lang w:val="uk-UA"/>
        </w:rPr>
        <w:t>створення шко</w:t>
      </w:r>
      <w:r w:rsidR="007536DA" w:rsidRPr="000276BC">
        <w:rPr>
          <w:rFonts w:ascii="Times New Roman" w:hAnsi="Times New Roman" w:cs="Times New Roman"/>
          <w:sz w:val="28"/>
          <w:szCs w:val="28"/>
          <w:lang w:val="uk-UA"/>
        </w:rPr>
        <w:t>л</w:t>
      </w:r>
      <w:r w:rsidR="005959E3" w:rsidRPr="000276BC">
        <w:rPr>
          <w:rFonts w:ascii="Times New Roman" w:hAnsi="Times New Roman" w:cs="Times New Roman"/>
          <w:sz w:val="28"/>
          <w:szCs w:val="28"/>
          <w:lang w:val="uk-UA"/>
        </w:rPr>
        <w:t>и для підготовки собак спеціального призначення;</w:t>
      </w:r>
    </w:p>
    <w:p w14:paraId="6ED304A1" w14:textId="2B183956" w:rsidR="005959E3" w:rsidRDefault="00964C85"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85814">
        <w:rPr>
          <w:rFonts w:ascii="Times New Roman" w:hAnsi="Times New Roman" w:cs="Times New Roman"/>
          <w:sz w:val="28"/>
          <w:szCs w:val="28"/>
          <w:lang w:val="uk-UA"/>
        </w:rPr>
        <w:t xml:space="preserve">- </w:t>
      </w:r>
      <w:r w:rsidR="005959E3" w:rsidRPr="00985814">
        <w:rPr>
          <w:rFonts w:ascii="Times New Roman" w:hAnsi="Times New Roman" w:cs="Times New Roman"/>
          <w:sz w:val="28"/>
          <w:szCs w:val="28"/>
          <w:lang w:val="uk-UA"/>
        </w:rPr>
        <w:t>проведення спільної комерційної діяльності.</w:t>
      </w:r>
    </w:p>
    <w:p w14:paraId="56F55A6C" w14:textId="7920A65E" w:rsidR="00876E25" w:rsidRPr="00985814" w:rsidRDefault="00876E25" w:rsidP="00964C8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3.2.12. Облаштування зони вигулу тварин, майданчики для дресирування тварин.</w:t>
      </w:r>
    </w:p>
    <w:p w14:paraId="306586FB" w14:textId="3B2E36DC" w:rsidR="005959E3" w:rsidRDefault="00876E25"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w:t>
      </w:r>
      <w:r w:rsidR="00D12204">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005959E3">
        <w:rPr>
          <w:rFonts w:ascii="Times New Roman" w:hAnsi="Times New Roman" w:cs="Times New Roman"/>
          <w:sz w:val="28"/>
          <w:szCs w:val="28"/>
          <w:lang w:val="uk-UA"/>
        </w:rPr>
        <w:t xml:space="preserve">Забезпечення доставки в </w:t>
      </w:r>
      <w:r w:rsidR="005959E3" w:rsidRPr="008F4F0C">
        <w:rPr>
          <w:rFonts w:ascii="Times New Roman" w:hAnsi="Times New Roman" w:cs="Times New Roman"/>
          <w:sz w:val="28"/>
          <w:szCs w:val="28"/>
          <w:lang w:val="uk-UA"/>
        </w:rPr>
        <w:t xml:space="preserve">Управління </w:t>
      </w:r>
      <w:proofErr w:type="spellStart"/>
      <w:r w:rsidR="00FD6030" w:rsidRPr="008F4F0C">
        <w:rPr>
          <w:rFonts w:ascii="Times New Roman" w:hAnsi="Times New Roman" w:cs="Times New Roman"/>
          <w:sz w:val="28"/>
          <w:szCs w:val="28"/>
          <w:lang w:val="uk-UA"/>
        </w:rPr>
        <w:t>Держпродспоживслужби</w:t>
      </w:r>
      <w:proofErr w:type="spellEnd"/>
      <w:r w:rsidR="005959E3" w:rsidRPr="008F4F0C">
        <w:rPr>
          <w:rFonts w:ascii="Times New Roman" w:hAnsi="Times New Roman" w:cs="Times New Roman"/>
          <w:sz w:val="28"/>
          <w:szCs w:val="28"/>
          <w:lang w:val="uk-UA"/>
        </w:rPr>
        <w:t xml:space="preserve"> загиблих тварин та птахів (при підозрі на</w:t>
      </w:r>
      <w:r w:rsidR="003206F2">
        <w:rPr>
          <w:rFonts w:ascii="Times New Roman" w:hAnsi="Times New Roman" w:cs="Times New Roman"/>
          <w:sz w:val="28"/>
          <w:szCs w:val="28"/>
          <w:lang w:val="uk-UA"/>
        </w:rPr>
        <w:t xml:space="preserve"> інфекційні та вірусні захворювання</w:t>
      </w:r>
      <w:r w:rsidR="005959E3">
        <w:rPr>
          <w:rFonts w:ascii="Times New Roman" w:hAnsi="Times New Roman" w:cs="Times New Roman"/>
          <w:sz w:val="28"/>
          <w:szCs w:val="28"/>
          <w:lang w:val="uk-UA"/>
        </w:rPr>
        <w:t>) для проведення експертизи та подальшого дослідження, з територій житлового фонду</w:t>
      </w:r>
      <w:r>
        <w:rPr>
          <w:rFonts w:ascii="Times New Roman" w:hAnsi="Times New Roman" w:cs="Times New Roman"/>
          <w:sz w:val="28"/>
          <w:szCs w:val="28"/>
          <w:lang w:val="uk-UA"/>
        </w:rPr>
        <w:t>.</w:t>
      </w:r>
    </w:p>
    <w:p w14:paraId="41F82AB8" w14:textId="1DB620B4"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w:t>
      </w:r>
      <w:r w:rsidR="00D12204">
        <w:rPr>
          <w:rFonts w:ascii="Times New Roman" w:hAnsi="Times New Roman" w:cs="Times New Roman"/>
          <w:sz w:val="28"/>
          <w:szCs w:val="28"/>
          <w:lang w:val="uk-UA"/>
        </w:rPr>
        <w:t>4</w:t>
      </w:r>
      <w:r>
        <w:rPr>
          <w:rFonts w:ascii="Times New Roman" w:hAnsi="Times New Roman" w:cs="Times New Roman"/>
          <w:sz w:val="28"/>
          <w:szCs w:val="28"/>
          <w:lang w:val="uk-UA"/>
        </w:rPr>
        <w:t>. Ветеринарна діяльність.</w:t>
      </w:r>
    </w:p>
    <w:p w14:paraId="688B9F05" w14:textId="09174BC9" w:rsidR="005959E3"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3.2.1</w:t>
      </w:r>
      <w:r w:rsidR="00D12204">
        <w:rPr>
          <w:rFonts w:ascii="Times New Roman" w:hAnsi="Times New Roman" w:cs="Times New Roman"/>
          <w:sz w:val="28"/>
          <w:szCs w:val="28"/>
          <w:lang w:val="uk-UA"/>
        </w:rPr>
        <w:t>5</w:t>
      </w:r>
      <w:r>
        <w:rPr>
          <w:rFonts w:ascii="Times New Roman" w:hAnsi="Times New Roman" w:cs="Times New Roman"/>
          <w:sz w:val="28"/>
          <w:szCs w:val="28"/>
          <w:lang w:val="uk-UA"/>
        </w:rPr>
        <w:t>.</w:t>
      </w:r>
      <w:r w:rsidR="004019B5">
        <w:rPr>
          <w:rFonts w:ascii="Times New Roman" w:hAnsi="Times New Roman" w:cs="Times New Roman"/>
          <w:sz w:val="28"/>
          <w:szCs w:val="28"/>
          <w:lang w:val="uk-UA"/>
        </w:rPr>
        <w:t xml:space="preserve"> </w:t>
      </w:r>
      <w:r>
        <w:rPr>
          <w:rFonts w:ascii="Times New Roman" w:hAnsi="Times New Roman" w:cs="Times New Roman"/>
          <w:sz w:val="28"/>
          <w:szCs w:val="28"/>
          <w:lang w:val="uk-UA"/>
        </w:rPr>
        <w:t>Придбання, зберігання, використання та знищення психотропних речовин і прекурсорів</w:t>
      </w:r>
      <w:r w:rsidR="000E7F4D">
        <w:rPr>
          <w:rFonts w:ascii="Times New Roman" w:hAnsi="Times New Roman" w:cs="Times New Roman"/>
          <w:sz w:val="28"/>
          <w:szCs w:val="28"/>
          <w:lang w:val="uk-UA"/>
        </w:rPr>
        <w:t>, необхідних для відлову і стерилізації тварин.</w:t>
      </w:r>
    </w:p>
    <w:p w14:paraId="4F607C46" w14:textId="77777777" w:rsidR="005959E3" w:rsidRPr="008F4F0C" w:rsidRDefault="005959E3" w:rsidP="006843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Pr="008F4F0C">
        <w:rPr>
          <w:rFonts w:ascii="Times New Roman" w:hAnsi="Times New Roman" w:cs="Times New Roman"/>
          <w:sz w:val="28"/>
          <w:szCs w:val="28"/>
          <w:lang w:val="uk-UA"/>
        </w:rPr>
        <w:t>. Додаткові види діяльності:</w:t>
      </w:r>
    </w:p>
    <w:p w14:paraId="7E4FE2A3" w14:textId="4C11D111" w:rsidR="005959E3" w:rsidRPr="00985814" w:rsidRDefault="00985814" w:rsidP="009858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5959E3" w:rsidRPr="00985814">
        <w:rPr>
          <w:rFonts w:ascii="Times New Roman" w:hAnsi="Times New Roman" w:cs="Times New Roman"/>
          <w:sz w:val="28"/>
          <w:szCs w:val="28"/>
          <w:lang w:val="uk-UA"/>
        </w:rPr>
        <w:t>здійснення в підготовлених спеціалізованих місцях, продажу домашніх тварин (собак, котів, птиці та інших);</w:t>
      </w:r>
    </w:p>
    <w:p w14:paraId="496A91B8" w14:textId="628E5197" w:rsidR="005959E3" w:rsidRPr="00985814" w:rsidRDefault="00985814" w:rsidP="0098581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5959E3" w:rsidRPr="00985814">
        <w:rPr>
          <w:rFonts w:ascii="Times New Roman" w:hAnsi="Times New Roman" w:cs="Times New Roman"/>
          <w:sz w:val="28"/>
          <w:szCs w:val="28"/>
          <w:lang w:val="uk-UA"/>
        </w:rPr>
        <w:t>інші види діяльності, що не заборонені законодавством України.</w:t>
      </w:r>
    </w:p>
    <w:p w14:paraId="186526CC" w14:textId="2B6C219C"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Види діяльності, для здійснення яких необхідна ліцензія (дозвіл, сертифікат), здійснюються Підприємством в установленому чинним </w:t>
      </w:r>
      <w:r w:rsidR="00014230">
        <w:rPr>
          <w:rFonts w:ascii="Times New Roman" w:hAnsi="Times New Roman" w:cs="Times New Roman"/>
          <w:sz w:val="28"/>
          <w:szCs w:val="28"/>
          <w:lang w:val="uk-UA"/>
        </w:rPr>
        <w:t>з</w:t>
      </w:r>
      <w:r>
        <w:rPr>
          <w:rFonts w:ascii="Times New Roman" w:hAnsi="Times New Roman" w:cs="Times New Roman"/>
          <w:sz w:val="28"/>
          <w:szCs w:val="28"/>
          <w:lang w:val="uk-UA"/>
        </w:rPr>
        <w:t>аконодавством України порядку з дати одержання ліцензії (дозволу, сертифікату).</w:t>
      </w:r>
    </w:p>
    <w:p w14:paraId="1DA8B024" w14:textId="77777777" w:rsidR="008D5E02" w:rsidRDefault="008D5E02" w:rsidP="005959E3">
      <w:pPr>
        <w:spacing w:after="0"/>
        <w:jc w:val="both"/>
        <w:rPr>
          <w:rFonts w:ascii="Times New Roman" w:hAnsi="Times New Roman" w:cs="Times New Roman"/>
          <w:sz w:val="28"/>
          <w:szCs w:val="28"/>
          <w:lang w:val="uk-UA"/>
        </w:rPr>
      </w:pPr>
    </w:p>
    <w:p w14:paraId="17DF4D25" w14:textId="4E181A76" w:rsidR="005959E3" w:rsidRPr="005959E3" w:rsidRDefault="005959E3" w:rsidP="005959E3">
      <w:pPr>
        <w:spacing w:after="0"/>
        <w:jc w:val="center"/>
        <w:rPr>
          <w:rFonts w:ascii="Times New Roman" w:hAnsi="Times New Roman" w:cs="Times New Roman"/>
          <w:b/>
          <w:sz w:val="28"/>
          <w:szCs w:val="28"/>
          <w:lang w:val="uk-UA"/>
        </w:rPr>
      </w:pPr>
      <w:r w:rsidRPr="005959E3">
        <w:rPr>
          <w:rFonts w:ascii="Times New Roman" w:hAnsi="Times New Roman" w:cs="Times New Roman"/>
          <w:b/>
          <w:sz w:val="28"/>
          <w:szCs w:val="28"/>
          <w:lang w:val="uk-UA"/>
        </w:rPr>
        <w:t>4. МАЙНО ПІДПРИЄМСТВА</w:t>
      </w:r>
    </w:p>
    <w:p w14:paraId="6C9F4780" w14:textId="77777777" w:rsidR="005959E3" w:rsidRPr="005959E3" w:rsidRDefault="005959E3" w:rsidP="005959E3">
      <w:pPr>
        <w:spacing w:after="0"/>
        <w:ind w:left="360"/>
        <w:jc w:val="both"/>
        <w:rPr>
          <w:rFonts w:ascii="Times New Roman" w:hAnsi="Times New Roman" w:cs="Times New Roman"/>
          <w:sz w:val="28"/>
          <w:szCs w:val="28"/>
          <w:lang w:val="uk-UA"/>
        </w:rPr>
      </w:pPr>
    </w:p>
    <w:p w14:paraId="3586E925" w14:textId="77777777"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4.1. Майно Підприємства становлять основні фонди та оборотні кошти, а також інші цінності, вартість яких відображена у його самостійному балансі.</w:t>
      </w:r>
    </w:p>
    <w:p w14:paraId="13AAFCCC" w14:textId="527EB31F"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4.2. Майно комунального підприємства відповідно до діючих законів перебуває в комунальній власності Кременчуцької міської </w:t>
      </w:r>
      <w:r w:rsidR="00A862DD">
        <w:rPr>
          <w:rFonts w:ascii="Times New Roman" w:hAnsi="Times New Roman" w:cs="Times New Roman"/>
          <w:sz w:val="28"/>
          <w:szCs w:val="28"/>
          <w:lang w:val="uk-UA"/>
        </w:rPr>
        <w:t>р</w:t>
      </w:r>
      <w:r>
        <w:rPr>
          <w:rFonts w:ascii="Times New Roman" w:hAnsi="Times New Roman" w:cs="Times New Roman"/>
          <w:sz w:val="28"/>
          <w:szCs w:val="28"/>
          <w:lang w:val="uk-UA"/>
        </w:rPr>
        <w:t xml:space="preserve">ади </w:t>
      </w:r>
      <w:r w:rsidR="00C64AFF">
        <w:rPr>
          <w:rFonts w:ascii="Times New Roman" w:hAnsi="Times New Roman" w:cs="Times New Roman"/>
          <w:sz w:val="28"/>
          <w:szCs w:val="28"/>
          <w:lang w:val="uk-UA"/>
        </w:rPr>
        <w:t xml:space="preserve">Кременчуцького району Полтавської області </w:t>
      </w:r>
      <w:r>
        <w:rPr>
          <w:rFonts w:ascii="Times New Roman" w:hAnsi="Times New Roman" w:cs="Times New Roman"/>
          <w:sz w:val="28"/>
          <w:szCs w:val="28"/>
          <w:lang w:val="uk-UA"/>
        </w:rPr>
        <w:t>та закріплене за ним</w:t>
      </w:r>
      <w:r w:rsidR="00C64AFF">
        <w:rPr>
          <w:rFonts w:ascii="Times New Roman" w:hAnsi="Times New Roman" w:cs="Times New Roman"/>
          <w:sz w:val="28"/>
          <w:szCs w:val="28"/>
          <w:lang w:val="uk-UA"/>
        </w:rPr>
        <w:t xml:space="preserve"> </w:t>
      </w:r>
      <w:r>
        <w:rPr>
          <w:rFonts w:ascii="Times New Roman" w:hAnsi="Times New Roman" w:cs="Times New Roman"/>
          <w:sz w:val="28"/>
          <w:szCs w:val="28"/>
          <w:lang w:val="uk-UA"/>
        </w:rPr>
        <w:t>і належить йому на праві господарського відання.</w:t>
      </w:r>
    </w:p>
    <w:p w14:paraId="21B0D51C" w14:textId="6393D455" w:rsidR="005959E3" w:rsidRDefault="005959E3" w:rsidP="005959E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Власник здійснює контроль за використанням та збереженням переданого майна не втручаючись в </w:t>
      </w:r>
      <w:proofErr w:type="spellStart"/>
      <w:r>
        <w:rPr>
          <w:rFonts w:ascii="Times New Roman" w:hAnsi="Times New Roman" w:cs="Times New Roman"/>
          <w:sz w:val="28"/>
          <w:szCs w:val="28"/>
          <w:lang w:val="uk-UA"/>
        </w:rPr>
        <w:t>оперативно</w:t>
      </w:r>
      <w:proofErr w:type="spellEnd"/>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господарську,</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організаційно</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985814">
        <w:rPr>
          <w:rFonts w:ascii="Times New Roman" w:hAnsi="Times New Roman" w:cs="Times New Roman"/>
          <w:sz w:val="28"/>
          <w:szCs w:val="28"/>
          <w:lang w:val="uk-UA"/>
        </w:rPr>
        <w:t xml:space="preserve"> </w:t>
      </w:r>
      <w:r>
        <w:rPr>
          <w:rFonts w:ascii="Times New Roman" w:hAnsi="Times New Roman" w:cs="Times New Roman"/>
          <w:sz w:val="28"/>
          <w:szCs w:val="28"/>
          <w:lang w:val="uk-UA"/>
        </w:rPr>
        <w:t>кадрову діяльність.</w:t>
      </w:r>
    </w:p>
    <w:p w14:paraId="17EC5317" w14:textId="1DBD9FB2" w:rsidR="005959E3" w:rsidRDefault="005959E3" w:rsidP="005959E3">
      <w:pPr>
        <w:spacing w:after="0"/>
        <w:jc w:val="both"/>
        <w:rPr>
          <w:rFonts w:ascii="Times New Roman" w:hAnsi="Times New Roman" w:cs="Times New Roman"/>
          <w:sz w:val="28"/>
          <w:szCs w:val="28"/>
          <w:lang w:val="uk-UA"/>
        </w:rPr>
      </w:pPr>
      <w:r w:rsidRPr="00802B4C">
        <w:rPr>
          <w:rFonts w:ascii="Times New Roman" w:hAnsi="Times New Roman" w:cs="Times New Roman"/>
          <w:sz w:val="28"/>
          <w:szCs w:val="28"/>
          <w:lang w:val="uk-UA"/>
        </w:rPr>
        <w:t xml:space="preserve">4.3. Підприємство має право володіти, користуватись та розпоряджатись закріпленими за ним оборотними коштами </w:t>
      </w:r>
      <w:r w:rsidR="00D85112">
        <w:rPr>
          <w:rFonts w:ascii="Times New Roman" w:hAnsi="Times New Roman" w:cs="Times New Roman"/>
          <w:sz w:val="28"/>
          <w:szCs w:val="28"/>
          <w:lang w:val="uk-UA"/>
        </w:rPr>
        <w:t>відповідно до законодавства.</w:t>
      </w:r>
    </w:p>
    <w:p w14:paraId="603C4A82" w14:textId="7CFD42F8" w:rsidR="005959E3" w:rsidRDefault="00043876"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 </w:t>
      </w:r>
      <w:r w:rsidR="005959E3">
        <w:rPr>
          <w:rFonts w:ascii="Times New Roman" w:hAnsi="Times New Roman" w:cs="Times New Roman"/>
          <w:sz w:val="28"/>
          <w:szCs w:val="28"/>
          <w:lang w:val="uk-UA"/>
        </w:rPr>
        <w:t>Підприємство має право володіти, користуватись майном, що відноситься до основних фондів Підприємства, а розпорядж</w:t>
      </w:r>
      <w:r w:rsidR="0086736A">
        <w:rPr>
          <w:rFonts w:ascii="Times New Roman" w:hAnsi="Times New Roman" w:cs="Times New Roman"/>
          <w:sz w:val="28"/>
          <w:szCs w:val="28"/>
          <w:lang w:val="uk-UA"/>
        </w:rPr>
        <w:t>атись</w:t>
      </w:r>
      <w:r w:rsidR="005959E3">
        <w:rPr>
          <w:rFonts w:ascii="Times New Roman" w:hAnsi="Times New Roman" w:cs="Times New Roman"/>
          <w:sz w:val="28"/>
          <w:szCs w:val="28"/>
          <w:lang w:val="uk-UA"/>
        </w:rPr>
        <w:t xml:space="preserve"> ним дозволяється тільки за рішенням Власника</w:t>
      </w:r>
      <w:r w:rsidR="0086736A">
        <w:rPr>
          <w:rFonts w:ascii="Times New Roman" w:hAnsi="Times New Roman" w:cs="Times New Roman"/>
          <w:sz w:val="28"/>
          <w:szCs w:val="28"/>
          <w:lang w:val="uk-UA"/>
        </w:rPr>
        <w:t xml:space="preserve"> </w:t>
      </w:r>
      <w:r w:rsidR="0086736A" w:rsidRPr="00802B4C">
        <w:rPr>
          <w:rFonts w:ascii="Times New Roman" w:hAnsi="Times New Roman" w:cs="Times New Roman"/>
          <w:sz w:val="28"/>
          <w:szCs w:val="28"/>
          <w:lang w:val="uk-UA"/>
        </w:rPr>
        <w:t>або уповноваженим Власником органом</w:t>
      </w:r>
      <w:r w:rsidR="00802B4C" w:rsidRPr="00802B4C">
        <w:rPr>
          <w:rFonts w:ascii="Times New Roman" w:hAnsi="Times New Roman" w:cs="Times New Roman"/>
          <w:sz w:val="28"/>
          <w:szCs w:val="28"/>
          <w:lang w:val="uk-UA"/>
        </w:rPr>
        <w:t>.</w:t>
      </w:r>
    </w:p>
    <w:p w14:paraId="04033D10" w14:textId="4A709A26"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43876">
        <w:rPr>
          <w:rFonts w:ascii="Times New Roman" w:hAnsi="Times New Roman" w:cs="Times New Roman"/>
          <w:sz w:val="28"/>
          <w:szCs w:val="28"/>
          <w:lang w:val="uk-UA"/>
        </w:rPr>
        <w:t>5</w:t>
      </w:r>
      <w:r>
        <w:rPr>
          <w:rFonts w:ascii="Times New Roman" w:hAnsi="Times New Roman" w:cs="Times New Roman"/>
          <w:sz w:val="28"/>
          <w:szCs w:val="28"/>
          <w:lang w:val="uk-UA"/>
        </w:rPr>
        <w:t>. Джерела формування майна Підприємства:</w:t>
      </w:r>
    </w:p>
    <w:p w14:paraId="0911F714" w14:textId="4F9C1185" w:rsidR="00C64AFF" w:rsidRPr="00C64AFF" w:rsidRDefault="00317BFE" w:rsidP="00317BFE">
      <w:pPr>
        <w:pStyle w:val="1"/>
        <w:shd w:val="clear" w:color="auto" w:fill="auto"/>
        <w:tabs>
          <w:tab w:val="left" w:pos="0"/>
        </w:tabs>
        <w:spacing w:before="0" w:after="0" w:line="240" w:lineRule="auto"/>
        <w:ind w:right="-57" w:firstLine="0"/>
        <w:rPr>
          <w:rFonts w:ascii="Times New Roman" w:hAnsi="Times New Roman" w:cs="Times New Roman"/>
          <w:sz w:val="28"/>
          <w:szCs w:val="28"/>
        </w:rPr>
      </w:pPr>
      <w:r>
        <w:rPr>
          <w:rStyle w:val="565pt1"/>
          <w:rFonts w:ascii="Times New Roman" w:hAnsi="Times New Roman" w:cs="Times New Roman"/>
          <w:sz w:val="28"/>
          <w:szCs w:val="28"/>
          <w:lang w:eastAsia="ru-RU"/>
        </w:rPr>
        <w:t xml:space="preserve">     </w:t>
      </w:r>
      <w:r w:rsidR="00C64AFF">
        <w:rPr>
          <w:rStyle w:val="565pt1"/>
          <w:rFonts w:ascii="Times New Roman" w:hAnsi="Times New Roman" w:cs="Times New Roman"/>
          <w:sz w:val="28"/>
          <w:szCs w:val="28"/>
          <w:lang w:eastAsia="ru-RU"/>
        </w:rPr>
        <w:t xml:space="preserve"> - </w:t>
      </w:r>
      <w:r w:rsidR="00C64AFF" w:rsidRPr="00C64AFF">
        <w:rPr>
          <w:rStyle w:val="565pt1"/>
          <w:rFonts w:ascii="Times New Roman" w:hAnsi="Times New Roman" w:cs="Times New Roman"/>
          <w:sz w:val="28"/>
          <w:szCs w:val="28"/>
          <w:lang w:eastAsia="ru-RU"/>
        </w:rPr>
        <w:t xml:space="preserve">грошові та матеріальні внески </w:t>
      </w:r>
      <w:r w:rsidR="00C64AFF">
        <w:rPr>
          <w:rStyle w:val="565pt1"/>
          <w:rFonts w:ascii="Times New Roman" w:hAnsi="Times New Roman" w:cs="Times New Roman"/>
          <w:sz w:val="28"/>
          <w:szCs w:val="28"/>
          <w:lang w:eastAsia="ru-RU"/>
        </w:rPr>
        <w:t>Власника</w:t>
      </w:r>
      <w:r w:rsidR="00C64AFF" w:rsidRPr="00C64AFF">
        <w:rPr>
          <w:rStyle w:val="565pt1"/>
          <w:rFonts w:ascii="Times New Roman" w:hAnsi="Times New Roman" w:cs="Times New Roman"/>
          <w:sz w:val="28"/>
          <w:szCs w:val="28"/>
          <w:lang w:eastAsia="ru-RU"/>
        </w:rPr>
        <w:t>;</w:t>
      </w:r>
    </w:p>
    <w:p w14:paraId="11406B6C" w14:textId="6C7D8FEC" w:rsidR="00C64AFF" w:rsidRPr="00C64AFF" w:rsidRDefault="00317BFE" w:rsidP="00317BFE">
      <w:pPr>
        <w:pStyle w:val="1"/>
        <w:shd w:val="clear" w:color="auto" w:fill="auto"/>
        <w:tabs>
          <w:tab w:val="left" w:pos="0"/>
        </w:tabs>
        <w:spacing w:before="0" w:after="0" w:line="240" w:lineRule="auto"/>
        <w:ind w:right="-57" w:firstLine="0"/>
        <w:rPr>
          <w:rFonts w:ascii="Times New Roman" w:hAnsi="Times New Roman" w:cs="Times New Roman"/>
          <w:sz w:val="28"/>
          <w:szCs w:val="28"/>
        </w:rPr>
      </w:pPr>
      <w:r>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 xml:space="preserve"> - доходи, одержані від господарської діяльності;</w:t>
      </w:r>
    </w:p>
    <w:p w14:paraId="6F65C7B4" w14:textId="54629DDD" w:rsidR="00C64AFF" w:rsidRPr="00C64AFF" w:rsidRDefault="00317BFE" w:rsidP="00317BFE">
      <w:pPr>
        <w:pStyle w:val="1"/>
        <w:shd w:val="clear" w:color="auto" w:fill="auto"/>
        <w:tabs>
          <w:tab w:val="left" w:pos="0"/>
        </w:tabs>
        <w:spacing w:before="0" w:after="0" w:line="240" w:lineRule="auto"/>
        <w:ind w:right="-57" w:firstLine="0"/>
        <w:rPr>
          <w:rFonts w:ascii="Times New Roman" w:hAnsi="Times New Roman" w:cs="Times New Roman"/>
          <w:sz w:val="28"/>
          <w:szCs w:val="28"/>
        </w:rPr>
      </w:pPr>
      <w:r>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 капітальні вкладення та дотації з бюджету;</w:t>
      </w:r>
    </w:p>
    <w:p w14:paraId="2EAB2A72" w14:textId="21AB695F" w:rsidR="00C64AFF" w:rsidRPr="00C64AFF" w:rsidRDefault="00317BFE" w:rsidP="00317BFE">
      <w:pPr>
        <w:pStyle w:val="1"/>
        <w:shd w:val="clear" w:color="auto" w:fill="auto"/>
        <w:tabs>
          <w:tab w:val="left" w:pos="0"/>
        </w:tabs>
        <w:spacing w:before="0" w:after="0" w:line="240" w:lineRule="auto"/>
        <w:ind w:right="-57" w:firstLine="0"/>
        <w:rPr>
          <w:rFonts w:ascii="Times New Roman" w:hAnsi="Times New Roman" w:cs="Times New Roman"/>
          <w:sz w:val="28"/>
          <w:szCs w:val="28"/>
        </w:rPr>
      </w:pPr>
      <w:r>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 кредити банків та інших кредиторів;</w:t>
      </w:r>
    </w:p>
    <w:p w14:paraId="77881A2C" w14:textId="39E2922F" w:rsidR="00C64AFF" w:rsidRPr="00C64AFF" w:rsidRDefault="00317BFE" w:rsidP="00317BFE">
      <w:pPr>
        <w:pStyle w:val="1"/>
        <w:shd w:val="clear" w:color="auto" w:fill="auto"/>
        <w:tabs>
          <w:tab w:val="left" w:pos="0"/>
        </w:tabs>
        <w:spacing w:before="0" w:after="0" w:line="240" w:lineRule="auto"/>
        <w:ind w:right="-57" w:firstLine="0"/>
        <w:rPr>
          <w:rFonts w:ascii="Times New Roman" w:hAnsi="Times New Roman" w:cs="Times New Roman"/>
          <w:sz w:val="28"/>
          <w:szCs w:val="28"/>
        </w:rPr>
      </w:pPr>
      <w:r>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w:t>
      </w:r>
      <w:r w:rsidR="00985814">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майно,</w:t>
      </w:r>
      <w:r w:rsidR="00C64AFF">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придбане в інших суб’єктів господарювання, організацій та громадян у встановленому законом порядку;</w:t>
      </w:r>
    </w:p>
    <w:p w14:paraId="3B61041E" w14:textId="36273C12" w:rsidR="00C64AFF" w:rsidRPr="00C64AFF" w:rsidRDefault="00317BFE" w:rsidP="00317BFE">
      <w:pPr>
        <w:pStyle w:val="1"/>
        <w:shd w:val="clear" w:color="auto" w:fill="auto"/>
        <w:tabs>
          <w:tab w:val="left" w:pos="0"/>
        </w:tabs>
        <w:spacing w:before="0" w:after="0" w:line="240" w:lineRule="auto"/>
        <w:ind w:right="-57" w:firstLine="0"/>
        <w:rPr>
          <w:rFonts w:ascii="Times New Roman" w:hAnsi="Times New Roman" w:cs="Times New Roman"/>
          <w:sz w:val="28"/>
          <w:szCs w:val="28"/>
        </w:rPr>
      </w:pPr>
      <w:r>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 доходи від цінних паперів;</w:t>
      </w:r>
    </w:p>
    <w:p w14:paraId="13E7CFBD" w14:textId="59323136" w:rsidR="00C64AFF" w:rsidRPr="00C64AFF" w:rsidRDefault="00317BFE" w:rsidP="00317BFE">
      <w:pPr>
        <w:pStyle w:val="1"/>
        <w:shd w:val="clear" w:color="auto" w:fill="auto"/>
        <w:tabs>
          <w:tab w:val="left" w:pos="0"/>
        </w:tabs>
        <w:spacing w:before="0" w:after="0" w:line="240" w:lineRule="auto"/>
        <w:ind w:right="-57" w:firstLine="0"/>
        <w:rPr>
          <w:rFonts w:ascii="Times New Roman" w:hAnsi="Times New Roman" w:cs="Times New Roman"/>
          <w:sz w:val="28"/>
          <w:szCs w:val="28"/>
          <w:lang w:val="uk-UA"/>
        </w:rPr>
      </w:pPr>
      <w:r>
        <w:rPr>
          <w:rStyle w:val="565pt1"/>
          <w:rFonts w:ascii="Times New Roman" w:hAnsi="Times New Roman" w:cs="Times New Roman"/>
          <w:sz w:val="28"/>
          <w:szCs w:val="28"/>
          <w:lang w:eastAsia="ru-RU"/>
        </w:rPr>
        <w:t xml:space="preserve">      </w:t>
      </w:r>
      <w:r w:rsidR="00C64AFF" w:rsidRPr="00C64AFF">
        <w:rPr>
          <w:rStyle w:val="565pt1"/>
          <w:rFonts w:ascii="Times New Roman" w:hAnsi="Times New Roman" w:cs="Times New Roman"/>
          <w:sz w:val="28"/>
          <w:szCs w:val="28"/>
          <w:lang w:eastAsia="ru-RU"/>
        </w:rPr>
        <w:t xml:space="preserve"> - безоплатні та благодійні внески, пожертви організацій, підприємств та</w:t>
      </w:r>
      <w:r w:rsidR="00C64AFF" w:rsidRPr="00C64AFF">
        <w:rPr>
          <w:rFonts w:ascii="Times New Roman" w:hAnsi="Times New Roman" w:cs="Times New Roman"/>
          <w:sz w:val="28"/>
          <w:szCs w:val="28"/>
        </w:rPr>
        <w:t xml:space="preserve"> </w:t>
      </w:r>
      <w:r w:rsidR="00C64AFF" w:rsidRPr="00C64AFF">
        <w:rPr>
          <w:rStyle w:val="565pt1"/>
          <w:rFonts w:ascii="Times New Roman" w:hAnsi="Times New Roman" w:cs="Times New Roman"/>
          <w:sz w:val="28"/>
          <w:szCs w:val="28"/>
          <w:lang w:eastAsia="ru-RU"/>
        </w:rPr>
        <w:t>громадян;</w:t>
      </w:r>
    </w:p>
    <w:p w14:paraId="3F193B29" w14:textId="5CBB4CE6" w:rsidR="00C64AFF" w:rsidRDefault="00317BFE" w:rsidP="00317BFE">
      <w:pPr>
        <w:pStyle w:val="1"/>
        <w:shd w:val="clear" w:color="auto" w:fill="auto"/>
        <w:tabs>
          <w:tab w:val="left" w:pos="0"/>
        </w:tabs>
        <w:spacing w:before="0" w:after="0" w:line="240" w:lineRule="auto"/>
        <w:ind w:right="-57" w:firstLine="0"/>
        <w:rPr>
          <w:rStyle w:val="565pt1"/>
          <w:sz w:val="28"/>
          <w:szCs w:val="28"/>
          <w:lang w:eastAsia="ru-RU"/>
        </w:rPr>
      </w:pPr>
      <w:r>
        <w:rPr>
          <w:rFonts w:ascii="Times New Roman" w:hAnsi="Times New Roman" w:cs="Times New Roman"/>
          <w:sz w:val="28"/>
          <w:szCs w:val="28"/>
          <w:lang w:val="uk-UA"/>
        </w:rPr>
        <w:t xml:space="preserve">      </w:t>
      </w:r>
      <w:r w:rsidR="00C64AFF" w:rsidRPr="00C64AFF">
        <w:rPr>
          <w:rFonts w:ascii="Times New Roman" w:hAnsi="Times New Roman" w:cs="Times New Roman"/>
          <w:sz w:val="28"/>
          <w:szCs w:val="28"/>
          <w:lang w:val="uk-UA"/>
        </w:rPr>
        <w:t xml:space="preserve">- </w:t>
      </w:r>
      <w:r w:rsidR="00C64AFF" w:rsidRPr="00C64AFF">
        <w:rPr>
          <w:rStyle w:val="565pt1"/>
          <w:rFonts w:ascii="Times New Roman" w:hAnsi="Times New Roman" w:cs="Times New Roman"/>
          <w:sz w:val="28"/>
          <w:szCs w:val="28"/>
          <w:lang w:eastAsia="ru-RU"/>
        </w:rPr>
        <w:t>інші джерела, не заборонені законодавством України</w:t>
      </w:r>
      <w:r w:rsidR="00C64AFF" w:rsidRPr="00956D38">
        <w:rPr>
          <w:rStyle w:val="565pt1"/>
          <w:sz w:val="28"/>
          <w:szCs w:val="28"/>
          <w:lang w:eastAsia="ru-RU"/>
        </w:rPr>
        <w:t>.</w:t>
      </w:r>
    </w:p>
    <w:p w14:paraId="1AC60A33" w14:textId="77777777" w:rsidR="000E7F4D" w:rsidRPr="000E7F4D" w:rsidRDefault="000E7F4D" w:rsidP="000E7F4D">
      <w:pPr>
        <w:pStyle w:val="1"/>
        <w:shd w:val="clear" w:color="auto" w:fill="auto"/>
        <w:spacing w:before="0" w:after="0" w:line="240" w:lineRule="auto"/>
        <w:ind w:firstLine="567"/>
        <w:rPr>
          <w:rFonts w:ascii="Times New Roman" w:hAnsi="Times New Roman" w:cs="Times New Roman"/>
          <w:color w:val="000000"/>
          <w:spacing w:val="0"/>
          <w:sz w:val="28"/>
          <w:szCs w:val="28"/>
          <w:lang w:val="uk-UA" w:eastAsia="ru-RU"/>
        </w:rPr>
      </w:pPr>
      <w:r w:rsidRPr="000E7F4D">
        <w:rPr>
          <w:rStyle w:val="565pt1"/>
          <w:rFonts w:ascii="Times New Roman" w:hAnsi="Times New Roman" w:cs="Times New Roman"/>
          <w:sz w:val="28"/>
          <w:szCs w:val="28"/>
          <w:lang w:eastAsia="ru-RU"/>
        </w:rPr>
        <w:t>Підприємству можуть належати будівлі, споруди, приміщення, земельні ділянки, машини, устаткування, транспортні засоби, цінні папери, інформація, науково-конструкторські, технологічні розробки, інше майно та права на майно, в тому числі і на інтелектуальну власність.</w:t>
      </w:r>
    </w:p>
    <w:p w14:paraId="4B324543" w14:textId="2E08F8CF" w:rsidR="005959E3" w:rsidRDefault="005959E3"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43876">
        <w:rPr>
          <w:rFonts w:ascii="Times New Roman" w:hAnsi="Times New Roman" w:cs="Times New Roman"/>
          <w:sz w:val="28"/>
          <w:szCs w:val="28"/>
          <w:lang w:val="uk-UA"/>
        </w:rPr>
        <w:t>6</w:t>
      </w:r>
      <w:r>
        <w:rPr>
          <w:rFonts w:ascii="Times New Roman" w:hAnsi="Times New Roman" w:cs="Times New Roman"/>
          <w:sz w:val="28"/>
          <w:szCs w:val="28"/>
          <w:lang w:val="uk-UA"/>
        </w:rPr>
        <w:t>.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господарського суду.</w:t>
      </w:r>
    </w:p>
    <w:p w14:paraId="57BFB855" w14:textId="07110D92" w:rsidR="008458B8" w:rsidRPr="00001B30" w:rsidRDefault="008458B8" w:rsidP="008458B8">
      <w:pPr>
        <w:spacing w:after="0"/>
        <w:ind w:right="-5"/>
        <w:jc w:val="both"/>
        <w:rPr>
          <w:rStyle w:val="565pt1"/>
          <w:rFonts w:ascii="Times New Roman" w:hAnsi="Times New Roman"/>
          <w:b/>
          <w:bCs/>
          <w:sz w:val="28"/>
          <w:szCs w:val="28"/>
        </w:rPr>
      </w:pPr>
      <w:r>
        <w:rPr>
          <w:rStyle w:val="565pt1"/>
          <w:rFonts w:ascii="Times New Roman" w:hAnsi="Times New Roman"/>
          <w:sz w:val="28"/>
          <w:szCs w:val="28"/>
        </w:rPr>
        <w:t>4.</w:t>
      </w:r>
      <w:r w:rsidR="00043876">
        <w:rPr>
          <w:rStyle w:val="565pt1"/>
          <w:rFonts w:ascii="Times New Roman" w:hAnsi="Times New Roman"/>
          <w:sz w:val="28"/>
          <w:szCs w:val="28"/>
        </w:rPr>
        <w:t>7</w:t>
      </w:r>
      <w:r>
        <w:rPr>
          <w:rStyle w:val="565pt1"/>
          <w:rFonts w:ascii="Times New Roman" w:hAnsi="Times New Roman"/>
          <w:sz w:val="28"/>
          <w:szCs w:val="28"/>
        </w:rPr>
        <w:t xml:space="preserve">. </w:t>
      </w:r>
      <w:r w:rsidRPr="00956D38">
        <w:rPr>
          <w:rStyle w:val="565pt1"/>
          <w:rFonts w:ascii="Times New Roman" w:hAnsi="Times New Roman"/>
          <w:sz w:val="28"/>
          <w:szCs w:val="28"/>
        </w:rPr>
        <w:t>Списання з балансу не повністю амортизованих основних фондів, а також</w:t>
      </w:r>
      <w:r w:rsidRPr="00956D38">
        <w:t xml:space="preserve"> </w:t>
      </w:r>
      <w:r w:rsidRPr="00956D38">
        <w:rPr>
          <w:rStyle w:val="565pt1"/>
          <w:rFonts w:ascii="Times New Roman" w:hAnsi="Times New Roman"/>
          <w:sz w:val="28"/>
          <w:szCs w:val="28"/>
        </w:rPr>
        <w:t xml:space="preserve">прискорена амортизація основних фондів Підприємства може проводитися за згодою </w:t>
      </w:r>
      <w:r w:rsidRPr="00802B4C">
        <w:rPr>
          <w:rStyle w:val="565pt1"/>
          <w:rFonts w:ascii="Times New Roman" w:hAnsi="Times New Roman"/>
          <w:sz w:val="28"/>
          <w:szCs w:val="28"/>
        </w:rPr>
        <w:t>Департаменту ЖКГ</w:t>
      </w:r>
      <w:r w:rsidR="00DB1020" w:rsidRPr="00802B4C">
        <w:rPr>
          <w:rStyle w:val="565pt1"/>
          <w:rFonts w:ascii="Times New Roman" w:hAnsi="Times New Roman"/>
          <w:sz w:val="28"/>
          <w:szCs w:val="28"/>
        </w:rPr>
        <w:t xml:space="preserve"> </w:t>
      </w:r>
      <w:r w:rsidR="0086736A" w:rsidRPr="00B752D6">
        <w:rPr>
          <w:rStyle w:val="565pt1"/>
          <w:rFonts w:ascii="Times New Roman" w:hAnsi="Times New Roman"/>
          <w:sz w:val="28"/>
          <w:szCs w:val="28"/>
        </w:rPr>
        <w:t>або вик</w:t>
      </w:r>
      <w:r w:rsidR="00DB1020" w:rsidRPr="00B752D6">
        <w:rPr>
          <w:rStyle w:val="565pt1"/>
          <w:rFonts w:ascii="Times New Roman" w:hAnsi="Times New Roman"/>
          <w:sz w:val="28"/>
          <w:szCs w:val="28"/>
        </w:rPr>
        <w:t>онавчим</w:t>
      </w:r>
      <w:r w:rsidR="00DB1020" w:rsidRPr="00802B4C">
        <w:rPr>
          <w:rStyle w:val="565pt1"/>
          <w:rFonts w:ascii="Times New Roman" w:hAnsi="Times New Roman"/>
          <w:sz w:val="28"/>
          <w:szCs w:val="28"/>
        </w:rPr>
        <w:t xml:space="preserve"> </w:t>
      </w:r>
      <w:r w:rsidR="0086736A" w:rsidRPr="00802B4C">
        <w:rPr>
          <w:rStyle w:val="565pt1"/>
          <w:rFonts w:ascii="Times New Roman" w:hAnsi="Times New Roman"/>
          <w:sz w:val="28"/>
          <w:szCs w:val="28"/>
        </w:rPr>
        <w:t xml:space="preserve"> ком</w:t>
      </w:r>
      <w:r w:rsidR="00DB1020" w:rsidRPr="00802B4C">
        <w:rPr>
          <w:rStyle w:val="565pt1"/>
          <w:rFonts w:ascii="Times New Roman" w:hAnsi="Times New Roman"/>
          <w:sz w:val="28"/>
          <w:szCs w:val="28"/>
        </w:rPr>
        <w:t xml:space="preserve">ітетом </w:t>
      </w:r>
      <w:r w:rsidR="00001B30" w:rsidRPr="00802B4C">
        <w:rPr>
          <w:rFonts w:ascii="Times New Roman" w:hAnsi="Times New Roman" w:cs="Times New Roman"/>
          <w:sz w:val="28"/>
          <w:szCs w:val="28"/>
          <w:lang w:val="uk-UA"/>
        </w:rPr>
        <w:t xml:space="preserve">Кременчуцької міської </w:t>
      </w:r>
      <w:r w:rsidR="00D85112">
        <w:rPr>
          <w:rFonts w:ascii="Times New Roman" w:hAnsi="Times New Roman" w:cs="Times New Roman"/>
          <w:sz w:val="28"/>
          <w:szCs w:val="28"/>
          <w:lang w:val="uk-UA"/>
        </w:rPr>
        <w:t>р</w:t>
      </w:r>
      <w:r w:rsidR="00001B30" w:rsidRPr="00802B4C">
        <w:rPr>
          <w:rFonts w:ascii="Times New Roman" w:hAnsi="Times New Roman" w:cs="Times New Roman"/>
          <w:sz w:val="28"/>
          <w:szCs w:val="28"/>
          <w:lang w:val="uk-UA"/>
        </w:rPr>
        <w:t>ади Кременчуцького району Полтавської області.</w:t>
      </w:r>
    </w:p>
    <w:p w14:paraId="05435792" w14:textId="6D3BA3A4" w:rsidR="0002742A" w:rsidRPr="0086736A" w:rsidRDefault="0002742A" w:rsidP="008458B8">
      <w:pPr>
        <w:spacing w:after="0"/>
        <w:ind w:right="-5"/>
        <w:jc w:val="both"/>
        <w:rPr>
          <w:sz w:val="28"/>
          <w:szCs w:val="28"/>
          <w:lang w:val="uk-UA"/>
        </w:rPr>
      </w:pPr>
      <w:r w:rsidRPr="009524EC">
        <w:rPr>
          <w:rFonts w:ascii="Times New Roman" w:hAnsi="Times New Roman" w:cs="Times New Roman"/>
          <w:sz w:val="28"/>
          <w:szCs w:val="28"/>
          <w:lang w:val="uk-UA"/>
        </w:rPr>
        <w:t>4.</w:t>
      </w:r>
      <w:r w:rsidR="00043876" w:rsidRPr="009524EC">
        <w:rPr>
          <w:rFonts w:ascii="Times New Roman" w:hAnsi="Times New Roman" w:cs="Times New Roman"/>
          <w:sz w:val="28"/>
          <w:szCs w:val="28"/>
          <w:lang w:val="uk-UA"/>
        </w:rPr>
        <w:t>8</w:t>
      </w:r>
      <w:r>
        <w:rPr>
          <w:sz w:val="28"/>
          <w:szCs w:val="28"/>
          <w:lang w:val="uk-UA"/>
        </w:rPr>
        <w:t>.</w:t>
      </w:r>
      <w:r w:rsidRPr="00733B1B">
        <w:rPr>
          <w:sz w:val="28"/>
          <w:szCs w:val="28"/>
          <w:lang w:val="uk-UA"/>
        </w:rPr>
        <w:t xml:space="preserve"> </w:t>
      </w:r>
      <w:r w:rsidRPr="0002742A">
        <w:rPr>
          <w:rFonts w:ascii="Times New Roman" w:hAnsi="Times New Roman" w:cs="Times New Roman"/>
          <w:sz w:val="28"/>
          <w:szCs w:val="28"/>
          <w:lang w:val="uk-UA"/>
        </w:rPr>
        <w:t>Статутний капітал підприємства утворюється Власником за рахунок грошових та майнових внесків та становить 1</w:t>
      </w:r>
      <w:r w:rsidR="00D36DF9">
        <w:rPr>
          <w:rFonts w:ascii="Times New Roman" w:hAnsi="Times New Roman" w:cs="Times New Roman"/>
          <w:sz w:val="28"/>
          <w:szCs w:val="28"/>
          <w:lang w:val="uk-UA"/>
        </w:rPr>
        <w:t> 369 927</w:t>
      </w:r>
      <w:r w:rsidRPr="0002742A">
        <w:rPr>
          <w:rFonts w:ascii="Times New Roman" w:hAnsi="Times New Roman" w:cs="Times New Roman"/>
          <w:sz w:val="28"/>
          <w:szCs w:val="28"/>
          <w:lang w:val="uk-UA"/>
        </w:rPr>
        <w:t>,</w:t>
      </w:r>
      <w:r w:rsidR="00733B1B">
        <w:rPr>
          <w:rFonts w:ascii="Times New Roman" w:hAnsi="Times New Roman" w:cs="Times New Roman"/>
          <w:sz w:val="28"/>
          <w:szCs w:val="28"/>
          <w:lang w:val="uk-UA"/>
        </w:rPr>
        <w:t xml:space="preserve"> </w:t>
      </w:r>
      <w:r w:rsidRPr="0002742A">
        <w:rPr>
          <w:rFonts w:ascii="Times New Roman" w:hAnsi="Times New Roman" w:cs="Times New Roman"/>
          <w:sz w:val="28"/>
          <w:szCs w:val="28"/>
          <w:lang w:val="uk-UA"/>
        </w:rPr>
        <w:t>00 грн (один мільйон  три</w:t>
      </w:r>
      <w:r w:rsidR="00D36DF9">
        <w:rPr>
          <w:rFonts w:ascii="Times New Roman" w:hAnsi="Times New Roman" w:cs="Times New Roman"/>
          <w:sz w:val="28"/>
          <w:szCs w:val="28"/>
          <w:lang w:val="uk-UA"/>
        </w:rPr>
        <w:t>ста</w:t>
      </w:r>
      <w:r w:rsidRPr="0002742A">
        <w:rPr>
          <w:rFonts w:ascii="Times New Roman" w:hAnsi="Times New Roman" w:cs="Times New Roman"/>
          <w:sz w:val="28"/>
          <w:szCs w:val="28"/>
          <w:lang w:val="uk-UA"/>
        </w:rPr>
        <w:t xml:space="preserve"> </w:t>
      </w:r>
      <w:r w:rsidR="00D36DF9">
        <w:rPr>
          <w:rFonts w:ascii="Times New Roman" w:hAnsi="Times New Roman" w:cs="Times New Roman"/>
          <w:sz w:val="28"/>
          <w:szCs w:val="28"/>
          <w:lang w:val="uk-UA"/>
        </w:rPr>
        <w:t>шістдесят дев’ять тисяч</w:t>
      </w:r>
      <w:r>
        <w:rPr>
          <w:rFonts w:ascii="Times New Roman" w:hAnsi="Times New Roman" w:cs="Times New Roman"/>
          <w:sz w:val="28"/>
          <w:szCs w:val="28"/>
          <w:lang w:val="uk-UA"/>
        </w:rPr>
        <w:t xml:space="preserve"> </w:t>
      </w:r>
      <w:r w:rsidR="00D36DF9">
        <w:rPr>
          <w:rFonts w:ascii="Times New Roman" w:hAnsi="Times New Roman" w:cs="Times New Roman"/>
          <w:sz w:val="28"/>
          <w:szCs w:val="28"/>
          <w:lang w:val="uk-UA"/>
        </w:rPr>
        <w:t>дев’ятсот двадцять сім</w:t>
      </w:r>
      <w:r>
        <w:rPr>
          <w:rFonts w:ascii="Times New Roman" w:hAnsi="Times New Roman" w:cs="Times New Roman"/>
          <w:sz w:val="28"/>
          <w:szCs w:val="28"/>
          <w:lang w:val="uk-UA"/>
        </w:rPr>
        <w:t xml:space="preserve"> </w:t>
      </w:r>
      <w:r w:rsidRPr="0086736A">
        <w:rPr>
          <w:rFonts w:ascii="Times New Roman" w:hAnsi="Times New Roman" w:cs="Times New Roman"/>
          <w:sz w:val="28"/>
          <w:szCs w:val="28"/>
          <w:lang w:val="uk-UA"/>
        </w:rPr>
        <w:t>грн 00 коп.).</w:t>
      </w:r>
    </w:p>
    <w:p w14:paraId="6297FAA6" w14:textId="0A36B82D" w:rsidR="0087692C" w:rsidRDefault="0087692C" w:rsidP="0002742A">
      <w:pPr>
        <w:jc w:val="both"/>
        <w:rPr>
          <w:sz w:val="28"/>
          <w:szCs w:val="28"/>
          <w:lang w:val="uk-UA"/>
        </w:rPr>
      </w:pPr>
    </w:p>
    <w:p w14:paraId="1F9FD318" w14:textId="77777777" w:rsidR="00D12204" w:rsidRPr="0086736A" w:rsidRDefault="00D12204" w:rsidP="0002742A">
      <w:pPr>
        <w:jc w:val="both"/>
        <w:rPr>
          <w:sz w:val="28"/>
          <w:szCs w:val="28"/>
          <w:lang w:val="uk-UA"/>
        </w:rPr>
      </w:pPr>
    </w:p>
    <w:p w14:paraId="7B778DF0" w14:textId="77777777" w:rsidR="0087692C" w:rsidRPr="0087692C" w:rsidRDefault="0087692C" w:rsidP="0087692C">
      <w:pPr>
        <w:spacing w:after="0"/>
        <w:jc w:val="center"/>
        <w:rPr>
          <w:rFonts w:ascii="Times New Roman" w:hAnsi="Times New Roman" w:cs="Times New Roman"/>
          <w:b/>
          <w:sz w:val="28"/>
          <w:szCs w:val="28"/>
        </w:rPr>
      </w:pPr>
      <w:r w:rsidRPr="0087692C">
        <w:rPr>
          <w:rFonts w:ascii="Times New Roman" w:hAnsi="Times New Roman" w:cs="Times New Roman"/>
          <w:b/>
          <w:sz w:val="28"/>
          <w:szCs w:val="28"/>
        </w:rPr>
        <w:lastRenderedPageBreak/>
        <w:t>5. УПРАВЛІННЯ ПІДПРИЄМСТВОМ.</w:t>
      </w:r>
    </w:p>
    <w:p w14:paraId="348D3603" w14:textId="77777777" w:rsidR="0087692C" w:rsidRP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САМОВРЯДУВАННЯ ТРУДОВОГО КОЛЕКТИВУ:</w:t>
      </w:r>
    </w:p>
    <w:p w14:paraId="285DD474" w14:textId="77777777" w:rsidR="0087692C" w:rsidRDefault="0087692C" w:rsidP="005959E3">
      <w:pPr>
        <w:spacing w:after="0"/>
        <w:jc w:val="both"/>
        <w:rPr>
          <w:rFonts w:ascii="Times New Roman" w:hAnsi="Times New Roman" w:cs="Times New Roman"/>
          <w:sz w:val="28"/>
          <w:szCs w:val="28"/>
          <w:lang w:val="uk-UA"/>
        </w:rPr>
      </w:pPr>
    </w:p>
    <w:p w14:paraId="32AC24EF" w14:textId="2DD4EDCA" w:rsidR="005959E3"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733B1B">
        <w:rPr>
          <w:rFonts w:ascii="Times New Roman" w:hAnsi="Times New Roman" w:cs="Times New Roman"/>
          <w:sz w:val="28"/>
          <w:szCs w:val="28"/>
          <w:lang w:val="uk-UA"/>
        </w:rPr>
        <w:t xml:space="preserve"> </w:t>
      </w:r>
      <w:r>
        <w:rPr>
          <w:rFonts w:ascii="Times New Roman" w:hAnsi="Times New Roman" w:cs="Times New Roman"/>
          <w:sz w:val="28"/>
          <w:szCs w:val="28"/>
          <w:lang w:val="uk-UA"/>
        </w:rPr>
        <w:t>Підприємство підпорядковане Власнику</w:t>
      </w:r>
      <w:r w:rsidR="006E776A">
        <w:rPr>
          <w:rFonts w:ascii="Times New Roman" w:hAnsi="Times New Roman" w:cs="Times New Roman"/>
          <w:sz w:val="28"/>
          <w:szCs w:val="28"/>
          <w:lang w:val="uk-UA"/>
        </w:rPr>
        <w:t xml:space="preserve"> та </w:t>
      </w:r>
      <w:r w:rsidR="006E776A" w:rsidRPr="005959E3">
        <w:rPr>
          <w:rFonts w:ascii="Times New Roman" w:hAnsi="Times New Roman" w:cs="Times New Roman"/>
          <w:sz w:val="28"/>
          <w:szCs w:val="28"/>
          <w:lang w:val="uk-UA"/>
        </w:rPr>
        <w:t xml:space="preserve"> уповноваженим структурним  підрозділом Власника </w:t>
      </w:r>
      <w:r w:rsidR="006E776A">
        <w:rPr>
          <w:rFonts w:ascii="Times New Roman" w:hAnsi="Times New Roman" w:cs="Times New Roman"/>
          <w:sz w:val="28"/>
          <w:szCs w:val="28"/>
          <w:lang w:val="uk-UA"/>
        </w:rPr>
        <w:t xml:space="preserve">– </w:t>
      </w:r>
      <w:r w:rsidR="00080A21">
        <w:rPr>
          <w:rFonts w:ascii="Times New Roman" w:hAnsi="Times New Roman" w:cs="Times New Roman"/>
          <w:sz w:val="28"/>
          <w:szCs w:val="28"/>
          <w:lang w:val="uk-UA"/>
        </w:rPr>
        <w:t>Департаменту</w:t>
      </w:r>
      <w:r>
        <w:rPr>
          <w:rFonts w:ascii="Times New Roman" w:hAnsi="Times New Roman" w:cs="Times New Roman"/>
          <w:sz w:val="28"/>
          <w:szCs w:val="28"/>
          <w:lang w:val="uk-UA"/>
        </w:rPr>
        <w:t xml:space="preserve"> житлово-комунального господарства Кременчуцької міської </w:t>
      </w:r>
      <w:r w:rsidR="00D85112">
        <w:rPr>
          <w:rFonts w:ascii="Times New Roman" w:hAnsi="Times New Roman" w:cs="Times New Roman"/>
          <w:sz w:val="28"/>
          <w:szCs w:val="28"/>
          <w:lang w:val="uk-UA"/>
        </w:rPr>
        <w:t>р</w:t>
      </w:r>
      <w:r>
        <w:rPr>
          <w:rFonts w:ascii="Times New Roman" w:hAnsi="Times New Roman" w:cs="Times New Roman"/>
          <w:sz w:val="28"/>
          <w:szCs w:val="28"/>
          <w:lang w:val="uk-UA"/>
        </w:rPr>
        <w:t>ади</w:t>
      </w:r>
      <w:r w:rsidR="00080A21">
        <w:rPr>
          <w:rFonts w:ascii="Times New Roman" w:hAnsi="Times New Roman" w:cs="Times New Roman"/>
          <w:sz w:val="28"/>
          <w:szCs w:val="28"/>
          <w:lang w:val="uk-UA"/>
        </w:rPr>
        <w:t xml:space="preserve"> Кременчуцького району </w:t>
      </w:r>
      <w:r w:rsidR="00080A21" w:rsidRPr="005959E3">
        <w:rPr>
          <w:rFonts w:ascii="Times New Roman" w:hAnsi="Times New Roman" w:cs="Times New Roman"/>
          <w:sz w:val="28"/>
          <w:szCs w:val="28"/>
          <w:lang w:val="uk-UA"/>
        </w:rPr>
        <w:t>Полтавської області</w:t>
      </w:r>
      <w:r w:rsidR="00080A21">
        <w:rPr>
          <w:rFonts w:ascii="Times New Roman" w:hAnsi="Times New Roman" w:cs="Times New Roman"/>
          <w:sz w:val="28"/>
          <w:szCs w:val="28"/>
          <w:lang w:val="uk-UA"/>
        </w:rPr>
        <w:t>.</w:t>
      </w:r>
    </w:p>
    <w:p w14:paraId="1111A08C" w14:textId="134916A3"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Управління Підприємством здійснює його </w:t>
      </w:r>
      <w:r w:rsidR="00F81659">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який призначається та звільняється з посади в порядку встановленому законодавством. Повноваження </w:t>
      </w:r>
      <w:r w:rsidR="00F81659">
        <w:rPr>
          <w:rFonts w:ascii="Times New Roman" w:hAnsi="Times New Roman" w:cs="Times New Roman"/>
          <w:sz w:val="28"/>
          <w:szCs w:val="28"/>
          <w:lang w:val="uk-UA"/>
        </w:rPr>
        <w:t>директора</w:t>
      </w:r>
      <w:r>
        <w:rPr>
          <w:rFonts w:ascii="Times New Roman" w:hAnsi="Times New Roman" w:cs="Times New Roman"/>
          <w:sz w:val="28"/>
          <w:szCs w:val="28"/>
          <w:lang w:val="uk-UA"/>
        </w:rPr>
        <w:t xml:space="preserve"> визначаються цим Статутом, </w:t>
      </w:r>
      <w:r w:rsidR="00080A21">
        <w:rPr>
          <w:rFonts w:ascii="Times New Roman" w:hAnsi="Times New Roman" w:cs="Times New Roman"/>
          <w:sz w:val="28"/>
          <w:szCs w:val="28"/>
          <w:lang w:val="uk-UA"/>
        </w:rPr>
        <w:t>к</w:t>
      </w:r>
      <w:r>
        <w:rPr>
          <w:rFonts w:ascii="Times New Roman" w:hAnsi="Times New Roman" w:cs="Times New Roman"/>
          <w:sz w:val="28"/>
          <w:szCs w:val="28"/>
          <w:lang w:val="uk-UA"/>
        </w:rPr>
        <w:t>онтрактом та законодавством України.</w:t>
      </w:r>
    </w:p>
    <w:p w14:paraId="66247F0A" w14:textId="7196E169" w:rsidR="0056300E" w:rsidRDefault="0056300E" w:rsidP="00252304">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 Директор Підприємства</w:t>
      </w:r>
      <w:r w:rsidR="001E48D7">
        <w:rPr>
          <w:rFonts w:ascii="Times New Roman" w:hAnsi="Times New Roman" w:cs="Times New Roman"/>
          <w:sz w:val="28"/>
          <w:szCs w:val="28"/>
          <w:lang w:val="uk-UA"/>
        </w:rPr>
        <w:t xml:space="preserve"> окрім зобов’язань передбачених контрактом, укладеним при призначені на посаду</w:t>
      </w:r>
      <w:r w:rsidR="00F81659" w:rsidRPr="00F81659">
        <w:rPr>
          <w:rFonts w:ascii="Times New Roman" w:hAnsi="Times New Roman" w:cs="Times New Roman"/>
          <w:sz w:val="28"/>
          <w:szCs w:val="28"/>
          <w:lang w:val="uk-UA"/>
        </w:rPr>
        <w:t>:</w:t>
      </w:r>
    </w:p>
    <w:p w14:paraId="39A5C808" w14:textId="1086D194" w:rsidR="00F81659" w:rsidRPr="00F81659" w:rsidRDefault="0056300E" w:rsidP="00252304">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.1. Без доручення діє від імені Підприємства, представляє його інтереси в органах державної влади, органах місцевого самоврядування, в організаціях, підприємствах, установах, закладах, у відносинах з іншими юридичними особами, фізичними особами, в межах та порядку, визначених чинним законодавством України та цим Статутом;</w:t>
      </w:r>
    </w:p>
    <w:p w14:paraId="27F7A90F" w14:textId="03FDF20B"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.2. Організовує діяльність Підприємства, несе відповідальність за результати цієї діяльності;</w:t>
      </w:r>
    </w:p>
    <w:p w14:paraId="631D693B" w14:textId="189B53EC"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.3.</w:t>
      </w:r>
      <w:r w:rsidR="00642D08">
        <w:rPr>
          <w:rFonts w:ascii="Times New Roman" w:hAnsi="Times New Roman" w:cs="Times New Roman"/>
          <w:sz w:val="28"/>
          <w:szCs w:val="28"/>
          <w:lang w:val="uk-UA"/>
        </w:rPr>
        <w:t xml:space="preserve"> </w:t>
      </w:r>
      <w:r w:rsidR="00F81659" w:rsidRPr="00F81659">
        <w:rPr>
          <w:rFonts w:ascii="Times New Roman" w:hAnsi="Times New Roman" w:cs="Times New Roman"/>
          <w:sz w:val="28"/>
          <w:szCs w:val="28"/>
          <w:lang w:val="uk-UA"/>
        </w:rPr>
        <w:t>Забезпечує виконання поточних та перспективних планів роботи Підприємства;</w:t>
      </w:r>
    </w:p>
    <w:p w14:paraId="7A5AF2E4" w14:textId="4B1E2949"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.4.</w:t>
      </w:r>
      <w:r w:rsidR="00642D08">
        <w:rPr>
          <w:rFonts w:ascii="Times New Roman" w:hAnsi="Times New Roman" w:cs="Times New Roman"/>
          <w:sz w:val="28"/>
          <w:szCs w:val="28"/>
          <w:lang w:val="uk-UA"/>
        </w:rPr>
        <w:t xml:space="preserve"> </w:t>
      </w:r>
      <w:r w:rsidR="006E776A" w:rsidRPr="007B51B4">
        <w:rPr>
          <w:rStyle w:val="565pt1"/>
          <w:rFonts w:ascii="Times New Roman" w:hAnsi="Times New Roman" w:cs="Times New Roman"/>
          <w:sz w:val="28"/>
          <w:szCs w:val="28"/>
          <w:lang w:eastAsia="ru-RU"/>
        </w:rPr>
        <w:t xml:space="preserve">Встановлює форму і систему оплати праці. </w:t>
      </w:r>
      <w:r w:rsidR="006E776A">
        <w:rPr>
          <w:rStyle w:val="565pt1"/>
          <w:rFonts w:ascii="Times New Roman" w:hAnsi="Times New Roman" w:cs="Times New Roman"/>
          <w:sz w:val="28"/>
          <w:szCs w:val="28"/>
          <w:lang w:eastAsia="ru-RU"/>
        </w:rPr>
        <w:t>Ш</w:t>
      </w:r>
      <w:r w:rsidR="006E776A" w:rsidRPr="007B51B4">
        <w:rPr>
          <w:rStyle w:val="565pt1"/>
          <w:rFonts w:ascii="Times New Roman" w:hAnsi="Times New Roman" w:cs="Times New Roman"/>
          <w:sz w:val="28"/>
          <w:szCs w:val="28"/>
          <w:lang w:eastAsia="ru-RU"/>
        </w:rPr>
        <w:t>татний розпис,</w:t>
      </w:r>
      <w:r w:rsidR="006E776A">
        <w:rPr>
          <w:rStyle w:val="565pt1"/>
          <w:rFonts w:ascii="Times New Roman" w:hAnsi="Times New Roman" w:cs="Times New Roman"/>
          <w:sz w:val="28"/>
          <w:szCs w:val="28"/>
          <w:lang w:eastAsia="ru-RU"/>
        </w:rPr>
        <w:t xml:space="preserve"> структура управління, </w:t>
      </w:r>
      <w:r w:rsidR="006E776A" w:rsidRPr="007B51B4">
        <w:rPr>
          <w:rStyle w:val="565pt1"/>
          <w:rFonts w:ascii="Times New Roman" w:hAnsi="Times New Roman" w:cs="Times New Roman"/>
          <w:sz w:val="28"/>
          <w:szCs w:val="28"/>
          <w:lang w:eastAsia="ru-RU"/>
        </w:rPr>
        <w:t>штатна чисельність та фонд оплати праці працівників встановлюються за письмовим погодженням</w:t>
      </w:r>
      <w:r w:rsidR="006E776A">
        <w:rPr>
          <w:rStyle w:val="565pt1"/>
          <w:rFonts w:ascii="Times New Roman" w:hAnsi="Times New Roman" w:cs="Times New Roman"/>
          <w:sz w:val="28"/>
          <w:szCs w:val="28"/>
          <w:lang w:eastAsia="ru-RU"/>
        </w:rPr>
        <w:t xml:space="preserve"> </w:t>
      </w:r>
      <w:r w:rsidR="006E776A" w:rsidRPr="007B51B4">
        <w:rPr>
          <w:rFonts w:ascii="Times New Roman" w:hAnsi="Times New Roman" w:cs="Times New Roman"/>
          <w:sz w:val="28"/>
          <w:szCs w:val="28"/>
        </w:rPr>
        <w:t>Департамент</w:t>
      </w:r>
      <w:r w:rsidR="006E776A" w:rsidRPr="007B51B4">
        <w:rPr>
          <w:rFonts w:ascii="Times New Roman" w:hAnsi="Times New Roman" w:cs="Times New Roman"/>
          <w:sz w:val="28"/>
          <w:szCs w:val="28"/>
          <w:lang w:val="uk-UA"/>
        </w:rPr>
        <w:t>у</w:t>
      </w:r>
      <w:r w:rsidR="006E776A" w:rsidRPr="007B51B4">
        <w:rPr>
          <w:rStyle w:val="565pt1"/>
          <w:rFonts w:ascii="Times New Roman" w:hAnsi="Times New Roman" w:cs="Times New Roman"/>
          <w:sz w:val="28"/>
          <w:szCs w:val="28"/>
          <w:lang w:eastAsia="ru-RU"/>
        </w:rPr>
        <w:t xml:space="preserve"> ЖКГ</w:t>
      </w:r>
      <w:r w:rsidR="00970DD3">
        <w:rPr>
          <w:rStyle w:val="565pt1"/>
          <w:rFonts w:ascii="Times New Roman" w:hAnsi="Times New Roman" w:cs="Times New Roman"/>
          <w:sz w:val="28"/>
          <w:szCs w:val="28"/>
          <w:lang w:eastAsia="ru-RU"/>
        </w:rPr>
        <w:t>;</w:t>
      </w:r>
    </w:p>
    <w:p w14:paraId="0E251BB4" w14:textId="2920660E" w:rsidR="00F81659" w:rsidRPr="00F81659" w:rsidRDefault="0056300E"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sidR="00642D08">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.5. Затверджує положення про структурні підрозділи Підприємства;</w:t>
      </w:r>
    </w:p>
    <w:p w14:paraId="40A47A12" w14:textId="303A98D2" w:rsidR="00F81659" w:rsidRPr="00F81659" w:rsidRDefault="00642D08" w:rsidP="00642D08">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.6. Затверджує посадові інструкції працівників Підприємства;</w:t>
      </w:r>
    </w:p>
    <w:p w14:paraId="00EBC86E" w14:textId="0045B075"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.7. Приймає на роботу та звільняє працівників Підприємства в порядку, встановленому чинним законодавством України;</w:t>
      </w:r>
    </w:p>
    <w:p w14:paraId="7074C6CD" w14:textId="57CFAC03"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.8. Видає довіреності, відкриває рахунки в банках, укладає угоди в межах повноважень, визначених Статутом Підприємства, з метою досягнення мети діяльності Підприємства;</w:t>
      </w:r>
    </w:p>
    <w:p w14:paraId="4AFB9212" w14:textId="05977E69"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.9. В межах повноважень, визначених Статутом Підприємства, видає накази, розпорядження, доручення, що стосуються діяльності Підприємства;</w:t>
      </w:r>
    </w:p>
    <w:p w14:paraId="301F9BA0" w14:textId="73AFD252"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.10. Здійснює інші функції з управління Підприємством, що не суперечать чинному законодавству та Статуту Підприємства.</w:t>
      </w:r>
    </w:p>
    <w:p w14:paraId="47A20FDB" w14:textId="19331490"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3.</w:t>
      </w:r>
      <w:r>
        <w:rPr>
          <w:rFonts w:ascii="Times New Roman" w:hAnsi="Times New Roman" w:cs="Times New Roman"/>
          <w:sz w:val="28"/>
          <w:szCs w:val="28"/>
          <w:lang w:val="uk-UA"/>
        </w:rPr>
        <w:t>11</w:t>
      </w:r>
      <w:r w:rsidR="00F81659" w:rsidRPr="00F81659">
        <w:rPr>
          <w:rFonts w:ascii="Times New Roman" w:hAnsi="Times New Roman" w:cs="Times New Roman"/>
          <w:sz w:val="28"/>
          <w:szCs w:val="28"/>
          <w:lang w:val="uk-UA"/>
        </w:rPr>
        <w:t xml:space="preserve">. </w:t>
      </w:r>
      <w:r w:rsidR="00043876" w:rsidRPr="00F81659">
        <w:rPr>
          <w:rFonts w:ascii="Times New Roman" w:hAnsi="Times New Roman" w:cs="Times New Roman"/>
          <w:sz w:val="28"/>
          <w:szCs w:val="28"/>
          <w:lang w:val="uk-UA"/>
        </w:rPr>
        <w:t xml:space="preserve">У випадку тимчасової відсутності Директора Підприємства, його обов’язки </w:t>
      </w:r>
      <w:r w:rsidR="00043876">
        <w:rPr>
          <w:rFonts w:ascii="Times New Roman" w:hAnsi="Times New Roman" w:cs="Times New Roman"/>
          <w:sz w:val="28"/>
          <w:szCs w:val="28"/>
          <w:lang w:val="uk-UA"/>
        </w:rPr>
        <w:t>виконує</w:t>
      </w:r>
      <w:r w:rsidR="00043876" w:rsidRPr="00F81659">
        <w:rPr>
          <w:rFonts w:ascii="Times New Roman" w:hAnsi="Times New Roman" w:cs="Times New Roman"/>
          <w:sz w:val="28"/>
          <w:szCs w:val="28"/>
          <w:lang w:val="uk-UA"/>
        </w:rPr>
        <w:t xml:space="preserve"> працівник, визначений </w:t>
      </w:r>
      <w:r w:rsidR="00043876">
        <w:rPr>
          <w:rFonts w:ascii="Times New Roman" w:hAnsi="Times New Roman" w:cs="Times New Roman"/>
          <w:sz w:val="28"/>
          <w:szCs w:val="28"/>
          <w:lang w:val="uk-UA"/>
        </w:rPr>
        <w:t xml:space="preserve">розпорядженням міського голови, у разі відрядження директора – працівник визначений </w:t>
      </w:r>
      <w:r w:rsidR="00043876" w:rsidRPr="00F81659">
        <w:rPr>
          <w:rFonts w:ascii="Times New Roman" w:hAnsi="Times New Roman" w:cs="Times New Roman"/>
          <w:sz w:val="28"/>
          <w:szCs w:val="28"/>
          <w:lang w:val="uk-UA"/>
        </w:rPr>
        <w:t>наказом Директора Підприємства.</w:t>
      </w:r>
    </w:p>
    <w:p w14:paraId="2F473062" w14:textId="718B2570"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1E48D7">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12</w:t>
      </w:r>
      <w:r w:rsidR="00F81659" w:rsidRPr="00F81659">
        <w:rPr>
          <w:rFonts w:ascii="Times New Roman" w:hAnsi="Times New Roman" w:cs="Times New Roman"/>
          <w:sz w:val="28"/>
          <w:szCs w:val="28"/>
          <w:lang w:val="uk-UA"/>
        </w:rPr>
        <w:t>. Правом підпису фінансових документів володіє Директор Підприємства (за його відсутності – заступник Директора або інший працівник, визначений наказом Директора)</w:t>
      </w:r>
      <w:r>
        <w:rPr>
          <w:rFonts w:ascii="Times New Roman" w:hAnsi="Times New Roman" w:cs="Times New Roman"/>
          <w:sz w:val="28"/>
          <w:szCs w:val="28"/>
          <w:lang w:val="uk-UA"/>
        </w:rPr>
        <w:t>.</w:t>
      </w:r>
    </w:p>
    <w:p w14:paraId="5917E1B0" w14:textId="001BA604" w:rsidR="00F81659" w:rsidRPr="00F81659" w:rsidRDefault="00D11ED9" w:rsidP="00D11ED9">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3</w:t>
      </w:r>
      <w:r w:rsidR="00F81659" w:rsidRPr="00F81659">
        <w:rPr>
          <w:rFonts w:ascii="Times New Roman" w:hAnsi="Times New Roman" w:cs="Times New Roman"/>
          <w:sz w:val="28"/>
          <w:szCs w:val="28"/>
          <w:lang w:val="uk-UA"/>
        </w:rPr>
        <w:t>.</w:t>
      </w:r>
      <w:r>
        <w:rPr>
          <w:rFonts w:ascii="Times New Roman" w:hAnsi="Times New Roman" w:cs="Times New Roman"/>
          <w:sz w:val="28"/>
          <w:szCs w:val="28"/>
          <w:lang w:val="uk-UA"/>
        </w:rPr>
        <w:t xml:space="preserve">13. </w:t>
      </w:r>
      <w:r w:rsidR="00F81659" w:rsidRPr="00F81659">
        <w:rPr>
          <w:rFonts w:ascii="Times New Roman" w:hAnsi="Times New Roman" w:cs="Times New Roman"/>
          <w:sz w:val="28"/>
          <w:szCs w:val="28"/>
          <w:lang w:val="uk-UA"/>
        </w:rPr>
        <w:t>Директор Підприємства може бути звільнений з посади достроково з підстав, передбачених контрактом та/або чинним законодавством України.</w:t>
      </w:r>
    </w:p>
    <w:p w14:paraId="6C48C56B" w14:textId="7D211C8C" w:rsidR="0087692C" w:rsidRDefault="0087692C" w:rsidP="00D11ED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5.3.</w:t>
      </w:r>
      <w:r w:rsidR="00D11ED9">
        <w:rPr>
          <w:rFonts w:ascii="Times New Roman" w:hAnsi="Times New Roman" w:cs="Times New Roman"/>
          <w:sz w:val="28"/>
          <w:szCs w:val="28"/>
          <w:lang w:val="uk-UA"/>
        </w:rPr>
        <w:t>14</w:t>
      </w:r>
      <w:r>
        <w:rPr>
          <w:rFonts w:ascii="Times New Roman" w:hAnsi="Times New Roman" w:cs="Times New Roman"/>
          <w:sz w:val="28"/>
          <w:szCs w:val="28"/>
          <w:lang w:val="uk-UA"/>
        </w:rPr>
        <w:t xml:space="preserve"> </w:t>
      </w:r>
      <w:r w:rsidR="00D11ED9">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Підприємства одноосібно, самостійно вирішує питання: внутрішньогосподарської, фінансово-економічної, соціальної, організаційно-кадрової діяльності Підприємства, за винятком тих, які віднесені цим Статутом до компетенції Власника. Власник майна не має права втручатися в оперативну діяльність Підприємства.</w:t>
      </w:r>
    </w:p>
    <w:p w14:paraId="3ECA7A4E" w14:textId="77777777"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5.4. Власник може вносити пропозиції, рекомендації щодо більш ефективного вирішення вище перелічених питань.</w:t>
      </w:r>
    </w:p>
    <w:p w14:paraId="78C2D37B" w14:textId="2CF8E5A8" w:rsidR="0087692C" w:rsidRDefault="0087692C" w:rsidP="005959E3">
      <w:pPr>
        <w:spacing w:after="0"/>
        <w:jc w:val="both"/>
        <w:rPr>
          <w:rFonts w:ascii="Times New Roman" w:hAnsi="Times New Roman" w:cs="Times New Roman"/>
          <w:sz w:val="28"/>
          <w:szCs w:val="28"/>
          <w:lang w:val="uk-UA"/>
        </w:rPr>
      </w:pPr>
      <w:r w:rsidRPr="00AD3141">
        <w:rPr>
          <w:rFonts w:ascii="Times New Roman" w:hAnsi="Times New Roman" w:cs="Times New Roman"/>
          <w:sz w:val="28"/>
          <w:szCs w:val="28"/>
          <w:lang w:val="uk-UA"/>
        </w:rPr>
        <w:t>5.5.</w:t>
      </w:r>
      <w:r>
        <w:rPr>
          <w:rFonts w:ascii="Times New Roman" w:hAnsi="Times New Roman" w:cs="Times New Roman"/>
          <w:sz w:val="28"/>
          <w:szCs w:val="28"/>
          <w:lang w:val="uk-UA"/>
        </w:rPr>
        <w:t xml:space="preserve"> </w:t>
      </w:r>
      <w:r w:rsidR="001E48D7">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Підприємства несе персональну відповідальність за обґрунтованість та виваженість прийнятих ним рішень</w:t>
      </w:r>
      <w:r w:rsidR="001E48D7">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не несе відповідальності за необґрунтованість чи незаконність рішень, розпоряджень Власника, </w:t>
      </w:r>
      <w:r w:rsidRPr="00014230">
        <w:rPr>
          <w:rFonts w:ascii="Times New Roman" w:hAnsi="Times New Roman" w:cs="Times New Roman"/>
          <w:sz w:val="28"/>
          <w:szCs w:val="28"/>
          <w:lang w:val="uk-UA"/>
        </w:rPr>
        <w:t xml:space="preserve">наказів </w:t>
      </w:r>
      <w:r w:rsidR="00014230" w:rsidRPr="00014230">
        <w:rPr>
          <w:rFonts w:ascii="Times New Roman" w:hAnsi="Times New Roman" w:cs="Times New Roman"/>
          <w:sz w:val="28"/>
          <w:szCs w:val="28"/>
          <w:lang w:val="uk-UA"/>
        </w:rPr>
        <w:t xml:space="preserve">Департаменту </w:t>
      </w:r>
      <w:r w:rsidRPr="00014230">
        <w:rPr>
          <w:rFonts w:ascii="Times New Roman" w:hAnsi="Times New Roman" w:cs="Times New Roman"/>
          <w:sz w:val="28"/>
          <w:szCs w:val="28"/>
          <w:lang w:val="uk-UA"/>
        </w:rPr>
        <w:t>ЖКГ .</w:t>
      </w:r>
    </w:p>
    <w:p w14:paraId="4DCB676A" w14:textId="5A513E84"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6</w:t>
      </w:r>
      <w:r>
        <w:rPr>
          <w:rFonts w:ascii="Times New Roman" w:hAnsi="Times New Roman" w:cs="Times New Roman"/>
          <w:sz w:val="28"/>
          <w:szCs w:val="28"/>
          <w:lang w:val="uk-UA"/>
        </w:rPr>
        <w:t>. Трудовий колектив Підприємства становлять усі громадяни, які своєю працею беруть участь в його діяльності на основі трудового договору (контракту, угоди).</w:t>
      </w:r>
    </w:p>
    <w:p w14:paraId="6D3857A6" w14:textId="3897C73D" w:rsidR="00F63853" w:rsidRPr="00AF3F0A" w:rsidRDefault="0087692C" w:rsidP="00AF3F0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7</w:t>
      </w:r>
      <w:r>
        <w:rPr>
          <w:rFonts w:ascii="Times New Roman" w:hAnsi="Times New Roman" w:cs="Times New Roman"/>
          <w:sz w:val="28"/>
          <w:szCs w:val="28"/>
          <w:lang w:val="uk-UA"/>
        </w:rPr>
        <w:t>.</w:t>
      </w:r>
      <w:r w:rsidR="000A791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Рішення соціально-економічних питань, які стосуються  діяльності комунального підприємства, крім тих, що віднесено до компетенції Власника, підготовлюються та приймаються його органами управління з участю </w:t>
      </w:r>
    </w:p>
    <w:p w14:paraId="0F4B25ED" w14:textId="0D71A1E7" w:rsidR="0087692C" w:rsidRDefault="0087692C" w:rsidP="005959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трудового колективу на загальних зборах. До рішень, які приймаються за обов’язковою участю трудового  колективу віднесено:</w:t>
      </w:r>
    </w:p>
    <w:p w14:paraId="50FAB576" w14:textId="5D689B0C" w:rsidR="0087692C" w:rsidRPr="007E6C81" w:rsidRDefault="0087692C" w:rsidP="00317BFE">
      <w:pPr>
        <w:pStyle w:val="a3"/>
        <w:numPr>
          <w:ilvl w:val="0"/>
          <w:numId w:val="16"/>
        </w:numPr>
        <w:spacing w:after="0"/>
        <w:ind w:left="0" w:firstLine="360"/>
        <w:jc w:val="both"/>
        <w:rPr>
          <w:rFonts w:ascii="Times New Roman" w:hAnsi="Times New Roman" w:cs="Times New Roman"/>
          <w:sz w:val="28"/>
          <w:szCs w:val="28"/>
          <w:lang w:val="uk-UA"/>
        </w:rPr>
      </w:pPr>
      <w:r w:rsidRPr="007E6C81">
        <w:rPr>
          <w:rFonts w:ascii="Times New Roman" w:hAnsi="Times New Roman" w:cs="Times New Roman"/>
          <w:sz w:val="28"/>
          <w:szCs w:val="28"/>
          <w:lang w:val="uk-UA"/>
        </w:rPr>
        <w:t xml:space="preserve">розгляд та затвердження </w:t>
      </w:r>
      <w:proofErr w:type="spellStart"/>
      <w:r w:rsidRPr="007E6C81">
        <w:rPr>
          <w:rFonts w:ascii="Times New Roman" w:hAnsi="Times New Roman" w:cs="Times New Roman"/>
          <w:sz w:val="28"/>
          <w:szCs w:val="28"/>
          <w:lang w:val="uk-UA"/>
        </w:rPr>
        <w:t>про</w:t>
      </w:r>
      <w:r w:rsidR="0073521A">
        <w:rPr>
          <w:rFonts w:ascii="Times New Roman" w:hAnsi="Times New Roman" w:cs="Times New Roman"/>
          <w:sz w:val="28"/>
          <w:szCs w:val="28"/>
          <w:lang w:val="uk-UA"/>
        </w:rPr>
        <w:t>є</w:t>
      </w:r>
      <w:r w:rsidRPr="007E6C81">
        <w:rPr>
          <w:rFonts w:ascii="Times New Roman" w:hAnsi="Times New Roman" w:cs="Times New Roman"/>
          <w:sz w:val="28"/>
          <w:szCs w:val="28"/>
          <w:lang w:val="uk-UA"/>
        </w:rPr>
        <w:t>кту</w:t>
      </w:r>
      <w:proofErr w:type="spellEnd"/>
      <w:r w:rsidRPr="007E6C81">
        <w:rPr>
          <w:rFonts w:ascii="Times New Roman" w:hAnsi="Times New Roman" w:cs="Times New Roman"/>
          <w:sz w:val="28"/>
          <w:szCs w:val="28"/>
          <w:lang w:val="uk-UA"/>
        </w:rPr>
        <w:t xml:space="preserve"> </w:t>
      </w:r>
      <w:r w:rsidR="0073521A">
        <w:rPr>
          <w:rFonts w:ascii="Times New Roman" w:hAnsi="Times New Roman" w:cs="Times New Roman"/>
          <w:sz w:val="28"/>
          <w:szCs w:val="28"/>
          <w:lang w:val="uk-UA"/>
        </w:rPr>
        <w:t xml:space="preserve">колективного </w:t>
      </w:r>
      <w:r w:rsidRPr="007E6C81">
        <w:rPr>
          <w:rFonts w:ascii="Times New Roman" w:hAnsi="Times New Roman" w:cs="Times New Roman"/>
          <w:sz w:val="28"/>
          <w:szCs w:val="28"/>
          <w:lang w:val="uk-UA"/>
        </w:rPr>
        <w:t xml:space="preserve"> договору;</w:t>
      </w:r>
    </w:p>
    <w:p w14:paraId="3D104AD5" w14:textId="59E3609B" w:rsidR="0087692C" w:rsidRPr="00317BFE" w:rsidRDefault="00317BFE" w:rsidP="00317BFE">
      <w:pPr>
        <w:pStyle w:val="a3"/>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043876">
        <w:rPr>
          <w:rFonts w:ascii="Times New Roman" w:hAnsi="Times New Roman" w:cs="Times New Roman"/>
          <w:sz w:val="28"/>
          <w:szCs w:val="28"/>
          <w:lang w:val="uk-UA"/>
        </w:rPr>
        <w:t xml:space="preserve"> </w:t>
      </w:r>
      <w:r w:rsidR="0087692C" w:rsidRPr="00317BFE">
        <w:rPr>
          <w:rFonts w:ascii="Times New Roman" w:hAnsi="Times New Roman" w:cs="Times New Roman"/>
          <w:sz w:val="28"/>
          <w:szCs w:val="28"/>
          <w:lang w:val="uk-UA"/>
        </w:rPr>
        <w:t>утворення,</w:t>
      </w:r>
      <w:r w:rsidR="00043876">
        <w:rPr>
          <w:rFonts w:ascii="Times New Roman" w:hAnsi="Times New Roman" w:cs="Times New Roman"/>
          <w:sz w:val="28"/>
          <w:szCs w:val="28"/>
          <w:lang w:val="uk-UA"/>
        </w:rPr>
        <w:t xml:space="preserve"> </w:t>
      </w:r>
      <w:r w:rsidR="0087692C" w:rsidRPr="00317BFE">
        <w:rPr>
          <w:rFonts w:ascii="Times New Roman" w:hAnsi="Times New Roman" w:cs="Times New Roman"/>
          <w:sz w:val="28"/>
          <w:szCs w:val="28"/>
          <w:lang w:val="uk-UA"/>
        </w:rPr>
        <w:t>розгляд, затвердження голови, особистого та</w:t>
      </w:r>
      <w:r w:rsidRPr="00317BFE">
        <w:rPr>
          <w:rFonts w:ascii="Times New Roman" w:hAnsi="Times New Roman" w:cs="Times New Roman"/>
          <w:sz w:val="28"/>
          <w:szCs w:val="28"/>
          <w:lang w:val="uk-UA"/>
        </w:rPr>
        <w:t xml:space="preserve"> </w:t>
      </w:r>
      <w:r w:rsidR="0087692C" w:rsidRPr="00317BFE">
        <w:rPr>
          <w:rFonts w:ascii="Times New Roman" w:hAnsi="Times New Roman" w:cs="Times New Roman"/>
          <w:sz w:val="28"/>
          <w:szCs w:val="28"/>
          <w:lang w:val="uk-UA"/>
        </w:rPr>
        <w:t>кількісного складу  профспілкового  комітету, а  також строку його повноважень;</w:t>
      </w:r>
    </w:p>
    <w:p w14:paraId="3513947D" w14:textId="1FF994FA" w:rsidR="0087692C" w:rsidRPr="007E6C81" w:rsidRDefault="00317BFE" w:rsidP="00317BFE">
      <w:pPr>
        <w:pStyle w:val="a3"/>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87692C" w:rsidRPr="007E6C81">
        <w:rPr>
          <w:rFonts w:ascii="Times New Roman" w:hAnsi="Times New Roman" w:cs="Times New Roman"/>
          <w:sz w:val="28"/>
          <w:szCs w:val="28"/>
          <w:lang w:val="uk-UA"/>
        </w:rPr>
        <w:t>визначення, затвердження переліку і порядку надання працівникам комунального підприємства соціальних пільг;</w:t>
      </w:r>
    </w:p>
    <w:p w14:paraId="4B344159" w14:textId="6C63EEC6" w:rsidR="0087692C" w:rsidRPr="007E6C81" w:rsidRDefault="00317BFE" w:rsidP="00317BFE">
      <w:pPr>
        <w:pStyle w:val="a3"/>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87692C" w:rsidRPr="007E6C81">
        <w:rPr>
          <w:rFonts w:ascii="Times New Roman" w:hAnsi="Times New Roman" w:cs="Times New Roman"/>
          <w:sz w:val="28"/>
          <w:szCs w:val="28"/>
          <w:lang w:val="uk-UA"/>
        </w:rPr>
        <w:t>визначення і обрання представників трудового колективу для представництва законних прав та інтересів перед адміністрацією комунального підприємства, Власником, а також в державних та судових органах, у випадках передбачених законодавством України;</w:t>
      </w:r>
    </w:p>
    <w:p w14:paraId="2EBBC72E" w14:textId="5FF5E72F" w:rsidR="0087692C" w:rsidRPr="007E6C81" w:rsidRDefault="00317BFE" w:rsidP="00317BFE">
      <w:pPr>
        <w:pStyle w:val="a3"/>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87692C" w:rsidRPr="007E6C81">
        <w:rPr>
          <w:rFonts w:ascii="Times New Roman" w:hAnsi="Times New Roman" w:cs="Times New Roman"/>
          <w:sz w:val="28"/>
          <w:szCs w:val="28"/>
          <w:lang w:val="uk-UA"/>
        </w:rPr>
        <w:t>матеріальне та моральне стимулювання продуктивної праці, заохочення винахідницької і раціоналізаторської діяльності;</w:t>
      </w:r>
    </w:p>
    <w:p w14:paraId="74D4ED00" w14:textId="76FB5ADA" w:rsidR="0087692C" w:rsidRDefault="0087692C" w:rsidP="00317BF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A791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7692C">
        <w:rPr>
          <w:rFonts w:ascii="Times New Roman" w:hAnsi="Times New Roman" w:cs="Times New Roman"/>
          <w:sz w:val="28"/>
          <w:szCs w:val="28"/>
          <w:lang w:val="uk-UA"/>
        </w:rPr>
        <w:t>інші рішення, передбачені Статутом та законодавством України.</w:t>
      </w:r>
    </w:p>
    <w:p w14:paraId="2795092B" w14:textId="6C2ED94C"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8</w:t>
      </w:r>
      <w:r>
        <w:rPr>
          <w:rFonts w:ascii="Times New Roman" w:hAnsi="Times New Roman" w:cs="Times New Roman"/>
          <w:sz w:val="28"/>
          <w:szCs w:val="28"/>
          <w:lang w:val="uk-UA"/>
        </w:rPr>
        <w:t xml:space="preserve">. Повноваження  трудового колективу комунального підприємства реалізуються загальними зборами трудового колективу. Інтереси трудового </w:t>
      </w:r>
      <w:r>
        <w:rPr>
          <w:rFonts w:ascii="Times New Roman" w:hAnsi="Times New Roman" w:cs="Times New Roman"/>
          <w:sz w:val="28"/>
          <w:szCs w:val="28"/>
          <w:lang w:val="uk-UA"/>
        </w:rPr>
        <w:lastRenderedPageBreak/>
        <w:t>колективу може представляти профспілковий комітет, діяльність якого регулюється законодавством України.</w:t>
      </w:r>
    </w:p>
    <w:p w14:paraId="1B8D8D51" w14:textId="7E36F07E"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9</w:t>
      </w:r>
      <w:r>
        <w:rPr>
          <w:rFonts w:ascii="Times New Roman" w:hAnsi="Times New Roman" w:cs="Times New Roman"/>
          <w:sz w:val="28"/>
          <w:szCs w:val="28"/>
          <w:lang w:val="uk-UA"/>
        </w:rPr>
        <w:t>. Відповідно до вимог Закону України «Про колективні угоди і договори» на підприємстві укладається колективний договір між адміністрацією комунального підприємства і трудовим колективом (або профспілковим комітетом).</w:t>
      </w:r>
    </w:p>
    <w:p w14:paraId="207315F9" w14:textId="1015484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F2920">
        <w:rPr>
          <w:rFonts w:ascii="Times New Roman" w:hAnsi="Times New Roman" w:cs="Times New Roman"/>
          <w:sz w:val="28"/>
          <w:szCs w:val="28"/>
          <w:lang w:val="uk-UA"/>
        </w:rPr>
        <w:t>10</w:t>
      </w:r>
      <w:r>
        <w:rPr>
          <w:rFonts w:ascii="Times New Roman" w:hAnsi="Times New Roman" w:cs="Times New Roman"/>
          <w:sz w:val="28"/>
          <w:szCs w:val="28"/>
          <w:lang w:val="uk-UA"/>
        </w:rPr>
        <w:t xml:space="preserve">. Адміністрацією комунального підприємства є посадові особи, які виконують функціональні обов’язки на підставі затверджених </w:t>
      </w:r>
      <w:r w:rsidR="009F2920">
        <w:rPr>
          <w:rFonts w:ascii="Times New Roman" w:hAnsi="Times New Roman" w:cs="Times New Roman"/>
          <w:sz w:val="28"/>
          <w:szCs w:val="28"/>
          <w:lang w:val="uk-UA"/>
        </w:rPr>
        <w:t>директором</w:t>
      </w:r>
      <w:r>
        <w:rPr>
          <w:rFonts w:ascii="Times New Roman" w:hAnsi="Times New Roman" w:cs="Times New Roman"/>
          <w:sz w:val="28"/>
          <w:szCs w:val="28"/>
          <w:lang w:val="uk-UA"/>
        </w:rPr>
        <w:t xml:space="preserve"> Підприємства посадових інструкцій та несуть відповідальність за недотримання нормативних актів, згідно законодавства України.</w:t>
      </w:r>
    </w:p>
    <w:p w14:paraId="22795111" w14:textId="77777777" w:rsidR="00C24949" w:rsidRDefault="00C24949" w:rsidP="0087692C">
      <w:pPr>
        <w:spacing w:after="0"/>
        <w:jc w:val="center"/>
        <w:rPr>
          <w:rFonts w:ascii="Times New Roman" w:hAnsi="Times New Roman" w:cs="Times New Roman"/>
          <w:b/>
          <w:sz w:val="28"/>
          <w:szCs w:val="28"/>
          <w:lang w:val="uk-UA"/>
        </w:rPr>
      </w:pPr>
    </w:p>
    <w:p w14:paraId="2327B2B9" w14:textId="179497C1"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6. ГОСПОДАРСЬКА,</w:t>
      </w:r>
      <w:r w:rsidR="00430C7C">
        <w:rPr>
          <w:rFonts w:ascii="Times New Roman" w:hAnsi="Times New Roman" w:cs="Times New Roman"/>
          <w:b/>
          <w:sz w:val="28"/>
          <w:szCs w:val="28"/>
          <w:lang w:val="uk-UA"/>
        </w:rPr>
        <w:t xml:space="preserve"> </w:t>
      </w:r>
      <w:r w:rsidRPr="0087692C">
        <w:rPr>
          <w:rFonts w:ascii="Times New Roman" w:hAnsi="Times New Roman" w:cs="Times New Roman"/>
          <w:b/>
          <w:sz w:val="28"/>
          <w:szCs w:val="28"/>
          <w:lang w:val="uk-UA"/>
        </w:rPr>
        <w:t>ЕКОНОМІЧНА І СОЦІАЛЬНА ДІЯЛЬНІСТЬ ПІДПРИЄМСТВА</w:t>
      </w:r>
    </w:p>
    <w:p w14:paraId="450029DD" w14:textId="77777777" w:rsidR="0087692C" w:rsidRDefault="0087692C" w:rsidP="0087692C">
      <w:pPr>
        <w:spacing w:after="0"/>
        <w:rPr>
          <w:rFonts w:ascii="Times New Roman" w:hAnsi="Times New Roman" w:cs="Times New Roman"/>
          <w:b/>
          <w:sz w:val="28"/>
          <w:szCs w:val="28"/>
          <w:lang w:val="uk-UA"/>
        </w:rPr>
      </w:pPr>
    </w:p>
    <w:p w14:paraId="3252E824" w14:textId="7EF162A0" w:rsidR="0087692C" w:rsidRPr="00191878" w:rsidRDefault="0087692C" w:rsidP="0087692C">
      <w:pPr>
        <w:spacing w:after="0"/>
        <w:jc w:val="both"/>
        <w:rPr>
          <w:rFonts w:ascii="Times New Roman" w:hAnsi="Times New Roman" w:cs="Times New Roman"/>
          <w:sz w:val="28"/>
          <w:szCs w:val="28"/>
          <w:lang w:val="uk-UA"/>
        </w:rPr>
      </w:pPr>
      <w:r w:rsidRPr="0087692C">
        <w:rPr>
          <w:rFonts w:ascii="Times New Roman" w:hAnsi="Times New Roman" w:cs="Times New Roman"/>
          <w:sz w:val="28"/>
          <w:szCs w:val="28"/>
          <w:lang w:val="uk-UA"/>
        </w:rPr>
        <w:t>6.1</w:t>
      </w:r>
      <w:r w:rsidRPr="008F4F0C">
        <w:rPr>
          <w:rFonts w:ascii="Times New Roman" w:hAnsi="Times New Roman" w:cs="Times New Roman"/>
          <w:sz w:val="28"/>
          <w:szCs w:val="28"/>
          <w:lang w:val="uk-UA"/>
        </w:rPr>
        <w:t xml:space="preserve">. </w:t>
      </w:r>
      <w:r w:rsidR="00191878" w:rsidRPr="00191878">
        <w:rPr>
          <w:rStyle w:val="565pt1"/>
          <w:rFonts w:ascii="Times New Roman" w:hAnsi="Times New Roman" w:cs="Times New Roman"/>
          <w:sz w:val="28"/>
          <w:szCs w:val="28"/>
          <w:lang w:eastAsia="ru-RU"/>
        </w:rPr>
        <w:t>Форма, система оплати праці, штатний розпис та розмір окладів встановлюється за письмовим погодженням Підприємством самостійно, але за попереднім погодженням з Д</w:t>
      </w:r>
      <w:r w:rsidR="00191878">
        <w:rPr>
          <w:rStyle w:val="565pt1"/>
          <w:rFonts w:ascii="Times New Roman" w:hAnsi="Times New Roman" w:cs="Times New Roman"/>
          <w:sz w:val="28"/>
          <w:szCs w:val="28"/>
          <w:lang w:eastAsia="ru-RU"/>
        </w:rPr>
        <w:t xml:space="preserve">епартаментом </w:t>
      </w:r>
      <w:r w:rsidR="00191878" w:rsidRPr="00191878">
        <w:rPr>
          <w:rStyle w:val="565pt1"/>
          <w:rFonts w:ascii="Times New Roman" w:hAnsi="Times New Roman" w:cs="Times New Roman"/>
          <w:sz w:val="28"/>
          <w:szCs w:val="28"/>
          <w:lang w:eastAsia="ru-RU"/>
        </w:rPr>
        <w:t>ЖКГ.</w:t>
      </w:r>
    </w:p>
    <w:p w14:paraId="31A0734A" w14:textId="5A83141D"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6.2. Основним узагальнюючим показником фінансових результатів господарської діяльності є прибуток (дохід).</w:t>
      </w:r>
    </w:p>
    <w:p w14:paraId="737398EC" w14:textId="62D8C0F2"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6.3. Адміністрація Підприємства встановлює фонд оплати п</w:t>
      </w:r>
      <w:r w:rsidR="00601E8F">
        <w:rPr>
          <w:rFonts w:ascii="Times New Roman" w:hAnsi="Times New Roman" w:cs="Times New Roman"/>
          <w:sz w:val="28"/>
          <w:szCs w:val="28"/>
          <w:lang w:val="uk-UA"/>
        </w:rPr>
        <w:t>ра</w:t>
      </w:r>
      <w:r>
        <w:rPr>
          <w:rFonts w:ascii="Times New Roman" w:hAnsi="Times New Roman" w:cs="Times New Roman"/>
          <w:sz w:val="28"/>
          <w:szCs w:val="28"/>
          <w:lang w:val="uk-UA"/>
        </w:rPr>
        <w:t>ці на умовах визначених галузевою угодою, колективним договором.</w:t>
      </w:r>
    </w:p>
    <w:p w14:paraId="34BE9B08"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6.4. Відносини Підприємства з іншими комунальними підприємствами, організаціями, суб’єктами підприємницької діяльності і громадянами в усіх сферах господарської чи професійної діяльності здійснюються на основі договорів.</w:t>
      </w:r>
    </w:p>
    <w:p w14:paraId="0F4E6125" w14:textId="5F22A611"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6.5. Підприємство реалізує послуги (роботи), </w:t>
      </w:r>
      <w:r w:rsidRPr="008F4F0C">
        <w:rPr>
          <w:rFonts w:ascii="Times New Roman" w:hAnsi="Times New Roman" w:cs="Times New Roman"/>
          <w:sz w:val="28"/>
          <w:szCs w:val="28"/>
          <w:lang w:val="uk-UA"/>
        </w:rPr>
        <w:t>продукцію,</w:t>
      </w:r>
      <w:r>
        <w:rPr>
          <w:rFonts w:ascii="Times New Roman" w:hAnsi="Times New Roman" w:cs="Times New Roman"/>
          <w:sz w:val="28"/>
          <w:szCs w:val="28"/>
          <w:lang w:val="uk-UA"/>
        </w:rPr>
        <w:t xml:space="preserve"> по тарифам, що встановлюються самостійно, а у випадках, передбачених законодавчими актами України</w:t>
      </w:r>
      <w:r w:rsidR="00E96D52">
        <w:rPr>
          <w:rFonts w:ascii="Times New Roman" w:hAnsi="Times New Roman" w:cs="Times New Roman"/>
          <w:sz w:val="28"/>
          <w:szCs w:val="28"/>
          <w:lang w:val="uk-UA"/>
        </w:rPr>
        <w:t xml:space="preserve"> </w:t>
      </w:r>
      <w:r w:rsidR="00043876">
        <w:rPr>
          <w:rFonts w:ascii="Times New Roman" w:hAnsi="Times New Roman" w:cs="Times New Roman"/>
          <w:sz w:val="28"/>
          <w:szCs w:val="28"/>
          <w:lang w:val="uk-UA"/>
        </w:rPr>
        <w:t>– за тарифами встановленими уповноваженими органами.</w:t>
      </w:r>
    </w:p>
    <w:p w14:paraId="4CF176BF"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При цьому державні тарифи повинні забезпечити мінімальний рівень рентабельності робіт (послуг) на які вони поширюються. Якщо цей рівень рентабельності не забезпечується державними тарифами, то орган, який встановлює тарифи, повинен забезпечити Підприємство дотацією.</w:t>
      </w:r>
    </w:p>
    <w:p w14:paraId="666560F7"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Тарифи та інші послуги визначаються включно за договором (домовленістю сторін). Із споживачами послуг укладаються договори.</w:t>
      </w:r>
    </w:p>
    <w:p w14:paraId="5A45CCEE"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6.6. Підприємство може поставляти продукцію, надавати послуги, виконувати роботи в кредит із сплатою покупцями (замовникам) процентів за користування кредитом.</w:t>
      </w:r>
    </w:p>
    <w:p w14:paraId="42D3A133"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6.7. Підприємство зобов’язане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 </w:t>
      </w:r>
    </w:p>
    <w:p w14:paraId="4BDBFA18"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6.8. Підприємство має право розраховуватись за послуги з іншими підприємствами постачальниками.</w:t>
      </w:r>
    </w:p>
    <w:p w14:paraId="51163905"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6.9. Підприємство користується банківським кредитом, в тому числі, на пільгових умовах чи комерційних договірних засадах. Підприємство може надавати банку на договірній основі право використовувати вільні кошти і встановлювати проценти за їх використання.</w:t>
      </w:r>
    </w:p>
    <w:p w14:paraId="5C964789"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6.10. Підприємство має право відкривати поточні та вкладні (депозитні) рахунки для зберігання грошових коштів, здійснення усіх видів операцій у будь-яких банках України за своїм вибором і за згодою цих банків у порядку, що встановлюється НБУ.</w:t>
      </w:r>
    </w:p>
    <w:p w14:paraId="0C4340FE"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6.11. Підприємство несе відповідальність за додержання умов кредитних договорів і розрахункової дисципліни.</w:t>
      </w:r>
    </w:p>
    <w:p w14:paraId="44DB59A5" w14:textId="77777777" w:rsidR="00502A12"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6.12. Підприємство є комунальною власністю і на нього розповсюджуються  усі особливості та обмеження, передбачені Законом України « Про  відновлення </w:t>
      </w:r>
    </w:p>
    <w:p w14:paraId="0B210B2C" w14:textId="2D892583"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платоспроможності боржника або визнання його банкрутом» та іншими нормативно-правовими актами.</w:t>
      </w:r>
    </w:p>
    <w:p w14:paraId="0DB6419F"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6.13. Підприємство зобов’язане постійно поліпшувати умови праці та побуту жінок, підлітків, забезпечувати їх роботою переважно в денний час із 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підприємств, установ чи окремих суб’єктів підприємницької діяльності, які обслуговують трудовий колектив, але не входять до його складу.</w:t>
      </w:r>
    </w:p>
    <w:p w14:paraId="240031CD" w14:textId="1D293625" w:rsidR="0087692C" w:rsidRDefault="0087692C" w:rsidP="0087692C">
      <w:pPr>
        <w:spacing w:after="0"/>
        <w:jc w:val="both"/>
        <w:rPr>
          <w:rFonts w:ascii="Times New Roman" w:hAnsi="Times New Roman" w:cs="Times New Roman"/>
          <w:sz w:val="28"/>
          <w:szCs w:val="28"/>
          <w:lang w:val="uk-UA"/>
        </w:rPr>
      </w:pPr>
    </w:p>
    <w:p w14:paraId="3683526D"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7. ОБЛІК ТА ЗВІТНІСТЬ</w:t>
      </w:r>
    </w:p>
    <w:p w14:paraId="66FDE7FA" w14:textId="77777777" w:rsidR="0087692C" w:rsidRDefault="0087692C" w:rsidP="0087692C">
      <w:pPr>
        <w:spacing w:after="0"/>
        <w:jc w:val="both"/>
        <w:rPr>
          <w:rFonts w:ascii="Times New Roman" w:hAnsi="Times New Roman" w:cs="Times New Roman"/>
          <w:b/>
          <w:sz w:val="28"/>
          <w:szCs w:val="28"/>
          <w:lang w:val="uk-UA"/>
        </w:rPr>
      </w:pPr>
    </w:p>
    <w:p w14:paraId="35B94D7E" w14:textId="13CA9F8C" w:rsidR="0087692C" w:rsidRDefault="0087692C" w:rsidP="0087692C">
      <w:pPr>
        <w:spacing w:after="0"/>
        <w:jc w:val="both"/>
        <w:rPr>
          <w:rFonts w:ascii="Times New Roman" w:hAnsi="Times New Roman" w:cs="Times New Roman"/>
          <w:sz w:val="28"/>
          <w:szCs w:val="28"/>
          <w:lang w:val="uk-UA"/>
        </w:rPr>
      </w:pPr>
      <w:r w:rsidRPr="0087692C">
        <w:rPr>
          <w:rFonts w:ascii="Times New Roman" w:hAnsi="Times New Roman" w:cs="Times New Roman"/>
          <w:sz w:val="28"/>
          <w:szCs w:val="28"/>
          <w:lang w:val="uk-UA"/>
        </w:rPr>
        <w:t xml:space="preserve">7.1. </w:t>
      </w:r>
      <w:r>
        <w:rPr>
          <w:rFonts w:ascii="Times New Roman" w:hAnsi="Times New Roman" w:cs="Times New Roman"/>
          <w:sz w:val="28"/>
          <w:szCs w:val="28"/>
          <w:lang w:val="uk-UA"/>
        </w:rPr>
        <w:t>Підприємство самостійно веде первинний та бухгалтерський облік результатів своєї роботи, складає статистичну інформацію та адміністративні дані.</w:t>
      </w:r>
    </w:p>
    <w:p w14:paraId="20DEB54A"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7.2. Порядок організації та ведення бухгалтерського обліку, подання статистичної інформації та адміністративних даних визначається законодавством України.</w:t>
      </w:r>
    </w:p>
    <w:p w14:paraId="1ADD9B8C"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7.3. Посадові особи Підприємства за порушення порядку подання статистичної звітності та адміністративних даних несуть відповідальність відповідно до законодавства.</w:t>
      </w:r>
    </w:p>
    <w:p w14:paraId="42A4FE29" w14:textId="13DB729C"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7.4.</w:t>
      </w:r>
      <w:r w:rsidR="004019B5">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 та головний бухгалтер Підприємства несуть особисту відповідальність за дотримання порядку ведення та достовірності обліку та статистичної звітності.</w:t>
      </w:r>
    </w:p>
    <w:p w14:paraId="4EB73C7E" w14:textId="46E3D8CB"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7.5. Директор Підприємства щорічно в установленому порядку подає Власнику (</w:t>
      </w:r>
      <w:r w:rsidR="00396BD0">
        <w:rPr>
          <w:rFonts w:ascii="Times New Roman" w:hAnsi="Times New Roman" w:cs="Times New Roman"/>
          <w:sz w:val="28"/>
          <w:szCs w:val="28"/>
          <w:lang w:val="uk-UA"/>
        </w:rPr>
        <w:t xml:space="preserve">Департаменту </w:t>
      </w:r>
      <w:r>
        <w:rPr>
          <w:rFonts w:ascii="Times New Roman" w:hAnsi="Times New Roman" w:cs="Times New Roman"/>
          <w:sz w:val="28"/>
          <w:szCs w:val="28"/>
          <w:lang w:val="uk-UA"/>
        </w:rPr>
        <w:t>ЖКГ) фінансовий план та несе персональну відповідальність за його виконання.</w:t>
      </w:r>
    </w:p>
    <w:p w14:paraId="66988031" w14:textId="397412EB" w:rsidR="0087692C" w:rsidRDefault="0087692C" w:rsidP="0087692C">
      <w:pPr>
        <w:spacing w:after="0"/>
        <w:jc w:val="both"/>
        <w:rPr>
          <w:rFonts w:ascii="Times New Roman" w:hAnsi="Times New Roman" w:cs="Times New Roman"/>
          <w:sz w:val="28"/>
          <w:szCs w:val="28"/>
          <w:lang w:val="uk-UA"/>
        </w:rPr>
      </w:pPr>
    </w:p>
    <w:p w14:paraId="037AD084"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 xml:space="preserve">8. КОНТРОЛЬ ЗА ДІЯЛЬНІСТЮ </w:t>
      </w:r>
    </w:p>
    <w:p w14:paraId="199DFCF8"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КОМУНАЛЬНОГО ПІДПРИЄМСТВА</w:t>
      </w:r>
    </w:p>
    <w:p w14:paraId="5CFE8597" w14:textId="77777777" w:rsidR="0087692C" w:rsidRDefault="0087692C" w:rsidP="0087692C">
      <w:pPr>
        <w:spacing w:after="0"/>
        <w:rPr>
          <w:rFonts w:ascii="Times New Roman" w:hAnsi="Times New Roman" w:cs="Times New Roman"/>
          <w:b/>
          <w:sz w:val="28"/>
          <w:szCs w:val="28"/>
          <w:lang w:val="uk-UA"/>
        </w:rPr>
      </w:pPr>
    </w:p>
    <w:p w14:paraId="2B57E758" w14:textId="375650EB" w:rsidR="0087692C" w:rsidRDefault="0087692C" w:rsidP="0087692C">
      <w:pPr>
        <w:spacing w:after="0"/>
        <w:jc w:val="both"/>
        <w:rPr>
          <w:rFonts w:ascii="Times New Roman" w:hAnsi="Times New Roman" w:cs="Times New Roman"/>
          <w:sz w:val="28"/>
          <w:szCs w:val="28"/>
          <w:lang w:val="uk-UA"/>
        </w:rPr>
      </w:pPr>
      <w:r w:rsidRPr="00922E20">
        <w:rPr>
          <w:rFonts w:ascii="Times New Roman" w:hAnsi="Times New Roman" w:cs="Times New Roman"/>
          <w:sz w:val="28"/>
          <w:szCs w:val="28"/>
          <w:lang w:val="uk-UA"/>
        </w:rPr>
        <w:t>8.1.</w:t>
      </w:r>
      <w:r w:rsidRPr="0087692C">
        <w:rPr>
          <w:rFonts w:ascii="Times New Roman" w:hAnsi="Times New Roman" w:cs="Times New Roman"/>
          <w:sz w:val="28"/>
          <w:szCs w:val="28"/>
          <w:lang w:val="uk-UA"/>
        </w:rPr>
        <w:t xml:space="preserve"> </w:t>
      </w:r>
      <w:r>
        <w:rPr>
          <w:rFonts w:ascii="Times New Roman" w:hAnsi="Times New Roman" w:cs="Times New Roman"/>
          <w:sz w:val="28"/>
          <w:szCs w:val="28"/>
          <w:lang w:val="uk-UA"/>
        </w:rPr>
        <w:t>Контроль за окремими сторонами діяльності Підприємства здійснюють</w:t>
      </w:r>
    </w:p>
    <w:p w14:paraId="6652ED9D" w14:textId="425A7794" w:rsidR="0087692C" w:rsidRDefault="00D97E3D" w:rsidP="00922E20">
      <w:pPr>
        <w:autoSpaceDE w:val="0"/>
        <w:autoSpaceDN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24F78">
        <w:rPr>
          <w:rFonts w:ascii="Times New Roman" w:hAnsi="Times New Roman" w:cs="Times New Roman"/>
          <w:sz w:val="28"/>
          <w:szCs w:val="28"/>
          <w:lang w:val="uk-UA"/>
        </w:rPr>
        <w:t>ргани фінансового контролю</w:t>
      </w:r>
      <w:r w:rsidR="00922E20">
        <w:rPr>
          <w:rFonts w:ascii="Times New Roman" w:hAnsi="Times New Roman" w:cs="Times New Roman"/>
          <w:sz w:val="28"/>
          <w:szCs w:val="28"/>
          <w:lang w:val="uk-UA"/>
        </w:rPr>
        <w:t xml:space="preserve"> відповідно до  діючого законодавства.</w:t>
      </w:r>
    </w:p>
    <w:p w14:paraId="1672874A" w14:textId="1CC19330"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8.2.</w:t>
      </w:r>
      <w:r w:rsidR="004019B5">
        <w:rPr>
          <w:rFonts w:ascii="Times New Roman" w:hAnsi="Times New Roman" w:cs="Times New Roman"/>
          <w:sz w:val="28"/>
          <w:szCs w:val="28"/>
          <w:lang w:val="uk-UA"/>
        </w:rPr>
        <w:t xml:space="preserve"> </w:t>
      </w:r>
      <w:r>
        <w:rPr>
          <w:rFonts w:ascii="Times New Roman" w:hAnsi="Times New Roman" w:cs="Times New Roman"/>
          <w:sz w:val="28"/>
          <w:szCs w:val="28"/>
          <w:lang w:val="uk-UA"/>
        </w:rPr>
        <w:t>Контроль за фінансово-господарською діяльністю Підприємства здійснюється ревізійною комісією, яка призначається Власником.</w:t>
      </w:r>
    </w:p>
    <w:p w14:paraId="630CA82D" w14:textId="06B29A0C"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8.3.</w:t>
      </w:r>
      <w:r w:rsidR="004019B5">
        <w:rPr>
          <w:rFonts w:ascii="Times New Roman" w:hAnsi="Times New Roman" w:cs="Times New Roman"/>
          <w:sz w:val="28"/>
          <w:szCs w:val="28"/>
          <w:lang w:val="uk-UA"/>
        </w:rPr>
        <w:t xml:space="preserve"> </w:t>
      </w:r>
      <w:r>
        <w:rPr>
          <w:rFonts w:ascii="Times New Roman" w:hAnsi="Times New Roman" w:cs="Times New Roman"/>
          <w:sz w:val="28"/>
          <w:szCs w:val="28"/>
          <w:lang w:val="uk-UA"/>
        </w:rPr>
        <w:t>Ревізійна комісія надає висновки по річним звітам та балансам і може направляти подання Засновнику про позачерговий звіт керівника комунального підприємства, якщо виникла загроза інтересам Підприємства, Власника або виявлені зловживання службовим становищем посадових осіб.</w:t>
      </w:r>
    </w:p>
    <w:p w14:paraId="779CB144" w14:textId="58B7705B" w:rsidR="0087692C" w:rsidRDefault="0087692C" w:rsidP="0087692C">
      <w:pPr>
        <w:spacing w:after="0"/>
        <w:jc w:val="both"/>
        <w:rPr>
          <w:rFonts w:ascii="Times New Roman" w:hAnsi="Times New Roman" w:cs="Times New Roman"/>
          <w:sz w:val="28"/>
          <w:szCs w:val="28"/>
          <w:lang w:val="uk-UA"/>
        </w:rPr>
      </w:pPr>
    </w:p>
    <w:p w14:paraId="5149859F" w14:textId="77777777" w:rsidR="0087692C" w:rsidRDefault="0087692C" w:rsidP="0087692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9. РЕОРГАНІЗАЦІЯ ТА ЛІКВІДАЦІЯ </w:t>
      </w:r>
    </w:p>
    <w:p w14:paraId="0C9811C9" w14:textId="77777777" w:rsidR="0087692C" w:rsidRDefault="0087692C" w:rsidP="0087692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КОМУНАЛЬНОГО ПІДПРИЄМСТВА</w:t>
      </w:r>
    </w:p>
    <w:p w14:paraId="40EF0A83" w14:textId="77777777" w:rsidR="0087692C" w:rsidRDefault="0087692C" w:rsidP="0087692C">
      <w:pPr>
        <w:spacing w:after="0"/>
        <w:rPr>
          <w:rFonts w:ascii="Times New Roman" w:hAnsi="Times New Roman" w:cs="Times New Roman"/>
          <w:b/>
          <w:sz w:val="28"/>
          <w:szCs w:val="28"/>
          <w:lang w:val="uk-UA"/>
        </w:rPr>
      </w:pPr>
    </w:p>
    <w:p w14:paraId="2D7309CD" w14:textId="3E879EBC" w:rsidR="0087692C" w:rsidRDefault="0087692C" w:rsidP="0087692C">
      <w:pPr>
        <w:spacing w:after="0"/>
        <w:jc w:val="both"/>
        <w:rPr>
          <w:rFonts w:ascii="Times New Roman" w:hAnsi="Times New Roman" w:cs="Times New Roman"/>
          <w:sz w:val="28"/>
          <w:szCs w:val="28"/>
          <w:lang w:val="uk-UA"/>
        </w:rPr>
      </w:pPr>
      <w:r w:rsidRPr="0087692C">
        <w:rPr>
          <w:rFonts w:ascii="Times New Roman" w:hAnsi="Times New Roman" w:cs="Times New Roman"/>
          <w:sz w:val="28"/>
          <w:szCs w:val="28"/>
          <w:lang w:val="uk-UA"/>
        </w:rPr>
        <w:t>9.1.</w:t>
      </w:r>
      <w:r w:rsidR="004019B5">
        <w:rPr>
          <w:rFonts w:ascii="Times New Roman" w:hAnsi="Times New Roman" w:cs="Times New Roman"/>
          <w:sz w:val="28"/>
          <w:szCs w:val="28"/>
          <w:lang w:val="uk-UA"/>
        </w:rPr>
        <w:t xml:space="preserve"> </w:t>
      </w:r>
      <w:r>
        <w:rPr>
          <w:rFonts w:ascii="Times New Roman" w:hAnsi="Times New Roman" w:cs="Times New Roman"/>
          <w:sz w:val="28"/>
          <w:szCs w:val="28"/>
          <w:lang w:val="uk-UA"/>
        </w:rPr>
        <w:t>Ліквідація та реорганізація (шляхом злиття, розподілу, відокремлення, перетворення) Підприємства проводяться:</w:t>
      </w:r>
    </w:p>
    <w:p w14:paraId="314BB884" w14:textId="31F46554"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за рішенням Власника;</w:t>
      </w:r>
    </w:p>
    <w:p w14:paraId="40F27EE3" w14:textId="1F02B444"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у випадках, передбаченим законом;</w:t>
      </w:r>
    </w:p>
    <w:p w14:paraId="31FAA9A0" w14:textId="72F636B7"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за рішенням суду.</w:t>
      </w:r>
    </w:p>
    <w:p w14:paraId="784A2CD3" w14:textId="77777777" w:rsidR="0087692C" w:rsidRDefault="0087692C" w:rsidP="00BB2958">
      <w:pPr>
        <w:spacing w:after="0"/>
        <w:ind w:left="142" w:hanging="142"/>
        <w:jc w:val="both"/>
        <w:rPr>
          <w:rFonts w:ascii="Times New Roman" w:hAnsi="Times New Roman" w:cs="Times New Roman"/>
          <w:sz w:val="28"/>
          <w:szCs w:val="28"/>
          <w:lang w:val="uk-UA"/>
        </w:rPr>
      </w:pPr>
      <w:r>
        <w:rPr>
          <w:rFonts w:ascii="Times New Roman" w:hAnsi="Times New Roman" w:cs="Times New Roman"/>
          <w:sz w:val="28"/>
          <w:szCs w:val="28"/>
          <w:lang w:val="uk-UA"/>
        </w:rPr>
        <w:t>9.2. Підприємство ліквідується у разі:</w:t>
      </w:r>
    </w:p>
    <w:p w14:paraId="50A6825A" w14:textId="28771069"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визнання його банкрутом;</w:t>
      </w:r>
    </w:p>
    <w:p w14:paraId="1EE39F86" w14:textId="18960E21" w:rsidR="0087692C" w:rsidRPr="00505227" w:rsidRDefault="00505227" w:rsidP="00BB2958">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BB2958">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 xml:space="preserve">якщо прийняте рішення про заборону діяльності комунального </w:t>
      </w:r>
      <w:r w:rsidR="00BB2958">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підприємства через невиконання умов, встановлених законодавством;</w:t>
      </w:r>
    </w:p>
    <w:p w14:paraId="1D6B8F94" w14:textId="145E6A52" w:rsidR="0087692C" w:rsidRPr="00505227" w:rsidRDefault="00505227" w:rsidP="00BB2958">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якщо рішенням суду будуть визнані недійсними установчі документи та рішення про створення комунального підприємства;</w:t>
      </w:r>
    </w:p>
    <w:p w14:paraId="426FE793" w14:textId="4D13D9E8" w:rsidR="0087692C" w:rsidRPr="00505227" w:rsidRDefault="00505227" w:rsidP="00505227">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7692C" w:rsidRPr="00505227">
        <w:rPr>
          <w:rFonts w:ascii="Times New Roman" w:hAnsi="Times New Roman" w:cs="Times New Roman"/>
          <w:sz w:val="28"/>
          <w:szCs w:val="28"/>
          <w:lang w:val="uk-UA"/>
        </w:rPr>
        <w:t>на інших підставах, передбачених законодавством України.</w:t>
      </w:r>
    </w:p>
    <w:p w14:paraId="5A13BED4" w14:textId="2096C92C"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9.3.</w:t>
      </w:r>
      <w:r w:rsidR="00BB2958">
        <w:rPr>
          <w:rFonts w:ascii="Times New Roman" w:hAnsi="Times New Roman" w:cs="Times New Roman"/>
          <w:sz w:val="28"/>
          <w:szCs w:val="28"/>
          <w:lang w:val="uk-UA"/>
        </w:rPr>
        <w:t xml:space="preserve"> </w:t>
      </w:r>
      <w:r>
        <w:rPr>
          <w:rFonts w:ascii="Times New Roman" w:hAnsi="Times New Roman" w:cs="Times New Roman"/>
          <w:sz w:val="28"/>
          <w:szCs w:val="28"/>
          <w:lang w:val="uk-UA"/>
        </w:rPr>
        <w:t>Ліквідація Підприємства здійснюється ліквідаційною комісією, яка створюється Власником.</w:t>
      </w:r>
    </w:p>
    <w:p w14:paraId="428CAF58" w14:textId="400D03AE"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9.4. У раз визнання Підприємства банкрутом </w:t>
      </w:r>
      <w:r w:rsidR="00AF3F0A">
        <w:rPr>
          <w:rFonts w:ascii="Times New Roman" w:hAnsi="Times New Roman" w:cs="Times New Roman"/>
          <w:sz w:val="28"/>
          <w:szCs w:val="28"/>
          <w:lang w:val="uk-UA"/>
        </w:rPr>
        <w:t>–</w:t>
      </w:r>
      <w:r>
        <w:rPr>
          <w:rFonts w:ascii="Times New Roman" w:hAnsi="Times New Roman" w:cs="Times New Roman"/>
          <w:sz w:val="28"/>
          <w:szCs w:val="28"/>
          <w:lang w:val="uk-UA"/>
        </w:rPr>
        <w:t xml:space="preserve"> порядок створення ліквідаційної комісії, а також умови ліквідації комунального підприємства визначаються Законом України «Про відновлення платоспроможності боржника або визнання його банкрутом».</w:t>
      </w:r>
    </w:p>
    <w:p w14:paraId="2A2FA520"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9.5. Майно, що залишилось після задоволення кредиторів використовується за вказівкою Власника.</w:t>
      </w:r>
    </w:p>
    <w:p w14:paraId="00DE9485" w14:textId="5F5768A4"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9.6. У разі реорганізації Підприємства його права та обов’язки переходять до правонаступників у відповідності до законодавства.</w:t>
      </w:r>
    </w:p>
    <w:p w14:paraId="75F46843" w14:textId="2EF18632"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9.7.</w:t>
      </w:r>
      <w:r w:rsidR="00BB2958">
        <w:rPr>
          <w:rFonts w:ascii="Times New Roman" w:hAnsi="Times New Roman" w:cs="Times New Roman"/>
          <w:sz w:val="28"/>
          <w:szCs w:val="28"/>
          <w:lang w:val="uk-UA"/>
        </w:rPr>
        <w:t xml:space="preserve"> </w:t>
      </w:r>
      <w:r>
        <w:rPr>
          <w:rFonts w:ascii="Times New Roman" w:hAnsi="Times New Roman" w:cs="Times New Roman"/>
          <w:sz w:val="28"/>
          <w:szCs w:val="28"/>
          <w:lang w:val="uk-UA"/>
        </w:rPr>
        <w:t>При ліквідації та реорганізації Підприємства працівникам, які звільняються, гарантується дотримання їх прав та законних інтересів у відповідності з законодавством України про працю.</w:t>
      </w:r>
    </w:p>
    <w:p w14:paraId="3C50CA27"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9.8. Підприємство вважається ліквідованим з моменту виключення його з Єдиного державного реєстру підприємства та організацій України.</w:t>
      </w:r>
    </w:p>
    <w:p w14:paraId="02680A45" w14:textId="77777777" w:rsidR="0087692C" w:rsidRDefault="0087692C" w:rsidP="008769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9.9. Підприємство вважається реорганізованим з моменту, визначеному в законі.</w:t>
      </w:r>
    </w:p>
    <w:p w14:paraId="6C5EB335" w14:textId="77777777" w:rsidR="0087692C" w:rsidRDefault="0087692C" w:rsidP="0087692C">
      <w:pPr>
        <w:spacing w:after="0"/>
        <w:jc w:val="both"/>
        <w:rPr>
          <w:rFonts w:ascii="Times New Roman" w:hAnsi="Times New Roman" w:cs="Times New Roman"/>
          <w:sz w:val="28"/>
          <w:szCs w:val="28"/>
          <w:lang w:val="uk-UA"/>
        </w:rPr>
      </w:pPr>
    </w:p>
    <w:p w14:paraId="080DF6AA" w14:textId="77777777"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 xml:space="preserve">10. ПОРЯДОК ВНЕСЕННЯ ЗМІН ТА ДОПОВНЕНЬ </w:t>
      </w:r>
    </w:p>
    <w:p w14:paraId="1ABC8C49" w14:textId="1FC20FF6" w:rsidR="0087692C" w:rsidRDefault="0087692C" w:rsidP="0087692C">
      <w:pPr>
        <w:spacing w:after="0"/>
        <w:jc w:val="center"/>
        <w:rPr>
          <w:rFonts w:ascii="Times New Roman" w:hAnsi="Times New Roman" w:cs="Times New Roman"/>
          <w:b/>
          <w:sz w:val="28"/>
          <w:szCs w:val="28"/>
          <w:lang w:val="uk-UA"/>
        </w:rPr>
      </w:pPr>
      <w:r w:rsidRPr="0087692C">
        <w:rPr>
          <w:rFonts w:ascii="Times New Roman" w:hAnsi="Times New Roman" w:cs="Times New Roman"/>
          <w:b/>
          <w:sz w:val="28"/>
          <w:szCs w:val="28"/>
          <w:lang w:val="uk-UA"/>
        </w:rPr>
        <w:t>ДО СТАТУТУ ПІДПРИЄМСТВА</w:t>
      </w:r>
    </w:p>
    <w:p w14:paraId="72EB10E1" w14:textId="77777777" w:rsidR="007105F1" w:rsidRDefault="007105F1" w:rsidP="0087692C">
      <w:pPr>
        <w:spacing w:after="0"/>
        <w:jc w:val="center"/>
        <w:rPr>
          <w:rFonts w:ascii="Times New Roman" w:hAnsi="Times New Roman" w:cs="Times New Roman"/>
          <w:b/>
          <w:sz w:val="28"/>
          <w:szCs w:val="28"/>
          <w:lang w:val="uk-UA"/>
        </w:rPr>
      </w:pPr>
    </w:p>
    <w:p w14:paraId="3EF370A3" w14:textId="21850C4A" w:rsidR="007105F1" w:rsidRPr="007105F1" w:rsidRDefault="007105F1" w:rsidP="007105F1">
      <w:pPr>
        <w:pStyle w:val="1"/>
        <w:shd w:val="clear" w:color="auto" w:fill="auto"/>
        <w:tabs>
          <w:tab w:val="left" w:pos="0"/>
        </w:tabs>
        <w:spacing w:before="0" w:after="0" w:line="240" w:lineRule="auto"/>
        <w:ind w:right="-5" w:firstLine="0"/>
        <w:rPr>
          <w:rFonts w:ascii="Times New Roman" w:hAnsi="Times New Roman" w:cs="Times New Roman"/>
          <w:sz w:val="28"/>
          <w:szCs w:val="28"/>
        </w:rPr>
      </w:pPr>
      <w:r w:rsidRPr="007105F1">
        <w:rPr>
          <w:rStyle w:val="565pt1"/>
          <w:rFonts w:ascii="Times New Roman" w:hAnsi="Times New Roman" w:cs="Times New Roman"/>
          <w:sz w:val="28"/>
          <w:szCs w:val="28"/>
          <w:lang w:eastAsia="ru-RU"/>
        </w:rPr>
        <w:t>10.1.</w:t>
      </w:r>
      <w:r w:rsidR="004019B5">
        <w:rPr>
          <w:rStyle w:val="565pt1"/>
          <w:rFonts w:ascii="Times New Roman" w:hAnsi="Times New Roman" w:cs="Times New Roman"/>
          <w:sz w:val="28"/>
          <w:szCs w:val="28"/>
          <w:lang w:eastAsia="ru-RU"/>
        </w:rPr>
        <w:t xml:space="preserve"> </w:t>
      </w:r>
      <w:r w:rsidRPr="007105F1">
        <w:rPr>
          <w:rStyle w:val="565pt1"/>
          <w:rFonts w:ascii="Times New Roman" w:hAnsi="Times New Roman" w:cs="Times New Roman"/>
          <w:sz w:val="28"/>
          <w:szCs w:val="28"/>
          <w:lang w:eastAsia="ru-RU"/>
        </w:rPr>
        <w:t>Зміни та доповнення до Статуту затверджуються  Власником.</w:t>
      </w:r>
    </w:p>
    <w:p w14:paraId="1C350272" w14:textId="08354528" w:rsidR="007105F1" w:rsidRPr="007105F1" w:rsidRDefault="007105F1" w:rsidP="007105F1">
      <w:pPr>
        <w:pStyle w:val="1"/>
        <w:shd w:val="clear" w:color="auto" w:fill="auto"/>
        <w:tabs>
          <w:tab w:val="left" w:pos="0"/>
        </w:tabs>
        <w:spacing w:before="0" w:after="0" w:line="240" w:lineRule="auto"/>
        <w:ind w:right="-5" w:firstLine="0"/>
        <w:rPr>
          <w:rStyle w:val="565pt1"/>
          <w:rFonts w:ascii="Times New Roman" w:hAnsi="Times New Roman" w:cs="Times New Roman"/>
          <w:sz w:val="28"/>
          <w:szCs w:val="28"/>
          <w:lang w:eastAsia="ru-RU"/>
        </w:rPr>
      </w:pPr>
      <w:r w:rsidRPr="007105F1">
        <w:rPr>
          <w:rStyle w:val="565pt1"/>
          <w:rFonts w:ascii="Times New Roman" w:hAnsi="Times New Roman" w:cs="Times New Roman"/>
          <w:sz w:val="28"/>
          <w:szCs w:val="28"/>
          <w:lang w:eastAsia="ru-RU"/>
        </w:rPr>
        <w:t>10.2.</w:t>
      </w:r>
      <w:r w:rsidR="004019B5">
        <w:rPr>
          <w:rStyle w:val="565pt1"/>
          <w:rFonts w:ascii="Times New Roman" w:hAnsi="Times New Roman" w:cs="Times New Roman"/>
          <w:sz w:val="28"/>
          <w:szCs w:val="28"/>
          <w:lang w:eastAsia="ru-RU"/>
        </w:rPr>
        <w:t xml:space="preserve"> </w:t>
      </w:r>
      <w:r w:rsidRPr="007105F1">
        <w:rPr>
          <w:rStyle w:val="565pt1"/>
          <w:rFonts w:ascii="Times New Roman" w:hAnsi="Times New Roman" w:cs="Times New Roman"/>
          <w:sz w:val="28"/>
          <w:szCs w:val="28"/>
          <w:lang w:eastAsia="ru-RU"/>
        </w:rPr>
        <w:t>Зміни та доповнення до Статуту набирають чинності після їх</w:t>
      </w:r>
    </w:p>
    <w:p w14:paraId="4E5E8CA8" w14:textId="3B948859" w:rsidR="0087692C" w:rsidRPr="007105F1" w:rsidRDefault="007105F1" w:rsidP="007105F1">
      <w:pPr>
        <w:spacing w:after="0"/>
        <w:rPr>
          <w:rFonts w:ascii="Times New Roman" w:hAnsi="Times New Roman" w:cs="Times New Roman"/>
          <w:sz w:val="28"/>
          <w:szCs w:val="28"/>
          <w:lang w:val="uk-UA"/>
        </w:rPr>
      </w:pPr>
      <w:r w:rsidRPr="007105F1">
        <w:rPr>
          <w:rStyle w:val="565pt1"/>
          <w:rFonts w:ascii="Times New Roman" w:hAnsi="Times New Roman" w:cs="Times New Roman"/>
          <w:sz w:val="28"/>
          <w:szCs w:val="28"/>
          <w:lang w:eastAsia="ru-RU"/>
        </w:rPr>
        <w:t>реєстрації у порядку, визначеному чинним законодавством</w:t>
      </w:r>
      <w:r w:rsidR="00641E08">
        <w:rPr>
          <w:rStyle w:val="565pt1"/>
          <w:rFonts w:ascii="Times New Roman" w:hAnsi="Times New Roman" w:cs="Times New Roman"/>
          <w:sz w:val="28"/>
          <w:szCs w:val="28"/>
          <w:lang w:eastAsia="ru-RU"/>
        </w:rPr>
        <w:t>.</w:t>
      </w:r>
    </w:p>
    <w:p w14:paraId="6943369C" w14:textId="1FFA425B" w:rsidR="0087692C" w:rsidRDefault="0087692C" w:rsidP="0087692C">
      <w:pPr>
        <w:spacing w:after="0"/>
        <w:rPr>
          <w:rFonts w:ascii="Times New Roman" w:hAnsi="Times New Roman" w:cs="Times New Roman"/>
          <w:sz w:val="28"/>
          <w:szCs w:val="28"/>
          <w:lang w:val="uk-UA"/>
        </w:rPr>
      </w:pPr>
      <w:r>
        <w:rPr>
          <w:rFonts w:ascii="Times New Roman" w:hAnsi="Times New Roman" w:cs="Times New Roman"/>
          <w:sz w:val="28"/>
          <w:szCs w:val="28"/>
          <w:lang w:val="uk-UA"/>
        </w:rPr>
        <w:t>10.</w:t>
      </w:r>
      <w:r w:rsidR="00565107">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565107">
        <w:rPr>
          <w:rFonts w:ascii="Times New Roman" w:hAnsi="Times New Roman" w:cs="Times New Roman"/>
          <w:sz w:val="28"/>
          <w:szCs w:val="28"/>
          <w:lang w:val="uk-UA"/>
        </w:rPr>
        <w:t xml:space="preserve">Доповнення до Статуту оформляються </w:t>
      </w:r>
      <w:r w:rsidR="00C24949" w:rsidRPr="00565107">
        <w:rPr>
          <w:rFonts w:ascii="Times New Roman" w:hAnsi="Times New Roman" w:cs="Times New Roman"/>
          <w:sz w:val="28"/>
          <w:szCs w:val="28"/>
          <w:lang w:val="uk-UA"/>
        </w:rPr>
        <w:t xml:space="preserve"> шляхом виклад</w:t>
      </w:r>
      <w:r w:rsidR="00AF3F0A" w:rsidRPr="00565107">
        <w:rPr>
          <w:rFonts w:ascii="Times New Roman" w:hAnsi="Times New Roman" w:cs="Times New Roman"/>
          <w:sz w:val="28"/>
          <w:szCs w:val="28"/>
          <w:lang w:val="uk-UA"/>
        </w:rPr>
        <w:t xml:space="preserve">ання </w:t>
      </w:r>
      <w:r w:rsidR="00C24949" w:rsidRPr="00565107">
        <w:rPr>
          <w:rFonts w:ascii="Times New Roman" w:hAnsi="Times New Roman" w:cs="Times New Roman"/>
          <w:sz w:val="28"/>
          <w:szCs w:val="28"/>
          <w:lang w:val="uk-UA"/>
        </w:rPr>
        <w:t xml:space="preserve"> </w:t>
      </w:r>
      <w:r w:rsidR="00565107">
        <w:rPr>
          <w:rFonts w:ascii="Times New Roman" w:hAnsi="Times New Roman" w:cs="Times New Roman"/>
          <w:sz w:val="28"/>
          <w:szCs w:val="28"/>
          <w:lang w:val="uk-UA"/>
        </w:rPr>
        <w:t>й</w:t>
      </w:r>
      <w:r w:rsidR="007105F1">
        <w:rPr>
          <w:rFonts w:ascii="Times New Roman" w:hAnsi="Times New Roman" w:cs="Times New Roman"/>
          <w:sz w:val="28"/>
          <w:szCs w:val="28"/>
          <w:lang w:val="uk-UA"/>
        </w:rPr>
        <w:t>ого</w:t>
      </w:r>
      <w:r w:rsidR="00C24949">
        <w:rPr>
          <w:rFonts w:ascii="Times New Roman" w:hAnsi="Times New Roman" w:cs="Times New Roman"/>
          <w:sz w:val="28"/>
          <w:szCs w:val="28"/>
          <w:lang w:val="uk-UA"/>
        </w:rPr>
        <w:t xml:space="preserve"> в   новій редакції.</w:t>
      </w:r>
    </w:p>
    <w:p w14:paraId="268F1B12" w14:textId="77777777" w:rsidR="009E3A48" w:rsidRDefault="009E3A48" w:rsidP="0087692C">
      <w:pPr>
        <w:spacing w:after="0"/>
        <w:rPr>
          <w:rFonts w:ascii="Times New Roman" w:hAnsi="Times New Roman" w:cs="Times New Roman"/>
          <w:sz w:val="28"/>
          <w:szCs w:val="28"/>
          <w:lang w:val="uk-UA"/>
        </w:rPr>
      </w:pPr>
    </w:p>
    <w:p w14:paraId="4EA6C300" w14:textId="77777777" w:rsidR="009E3A48" w:rsidRDefault="009E3A48" w:rsidP="0087692C">
      <w:pPr>
        <w:spacing w:after="0"/>
        <w:rPr>
          <w:rFonts w:ascii="Times New Roman" w:hAnsi="Times New Roman" w:cs="Times New Roman"/>
          <w:sz w:val="28"/>
          <w:szCs w:val="28"/>
          <w:lang w:val="uk-UA"/>
        </w:rPr>
      </w:pPr>
    </w:p>
    <w:p w14:paraId="5E329976" w14:textId="74E47E70" w:rsidR="00D26805" w:rsidRPr="00AF3F0A" w:rsidRDefault="00AF3F0A" w:rsidP="00AF3F0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Директор                                                                                 </w:t>
      </w:r>
      <w:r w:rsidR="00B752D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w:t>
      </w:r>
      <w:r w:rsidR="00E244FF">
        <w:rPr>
          <w:rFonts w:ascii="Times New Roman" w:hAnsi="Times New Roman" w:cs="Times New Roman"/>
          <w:b/>
          <w:sz w:val="28"/>
          <w:szCs w:val="28"/>
          <w:lang w:val="uk-UA"/>
        </w:rPr>
        <w:t>іктор</w:t>
      </w:r>
      <w:r>
        <w:rPr>
          <w:rFonts w:ascii="Times New Roman" w:hAnsi="Times New Roman" w:cs="Times New Roman"/>
          <w:b/>
          <w:sz w:val="28"/>
          <w:szCs w:val="28"/>
          <w:lang w:val="uk-UA"/>
        </w:rPr>
        <w:t xml:space="preserve"> </w:t>
      </w:r>
      <w:r w:rsidR="00043876">
        <w:rPr>
          <w:rFonts w:ascii="Times New Roman" w:hAnsi="Times New Roman" w:cs="Times New Roman"/>
          <w:b/>
          <w:sz w:val="28"/>
          <w:szCs w:val="28"/>
          <w:lang w:val="uk-UA"/>
        </w:rPr>
        <w:t>БАРДАКОВ</w:t>
      </w:r>
    </w:p>
    <w:p w14:paraId="56363ED3" w14:textId="77777777" w:rsidR="00D26805" w:rsidRPr="00D26805" w:rsidRDefault="00D26805" w:rsidP="0087692C">
      <w:pPr>
        <w:spacing w:after="0"/>
        <w:jc w:val="center"/>
        <w:rPr>
          <w:rFonts w:ascii="Times New Roman" w:hAnsi="Times New Roman" w:cs="Times New Roman"/>
          <w:b/>
          <w:sz w:val="28"/>
          <w:szCs w:val="28"/>
        </w:rPr>
      </w:pPr>
    </w:p>
    <w:p w14:paraId="7A150CB9" w14:textId="77777777" w:rsidR="00D26805" w:rsidRPr="00FA3A1A" w:rsidRDefault="00D26805" w:rsidP="0087692C">
      <w:pPr>
        <w:spacing w:after="0"/>
        <w:jc w:val="center"/>
        <w:rPr>
          <w:rFonts w:ascii="Times New Roman" w:hAnsi="Times New Roman" w:cs="Times New Roman"/>
          <w:b/>
          <w:sz w:val="28"/>
          <w:szCs w:val="28"/>
        </w:rPr>
      </w:pPr>
    </w:p>
    <w:p w14:paraId="149620E0" w14:textId="77777777" w:rsidR="00D26805" w:rsidRPr="00FA3A1A" w:rsidRDefault="00D26805" w:rsidP="0087692C">
      <w:pPr>
        <w:spacing w:after="0"/>
        <w:jc w:val="center"/>
        <w:rPr>
          <w:rFonts w:ascii="Times New Roman" w:hAnsi="Times New Roman" w:cs="Times New Roman"/>
          <w:b/>
          <w:sz w:val="28"/>
          <w:szCs w:val="28"/>
        </w:rPr>
      </w:pPr>
    </w:p>
    <w:p w14:paraId="0C8A0ADD" w14:textId="77777777" w:rsidR="00D26805" w:rsidRPr="00D26805" w:rsidRDefault="00D26805" w:rsidP="00D26805">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sectPr w:rsidR="00D26805" w:rsidRPr="00D26805" w:rsidSect="00EB04B7">
      <w:headerReference w:type="even" r:id="rId8"/>
      <w:headerReference w:type="default" r:id="rId9"/>
      <w:footerReference w:type="even" r:id="rId10"/>
      <w:footerReference w:type="default" r:id="rId11"/>
      <w:headerReference w:type="first" r:id="rId12"/>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BE3E" w14:textId="77777777" w:rsidR="00C51714" w:rsidRDefault="00C51714" w:rsidP="00014230">
      <w:pPr>
        <w:spacing w:after="0" w:line="240" w:lineRule="auto"/>
      </w:pPr>
      <w:r>
        <w:separator/>
      </w:r>
    </w:p>
  </w:endnote>
  <w:endnote w:type="continuationSeparator" w:id="0">
    <w:p w14:paraId="682AF8FF" w14:textId="77777777" w:rsidR="00C51714" w:rsidRDefault="00C51714" w:rsidP="0001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8232"/>
      <w:docPartObj>
        <w:docPartGallery w:val="Page Numbers (Bottom of Page)"/>
        <w:docPartUnique/>
      </w:docPartObj>
    </w:sdtPr>
    <w:sdtContent>
      <w:p w14:paraId="39388DA9" w14:textId="010E1566" w:rsidR="00FF0945" w:rsidRDefault="00FF0945">
        <w:pPr>
          <w:pStyle w:val="a6"/>
          <w:jc w:val="center"/>
        </w:pPr>
        <w:r>
          <w:fldChar w:fldCharType="begin"/>
        </w:r>
        <w:r>
          <w:instrText>PAGE   \* MERGEFORMAT</w:instrText>
        </w:r>
        <w:r>
          <w:fldChar w:fldCharType="separate"/>
        </w:r>
        <w:r>
          <w:t>2</w:t>
        </w:r>
        <w:r>
          <w:fldChar w:fldCharType="end"/>
        </w:r>
      </w:p>
    </w:sdtContent>
  </w:sdt>
  <w:p w14:paraId="08F27DD0" w14:textId="77777777" w:rsidR="0010500C" w:rsidRPr="0010500C" w:rsidRDefault="0010500C">
    <w:pPr>
      <w:pStyle w:val="a6"/>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449624"/>
      <w:docPartObj>
        <w:docPartGallery w:val="Page Numbers (Bottom of Page)"/>
        <w:docPartUnique/>
      </w:docPartObj>
    </w:sdtPr>
    <w:sdtContent>
      <w:p w14:paraId="57E211E5" w14:textId="115CDF8E" w:rsidR="00435FCC" w:rsidRDefault="00435FCC">
        <w:pPr>
          <w:pStyle w:val="a6"/>
          <w:jc w:val="center"/>
        </w:pPr>
        <w:r>
          <w:fldChar w:fldCharType="begin"/>
        </w:r>
        <w:r>
          <w:instrText>PAGE   \* MERGEFORMAT</w:instrText>
        </w:r>
        <w:r>
          <w:fldChar w:fldCharType="separate"/>
        </w:r>
        <w:r>
          <w:t>2</w:t>
        </w:r>
        <w:r>
          <w:fldChar w:fldCharType="end"/>
        </w:r>
      </w:p>
    </w:sdtContent>
  </w:sdt>
  <w:p w14:paraId="1FFF037A" w14:textId="37016A8F" w:rsidR="00014230" w:rsidRPr="00014230" w:rsidRDefault="00014230" w:rsidP="00014230">
    <w:pPr>
      <w:pStyle w:val="a6"/>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58CB" w14:textId="77777777" w:rsidR="00C51714" w:rsidRDefault="00C51714" w:rsidP="00014230">
      <w:pPr>
        <w:spacing w:after="0" w:line="240" w:lineRule="auto"/>
      </w:pPr>
      <w:r>
        <w:separator/>
      </w:r>
    </w:p>
  </w:footnote>
  <w:footnote w:type="continuationSeparator" w:id="0">
    <w:p w14:paraId="6631DECE" w14:textId="77777777" w:rsidR="00C51714" w:rsidRDefault="00C51714" w:rsidP="0001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2A51" w14:textId="6B312B05" w:rsidR="0010500C" w:rsidRPr="008A36AA" w:rsidRDefault="0010500C" w:rsidP="0010500C">
    <w:pPr>
      <w:jc w:val="right"/>
      <w:rPr>
        <w:rFonts w:ascii="Times New Roman" w:hAnsi="Times New Roman" w:cs="Times New Roman"/>
        <w:b/>
        <w:lang w:val="uk-UA"/>
      </w:rPr>
    </w:pPr>
    <w:r w:rsidRPr="008A36AA">
      <w:rPr>
        <w:rFonts w:ascii="Times New Roman" w:hAnsi="Times New Roman" w:cs="Times New Roman"/>
        <w:b/>
        <w:lang w:val="uk-UA"/>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96F4" w14:textId="101691DE" w:rsidR="00AF3F0A" w:rsidRPr="008A36AA" w:rsidRDefault="00AF3F0A" w:rsidP="00AF3F0A">
    <w:pPr>
      <w:jc w:val="right"/>
      <w:rPr>
        <w:rFonts w:ascii="Times New Roman" w:hAnsi="Times New Roman" w:cs="Times New Roman"/>
        <w:b/>
        <w:lang w:val="uk-UA"/>
      </w:rPr>
    </w:pPr>
    <w:r w:rsidRPr="008A36AA">
      <w:rPr>
        <w:rFonts w:ascii="Times New Roman" w:hAnsi="Times New Roman" w:cs="Times New Roman"/>
        <w:b/>
        <w:lang w:val="uk-UA"/>
      </w:rPr>
      <w:t>Продовження додатка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215D" w14:textId="0CA9EE6B" w:rsidR="000276BC" w:rsidRDefault="000276BC" w:rsidP="000276BC">
    <w:pPr>
      <w:spacing w:line="168" w:lineRule="auto"/>
      <w:jc w:val="center"/>
      <w:rPr>
        <w:rFonts w:ascii="Times New Roman" w:hAnsi="Times New Roman" w:cs="Times New Roman"/>
        <w:b/>
        <w:lang w:val="uk-UA"/>
      </w:rPr>
    </w:pPr>
    <w:r>
      <w:rPr>
        <w:rFonts w:ascii="Times New Roman" w:hAnsi="Times New Roman" w:cs="Times New Roman"/>
        <w:b/>
        <w:lang w:val="uk-UA"/>
      </w:rPr>
      <w:t xml:space="preserve">                       </w:t>
    </w:r>
    <w:r w:rsidRPr="00E76027">
      <w:rPr>
        <w:rFonts w:ascii="Times New Roman" w:hAnsi="Times New Roman" w:cs="Times New Roman"/>
        <w:b/>
        <w:lang w:val="uk-UA"/>
      </w:rPr>
      <w:t>Додаток</w:t>
    </w:r>
  </w:p>
  <w:p w14:paraId="6011DB18" w14:textId="12EE1E0B" w:rsidR="000276BC" w:rsidRPr="00E76027" w:rsidRDefault="000276BC" w:rsidP="000276BC">
    <w:pPr>
      <w:spacing w:line="168" w:lineRule="auto"/>
      <w:ind w:left="-142"/>
      <w:jc w:val="center"/>
      <w:rPr>
        <w:rFonts w:ascii="Times New Roman" w:hAnsi="Times New Roman" w:cs="Times New Roman"/>
        <w:b/>
        <w:lang w:val="uk-UA"/>
      </w:rPr>
    </w:pPr>
    <w:r>
      <w:rPr>
        <w:rFonts w:ascii="Times New Roman" w:hAnsi="Times New Roman" w:cs="Times New Roman"/>
        <w:b/>
        <w:lang w:val="uk-UA"/>
      </w:rPr>
      <w:t xml:space="preserve">                                                                                    </w:t>
    </w:r>
    <w:r w:rsidRPr="00E76027">
      <w:rPr>
        <w:rFonts w:ascii="Times New Roman" w:hAnsi="Times New Roman" w:cs="Times New Roman"/>
        <w:b/>
        <w:lang w:val="uk-UA"/>
      </w:rPr>
      <w:t xml:space="preserve">до рішення Кременчуцької міської ради                                                      </w:t>
    </w:r>
    <w:r>
      <w:rPr>
        <w:rFonts w:ascii="Times New Roman" w:hAnsi="Times New Roman" w:cs="Times New Roman"/>
        <w:b/>
        <w:lang w:val="uk-UA"/>
      </w:rPr>
      <w:t xml:space="preserve">              </w:t>
    </w:r>
    <w:r w:rsidRPr="00E76027">
      <w:rPr>
        <w:rFonts w:ascii="Times New Roman" w:hAnsi="Times New Roman" w:cs="Times New Roman"/>
        <w:b/>
        <w:lang w:val="uk-UA"/>
      </w:rPr>
      <w:t xml:space="preserve"> </w:t>
    </w:r>
  </w:p>
  <w:p w14:paraId="280F1737" w14:textId="1C0FEF53" w:rsidR="000276BC" w:rsidRPr="00E76027" w:rsidRDefault="000276BC" w:rsidP="000276BC">
    <w:pPr>
      <w:tabs>
        <w:tab w:val="left" w:pos="5775"/>
        <w:tab w:val="right" w:pos="9638"/>
      </w:tabs>
      <w:spacing w:line="168" w:lineRule="auto"/>
      <w:ind w:left="-142"/>
      <w:rPr>
        <w:rFonts w:ascii="Times New Roman" w:hAnsi="Times New Roman" w:cs="Times New Roman"/>
        <w:b/>
        <w:lang w:val="uk-UA"/>
      </w:rPr>
    </w:pPr>
    <w:r>
      <w:rPr>
        <w:rFonts w:ascii="Times New Roman" w:hAnsi="Times New Roman" w:cs="Times New Roman"/>
        <w:b/>
        <w:lang w:val="uk-UA"/>
      </w:rPr>
      <w:t xml:space="preserve">                                                                                              </w:t>
    </w:r>
    <w:r w:rsidRPr="00E76027">
      <w:rPr>
        <w:rFonts w:ascii="Times New Roman" w:hAnsi="Times New Roman" w:cs="Times New Roman"/>
        <w:b/>
        <w:lang w:val="uk-UA"/>
      </w:rPr>
      <w:t>Кременчуцького району  Полтавської обл</w:t>
    </w:r>
    <w:r w:rsidR="004204E1">
      <w:rPr>
        <w:rFonts w:ascii="Times New Roman" w:hAnsi="Times New Roman" w:cs="Times New Roman"/>
        <w:b/>
        <w:lang w:val="uk-UA"/>
      </w:rPr>
      <w:t>асті</w:t>
    </w:r>
    <w:r w:rsidRPr="00E76027">
      <w:rPr>
        <w:rFonts w:ascii="Times New Roman" w:hAnsi="Times New Roman" w:cs="Times New Roman"/>
        <w:b/>
        <w:lang w:val="uk-UA"/>
      </w:rPr>
      <w:t xml:space="preserve">                                                                                                                                                                         </w:t>
    </w:r>
    <w:r>
      <w:rPr>
        <w:rFonts w:ascii="Times New Roman" w:hAnsi="Times New Roman" w:cs="Times New Roman"/>
        <w:b/>
        <w:lang w:val="uk-UA"/>
      </w:rPr>
      <w:t xml:space="preserve">            </w:t>
    </w:r>
  </w:p>
  <w:p w14:paraId="2E6CA4C2" w14:textId="0EB83FAA" w:rsidR="000276BC" w:rsidRPr="00E76027" w:rsidRDefault="000276BC" w:rsidP="000276BC">
    <w:pPr>
      <w:tabs>
        <w:tab w:val="center" w:pos="4748"/>
        <w:tab w:val="right" w:pos="9638"/>
      </w:tabs>
      <w:spacing w:line="168" w:lineRule="auto"/>
      <w:ind w:left="-142"/>
      <w:rPr>
        <w:rFonts w:ascii="Times New Roman" w:hAnsi="Times New Roman" w:cs="Times New Roman"/>
        <w:b/>
        <w:lang w:val="uk-UA"/>
      </w:rPr>
    </w:pPr>
    <w:r w:rsidRPr="00E76027">
      <w:rPr>
        <w:rFonts w:ascii="Times New Roman" w:hAnsi="Times New Roman" w:cs="Times New Roman"/>
        <w:b/>
        <w:lang w:val="uk-UA"/>
      </w:rPr>
      <w:t xml:space="preserve">                                              </w:t>
    </w:r>
    <w:r>
      <w:rPr>
        <w:rFonts w:ascii="Times New Roman" w:hAnsi="Times New Roman" w:cs="Times New Roman"/>
        <w:b/>
        <w:lang w:val="uk-UA"/>
      </w:rPr>
      <w:t xml:space="preserve">                                                </w:t>
    </w:r>
    <w:r w:rsidR="004019B5">
      <w:rPr>
        <w:rFonts w:ascii="Times New Roman" w:hAnsi="Times New Roman" w:cs="Times New Roman"/>
        <w:b/>
        <w:lang w:val="uk-UA"/>
      </w:rPr>
      <w:t>30</w:t>
    </w:r>
    <w:r w:rsidR="00DE533F">
      <w:rPr>
        <w:rFonts w:ascii="Times New Roman" w:hAnsi="Times New Roman" w:cs="Times New Roman"/>
        <w:b/>
        <w:lang w:val="en-US"/>
      </w:rPr>
      <w:t xml:space="preserve"> </w:t>
    </w:r>
    <w:r w:rsidR="00570F9A">
      <w:rPr>
        <w:rFonts w:ascii="Times New Roman" w:hAnsi="Times New Roman" w:cs="Times New Roman"/>
        <w:b/>
        <w:lang w:val="uk-UA"/>
      </w:rPr>
      <w:t>червня</w:t>
    </w:r>
    <w:r w:rsidR="00E244FF">
      <w:rPr>
        <w:rFonts w:ascii="Times New Roman" w:hAnsi="Times New Roman" w:cs="Times New Roman"/>
        <w:b/>
        <w:lang w:val="uk-UA"/>
      </w:rPr>
      <w:t xml:space="preserve"> </w:t>
    </w:r>
    <w:r>
      <w:rPr>
        <w:rFonts w:ascii="Times New Roman" w:hAnsi="Times New Roman" w:cs="Times New Roman"/>
        <w:b/>
        <w:lang w:val="uk-UA"/>
      </w:rPr>
      <w:t>202</w:t>
    </w:r>
    <w:r w:rsidR="00E244FF">
      <w:rPr>
        <w:rFonts w:ascii="Times New Roman" w:hAnsi="Times New Roman" w:cs="Times New Roman"/>
        <w:b/>
        <w:lang w:val="uk-UA"/>
      </w:rPr>
      <w:t xml:space="preserve">3 </w:t>
    </w:r>
    <w:r>
      <w:rPr>
        <w:rFonts w:ascii="Times New Roman" w:hAnsi="Times New Roman" w:cs="Times New Roman"/>
        <w:b/>
        <w:lang w:val="uk-UA"/>
      </w:rPr>
      <w:t>року</w:t>
    </w:r>
    <w:r>
      <w:rPr>
        <w:rFonts w:ascii="Times New Roman" w:hAnsi="Times New Roman" w:cs="Times New Roman"/>
        <w:b/>
        <w:lang w:val="uk-UA"/>
      </w:rPr>
      <w:tab/>
    </w:r>
    <w:r w:rsidRPr="00E76027">
      <w:rPr>
        <w:rFonts w:ascii="Times New Roman" w:hAnsi="Times New Roman" w:cs="Times New Roman"/>
        <w:b/>
        <w:lang w:val="uk-UA"/>
      </w:rPr>
      <w:t xml:space="preserve">                                </w:t>
    </w:r>
    <w:r w:rsidRPr="00E76027">
      <w:rPr>
        <w:rFonts w:ascii="Times New Roman" w:hAnsi="Times New Roman" w:cs="Times New Roman"/>
        <w:b/>
        <w:bCs/>
        <w:color w:val="252525"/>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4BB"/>
    <w:multiLevelType w:val="hybridMultilevel"/>
    <w:tmpl w:val="84E82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C4BE2"/>
    <w:multiLevelType w:val="multilevel"/>
    <w:tmpl w:val="A5D8B8C0"/>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2475CA"/>
    <w:multiLevelType w:val="hybridMultilevel"/>
    <w:tmpl w:val="2D186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D173E"/>
    <w:multiLevelType w:val="multilevel"/>
    <w:tmpl w:val="C804F6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88B1277"/>
    <w:multiLevelType w:val="multilevel"/>
    <w:tmpl w:val="8BE0B4C2"/>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5" w15:restartNumberingAfterBreak="0">
    <w:nsid w:val="2D10784E"/>
    <w:multiLevelType w:val="hybridMultilevel"/>
    <w:tmpl w:val="03F655F4"/>
    <w:lvl w:ilvl="0" w:tplc="9CC4786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4E27A7"/>
    <w:multiLevelType w:val="hybridMultilevel"/>
    <w:tmpl w:val="D00E3A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AB40B4"/>
    <w:multiLevelType w:val="hybridMultilevel"/>
    <w:tmpl w:val="EE0A843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FE6AC6"/>
    <w:multiLevelType w:val="hybridMultilevel"/>
    <w:tmpl w:val="FE28C866"/>
    <w:lvl w:ilvl="0" w:tplc="4C8E69D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56D910A8"/>
    <w:multiLevelType w:val="hybridMultilevel"/>
    <w:tmpl w:val="07A6CA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E566146"/>
    <w:multiLevelType w:val="hybridMultilevel"/>
    <w:tmpl w:val="2C80A864"/>
    <w:lvl w:ilvl="0" w:tplc="4C8E69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F17EBF"/>
    <w:multiLevelType w:val="hybridMultilevel"/>
    <w:tmpl w:val="AA507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59855C0"/>
    <w:multiLevelType w:val="hybridMultilevel"/>
    <w:tmpl w:val="67861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812EDA"/>
    <w:multiLevelType w:val="hybridMultilevel"/>
    <w:tmpl w:val="1BBC6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E9514A"/>
    <w:multiLevelType w:val="hybridMultilevel"/>
    <w:tmpl w:val="8D48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377732"/>
    <w:multiLevelType w:val="hybridMultilevel"/>
    <w:tmpl w:val="F97A4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90238">
    <w:abstractNumId w:val="4"/>
  </w:num>
  <w:num w:numId="2" w16cid:durableId="757337005">
    <w:abstractNumId w:val="13"/>
  </w:num>
  <w:num w:numId="3" w16cid:durableId="1907452584">
    <w:abstractNumId w:val="2"/>
  </w:num>
  <w:num w:numId="4" w16cid:durableId="323969850">
    <w:abstractNumId w:val="1"/>
  </w:num>
  <w:num w:numId="5" w16cid:durableId="1132135091">
    <w:abstractNumId w:val="7"/>
  </w:num>
  <w:num w:numId="6" w16cid:durableId="1447777024">
    <w:abstractNumId w:val="6"/>
  </w:num>
  <w:num w:numId="7" w16cid:durableId="1717007147">
    <w:abstractNumId w:val="10"/>
  </w:num>
  <w:num w:numId="8" w16cid:durableId="2045790619">
    <w:abstractNumId w:val="8"/>
  </w:num>
  <w:num w:numId="9" w16cid:durableId="66996763">
    <w:abstractNumId w:val="11"/>
  </w:num>
  <w:num w:numId="10" w16cid:durableId="513762901">
    <w:abstractNumId w:val="9"/>
  </w:num>
  <w:num w:numId="11" w16cid:durableId="993067994">
    <w:abstractNumId w:val="14"/>
  </w:num>
  <w:num w:numId="12" w16cid:durableId="1531528916">
    <w:abstractNumId w:val="0"/>
  </w:num>
  <w:num w:numId="13" w16cid:durableId="2014917731">
    <w:abstractNumId w:val="12"/>
  </w:num>
  <w:num w:numId="14" w16cid:durableId="1338583796">
    <w:abstractNumId w:val="15"/>
  </w:num>
  <w:num w:numId="15" w16cid:durableId="123891257">
    <w:abstractNumId w:val="3"/>
  </w:num>
  <w:num w:numId="16" w16cid:durableId="632827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9E3"/>
    <w:rsid w:val="00001B30"/>
    <w:rsid w:val="00003232"/>
    <w:rsid w:val="00014230"/>
    <w:rsid w:val="00017CE3"/>
    <w:rsid w:val="0002742A"/>
    <w:rsid w:val="000276BC"/>
    <w:rsid w:val="00043876"/>
    <w:rsid w:val="000642AC"/>
    <w:rsid w:val="000725FD"/>
    <w:rsid w:val="00080A21"/>
    <w:rsid w:val="000A52FF"/>
    <w:rsid w:val="000A7917"/>
    <w:rsid w:val="000C165F"/>
    <w:rsid w:val="000E7F4D"/>
    <w:rsid w:val="000F0591"/>
    <w:rsid w:val="0010500C"/>
    <w:rsid w:val="00191878"/>
    <w:rsid w:val="00196B10"/>
    <w:rsid w:val="001D05DE"/>
    <w:rsid w:val="001E0AEE"/>
    <w:rsid w:val="001E48D7"/>
    <w:rsid w:val="002451AD"/>
    <w:rsid w:val="002522DF"/>
    <w:rsid w:val="00252304"/>
    <w:rsid w:val="00263EDA"/>
    <w:rsid w:val="002645C5"/>
    <w:rsid w:val="00294B67"/>
    <w:rsid w:val="002A18A9"/>
    <w:rsid w:val="002A6252"/>
    <w:rsid w:val="002E2370"/>
    <w:rsid w:val="002F4ADD"/>
    <w:rsid w:val="002F75BA"/>
    <w:rsid w:val="00317BFE"/>
    <w:rsid w:val="003206F2"/>
    <w:rsid w:val="00336A96"/>
    <w:rsid w:val="003655E1"/>
    <w:rsid w:val="00396BD0"/>
    <w:rsid w:val="003C4E2C"/>
    <w:rsid w:val="003D7D00"/>
    <w:rsid w:val="00400784"/>
    <w:rsid w:val="0040144B"/>
    <w:rsid w:val="004019B5"/>
    <w:rsid w:val="004204E1"/>
    <w:rsid w:val="00430C7C"/>
    <w:rsid w:val="00435FCC"/>
    <w:rsid w:val="00451A77"/>
    <w:rsid w:val="004E58BB"/>
    <w:rsid w:val="00500DDE"/>
    <w:rsid w:val="00502A12"/>
    <w:rsid w:val="00502FC1"/>
    <w:rsid w:val="00505227"/>
    <w:rsid w:val="00532724"/>
    <w:rsid w:val="00560CBF"/>
    <w:rsid w:val="0056300E"/>
    <w:rsid w:val="00565107"/>
    <w:rsid w:val="00570F9A"/>
    <w:rsid w:val="005959E3"/>
    <w:rsid w:val="005A1805"/>
    <w:rsid w:val="005A23EB"/>
    <w:rsid w:val="005F5052"/>
    <w:rsid w:val="00601E8F"/>
    <w:rsid w:val="00621388"/>
    <w:rsid w:val="00641E08"/>
    <w:rsid w:val="006423B9"/>
    <w:rsid w:val="00642D08"/>
    <w:rsid w:val="00657778"/>
    <w:rsid w:val="006603C9"/>
    <w:rsid w:val="006615EE"/>
    <w:rsid w:val="006843B1"/>
    <w:rsid w:val="006C1368"/>
    <w:rsid w:val="006C36BD"/>
    <w:rsid w:val="006D3F2A"/>
    <w:rsid w:val="006E776A"/>
    <w:rsid w:val="007105F1"/>
    <w:rsid w:val="007160F7"/>
    <w:rsid w:val="00722C70"/>
    <w:rsid w:val="00724F78"/>
    <w:rsid w:val="00733B1B"/>
    <w:rsid w:val="00735156"/>
    <w:rsid w:val="0073521A"/>
    <w:rsid w:val="007536DA"/>
    <w:rsid w:val="00755AE7"/>
    <w:rsid w:val="007768C1"/>
    <w:rsid w:val="007920AB"/>
    <w:rsid w:val="007B75F8"/>
    <w:rsid w:val="007E6C81"/>
    <w:rsid w:val="0080088E"/>
    <w:rsid w:val="00802B4C"/>
    <w:rsid w:val="00810B43"/>
    <w:rsid w:val="00811030"/>
    <w:rsid w:val="00845546"/>
    <w:rsid w:val="008458B8"/>
    <w:rsid w:val="00846425"/>
    <w:rsid w:val="0086736A"/>
    <w:rsid w:val="00873351"/>
    <w:rsid w:val="0087692C"/>
    <w:rsid w:val="00876E20"/>
    <w:rsid w:val="00876E25"/>
    <w:rsid w:val="00892AD0"/>
    <w:rsid w:val="008A36AA"/>
    <w:rsid w:val="008B69E1"/>
    <w:rsid w:val="008C22E1"/>
    <w:rsid w:val="008D5E02"/>
    <w:rsid w:val="008F4F0C"/>
    <w:rsid w:val="009075B6"/>
    <w:rsid w:val="00922E20"/>
    <w:rsid w:val="00936931"/>
    <w:rsid w:val="00943284"/>
    <w:rsid w:val="009524EC"/>
    <w:rsid w:val="0095571A"/>
    <w:rsid w:val="00964C85"/>
    <w:rsid w:val="00970DD3"/>
    <w:rsid w:val="00980496"/>
    <w:rsid w:val="00985814"/>
    <w:rsid w:val="009872C4"/>
    <w:rsid w:val="009946B4"/>
    <w:rsid w:val="009D287C"/>
    <w:rsid w:val="009D31B2"/>
    <w:rsid w:val="009E3A48"/>
    <w:rsid w:val="009F2920"/>
    <w:rsid w:val="009F6401"/>
    <w:rsid w:val="00A27BCE"/>
    <w:rsid w:val="00A637EB"/>
    <w:rsid w:val="00A6443E"/>
    <w:rsid w:val="00A83C69"/>
    <w:rsid w:val="00A84060"/>
    <w:rsid w:val="00A862DD"/>
    <w:rsid w:val="00AC258E"/>
    <w:rsid w:val="00AC3B66"/>
    <w:rsid w:val="00AC3E38"/>
    <w:rsid w:val="00AD3141"/>
    <w:rsid w:val="00AF3F0A"/>
    <w:rsid w:val="00B244A5"/>
    <w:rsid w:val="00B260CF"/>
    <w:rsid w:val="00B26CFD"/>
    <w:rsid w:val="00B44A1B"/>
    <w:rsid w:val="00B752D6"/>
    <w:rsid w:val="00B82C4B"/>
    <w:rsid w:val="00BB2958"/>
    <w:rsid w:val="00BE2EB8"/>
    <w:rsid w:val="00C15310"/>
    <w:rsid w:val="00C24949"/>
    <w:rsid w:val="00C51714"/>
    <w:rsid w:val="00C55E58"/>
    <w:rsid w:val="00C64AFF"/>
    <w:rsid w:val="00C759B9"/>
    <w:rsid w:val="00C766DD"/>
    <w:rsid w:val="00C83353"/>
    <w:rsid w:val="00C8603E"/>
    <w:rsid w:val="00CB6186"/>
    <w:rsid w:val="00CC05AD"/>
    <w:rsid w:val="00CF0D5C"/>
    <w:rsid w:val="00CF0FD2"/>
    <w:rsid w:val="00D11ED9"/>
    <w:rsid w:val="00D12204"/>
    <w:rsid w:val="00D122B8"/>
    <w:rsid w:val="00D135E7"/>
    <w:rsid w:val="00D26805"/>
    <w:rsid w:val="00D35E23"/>
    <w:rsid w:val="00D36DF9"/>
    <w:rsid w:val="00D74F8B"/>
    <w:rsid w:val="00D85112"/>
    <w:rsid w:val="00D97E3D"/>
    <w:rsid w:val="00DB1020"/>
    <w:rsid w:val="00DE533F"/>
    <w:rsid w:val="00DE6CE6"/>
    <w:rsid w:val="00DF01D1"/>
    <w:rsid w:val="00E244FF"/>
    <w:rsid w:val="00E27CB1"/>
    <w:rsid w:val="00E758D1"/>
    <w:rsid w:val="00E76027"/>
    <w:rsid w:val="00E91F6F"/>
    <w:rsid w:val="00E96D52"/>
    <w:rsid w:val="00EB04B7"/>
    <w:rsid w:val="00EB2CF9"/>
    <w:rsid w:val="00EB42EC"/>
    <w:rsid w:val="00EC5B26"/>
    <w:rsid w:val="00EE1DB6"/>
    <w:rsid w:val="00EE40CC"/>
    <w:rsid w:val="00F01D7C"/>
    <w:rsid w:val="00F532C3"/>
    <w:rsid w:val="00F63853"/>
    <w:rsid w:val="00F65F08"/>
    <w:rsid w:val="00F7041B"/>
    <w:rsid w:val="00F73D22"/>
    <w:rsid w:val="00F81659"/>
    <w:rsid w:val="00FA2FF7"/>
    <w:rsid w:val="00FA3A1A"/>
    <w:rsid w:val="00FA5543"/>
    <w:rsid w:val="00FD6030"/>
    <w:rsid w:val="00FF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C5945"/>
  <w15:docId w15:val="{337DFAA8-0C90-46E2-9387-3E9CD448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E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9E3"/>
    <w:pPr>
      <w:ind w:left="720"/>
      <w:contextualSpacing/>
    </w:pPr>
  </w:style>
  <w:style w:type="paragraph" w:styleId="a4">
    <w:name w:val="header"/>
    <w:basedOn w:val="a"/>
    <w:link w:val="a5"/>
    <w:uiPriority w:val="99"/>
    <w:unhideWhenUsed/>
    <w:rsid w:val="000142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4230"/>
  </w:style>
  <w:style w:type="paragraph" w:styleId="a6">
    <w:name w:val="footer"/>
    <w:basedOn w:val="a"/>
    <w:link w:val="a7"/>
    <w:uiPriority w:val="99"/>
    <w:unhideWhenUsed/>
    <w:rsid w:val="000142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4230"/>
  </w:style>
  <w:style w:type="character" w:customStyle="1" w:styleId="a8">
    <w:name w:val="Основной текст_"/>
    <w:link w:val="1"/>
    <w:locked/>
    <w:rsid w:val="00C64AFF"/>
    <w:rPr>
      <w:spacing w:val="10"/>
      <w:sz w:val="114"/>
      <w:szCs w:val="114"/>
      <w:shd w:val="clear" w:color="auto" w:fill="FFFFFF"/>
    </w:rPr>
  </w:style>
  <w:style w:type="character" w:customStyle="1" w:styleId="565pt1">
    <w:name w:val="Основной текст + 56.5 pt1"/>
    <w:aliases w:val="Интервал 0 pt"/>
    <w:rsid w:val="00C64AFF"/>
    <w:rPr>
      <w:color w:val="000000"/>
      <w:spacing w:val="0"/>
      <w:w w:val="100"/>
      <w:position w:val="0"/>
      <w:sz w:val="113"/>
      <w:szCs w:val="113"/>
      <w:lang w:val="uk-UA" w:eastAsia="x-none" w:bidi="ar-SA"/>
    </w:rPr>
  </w:style>
  <w:style w:type="paragraph" w:customStyle="1" w:styleId="1">
    <w:name w:val="Основной текст1"/>
    <w:basedOn w:val="a"/>
    <w:link w:val="a8"/>
    <w:rsid w:val="00C64AFF"/>
    <w:pPr>
      <w:widowControl w:val="0"/>
      <w:shd w:val="clear" w:color="auto" w:fill="FFFFFF"/>
      <w:spacing w:before="1740" w:after="720" w:line="1360" w:lineRule="exact"/>
      <w:ind w:hanging="1640"/>
      <w:jc w:val="both"/>
    </w:pPr>
    <w:rPr>
      <w:spacing w:val="10"/>
      <w:sz w:val="114"/>
      <w:szCs w:val="1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3347">
      <w:bodyDiv w:val="1"/>
      <w:marLeft w:val="0"/>
      <w:marRight w:val="0"/>
      <w:marTop w:val="0"/>
      <w:marBottom w:val="0"/>
      <w:divBdr>
        <w:top w:val="none" w:sz="0" w:space="0" w:color="auto"/>
        <w:left w:val="none" w:sz="0" w:space="0" w:color="auto"/>
        <w:bottom w:val="none" w:sz="0" w:space="0" w:color="auto"/>
        <w:right w:val="none" w:sz="0" w:space="0" w:color="auto"/>
      </w:divBdr>
    </w:div>
    <w:div w:id="594050665">
      <w:bodyDiv w:val="1"/>
      <w:marLeft w:val="0"/>
      <w:marRight w:val="0"/>
      <w:marTop w:val="0"/>
      <w:marBottom w:val="0"/>
      <w:divBdr>
        <w:top w:val="none" w:sz="0" w:space="0" w:color="auto"/>
        <w:left w:val="none" w:sz="0" w:space="0" w:color="auto"/>
        <w:bottom w:val="none" w:sz="0" w:space="0" w:color="auto"/>
        <w:right w:val="none" w:sz="0" w:space="0" w:color="auto"/>
      </w:divBdr>
    </w:div>
    <w:div w:id="8907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E35CE-EDDC-4A07-8A19-FD9B13FD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12</Pages>
  <Words>3425</Words>
  <Characters>19526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Світлана Сперанська</cp:lastModifiedBy>
  <cp:revision>52</cp:revision>
  <cp:lastPrinted>2023-06-23T06:37:00Z</cp:lastPrinted>
  <dcterms:created xsi:type="dcterms:W3CDTF">2017-03-11T18:32:00Z</dcterms:created>
  <dcterms:modified xsi:type="dcterms:W3CDTF">2023-06-28T10:57:00Z</dcterms:modified>
</cp:coreProperties>
</file>