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D4" w:rsidRDefault="001503D4" w:rsidP="001503D4">
      <w:pPr>
        <w:jc w:val="center"/>
        <w:rPr>
          <w:rFonts w:eastAsia="Times New Roman"/>
          <w:color w:val="000000"/>
          <w:sz w:val="24"/>
          <w:lang w:val="ru-RU"/>
        </w:rPr>
      </w:pPr>
      <w:r>
        <w:rPr>
          <w:rFonts w:eastAsia="Times New Roman"/>
          <w:noProof/>
          <w:color w:val="000000"/>
          <w:sz w:val="24"/>
          <w:lang w:val="ru-RU"/>
        </w:rPr>
        <w:drawing>
          <wp:inline distT="0" distB="0" distL="0" distR="0">
            <wp:extent cx="428625" cy="619125"/>
            <wp:effectExtent l="0" t="0" r="9525" b="9525"/>
            <wp:docPr id="1" name="Рисунок 1"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rno-bilyy herb 172 X 240 pixe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rsidR="001503D4" w:rsidRPr="00C86DC3" w:rsidRDefault="001503D4" w:rsidP="001503D4">
      <w:pPr>
        <w:jc w:val="center"/>
        <w:rPr>
          <w:rFonts w:eastAsia="Times New Roman"/>
          <w:color w:val="000000"/>
          <w:sz w:val="4"/>
          <w:szCs w:val="4"/>
          <w:lang w:val="ru-RU"/>
        </w:rPr>
      </w:pPr>
    </w:p>
    <w:p w:rsidR="001503D4" w:rsidRDefault="001503D4" w:rsidP="001503D4">
      <w:pPr>
        <w:jc w:val="center"/>
        <w:rPr>
          <w:b/>
          <w:szCs w:val="28"/>
        </w:rPr>
      </w:pPr>
      <w:bookmarkStart w:id="0" w:name="_Hlk113281387"/>
      <w:r>
        <w:rPr>
          <w:b/>
          <w:szCs w:val="28"/>
        </w:rPr>
        <w:t xml:space="preserve">КРЕМЕНЧУЦЬКА МІСЬКА РАДА </w:t>
      </w:r>
    </w:p>
    <w:p w:rsidR="001503D4" w:rsidRDefault="001503D4" w:rsidP="001503D4">
      <w:pPr>
        <w:jc w:val="center"/>
        <w:rPr>
          <w:b/>
          <w:szCs w:val="28"/>
        </w:rPr>
      </w:pPr>
      <w:r>
        <w:rPr>
          <w:b/>
          <w:szCs w:val="28"/>
        </w:rPr>
        <w:t>КРЕМЕНЧУЦЬКОГО РАЙОНУ ПОЛТАВСЬКОЇ ОБЛАСТІ</w:t>
      </w:r>
    </w:p>
    <w:p w:rsidR="001503D4" w:rsidRPr="00636AFF" w:rsidRDefault="00081996" w:rsidP="001503D4">
      <w:pPr>
        <w:jc w:val="center"/>
        <w:rPr>
          <w:b/>
          <w:szCs w:val="28"/>
        </w:rPr>
      </w:pPr>
      <w:r>
        <w:rPr>
          <w:b/>
          <w:szCs w:val="28"/>
        </w:rPr>
        <w:t xml:space="preserve">ПОЗАЧЕРГОВА </w:t>
      </w:r>
      <w:r w:rsidR="001503D4" w:rsidRPr="00635B09">
        <w:rPr>
          <w:b/>
          <w:color w:val="000000" w:themeColor="text1"/>
          <w:szCs w:val="28"/>
        </w:rPr>
        <w:t>Х</w:t>
      </w:r>
      <w:r w:rsidR="00635B09" w:rsidRPr="00635B09">
        <w:rPr>
          <w:b/>
          <w:color w:val="000000" w:themeColor="text1"/>
          <w:szCs w:val="28"/>
        </w:rPr>
        <w:t>Х</w:t>
      </w:r>
      <w:r>
        <w:rPr>
          <w:b/>
          <w:color w:val="000000" w:themeColor="text1"/>
          <w:szCs w:val="28"/>
        </w:rPr>
        <w:t xml:space="preserve"> </w:t>
      </w:r>
      <w:r w:rsidR="001503D4" w:rsidRPr="00E31D5C">
        <w:rPr>
          <w:b/>
          <w:szCs w:val="28"/>
        </w:rPr>
        <w:t>С</w:t>
      </w:r>
      <w:r w:rsidR="001503D4" w:rsidRPr="00ED2893">
        <w:rPr>
          <w:b/>
          <w:szCs w:val="28"/>
        </w:rPr>
        <w:t>ЕСІЯ</w:t>
      </w:r>
      <w:r w:rsidR="001503D4">
        <w:rPr>
          <w:b/>
          <w:szCs w:val="28"/>
        </w:rPr>
        <w:t xml:space="preserve"> МІСЬКОЇ РАДИ </w:t>
      </w:r>
      <w:r w:rsidR="001503D4">
        <w:rPr>
          <w:b/>
          <w:szCs w:val="28"/>
          <w:lang w:val="en-US"/>
        </w:rPr>
        <w:t>VII</w:t>
      </w:r>
      <w:r w:rsidR="001503D4">
        <w:rPr>
          <w:b/>
          <w:szCs w:val="28"/>
        </w:rPr>
        <w:t>І СКЛИКАННЯ</w:t>
      </w:r>
    </w:p>
    <w:p w:rsidR="00933977" w:rsidRPr="00B72831" w:rsidRDefault="00933977" w:rsidP="001503D4">
      <w:pPr>
        <w:rPr>
          <w:sz w:val="6"/>
          <w:szCs w:val="6"/>
        </w:rPr>
      </w:pPr>
    </w:p>
    <w:p w:rsidR="00210E41" w:rsidRPr="00B72831" w:rsidRDefault="00210E41" w:rsidP="001503D4">
      <w:pPr>
        <w:rPr>
          <w:sz w:val="20"/>
          <w:szCs w:val="20"/>
        </w:rPr>
      </w:pPr>
    </w:p>
    <w:p w:rsidR="001503D4" w:rsidRPr="00950455" w:rsidRDefault="001503D4" w:rsidP="001503D4">
      <w:pPr>
        <w:jc w:val="center"/>
        <w:rPr>
          <w:b/>
          <w:szCs w:val="28"/>
        </w:rPr>
      </w:pPr>
      <w:r w:rsidRPr="00950455">
        <w:rPr>
          <w:b/>
          <w:szCs w:val="28"/>
        </w:rPr>
        <w:t>РІШЕННЯ</w:t>
      </w:r>
    </w:p>
    <w:p w:rsidR="001503D4" w:rsidRPr="00EA2F67" w:rsidRDefault="001503D4" w:rsidP="001503D4">
      <w:pPr>
        <w:rPr>
          <w:b/>
        </w:rPr>
      </w:pPr>
    </w:p>
    <w:p w:rsidR="001503D4" w:rsidRPr="00B24397" w:rsidRDefault="00B72831" w:rsidP="00B24397">
      <w:pPr>
        <w:ind w:hanging="142"/>
        <w:rPr>
          <w:b/>
          <w:color w:val="000000" w:themeColor="text1"/>
          <w:szCs w:val="28"/>
        </w:rPr>
      </w:pPr>
      <w:r w:rsidRPr="00B24397">
        <w:rPr>
          <w:b/>
          <w:color w:val="000000" w:themeColor="text1"/>
          <w:szCs w:val="28"/>
        </w:rPr>
        <w:t xml:space="preserve"> </w:t>
      </w:r>
      <w:bookmarkStart w:id="1" w:name="_GoBack"/>
      <w:bookmarkEnd w:id="1"/>
      <w:r w:rsidR="00B24397" w:rsidRPr="00B24397">
        <w:rPr>
          <w:b/>
          <w:color w:val="000000" w:themeColor="text1"/>
          <w:szCs w:val="28"/>
        </w:rPr>
        <w:t xml:space="preserve">19 </w:t>
      </w:r>
      <w:r w:rsidRPr="00B24397">
        <w:rPr>
          <w:b/>
          <w:color w:val="000000" w:themeColor="text1"/>
          <w:szCs w:val="28"/>
        </w:rPr>
        <w:t xml:space="preserve">травня </w:t>
      </w:r>
      <w:r w:rsidR="00AE58DC" w:rsidRPr="00B24397">
        <w:rPr>
          <w:b/>
          <w:color w:val="000000" w:themeColor="text1"/>
          <w:szCs w:val="28"/>
        </w:rPr>
        <w:t>2023</w:t>
      </w:r>
      <w:r w:rsidR="001503D4" w:rsidRPr="00B24397">
        <w:rPr>
          <w:b/>
          <w:color w:val="000000" w:themeColor="text1"/>
          <w:szCs w:val="28"/>
        </w:rPr>
        <w:t xml:space="preserve"> року</w:t>
      </w:r>
    </w:p>
    <w:p w:rsidR="001503D4" w:rsidRPr="00ED2893" w:rsidRDefault="001503D4" w:rsidP="001503D4">
      <w:pPr>
        <w:rPr>
          <w:sz w:val="24"/>
        </w:rPr>
      </w:pPr>
      <w:r w:rsidRPr="00ED2893">
        <w:rPr>
          <w:sz w:val="24"/>
        </w:rPr>
        <w:t>м. Кременчук</w:t>
      </w:r>
    </w:p>
    <w:p w:rsidR="001503D4" w:rsidRPr="00B72831" w:rsidRDefault="001503D4" w:rsidP="001503D4">
      <w:pPr>
        <w:rPr>
          <w:b/>
          <w:sz w:val="16"/>
          <w:szCs w:val="16"/>
          <w:lang w:eastAsia="en-US"/>
        </w:rPr>
      </w:pPr>
    </w:p>
    <w:p w:rsidR="005533E9" w:rsidRPr="005533E9" w:rsidRDefault="00EA52E8" w:rsidP="00EA52E8">
      <w:pPr>
        <w:pStyle w:val="ab"/>
        <w:rPr>
          <w:rFonts w:ascii="Times New Roman" w:hAnsi="Times New Roman"/>
          <w:b/>
          <w:sz w:val="28"/>
          <w:szCs w:val="28"/>
          <w:lang w:val="uk-UA"/>
        </w:rPr>
      </w:pPr>
      <w:r w:rsidRPr="005533E9">
        <w:rPr>
          <w:rFonts w:ascii="Times New Roman" w:hAnsi="Times New Roman"/>
          <w:b/>
          <w:sz w:val="28"/>
          <w:szCs w:val="28"/>
          <w:lang w:val="uk-UA"/>
        </w:rPr>
        <w:t>Про в</w:t>
      </w:r>
      <w:r w:rsidR="00AE58DC" w:rsidRPr="005533E9">
        <w:rPr>
          <w:rFonts w:ascii="Times New Roman" w:hAnsi="Times New Roman"/>
          <w:b/>
          <w:sz w:val="28"/>
          <w:szCs w:val="28"/>
          <w:lang w:val="uk-UA"/>
        </w:rPr>
        <w:t xml:space="preserve">ключення </w:t>
      </w:r>
      <w:r w:rsidR="005533E9" w:rsidRPr="005533E9">
        <w:rPr>
          <w:rFonts w:ascii="Times New Roman" w:hAnsi="Times New Roman"/>
          <w:b/>
          <w:sz w:val="28"/>
          <w:szCs w:val="28"/>
          <w:lang w:val="uk-UA"/>
        </w:rPr>
        <w:t xml:space="preserve">до об’єктів житлового </w:t>
      </w:r>
    </w:p>
    <w:p w:rsidR="005533E9" w:rsidRPr="005533E9" w:rsidRDefault="005533E9" w:rsidP="00EA52E8">
      <w:pPr>
        <w:pStyle w:val="ab"/>
        <w:rPr>
          <w:rFonts w:ascii="Times New Roman" w:hAnsi="Times New Roman"/>
          <w:b/>
          <w:sz w:val="28"/>
          <w:szCs w:val="28"/>
          <w:lang w:val="uk-UA"/>
        </w:rPr>
      </w:pPr>
      <w:r w:rsidRPr="005533E9">
        <w:rPr>
          <w:rFonts w:ascii="Times New Roman" w:hAnsi="Times New Roman"/>
          <w:b/>
          <w:sz w:val="28"/>
          <w:szCs w:val="28"/>
          <w:lang w:val="uk-UA"/>
        </w:rPr>
        <w:t xml:space="preserve">фонду комунальної власності </w:t>
      </w:r>
    </w:p>
    <w:p w:rsidR="005533E9" w:rsidRPr="005533E9" w:rsidRDefault="005533E9" w:rsidP="00EA52E8">
      <w:pPr>
        <w:pStyle w:val="ab"/>
        <w:rPr>
          <w:rFonts w:ascii="Times New Roman" w:hAnsi="Times New Roman"/>
          <w:b/>
          <w:sz w:val="28"/>
          <w:szCs w:val="28"/>
          <w:lang w:val="uk-UA"/>
        </w:rPr>
      </w:pPr>
      <w:r w:rsidRPr="005533E9">
        <w:rPr>
          <w:rFonts w:ascii="Times New Roman" w:hAnsi="Times New Roman"/>
          <w:b/>
          <w:sz w:val="28"/>
          <w:szCs w:val="28"/>
          <w:lang w:val="uk-UA"/>
        </w:rPr>
        <w:t xml:space="preserve">Кременчуцької міської територіальної </w:t>
      </w:r>
    </w:p>
    <w:p w:rsidR="005533E9" w:rsidRPr="005533E9" w:rsidRDefault="005533E9" w:rsidP="005533E9">
      <w:pPr>
        <w:pStyle w:val="ab"/>
        <w:rPr>
          <w:rFonts w:ascii="Times New Roman" w:hAnsi="Times New Roman"/>
          <w:b/>
          <w:sz w:val="28"/>
          <w:szCs w:val="28"/>
          <w:lang w:val="uk-UA"/>
        </w:rPr>
      </w:pPr>
      <w:r w:rsidRPr="005533E9">
        <w:rPr>
          <w:rFonts w:ascii="Times New Roman" w:hAnsi="Times New Roman"/>
          <w:b/>
          <w:sz w:val="28"/>
          <w:szCs w:val="28"/>
          <w:lang w:val="uk-UA"/>
        </w:rPr>
        <w:t xml:space="preserve">громади квартири № 10 </w:t>
      </w:r>
      <w:r w:rsidRPr="005533E9">
        <w:rPr>
          <w:rFonts w:ascii="Times New Roman" w:hAnsi="Times New Roman"/>
          <w:b/>
          <w:sz w:val="28"/>
          <w:szCs w:val="28"/>
          <w:lang w:val="ru-RU"/>
        </w:rPr>
        <w:t xml:space="preserve">у </w:t>
      </w:r>
      <w:proofErr w:type="spellStart"/>
      <w:r w:rsidRPr="005533E9">
        <w:rPr>
          <w:rFonts w:ascii="Times New Roman" w:hAnsi="Times New Roman"/>
          <w:b/>
          <w:sz w:val="28"/>
          <w:szCs w:val="28"/>
          <w:lang w:val="ru-RU"/>
        </w:rPr>
        <w:t>будинку</w:t>
      </w:r>
      <w:proofErr w:type="spellEnd"/>
      <w:r w:rsidRPr="005533E9">
        <w:rPr>
          <w:rFonts w:ascii="Times New Roman" w:hAnsi="Times New Roman"/>
          <w:b/>
          <w:sz w:val="28"/>
          <w:szCs w:val="28"/>
          <w:lang w:val="ru-RU"/>
        </w:rPr>
        <w:t xml:space="preserve"> № </w:t>
      </w:r>
      <w:r w:rsidRPr="005533E9">
        <w:rPr>
          <w:rFonts w:ascii="Times New Roman" w:hAnsi="Times New Roman"/>
          <w:b/>
          <w:sz w:val="28"/>
          <w:szCs w:val="28"/>
          <w:lang w:val="uk-UA"/>
        </w:rPr>
        <w:t>14</w:t>
      </w:r>
      <w:r w:rsidR="00EA52E8" w:rsidRPr="005533E9">
        <w:rPr>
          <w:rFonts w:ascii="Times New Roman" w:hAnsi="Times New Roman"/>
          <w:b/>
          <w:sz w:val="28"/>
          <w:szCs w:val="28"/>
          <w:lang w:val="ru-RU"/>
        </w:rPr>
        <w:t xml:space="preserve"> </w:t>
      </w:r>
    </w:p>
    <w:p w:rsidR="00B72831" w:rsidRDefault="00EA52E8" w:rsidP="005533E9">
      <w:pPr>
        <w:pStyle w:val="ab"/>
        <w:rPr>
          <w:rFonts w:ascii="Times New Roman" w:hAnsi="Times New Roman"/>
          <w:b/>
          <w:sz w:val="28"/>
          <w:szCs w:val="28"/>
          <w:lang w:val="ru-RU" w:eastAsia="de-DE"/>
        </w:rPr>
      </w:pPr>
      <w:r w:rsidRPr="005533E9">
        <w:rPr>
          <w:rFonts w:ascii="Times New Roman" w:hAnsi="Times New Roman"/>
          <w:b/>
          <w:sz w:val="28"/>
          <w:szCs w:val="28"/>
          <w:lang w:val="ru-RU"/>
        </w:rPr>
        <w:t xml:space="preserve">по </w:t>
      </w:r>
      <w:r w:rsidR="005533E9" w:rsidRPr="005533E9">
        <w:rPr>
          <w:rFonts w:ascii="Times New Roman" w:hAnsi="Times New Roman"/>
          <w:b/>
          <w:sz w:val="28"/>
          <w:szCs w:val="28"/>
          <w:lang w:val="uk-UA" w:eastAsia="de-DE"/>
        </w:rPr>
        <w:t xml:space="preserve">проспекту </w:t>
      </w:r>
      <w:proofErr w:type="spellStart"/>
      <w:r w:rsidR="005533E9" w:rsidRPr="005533E9">
        <w:rPr>
          <w:rFonts w:ascii="Times New Roman" w:hAnsi="Times New Roman"/>
          <w:b/>
          <w:sz w:val="28"/>
          <w:szCs w:val="28"/>
          <w:lang w:val="ru-RU" w:eastAsia="de-DE"/>
        </w:rPr>
        <w:t>Лесі</w:t>
      </w:r>
      <w:proofErr w:type="spellEnd"/>
      <w:r w:rsidR="005533E9" w:rsidRPr="005533E9">
        <w:rPr>
          <w:rFonts w:ascii="Times New Roman" w:hAnsi="Times New Roman"/>
          <w:b/>
          <w:sz w:val="28"/>
          <w:szCs w:val="28"/>
          <w:lang w:val="ru-RU" w:eastAsia="de-DE"/>
        </w:rPr>
        <w:t xml:space="preserve"> </w:t>
      </w:r>
      <w:proofErr w:type="spellStart"/>
      <w:r w:rsidR="005533E9" w:rsidRPr="005533E9">
        <w:rPr>
          <w:rFonts w:ascii="Times New Roman" w:hAnsi="Times New Roman"/>
          <w:b/>
          <w:sz w:val="28"/>
          <w:szCs w:val="28"/>
          <w:lang w:val="ru-RU" w:eastAsia="de-DE"/>
        </w:rPr>
        <w:t>Українки</w:t>
      </w:r>
      <w:proofErr w:type="spellEnd"/>
      <w:r w:rsidR="00AE58DC" w:rsidRPr="005533E9">
        <w:rPr>
          <w:rFonts w:ascii="Times New Roman" w:hAnsi="Times New Roman"/>
          <w:b/>
          <w:sz w:val="28"/>
          <w:szCs w:val="28"/>
          <w:lang w:val="ru-RU" w:eastAsia="de-DE"/>
        </w:rPr>
        <w:t xml:space="preserve"> </w:t>
      </w:r>
      <w:r w:rsidR="005533E9" w:rsidRPr="005533E9">
        <w:rPr>
          <w:rFonts w:ascii="Times New Roman" w:hAnsi="Times New Roman"/>
          <w:b/>
          <w:sz w:val="28"/>
          <w:szCs w:val="28"/>
          <w:lang w:val="ru-RU" w:eastAsia="de-DE"/>
        </w:rPr>
        <w:t xml:space="preserve">у м. </w:t>
      </w:r>
      <w:proofErr w:type="spellStart"/>
      <w:r w:rsidR="005533E9" w:rsidRPr="005533E9">
        <w:rPr>
          <w:rFonts w:ascii="Times New Roman" w:hAnsi="Times New Roman"/>
          <w:b/>
          <w:sz w:val="28"/>
          <w:szCs w:val="28"/>
          <w:lang w:val="ru-RU" w:eastAsia="de-DE"/>
        </w:rPr>
        <w:t>Кременчуці</w:t>
      </w:r>
      <w:proofErr w:type="spellEnd"/>
      <w:r w:rsidR="005533E9" w:rsidRPr="005533E9">
        <w:rPr>
          <w:rFonts w:ascii="Times New Roman" w:hAnsi="Times New Roman"/>
          <w:b/>
          <w:sz w:val="28"/>
          <w:szCs w:val="28"/>
          <w:lang w:val="ru-RU" w:eastAsia="de-DE"/>
        </w:rPr>
        <w:t xml:space="preserve">, </w:t>
      </w:r>
    </w:p>
    <w:p w:rsidR="00EA52E8" w:rsidRPr="00B72831" w:rsidRDefault="005533E9" w:rsidP="005533E9">
      <w:pPr>
        <w:pStyle w:val="ab"/>
        <w:rPr>
          <w:rFonts w:ascii="Times New Roman" w:hAnsi="Times New Roman"/>
          <w:b/>
          <w:sz w:val="28"/>
          <w:szCs w:val="28"/>
          <w:lang w:val="ru-RU" w:eastAsia="de-DE"/>
        </w:rPr>
      </w:pPr>
      <w:proofErr w:type="spellStart"/>
      <w:r w:rsidRPr="005533E9">
        <w:rPr>
          <w:rFonts w:ascii="Times New Roman" w:hAnsi="Times New Roman"/>
          <w:b/>
          <w:sz w:val="28"/>
          <w:szCs w:val="28"/>
          <w:lang w:val="ru-RU"/>
        </w:rPr>
        <w:t>реєстрацію</w:t>
      </w:r>
      <w:proofErr w:type="spellEnd"/>
      <w:r w:rsidRPr="005533E9">
        <w:rPr>
          <w:rFonts w:ascii="Times New Roman" w:hAnsi="Times New Roman"/>
          <w:b/>
          <w:sz w:val="28"/>
          <w:szCs w:val="28"/>
          <w:lang w:val="ru-RU"/>
        </w:rPr>
        <w:t xml:space="preserve"> права </w:t>
      </w:r>
      <w:proofErr w:type="spellStart"/>
      <w:r w:rsidRPr="005533E9">
        <w:rPr>
          <w:rFonts w:ascii="Times New Roman" w:hAnsi="Times New Roman"/>
          <w:b/>
          <w:sz w:val="28"/>
          <w:szCs w:val="28"/>
          <w:lang w:val="ru-RU"/>
        </w:rPr>
        <w:t>власності</w:t>
      </w:r>
      <w:proofErr w:type="spellEnd"/>
    </w:p>
    <w:p w:rsidR="00AE58DC" w:rsidRPr="00B72831" w:rsidRDefault="00AE58DC" w:rsidP="00AE58DC">
      <w:pPr>
        <w:rPr>
          <w:b/>
          <w:sz w:val="20"/>
          <w:szCs w:val="20"/>
        </w:rPr>
      </w:pPr>
    </w:p>
    <w:p w:rsidR="00EA52E8" w:rsidRPr="00417103" w:rsidRDefault="005533E9" w:rsidP="00B72831">
      <w:pPr>
        <w:spacing w:line="200" w:lineRule="atLeast"/>
        <w:ind w:firstLine="567"/>
        <w:jc w:val="both"/>
        <w:rPr>
          <w:szCs w:val="28"/>
        </w:rPr>
      </w:pPr>
      <w:r>
        <w:rPr>
          <w:szCs w:val="28"/>
        </w:rPr>
        <w:t xml:space="preserve">З метою проведення державної реєстрації права власності на об’єкт житлового фонду комунальної власності Кременчуцької міської територіальної громади,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 </w:t>
      </w:r>
      <w:r w:rsidR="0004007A">
        <w:rPr>
          <w:szCs w:val="28"/>
        </w:rPr>
        <w:t>1127</w:t>
      </w:r>
      <w:r w:rsidR="00EA52E8" w:rsidRPr="00C63FE0">
        <w:rPr>
          <w:szCs w:val="28"/>
        </w:rPr>
        <w:t xml:space="preserve">, </w:t>
      </w:r>
      <w:r w:rsidR="00EA52E8">
        <w:rPr>
          <w:szCs w:val="28"/>
        </w:rPr>
        <w:t xml:space="preserve">ст.ст. </w:t>
      </w:r>
      <w:r w:rsidR="0004007A">
        <w:rPr>
          <w:szCs w:val="28"/>
        </w:rPr>
        <w:t xml:space="preserve">25, </w:t>
      </w:r>
      <w:r w:rsidR="00EA52E8">
        <w:rPr>
          <w:szCs w:val="28"/>
        </w:rPr>
        <w:t>26, 59</w:t>
      </w:r>
      <w:r w:rsidR="0004007A">
        <w:rPr>
          <w:szCs w:val="28"/>
        </w:rPr>
        <w:t>, 60</w:t>
      </w:r>
      <w:r w:rsidR="00EA52E8">
        <w:rPr>
          <w:szCs w:val="28"/>
        </w:rPr>
        <w:t xml:space="preserve"> </w:t>
      </w:r>
      <w:r w:rsidR="00B72831">
        <w:rPr>
          <w:szCs w:val="28"/>
        </w:rPr>
        <w:t xml:space="preserve">                    </w:t>
      </w:r>
      <w:r w:rsidR="00EA52E8">
        <w:rPr>
          <w:szCs w:val="28"/>
        </w:rPr>
        <w:t>Закону України «Про місцеве самоврядування в Україні», Кременчуцька міська рада Кременчуцького району Полтавської області</w:t>
      </w:r>
    </w:p>
    <w:p w:rsidR="001503D4" w:rsidRPr="00AF12F0" w:rsidRDefault="001503D4" w:rsidP="001503D4">
      <w:pPr>
        <w:pStyle w:val="ab"/>
        <w:ind w:firstLine="567"/>
        <w:jc w:val="both"/>
        <w:rPr>
          <w:rFonts w:ascii="Times New Roman" w:hAnsi="Times New Roman"/>
          <w:sz w:val="20"/>
          <w:szCs w:val="20"/>
          <w:lang w:val="uk-UA"/>
        </w:rPr>
      </w:pPr>
    </w:p>
    <w:p w:rsidR="001503D4" w:rsidRDefault="001503D4" w:rsidP="001503D4">
      <w:pPr>
        <w:ind w:firstLine="709"/>
        <w:jc w:val="center"/>
        <w:rPr>
          <w:b/>
          <w:szCs w:val="28"/>
        </w:rPr>
      </w:pPr>
      <w:r>
        <w:rPr>
          <w:b/>
          <w:szCs w:val="28"/>
        </w:rPr>
        <w:t>вирішила:</w:t>
      </w:r>
    </w:p>
    <w:p w:rsidR="001503D4" w:rsidRPr="00B72831" w:rsidRDefault="001503D4" w:rsidP="001503D4">
      <w:pPr>
        <w:ind w:firstLine="709"/>
        <w:jc w:val="center"/>
        <w:rPr>
          <w:b/>
          <w:sz w:val="16"/>
          <w:szCs w:val="16"/>
        </w:rPr>
      </w:pPr>
    </w:p>
    <w:p w:rsidR="001503D4" w:rsidRDefault="005D365D" w:rsidP="00B72831">
      <w:pPr>
        <w:pStyle w:val="ab"/>
        <w:numPr>
          <w:ilvl w:val="0"/>
          <w:numId w:val="1"/>
        </w:numPr>
        <w:tabs>
          <w:tab w:val="left" w:pos="851"/>
        </w:tabs>
        <w:spacing w:line="160" w:lineRule="atLeast"/>
        <w:ind w:left="0" w:firstLine="567"/>
        <w:jc w:val="both"/>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Включити</w:t>
      </w:r>
      <w:r w:rsidR="001503D4" w:rsidRPr="00A67A83">
        <w:rPr>
          <w:rFonts w:ascii="Times New Roman" w:hAnsi="Times New Roman"/>
          <w:bCs/>
          <w:color w:val="000000" w:themeColor="text1"/>
          <w:sz w:val="28"/>
          <w:szCs w:val="28"/>
          <w:lang w:val="uk-UA"/>
        </w:rPr>
        <w:t xml:space="preserve"> </w:t>
      </w:r>
      <w:r w:rsidR="0004007A">
        <w:rPr>
          <w:rFonts w:ascii="Times New Roman" w:hAnsi="Times New Roman"/>
          <w:bCs/>
          <w:color w:val="000000" w:themeColor="text1"/>
          <w:sz w:val="28"/>
          <w:szCs w:val="28"/>
          <w:lang w:val="uk-UA"/>
        </w:rPr>
        <w:t xml:space="preserve">до об’єктів житлового фонду комунальної власності Кременчуцької міської територіальної громади </w:t>
      </w:r>
      <w:r w:rsidR="001503D4" w:rsidRPr="00A67A83">
        <w:rPr>
          <w:rFonts w:ascii="Times New Roman" w:hAnsi="Times New Roman"/>
          <w:bCs/>
          <w:color w:val="000000" w:themeColor="text1"/>
          <w:sz w:val="28"/>
          <w:szCs w:val="28"/>
          <w:lang w:val="uk-UA"/>
        </w:rPr>
        <w:t xml:space="preserve">квартиру № </w:t>
      </w:r>
      <w:r w:rsidR="0004007A">
        <w:rPr>
          <w:rFonts w:ascii="Times New Roman" w:hAnsi="Times New Roman"/>
          <w:bCs/>
          <w:color w:val="000000" w:themeColor="text1"/>
          <w:sz w:val="28"/>
          <w:szCs w:val="28"/>
          <w:lang w:val="uk-UA"/>
        </w:rPr>
        <w:t>10</w:t>
      </w:r>
      <w:r w:rsidR="00A67A83" w:rsidRPr="00A67A83">
        <w:rPr>
          <w:rFonts w:ascii="Times New Roman" w:hAnsi="Times New Roman"/>
          <w:bCs/>
          <w:color w:val="000000" w:themeColor="text1"/>
          <w:sz w:val="28"/>
          <w:szCs w:val="28"/>
          <w:lang w:val="uk-UA"/>
        </w:rPr>
        <w:t xml:space="preserve"> у будинку № </w:t>
      </w:r>
      <w:r w:rsidR="0004007A">
        <w:rPr>
          <w:rFonts w:ascii="Times New Roman" w:hAnsi="Times New Roman"/>
          <w:bCs/>
          <w:color w:val="000000" w:themeColor="text1"/>
          <w:sz w:val="28"/>
          <w:szCs w:val="28"/>
          <w:lang w:val="uk-UA"/>
        </w:rPr>
        <w:t>14</w:t>
      </w:r>
      <w:r w:rsidR="00C2215B">
        <w:rPr>
          <w:rFonts w:ascii="Times New Roman" w:hAnsi="Times New Roman"/>
          <w:bCs/>
          <w:color w:val="000000" w:themeColor="text1"/>
          <w:sz w:val="28"/>
          <w:szCs w:val="28"/>
          <w:lang w:val="uk-UA"/>
        </w:rPr>
        <w:t xml:space="preserve"> по </w:t>
      </w:r>
      <w:r w:rsidR="0004007A">
        <w:rPr>
          <w:rFonts w:ascii="Times New Roman" w:hAnsi="Times New Roman"/>
          <w:bCs/>
          <w:color w:val="000000" w:themeColor="text1"/>
          <w:sz w:val="28"/>
          <w:szCs w:val="28"/>
          <w:lang w:val="uk-UA"/>
        </w:rPr>
        <w:t>проспекту Лесі Українки</w:t>
      </w:r>
      <w:r w:rsidR="00A31229" w:rsidRPr="00A67A83">
        <w:rPr>
          <w:rFonts w:ascii="Times New Roman" w:hAnsi="Times New Roman"/>
          <w:bCs/>
          <w:color w:val="000000" w:themeColor="text1"/>
          <w:sz w:val="28"/>
          <w:szCs w:val="28"/>
          <w:lang w:val="uk-UA"/>
        </w:rPr>
        <w:t xml:space="preserve"> у</w:t>
      </w:r>
      <w:r w:rsidR="00AE58DC">
        <w:rPr>
          <w:rFonts w:ascii="Times New Roman" w:hAnsi="Times New Roman"/>
          <w:bCs/>
          <w:color w:val="000000" w:themeColor="text1"/>
          <w:sz w:val="28"/>
          <w:szCs w:val="28"/>
          <w:lang w:val="uk-UA"/>
        </w:rPr>
        <w:t xml:space="preserve"> м</w:t>
      </w:r>
      <w:r w:rsidR="001503D4" w:rsidRPr="00A67A83">
        <w:rPr>
          <w:rFonts w:ascii="Times New Roman" w:hAnsi="Times New Roman"/>
          <w:bCs/>
          <w:color w:val="000000" w:themeColor="text1"/>
          <w:sz w:val="28"/>
          <w:szCs w:val="28"/>
          <w:lang w:val="uk-UA"/>
        </w:rPr>
        <w:t>. Кременчуці</w:t>
      </w:r>
      <w:r w:rsidR="0004007A">
        <w:rPr>
          <w:rFonts w:ascii="Times New Roman" w:hAnsi="Times New Roman"/>
          <w:bCs/>
          <w:color w:val="000000"/>
          <w:sz w:val="28"/>
          <w:szCs w:val="28"/>
          <w:lang w:val="uk-UA"/>
        </w:rPr>
        <w:t>, зареєструвати право власності</w:t>
      </w:r>
      <w:r w:rsidR="001503D4" w:rsidRPr="00A67A83">
        <w:rPr>
          <w:rFonts w:ascii="Times New Roman" w:hAnsi="Times New Roman"/>
          <w:bCs/>
          <w:color w:val="000000" w:themeColor="text1"/>
          <w:sz w:val="28"/>
          <w:szCs w:val="28"/>
          <w:lang w:val="uk-UA"/>
        </w:rPr>
        <w:t>.</w:t>
      </w:r>
    </w:p>
    <w:p w:rsidR="0004007A" w:rsidRPr="00B72831" w:rsidRDefault="0004007A" w:rsidP="00B72831">
      <w:pPr>
        <w:pStyle w:val="ab"/>
        <w:numPr>
          <w:ilvl w:val="0"/>
          <w:numId w:val="1"/>
        </w:numPr>
        <w:tabs>
          <w:tab w:val="left" w:pos="851"/>
        </w:tabs>
        <w:spacing w:line="160" w:lineRule="atLeast"/>
        <w:ind w:left="0" w:firstLine="567"/>
        <w:jc w:val="both"/>
        <w:rPr>
          <w:rFonts w:ascii="Times New Roman" w:hAnsi="Times New Roman"/>
          <w:bCs/>
          <w:color w:val="000000" w:themeColor="text1"/>
          <w:sz w:val="28"/>
          <w:szCs w:val="28"/>
          <w:lang w:val="uk-UA"/>
        </w:rPr>
      </w:pPr>
      <w:r w:rsidRPr="00B72831">
        <w:rPr>
          <w:rFonts w:ascii="Times New Roman" w:hAnsi="Times New Roman"/>
          <w:bCs/>
          <w:color w:val="000000" w:themeColor="text1"/>
          <w:sz w:val="28"/>
          <w:szCs w:val="28"/>
          <w:lang w:val="uk-UA"/>
        </w:rPr>
        <w:t>Департаменту державної реєстрації</w:t>
      </w:r>
      <w:r w:rsidR="0087588E" w:rsidRPr="00B72831">
        <w:rPr>
          <w:rFonts w:ascii="Times New Roman" w:hAnsi="Times New Roman"/>
          <w:bCs/>
          <w:color w:val="000000" w:themeColor="text1"/>
          <w:sz w:val="28"/>
          <w:szCs w:val="28"/>
          <w:lang w:val="uk-UA"/>
        </w:rPr>
        <w:t xml:space="preserve"> виконавчого </w:t>
      </w:r>
      <w:r w:rsidR="00B72831">
        <w:rPr>
          <w:rFonts w:ascii="Times New Roman" w:hAnsi="Times New Roman"/>
          <w:bCs/>
          <w:color w:val="000000" w:themeColor="text1"/>
          <w:sz w:val="28"/>
          <w:szCs w:val="28"/>
          <w:lang w:val="uk-UA"/>
        </w:rPr>
        <w:t xml:space="preserve">комітету </w:t>
      </w:r>
      <w:r w:rsidR="0087588E" w:rsidRPr="00B72831">
        <w:rPr>
          <w:rFonts w:ascii="Times New Roman" w:hAnsi="Times New Roman"/>
          <w:bCs/>
          <w:color w:val="000000" w:themeColor="text1"/>
          <w:sz w:val="28"/>
          <w:szCs w:val="28"/>
          <w:lang w:val="uk-UA"/>
        </w:rPr>
        <w:t xml:space="preserve">Кременчуцької міської ради Кременчуцького району Полтавської області </w:t>
      </w:r>
      <w:r w:rsidR="00AF12F0" w:rsidRPr="00B72831">
        <w:rPr>
          <w:rFonts w:ascii="Times New Roman" w:hAnsi="Times New Roman"/>
          <w:sz w:val="28"/>
          <w:szCs w:val="28"/>
          <w:lang w:val="uk-UA"/>
        </w:rPr>
        <w:t>провести державну реєстрацію права комунальної власності на</w:t>
      </w:r>
      <w:r w:rsidR="00B72831">
        <w:rPr>
          <w:rFonts w:ascii="Times New Roman" w:hAnsi="Times New Roman"/>
          <w:sz w:val="28"/>
          <w:szCs w:val="28"/>
          <w:lang w:val="uk-UA"/>
        </w:rPr>
        <w:t xml:space="preserve"> квартиру № 10                   </w:t>
      </w:r>
      <w:r w:rsidR="00AF12F0" w:rsidRPr="00B72831">
        <w:rPr>
          <w:rFonts w:ascii="Times New Roman" w:hAnsi="Times New Roman"/>
          <w:sz w:val="28"/>
          <w:szCs w:val="28"/>
          <w:lang w:val="uk-UA"/>
        </w:rPr>
        <w:t>у будинку № 14 по проспекту Лесі Українки у м. Кременчуці</w:t>
      </w:r>
      <w:r w:rsidR="00B72831" w:rsidRPr="00B72831">
        <w:rPr>
          <w:rFonts w:ascii="Times New Roman" w:hAnsi="Times New Roman"/>
          <w:sz w:val="28"/>
          <w:szCs w:val="28"/>
          <w:lang w:val="uk-UA"/>
        </w:rPr>
        <w:t xml:space="preserve"> за Кременчуцькою міською територіальною громадою в особі Кременчуцької міської ради Кременчуцького району Полтавської області.</w:t>
      </w:r>
    </w:p>
    <w:p w:rsidR="00210E41" w:rsidRPr="00A67A83" w:rsidRDefault="001503D4" w:rsidP="00B72831">
      <w:pPr>
        <w:numPr>
          <w:ilvl w:val="0"/>
          <w:numId w:val="1"/>
        </w:numPr>
        <w:tabs>
          <w:tab w:val="left" w:pos="-5220"/>
          <w:tab w:val="left" w:pos="851"/>
        </w:tabs>
        <w:spacing w:line="160" w:lineRule="atLeast"/>
        <w:ind w:left="0" w:firstLine="567"/>
        <w:jc w:val="both"/>
        <w:rPr>
          <w:color w:val="000000" w:themeColor="text1"/>
          <w:szCs w:val="28"/>
        </w:rPr>
      </w:pPr>
      <w:r w:rsidRPr="00A67A83">
        <w:rPr>
          <w:color w:val="000000" w:themeColor="text1"/>
          <w:szCs w:val="28"/>
        </w:rPr>
        <w:t>Оприлюднити рішення відповідно до вимог законодавства.</w:t>
      </w:r>
    </w:p>
    <w:p w:rsidR="00A67A83" w:rsidRPr="00A67A83" w:rsidRDefault="00A67A83" w:rsidP="00B72831">
      <w:pPr>
        <w:pStyle w:val="ac"/>
        <w:numPr>
          <w:ilvl w:val="0"/>
          <w:numId w:val="1"/>
        </w:numPr>
        <w:tabs>
          <w:tab w:val="left" w:pos="0"/>
          <w:tab w:val="left" w:pos="851"/>
        </w:tabs>
        <w:spacing w:line="160" w:lineRule="atLeast"/>
        <w:ind w:left="0" w:firstLine="567"/>
        <w:jc w:val="both"/>
        <w:rPr>
          <w:sz w:val="28"/>
          <w:szCs w:val="28"/>
        </w:rPr>
      </w:pPr>
      <w:r w:rsidRPr="00A67A83">
        <w:rPr>
          <w:sz w:val="28"/>
          <w:szCs w:val="28"/>
        </w:rPr>
        <w:t xml:space="preserve">Контроль за </w:t>
      </w:r>
      <w:proofErr w:type="spellStart"/>
      <w:r w:rsidRPr="00A67A83">
        <w:rPr>
          <w:sz w:val="28"/>
          <w:szCs w:val="28"/>
        </w:rPr>
        <w:t>виконанням</w:t>
      </w:r>
      <w:proofErr w:type="spellEnd"/>
      <w:r w:rsidRPr="00A67A83">
        <w:rPr>
          <w:sz w:val="28"/>
          <w:szCs w:val="28"/>
          <w:lang w:val="uk-UA"/>
        </w:rPr>
        <w:t xml:space="preserve"> </w:t>
      </w:r>
      <w:proofErr w:type="spellStart"/>
      <w:proofErr w:type="gramStart"/>
      <w:r w:rsidRPr="00A67A83">
        <w:rPr>
          <w:sz w:val="28"/>
          <w:szCs w:val="28"/>
        </w:rPr>
        <w:t>р</w:t>
      </w:r>
      <w:proofErr w:type="gramEnd"/>
      <w:r w:rsidRPr="00A67A83">
        <w:rPr>
          <w:sz w:val="28"/>
          <w:szCs w:val="28"/>
        </w:rPr>
        <w:t>ішення</w:t>
      </w:r>
      <w:proofErr w:type="spellEnd"/>
      <w:r w:rsidRPr="00A67A83">
        <w:rPr>
          <w:sz w:val="28"/>
          <w:szCs w:val="28"/>
          <w:lang w:val="uk-UA"/>
        </w:rPr>
        <w:t xml:space="preserve"> </w:t>
      </w:r>
      <w:proofErr w:type="spellStart"/>
      <w:r w:rsidRPr="00A67A83">
        <w:rPr>
          <w:sz w:val="28"/>
          <w:szCs w:val="28"/>
        </w:rPr>
        <w:t>покласти</w:t>
      </w:r>
      <w:proofErr w:type="spellEnd"/>
      <w:r w:rsidRPr="00A67A83">
        <w:rPr>
          <w:sz w:val="28"/>
          <w:szCs w:val="28"/>
        </w:rPr>
        <w:t xml:space="preserve"> на заступника </w:t>
      </w:r>
      <w:proofErr w:type="spellStart"/>
      <w:r w:rsidRPr="00A67A83">
        <w:rPr>
          <w:sz w:val="28"/>
          <w:szCs w:val="28"/>
        </w:rPr>
        <w:t>міського</w:t>
      </w:r>
      <w:proofErr w:type="spellEnd"/>
      <w:r w:rsidRPr="00A67A83">
        <w:rPr>
          <w:sz w:val="28"/>
          <w:szCs w:val="28"/>
          <w:lang w:val="uk-UA"/>
        </w:rPr>
        <w:t xml:space="preserve"> </w:t>
      </w:r>
      <w:proofErr w:type="spellStart"/>
      <w:r w:rsidRPr="00A67A83">
        <w:rPr>
          <w:sz w:val="28"/>
          <w:szCs w:val="28"/>
        </w:rPr>
        <w:t>голови</w:t>
      </w:r>
      <w:proofErr w:type="spellEnd"/>
      <w:r w:rsidRPr="00A67A83">
        <w:rPr>
          <w:sz w:val="28"/>
          <w:szCs w:val="28"/>
        </w:rPr>
        <w:t xml:space="preserve"> – Директора Департаменту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lang w:val="uk-UA"/>
        </w:rPr>
        <w:t xml:space="preserve"> </w:t>
      </w:r>
      <w:proofErr w:type="spellStart"/>
      <w:r w:rsidRPr="00A67A83">
        <w:rPr>
          <w:sz w:val="28"/>
          <w:szCs w:val="28"/>
        </w:rPr>
        <w:t>Кременчуцької</w:t>
      </w:r>
      <w:proofErr w:type="spellEnd"/>
      <w:r w:rsidRPr="00A67A83">
        <w:rPr>
          <w:sz w:val="28"/>
          <w:szCs w:val="28"/>
          <w:lang w:val="uk-UA"/>
        </w:rPr>
        <w:t xml:space="preserve"> </w:t>
      </w:r>
      <w:proofErr w:type="spellStart"/>
      <w:r w:rsidRPr="00A67A83">
        <w:rPr>
          <w:sz w:val="28"/>
          <w:szCs w:val="28"/>
        </w:rPr>
        <w:t>міської</w:t>
      </w:r>
      <w:proofErr w:type="spellEnd"/>
      <w:r w:rsidRPr="00A67A83">
        <w:rPr>
          <w:sz w:val="28"/>
          <w:szCs w:val="28"/>
        </w:rPr>
        <w:t xml:space="preserve"> ради </w:t>
      </w:r>
      <w:proofErr w:type="spellStart"/>
      <w:r w:rsidRPr="00A67A83">
        <w:rPr>
          <w:sz w:val="28"/>
          <w:szCs w:val="28"/>
        </w:rPr>
        <w:t>Кременчуцького</w:t>
      </w:r>
      <w:proofErr w:type="spellEnd"/>
      <w:r w:rsidRPr="00A67A83">
        <w:rPr>
          <w:sz w:val="28"/>
          <w:szCs w:val="28"/>
        </w:rPr>
        <w:t xml:space="preserve"> району Полтавської </w:t>
      </w:r>
      <w:proofErr w:type="spellStart"/>
      <w:r w:rsidRPr="00A67A83">
        <w:rPr>
          <w:sz w:val="28"/>
          <w:szCs w:val="28"/>
        </w:rPr>
        <w:t>області</w:t>
      </w:r>
      <w:proofErr w:type="spellEnd"/>
      <w:r w:rsidRPr="00A67A83">
        <w:rPr>
          <w:sz w:val="28"/>
          <w:szCs w:val="28"/>
        </w:rPr>
        <w:t xml:space="preserve">  </w:t>
      </w:r>
      <w:proofErr w:type="spellStart"/>
      <w:r w:rsidRPr="00A67A83">
        <w:rPr>
          <w:sz w:val="28"/>
          <w:szCs w:val="28"/>
        </w:rPr>
        <w:t>Москалика</w:t>
      </w:r>
      <w:proofErr w:type="spellEnd"/>
      <w:r w:rsidRPr="00A67A83">
        <w:rPr>
          <w:sz w:val="28"/>
          <w:szCs w:val="28"/>
          <w:lang w:val="uk-UA"/>
        </w:rPr>
        <w:t xml:space="preserve"> І.В. </w:t>
      </w:r>
      <w:r w:rsidRPr="00A67A83">
        <w:rPr>
          <w:sz w:val="28"/>
          <w:szCs w:val="28"/>
        </w:rPr>
        <w:t xml:space="preserve">та </w:t>
      </w:r>
      <w:proofErr w:type="spellStart"/>
      <w:r w:rsidRPr="00A67A83">
        <w:rPr>
          <w:sz w:val="28"/>
          <w:szCs w:val="28"/>
        </w:rPr>
        <w:t>постійну</w:t>
      </w:r>
      <w:proofErr w:type="spellEnd"/>
      <w:r w:rsidRPr="00A67A83">
        <w:rPr>
          <w:sz w:val="28"/>
          <w:szCs w:val="28"/>
          <w:lang w:val="uk-UA"/>
        </w:rPr>
        <w:t xml:space="preserve"> </w:t>
      </w:r>
      <w:proofErr w:type="spellStart"/>
      <w:r w:rsidRPr="00A67A83">
        <w:rPr>
          <w:sz w:val="28"/>
          <w:szCs w:val="28"/>
        </w:rPr>
        <w:t>депутатську</w:t>
      </w:r>
      <w:proofErr w:type="spellEnd"/>
      <w:r w:rsidRPr="00A67A83">
        <w:rPr>
          <w:sz w:val="28"/>
          <w:szCs w:val="28"/>
          <w:lang w:val="uk-UA"/>
        </w:rPr>
        <w:t xml:space="preserve"> </w:t>
      </w:r>
      <w:proofErr w:type="spellStart"/>
      <w:r w:rsidRPr="00A67A83">
        <w:rPr>
          <w:sz w:val="28"/>
          <w:szCs w:val="28"/>
        </w:rPr>
        <w:t>комісію</w:t>
      </w:r>
      <w:proofErr w:type="spellEnd"/>
      <w:r w:rsidRPr="00A67A83">
        <w:rPr>
          <w:sz w:val="28"/>
          <w:szCs w:val="28"/>
        </w:rPr>
        <w:t xml:space="preserve"> з </w:t>
      </w:r>
      <w:proofErr w:type="spellStart"/>
      <w:r w:rsidRPr="00A67A83">
        <w:rPr>
          <w:sz w:val="28"/>
          <w:szCs w:val="28"/>
        </w:rPr>
        <w:t>питань</w:t>
      </w:r>
      <w:proofErr w:type="spellEnd"/>
      <w:r w:rsidRPr="00A67A83">
        <w:rPr>
          <w:sz w:val="28"/>
          <w:szCs w:val="28"/>
          <w:lang w:val="uk-UA"/>
        </w:rPr>
        <w:t xml:space="preserve"> </w:t>
      </w:r>
      <w:proofErr w:type="spellStart"/>
      <w:r w:rsidRPr="00A67A83">
        <w:rPr>
          <w:sz w:val="28"/>
          <w:szCs w:val="28"/>
        </w:rPr>
        <w:t>житлово-комунального</w:t>
      </w:r>
      <w:proofErr w:type="spellEnd"/>
      <w:r w:rsidRPr="00A67A83">
        <w:rPr>
          <w:sz w:val="28"/>
          <w:szCs w:val="28"/>
          <w:lang w:val="uk-UA"/>
        </w:rPr>
        <w:t xml:space="preserve"> </w:t>
      </w:r>
      <w:proofErr w:type="spellStart"/>
      <w:r w:rsidRPr="00A67A83">
        <w:rPr>
          <w:sz w:val="28"/>
          <w:szCs w:val="28"/>
        </w:rPr>
        <w:t>господарства</w:t>
      </w:r>
      <w:proofErr w:type="spellEnd"/>
      <w:r w:rsidRPr="00A67A83">
        <w:rPr>
          <w:sz w:val="28"/>
          <w:szCs w:val="28"/>
        </w:rPr>
        <w:t xml:space="preserve">, </w:t>
      </w:r>
      <w:proofErr w:type="spellStart"/>
      <w:r w:rsidRPr="00A67A83">
        <w:rPr>
          <w:sz w:val="28"/>
          <w:szCs w:val="28"/>
        </w:rPr>
        <w:t>управління</w:t>
      </w:r>
      <w:proofErr w:type="spellEnd"/>
      <w:r w:rsidRPr="00A67A83">
        <w:rPr>
          <w:sz w:val="28"/>
          <w:szCs w:val="28"/>
          <w:lang w:val="uk-UA"/>
        </w:rPr>
        <w:t xml:space="preserve"> </w:t>
      </w:r>
      <w:proofErr w:type="spellStart"/>
      <w:r w:rsidRPr="00A67A83">
        <w:rPr>
          <w:sz w:val="28"/>
          <w:szCs w:val="28"/>
        </w:rPr>
        <w:t>комунальною</w:t>
      </w:r>
      <w:proofErr w:type="spellEnd"/>
      <w:r w:rsidRPr="00A67A83">
        <w:rPr>
          <w:sz w:val="28"/>
          <w:szCs w:val="28"/>
          <w:lang w:val="uk-UA"/>
        </w:rPr>
        <w:t xml:space="preserve"> </w:t>
      </w:r>
      <w:proofErr w:type="spellStart"/>
      <w:r w:rsidRPr="00A67A83">
        <w:rPr>
          <w:sz w:val="28"/>
          <w:szCs w:val="28"/>
        </w:rPr>
        <w:t>власністю</w:t>
      </w:r>
      <w:proofErr w:type="spellEnd"/>
      <w:r w:rsidRPr="00A67A83">
        <w:rPr>
          <w:sz w:val="28"/>
          <w:szCs w:val="28"/>
        </w:rPr>
        <w:t xml:space="preserve">, </w:t>
      </w:r>
      <w:proofErr w:type="spellStart"/>
      <w:r w:rsidRPr="00A67A83">
        <w:rPr>
          <w:sz w:val="28"/>
          <w:szCs w:val="28"/>
        </w:rPr>
        <w:t>енергозбереження</w:t>
      </w:r>
      <w:proofErr w:type="spellEnd"/>
      <w:r w:rsidRPr="00A67A83">
        <w:rPr>
          <w:sz w:val="28"/>
          <w:szCs w:val="28"/>
        </w:rPr>
        <w:t xml:space="preserve">, транспорту та </w:t>
      </w:r>
      <w:proofErr w:type="spellStart"/>
      <w:r w:rsidRPr="00A67A83">
        <w:rPr>
          <w:sz w:val="28"/>
          <w:szCs w:val="28"/>
        </w:rPr>
        <w:t>зв’язку</w:t>
      </w:r>
      <w:proofErr w:type="spellEnd"/>
      <w:r w:rsidRPr="00A67A83">
        <w:rPr>
          <w:sz w:val="28"/>
          <w:szCs w:val="28"/>
        </w:rPr>
        <w:t xml:space="preserve"> (голова </w:t>
      </w:r>
      <w:proofErr w:type="spellStart"/>
      <w:r w:rsidRPr="00A67A83">
        <w:rPr>
          <w:sz w:val="28"/>
          <w:szCs w:val="28"/>
        </w:rPr>
        <w:t>комісії</w:t>
      </w:r>
      <w:proofErr w:type="spellEnd"/>
      <w:r w:rsidRPr="00A67A83">
        <w:rPr>
          <w:sz w:val="28"/>
          <w:szCs w:val="28"/>
        </w:rPr>
        <w:t xml:space="preserve"> Котляр В.Ю.).</w:t>
      </w:r>
    </w:p>
    <w:p w:rsidR="001503D4" w:rsidRPr="00A67A83" w:rsidRDefault="00210E41" w:rsidP="00B72831">
      <w:pPr>
        <w:spacing w:line="160" w:lineRule="atLeast"/>
        <w:ind w:firstLine="567"/>
        <w:jc w:val="both"/>
        <w:rPr>
          <w:color w:val="000000" w:themeColor="text1"/>
          <w:szCs w:val="28"/>
        </w:rPr>
      </w:pPr>
      <w:r w:rsidRPr="00A67A83">
        <w:rPr>
          <w:color w:val="000000" w:themeColor="text1"/>
          <w:szCs w:val="28"/>
        </w:rPr>
        <w:t>Строк контролю – І</w:t>
      </w:r>
      <w:r w:rsidR="00AE58DC">
        <w:rPr>
          <w:color w:val="000000" w:themeColor="text1"/>
          <w:szCs w:val="28"/>
        </w:rPr>
        <w:t>ІІ</w:t>
      </w:r>
      <w:r w:rsidR="00A67A83" w:rsidRPr="00A67A83">
        <w:rPr>
          <w:color w:val="000000" w:themeColor="text1"/>
          <w:szCs w:val="28"/>
        </w:rPr>
        <w:t xml:space="preserve"> квартал 2023</w:t>
      </w:r>
      <w:r w:rsidR="001503D4" w:rsidRPr="00A67A83">
        <w:rPr>
          <w:color w:val="000000" w:themeColor="text1"/>
          <w:szCs w:val="28"/>
        </w:rPr>
        <w:t xml:space="preserve"> року.</w:t>
      </w:r>
    </w:p>
    <w:p w:rsidR="001503D4" w:rsidRPr="00AF12F0" w:rsidRDefault="001503D4" w:rsidP="00B72831">
      <w:pPr>
        <w:jc w:val="both"/>
        <w:rPr>
          <w:color w:val="000000"/>
          <w:szCs w:val="28"/>
        </w:rPr>
      </w:pPr>
    </w:p>
    <w:p w:rsidR="001503D4" w:rsidRPr="00210E41" w:rsidRDefault="001503D4" w:rsidP="00210E41">
      <w:pPr>
        <w:jc w:val="both"/>
        <w:rPr>
          <w:b/>
          <w:szCs w:val="28"/>
          <w:lang w:val="en-US" w:eastAsia="en-US"/>
        </w:rPr>
      </w:pPr>
      <w:r w:rsidRPr="00ED2893">
        <w:rPr>
          <w:b/>
          <w:szCs w:val="28"/>
          <w:lang w:eastAsia="en-US"/>
        </w:rPr>
        <w:t>Міський голова                                                                   Віталій МАЛЕЦЬКИЙ</w:t>
      </w:r>
      <w:bookmarkEnd w:id="0"/>
    </w:p>
    <w:sectPr w:rsidR="001503D4" w:rsidRPr="00210E41" w:rsidSect="00C86DC3">
      <w:headerReference w:type="even" r:id="rId10"/>
      <w:headerReference w:type="default" r:id="rId11"/>
      <w:footerReference w:type="default" r:id="rId12"/>
      <w:headerReference w:type="first" r:id="rId13"/>
      <w:pgSz w:w="11906" w:h="16838"/>
      <w:pgMar w:top="301" w:right="567" w:bottom="567" w:left="1701" w:header="227" w:footer="68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511" w:rsidRDefault="00B35511" w:rsidP="001503D4">
      <w:r>
        <w:separator/>
      </w:r>
    </w:p>
  </w:endnote>
  <w:endnote w:type="continuationSeparator" w:id="0">
    <w:p w:rsidR="00B35511" w:rsidRDefault="00B35511" w:rsidP="001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3A" w:rsidRPr="00F314C2" w:rsidRDefault="00933977" w:rsidP="00BA5C4D">
    <w:pPr>
      <w:jc w:val="center"/>
      <w:rPr>
        <w:color w:val="00000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511" w:rsidRDefault="00B35511" w:rsidP="001503D4">
      <w:r>
        <w:separator/>
      </w:r>
    </w:p>
  </w:footnote>
  <w:footnote w:type="continuationSeparator" w:id="0">
    <w:p w:rsidR="00B35511" w:rsidRDefault="00B35511" w:rsidP="00150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C6" w:rsidRDefault="00C86DC3" w:rsidP="00B214C6">
    <w:pPr>
      <w:pStyle w:val="a5"/>
      <w:jc w:val="center"/>
    </w:pPr>
    <w:r>
      <w:t xml:space="preserve">                                                                                                                        </w:t>
    </w:r>
    <w:r>
      <w:rPr>
        <w:color w:val="000000" w:themeColor="text1"/>
      </w:rPr>
      <w:t>ПРОЄКТ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C3A" w:rsidRPr="00D1178A" w:rsidRDefault="00933977" w:rsidP="00676459">
    <w:pPr>
      <w:pStyle w:val="a5"/>
      <w:jc w:val="center"/>
      <w:rPr>
        <w:color w:val="FFFFFF"/>
      </w:rPr>
    </w:pPr>
    <w:r w:rsidRPr="00D1178A">
      <w:rPr>
        <w:color w:val="FFFFFF"/>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2F0" w:rsidRPr="00B72831" w:rsidRDefault="00AF12F0" w:rsidP="001503D4">
    <w:pPr>
      <w:pStyle w:val="a5"/>
      <w:jc w:val="right"/>
      <w:rPr>
        <w:color w:val="000000" w:themeColor="text1"/>
        <w:sz w:val="6"/>
        <w:szCs w:val="6"/>
      </w:rPr>
    </w:pPr>
  </w:p>
  <w:p w:rsidR="00315FE0" w:rsidRDefault="00C86DC3" w:rsidP="00C86DC3">
    <w:pPr>
      <w:pStyle w:val="a5"/>
      <w:tabs>
        <w:tab w:val="left" w:pos="8160"/>
        <w:tab w:val="right" w:pos="9638"/>
      </w:tabs>
      <w:rPr>
        <w:color w:val="000000" w:themeColor="text1"/>
      </w:rPr>
    </w:pPr>
    <w:r>
      <w:rPr>
        <w:color w:val="000000" w:themeColor="text1"/>
      </w:rPr>
      <w:tab/>
    </w:r>
    <w:r>
      <w:rPr>
        <w:color w:val="000000" w:themeColor="text1"/>
      </w:rPr>
      <w:tab/>
    </w:r>
    <w:r w:rsidRPr="00B24397">
      <w:rPr>
        <w:color w:val="FFFFFF" w:themeColor="background1"/>
      </w:rPr>
      <w:tab/>
    </w:r>
    <w:r w:rsidR="00AE58DC" w:rsidRPr="00B24397">
      <w:rPr>
        <w:color w:val="FFFFFF" w:themeColor="background1"/>
      </w:rPr>
      <w:t>ПРОЄКТ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BD3FEE"/>
    <w:multiLevelType w:val="hybridMultilevel"/>
    <w:tmpl w:val="4304861C"/>
    <w:lvl w:ilvl="0" w:tplc="54665E90">
      <w:start w:val="1"/>
      <w:numFmt w:val="decimal"/>
      <w:lvlText w:val="%1."/>
      <w:lvlJc w:val="left"/>
      <w:pPr>
        <w:ind w:left="4818" w:hanging="990"/>
      </w:pPr>
      <w:rPr>
        <w:rFonts w:ascii="Times New Roman" w:eastAsia="Times New Roman" w:hAnsi="Times New Roman" w:cs="Times New Roman"/>
        <w:b w:val="0"/>
      </w:rPr>
    </w:lvl>
    <w:lvl w:ilvl="1" w:tplc="04190019" w:tentative="1">
      <w:start w:val="1"/>
      <w:numFmt w:val="lowerLetter"/>
      <w:lvlText w:val="%2."/>
      <w:lvlJc w:val="left"/>
      <w:pPr>
        <w:ind w:left="4908" w:hanging="360"/>
      </w:pPr>
      <w:rPr>
        <w:rFonts w:cs="Times New Roman"/>
      </w:rPr>
    </w:lvl>
    <w:lvl w:ilvl="2" w:tplc="0419001B" w:tentative="1">
      <w:start w:val="1"/>
      <w:numFmt w:val="lowerRoman"/>
      <w:lvlText w:val="%3."/>
      <w:lvlJc w:val="right"/>
      <w:pPr>
        <w:ind w:left="5628" w:hanging="180"/>
      </w:pPr>
      <w:rPr>
        <w:rFonts w:cs="Times New Roman"/>
      </w:rPr>
    </w:lvl>
    <w:lvl w:ilvl="3" w:tplc="0419000F" w:tentative="1">
      <w:start w:val="1"/>
      <w:numFmt w:val="decimal"/>
      <w:lvlText w:val="%4."/>
      <w:lvlJc w:val="left"/>
      <w:pPr>
        <w:ind w:left="6348" w:hanging="360"/>
      </w:pPr>
      <w:rPr>
        <w:rFonts w:cs="Times New Roman"/>
      </w:rPr>
    </w:lvl>
    <w:lvl w:ilvl="4" w:tplc="04190019" w:tentative="1">
      <w:start w:val="1"/>
      <w:numFmt w:val="lowerLetter"/>
      <w:lvlText w:val="%5."/>
      <w:lvlJc w:val="left"/>
      <w:pPr>
        <w:ind w:left="7068" w:hanging="360"/>
      </w:pPr>
      <w:rPr>
        <w:rFonts w:cs="Times New Roman"/>
      </w:rPr>
    </w:lvl>
    <w:lvl w:ilvl="5" w:tplc="0419001B" w:tentative="1">
      <w:start w:val="1"/>
      <w:numFmt w:val="lowerRoman"/>
      <w:lvlText w:val="%6."/>
      <w:lvlJc w:val="right"/>
      <w:pPr>
        <w:ind w:left="7788" w:hanging="180"/>
      </w:pPr>
      <w:rPr>
        <w:rFonts w:cs="Times New Roman"/>
      </w:rPr>
    </w:lvl>
    <w:lvl w:ilvl="6" w:tplc="0419000F" w:tentative="1">
      <w:start w:val="1"/>
      <w:numFmt w:val="decimal"/>
      <w:lvlText w:val="%7."/>
      <w:lvlJc w:val="left"/>
      <w:pPr>
        <w:ind w:left="8508" w:hanging="360"/>
      </w:pPr>
      <w:rPr>
        <w:rFonts w:cs="Times New Roman"/>
      </w:rPr>
    </w:lvl>
    <w:lvl w:ilvl="7" w:tplc="04190019" w:tentative="1">
      <w:start w:val="1"/>
      <w:numFmt w:val="lowerLetter"/>
      <w:lvlText w:val="%8."/>
      <w:lvlJc w:val="left"/>
      <w:pPr>
        <w:ind w:left="9228" w:hanging="360"/>
      </w:pPr>
      <w:rPr>
        <w:rFonts w:cs="Times New Roman"/>
      </w:rPr>
    </w:lvl>
    <w:lvl w:ilvl="8" w:tplc="0419001B" w:tentative="1">
      <w:start w:val="1"/>
      <w:numFmt w:val="lowerRoman"/>
      <w:lvlText w:val="%9."/>
      <w:lvlJc w:val="right"/>
      <w:pPr>
        <w:ind w:left="9948" w:hanging="180"/>
      </w:pPr>
      <w:rPr>
        <w:rFonts w:cs="Times New Roman"/>
      </w:rPr>
    </w:lvl>
  </w:abstractNum>
  <w:abstractNum w:abstractNumId="1">
    <w:nsid w:val="705C40AD"/>
    <w:multiLevelType w:val="hybridMultilevel"/>
    <w:tmpl w:val="AA3C46D8"/>
    <w:lvl w:ilvl="0" w:tplc="2B166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68"/>
    <w:rsid w:val="0004007A"/>
    <w:rsid w:val="00081996"/>
    <w:rsid w:val="000F6BF7"/>
    <w:rsid w:val="001503D4"/>
    <w:rsid w:val="001D7A89"/>
    <w:rsid w:val="00210E41"/>
    <w:rsid w:val="002C35BB"/>
    <w:rsid w:val="00315FE0"/>
    <w:rsid w:val="003265BE"/>
    <w:rsid w:val="004D01AC"/>
    <w:rsid w:val="005533E9"/>
    <w:rsid w:val="00564ADF"/>
    <w:rsid w:val="005B3A58"/>
    <w:rsid w:val="005D365D"/>
    <w:rsid w:val="00635B09"/>
    <w:rsid w:val="00795C3F"/>
    <w:rsid w:val="0081045D"/>
    <w:rsid w:val="008172E6"/>
    <w:rsid w:val="0087588E"/>
    <w:rsid w:val="008915A8"/>
    <w:rsid w:val="00914769"/>
    <w:rsid w:val="00933977"/>
    <w:rsid w:val="009E4A79"/>
    <w:rsid w:val="00A31229"/>
    <w:rsid w:val="00A41B75"/>
    <w:rsid w:val="00A67A83"/>
    <w:rsid w:val="00AE58DC"/>
    <w:rsid w:val="00AF12F0"/>
    <w:rsid w:val="00B0164C"/>
    <w:rsid w:val="00B24397"/>
    <w:rsid w:val="00B35511"/>
    <w:rsid w:val="00B72831"/>
    <w:rsid w:val="00BF1D81"/>
    <w:rsid w:val="00C2215B"/>
    <w:rsid w:val="00C579BD"/>
    <w:rsid w:val="00C86DC3"/>
    <w:rsid w:val="00CE4FB5"/>
    <w:rsid w:val="00D01F24"/>
    <w:rsid w:val="00D86457"/>
    <w:rsid w:val="00DF1168"/>
    <w:rsid w:val="00E31D5C"/>
    <w:rsid w:val="00EA52E8"/>
    <w:rsid w:val="00ED2893"/>
    <w:rsid w:val="00F32A35"/>
    <w:rsid w:val="00F62DA1"/>
    <w:rsid w:val="00FC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D4"/>
    <w:pPr>
      <w:spacing w:after="0" w:line="240" w:lineRule="auto"/>
    </w:pPr>
    <w:rPr>
      <w:rFonts w:ascii="Times New Roman" w:eastAsia="MS Mincho"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3D4"/>
    <w:pPr>
      <w:jc w:val="both"/>
    </w:pPr>
    <w:rPr>
      <w:sz w:val="24"/>
      <w:szCs w:val="20"/>
    </w:rPr>
  </w:style>
  <w:style w:type="character" w:customStyle="1" w:styleId="a4">
    <w:name w:val="Основной текст Знак"/>
    <w:basedOn w:val="a0"/>
    <w:link w:val="a3"/>
    <w:uiPriority w:val="99"/>
    <w:rsid w:val="001503D4"/>
    <w:rPr>
      <w:rFonts w:ascii="Times New Roman" w:eastAsia="MS Mincho" w:hAnsi="Times New Roman" w:cs="Times New Roman"/>
      <w:sz w:val="24"/>
      <w:szCs w:val="20"/>
      <w:lang w:val="uk-UA" w:eastAsia="ru-RU"/>
    </w:rPr>
  </w:style>
  <w:style w:type="paragraph" w:styleId="a5">
    <w:name w:val="header"/>
    <w:basedOn w:val="a"/>
    <w:link w:val="a6"/>
    <w:rsid w:val="001503D4"/>
    <w:pPr>
      <w:tabs>
        <w:tab w:val="center" w:pos="4677"/>
        <w:tab w:val="right" w:pos="9355"/>
      </w:tabs>
    </w:pPr>
  </w:style>
  <w:style w:type="character" w:customStyle="1" w:styleId="a6">
    <w:name w:val="Верхний колонтитул Знак"/>
    <w:basedOn w:val="a0"/>
    <w:link w:val="a5"/>
    <w:rsid w:val="001503D4"/>
    <w:rPr>
      <w:rFonts w:ascii="Times New Roman" w:eastAsia="MS Mincho" w:hAnsi="Times New Roman" w:cs="Times New Roman"/>
      <w:sz w:val="28"/>
      <w:szCs w:val="24"/>
      <w:lang w:val="uk-UA" w:eastAsia="ru-RU"/>
    </w:rPr>
  </w:style>
  <w:style w:type="paragraph" w:styleId="a7">
    <w:name w:val="Plain Text"/>
    <w:basedOn w:val="a"/>
    <w:link w:val="1"/>
    <w:rsid w:val="001503D4"/>
    <w:rPr>
      <w:rFonts w:ascii="Courier New" w:hAnsi="Courier New"/>
      <w:sz w:val="20"/>
      <w:szCs w:val="20"/>
      <w:lang w:val="ru-RU"/>
    </w:rPr>
  </w:style>
  <w:style w:type="character" w:customStyle="1" w:styleId="a8">
    <w:name w:val="Текст Знак"/>
    <w:basedOn w:val="a0"/>
    <w:uiPriority w:val="99"/>
    <w:semiHidden/>
    <w:rsid w:val="001503D4"/>
    <w:rPr>
      <w:rFonts w:ascii="Consolas" w:eastAsia="MS Mincho" w:hAnsi="Consolas" w:cs="Consolas"/>
      <w:sz w:val="21"/>
      <w:szCs w:val="21"/>
      <w:lang w:val="uk-UA" w:eastAsia="ru-RU"/>
    </w:rPr>
  </w:style>
  <w:style w:type="character" w:customStyle="1" w:styleId="1">
    <w:name w:val="Текст Знак1"/>
    <w:link w:val="a7"/>
    <w:locked/>
    <w:rsid w:val="001503D4"/>
    <w:rPr>
      <w:rFonts w:ascii="Courier New" w:eastAsia="MS Mincho" w:hAnsi="Courier New" w:cs="Times New Roman"/>
      <w:sz w:val="20"/>
      <w:szCs w:val="20"/>
      <w:lang w:eastAsia="ru-RU"/>
    </w:rPr>
  </w:style>
  <w:style w:type="paragraph" w:styleId="a9">
    <w:name w:val="Balloon Text"/>
    <w:basedOn w:val="a"/>
    <w:link w:val="aa"/>
    <w:uiPriority w:val="99"/>
    <w:semiHidden/>
    <w:unhideWhenUsed/>
    <w:rsid w:val="001503D4"/>
    <w:rPr>
      <w:rFonts w:ascii="Tahoma" w:hAnsi="Tahoma" w:cs="Tahoma"/>
      <w:sz w:val="16"/>
      <w:szCs w:val="16"/>
    </w:rPr>
  </w:style>
  <w:style w:type="character" w:customStyle="1" w:styleId="aa">
    <w:name w:val="Текст выноски Знак"/>
    <w:basedOn w:val="a0"/>
    <w:link w:val="a9"/>
    <w:uiPriority w:val="99"/>
    <w:semiHidden/>
    <w:rsid w:val="001503D4"/>
    <w:rPr>
      <w:rFonts w:ascii="Tahoma" w:eastAsia="MS Mincho" w:hAnsi="Tahoma" w:cs="Tahoma"/>
      <w:sz w:val="16"/>
      <w:szCs w:val="16"/>
      <w:lang w:val="uk-UA" w:eastAsia="ru-RU"/>
    </w:rPr>
  </w:style>
  <w:style w:type="paragraph" w:styleId="ab">
    <w:name w:val="No Spacing"/>
    <w:uiPriority w:val="99"/>
    <w:qFormat/>
    <w:rsid w:val="001503D4"/>
    <w:pPr>
      <w:spacing w:after="0" w:line="240" w:lineRule="auto"/>
    </w:pPr>
    <w:rPr>
      <w:rFonts w:ascii="Calibri" w:eastAsia="Times New Roman" w:hAnsi="Calibri" w:cs="Times New Roman"/>
      <w:lang w:val="en-US"/>
    </w:rPr>
  </w:style>
  <w:style w:type="paragraph" w:styleId="ac">
    <w:name w:val="List Paragraph"/>
    <w:basedOn w:val="a"/>
    <w:uiPriority w:val="99"/>
    <w:qFormat/>
    <w:rsid w:val="001503D4"/>
    <w:pPr>
      <w:ind w:left="720"/>
      <w:contextualSpacing/>
    </w:pPr>
    <w:rPr>
      <w:rFonts w:eastAsia="Times New Roman"/>
      <w:sz w:val="24"/>
      <w:lang w:val="ru-RU"/>
    </w:rPr>
  </w:style>
  <w:style w:type="paragraph" w:styleId="ad">
    <w:name w:val="footer"/>
    <w:basedOn w:val="a"/>
    <w:link w:val="ae"/>
    <w:uiPriority w:val="99"/>
    <w:unhideWhenUsed/>
    <w:rsid w:val="001503D4"/>
    <w:pPr>
      <w:tabs>
        <w:tab w:val="center" w:pos="4677"/>
        <w:tab w:val="right" w:pos="9355"/>
      </w:tabs>
    </w:pPr>
  </w:style>
  <w:style w:type="character" w:customStyle="1" w:styleId="ae">
    <w:name w:val="Нижний колонтитул Знак"/>
    <w:basedOn w:val="a0"/>
    <w:link w:val="ad"/>
    <w:uiPriority w:val="99"/>
    <w:rsid w:val="001503D4"/>
    <w:rPr>
      <w:rFonts w:ascii="Times New Roman" w:eastAsia="MS Mincho" w:hAnsi="Times New Roman" w:cs="Times New Roman"/>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D4"/>
    <w:pPr>
      <w:spacing w:after="0" w:line="240" w:lineRule="auto"/>
    </w:pPr>
    <w:rPr>
      <w:rFonts w:ascii="Times New Roman" w:eastAsia="MS Mincho"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503D4"/>
    <w:pPr>
      <w:jc w:val="both"/>
    </w:pPr>
    <w:rPr>
      <w:sz w:val="24"/>
      <w:szCs w:val="20"/>
    </w:rPr>
  </w:style>
  <w:style w:type="character" w:customStyle="1" w:styleId="a4">
    <w:name w:val="Основной текст Знак"/>
    <w:basedOn w:val="a0"/>
    <w:link w:val="a3"/>
    <w:uiPriority w:val="99"/>
    <w:rsid w:val="001503D4"/>
    <w:rPr>
      <w:rFonts w:ascii="Times New Roman" w:eastAsia="MS Mincho" w:hAnsi="Times New Roman" w:cs="Times New Roman"/>
      <w:sz w:val="24"/>
      <w:szCs w:val="20"/>
      <w:lang w:val="uk-UA" w:eastAsia="ru-RU"/>
    </w:rPr>
  </w:style>
  <w:style w:type="paragraph" w:styleId="a5">
    <w:name w:val="header"/>
    <w:basedOn w:val="a"/>
    <w:link w:val="a6"/>
    <w:rsid w:val="001503D4"/>
    <w:pPr>
      <w:tabs>
        <w:tab w:val="center" w:pos="4677"/>
        <w:tab w:val="right" w:pos="9355"/>
      </w:tabs>
    </w:pPr>
  </w:style>
  <w:style w:type="character" w:customStyle="1" w:styleId="a6">
    <w:name w:val="Верхний колонтитул Знак"/>
    <w:basedOn w:val="a0"/>
    <w:link w:val="a5"/>
    <w:rsid w:val="001503D4"/>
    <w:rPr>
      <w:rFonts w:ascii="Times New Roman" w:eastAsia="MS Mincho" w:hAnsi="Times New Roman" w:cs="Times New Roman"/>
      <w:sz w:val="28"/>
      <w:szCs w:val="24"/>
      <w:lang w:val="uk-UA" w:eastAsia="ru-RU"/>
    </w:rPr>
  </w:style>
  <w:style w:type="paragraph" w:styleId="a7">
    <w:name w:val="Plain Text"/>
    <w:basedOn w:val="a"/>
    <w:link w:val="1"/>
    <w:rsid w:val="001503D4"/>
    <w:rPr>
      <w:rFonts w:ascii="Courier New" w:hAnsi="Courier New"/>
      <w:sz w:val="20"/>
      <w:szCs w:val="20"/>
      <w:lang w:val="ru-RU"/>
    </w:rPr>
  </w:style>
  <w:style w:type="character" w:customStyle="1" w:styleId="a8">
    <w:name w:val="Текст Знак"/>
    <w:basedOn w:val="a0"/>
    <w:uiPriority w:val="99"/>
    <w:semiHidden/>
    <w:rsid w:val="001503D4"/>
    <w:rPr>
      <w:rFonts w:ascii="Consolas" w:eastAsia="MS Mincho" w:hAnsi="Consolas" w:cs="Consolas"/>
      <w:sz w:val="21"/>
      <w:szCs w:val="21"/>
      <w:lang w:val="uk-UA" w:eastAsia="ru-RU"/>
    </w:rPr>
  </w:style>
  <w:style w:type="character" w:customStyle="1" w:styleId="1">
    <w:name w:val="Текст Знак1"/>
    <w:link w:val="a7"/>
    <w:locked/>
    <w:rsid w:val="001503D4"/>
    <w:rPr>
      <w:rFonts w:ascii="Courier New" w:eastAsia="MS Mincho" w:hAnsi="Courier New" w:cs="Times New Roman"/>
      <w:sz w:val="20"/>
      <w:szCs w:val="20"/>
      <w:lang w:eastAsia="ru-RU"/>
    </w:rPr>
  </w:style>
  <w:style w:type="paragraph" w:styleId="a9">
    <w:name w:val="Balloon Text"/>
    <w:basedOn w:val="a"/>
    <w:link w:val="aa"/>
    <w:uiPriority w:val="99"/>
    <w:semiHidden/>
    <w:unhideWhenUsed/>
    <w:rsid w:val="001503D4"/>
    <w:rPr>
      <w:rFonts w:ascii="Tahoma" w:hAnsi="Tahoma" w:cs="Tahoma"/>
      <w:sz w:val="16"/>
      <w:szCs w:val="16"/>
    </w:rPr>
  </w:style>
  <w:style w:type="character" w:customStyle="1" w:styleId="aa">
    <w:name w:val="Текст выноски Знак"/>
    <w:basedOn w:val="a0"/>
    <w:link w:val="a9"/>
    <w:uiPriority w:val="99"/>
    <w:semiHidden/>
    <w:rsid w:val="001503D4"/>
    <w:rPr>
      <w:rFonts w:ascii="Tahoma" w:eastAsia="MS Mincho" w:hAnsi="Tahoma" w:cs="Tahoma"/>
      <w:sz w:val="16"/>
      <w:szCs w:val="16"/>
      <w:lang w:val="uk-UA" w:eastAsia="ru-RU"/>
    </w:rPr>
  </w:style>
  <w:style w:type="paragraph" w:styleId="ab">
    <w:name w:val="No Spacing"/>
    <w:uiPriority w:val="99"/>
    <w:qFormat/>
    <w:rsid w:val="001503D4"/>
    <w:pPr>
      <w:spacing w:after="0" w:line="240" w:lineRule="auto"/>
    </w:pPr>
    <w:rPr>
      <w:rFonts w:ascii="Calibri" w:eastAsia="Times New Roman" w:hAnsi="Calibri" w:cs="Times New Roman"/>
      <w:lang w:val="en-US"/>
    </w:rPr>
  </w:style>
  <w:style w:type="paragraph" w:styleId="ac">
    <w:name w:val="List Paragraph"/>
    <w:basedOn w:val="a"/>
    <w:uiPriority w:val="99"/>
    <w:qFormat/>
    <w:rsid w:val="001503D4"/>
    <w:pPr>
      <w:ind w:left="720"/>
      <w:contextualSpacing/>
    </w:pPr>
    <w:rPr>
      <w:rFonts w:eastAsia="Times New Roman"/>
      <w:sz w:val="24"/>
      <w:lang w:val="ru-RU"/>
    </w:rPr>
  </w:style>
  <w:style w:type="paragraph" w:styleId="ad">
    <w:name w:val="footer"/>
    <w:basedOn w:val="a"/>
    <w:link w:val="ae"/>
    <w:uiPriority w:val="99"/>
    <w:unhideWhenUsed/>
    <w:rsid w:val="001503D4"/>
    <w:pPr>
      <w:tabs>
        <w:tab w:val="center" w:pos="4677"/>
        <w:tab w:val="right" w:pos="9355"/>
      </w:tabs>
    </w:pPr>
  </w:style>
  <w:style w:type="character" w:customStyle="1" w:styleId="ae">
    <w:name w:val="Нижний колонтитул Знак"/>
    <w:basedOn w:val="a0"/>
    <w:link w:val="ad"/>
    <w:uiPriority w:val="99"/>
    <w:rsid w:val="001503D4"/>
    <w:rPr>
      <w:rFonts w:ascii="Times New Roman" w:eastAsia="MS Mincho"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EA42-E943-4D87-ADEF-86C0A307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24</cp:revision>
  <cp:lastPrinted>2023-05-01T08:36:00Z</cp:lastPrinted>
  <dcterms:created xsi:type="dcterms:W3CDTF">2022-09-26T10:43:00Z</dcterms:created>
  <dcterms:modified xsi:type="dcterms:W3CDTF">2023-05-22T06:15:00Z</dcterms:modified>
</cp:coreProperties>
</file>