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3D4" w:rsidRDefault="001503D4" w:rsidP="001503D4">
      <w:pPr>
        <w:jc w:val="center"/>
        <w:rPr>
          <w:rFonts w:eastAsia="Times New Roman"/>
          <w:color w:val="000000"/>
          <w:sz w:val="24"/>
          <w:lang w:val="ru-RU"/>
        </w:rPr>
      </w:pPr>
      <w:r>
        <w:rPr>
          <w:rFonts w:eastAsia="Times New Roman"/>
          <w:noProof/>
          <w:color w:val="000000"/>
          <w:sz w:val="24"/>
          <w:lang w:val="ru-RU"/>
        </w:rPr>
        <w:drawing>
          <wp:inline distT="0" distB="0" distL="0" distR="0">
            <wp:extent cx="428625" cy="619125"/>
            <wp:effectExtent l="0" t="0" r="9525" b="9525"/>
            <wp:docPr id="1" name="Рисунок 1" descr="Chorno-bilyy herb 172 X 240 pix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orno-bilyy herb 172 X 240 pixel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3D4" w:rsidRPr="001503D4" w:rsidRDefault="001503D4" w:rsidP="001503D4">
      <w:pPr>
        <w:jc w:val="center"/>
        <w:rPr>
          <w:rFonts w:eastAsia="Times New Roman"/>
          <w:color w:val="000000"/>
          <w:sz w:val="16"/>
          <w:szCs w:val="16"/>
          <w:lang w:val="ru-RU"/>
        </w:rPr>
      </w:pPr>
    </w:p>
    <w:p w:rsidR="001503D4" w:rsidRDefault="001503D4" w:rsidP="001503D4">
      <w:pPr>
        <w:jc w:val="center"/>
        <w:rPr>
          <w:b/>
          <w:szCs w:val="28"/>
        </w:rPr>
      </w:pPr>
      <w:bookmarkStart w:id="0" w:name="_Hlk113281387"/>
      <w:r>
        <w:rPr>
          <w:b/>
          <w:szCs w:val="28"/>
        </w:rPr>
        <w:t xml:space="preserve">КРЕМЕНЧУЦЬКА МІСЬКА РАДА </w:t>
      </w:r>
    </w:p>
    <w:p w:rsidR="001503D4" w:rsidRDefault="001503D4" w:rsidP="001503D4">
      <w:pPr>
        <w:jc w:val="center"/>
        <w:rPr>
          <w:b/>
          <w:szCs w:val="28"/>
        </w:rPr>
      </w:pPr>
      <w:r>
        <w:rPr>
          <w:b/>
          <w:szCs w:val="28"/>
        </w:rPr>
        <w:t>КРЕМЕНЧУЦЬКОГО РАЙОНУ ПОЛТАВСЬКОЇ ОБЛАСТІ</w:t>
      </w:r>
    </w:p>
    <w:p w:rsidR="001503D4" w:rsidRPr="00636AFF" w:rsidRDefault="001503D4" w:rsidP="001503D4">
      <w:pPr>
        <w:jc w:val="center"/>
        <w:rPr>
          <w:b/>
          <w:szCs w:val="28"/>
        </w:rPr>
      </w:pPr>
      <w:r w:rsidRPr="00ED2893">
        <w:rPr>
          <w:b/>
          <w:szCs w:val="28"/>
        </w:rPr>
        <w:t xml:space="preserve">ПОЗАЧЕРГОВА </w:t>
      </w:r>
      <w:r w:rsidRPr="009E10B3">
        <w:rPr>
          <w:b/>
          <w:szCs w:val="28"/>
        </w:rPr>
        <w:t>Х</w:t>
      </w:r>
      <w:r w:rsidRPr="009E10B3">
        <w:rPr>
          <w:b/>
          <w:szCs w:val="28"/>
          <w:lang w:val="en-US"/>
        </w:rPr>
        <w:t>I</w:t>
      </w:r>
      <w:r w:rsidR="009E10B3">
        <w:rPr>
          <w:b/>
          <w:szCs w:val="28"/>
        </w:rPr>
        <w:t>Х</w:t>
      </w:r>
      <w:r w:rsidRPr="009E10B3">
        <w:rPr>
          <w:b/>
          <w:szCs w:val="28"/>
        </w:rPr>
        <w:t xml:space="preserve"> </w:t>
      </w:r>
      <w:r w:rsidRPr="00E31D5C">
        <w:rPr>
          <w:b/>
          <w:szCs w:val="28"/>
        </w:rPr>
        <w:t>С</w:t>
      </w:r>
      <w:r w:rsidRPr="00ED2893">
        <w:rPr>
          <w:b/>
          <w:szCs w:val="28"/>
        </w:rPr>
        <w:t>ЕСІЯ</w:t>
      </w:r>
      <w:r>
        <w:rPr>
          <w:b/>
          <w:szCs w:val="28"/>
        </w:rPr>
        <w:t xml:space="preserve"> МІСЬКОЇ РАДИ </w:t>
      </w:r>
      <w:r>
        <w:rPr>
          <w:b/>
          <w:szCs w:val="28"/>
          <w:lang w:val="en-US"/>
        </w:rPr>
        <w:t>VII</w:t>
      </w:r>
      <w:r>
        <w:rPr>
          <w:b/>
          <w:szCs w:val="28"/>
        </w:rPr>
        <w:t>І СКЛИКАННЯ</w:t>
      </w:r>
    </w:p>
    <w:p w:rsidR="00933977" w:rsidRPr="00795C3F" w:rsidRDefault="00933977" w:rsidP="001503D4"/>
    <w:p w:rsidR="00210E41" w:rsidRPr="009E4A79" w:rsidRDefault="00210E41" w:rsidP="001503D4">
      <w:pPr>
        <w:rPr>
          <w:sz w:val="8"/>
          <w:szCs w:val="8"/>
        </w:rPr>
      </w:pPr>
    </w:p>
    <w:p w:rsidR="001503D4" w:rsidRPr="00950455" w:rsidRDefault="001503D4" w:rsidP="001503D4">
      <w:pPr>
        <w:jc w:val="center"/>
        <w:rPr>
          <w:b/>
          <w:szCs w:val="28"/>
        </w:rPr>
      </w:pPr>
      <w:r w:rsidRPr="00950455">
        <w:rPr>
          <w:b/>
          <w:szCs w:val="28"/>
        </w:rPr>
        <w:t>РІШЕННЯ</w:t>
      </w:r>
    </w:p>
    <w:p w:rsidR="001503D4" w:rsidRPr="00EA2F67" w:rsidRDefault="001503D4" w:rsidP="001503D4">
      <w:pPr>
        <w:rPr>
          <w:b/>
        </w:rPr>
      </w:pPr>
    </w:p>
    <w:p w:rsidR="001503D4" w:rsidRPr="00B45C98" w:rsidRDefault="009E10B3" w:rsidP="001503D4">
      <w:pPr>
        <w:rPr>
          <w:b/>
          <w:color w:val="000000" w:themeColor="text1"/>
          <w:szCs w:val="28"/>
        </w:rPr>
      </w:pPr>
      <w:r>
        <w:rPr>
          <w:b/>
          <w:szCs w:val="28"/>
        </w:rPr>
        <w:t>13</w:t>
      </w:r>
      <w:r w:rsidR="00315FE0" w:rsidRPr="009E10B3">
        <w:rPr>
          <w:b/>
          <w:szCs w:val="28"/>
        </w:rPr>
        <w:t xml:space="preserve"> </w:t>
      </w:r>
      <w:r>
        <w:rPr>
          <w:b/>
          <w:szCs w:val="28"/>
        </w:rPr>
        <w:t xml:space="preserve">січня </w:t>
      </w:r>
      <w:bookmarkStart w:id="1" w:name="_GoBack"/>
      <w:bookmarkEnd w:id="1"/>
      <w:r w:rsidR="00387D1B">
        <w:rPr>
          <w:b/>
          <w:color w:val="000000" w:themeColor="text1"/>
          <w:szCs w:val="28"/>
        </w:rPr>
        <w:t>2023</w:t>
      </w:r>
      <w:r w:rsidR="001503D4" w:rsidRPr="00B45C98">
        <w:rPr>
          <w:b/>
          <w:color w:val="000000" w:themeColor="text1"/>
          <w:szCs w:val="28"/>
        </w:rPr>
        <w:t xml:space="preserve"> року</w:t>
      </w:r>
    </w:p>
    <w:p w:rsidR="001503D4" w:rsidRPr="00ED2893" w:rsidRDefault="001503D4" w:rsidP="001503D4">
      <w:pPr>
        <w:rPr>
          <w:sz w:val="24"/>
        </w:rPr>
      </w:pPr>
      <w:r w:rsidRPr="00ED2893">
        <w:rPr>
          <w:sz w:val="24"/>
        </w:rPr>
        <w:t>м. Кременчук</w:t>
      </w:r>
    </w:p>
    <w:p w:rsidR="001503D4" w:rsidRPr="009B6210" w:rsidRDefault="001503D4" w:rsidP="001503D4">
      <w:pPr>
        <w:rPr>
          <w:b/>
          <w:szCs w:val="28"/>
          <w:lang w:eastAsia="en-US"/>
        </w:rPr>
      </w:pPr>
    </w:p>
    <w:p w:rsidR="00315FE0" w:rsidRPr="000C49E3" w:rsidRDefault="00EA52E8" w:rsidP="000C49E3">
      <w:pPr>
        <w:pStyle w:val="ab"/>
        <w:rPr>
          <w:rFonts w:ascii="Times New Roman" w:hAnsi="Times New Roman"/>
          <w:b/>
          <w:sz w:val="28"/>
          <w:szCs w:val="28"/>
          <w:lang w:val="uk-UA"/>
        </w:rPr>
      </w:pPr>
      <w:r w:rsidRPr="000C49E3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="000C49E3" w:rsidRPr="000C49E3">
        <w:rPr>
          <w:rFonts w:ascii="Times New Roman" w:hAnsi="Times New Roman"/>
          <w:b/>
          <w:sz w:val="28"/>
          <w:szCs w:val="28"/>
          <w:lang w:val="uk-UA"/>
        </w:rPr>
        <w:t>внесення змін до рішення Кременчуцької</w:t>
      </w:r>
    </w:p>
    <w:p w:rsidR="000C49E3" w:rsidRPr="000C49E3" w:rsidRDefault="000C49E3" w:rsidP="000C49E3">
      <w:pPr>
        <w:pStyle w:val="ab"/>
        <w:rPr>
          <w:rFonts w:ascii="Times New Roman" w:hAnsi="Times New Roman"/>
          <w:b/>
          <w:sz w:val="28"/>
          <w:szCs w:val="28"/>
          <w:lang w:val="uk-UA"/>
        </w:rPr>
      </w:pPr>
      <w:r w:rsidRPr="000C49E3">
        <w:rPr>
          <w:rFonts w:ascii="Times New Roman" w:hAnsi="Times New Roman"/>
          <w:b/>
          <w:sz w:val="28"/>
          <w:szCs w:val="28"/>
          <w:lang w:val="uk-UA"/>
        </w:rPr>
        <w:t xml:space="preserve">міської ради Кременчуцького району </w:t>
      </w:r>
    </w:p>
    <w:p w:rsidR="000C49E3" w:rsidRDefault="000C49E3" w:rsidP="000C49E3">
      <w:pPr>
        <w:pStyle w:val="ab"/>
        <w:rPr>
          <w:rFonts w:ascii="Times New Roman" w:hAnsi="Times New Roman"/>
          <w:b/>
          <w:sz w:val="28"/>
          <w:szCs w:val="28"/>
          <w:lang w:val="uk-UA"/>
        </w:rPr>
      </w:pPr>
      <w:r w:rsidRPr="000C49E3">
        <w:rPr>
          <w:rFonts w:ascii="Times New Roman" w:hAnsi="Times New Roman"/>
          <w:b/>
          <w:sz w:val="28"/>
          <w:szCs w:val="28"/>
          <w:lang w:val="uk-UA"/>
        </w:rPr>
        <w:t>Полтавської області від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23 листопада 2021 року </w:t>
      </w:r>
    </w:p>
    <w:p w:rsidR="000C49E3" w:rsidRDefault="000C49E3" w:rsidP="000C49E3">
      <w:pPr>
        <w:pStyle w:val="ab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«Про затвердження Програми розвитку </w:t>
      </w:r>
    </w:p>
    <w:p w:rsidR="000C49E3" w:rsidRPr="000C49E3" w:rsidRDefault="000C49E3" w:rsidP="000C49E3">
      <w:pPr>
        <w:pStyle w:val="ab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КП «Квартирне управління» на 2022-2024 роки»</w:t>
      </w:r>
    </w:p>
    <w:p w:rsidR="00EA52E8" w:rsidRPr="009B6210" w:rsidRDefault="00EA52E8" w:rsidP="00EA52E8">
      <w:pPr>
        <w:pStyle w:val="ab"/>
        <w:rPr>
          <w:rFonts w:ascii="Times New Roman" w:hAnsi="Times New Roman"/>
          <w:sz w:val="28"/>
          <w:szCs w:val="28"/>
          <w:lang w:val="uk-UA"/>
        </w:rPr>
      </w:pPr>
    </w:p>
    <w:p w:rsidR="001503D4" w:rsidRDefault="000C49E3" w:rsidP="001503D4">
      <w:pPr>
        <w:pStyle w:val="ab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73C05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З метою </w:t>
      </w:r>
      <w:r w:rsidRPr="00E73C05">
        <w:rPr>
          <w:rFonts w:ascii="Times New Roman" w:hAnsi="Times New Roman"/>
          <w:sz w:val="28"/>
          <w:szCs w:val="28"/>
          <w:lang w:val="uk-UA"/>
        </w:rPr>
        <w:t>задоволення суспільних та особистих потреб у сфері надання та розподілу житлової площі громадянам із житлових фондів, що перебувають у комунальній власності Кременчуцької міської територіальної громади, приватизації житла комунальної власності, опрацювання житлового фонду на предмет виявлення відумерлої спадщини та безхазяйного майна</w:t>
      </w:r>
      <w:r w:rsidRPr="00E73C05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, керуючись </w:t>
      </w:r>
      <w:r w:rsidRPr="00E73C05">
        <w:rPr>
          <w:rFonts w:ascii="Times New Roman" w:hAnsi="Times New Roman"/>
          <w:sz w:val="28"/>
          <w:szCs w:val="28"/>
          <w:lang w:val="uk-UA"/>
        </w:rPr>
        <w:t xml:space="preserve">Житловим, Цивільним, Господарським, Бюджетним кодексами України, відповідно до </w:t>
      </w:r>
      <w:r w:rsidRPr="00E73C05">
        <w:rPr>
          <w:rFonts w:ascii="Times New Roman" w:hAnsi="Times New Roman"/>
          <w:bCs/>
          <w:sz w:val="28"/>
          <w:szCs w:val="28"/>
          <w:lang w:val="uk-UA"/>
        </w:rPr>
        <w:t>законів України «</w:t>
      </w:r>
      <w:r w:rsidRPr="00E73C05">
        <w:rPr>
          <w:rFonts w:ascii="Times New Roman" w:hAnsi="Times New Roman"/>
          <w:sz w:val="28"/>
          <w:szCs w:val="28"/>
          <w:lang w:val="uk-UA"/>
        </w:rPr>
        <w:t xml:space="preserve">Про приватизацію державного житлового фонду», «Про житловий фонд соціального призначення», </w:t>
      </w:r>
      <w:r w:rsidRPr="00E73C0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«Про забезпечення реалізації житлових прав мешканців гуртожитків»</w:t>
      </w:r>
      <w:r w:rsidRPr="00E73C05">
        <w:rPr>
          <w:rFonts w:ascii="Times New Roman" w:hAnsi="Times New Roman"/>
          <w:bCs/>
          <w:iCs/>
          <w:sz w:val="28"/>
          <w:szCs w:val="28"/>
          <w:lang w:val="uk-UA"/>
        </w:rPr>
        <w:t>, «Про передачу об’єктів права державної та комунальної власності»</w:t>
      </w:r>
      <w:r w:rsidRPr="00E73C05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, керуючись </w:t>
      </w:r>
      <w:r w:rsidRPr="00E73C0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ст.ст. 25, 26, 59</w:t>
      </w:r>
      <w:r w:rsidRPr="00E73C05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Pr="00E73C05">
        <w:rPr>
          <w:rFonts w:ascii="Times New Roman" w:hAnsi="Times New Roman"/>
          <w:sz w:val="28"/>
          <w:szCs w:val="28"/>
          <w:lang w:val="uk-UA"/>
        </w:rPr>
        <w:t>Кременчуцька міська рада Кременчуцького району Полтавської області</w:t>
      </w:r>
    </w:p>
    <w:p w:rsidR="009B6210" w:rsidRPr="000C49E3" w:rsidRDefault="009B6210" w:rsidP="001503D4">
      <w:pPr>
        <w:pStyle w:val="ab"/>
        <w:ind w:firstLine="567"/>
        <w:jc w:val="both"/>
        <w:rPr>
          <w:rFonts w:ascii="Times New Roman" w:hAnsi="Times New Roman"/>
          <w:sz w:val="14"/>
          <w:szCs w:val="14"/>
          <w:lang w:val="uk-UA"/>
        </w:rPr>
      </w:pPr>
    </w:p>
    <w:p w:rsidR="001503D4" w:rsidRDefault="001503D4" w:rsidP="001503D4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вирішила:</w:t>
      </w:r>
    </w:p>
    <w:p w:rsidR="001503D4" w:rsidRPr="009B6210" w:rsidRDefault="001503D4" w:rsidP="001503D4">
      <w:pPr>
        <w:ind w:firstLine="709"/>
        <w:jc w:val="center"/>
        <w:rPr>
          <w:b/>
          <w:szCs w:val="28"/>
        </w:rPr>
      </w:pPr>
    </w:p>
    <w:p w:rsidR="001503D4" w:rsidRDefault="000C49E3" w:rsidP="00210E41">
      <w:pPr>
        <w:pStyle w:val="ab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Внести зміни до рішення Кременчуцької міської ради Кременчуцького району Полтавської </w:t>
      </w:r>
      <w:r w:rsidR="00643E1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області від 23 листопада 2021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року «</w:t>
      </w:r>
      <w:r w:rsidR="00033711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Про затвердження П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рограми розвитку КП «Квартирне управління» на 2022-2024 роки», а саме: ви</w:t>
      </w:r>
      <w:r w:rsidR="00643E1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класти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Додаток 1 до Програми </w:t>
      </w:r>
      <w:r w:rsidR="00643E1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в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новій редакції</w:t>
      </w:r>
      <w:r w:rsidR="00643E1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(додається).</w:t>
      </w:r>
    </w:p>
    <w:p w:rsidR="009B6210" w:rsidRPr="00A67A83" w:rsidRDefault="009B6210" w:rsidP="00210E41">
      <w:pPr>
        <w:pStyle w:val="ab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Рішення Кременчуцької міської ради Кременчуцького району Полтавської області від 23 грудня 2022 року «Про внесення змін до рішення Кременчуцької міської ради Кременчуцького району Полтавської області </w:t>
      </w:r>
      <w:r w:rsidR="00B83B3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                               від 23 листопада 2021 року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«Про затвердження Програми розвитку </w:t>
      </w:r>
      <w:r w:rsidR="00B83B3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                                  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КП «Квартирне управління» на 2022-2024 роки» вважати таким, що втратило чинність.</w:t>
      </w:r>
    </w:p>
    <w:p w:rsidR="00210E41" w:rsidRPr="00A67A83" w:rsidRDefault="001503D4" w:rsidP="00210E41">
      <w:pPr>
        <w:numPr>
          <w:ilvl w:val="0"/>
          <w:numId w:val="1"/>
        </w:numPr>
        <w:tabs>
          <w:tab w:val="left" w:pos="-5220"/>
          <w:tab w:val="left" w:pos="851"/>
        </w:tabs>
        <w:ind w:left="0" w:firstLine="567"/>
        <w:jc w:val="both"/>
        <w:rPr>
          <w:color w:val="000000" w:themeColor="text1"/>
          <w:szCs w:val="28"/>
        </w:rPr>
      </w:pPr>
      <w:r w:rsidRPr="00A67A83">
        <w:rPr>
          <w:color w:val="000000" w:themeColor="text1"/>
          <w:szCs w:val="28"/>
        </w:rPr>
        <w:t>Оприлюднити рішення відповідно до вимог законодавства.</w:t>
      </w:r>
    </w:p>
    <w:p w:rsidR="00A67A83" w:rsidRPr="00A67A83" w:rsidRDefault="00A67A83" w:rsidP="00A67A83">
      <w:pPr>
        <w:pStyle w:val="ac"/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A67A83">
        <w:rPr>
          <w:sz w:val="28"/>
          <w:szCs w:val="28"/>
        </w:rPr>
        <w:t xml:space="preserve">Контроль за </w:t>
      </w:r>
      <w:proofErr w:type="spellStart"/>
      <w:r w:rsidRPr="00A67A83">
        <w:rPr>
          <w:sz w:val="28"/>
          <w:szCs w:val="28"/>
        </w:rPr>
        <w:t>виконанням</w:t>
      </w:r>
      <w:proofErr w:type="spellEnd"/>
      <w:r w:rsidRPr="00A67A83"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Pr="00A67A83">
        <w:rPr>
          <w:sz w:val="28"/>
          <w:szCs w:val="28"/>
        </w:rPr>
        <w:t>р</w:t>
      </w:r>
      <w:proofErr w:type="gramEnd"/>
      <w:r w:rsidRPr="00A67A83">
        <w:rPr>
          <w:sz w:val="28"/>
          <w:szCs w:val="28"/>
        </w:rPr>
        <w:t>ішення</w:t>
      </w:r>
      <w:proofErr w:type="spellEnd"/>
      <w:r w:rsidRPr="00A67A83">
        <w:rPr>
          <w:sz w:val="28"/>
          <w:szCs w:val="28"/>
          <w:lang w:val="uk-UA"/>
        </w:rPr>
        <w:t xml:space="preserve"> </w:t>
      </w:r>
      <w:proofErr w:type="spellStart"/>
      <w:r w:rsidRPr="00A67A83">
        <w:rPr>
          <w:sz w:val="28"/>
          <w:szCs w:val="28"/>
        </w:rPr>
        <w:t>покласти</w:t>
      </w:r>
      <w:proofErr w:type="spellEnd"/>
      <w:r w:rsidRPr="00A67A83">
        <w:rPr>
          <w:sz w:val="28"/>
          <w:szCs w:val="28"/>
        </w:rPr>
        <w:t xml:space="preserve"> на заступника </w:t>
      </w:r>
      <w:proofErr w:type="spellStart"/>
      <w:r w:rsidRPr="00A67A83">
        <w:rPr>
          <w:sz w:val="28"/>
          <w:szCs w:val="28"/>
        </w:rPr>
        <w:t>міського</w:t>
      </w:r>
      <w:proofErr w:type="spellEnd"/>
      <w:r w:rsidRPr="00A67A83">
        <w:rPr>
          <w:sz w:val="28"/>
          <w:szCs w:val="28"/>
          <w:lang w:val="uk-UA"/>
        </w:rPr>
        <w:t xml:space="preserve"> </w:t>
      </w:r>
      <w:proofErr w:type="spellStart"/>
      <w:r w:rsidRPr="00A67A83">
        <w:rPr>
          <w:sz w:val="28"/>
          <w:szCs w:val="28"/>
        </w:rPr>
        <w:t>голови</w:t>
      </w:r>
      <w:proofErr w:type="spellEnd"/>
      <w:r w:rsidRPr="00A67A83">
        <w:rPr>
          <w:sz w:val="28"/>
          <w:szCs w:val="28"/>
        </w:rPr>
        <w:t xml:space="preserve"> – Директора Департаменту </w:t>
      </w:r>
      <w:proofErr w:type="spellStart"/>
      <w:r w:rsidRPr="00A67A83">
        <w:rPr>
          <w:sz w:val="28"/>
          <w:szCs w:val="28"/>
        </w:rPr>
        <w:t>житлово-комунального</w:t>
      </w:r>
      <w:proofErr w:type="spellEnd"/>
      <w:r w:rsidRPr="00A67A83">
        <w:rPr>
          <w:sz w:val="28"/>
          <w:szCs w:val="28"/>
          <w:lang w:val="uk-UA"/>
        </w:rPr>
        <w:t xml:space="preserve"> </w:t>
      </w:r>
      <w:proofErr w:type="spellStart"/>
      <w:r w:rsidRPr="00A67A83">
        <w:rPr>
          <w:sz w:val="28"/>
          <w:szCs w:val="28"/>
        </w:rPr>
        <w:t>господарства</w:t>
      </w:r>
      <w:proofErr w:type="spellEnd"/>
      <w:r w:rsidRPr="00A67A83">
        <w:rPr>
          <w:sz w:val="28"/>
          <w:szCs w:val="28"/>
          <w:lang w:val="uk-UA"/>
        </w:rPr>
        <w:t xml:space="preserve"> </w:t>
      </w:r>
      <w:proofErr w:type="spellStart"/>
      <w:r w:rsidRPr="00A67A83">
        <w:rPr>
          <w:sz w:val="28"/>
          <w:szCs w:val="28"/>
        </w:rPr>
        <w:t>Кременчуцької</w:t>
      </w:r>
      <w:proofErr w:type="spellEnd"/>
      <w:r w:rsidRPr="00A67A83">
        <w:rPr>
          <w:sz w:val="28"/>
          <w:szCs w:val="28"/>
          <w:lang w:val="uk-UA"/>
        </w:rPr>
        <w:t xml:space="preserve"> </w:t>
      </w:r>
      <w:proofErr w:type="spellStart"/>
      <w:r w:rsidRPr="00A67A83">
        <w:rPr>
          <w:sz w:val="28"/>
          <w:szCs w:val="28"/>
        </w:rPr>
        <w:t>міської</w:t>
      </w:r>
      <w:proofErr w:type="spellEnd"/>
      <w:r w:rsidRPr="00A67A83">
        <w:rPr>
          <w:sz w:val="28"/>
          <w:szCs w:val="28"/>
        </w:rPr>
        <w:t xml:space="preserve"> ради </w:t>
      </w:r>
      <w:proofErr w:type="spellStart"/>
      <w:r w:rsidRPr="00A67A83">
        <w:rPr>
          <w:sz w:val="28"/>
          <w:szCs w:val="28"/>
        </w:rPr>
        <w:t>Кременчуцького</w:t>
      </w:r>
      <w:proofErr w:type="spellEnd"/>
      <w:r w:rsidRPr="00A67A83">
        <w:rPr>
          <w:sz w:val="28"/>
          <w:szCs w:val="28"/>
        </w:rPr>
        <w:t xml:space="preserve"> району Полтавської </w:t>
      </w:r>
      <w:proofErr w:type="spellStart"/>
      <w:r w:rsidRPr="00A67A83">
        <w:rPr>
          <w:sz w:val="28"/>
          <w:szCs w:val="28"/>
        </w:rPr>
        <w:t>області</w:t>
      </w:r>
      <w:proofErr w:type="spellEnd"/>
      <w:r w:rsidRPr="00A67A83">
        <w:rPr>
          <w:sz w:val="28"/>
          <w:szCs w:val="28"/>
        </w:rPr>
        <w:t xml:space="preserve">  </w:t>
      </w:r>
      <w:proofErr w:type="spellStart"/>
      <w:r w:rsidRPr="00A67A83">
        <w:rPr>
          <w:sz w:val="28"/>
          <w:szCs w:val="28"/>
        </w:rPr>
        <w:lastRenderedPageBreak/>
        <w:t>Москалика</w:t>
      </w:r>
      <w:proofErr w:type="spellEnd"/>
      <w:r w:rsidRPr="00A67A83">
        <w:rPr>
          <w:sz w:val="28"/>
          <w:szCs w:val="28"/>
          <w:lang w:val="uk-UA"/>
        </w:rPr>
        <w:t xml:space="preserve"> І.В. </w:t>
      </w:r>
      <w:r w:rsidRPr="00A67A83">
        <w:rPr>
          <w:sz w:val="28"/>
          <w:szCs w:val="28"/>
        </w:rPr>
        <w:t xml:space="preserve">та </w:t>
      </w:r>
      <w:proofErr w:type="spellStart"/>
      <w:r w:rsidRPr="00A67A83">
        <w:rPr>
          <w:sz w:val="28"/>
          <w:szCs w:val="28"/>
        </w:rPr>
        <w:t>постійну</w:t>
      </w:r>
      <w:proofErr w:type="spellEnd"/>
      <w:r w:rsidRPr="00A67A83">
        <w:rPr>
          <w:sz w:val="28"/>
          <w:szCs w:val="28"/>
          <w:lang w:val="uk-UA"/>
        </w:rPr>
        <w:t xml:space="preserve"> </w:t>
      </w:r>
      <w:proofErr w:type="spellStart"/>
      <w:r w:rsidRPr="00A67A83">
        <w:rPr>
          <w:sz w:val="28"/>
          <w:szCs w:val="28"/>
        </w:rPr>
        <w:t>депутатську</w:t>
      </w:r>
      <w:proofErr w:type="spellEnd"/>
      <w:r w:rsidRPr="00A67A83">
        <w:rPr>
          <w:sz w:val="28"/>
          <w:szCs w:val="28"/>
          <w:lang w:val="uk-UA"/>
        </w:rPr>
        <w:t xml:space="preserve"> </w:t>
      </w:r>
      <w:proofErr w:type="spellStart"/>
      <w:r w:rsidRPr="00A67A83">
        <w:rPr>
          <w:sz w:val="28"/>
          <w:szCs w:val="28"/>
        </w:rPr>
        <w:t>комісію</w:t>
      </w:r>
      <w:proofErr w:type="spellEnd"/>
      <w:r w:rsidRPr="00A67A83">
        <w:rPr>
          <w:sz w:val="28"/>
          <w:szCs w:val="28"/>
        </w:rPr>
        <w:t xml:space="preserve"> з </w:t>
      </w:r>
      <w:proofErr w:type="spellStart"/>
      <w:r w:rsidRPr="00A67A83">
        <w:rPr>
          <w:sz w:val="28"/>
          <w:szCs w:val="28"/>
        </w:rPr>
        <w:t>питань</w:t>
      </w:r>
      <w:proofErr w:type="spellEnd"/>
      <w:r w:rsidRPr="00A67A83">
        <w:rPr>
          <w:sz w:val="28"/>
          <w:szCs w:val="28"/>
          <w:lang w:val="uk-UA"/>
        </w:rPr>
        <w:t xml:space="preserve"> </w:t>
      </w:r>
      <w:proofErr w:type="spellStart"/>
      <w:r w:rsidRPr="00A67A83">
        <w:rPr>
          <w:sz w:val="28"/>
          <w:szCs w:val="28"/>
        </w:rPr>
        <w:t>житлово-комунального</w:t>
      </w:r>
      <w:proofErr w:type="spellEnd"/>
      <w:r w:rsidRPr="00A67A83">
        <w:rPr>
          <w:sz w:val="28"/>
          <w:szCs w:val="28"/>
          <w:lang w:val="uk-UA"/>
        </w:rPr>
        <w:t xml:space="preserve"> </w:t>
      </w:r>
      <w:proofErr w:type="spellStart"/>
      <w:r w:rsidRPr="00A67A83">
        <w:rPr>
          <w:sz w:val="28"/>
          <w:szCs w:val="28"/>
        </w:rPr>
        <w:t>господарства</w:t>
      </w:r>
      <w:proofErr w:type="spellEnd"/>
      <w:r w:rsidRPr="00A67A83">
        <w:rPr>
          <w:sz w:val="28"/>
          <w:szCs w:val="28"/>
        </w:rPr>
        <w:t xml:space="preserve">, </w:t>
      </w:r>
      <w:proofErr w:type="spellStart"/>
      <w:r w:rsidRPr="00A67A83">
        <w:rPr>
          <w:sz w:val="28"/>
          <w:szCs w:val="28"/>
        </w:rPr>
        <w:t>управління</w:t>
      </w:r>
      <w:proofErr w:type="spellEnd"/>
      <w:r w:rsidRPr="00A67A83">
        <w:rPr>
          <w:sz w:val="28"/>
          <w:szCs w:val="28"/>
          <w:lang w:val="uk-UA"/>
        </w:rPr>
        <w:t xml:space="preserve"> </w:t>
      </w:r>
      <w:proofErr w:type="spellStart"/>
      <w:r w:rsidRPr="00A67A83">
        <w:rPr>
          <w:sz w:val="28"/>
          <w:szCs w:val="28"/>
        </w:rPr>
        <w:t>комунальною</w:t>
      </w:r>
      <w:proofErr w:type="spellEnd"/>
      <w:r w:rsidRPr="00A67A83">
        <w:rPr>
          <w:sz w:val="28"/>
          <w:szCs w:val="28"/>
          <w:lang w:val="uk-UA"/>
        </w:rPr>
        <w:t xml:space="preserve"> </w:t>
      </w:r>
      <w:proofErr w:type="spellStart"/>
      <w:r w:rsidRPr="00A67A83">
        <w:rPr>
          <w:sz w:val="28"/>
          <w:szCs w:val="28"/>
        </w:rPr>
        <w:t>власністю</w:t>
      </w:r>
      <w:proofErr w:type="spellEnd"/>
      <w:r w:rsidRPr="00A67A83">
        <w:rPr>
          <w:sz w:val="28"/>
          <w:szCs w:val="28"/>
        </w:rPr>
        <w:t xml:space="preserve">, </w:t>
      </w:r>
      <w:proofErr w:type="spellStart"/>
      <w:r w:rsidRPr="00A67A83">
        <w:rPr>
          <w:sz w:val="28"/>
          <w:szCs w:val="28"/>
        </w:rPr>
        <w:t>енергозбереження</w:t>
      </w:r>
      <w:proofErr w:type="spellEnd"/>
      <w:r w:rsidRPr="00A67A83">
        <w:rPr>
          <w:sz w:val="28"/>
          <w:szCs w:val="28"/>
        </w:rPr>
        <w:t xml:space="preserve">, транспорту та </w:t>
      </w:r>
      <w:proofErr w:type="spellStart"/>
      <w:r w:rsidRPr="00A67A83">
        <w:rPr>
          <w:sz w:val="28"/>
          <w:szCs w:val="28"/>
        </w:rPr>
        <w:t>зв’язку</w:t>
      </w:r>
      <w:proofErr w:type="spellEnd"/>
      <w:r w:rsidRPr="00A67A83">
        <w:rPr>
          <w:sz w:val="28"/>
          <w:szCs w:val="28"/>
        </w:rPr>
        <w:t xml:space="preserve"> (голова </w:t>
      </w:r>
      <w:proofErr w:type="spellStart"/>
      <w:r w:rsidRPr="00A67A83">
        <w:rPr>
          <w:sz w:val="28"/>
          <w:szCs w:val="28"/>
        </w:rPr>
        <w:t>комісії</w:t>
      </w:r>
      <w:proofErr w:type="spellEnd"/>
      <w:r w:rsidRPr="00A67A83">
        <w:rPr>
          <w:sz w:val="28"/>
          <w:szCs w:val="28"/>
        </w:rPr>
        <w:t xml:space="preserve"> Котляр В.Ю.).</w:t>
      </w:r>
    </w:p>
    <w:p w:rsidR="001503D4" w:rsidRPr="009B6210" w:rsidRDefault="001503D4" w:rsidP="001503D4">
      <w:pPr>
        <w:ind w:firstLine="567"/>
        <w:jc w:val="both"/>
        <w:rPr>
          <w:color w:val="000000"/>
          <w:szCs w:val="28"/>
        </w:rPr>
      </w:pPr>
    </w:p>
    <w:p w:rsidR="000C49E3" w:rsidRDefault="000C49E3" w:rsidP="001503D4">
      <w:pPr>
        <w:ind w:firstLine="567"/>
        <w:jc w:val="both"/>
        <w:rPr>
          <w:color w:val="000000"/>
          <w:sz w:val="10"/>
          <w:szCs w:val="10"/>
        </w:rPr>
      </w:pPr>
    </w:p>
    <w:p w:rsidR="00033711" w:rsidRPr="009B6210" w:rsidRDefault="00033711" w:rsidP="009B6210">
      <w:pPr>
        <w:jc w:val="both"/>
        <w:rPr>
          <w:color w:val="000000"/>
          <w:szCs w:val="28"/>
        </w:rPr>
      </w:pPr>
    </w:p>
    <w:p w:rsidR="001503D4" w:rsidRPr="00210E41" w:rsidRDefault="001503D4" w:rsidP="00210E41">
      <w:pPr>
        <w:jc w:val="both"/>
        <w:rPr>
          <w:b/>
          <w:szCs w:val="28"/>
          <w:lang w:val="en-US" w:eastAsia="en-US"/>
        </w:rPr>
      </w:pPr>
      <w:r w:rsidRPr="00ED2893">
        <w:rPr>
          <w:b/>
          <w:szCs w:val="28"/>
          <w:lang w:eastAsia="en-US"/>
        </w:rPr>
        <w:t>Міський голова                                                                   Віталій МАЛЕЦЬКИЙ</w:t>
      </w:r>
      <w:bookmarkEnd w:id="0"/>
    </w:p>
    <w:sectPr w:rsidR="001503D4" w:rsidRPr="00210E41" w:rsidSect="009B6210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851" w:right="567" w:bottom="567" w:left="1701" w:header="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8B8" w:rsidRDefault="005438B8" w:rsidP="001503D4">
      <w:r>
        <w:separator/>
      </w:r>
    </w:p>
  </w:endnote>
  <w:endnote w:type="continuationSeparator" w:id="0">
    <w:p w:rsidR="005438B8" w:rsidRDefault="005438B8" w:rsidP="00150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C3A" w:rsidRPr="00F314C2" w:rsidRDefault="00933977" w:rsidP="00BA5C4D">
    <w:pPr>
      <w:jc w:val="center"/>
      <w:rPr>
        <w:color w:val="000000"/>
      </w:rPr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8B8" w:rsidRDefault="005438B8" w:rsidP="001503D4">
      <w:r>
        <w:separator/>
      </w:r>
    </w:p>
  </w:footnote>
  <w:footnote w:type="continuationSeparator" w:id="0">
    <w:p w:rsidR="005438B8" w:rsidRDefault="005438B8" w:rsidP="001503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4C6" w:rsidRDefault="00933977" w:rsidP="00B214C6">
    <w:pPr>
      <w:pStyle w:val="a5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C3A" w:rsidRPr="00D1178A" w:rsidRDefault="00933977" w:rsidP="00676459">
    <w:pPr>
      <w:pStyle w:val="a5"/>
      <w:jc w:val="center"/>
      <w:rPr>
        <w:color w:val="FFFFFF"/>
      </w:rPr>
    </w:pPr>
    <w:r w:rsidRPr="00D1178A">
      <w:rPr>
        <w:color w:val="FFFFFF"/>
      </w:rPr>
      <w:t>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7D7" w:rsidRDefault="00E467D7" w:rsidP="001503D4">
    <w:pPr>
      <w:pStyle w:val="a5"/>
      <w:jc w:val="right"/>
      <w:rPr>
        <w:color w:val="000000" w:themeColor="text1"/>
      </w:rPr>
    </w:pPr>
  </w:p>
  <w:p w:rsidR="00315FE0" w:rsidRPr="009E10B3" w:rsidRDefault="00E467D7" w:rsidP="001503D4">
    <w:pPr>
      <w:pStyle w:val="a5"/>
      <w:jc w:val="right"/>
      <w:rPr>
        <w:color w:val="FFFFFF" w:themeColor="background1"/>
      </w:rPr>
    </w:pPr>
    <w:r w:rsidRPr="009E10B3">
      <w:rPr>
        <w:color w:val="FFFFFF" w:themeColor="background1"/>
      </w:rPr>
      <w:t>ПРОЄКТ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D3FEE"/>
    <w:multiLevelType w:val="hybridMultilevel"/>
    <w:tmpl w:val="4304861C"/>
    <w:lvl w:ilvl="0" w:tplc="54665E90">
      <w:start w:val="1"/>
      <w:numFmt w:val="decimal"/>
      <w:lvlText w:val="%1."/>
      <w:lvlJc w:val="left"/>
      <w:pPr>
        <w:ind w:left="4818" w:hanging="99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3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5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168"/>
    <w:rsid w:val="00033711"/>
    <w:rsid w:val="00044BA6"/>
    <w:rsid w:val="000C49E3"/>
    <w:rsid w:val="000F6BF7"/>
    <w:rsid w:val="001503D4"/>
    <w:rsid w:val="001D501E"/>
    <w:rsid w:val="001D7A89"/>
    <w:rsid w:val="00210E41"/>
    <w:rsid w:val="002C35BB"/>
    <w:rsid w:val="00315FE0"/>
    <w:rsid w:val="003265BE"/>
    <w:rsid w:val="00387D1B"/>
    <w:rsid w:val="003F6911"/>
    <w:rsid w:val="005438B8"/>
    <w:rsid w:val="00564ADF"/>
    <w:rsid w:val="005B3A58"/>
    <w:rsid w:val="005D365D"/>
    <w:rsid w:val="00643E17"/>
    <w:rsid w:val="00713A35"/>
    <w:rsid w:val="00795C3F"/>
    <w:rsid w:val="008172E6"/>
    <w:rsid w:val="008C68F1"/>
    <w:rsid w:val="00914769"/>
    <w:rsid w:val="00933977"/>
    <w:rsid w:val="009B6210"/>
    <w:rsid w:val="009E10B3"/>
    <w:rsid w:val="009E4A79"/>
    <w:rsid w:val="00A31229"/>
    <w:rsid w:val="00A41B75"/>
    <w:rsid w:val="00A67A83"/>
    <w:rsid w:val="00B0164C"/>
    <w:rsid w:val="00B45C98"/>
    <w:rsid w:val="00B83B36"/>
    <w:rsid w:val="00BF1D81"/>
    <w:rsid w:val="00CE4FB5"/>
    <w:rsid w:val="00D86457"/>
    <w:rsid w:val="00DF1168"/>
    <w:rsid w:val="00E31D5C"/>
    <w:rsid w:val="00E467D7"/>
    <w:rsid w:val="00E73C05"/>
    <w:rsid w:val="00E841E2"/>
    <w:rsid w:val="00EA52E8"/>
    <w:rsid w:val="00ED2893"/>
    <w:rsid w:val="00FC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D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503D4"/>
    <w:pPr>
      <w:jc w:val="both"/>
    </w:pPr>
    <w:rPr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1503D4"/>
    <w:rPr>
      <w:rFonts w:ascii="Times New Roman" w:eastAsia="MS Mincho" w:hAnsi="Times New Roman" w:cs="Times New Roman"/>
      <w:sz w:val="24"/>
      <w:szCs w:val="20"/>
      <w:lang w:val="uk-UA" w:eastAsia="ru-RU"/>
    </w:rPr>
  </w:style>
  <w:style w:type="paragraph" w:styleId="a5">
    <w:name w:val="header"/>
    <w:basedOn w:val="a"/>
    <w:link w:val="a6"/>
    <w:rsid w:val="001503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503D4"/>
    <w:rPr>
      <w:rFonts w:ascii="Times New Roman" w:eastAsia="MS Mincho" w:hAnsi="Times New Roman" w:cs="Times New Roman"/>
      <w:sz w:val="28"/>
      <w:szCs w:val="24"/>
      <w:lang w:val="uk-UA" w:eastAsia="ru-RU"/>
    </w:rPr>
  </w:style>
  <w:style w:type="paragraph" w:styleId="a7">
    <w:name w:val="Plain Text"/>
    <w:basedOn w:val="a"/>
    <w:link w:val="1"/>
    <w:rsid w:val="001503D4"/>
    <w:rPr>
      <w:rFonts w:ascii="Courier New" w:hAnsi="Courier New"/>
      <w:sz w:val="20"/>
      <w:szCs w:val="20"/>
      <w:lang w:val="ru-RU"/>
    </w:rPr>
  </w:style>
  <w:style w:type="character" w:customStyle="1" w:styleId="a8">
    <w:name w:val="Текст Знак"/>
    <w:basedOn w:val="a0"/>
    <w:uiPriority w:val="99"/>
    <w:semiHidden/>
    <w:rsid w:val="001503D4"/>
    <w:rPr>
      <w:rFonts w:ascii="Consolas" w:eastAsia="MS Mincho" w:hAnsi="Consolas" w:cs="Consolas"/>
      <w:sz w:val="21"/>
      <w:szCs w:val="21"/>
      <w:lang w:val="uk-UA" w:eastAsia="ru-RU"/>
    </w:rPr>
  </w:style>
  <w:style w:type="character" w:customStyle="1" w:styleId="1">
    <w:name w:val="Текст Знак1"/>
    <w:link w:val="a7"/>
    <w:locked/>
    <w:rsid w:val="001503D4"/>
    <w:rPr>
      <w:rFonts w:ascii="Courier New" w:eastAsia="MS Mincho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503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03D4"/>
    <w:rPr>
      <w:rFonts w:ascii="Tahoma" w:eastAsia="MS Mincho" w:hAnsi="Tahoma" w:cs="Tahoma"/>
      <w:sz w:val="16"/>
      <w:szCs w:val="16"/>
      <w:lang w:val="uk-UA" w:eastAsia="ru-RU"/>
    </w:rPr>
  </w:style>
  <w:style w:type="paragraph" w:styleId="ab">
    <w:name w:val="No Spacing"/>
    <w:uiPriority w:val="99"/>
    <w:qFormat/>
    <w:rsid w:val="001503D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c">
    <w:name w:val="List Paragraph"/>
    <w:basedOn w:val="a"/>
    <w:uiPriority w:val="99"/>
    <w:qFormat/>
    <w:rsid w:val="001503D4"/>
    <w:pPr>
      <w:ind w:left="720"/>
      <w:contextualSpacing/>
    </w:pPr>
    <w:rPr>
      <w:rFonts w:eastAsia="Times New Roman"/>
      <w:sz w:val="24"/>
      <w:lang w:val="ru-RU"/>
    </w:rPr>
  </w:style>
  <w:style w:type="paragraph" w:styleId="ad">
    <w:name w:val="footer"/>
    <w:basedOn w:val="a"/>
    <w:link w:val="ae"/>
    <w:uiPriority w:val="99"/>
    <w:unhideWhenUsed/>
    <w:rsid w:val="001503D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503D4"/>
    <w:rPr>
      <w:rFonts w:ascii="Times New Roman" w:eastAsia="MS Mincho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D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503D4"/>
    <w:pPr>
      <w:jc w:val="both"/>
    </w:pPr>
    <w:rPr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1503D4"/>
    <w:rPr>
      <w:rFonts w:ascii="Times New Roman" w:eastAsia="MS Mincho" w:hAnsi="Times New Roman" w:cs="Times New Roman"/>
      <w:sz w:val="24"/>
      <w:szCs w:val="20"/>
      <w:lang w:val="uk-UA" w:eastAsia="ru-RU"/>
    </w:rPr>
  </w:style>
  <w:style w:type="paragraph" w:styleId="a5">
    <w:name w:val="header"/>
    <w:basedOn w:val="a"/>
    <w:link w:val="a6"/>
    <w:rsid w:val="001503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503D4"/>
    <w:rPr>
      <w:rFonts w:ascii="Times New Roman" w:eastAsia="MS Mincho" w:hAnsi="Times New Roman" w:cs="Times New Roman"/>
      <w:sz w:val="28"/>
      <w:szCs w:val="24"/>
      <w:lang w:val="uk-UA" w:eastAsia="ru-RU"/>
    </w:rPr>
  </w:style>
  <w:style w:type="paragraph" w:styleId="a7">
    <w:name w:val="Plain Text"/>
    <w:basedOn w:val="a"/>
    <w:link w:val="1"/>
    <w:rsid w:val="001503D4"/>
    <w:rPr>
      <w:rFonts w:ascii="Courier New" w:hAnsi="Courier New"/>
      <w:sz w:val="20"/>
      <w:szCs w:val="20"/>
      <w:lang w:val="ru-RU"/>
    </w:rPr>
  </w:style>
  <w:style w:type="character" w:customStyle="1" w:styleId="a8">
    <w:name w:val="Текст Знак"/>
    <w:basedOn w:val="a0"/>
    <w:uiPriority w:val="99"/>
    <w:semiHidden/>
    <w:rsid w:val="001503D4"/>
    <w:rPr>
      <w:rFonts w:ascii="Consolas" w:eastAsia="MS Mincho" w:hAnsi="Consolas" w:cs="Consolas"/>
      <w:sz w:val="21"/>
      <w:szCs w:val="21"/>
      <w:lang w:val="uk-UA" w:eastAsia="ru-RU"/>
    </w:rPr>
  </w:style>
  <w:style w:type="character" w:customStyle="1" w:styleId="1">
    <w:name w:val="Текст Знак1"/>
    <w:link w:val="a7"/>
    <w:locked/>
    <w:rsid w:val="001503D4"/>
    <w:rPr>
      <w:rFonts w:ascii="Courier New" w:eastAsia="MS Mincho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503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03D4"/>
    <w:rPr>
      <w:rFonts w:ascii="Tahoma" w:eastAsia="MS Mincho" w:hAnsi="Tahoma" w:cs="Tahoma"/>
      <w:sz w:val="16"/>
      <w:szCs w:val="16"/>
      <w:lang w:val="uk-UA" w:eastAsia="ru-RU"/>
    </w:rPr>
  </w:style>
  <w:style w:type="paragraph" w:styleId="ab">
    <w:name w:val="No Spacing"/>
    <w:uiPriority w:val="99"/>
    <w:qFormat/>
    <w:rsid w:val="001503D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c">
    <w:name w:val="List Paragraph"/>
    <w:basedOn w:val="a"/>
    <w:uiPriority w:val="99"/>
    <w:qFormat/>
    <w:rsid w:val="001503D4"/>
    <w:pPr>
      <w:ind w:left="720"/>
      <w:contextualSpacing/>
    </w:pPr>
    <w:rPr>
      <w:rFonts w:eastAsia="Times New Roman"/>
      <w:sz w:val="24"/>
      <w:lang w:val="ru-RU"/>
    </w:rPr>
  </w:style>
  <w:style w:type="paragraph" w:styleId="ad">
    <w:name w:val="footer"/>
    <w:basedOn w:val="a"/>
    <w:link w:val="ae"/>
    <w:uiPriority w:val="99"/>
    <w:unhideWhenUsed/>
    <w:rsid w:val="001503D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503D4"/>
    <w:rPr>
      <w:rFonts w:ascii="Times New Roman" w:eastAsia="MS Mincho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21979-436E-4F7C-BF15-AAE217979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7</cp:revision>
  <cp:lastPrinted>2023-01-11T08:23:00Z</cp:lastPrinted>
  <dcterms:created xsi:type="dcterms:W3CDTF">2022-12-26T09:26:00Z</dcterms:created>
  <dcterms:modified xsi:type="dcterms:W3CDTF">2023-01-18T08:29:00Z</dcterms:modified>
</cp:coreProperties>
</file>